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1C68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内容" hidden="0" print="1" readonly="0" index="4"/>
        </mc:Choice>
      </mc:AlternateContent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43FFE30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eastAsia" w:ascii="国标黑体-GB/T 2312" w:hAnsi="国标黑体-GB/T 2312" w:eastAsia="国标黑体-GB/T 2312" w:cs="国标黑体-GB/T 2312"/>
          <w:sz w:val="32"/>
          <w:szCs w:val="32"/>
          <w:lang w:val="en-US" w:eastAsia="zh-CN"/>
        </w:rPr>
      </w:pPr>
    </w:p>
    <w:p w14:paraId="6629A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年全国敬老养老助老公益广告作品</w:t>
      </w:r>
    </w:p>
    <w:p w14:paraId="56346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征集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暨展播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音频类入围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作品名单</w:t>
      </w:r>
    </w:p>
    <w:p w14:paraId="1F32FCA2">
      <w:pPr>
        <w:jc w:val="center"/>
        <w:rPr>
          <w:rFonts w:hint="eastAsia" w:ascii="方正黑体" w:hAnsi="方正黑体" w:eastAsia="方正黑体" w:cs="方正黑体"/>
          <w:b w:val="0"/>
          <w:bCs w:val="0"/>
          <w:snapToGrid w:val="0"/>
          <w:color w:val="000000"/>
          <w:spacing w:val="-4"/>
          <w:kern w:val="0"/>
          <w:sz w:val="32"/>
          <w:szCs w:val="32"/>
          <w:lang w:eastAsia="en-US"/>
        </w:rPr>
      </w:pPr>
    </w:p>
    <w:tbl>
      <w:tblPr>
        <w:tblStyle w:val="5"/>
        <w:tblW w:w="792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3161"/>
        <w:gridCol w:w="953"/>
        <w:gridCol w:w="3343"/>
      </w:tblGrid>
      <w:tr w14:paraId="7B042D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64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9D12B"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161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ED4F5"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作品名称</w:t>
            </w:r>
          </w:p>
        </w:tc>
        <w:tc>
          <w:tcPr>
            <w:tcW w:w="953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F1882"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时长（秒）</w:t>
            </w:r>
          </w:p>
        </w:tc>
        <w:tc>
          <w:tcPr>
            <w:tcW w:w="3343" w:type="dxa"/>
            <w:tcBorders>
              <w:left w:val="nil"/>
              <w:bottom w:val="single" w:color="auto" w:sz="4" w:space="0"/>
            </w:tcBorders>
            <w:noWrap w:val="0"/>
            <w:vAlign w:val="center"/>
          </w:tcPr>
          <w:p w14:paraId="2DDF6025">
            <w:pPr>
              <w:widowControl/>
              <w:jc w:val="center"/>
              <w:rPr>
                <w:rFonts w:ascii="黑体" w:hAnsi="黑体" w:eastAsia="黑体" w:cs="Tahoma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Tahoma"/>
                <w:color w:val="000000"/>
                <w:kern w:val="0"/>
                <w:sz w:val="22"/>
              </w:rPr>
              <w:t>制作机构</w:t>
            </w:r>
          </w:p>
        </w:tc>
      </w:tr>
      <w:tr w14:paraId="260887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52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9F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别让AI的温度超过你的温度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57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78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7ACE6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99" w:leftChars="-95" w:firstLine="0" w:firstLineChars="0"/>
              <w:jc w:val="center"/>
              <w:textAlignment w:val="auto"/>
              <w:rPr>
                <w:rFonts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辽宁省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沈阳广播电视台</w:t>
            </w:r>
          </w:p>
        </w:tc>
      </w:tr>
      <w:tr w14:paraId="247554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0C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2D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中华美德代代相传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F9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40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5C21E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中央广播电视总台总经理室</w:t>
            </w:r>
          </w:p>
        </w:tc>
      </w:tr>
      <w:tr w14:paraId="16E3A39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8E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3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AD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当记忆褪色爱仍有回声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3D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101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5DD10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河北广播电视台</w:t>
            </w:r>
          </w:p>
        </w:tc>
      </w:tr>
      <w:tr w14:paraId="0A46F4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7C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4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C3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特别的“关爱</w:t>
            </w:r>
            <w:r>
              <w:rPr>
                <w:rFonts w:hint="eastAsia" w:ascii="宋体" w:hAnsi="宋体" w:eastAsia="宋体" w:cs="Tahoma"/>
                <w:kern w:val="0"/>
                <w:sz w:val="22"/>
                <w:lang w:eastAsia="zh-CN"/>
              </w:rPr>
              <w:t>”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EB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68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0B01B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上海广播电视台东方广播中心</w:t>
            </w:r>
          </w:p>
        </w:tc>
      </w:tr>
      <w:tr w14:paraId="02C131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A7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5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00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别让老年人陷入数字化困境里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1F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130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6CDF8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湖南广播电视台广播传媒中心</w:t>
            </w:r>
          </w:p>
        </w:tc>
      </w:tr>
      <w:tr w14:paraId="2129CB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A7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6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23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抵达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DD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85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6D54B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河北广播电视台</w:t>
            </w:r>
          </w:p>
        </w:tc>
      </w:tr>
      <w:tr w14:paraId="53BA423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0A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7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99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异乡的流浪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88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46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0467D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上海广播电视台东方广播中心</w:t>
            </w:r>
          </w:p>
        </w:tc>
      </w:tr>
      <w:tr w14:paraId="3CE417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2E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8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E9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智能时代请别丢下他们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C2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90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5C1E3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河北省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任丘市融媒体中心</w:t>
            </w:r>
          </w:p>
        </w:tc>
      </w:tr>
      <w:tr w14:paraId="033444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D0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9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A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那盘青椒肉丝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28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90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1433A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广东省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东莞广播电视台</w:t>
            </w:r>
          </w:p>
        </w:tc>
      </w:tr>
      <w:tr w14:paraId="4CE5AB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88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10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DC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敲门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FC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108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75DDD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Tahoma"/>
                <w:kern w:val="0"/>
                <w:sz w:val="22"/>
                <w:lang w:eastAsia="zh-CN"/>
              </w:rPr>
            </w:pPr>
          </w:p>
          <w:p w14:paraId="120C3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河北省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任丘市融媒体中心</w:t>
            </w:r>
          </w:p>
          <w:p w14:paraId="64922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</w:p>
        </w:tc>
      </w:tr>
      <w:tr w14:paraId="531B83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BF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11</w:t>
            </w:r>
          </w:p>
        </w:tc>
        <w:tc>
          <w:tcPr>
            <w:tcW w:w="3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1F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陪伴不打卡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01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96</w:t>
            </w:r>
          </w:p>
        </w:tc>
        <w:tc>
          <w:tcPr>
            <w:tcW w:w="33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E9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陕西广电融媒体集团</w:t>
            </w:r>
          </w:p>
          <w:p w14:paraId="57226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（陕西广播电视台）</w:t>
            </w:r>
          </w:p>
        </w:tc>
      </w:tr>
      <w:tr w14:paraId="3628DC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FA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12</w:t>
            </w:r>
          </w:p>
        </w:tc>
        <w:tc>
          <w:tcPr>
            <w:tcW w:w="3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6F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听他们把话说完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ED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90</w:t>
            </w:r>
          </w:p>
        </w:tc>
        <w:tc>
          <w:tcPr>
            <w:tcW w:w="3343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555CA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贵州广播电视台全媒体新闻中心</w:t>
            </w:r>
          </w:p>
        </w:tc>
      </w:tr>
      <w:tr w14:paraId="4FED62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63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3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F6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  <w:t>萤火聚星火余热更火热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57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90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23377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辽宁省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沈阳广播电视台</w:t>
            </w:r>
          </w:p>
        </w:tc>
      </w:tr>
      <w:tr w14:paraId="740B998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1B9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4</w:t>
            </w:r>
          </w:p>
        </w:tc>
        <w:tc>
          <w:tcPr>
            <w:tcW w:w="3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49D8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  <w:t>“新”老人“新”生活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CE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63</w:t>
            </w:r>
          </w:p>
        </w:tc>
        <w:tc>
          <w:tcPr>
            <w:tcW w:w="3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CD5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浙江省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宁波广播电视集团</w:t>
            </w:r>
          </w:p>
        </w:tc>
      </w:tr>
      <w:tr w14:paraId="2F8FDE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3A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5</w:t>
            </w:r>
          </w:p>
        </w:tc>
        <w:tc>
          <w:tcPr>
            <w:tcW w:w="3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28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  <w:t>两个孙子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24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60</w:t>
            </w:r>
          </w:p>
        </w:tc>
        <w:tc>
          <w:tcPr>
            <w:tcW w:w="3343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5672A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湖南广播电视台广播传媒中心</w:t>
            </w:r>
          </w:p>
        </w:tc>
      </w:tr>
      <w:tr w14:paraId="031919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1F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6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77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  <w:t>别让陪伴只剩下声音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15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58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11F67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辽宁省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沈阳广播电视台</w:t>
            </w:r>
          </w:p>
        </w:tc>
      </w:tr>
      <w:tr w14:paraId="6807F2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13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7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0D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  <w:t>三岁</w:t>
            </w: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小孩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35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65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32964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lang w:eastAsia="zh-CN"/>
              </w:rPr>
              <w:t>广东省</w:t>
            </w:r>
            <w:r>
              <w:rPr>
                <w:rFonts w:hint="eastAsia" w:ascii="宋体" w:hAnsi="宋体" w:eastAsia="宋体" w:cs="Tahoma"/>
                <w:kern w:val="0"/>
                <w:sz w:val="22"/>
              </w:rPr>
              <w:t>中山广播电视台</w:t>
            </w:r>
          </w:p>
        </w:tc>
      </w:tr>
      <w:tr w14:paraId="09282D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F54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1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8</w:t>
            </w:r>
          </w:p>
        </w:tc>
        <w:tc>
          <w:tcPr>
            <w:tcW w:w="3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0347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快与慢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CC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60</w:t>
            </w:r>
          </w:p>
        </w:tc>
        <w:tc>
          <w:tcPr>
            <w:tcW w:w="3343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0ABD0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河南广播电视台都市生活事业部</w:t>
            </w:r>
          </w:p>
        </w:tc>
      </w:tr>
      <w:tr w14:paraId="423BAD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60B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19</w:t>
            </w:r>
          </w:p>
        </w:tc>
        <w:tc>
          <w:tcPr>
            <w:tcW w:w="3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D1C8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用爱填补遗忘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BE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110</w:t>
            </w:r>
          </w:p>
        </w:tc>
        <w:tc>
          <w:tcPr>
            <w:tcW w:w="3343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 w14:paraId="40301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安徽广播电视台</w:t>
            </w:r>
          </w:p>
        </w:tc>
      </w:tr>
      <w:tr w14:paraId="477B47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C2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0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E98C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AI“神医”现形记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F2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87</w:t>
            </w:r>
          </w:p>
        </w:tc>
        <w:tc>
          <w:tcPr>
            <w:tcW w:w="3343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 w14:paraId="37F0B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个  人</w:t>
            </w:r>
            <w:r>
              <w:rPr>
                <w:rFonts w:hint="eastAsia" w:ascii="宋体" w:hAnsi="宋体" w:cs="Tahoma"/>
                <w:color w:val="auto"/>
                <w:kern w:val="0"/>
                <w:sz w:val="22"/>
                <w:lang w:val="en-US" w:eastAsia="zh-CN"/>
              </w:rPr>
              <w:t>（河南，张飞帆等）</w:t>
            </w:r>
          </w:p>
        </w:tc>
      </w:tr>
      <w:tr w14:paraId="45A5A64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4" w:type="dxa"/>
            <w:tcBorders>
              <w:top w:val="nil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85E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</w:rPr>
              <w:t>2</w:t>
            </w:r>
            <w:r>
              <w:rPr>
                <w:rFonts w:hint="default" w:ascii="宋体" w:hAnsi="宋体" w:cs="Tahoma"/>
                <w:kern w:val="0"/>
                <w:sz w:val="22"/>
                <w:lang w:val="en"/>
              </w:rPr>
              <w:t>1</w:t>
            </w:r>
          </w:p>
        </w:tc>
        <w:tc>
          <w:tcPr>
            <w:tcW w:w="3161" w:type="dxa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8961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光阴里的关爱</w:t>
            </w:r>
          </w:p>
        </w:tc>
        <w:tc>
          <w:tcPr>
            <w:tcW w:w="953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030E0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75</w:t>
            </w:r>
          </w:p>
        </w:tc>
        <w:tc>
          <w:tcPr>
            <w:tcW w:w="3343" w:type="dxa"/>
            <w:tcBorders>
              <w:top w:val="nil"/>
              <w:left w:val="nil"/>
            </w:tcBorders>
            <w:noWrap w:val="0"/>
            <w:vAlign w:val="center"/>
          </w:tcPr>
          <w:p w14:paraId="41FFF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2"/>
                <w:lang w:val="en-US" w:eastAsia="zh-CN"/>
              </w:rPr>
              <w:t>湖南省</w:t>
            </w:r>
            <w:r>
              <w:rPr>
                <w:rFonts w:hint="eastAsia" w:ascii="宋体" w:hAnsi="宋体" w:eastAsia="宋体" w:cs="Tahoma"/>
                <w:kern w:val="0"/>
                <w:sz w:val="22"/>
                <w:lang w:val="en-US" w:eastAsia="zh-CN"/>
              </w:rPr>
              <w:t>常德市鼎城区融媒体中心</w:t>
            </w:r>
          </w:p>
        </w:tc>
      </w:tr>
    </w:tbl>
    <w:p w14:paraId="4DA577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ascii="Calibri" w:hAnsi="Calibri" w:eastAsia="宋体" w:cs="Times New Roman"/>
        </w:rPr>
      </w:pPr>
    </w:p>
    <w:p w14:paraId="0CE68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6"/>
          <w:szCs w:val="36"/>
          <w:lang w:val="en-US" w:eastAsia="zh-CN"/>
        </w:rPr>
      </w:pPr>
    </w:p>
    <w:p w14:paraId="70457B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ascii="Calibri" w:hAnsi="Calibri" w:eastAsia="宋体" w:cs="Times New Roman"/>
        </w:rPr>
      </w:pPr>
    </w:p>
    <w:p w14:paraId="21020ED9"/>
    <w:p w14:paraId="585C3BDB">
      <w:pPr>
        <w:keepNext w:val="0"/>
        <w:keepLines w:val="0"/>
        <w:pageBreakBefore w:val="0"/>
        <w:wordWrap/>
        <w:overflowPunct/>
        <w:topLinePunct w:val="0"/>
        <w:bidi w:val="0"/>
        <w:spacing w:line="300" w:lineRule="exact"/>
        <w:rPr>
          <w:rFonts w:ascii="Calibri" w:hAnsi="Calibri" w:eastAsia="宋体" w:cs="Times New Roman"/>
        </w:rPr>
      </w:pPr>
    </w:p>
    <w:p w14:paraId="1442B266">
      <w:pPr>
        <w:jc w:val="center"/>
        <w:rPr>
          <w:rFonts w:hint="eastAsia" w:ascii="方正黑体" w:hAnsi="方正黑体" w:eastAsia="方正黑体" w:cs="方正黑体"/>
          <w:b w:val="0"/>
          <w:bCs w:val="0"/>
          <w:snapToGrid w:val="0"/>
          <w:color w:val="000000"/>
          <w:spacing w:val="-4"/>
          <w:kern w:val="0"/>
          <w:sz w:val="32"/>
          <w:szCs w:val="32"/>
          <w:lang w:eastAsia="en-US"/>
        </w:rPr>
      </w:pPr>
    </w:p>
    <w:p w14:paraId="0B271C46">
      <w:pPr>
        <w:jc w:val="both"/>
        <w:rPr>
          <w:rFonts w:hint="eastAsia" w:ascii="方正黑体" w:hAnsi="方正黑体" w:eastAsia="方正黑体" w:cs="方正黑体"/>
          <w:b w:val="0"/>
          <w:bCs w:val="0"/>
          <w:snapToGrid w:val="0"/>
          <w:color w:val="000000"/>
          <w:spacing w:val="-4"/>
          <w:kern w:val="0"/>
          <w:sz w:val="32"/>
          <w:szCs w:val="32"/>
          <w:lang w:eastAsia="en-US"/>
        </w:rPr>
      </w:pPr>
    </w:p>
    <mc:AlternateContent>
      <mc:Choice Requires="wpsCustomData">
        <wpsCustomData:docfieldEnd id="0"/>
      </mc:Choice>
    </mc:AlternateContent>
    <w:p w14:paraId="67648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23" w:rightChars="11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1" w:name="_GoBack"/>
      <w:bookmarkEnd w:id="1"/>
      <mc:AlternateContent>
        <mc:Choice Requires="wpsCustomData">
          <wpsCustomData:docfieldStart id="1" docfieldname="二维码" hidden="0" print="1" readonly="0" index="9"/>
        </mc:Choice>
      </mc:AlternateContent>
      <mc:AlternateContent>
        <mc:Choice Requires="wpsCustomData">
          <wpsCustomData:docfieldEnd id="1"/>
        </mc:Choice>
      </mc:AlternateContent>
      <w:bookmarkStart w:id="0" w:name="二维码"/>
      <w:bookmarkEnd w:id="0"/>
    </w:p>
    <w:sectPr>
      <w:footerReference r:id="rId3" w:type="default"/>
      <w:pgSz w:w="11906" w:h="16838"/>
      <w:pgMar w:top="2098" w:right="1531" w:bottom="1559" w:left="1531" w:header="992" w:footer="147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黑体-GB/T 2312">
    <w:altName w:val="方正黑体_GBK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D722A">
    <w:pPr>
      <w:pStyle w:val="2"/>
      <w:rPr>
        <w:rFonts w:hint="default"/>
        <w:lang w:val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dit="readOnly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D2746A"/>
    <w:rsid w:val="13F5339C"/>
    <w:rsid w:val="1637A93D"/>
    <w:rsid w:val="1DBFBE7A"/>
    <w:rsid w:val="1DFE6844"/>
    <w:rsid w:val="1FEF6F16"/>
    <w:rsid w:val="2C7F547B"/>
    <w:rsid w:val="2FEEC954"/>
    <w:rsid w:val="2FFF1152"/>
    <w:rsid w:val="37EF4883"/>
    <w:rsid w:val="3C3B2DB9"/>
    <w:rsid w:val="3CDEDD2D"/>
    <w:rsid w:val="3D3C202B"/>
    <w:rsid w:val="3DFF1EBB"/>
    <w:rsid w:val="3DFFE6D0"/>
    <w:rsid w:val="3EAB0813"/>
    <w:rsid w:val="3EDD6283"/>
    <w:rsid w:val="3F9F1D6B"/>
    <w:rsid w:val="3FBD13C1"/>
    <w:rsid w:val="3FD14AD9"/>
    <w:rsid w:val="47DF8C9D"/>
    <w:rsid w:val="4C6B56DE"/>
    <w:rsid w:val="4CFE0765"/>
    <w:rsid w:val="4E7ACB28"/>
    <w:rsid w:val="4EFE16FE"/>
    <w:rsid w:val="4FFF4543"/>
    <w:rsid w:val="57966C17"/>
    <w:rsid w:val="57D7F8DD"/>
    <w:rsid w:val="593D1DDB"/>
    <w:rsid w:val="593FD26E"/>
    <w:rsid w:val="5ABB4541"/>
    <w:rsid w:val="5ACF64DE"/>
    <w:rsid w:val="5B5D36AF"/>
    <w:rsid w:val="5C7DD3B1"/>
    <w:rsid w:val="5D3796A6"/>
    <w:rsid w:val="5DBED5B0"/>
    <w:rsid w:val="5F785C62"/>
    <w:rsid w:val="5FB9276C"/>
    <w:rsid w:val="66CBFDBE"/>
    <w:rsid w:val="66F56DFC"/>
    <w:rsid w:val="69F76D2A"/>
    <w:rsid w:val="69F7B000"/>
    <w:rsid w:val="69FBCD2F"/>
    <w:rsid w:val="6B7F0326"/>
    <w:rsid w:val="6CF364CC"/>
    <w:rsid w:val="6EFFC515"/>
    <w:rsid w:val="6FFE7917"/>
    <w:rsid w:val="7377CC9D"/>
    <w:rsid w:val="73DB1FB2"/>
    <w:rsid w:val="73F7BE62"/>
    <w:rsid w:val="75E5FC7B"/>
    <w:rsid w:val="767B0199"/>
    <w:rsid w:val="7747559D"/>
    <w:rsid w:val="775B65FF"/>
    <w:rsid w:val="77DF30F4"/>
    <w:rsid w:val="77F7C99C"/>
    <w:rsid w:val="789F81DA"/>
    <w:rsid w:val="7BBD2EB8"/>
    <w:rsid w:val="7BDF3749"/>
    <w:rsid w:val="7BDF69C9"/>
    <w:rsid w:val="7BE7D083"/>
    <w:rsid w:val="7BF5D041"/>
    <w:rsid w:val="7BFE38FE"/>
    <w:rsid w:val="7C878220"/>
    <w:rsid w:val="7CDD8700"/>
    <w:rsid w:val="7CFB04D8"/>
    <w:rsid w:val="7D7F1428"/>
    <w:rsid w:val="7DB79C61"/>
    <w:rsid w:val="7DEEC2B1"/>
    <w:rsid w:val="7DEF3712"/>
    <w:rsid w:val="7DFF5D0D"/>
    <w:rsid w:val="7EA3838D"/>
    <w:rsid w:val="7EAD53D0"/>
    <w:rsid w:val="7EAFC127"/>
    <w:rsid w:val="7EDCE357"/>
    <w:rsid w:val="7EEE4987"/>
    <w:rsid w:val="7F1975E8"/>
    <w:rsid w:val="7F6B3561"/>
    <w:rsid w:val="7F7EECF6"/>
    <w:rsid w:val="7FB636B9"/>
    <w:rsid w:val="7FB7B62A"/>
    <w:rsid w:val="7FBD1982"/>
    <w:rsid w:val="7FBEE07D"/>
    <w:rsid w:val="7FCB33DF"/>
    <w:rsid w:val="7FDDB329"/>
    <w:rsid w:val="7FEF0888"/>
    <w:rsid w:val="7FEF4EC4"/>
    <w:rsid w:val="7FF7991E"/>
    <w:rsid w:val="7FFC2B33"/>
    <w:rsid w:val="7FFD4181"/>
    <w:rsid w:val="7FFF0939"/>
    <w:rsid w:val="7FFF3C82"/>
    <w:rsid w:val="7FFF5DBD"/>
    <w:rsid w:val="7FFFB2B7"/>
    <w:rsid w:val="8E5920CF"/>
    <w:rsid w:val="8FDC8669"/>
    <w:rsid w:val="9E61112A"/>
    <w:rsid w:val="9F5A9890"/>
    <w:rsid w:val="9FFF0A46"/>
    <w:rsid w:val="A4FFE96F"/>
    <w:rsid w:val="AF757039"/>
    <w:rsid w:val="AFBFE3BD"/>
    <w:rsid w:val="AFFDC1F9"/>
    <w:rsid w:val="B5FDC5E7"/>
    <w:rsid w:val="B7EDDE0B"/>
    <w:rsid w:val="BC9B57D8"/>
    <w:rsid w:val="BD7CBB28"/>
    <w:rsid w:val="BDDB8280"/>
    <w:rsid w:val="BEB3E858"/>
    <w:rsid w:val="BEDE93A0"/>
    <w:rsid w:val="BEEB4B62"/>
    <w:rsid w:val="BF77FA5D"/>
    <w:rsid w:val="BFFE1F58"/>
    <w:rsid w:val="BFFE6F42"/>
    <w:rsid w:val="BFFF5644"/>
    <w:rsid w:val="C33FEE49"/>
    <w:rsid w:val="C4EF77D4"/>
    <w:rsid w:val="C6DFC62E"/>
    <w:rsid w:val="CA7F9FB7"/>
    <w:rsid w:val="CDEDEF26"/>
    <w:rsid w:val="CE7E1C59"/>
    <w:rsid w:val="CEABE7E6"/>
    <w:rsid w:val="CEF62AFC"/>
    <w:rsid w:val="CFDF9E60"/>
    <w:rsid w:val="D53951FF"/>
    <w:rsid w:val="D6FCAB94"/>
    <w:rsid w:val="D6FFCCFF"/>
    <w:rsid w:val="DBEB312E"/>
    <w:rsid w:val="DBF534BF"/>
    <w:rsid w:val="DCBFD324"/>
    <w:rsid w:val="DDA9391D"/>
    <w:rsid w:val="DDFF7830"/>
    <w:rsid w:val="DE3A4528"/>
    <w:rsid w:val="DE5BBCA4"/>
    <w:rsid w:val="DEFF3ECA"/>
    <w:rsid w:val="DF6F9E06"/>
    <w:rsid w:val="DF7B1DC3"/>
    <w:rsid w:val="DFFE4995"/>
    <w:rsid w:val="E0F552E8"/>
    <w:rsid w:val="E7CF61A3"/>
    <w:rsid w:val="EBDD7BE9"/>
    <w:rsid w:val="EBFBDD3A"/>
    <w:rsid w:val="ECDF8265"/>
    <w:rsid w:val="ED5BC50C"/>
    <w:rsid w:val="EE66F2E0"/>
    <w:rsid w:val="EE7E0855"/>
    <w:rsid w:val="EF370CA9"/>
    <w:rsid w:val="EFB3602B"/>
    <w:rsid w:val="EFB3FCE7"/>
    <w:rsid w:val="EFCF22D2"/>
    <w:rsid w:val="F2BF7440"/>
    <w:rsid w:val="F31FC634"/>
    <w:rsid w:val="F3E711B3"/>
    <w:rsid w:val="F4396DD4"/>
    <w:rsid w:val="F4FB96D5"/>
    <w:rsid w:val="F7D9F517"/>
    <w:rsid w:val="F7DA6A59"/>
    <w:rsid w:val="F7DEC305"/>
    <w:rsid w:val="F7FF9B8A"/>
    <w:rsid w:val="FA448754"/>
    <w:rsid w:val="FA7CEFDF"/>
    <w:rsid w:val="FAF5F35A"/>
    <w:rsid w:val="FAF6F84A"/>
    <w:rsid w:val="FAF780DB"/>
    <w:rsid w:val="FB7EF48B"/>
    <w:rsid w:val="FBFF4064"/>
    <w:rsid w:val="FD7D13C1"/>
    <w:rsid w:val="FDF6B133"/>
    <w:rsid w:val="FDFDA8B8"/>
    <w:rsid w:val="FDFF106F"/>
    <w:rsid w:val="FE2F287F"/>
    <w:rsid w:val="FEDF17FA"/>
    <w:rsid w:val="FF522120"/>
    <w:rsid w:val="FF5F3CEF"/>
    <w:rsid w:val="FF63A118"/>
    <w:rsid w:val="FFAACBEE"/>
    <w:rsid w:val="FFAFF5F5"/>
    <w:rsid w:val="FFBB3CF4"/>
    <w:rsid w:val="FFD79A12"/>
    <w:rsid w:val="FFDB9DAC"/>
    <w:rsid w:val="FFE9D7B1"/>
    <w:rsid w:val="FFEF7C1E"/>
    <w:rsid w:val="FFF6753E"/>
    <w:rsid w:val="FFFB4192"/>
    <w:rsid w:val="FFFD826C"/>
    <w:rsid w:val="FFFEB718"/>
    <w:rsid w:val="FFFFE49F"/>
    <w:rsid w:val="FFFFF5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First Indent"/>
    <w:unhideWhenUsed/>
    <w:qFormat/>
    <w:uiPriority w:val="99"/>
    <w:pPr>
      <w:widowControl w:val="0"/>
      <w:adjustRightInd w:val="0"/>
      <w:snapToGrid w:val="0"/>
      <w:spacing w:after="120" w:line="329" w:lineRule="auto"/>
      <w:ind w:firstLine="420" w:firstLineChars="100"/>
      <w:jc w:val="both"/>
    </w:pPr>
    <w:rPr>
      <w:rFonts w:ascii="仿宋_GB2312" w:hAnsi="Calibri" w:eastAsia="仿宋_GB2312" w:cs="Times New Roman"/>
      <w:kern w:val="0"/>
      <w:sz w:val="32"/>
      <w:szCs w:val="24"/>
      <w:lang w:val="en-US" w:eastAsia="zh-CN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1656</Words>
  <Characters>1796</Characters>
  <Lines>0</Lines>
  <Paragraphs>0</Paragraphs>
  <TotalTime>3</TotalTime>
  <ScaleCrop>false</ScaleCrop>
  <LinksUpToDate>false</LinksUpToDate>
  <CharactersWithSpaces>1848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2014-11-12T04:08:00Z</dcterms:created>
  <dc:creator>Administrator</dc:creator>
  <cp:lastModifiedBy>安如少年初如梦</cp:lastModifiedBy>
  <cp:lastPrinted>2026-09-20T16:52:00Z</cp:lastPrinted>
  <dcterms:modified xsi:type="dcterms:W3CDTF">2026-09-28T06:59:59Z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29301F26A0E94C3CAB2434184C0D4B00_13</vt:lpwstr>
  </property>
  <property fmtid="{D5CDD505-2E9C-101B-9397-08002B2CF9AE}" pid="4" name="KSOTemplateDocerSaveRecord">
    <vt:lpwstr>eyJoZGlkIjoiMjIxODYzYTM4MGNkNDVhMTIxNTQ4OTc3ZWFmOTAzNDAiLCJ1c2VySWQiOiIyMDMzMzM2OTUifQ==</vt:lpwstr>
  </property>
</Properties>
</file>