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7673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0"/>
        <w:gridCol w:w="4966"/>
        <w:gridCol w:w="1627"/>
      </w:tblGrid>
      <w:tr w14:paraId="76C4DE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7673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4938A3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黑体" w:hAnsi="宋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附件</w:t>
            </w:r>
            <w:r>
              <w:rPr>
                <w:rStyle w:val="6"/>
                <w:rFonts w:eastAsia="黑体"/>
                <w:lang w:val="en-US" w:eastAsia="zh-CN" w:bidi="ar"/>
              </w:rPr>
              <w:t>1</w:t>
            </w:r>
          </w:p>
        </w:tc>
      </w:tr>
      <w:tr w14:paraId="3DEEBD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  <w:jc w:val="center"/>
        </w:trPr>
        <w:tc>
          <w:tcPr>
            <w:tcW w:w="7673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78748D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拟支持新一轮第三批重点“小巨人”企业名单</w:t>
            </w:r>
          </w:p>
        </w:tc>
      </w:tr>
      <w:tr w14:paraId="542425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F532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4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3FB4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企业名称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35BF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书宋_GBK" w:hAnsi="方正书宋_GBK" w:eastAsia="方正书宋_GBK" w:cs="方正书宋_GBK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 w14:paraId="71B1F5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1213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FCE1109">
            <w:pPr>
              <w:widowControl/>
              <w:spacing w:line="3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1"/>
                <w:szCs w:val="21"/>
                <w:lang w:bidi="ar"/>
              </w:rPr>
              <w:t>领充新能源科技有限公司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3ADB70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 w14:paraId="75B804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1B1D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4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76FC6E0">
            <w:pPr>
              <w:widowControl/>
              <w:spacing w:line="3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1"/>
                <w:szCs w:val="21"/>
                <w:lang w:bidi="ar"/>
              </w:rPr>
              <w:t>陕西欧卡电子智能科技有限公司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711308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 w14:paraId="1BD9CA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727D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4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18D305E">
            <w:pPr>
              <w:widowControl/>
              <w:spacing w:line="3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1"/>
                <w:szCs w:val="21"/>
                <w:lang w:bidi="ar"/>
              </w:rPr>
              <w:t>西安西电高压套管有限公司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567039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 w14:paraId="097EE0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6DE5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4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189919B">
            <w:pPr>
              <w:widowControl/>
              <w:spacing w:line="3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1"/>
                <w:szCs w:val="21"/>
                <w:lang w:bidi="ar"/>
              </w:rPr>
              <w:t>西安洛科电子科技股份有限公司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DFA366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 w14:paraId="157C35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1F9C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4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5B2C25F">
            <w:pPr>
              <w:widowControl/>
              <w:spacing w:line="3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1"/>
                <w:szCs w:val="21"/>
                <w:lang w:bidi="ar"/>
              </w:rPr>
              <w:t>西安驰达飞机零部件制造股份有限公司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615930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 w14:paraId="1B9619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F196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4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6D1BBE1">
            <w:pPr>
              <w:widowControl/>
              <w:spacing w:line="3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1"/>
                <w:szCs w:val="21"/>
                <w:lang w:bidi="ar"/>
              </w:rPr>
              <w:t>西安奇点能源股份有限公司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48D003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 w14:paraId="052C6C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7EBA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4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2C4AC73">
            <w:pPr>
              <w:widowControl/>
              <w:spacing w:line="3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1"/>
                <w:szCs w:val="21"/>
                <w:lang w:bidi="ar"/>
              </w:rPr>
              <w:t>西安智多晶科技有限公司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68D2D8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 w14:paraId="71FDCD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7D45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4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327207D">
            <w:pPr>
              <w:widowControl/>
              <w:spacing w:line="3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ascii="Times New Roman" w:hAnsi="Times New Roman"/>
                <w:color w:val="000000"/>
                <w:kern w:val="0"/>
                <w:sz w:val="21"/>
                <w:szCs w:val="21"/>
                <w:lang w:bidi="ar"/>
              </w:rPr>
              <w:t>特变电工西安电气科技有限公司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305D24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 w14:paraId="2F4210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3D4B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4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5351D83">
            <w:pPr>
              <w:widowControl/>
              <w:spacing w:line="3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1"/>
                <w:szCs w:val="21"/>
                <w:lang w:bidi="ar"/>
              </w:rPr>
              <w:t>西安吉利电子新材料股份有限公司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721212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 w14:paraId="536F33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DBA0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4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B853EB7">
            <w:pPr>
              <w:widowControl/>
              <w:spacing w:line="3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1"/>
                <w:szCs w:val="21"/>
                <w:lang w:bidi="ar"/>
              </w:rPr>
              <w:t>西安西电电力系统有限公司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A1D581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 w14:paraId="7EBC6F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1B30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4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EEDE253">
            <w:pPr>
              <w:widowControl/>
              <w:spacing w:line="3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1"/>
                <w:szCs w:val="21"/>
                <w:lang w:bidi="ar"/>
              </w:rPr>
              <w:t>西安赛隆增材技术股份有限公司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7D8306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 w14:paraId="605652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5C65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4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F90FFD5">
            <w:pPr>
              <w:widowControl/>
              <w:spacing w:line="3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1"/>
                <w:szCs w:val="21"/>
                <w:lang w:bidi="ar"/>
              </w:rPr>
              <w:t>西安空天机电智能制造有限公司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81958F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 w14:paraId="7E6012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5432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4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3A8823C">
            <w:pPr>
              <w:widowControl/>
              <w:spacing w:line="3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1"/>
                <w:szCs w:val="21"/>
                <w:lang w:bidi="ar"/>
              </w:rPr>
              <w:t>西安华欧精密机械有限责任公司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3FCA78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 w14:paraId="06D8EC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B39F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4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86A27A2">
            <w:pPr>
              <w:widowControl/>
              <w:spacing w:line="3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1"/>
                <w:szCs w:val="21"/>
                <w:lang w:bidi="ar"/>
              </w:rPr>
              <w:t>西安霍威电源有限公司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1E31AC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 w14:paraId="3F5DDF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B0BF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4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6699580">
            <w:pPr>
              <w:widowControl/>
              <w:spacing w:line="3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1"/>
                <w:szCs w:val="21"/>
                <w:lang w:bidi="ar"/>
              </w:rPr>
              <w:t>陕西法士特沃克齿轮有限公司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456060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 w14:paraId="34D4C2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9EF8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4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0F58412">
            <w:pPr>
              <w:widowControl/>
              <w:spacing w:line="3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1"/>
                <w:szCs w:val="21"/>
                <w:lang w:bidi="ar"/>
              </w:rPr>
              <w:t>西安中科西光航天科技集团有限公司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296560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 w14:paraId="33BECF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9C0D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4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70D3417">
            <w:pPr>
              <w:widowControl/>
              <w:spacing w:line="3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1"/>
                <w:szCs w:val="21"/>
                <w:lang w:bidi="ar"/>
              </w:rPr>
              <w:t>陕西宝昱科技工业股份有限公司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1E17FF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 w14:paraId="23E397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E94F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4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3C18426">
            <w:pPr>
              <w:widowControl/>
              <w:spacing w:line="3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1"/>
                <w:szCs w:val="21"/>
                <w:lang w:bidi="ar"/>
              </w:rPr>
              <w:t>西安青松光电技术有限公司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ECF356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 w14:paraId="67FDD5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2152D6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4966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0D9B8A2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1"/>
                <w:szCs w:val="21"/>
                <w:lang w:bidi="ar"/>
              </w:rPr>
              <w:t>西安超晶科技股份有限公司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5606BC74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 w14:paraId="05CE16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AEBB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C08E13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>西安康明斯发动机有限公司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D7922C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 w14:paraId="06F129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E13976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>21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6B35A1">
            <w:pPr>
              <w:widowControl/>
              <w:spacing w:line="30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1"/>
                <w:szCs w:val="21"/>
                <w:lang w:bidi="ar"/>
              </w:rPr>
              <w:t>宝鸡西工钛科技股份有限公司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643E36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 w14:paraId="25C1C3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84D45D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>22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6064FE">
            <w:pPr>
              <w:widowControl/>
              <w:spacing w:line="30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1"/>
                <w:szCs w:val="21"/>
                <w:lang w:bidi="ar"/>
              </w:rPr>
              <w:t>陕西长风动力有限公司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203D4C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 w14:paraId="7290D8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186261">
            <w:pPr>
              <w:widowControl/>
              <w:spacing w:line="30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2"/>
                <w:sz w:val="21"/>
                <w:szCs w:val="21"/>
                <w:highlight w:val="yellow"/>
                <w:lang w:val="en-US" w:eastAsia="zh-CN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1"/>
                <w:szCs w:val="21"/>
                <w:lang w:bidi="ar"/>
              </w:rPr>
              <w:t>23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A9AD80">
            <w:pPr>
              <w:widowControl/>
              <w:spacing w:line="30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1"/>
                <w:szCs w:val="21"/>
                <w:lang w:bidi="ar"/>
              </w:rPr>
              <w:t>延安嘉盛石油机械有限责任公司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4A42A7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 w14:paraId="71314D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273F54">
            <w:pPr>
              <w:widowControl/>
              <w:spacing w:line="30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2"/>
                <w:sz w:val="21"/>
                <w:szCs w:val="21"/>
                <w:highlight w:val="yellow"/>
                <w:lang w:val="en-US" w:eastAsia="zh-CN" w:bidi="ar-SA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>24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C5CFE9">
            <w:pPr>
              <w:widowControl/>
              <w:spacing w:line="30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>陕西东方航空仪表有限责任公司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8178EA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</w:tbl>
    <w:p w14:paraId="6E1AD766"/>
    <w:p w14:paraId="360DB685">
      <w:pPr>
        <w:pStyle w:val="2"/>
      </w:pPr>
    </w:p>
    <w:p w14:paraId="0423BED9"/>
    <w:p w14:paraId="4570BE34">
      <w:pPr>
        <w:pStyle w:val="2"/>
      </w:pPr>
    </w:p>
    <w:p w14:paraId="41479311"/>
    <w:p w14:paraId="7ABF41FE">
      <w:pPr>
        <w:pStyle w:val="2"/>
      </w:pPr>
    </w:p>
    <w:p w14:paraId="67B293C6"/>
    <w:p w14:paraId="09FC7599">
      <w:pPr>
        <w:pStyle w:val="2"/>
      </w:pPr>
    </w:p>
    <w:p w14:paraId="7B387E2F"/>
    <w:p w14:paraId="306628E0">
      <w:pPr>
        <w:pStyle w:val="2"/>
      </w:pPr>
    </w:p>
    <w:p w14:paraId="2CE408CD"/>
    <w:p w14:paraId="5DC79687">
      <w:pPr>
        <w:pStyle w:val="2"/>
      </w:pPr>
    </w:p>
    <w:p w14:paraId="7F2EACE7"/>
    <w:p w14:paraId="0767CFC9">
      <w:pPr>
        <w:pStyle w:val="2"/>
      </w:pPr>
    </w:p>
    <w:p w14:paraId="42FD6405"/>
    <w:p w14:paraId="6BCDDDF8">
      <w:pPr>
        <w:pStyle w:val="2"/>
      </w:pPr>
    </w:p>
    <w:p w14:paraId="7FF46FF5"/>
    <w:p w14:paraId="512EC453">
      <w:pPr>
        <w:pStyle w:val="2"/>
      </w:pPr>
    </w:p>
    <w:p w14:paraId="3FA61D03"/>
    <w:p w14:paraId="37354CE4">
      <w:pPr>
        <w:pStyle w:val="2"/>
      </w:pPr>
    </w:p>
    <w:p w14:paraId="27D9BB2C"/>
    <w:p w14:paraId="650EAB43">
      <w:pPr>
        <w:pStyle w:val="2"/>
      </w:pPr>
    </w:p>
    <w:p w14:paraId="69A3ED03"/>
    <w:p w14:paraId="5DEA5DD7">
      <w:pPr>
        <w:pStyle w:val="2"/>
      </w:pPr>
    </w:p>
    <w:p w14:paraId="6530D88C"/>
    <w:p w14:paraId="4CEFD0EB">
      <w:bookmarkStart w:id="0" w:name="_GoBack"/>
      <w:bookmarkEnd w:id="0"/>
    </w:p>
    <w:sectPr>
      <w:pgSz w:w="11906" w:h="16838"/>
      <w:pgMar w:top="2098" w:right="1474" w:bottom="1984" w:left="158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DCE6A877-5293-4524-9784-5FA1B03F249B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15800DE9-F8E5-46DF-8541-E42D3D14EA30}"/>
  </w:font>
  <w:font w:name="方正书宋_GBK">
    <w:altName w:val="微软雅黑"/>
    <w:panose1 w:val="00000000000000000000"/>
    <w:charset w:val="00"/>
    <w:family w:val="auto"/>
    <w:pitch w:val="default"/>
    <w:sig w:usb0="00000000" w:usb1="00000000" w:usb2="00000000" w:usb3="00000000" w:csb0="00040001" w:csb1="00000000"/>
    <w:embedRegular r:id="rId3" w:fontKey="{B0109193-11EC-442B-8A5A-0D8ABE324914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DE24B7F"/>
    <w:rsid w:val="0DE24B7F"/>
    <w:rsid w:val="1C671F27"/>
    <w:rsid w:val="29477D78"/>
    <w:rsid w:val="4C04246E"/>
    <w:rsid w:val="732A05DB"/>
    <w:rsid w:val="75716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段"/>
    <w:next w:val="1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宋体" w:eastAsia="宋体" w:cs="Times New Roman"/>
      <w:kern w:val="2"/>
      <w:sz w:val="21"/>
      <w:szCs w:val="22"/>
      <w:lang w:val="en-US" w:eastAsia="zh-CN" w:bidi="ar-SA"/>
    </w:rPr>
  </w:style>
  <w:style w:type="character" w:styleId="5">
    <w:name w:val="Hyperlink"/>
    <w:basedOn w:val="4"/>
    <w:qFormat/>
    <w:uiPriority w:val="0"/>
    <w:rPr>
      <w:color w:val="0000FF"/>
      <w:u w:val="single"/>
    </w:rPr>
  </w:style>
  <w:style w:type="character" w:customStyle="1" w:styleId="6">
    <w:name w:val="font141"/>
    <w:basedOn w:val="4"/>
    <w:qFormat/>
    <w:uiPriority w:val="0"/>
    <w:rPr>
      <w:rFonts w:hint="default" w:ascii="Times New Roman" w:hAnsi="Times New Roman" w:cs="Times New Roman"/>
      <w:color w:val="000000"/>
      <w:sz w:val="28"/>
      <w:szCs w:val="2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669</Words>
  <Characters>694</Characters>
  <Lines>0</Lines>
  <Paragraphs>0</Paragraphs>
  <TotalTime>1</TotalTime>
  <ScaleCrop>false</ScaleCrop>
  <LinksUpToDate>false</LinksUpToDate>
  <CharactersWithSpaces>694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2025-10-10T07:57:00Z</dcterms:created>
  <dc:creator>WPS_1508635159</dc:creator>
  <cp:lastModifiedBy>小辣椒</cp:lastModifiedBy>
  <dcterms:modified xsi:type="dcterms:W3CDTF">2026-09-11T02:05:04Z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9C0D3C812BF8490184C1EB04990C4FDE_13</vt:lpwstr>
  </property>
  <property fmtid="{D5CDD505-2E9C-101B-9397-08002B2CF9AE}" pid="4" name="KSOTemplateDocerSaveRecord">
    <vt:lpwstr>eyJoZGlkIjoiMDlhZTUwMzY1NWYzNzY0MjkxMWI1ZGRjY2I1YzhiYTgiLCJ1c2VySWQiOiI2NDQxMjg5MzQifQ==</vt:lpwstr>
  </property>
</Properties>
</file>