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E20C3">
      <w:pPr>
        <w:spacing w:line="578" w:lineRule="exact"/>
        <w:rPr>
          <w:rFonts w:hint="eastAsia" w:ascii="方正黑体简体" w:eastAsia="方正黑体简体" w:cs="黑体"/>
          <w:bCs/>
          <w:color w:val="000000"/>
          <w:sz w:val="32"/>
          <w:szCs w:val="32"/>
        </w:rPr>
      </w:pPr>
      <w:r>
        <w:rPr>
          <w:rFonts w:hint="eastAsia" w:ascii="方正黑体简体" w:eastAsia="方正黑体简体" w:cs="黑体"/>
          <w:bCs/>
          <w:color w:val="000000"/>
          <w:sz w:val="32"/>
          <w:szCs w:val="32"/>
        </w:rPr>
        <w:t>附件2</w:t>
      </w:r>
    </w:p>
    <w:p w14:paraId="4D804223">
      <w:pPr>
        <w:spacing w:line="578" w:lineRule="exact"/>
        <w:rPr>
          <w:rFonts w:hint="eastAsia" w:ascii="方正黑体简体" w:eastAsia="方正黑体简体"/>
          <w:bCs/>
          <w:color w:val="000000"/>
          <w:sz w:val="32"/>
          <w:szCs w:val="32"/>
        </w:rPr>
      </w:pPr>
    </w:p>
    <w:p w14:paraId="20D6B029">
      <w:pPr>
        <w:pStyle w:val="5"/>
        <w:autoSpaceDE w:val="0"/>
        <w:autoSpaceDN w:val="0"/>
        <w:spacing w:line="578" w:lineRule="exact"/>
        <w:ind w:firstLine="0" w:firstLineChars="0"/>
        <w:jc w:val="center"/>
        <w:rPr>
          <w:color w:val="000000"/>
          <w:sz w:val="44"/>
          <w:szCs w:val="44"/>
          <w:lang w:val="zh-CN"/>
        </w:rPr>
      </w:pPr>
      <w:r>
        <w:rPr>
          <w:rFonts w:hint="eastAsia" w:eastAsia="方正小标宋简体" w:cs="方正小标宋简体"/>
          <w:color w:val="000000"/>
          <w:kern w:val="0"/>
          <w:sz w:val="44"/>
          <w:szCs w:val="44"/>
        </w:rPr>
        <w:t>电子化评审材料填报说明</w:t>
      </w:r>
    </w:p>
    <w:p w14:paraId="11C2A846">
      <w:pPr>
        <w:autoSpaceDE w:val="0"/>
        <w:autoSpaceDN w:val="0"/>
        <w:spacing w:line="578" w:lineRule="exact"/>
        <w:rPr>
          <w:rFonts w:eastAsia="仿宋_GB2312"/>
          <w:color w:val="000000"/>
          <w:sz w:val="32"/>
          <w:szCs w:val="32"/>
        </w:rPr>
      </w:pPr>
    </w:p>
    <w:p w14:paraId="092D3774">
      <w:pPr>
        <w:autoSpaceDE w:val="0"/>
        <w:autoSpaceDN w:val="0"/>
        <w:spacing w:line="600" w:lineRule="exact"/>
        <w:ind w:firstLine="626"/>
        <w:rPr>
          <w:rFonts w:hint="eastAsia" w:ascii="仿宋_GB2312" w:eastAsia="仿宋_GB2312"/>
          <w:color w:val="000000"/>
          <w:sz w:val="32"/>
          <w:szCs w:val="32"/>
        </w:rPr>
      </w:pPr>
      <w:r>
        <w:rPr>
          <w:rFonts w:hint="eastAsia" w:ascii="仿宋_GB2312" w:eastAsia="仿宋_GB2312"/>
          <w:color w:val="000000"/>
          <w:sz w:val="32"/>
          <w:szCs w:val="32"/>
        </w:rPr>
        <w:t>将纸质申报材料以数码扫描或拍照方式清晰转换为JPG格式图片，个人照片大小不超过100K，其他申报材料每张图片大小不超过600K。上传过程中，如发现图片超过限制大小，可按操作说明使用系统工具将图片大小处理至600K以内后上传。申报人员将材料上传至系统后，先检查测试所有图片是否符合要求，确保每张图片打开顺畅且清晰无误后再保存提交。</w:t>
      </w:r>
    </w:p>
    <w:p w14:paraId="46775270">
      <w:pPr>
        <w:autoSpaceDE w:val="0"/>
        <w:autoSpaceDN w:val="0"/>
        <w:spacing w:line="600" w:lineRule="exact"/>
        <w:ind w:firstLine="626"/>
        <w:rPr>
          <w:rFonts w:hint="eastAsia" w:ascii="方正黑体简体" w:eastAsia="方正黑体简体"/>
          <w:bCs/>
          <w:color w:val="000000"/>
          <w:sz w:val="32"/>
          <w:szCs w:val="32"/>
          <w:lang w:val="zh-CN"/>
        </w:rPr>
      </w:pPr>
      <w:r>
        <w:rPr>
          <w:rFonts w:hint="eastAsia" w:ascii="方正黑体简体" w:eastAsia="方正黑体简体"/>
          <w:bCs/>
          <w:color w:val="000000"/>
          <w:sz w:val="32"/>
          <w:szCs w:val="32"/>
          <w:lang w:val="zh-CN"/>
        </w:rPr>
        <w:t>一、信息填报</w:t>
      </w:r>
    </w:p>
    <w:p w14:paraId="2BC79BB7">
      <w:pPr>
        <w:autoSpaceDE w:val="0"/>
        <w:autoSpaceDN w:val="0"/>
        <w:spacing w:line="600" w:lineRule="exact"/>
        <w:ind w:firstLine="624"/>
        <w:rPr>
          <w:rFonts w:hint="eastAsia" w:ascii="楷体_GB2312" w:eastAsia="楷体_GB2312"/>
          <w:b/>
          <w:color w:val="000000"/>
          <w:sz w:val="32"/>
          <w:szCs w:val="32"/>
          <w:lang w:val="zh-CN"/>
        </w:rPr>
      </w:pPr>
      <w:r>
        <w:rPr>
          <w:rFonts w:hint="eastAsia" w:ascii="楷体_GB2312" w:eastAsia="楷体_GB2312"/>
          <w:b/>
          <w:bCs/>
          <w:color w:val="000000"/>
          <w:sz w:val="32"/>
          <w:szCs w:val="32"/>
        </w:rPr>
        <w:t>（一）基本情况</w:t>
      </w:r>
    </w:p>
    <w:p w14:paraId="32847253">
      <w:pPr>
        <w:autoSpaceDE w:val="0"/>
        <w:autoSpaceDN w:val="0"/>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lang w:val="zh-CN"/>
        </w:rPr>
        <w:t>1.</w:t>
      </w:r>
      <w:r>
        <w:rPr>
          <w:rFonts w:hint="eastAsia" w:ascii="仿宋_GB2312" w:eastAsia="仿宋_GB2312"/>
          <w:bCs/>
          <w:color w:val="000000"/>
          <w:sz w:val="32"/>
          <w:szCs w:val="32"/>
        </w:rPr>
        <w:t>申报</w:t>
      </w:r>
      <w:r>
        <w:rPr>
          <w:rFonts w:hint="eastAsia" w:ascii="仿宋_GB2312" w:eastAsia="仿宋_GB2312"/>
          <w:bCs/>
          <w:color w:val="000000"/>
          <w:sz w:val="32"/>
          <w:szCs w:val="32"/>
          <w:lang w:val="zh-CN"/>
        </w:rPr>
        <w:t>专业:</w:t>
      </w:r>
      <w:r>
        <w:rPr>
          <w:rFonts w:hint="eastAsia" w:ascii="仿宋_GB2312" w:eastAsia="仿宋_GB2312"/>
          <w:bCs/>
          <w:color w:val="000000"/>
          <w:sz w:val="32"/>
          <w:szCs w:val="32"/>
        </w:rPr>
        <w:t>勾选</w:t>
      </w:r>
    </w:p>
    <w:p w14:paraId="309E9A56">
      <w:pPr>
        <w:autoSpaceDE w:val="0"/>
        <w:autoSpaceDN w:val="0"/>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lang w:val="zh-CN"/>
        </w:rPr>
        <w:t>2.专业名称:</w:t>
      </w:r>
      <w:r>
        <w:rPr>
          <w:rFonts w:hint="eastAsia" w:ascii="仿宋_GB2312" w:eastAsia="仿宋_GB2312"/>
          <w:bCs/>
          <w:color w:val="000000"/>
          <w:sz w:val="32"/>
          <w:szCs w:val="32"/>
        </w:rPr>
        <w:t>勾选</w:t>
      </w:r>
    </w:p>
    <w:p w14:paraId="5FF7044E">
      <w:pPr>
        <w:autoSpaceDE w:val="0"/>
        <w:autoSpaceDN w:val="0"/>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lang w:val="zh-CN"/>
        </w:rPr>
        <w:t>3.本专业工作年限：仅填写本专业技术工作年限</w:t>
      </w:r>
    </w:p>
    <w:p w14:paraId="070630F9">
      <w:pPr>
        <w:autoSpaceDE w:val="0"/>
        <w:autoSpaceDN w:val="0"/>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lang w:val="zh-CN"/>
        </w:rPr>
        <w:t>4.工作单位:填写工作单位全称（与工作单位公章一致）</w:t>
      </w:r>
    </w:p>
    <w:p w14:paraId="0D84500E">
      <w:pPr>
        <w:autoSpaceDE w:val="0"/>
        <w:autoSpaceDN w:val="0"/>
        <w:spacing w:line="600" w:lineRule="exact"/>
        <w:ind w:firstLine="640" w:firstLineChars="200"/>
        <w:rPr>
          <w:rFonts w:hint="eastAsia" w:ascii="仿宋_GB2312" w:eastAsia="仿宋_GB2312"/>
          <w:bCs/>
          <w:color w:val="000000"/>
          <w:sz w:val="32"/>
          <w:szCs w:val="32"/>
        </w:rPr>
      </w:pPr>
      <w:r>
        <w:rPr>
          <w:rFonts w:hint="eastAsia" w:ascii="仿宋_GB2312" w:eastAsia="仿宋_GB2312"/>
          <w:bCs/>
          <w:color w:val="000000"/>
          <w:sz w:val="32"/>
          <w:szCs w:val="32"/>
          <w:lang w:val="zh-CN"/>
        </w:rPr>
        <w:t>5.参加工作日期:</w:t>
      </w:r>
      <w:r>
        <w:rPr>
          <w:rFonts w:hint="eastAsia" w:ascii="仿宋_GB2312" w:eastAsia="仿宋_GB2312"/>
          <w:bCs/>
          <w:color w:val="000000"/>
          <w:sz w:val="32"/>
          <w:szCs w:val="32"/>
        </w:rPr>
        <w:t>勾选</w:t>
      </w:r>
    </w:p>
    <w:p w14:paraId="6AC97AA4">
      <w:pPr>
        <w:autoSpaceDE w:val="0"/>
        <w:autoSpaceDN w:val="0"/>
        <w:spacing w:line="600" w:lineRule="exact"/>
        <w:ind w:firstLine="640" w:firstLineChars="200"/>
        <w:rPr>
          <w:rFonts w:hint="eastAsia" w:ascii="仿宋_GB2312" w:eastAsia="仿宋_GB2312"/>
          <w:bCs/>
          <w:color w:val="000000"/>
          <w:sz w:val="32"/>
          <w:szCs w:val="32"/>
        </w:rPr>
      </w:pPr>
      <w:r>
        <w:rPr>
          <w:rFonts w:hint="eastAsia" w:ascii="仿宋_GB2312" w:eastAsia="仿宋_GB2312"/>
          <w:bCs/>
          <w:color w:val="000000"/>
          <w:sz w:val="32"/>
          <w:szCs w:val="32"/>
          <w:lang w:val="zh-CN"/>
        </w:rPr>
        <w:t>6.编码单位:</w:t>
      </w:r>
      <w:r>
        <w:rPr>
          <w:rFonts w:hint="eastAsia" w:ascii="仿宋_GB2312" w:eastAsia="仿宋_GB2312"/>
          <w:bCs/>
          <w:color w:val="000000"/>
          <w:sz w:val="32"/>
          <w:szCs w:val="32"/>
        </w:rPr>
        <w:t>勾选，编码单位指分配申报单位账号的单位</w:t>
      </w:r>
    </w:p>
    <w:p w14:paraId="6A9B2BBC">
      <w:pPr>
        <w:autoSpaceDE w:val="0"/>
        <w:autoSpaceDN w:val="0"/>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lang w:val="zh-CN"/>
        </w:rPr>
        <w:t>7.持何职业资格(或一体化)证书:</w:t>
      </w:r>
      <w:r>
        <w:rPr>
          <w:rFonts w:hint="eastAsia" w:ascii="仿宋_GB2312" w:eastAsia="仿宋_GB2312"/>
          <w:bCs/>
          <w:color w:val="000000"/>
          <w:sz w:val="32"/>
        </w:rPr>
        <w:t>指陕西省人社厅《关于明确部分职业资格与职称对应关系的通知》（陕人社函</w:t>
      </w:r>
      <w:r>
        <w:rPr>
          <w:rFonts w:hint="eastAsia" w:ascii="宋体" w:hAnsi="宋体" w:cs="宋体"/>
          <w:bCs/>
          <w:color w:val="000000"/>
          <w:sz w:val="32"/>
        </w:rPr>
        <w:t>﹝</w:t>
      </w:r>
      <w:r>
        <w:rPr>
          <w:rFonts w:hint="eastAsia" w:ascii="仿宋_GB2312" w:eastAsia="仿宋_GB2312"/>
          <w:bCs/>
          <w:color w:val="000000"/>
          <w:sz w:val="32"/>
        </w:rPr>
        <w:t>2019</w:t>
      </w:r>
      <w:r>
        <w:rPr>
          <w:rFonts w:hint="eastAsia" w:ascii="宋体" w:hAnsi="宋体" w:cs="宋体"/>
          <w:bCs/>
          <w:color w:val="000000"/>
          <w:sz w:val="32"/>
        </w:rPr>
        <w:t>﹞</w:t>
      </w:r>
      <w:r>
        <w:rPr>
          <w:rFonts w:hint="eastAsia" w:ascii="仿宋_GB2312" w:eastAsia="仿宋_GB2312"/>
          <w:bCs/>
          <w:color w:val="000000"/>
          <w:sz w:val="32"/>
        </w:rPr>
        <w:t>181号）</w:t>
      </w:r>
      <w:r>
        <w:rPr>
          <w:rFonts w:hint="eastAsia" w:ascii="仿宋_GB2312" w:eastAsia="仿宋_GB2312"/>
          <w:color w:val="000000"/>
          <w:sz w:val="32"/>
          <w:szCs w:val="32"/>
        </w:rPr>
        <w:t>和《关于明确监理工程师职业资格与中级职称对应关系的通知》（陕人社函〔2022〕513号）</w:t>
      </w:r>
      <w:r>
        <w:rPr>
          <w:rFonts w:hint="eastAsia" w:ascii="仿宋_GB2312" w:eastAsia="仿宋_GB2312"/>
          <w:bCs/>
          <w:color w:val="000000"/>
          <w:sz w:val="32"/>
        </w:rPr>
        <w:t>中规定的职业资格</w:t>
      </w:r>
    </w:p>
    <w:p w14:paraId="04A85C63">
      <w:pPr>
        <w:autoSpaceDE w:val="0"/>
        <w:autoSpaceDN w:val="0"/>
        <w:spacing w:line="600" w:lineRule="exact"/>
        <w:ind w:firstLine="640" w:firstLineChars="200"/>
        <w:rPr>
          <w:rFonts w:hint="eastAsia" w:ascii="仿宋_GB2312" w:eastAsia="仿宋_GB2312"/>
          <w:bCs/>
          <w:color w:val="000000"/>
          <w:sz w:val="32"/>
          <w:szCs w:val="32"/>
        </w:rPr>
      </w:pPr>
      <w:r>
        <w:rPr>
          <w:rFonts w:hint="eastAsia" w:ascii="仿宋_GB2312" w:eastAsia="仿宋_GB2312"/>
          <w:bCs/>
          <w:color w:val="000000"/>
          <w:sz w:val="32"/>
          <w:szCs w:val="32"/>
          <w:lang w:val="zh-CN"/>
        </w:rPr>
        <w:t>（1）取得时间：</w:t>
      </w:r>
      <w:r>
        <w:rPr>
          <w:rFonts w:hint="eastAsia" w:ascii="仿宋_GB2312" w:eastAsia="仿宋_GB2312"/>
          <w:bCs/>
          <w:color w:val="000000"/>
          <w:sz w:val="32"/>
          <w:szCs w:val="32"/>
        </w:rPr>
        <w:t>勾选</w:t>
      </w:r>
    </w:p>
    <w:p w14:paraId="3FD73D2F">
      <w:pPr>
        <w:autoSpaceDE w:val="0"/>
        <w:autoSpaceDN w:val="0"/>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lang w:val="zh-CN"/>
        </w:rPr>
        <w:t>（2）职业资格证书：如实填写持有的职业资格证情况</w:t>
      </w:r>
    </w:p>
    <w:p w14:paraId="2ABCA947">
      <w:pPr>
        <w:autoSpaceDE w:val="0"/>
        <w:autoSpaceDN w:val="0"/>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lang w:val="zh-CN"/>
        </w:rPr>
        <w:t>8.岗位及行政职务:如实填写现岗位及行政职务</w:t>
      </w:r>
    </w:p>
    <w:p w14:paraId="4522E346">
      <w:pPr>
        <w:autoSpaceDE w:val="0"/>
        <w:autoSpaceDN w:val="0"/>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lang w:val="zh-CN"/>
        </w:rPr>
        <w:t>9.现职称:</w:t>
      </w:r>
      <w:r>
        <w:rPr>
          <w:rFonts w:hint="eastAsia" w:ascii="仿宋_GB2312" w:eastAsia="仿宋_GB2312"/>
          <w:bCs/>
          <w:color w:val="000000"/>
          <w:sz w:val="32"/>
          <w:szCs w:val="32"/>
        </w:rPr>
        <w:t>勾选</w:t>
      </w:r>
    </w:p>
    <w:p w14:paraId="5AB48CC2">
      <w:pPr>
        <w:autoSpaceDE w:val="0"/>
        <w:autoSpaceDN w:val="0"/>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lang w:val="zh-CN"/>
        </w:rPr>
        <w:t>（1）批准时间:</w:t>
      </w:r>
      <w:r>
        <w:rPr>
          <w:rFonts w:hint="eastAsia" w:ascii="仿宋_GB2312" w:eastAsia="仿宋_GB2312"/>
          <w:bCs/>
          <w:color w:val="000000"/>
          <w:sz w:val="32"/>
          <w:szCs w:val="32"/>
        </w:rPr>
        <w:t>勾选</w:t>
      </w:r>
      <w:r>
        <w:rPr>
          <w:rFonts w:hint="eastAsia" w:ascii="仿宋_GB2312" w:eastAsia="仿宋_GB2312"/>
          <w:bCs/>
          <w:color w:val="000000"/>
          <w:sz w:val="32"/>
          <w:szCs w:val="32"/>
          <w:lang w:val="zh-CN"/>
        </w:rPr>
        <w:t>（职称证书授予时间）</w:t>
      </w:r>
    </w:p>
    <w:p w14:paraId="235F7E06">
      <w:pPr>
        <w:autoSpaceDE w:val="0"/>
        <w:autoSpaceDN w:val="0"/>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lang w:val="zh-CN"/>
        </w:rPr>
        <w:t>（2）批准文号:XXXX〔XXXX〕XX号</w:t>
      </w:r>
    </w:p>
    <w:p w14:paraId="1A8FDDA3">
      <w:pPr>
        <w:autoSpaceDE w:val="0"/>
        <w:autoSpaceDN w:val="0"/>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lang w:val="zh-CN"/>
        </w:rPr>
        <w:t>（3）现专业技术职称审批机关：职称证书签发机关全称</w:t>
      </w:r>
    </w:p>
    <w:p w14:paraId="4A453ACA">
      <w:pPr>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lang w:val="zh-CN"/>
        </w:rPr>
        <w:t>10.是否破格:</w:t>
      </w:r>
      <w:r>
        <w:rPr>
          <w:rFonts w:hint="eastAsia" w:ascii="仿宋_GB2312" w:eastAsia="仿宋_GB2312"/>
          <w:bCs/>
          <w:color w:val="000000"/>
          <w:sz w:val="32"/>
          <w:szCs w:val="32"/>
        </w:rPr>
        <w:t>勾选（仅符合破格人员勾选，其他人员请勿勾选，破格人员还须在“</w:t>
      </w:r>
      <w:r>
        <w:rPr>
          <w:rFonts w:hint="eastAsia" w:ascii="仿宋_GB2312" w:eastAsia="仿宋_GB2312"/>
          <w:bCs/>
          <w:color w:val="000000"/>
        </w:rPr>
        <w:fldChar w:fldCharType="begin"/>
      </w:r>
      <w:r>
        <w:rPr>
          <w:rFonts w:hint="eastAsia" w:ascii="仿宋_GB2312" w:eastAsia="仿宋_GB2312"/>
          <w:bCs/>
          <w:color w:val="000000"/>
        </w:rPr>
        <w:instrText xml:space="preserve"> HYPERLINK "javascript:void(0)" </w:instrText>
      </w:r>
      <w:r>
        <w:rPr>
          <w:rFonts w:hint="eastAsia" w:ascii="仿宋_GB2312" w:eastAsia="仿宋_GB2312"/>
          <w:bCs/>
          <w:color w:val="000000"/>
        </w:rPr>
        <w:fldChar w:fldCharType="separate"/>
      </w:r>
      <w:r>
        <w:rPr>
          <w:rStyle w:val="4"/>
          <w:rFonts w:hint="eastAsia" w:ascii="仿宋_GB2312" w:eastAsia="仿宋_GB2312"/>
          <w:bCs/>
          <w:color w:val="000000"/>
          <w:sz w:val="32"/>
          <w:szCs w:val="32"/>
        </w:rPr>
        <w:t>破格条件说明</w:t>
      </w:r>
      <w:r>
        <w:rPr>
          <w:rFonts w:hint="eastAsia" w:ascii="仿宋_GB2312" w:eastAsia="仿宋_GB2312"/>
          <w:bCs/>
          <w:color w:val="000000"/>
        </w:rPr>
        <w:fldChar w:fldCharType="end"/>
      </w:r>
      <w:r>
        <w:rPr>
          <w:rFonts w:hint="eastAsia" w:ascii="仿宋_GB2312" w:eastAsia="仿宋_GB2312"/>
          <w:bCs/>
          <w:color w:val="000000"/>
          <w:sz w:val="32"/>
          <w:szCs w:val="32"/>
        </w:rPr>
        <w:t>”处填写破格条件，并在“</w:t>
      </w:r>
      <w:r>
        <w:rPr>
          <w:rFonts w:hint="eastAsia" w:ascii="仿宋_GB2312" w:eastAsia="仿宋_GB2312"/>
          <w:bCs/>
          <w:color w:val="000000"/>
        </w:rPr>
        <w:fldChar w:fldCharType="begin"/>
      </w:r>
      <w:r>
        <w:rPr>
          <w:rFonts w:hint="eastAsia" w:ascii="仿宋_GB2312" w:eastAsia="仿宋_GB2312"/>
          <w:bCs/>
          <w:color w:val="000000"/>
        </w:rPr>
        <w:instrText xml:space="preserve"> HYPERLINK "javascript:void(0)" </w:instrText>
      </w:r>
      <w:r>
        <w:rPr>
          <w:rFonts w:hint="eastAsia" w:ascii="仿宋_GB2312" w:eastAsia="仿宋_GB2312"/>
          <w:bCs/>
          <w:color w:val="000000"/>
        </w:rPr>
        <w:fldChar w:fldCharType="separate"/>
      </w:r>
      <w:r>
        <w:rPr>
          <w:rStyle w:val="4"/>
          <w:rFonts w:hint="eastAsia" w:ascii="仿宋_GB2312" w:eastAsia="仿宋_GB2312"/>
          <w:bCs/>
          <w:color w:val="000000"/>
          <w:sz w:val="32"/>
          <w:szCs w:val="32"/>
        </w:rPr>
        <w:t>完成并送审</w:t>
      </w:r>
      <w:r>
        <w:rPr>
          <w:rFonts w:hint="eastAsia" w:ascii="仿宋_GB2312" w:eastAsia="仿宋_GB2312"/>
          <w:bCs/>
          <w:color w:val="000000"/>
        </w:rPr>
        <w:fldChar w:fldCharType="end"/>
      </w:r>
      <w:r>
        <w:rPr>
          <w:rFonts w:hint="eastAsia" w:ascii="仿宋_GB2312" w:eastAsia="仿宋_GB2312"/>
          <w:bCs/>
          <w:color w:val="000000"/>
          <w:sz w:val="32"/>
          <w:szCs w:val="32"/>
        </w:rPr>
        <w:t>”处</w:t>
      </w:r>
      <w:r>
        <w:rPr>
          <w:rFonts w:hint="eastAsia" w:ascii="仿宋_GB2312" w:eastAsia="仿宋_GB2312" w:cs="仿宋_GB2312"/>
          <w:bCs/>
          <w:color w:val="000000"/>
          <w:sz w:val="32"/>
          <w:szCs w:val="32"/>
        </w:rPr>
        <w:t>导出《破格申请表》，单位填写意见并加盖公章后，参评人员将其扫描上传至申报系统</w:t>
      </w:r>
      <w:r>
        <w:rPr>
          <w:rFonts w:hint="eastAsia" w:ascii="仿宋_GB2312" w:eastAsia="仿宋_GB2312"/>
          <w:bCs/>
          <w:color w:val="000000"/>
          <w:sz w:val="32"/>
          <w:szCs w:val="32"/>
        </w:rPr>
        <w:t>）</w:t>
      </w:r>
      <w:r>
        <w:rPr>
          <w:rFonts w:hint="eastAsia" w:ascii="仿宋_GB2312" w:eastAsia="仿宋_GB2312" w:cs="仿宋_GB2312"/>
          <w:bCs/>
          <w:color w:val="000000"/>
          <w:sz w:val="32"/>
          <w:szCs w:val="32"/>
        </w:rPr>
        <w:t>。</w:t>
      </w:r>
    </w:p>
    <w:p w14:paraId="2040ABA6">
      <w:pPr>
        <w:autoSpaceDE w:val="0"/>
        <w:autoSpaceDN w:val="0"/>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lang w:val="zh-CN"/>
        </w:rPr>
        <w:t>11.转评类型:</w:t>
      </w:r>
      <w:r>
        <w:rPr>
          <w:rFonts w:hint="eastAsia" w:ascii="仿宋_GB2312" w:eastAsia="仿宋_GB2312"/>
          <w:bCs/>
          <w:color w:val="000000"/>
          <w:sz w:val="32"/>
          <w:szCs w:val="32"/>
        </w:rPr>
        <w:t>勾选（</w:t>
      </w:r>
      <w:r>
        <w:rPr>
          <w:rFonts w:hint="eastAsia" w:ascii="仿宋_GB2312" w:eastAsia="仿宋_GB2312" w:cs="宋体"/>
          <w:bCs/>
          <w:color w:val="000000"/>
          <w:sz w:val="32"/>
          <w:szCs w:val="32"/>
        </w:rPr>
        <w:t>已评聘非工程系列的专业技术人才，转换到工程技术岗位并工作满1年以上的人员勾选</w:t>
      </w:r>
      <w:r>
        <w:rPr>
          <w:rFonts w:hint="eastAsia" w:ascii="仿宋_GB2312" w:eastAsia="仿宋_GB2312"/>
          <w:bCs/>
          <w:color w:val="000000"/>
          <w:sz w:val="32"/>
          <w:szCs w:val="32"/>
        </w:rPr>
        <w:t>）</w:t>
      </w:r>
      <w:r>
        <w:rPr>
          <w:rFonts w:hint="eastAsia" w:ascii="仿宋_GB2312" w:eastAsia="仿宋_GB2312"/>
          <w:bCs/>
          <w:color w:val="000000"/>
          <w:sz w:val="32"/>
          <w:szCs w:val="32"/>
          <w:lang w:val="zh-CN"/>
        </w:rPr>
        <w:t>。</w:t>
      </w:r>
    </w:p>
    <w:p w14:paraId="349195BD">
      <w:pPr>
        <w:spacing w:line="600" w:lineRule="exact"/>
        <w:ind w:firstLine="640" w:firstLineChars="200"/>
        <w:rPr>
          <w:rFonts w:hint="eastAsia" w:ascii="仿宋_GB2312" w:eastAsia="仿宋_GB2312" w:cs="宋体"/>
          <w:bCs/>
          <w:color w:val="000000"/>
          <w:sz w:val="32"/>
          <w:szCs w:val="32"/>
        </w:rPr>
      </w:pPr>
      <w:r>
        <w:rPr>
          <w:rFonts w:hint="eastAsia" w:ascii="仿宋_GB2312" w:eastAsia="仿宋_GB2312"/>
          <w:bCs/>
          <w:color w:val="000000"/>
          <w:sz w:val="32"/>
          <w:szCs w:val="32"/>
          <w:lang w:val="zh-CN"/>
        </w:rPr>
        <w:t>12.资格确认:</w:t>
      </w:r>
      <w:r>
        <w:rPr>
          <w:rFonts w:hint="eastAsia" w:ascii="仿宋_GB2312" w:eastAsia="仿宋_GB2312"/>
          <w:bCs/>
          <w:color w:val="000000"/>
          <w:sz w:val="32"/>
          <w:szCs w:val="32"/>
        </w:rPr>
        <w:t>勾选（</w:t>
      </w:r>
      <w:r>
        <w:rPr>
          <w:rFonts w:hint="eastAsia" w:ascii="仿宋_GB2312" w:eastAsia="仿宋_GB2312" w:cs="宋体"/>
          <w:bCs/>
          <w:color w:val="000000"/>
          <w:sz w:val="32"/>
          <w:szCs w:val="32"/>
        </w:rPr>
        <w:t>外省、中央驻陕、军队转业调入我省的工程系列专业技术人才职称确认或职称确认与职称晋升评审同步进行的人员勾选，并在“</w:t>
      </w:r>
      <w:r>
        <w:rPr>
          <w:rFonts w:hint="eastAsia" w:ascii="仿宋_GB2312" w:eastAsia="仿宋_GB2312"/>
          <w:bCs/>
          <w:color w:val="000000"/>
        </w:rPr>
        <w:fldChar w:fldCharType="begin"/>
      </w:r>
      <w:r>
        <w:rPr>
          <w:rFonts w:hint="eastAsia" w:ascii="仿宋_GB2312" w:eastAsia="仿宋_GB2312"/>
          <w:bCs/>
          <w:color w:val="000000"/>
        </w:rPr>
        <w:instrText xml:space="preserve"> HYPERLINK "javascript:void(0)" </w:instrText>
      </w:r>
      <w:r>
        <w:rPr>
          <w:rFonts w:hint="eastAsia" w:ascii="仿宋_GB2312" w:eastAsia="仿宋_GB2312"/>
          <w:bCs/>
          <w:color w:val="000000"/>
        </w:rPr>
        <w:fldChar w:fldCharType="separate"/>
      </w:r>
      <w:r>
        <w:rPr>
          <w:rStyle w:val="4"/>
          <w:rFonts w:hint="eastAsia" w:ascii="仿宋_GB2312" w:eastAsia="仿宋_GB2312" w:cs="宋体"/>
          <w:bCs/>
          <w:color w:val="000000"/>
          <w:sz w:val="32"/>
          <w:szCs w:val="32"/>
        </w:rPr>
        <w:t>资格确认</w:t>
      </w:r>
      <w:r>
        <w:rPr>
          <w:rFonts w:hint="eastAsia" w:ascii="仿宋_GB2312" w:eastAsia="仿宋_GB2312"/>
          <w:bCs/>
          <w:color w:val="000000"/>
        </w:rPr>
        <w:fldChar w:fldCharType="end"/>
      </w:r>
      <w:r>
        <w:rPr>
          <w:rFonts w:hint="eastAsia" w:ascii="仿宋_GB2312" w:eastAsia="仿宋_GB2312" w:cs="宋体"/>
          <w:bCs/>
          <w:color w:val="000000"/>
          <w:sz w:val="32"/>
          <w:szCs w:val="32"/>
        </w:rPr>
        <w:t>”处填写“专业技术职称资格确认表”，在“证件电子图片→</w:t>
      </w:r>
      <w:r>
        <w:rPr>
          <w:rFonts w:hint="eastAsia" w:ascii="仿宋_GB2312" w:eastAsia="仿宋_GB2312"/>
          <w:bCs/>
          <w:color w:val="000000"/>
        </w:rPr>
        <w:fldChar w:fldCharType="begin"/>
      </w:r>
      <w:r>
        <w:rPr>
          <w:rFonts w:hint="eastAsia" w:ascii="仿宋_GB2312" w:eastAsia="仿宋_GB2312"/>
          <w:bCs/>
          <w:color w:val="000000"/>
        </w:rPr>
        <w:instrText xml:space="preserve"> HYPERLINK "javascript:void(0);" </w:instrText>
      </w:r>
      <w:r>
        <w:rPr>
          <w:rFonts w:hint="eastAsia" w:ascii="仿宋_GB2312" w:eastAsia="仿宋_GB2312"/>
          <w:bCs/>
          <w:color w:val="000000"/>
        </w:rPr>
        <w:fldChar w:fldCharType="separate"/>
      </w:r>
      <w:r>
        <w:rPr>
          <w:rStyle w:val="4"/>
          <w:rFonts w:hint="eastAsia" w:ascii="仿宋_GB2312" w:eastAsia="仿宋_GB2312" w:cs="宋体"/>
          <w:bCs/>
          <w:color w:val="000000"/>
          <w:sz w:val="32"/>
          <w:szCs w:val="32"/>
        </w:rPr>
        <w:t>职称资格确认证明材料</w:t>
      </w:r>
      <w:r>
        <w:rPr>
          <w:rFonts w:hint="eastAsia" w:ascii="仿宋_GB2312" w:eastAsia="仿宋_GB2312"/>
          <w:bCs/>
          <w:color w:val="000000"/>
        </w:rPr>
        <w:fldChar w:fldCharType="end"/>
      </w:r>
      <w:r>
        <w:rPr>
          <w:rFonts w:hint="eastAsia" w:ascii="仿宋_GB2312" w:eastAsia="仿宋_GB2312" w:cs="宋体"/>
          <w:bCs/>
          <w:color w:val="000000"/>
          <w:sz w:val="32"/>
          <w:szCs w:val="32"/>
        </w:rPr>
        <w:t>”中上传</w:t>
      </w:r>
      <w:r>
        <w:rPr>
          <w:rFonts w:hint="eastAsia" w:ascii="仿宋_GB2312" w:eastAsia="仿宋_GB2312"/>
          <w:bCs/>
          <w:color w:val="000000"/>
          <w:sz w:val="32"/>
          <w:szCs w:val="32"/>
        </w:rPr>
        <w:t>完整的职称证书、任职（批复）文件、评审表</w:t>
      </w:r>
      <w:r>
        <w:rPr>
          <w:rFonts w:hint="eastAsia" w:ascii="仿宋_GB2312" w:eastAsia="仿宋_GB2312" w:cs="宋体"/>
          <w:bCs/>
          <w:color w:val="000000"/>
          <w:sz w:val="32"/>
          <w:szCs w:val="32"/>
        </w:rPr>
        <w:t>）。</w:t>
      </w:r>
    </w:p>
    <w:p w14:paraId="45E589AC">
      <w:pPr>
        <w:autoSpaceDE w:val="0"/>
        <w:autoSpaceDN w:val="0"/>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lang w:val="zh-CN"/>
        </w:rPr>
        <w:t>1</w:t>
      </w:r>
      <w:r>
        <w:rPr>
          <w:rFonts w:hint="eastAsia" w:ascii="仿宋_GB2312" w:eastAsia="仿宋_GB2312"/>
          <w:bCs/>
          <w:color w:val="000000"/>
          <w:sz w:val="32"/>
          <w:szCs w:val="32"/>
        </w:rPr>
        <w:t>3</w:t>
      </w:r>
      <w:r>
        <w:rPr>
          <w:rFonts w:hint="eastAsia" w:ascii="仿宋_GB2312" w:eastAsia="仿宋_GB2312"/>
          <w:bCs/>
          <w:color w:val="000000"/>
          <w:sz w:val="32"/>
          <w:szCs w:val="32"/>
          <w:lang w:val="zh-CN"/>
        </w:rPr>
        <w:t>.是否基层:</w:t>
      </w:r>
      <w:r>
        <w:rPr>
          <w:rFonts w:hint="eastAsia" w:ascii="仿宋_GB2312" w:eastAsia="仿宋_GB2312"/>
          <w:bCs/>
          <w:color w:val="000000"/>
          <w:sz w:val="32"/>
          <w:szCs w:val="32"/>
        </w:rPr>
        <w:t>勾选（</w:t>
      </w:r>
      <w:r>
        <w:rPr>
          <w:rFonts w:hint="eastAsia" w:ascii="仿宋_GB2312" w:eastAsia="仿宋_GB2312"/>
          <w:bCs/>
          <w:color w:val="000000"/>
          <w:sz w:val="32"/>
          <w:szCs w:val="32"/>
          <w:lang w:val="zh-CN"/>
        </w:rPr>
        <w:t>符合“</w:t>
      </w:r>
      <w:r>
        <w:rPr>
          <w:rFonts w:hint="eastAsia" w:ascii="仿宋_GB2312" w:eastAsia="仿宋_GB2312" w:cs="宋体"/>
          <w:bCs/>
          <w:color w:val="000000"/>
          <w:sz w:val="32"/>
          <w:szCs w:val="32"/>
        </w:rPr>
        <w:t>基层</w:t>
      </w:r>
      <w:r>
        <w:rPr>
          <w:rFonts w:hint="eastAsia" w:ascii="仿宋_GB2312" w:eastAsia="仿宋_GB2312"/>
          <w:bCs/>
          <w:color w:val="000000"/>
          <w:sz w:val="32"/>
          <w:szCs w:val="32"/>
          <w:lang w:val="zh-CN"/>
        </w:rPr>
        <w:t>”倾斜政策的人员</w:t>
      </w:r>
      <w:r>
        <w:rPr>
          <w:rFonts w:hint="eastAsia" w:ascii="仿宋_GB2312" w:eastAsia="仿宋_GB2312"/>
          <w:bCs/>
          <w:color w:val="000000"/>
          <w:sz w:val="32"/>
          <w:szCs w:val="32"/>
        </w:rPr>
        <w:t>，还须</w:t>
      </w:r>
      <w:r>
        <w:rPr>
          <w:rFonts w:hint="eastAsia" w:ascii="仿宋_GB2312" w:eastAsia="仿宋_GB2312" w:cs="宋体"/>
          <w:bCs/>
          <w:color w:val="000000"/>
          <w:sz w:val="32"/>
          <w:szCs w:val="32"/>
        </w:rPr>
        <w:t>在“证件电子图片→</w:t>
      </w:r>
      <w:r>
        <w:rPr>
          <w:rFonts w:hint="eastAsia" w:ascii="仿宋_GB2312" w:eastAsia="仿宋_GB2312"/>
          <w:bCs/>
          <w:color w:val="000000"/>
        </w:rPr>
        <w:fldChar w:fldCharType="begin"/>
      </w:r>
      <w:r>
        <w:rPr>
          <w:rFonts w:hint="eastAsia" w:ascii="仿宋_GB2312" w:eastAsia="仿宋_GB2312"/>
          <w:bCs/>
          <w:color w:val="000000"/>
        </w:rPr>
        <w:instrText xml:space="preserve"> HYPERLINK "javascript:void(0);" </w:instrText>
      </w:r>
      <w:r>
        <w:rPr>
          <w:rFonts w:hint="eastAsia" w:ascii="仿宋_GB2312" w:eastAsia="仿宋_GB2312"/>
          <w:bCs/>
          <w:color w:val="000000"/>
        </w:rPr>
        <w:fldChar w:fldCharType="separate"/>
      </w:r>
      <w:r>
        <w:rPr>
          <w:rStyle w:val="4"/>
          <w:rFonts w:hint="eastAsia" w:ascii="仿宋_GB2312" w:eastAsia="仿宋_GB2312" w:cs="宋体"/>
          <w:bCs/>
          <w:color w:val="000000"/>
          <w:sz w:val="32"/>
          <w:szCs w:val="32"/>
        </w:rPr>
        <w:t>其他证明材料</w:t>
      </w:r>
      <w:r>
        <w:rPr>
          <w:rFonts w:hint="eastAsia" w:ascii="仿宋_GB2312" w:eastAsia="仿宋_GB2312"/>
          <w:bCs/>
          <w:color w:val="000000"/>
        </w:rPr>
        <w:fldChar w:fldCharType="end"/>
      </w:r>
      <w:r>
        <w:rPr>
          <w:rFonts w:hint="eastAsia" w:ascii="仿宋_GB2312" w:eastAsia="仿宋_GB2312" w:cs="宋体"/>
          <w:bCs/>
          <w:color w:val="000000"/>
          <w:sz w:val="32"/>
          <w:szCs w:val="32"/>
        </w:rPr>
        <w:t>”中</w:t>
      </w:r>
      <w:r>
        <w:rPr>
          <w:rFonts w:hint="eastAsia" w:ascii="仿宋_GB2312" w:eastAsia="仿宋_GB2312"/>
          <w:bCs/>
          <w:color w:val="000000"/>
          <w:sz w:val="32"/>
          <w:szCs w:val="32"/>
        </w:rPr>
        <w:t>上传有关资料；</w:t>
      </w:r>
      <w:r>
        <w:rPr>
          <w:rFonts w:hint="eastAsia" w:ascii="仿宋_GB2312" w:eastAsia="仿宋_GB2312"/>
          <w:bCs/>
          <w:color w:val="000000"/>
          <w:sz w:val="32"/>
          <w:szCs w:val="32"/>
          <w:lang w:val="zh-CN"/>
        </w:rPr>
        <w:t>没有按规定要求勾选的，视为正常参评</w:t>
      </w:r>
      <w:r>
        <w:rPr>
          <w:rFonts w:hint="eastAsia" w:ascii="仿宋_GB2312" w:eastAsia="仿宋_GB2312"/>
          <w:bCs/>
          <w:color w:val="000000"/>
          <w:sz w:val="32"/>
          <w:szCs w:val="32"/>
        </w:rPr>
        <w:t>）</w:t>
      </w:r>
      <w:r>
        <w:rPr>
          <w:rFonts w:hint="eastAsia" w:ascii="仿宋_GB2312" w:eastAsia="仿宋_GB2312"/>
          <w:bCs/>
          <w:color w:val="000000"/>
          <w:sz w:val="32"/>
          <w:szCs w:val="32"/>
          <w:lang w:val="zh-CN"/>
        </w:rPr>
        <w:t>。</w:t>
      </w:r>
    </w:p>
    <w:p w14:paraId="10FB7606">
      <w:pPr>
        <w:autoSpaceDE w:val="0"/>
        <w:autoSpaceDN w:val="0"/>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lang w:val="zh-CN"/>
        </w:rPr>
        <w:t>1</w:t>
      </w:r>
      <w:r>
        <w:rPr>
          <w:rFonts w:hint="eastAsia" w:ascii="仿宋_GB2312" w:eastAsia="仿宋_GB2312"/>
          <w:bCs/>
          <w:color w:val="000000"/>
          <w:sz w:val="32"/>
          <w:szCs w:val="32"/>
        </w:rPr>
        <w:t>4</w:t>
      </w:r>
      <w:r>
        <w:rPr>
          <w:rFonts w:hint="eastAsia" w:ascii="仿宋_GB2312" w:eastAsia="仿宋_GB2312"/>
          <w:bCs/>
          <w:color w:val="000000"/>
          <w:sz w:val="32"/>
          <w:szCs w:val="32"/>
          <w:lang w:val="zh-CN"/>
        </w:rPr>
        <w:t>.特殊贡献情况:</w:t>
      </w:r>
      <w:r>
        <w:rPr>
          <w:rFonts w:hint="eastAsia" w:ascii="仿宋_GB2312" w:eastAsia="仿宋_GB2312"/>
          <w:bCs/>
          <w:color w:val="000000"/>
          <w:sz w:val="32"/>
          <w:szCs w:val="32"/>
        </w:rPr>
        <w:t>勾选（</w:t>
      </w:r>
      <w:r>
        <w:rPr>
          <w:rFonts w:hint="eastAsia" w:ascii="仿宋_GB2312" w:eastAsia="仿宋_GB2312"/>
          <w:bCs/>
          <w:color w:val="000000"/>
          <w:sz w:val="32"/>
          <w:szCs w:val="32"/>
          <w:lang w:val="zh-CN"/>
        </w:rPr>
        <w:t>符合“</w:t>
      </w:r>
      <w:r>
        <w:rPr>
          <w:rFonts w:hint="eastAsia" w:ascii="仿宋_GB2312" w:eastAsia="仿宋_GB2312" w:cs="宋体"/>
          <w:bCs/>
          <w:color w:val="000000"/>
          <w:sz w:val="32"/>
          <w:szCs w:val="32"/>
        </w:rPr>
        <w:t>援藏、援疆、援青</w:t>
      </w:r>
      <w:r>
        <w:rPr>
          <w:rFonts w:hint="eastAsia" w:ascii="仿宋_GB2312" w:eastAsia="仿宋_GB2312"/>
          <w:bCs/>
          <w:color w:val="000000"/>
          <w:sz w:val="32"/>
          <w:szCs w:val="32"/>
          <w:lang w:val="zh-CN"/>
        </w:rPr>
        <w:t>”倾斜政策的人员</w:t>
      </w:r>
      <w:r>
        <w:rPr>
          <w:rFonts w:hint="eastAsia" w:ascii="仿宋_GB2312" w:eastAsia="仿宋_GB2312"/>
          <w:bCs/>
          <w:color w:val="000000"/>
          <w:sz w:val="32"/>
          <w:szCs w:val="32"/>
        </w:rPr>
        <w:t>，还须</w:t>
      </w:r>
      <w:r>
        <w:rPr>
          <w:rFonts w:hint="eastAsia" w:ascii="仿宋_GB2312" w:eastAsia="仿宋_GB2312" w:cs="宋体"/>
          <w:bCs/>
          <w:color w:val="000000"/>
          <w:sz w:val="32"/>
          <w:szCs w:val="32"/>
        </w:rPr>
        <w:t>在“证件电子图片→</w:t>
      </w:r>
      <w:r>
        <w:rPr>
          <w:rFonts w:hint="eastAsia" w:ascii="仿宋_GB2312" w:eastAsia="仿宋_GB2312"/>
          <w:bCs/>
          <w:color w:val="000000"/>
        </w:rPr>
        <w:fldChar w:fldCharType="begin"/>
      </w:r>
      <w:r>
        <w:rPr>
          <w:rFonts w:hint="eastAsia" w:ascii="仿宋_GB2312" w:eastAsia="仿宋_GB2312"/>
          <w:bCs/>
          <w:color w:val="000000"/>
        </w:rPr>
        <w:instrText xml:space="preserve"> HYPERLINK "javascript:void(0);" </w:instrText>
      </w:r>
      <w:r>
        <w:rPr>
          <w:rFonts w:hint="eastAsia" w:ascii="仿宋_GB2312" w:eastAsia="仿宋_GB2312"/>
          <w:bCs/>
          <w:color w:val="000000"/>
        </w:rPr>
        <w:fldChar w:fldCharType="separate"/>
      </w:r>
      <w:r>
        <w:rPr>
          <w:rStyle w:val="4"/>
          <w:rFonts w:hint="eastAsia" w:ascii="仿宋_GB2312" w:eastAsia="仿宋_GB2312" w:cs="宋体"/>
          <w:bCs/>
          <w:color w:val="000000"/>
          <w:sz w:val="32"/>
          <w:szCs w:val="32"/>
        </w:rPr>
        <w:t>其他证明材料</w:t>
      </w:r>
      <w:r>
        <w:rPr>
          <w:rFonts w:hint="eastAsia" w:ascii="仿宋_GB2312" w:eastAsia="仿宋_GB2312"/>
          <w:bCs/>
          <w:color w:val="000000"/>
        </w:rPr>
        <w:fldChar w:fldCharType="end"/>
      </w:r>
      <w:r>
        <w:rPr>
          <w:rFonts w:hint="eastAsia" w:ascii="仿宋_GB2312" w:eastAsia="仿宋_GB2312" w:cs="宋体"/>
          <w:bCs/>
          <w:color w:val="000000"/>
          <w:sz w:val="32"/>
          <w:szCs w:val="32"/>
        </w:rPr>
        <w:t>”中</w:t>
      </w:r>
      <w:r>
        <w:rPr>
          <w:rFonts w:hint="eastAsia" w:ascii="仿宋_GB2312" w:eastAsia="仿宋_GB2312"/>
          <w:bCs/>
          <w:color w:val="000000"/>
          <w:sz w:val="32"/>
          <w:szCs w:val="32"/>
        </w:rPr>
        <w:t>上传有关资料；</w:t>
      </w:r>
      <w:r>
        <w:rPr>
          <w:rFonts w:hint="eastAsia" w:ascii="仿宋_GB2312" w:eastAsia="仿宋_GB2312"/>
          <w:bCs/>
          <w:color w:val="000000"/>
          <w:sz w:val="32"/>
          <w:szCs w:val="32"/>
          <w:lang w:val="zh-CN"/>
        </w:rPr>
        <w:t>没有按规定要求勾选的，视为正常参评</w:t>
      </w:r>
      <w:r>
        <w:rPr>
          <w:rFonts w:hint="eastAsia" w:ascii="仿宋_GB2312" w:eastAsia="仿宋_GB2312"/>
          <w:bCs/>
          <w:color w:val="000000"/>
          <w:sz w:val="32"/>
          <w:szCs w:val="32"/>
        </w:rPr>
        <w:t>）</w:t>
      </w:r>
      <w:r>
        <w:rPr>
          <w:rFonts w:hint="eastAsia" w:ascii="仿宋_GB2312" w:eastAsia="仿宋_GB2312"/>
          <w:bCs/>
          <w:color w:val="000000"/>
          <w:sz w:val="32"/>
          <w:szCs w:val="32"/>
          <w:lang w:val="zh-CN"/>
        </w:rPr>
        <w:t>。</w:t>
      </w:r>
    </w:p>
    <w:p w14:paraId="753E540F">
      <w:pPr>
        <w:autoSpaceDE w:val="0"/>
        <w:autoSpaceDN w:val="0"/>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lang w:val="zh-CN"/>
        </w:rPr>
        <w:t>1</w:t>
      </w:r>
      <w:r>
        <w:rPr>
          <w:rFonts w:hint="eastAsia" w:ascii="仿宋_GB2312" w:eastAsia="仿宋_GB2312"/>
          <w:bCs/>
          <w:color w:val="000000"/>
          <w:sz w:val="32"/>
          <w:szCs w:val="32"/>
        </w:rPr>
        <w:t>5</w:t>
      </w:r>
      <w:r>
        <w:rPr>
          <w:rFonts w:hint="eastAsia" w:ascii="仿宋_GB2312" w:eastAsia="仿宋_GB2312"/>
          <w:bCs/>
          <w:color w:val="000000"/>
          <w:sz w:val="32"/>
          <w:szCs w:val="32"/>
          <w:lang w:val="zh-CN"/>
        </w:rPr>
        <w:t>.工作单位层级：</w:t>
      </w:r>
      <w:r>
        <w:rPr>
          <w:rFonts w:hint="eastAsia" w:ascii="仿宋_GB2312" w:eastAsia="仿宋_GB2312"/>
          <w:bCs/>
          <w:color w:val="000000"/>
          <w:sz w:val="32"/>
          <w:szCs w:val="32"/>
        </w:rPr>
        <w:t>勾选（省级单位、市级单位、区级单位、县级单位、县级市单位、中央驻陕单位）</w:t>
      </w:r>
    </w:p>
    <w:p w14:paraId="1F2A3F03">
      <w:pPr>
        <w:autoSpaceDE w:val="0"/>
        <w:autoSpaceDN w:val="0"/>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lang w:val="zh-CN"/>
        </w:rPr>
        <w:t>1</w:t>
      </w:r>
      <w:r>
        <w:rPr>
          <w:rFonts w:hint="eastAsia" w:ascii="仿宋_GB2312" w:eastAsia="仿宋_GB2312"/>
          <w:bCs/>
          <w:color w:val="000000"/>
          <w:sz w:val="32"/>
          <w:szCs w:val="32"/>
        </w:rPr>
        <w:t>6</w:t>
      </w:r>
      <w:r>
        <w:rPr>
          <w:rFonts w:hint="eastAsia" w:ascii="仿宋_GB2312" w:eastAsia="仿宋_GB2312"/>
          <w:bCs/>
          <w:color w:val="000000"/>
          <w:sz w:val="32"/>
          <w:szCs w:val="32"/>
          <w:lang w:val="zh-CN"/>
        </w:rPr>
        <w:t>.单位类型：</w:t>
      </w:r>
      <w:r>
        <w:rPr>
          <w:rFonts w:hint="eastAsia" w:ascii="仿宋_GB2312" w:eastAsia="仿宋_GB2312"/>
          <w:bCs/>
          <w:color w:val="000000"/>
          <w:sz w:val="32"/>
          <w:szCs w:val="32"/>
        </w:rPr>
        <w:t>勾选（事业单位、国有企业、民营企业、中央驻陕企业、中央驻陕事业单位、其他）</w:t>
      </w:r>
    </w:p>
    <w:p w14:paraId="66E6F38E">
      <w:pPr>
        <w:autoSpaceDE w:val="0"/>
        <w:autoSpaceDN w:val="0"/>
        <w:spacing w:line="600" w:lineRule="exact"/>
        <w:ind w:firstLine="624"/>
        <w:rPr>
          <w:rFonts w:hint="eastAsia" w:ascii="楷体_GB2312" w:eastAsia="楷体_GB2312"/>
          <w:b/>
          <w:bCs/>
          <w:color w:val="000000"/>
          <w:sz w:val="32"/>
          <w:szCs w:val="32"/>
        </w:rPr>
      </w:pPr>
      <w:r>
        <w:rPr>
          <w:rFonts w:hint="eastAsia" w:ascii="楷体_GB2312" w:eastAsia="楷体_GB2312"/>
          <w:b/>
          <w:bCs/>
          <w:color w:val="000000"/>
          <w:sz w:val="32"/>
          <w:szCs w:val="32"/>
        </w:rPr>
        <w:t>（二）学历</w:t>
      </w:r>
    </w:p>
    <w:p w14:paraId="534B9174">
      <w:pPr>
        <w:autoSpaceDE w:val="0"/>
        <w:autoSpaceDN w:val="0"/>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rPr>
        <w:t>1.</w:t>
      </w:r>
      <w:r>
        <w:rPr>
          <w:rFonts w:hint="eastAsia" w:ascii="仿宋_GB2312" w:eastAsia="仿宋_GB2312"/>
          <w:bCs/>
          <w:color w:val="000000"/>
          <w:sz w:val="32"/>
          <w:szCs w:val="32"/>
          <w:lang w:val="zh-CN"/>
        </w:rPr>
        <w:t>学历：</w:t>
      </w:r>
      <w:r>
        <w:rPr>
          <w:rFonts w:hint="eastAsia" w:ascii="仿宋_GB2312" w:eastAsia="仿宋_GB2312"/>
          <w:bCs/>
          <w:color w:val="000000"/>
          <w:sz w:val="32"/>
          <w:szCs w:val="32"/>
        </w:rPr>
        <w:t>勾选（要与毕业证书层级一致）</w:t>
      </w:r>
    </w:p>
    <w:p w14:paraId="72A4557B">
      <w:pPr>
        <w:autoSpaceDE w:val="0"/>
        <w:autoSpaceDN w:val="0"/>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rPr>
        <w:t>2.</w:t>
      </w:r>
      <w:r>
        <w:rPr>
          <w:rFonts w:hint="eastAsia" w:ascii="仿宋_GB2312" w:eastAsia="仿宋_GB2312"/>
          <w:bCs/>
          <w:color w:val="000000"/>
          <w:sz w:val="32"/>
          <w:szCs w:val="32"/>
          <w:lang w:val="zh-CN"/>
        </w:rPr>
        <w:t>何时毕业：</w:t>
      </w:r>
      <w:r>
        <w:rPr>
          <w:rFonts w:hint="eastAsia" w:ascii="仿宋_GB2312" w:eastAsia="仿宋_GB2312"/>
          <w:bCs/>
          <w:color w:val="000000"/>
          <w:sz w:val="32"/>
          <w:szCs w:val="32"/>
        </w:rPr>
        <w:t>勾选（要与毕业证书的毕业时间一致）</w:t>
      </w:r>
    </w:p>
    <w:p w14:paraId="3E37F1A7">
      <w:pPr>
        <w:autoSpaceDE w:val="0"/>
        <w:autoSpaceDN w:val="0"/>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rPr>
        <w:t>3.</w:t>
      </w:r>
      <w:r>
        <w:rPr>
          <w:rFonts w:hint="eastAsia" w:ascii="仿宋_GB2312" w:eastAsia="仿宋_GB2312"/>
          <w:bCs/>
          <w:color w:val="000000"/>
          <w:sz w:val="32"/>
          <w:szCs w:val="32"/>
          <w:lang w:val="zh-CN"/>
        </w:rPr>
        <w:t>毕业学校：填写毕业学校全称，与毕业证书公章一致</w:t>
      </w:r>
    </w:p>
    <w:p w14:paraId="77E87058">
      <w:pPr>
        <w:autoSpaceDE w:val="0"/>
        <w:autoSpaceDN w:val="0"/>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rPr>
        <w:t>4.</w:t>
      </w:r>
      <w:r>
        <w:rPr>
          <w:rFonts w:hint="eastAsia" w:ascii="仿宋_GB2312" w:eastAsia="仿宋_GB2312"/>
          <w:bCs/>
          <w:color w:val="000000"/>
          <w:sz w:val="32"/>
          <w:szCs w:val="32"/>
          <w:lang w:val="zh-CN"/>
        </w:rPr>
        <w:t>专业：与毕业证书专业一致</w:t>
      </w:r>
    </w:p>
    <w:p w14:paraId="7D288A15">
      <w:pPr>
        <w:autoSpaceDE w:val="0"/>
        <w:autoSpaceDN w:val="0"/>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rPr>
        <w:t>5.</w:t>
      </w:r>
      <w:r>
        <w:rPr>
          <w:rFonts w:hint="eastAsia" w:ascii="仿宋_GB2312" w:eastAsia="仿宋_GB2312"/>
          <w:bCs/>
          <w:color w:val="000000"/>
          <w:sz w:val="32"/>
          <w:szCs w:val="32"/>
          <w:lang w:val="zh-CN"/>
        </w:rPr>
        <w:t>学位：</w:t>
      </w:r>
      <w:r>
        <w:rPr>
          <w:rFonts w:hint="eastAsia" w:ascii="仿宋_GB2312" w:eastAsia="仿宋_GB2312"/>
          <w:bCs/>
          <w:color w:val="000000"/>
          <w:sz w:val="32"/>
          <w:szCs w:val="32"/>
        </w:rPr>
        <w:t>勾选（要与学位证书层级一致）</w:t>
      </w:r>
    </w:p>
    <w:p w14:paraId="63C9D765">
      <w:pPr>
        <w:autoSpaceDE w:val="0"/>
        <w:autoSpaceDN w:val="0"/>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rPr>
        <w:t>6.</w:t>
      </w:r>
      <w:r>
        <w:rPr>
          <w:rFonts w:hint="eastAsia" w:ascii="仿宋_GB2312" w:eastAsia="仿宋_GB2312"/>
          <w:bCs/>
          <w:color w:val="000000"/>
          <w:sz w:val="32"/>
          <w:szCs w:val="32"/>
          <w:lang w:val="zh-CN"/>
        </w:rPr>
        <w:t>培养方式：</w:t>
      </w:r>
      <w:r>
        <w:rPr>
          <w:rFonts w:hint="eastAsia" w:ascii="仿宋_GB2312" w:eastAsia="仿宋_GB2312"/>
          <w:bCs/>
          <w:color w:val="000000"/>
          <w:sz w:val="32"/>
          <w:szCs w:val="32"/>
        </w:rPr>
        <w:t>勾选</w:t>
      </w:r>
      <w:r>
        <w:rPr>
          <w:rFonts w:hint="eastAsia" w:ascii="仿宋_GB2312" w:eastAsia="仿宋_GB2312"/>
          <w:bCs/>
          <w:color w:val="000000"/>
          <w:sz w:val="32"/>
          <w:szCs w:val="32"/>
          <w:lang w:val="zh-CN"/>
        </w:rPr>
        <w:t>（全日制指全日制统招学历；非全日制指全日制统招以外的后取学历）</w:t>
      </w:r>
    </w:p>
    <w:p w14:paraId="7380BF05">
      <w:pPr>
        <w:autoSpaceDE w:val="0"/>
        <w:autoSpaceDN w:val="0"/>
        <w:spacing w:line="600" w:lineRule="exact"/>
        <w:ind w:firstLine="624"/>
        <w:rPr>
          <w:rFonts w:hint="eastAsia" w:ascii="楷体_GB2312" w:eastAsia="楷体_GB2312"/>
          <w:b/>
          <w:bCs/>
          <w:color w:val="000000"/>
          <w:sz w:val="32"/>
          <w:szCs w:val="32"/>
        </w:rPr>
      </w:pPr>
      <w:r>
        <w:rPr>
          <w:rFonts w:hint="eastAsia" w:ascii="楷体_GB2312" w:eastAsia="楷体_GB2312"/>
          <w:b/>
          <w:bCs/>
          <w:color w:val="000000"/>
          <w:sz w:val="32"/>
          <w:szCs w:val="32"/>
        </w:rPr>
        <w:t>（三）年度考核及继续教育</w:t>
      </w:r>
    </w:p>
    <w:p w14:paraId="4EB32B99">
      <w:pPr>
        <w:autoSpaceDE w:val="0"/>
        <w:autoSpaceDN w:val="0"/>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lang w:val="zh-CN"/>
        </w:rPr>
        <w:t>1.近期年度考核：勾选（</w:t>
      </w:r>
      <w:r>
        <w:rPr>
          <w:rFonts w:hint="eastAsia" w:ascii="仿宋_GB2312" w:eastAsia="仿宋_GB2312"/>
          <w:bCs/>
          <w:color w:val="000000"/>
          <w:sz w:val="32"/>
          <w:szCs w:val="32"/>
        </w:rPr>
        <w:t>2021-2025年度</w:t>
      </w:r>
      <w:r>
        <w:rPr>
          <w:rFonts w:hint="eastAsia" w:ascii="仿宋_GB2312" w:eastAsia="仿宋_GB2312"/>
          <w:bCs/>
          <w:color w:val="000000"/>
          <w:sz w:val="32"/>
          <w:szCs w:val="32"/>
          <w:lang w:val="zh-CN"/>
        </w:rPr>
        <w:t>考核情况）</w:t>
      </w:r>
    </w:p>
    <w:p w14:paraId="4EC9E67F">
      <w:pPr>
        <w:autoSpaceDE w:val="0"/>
        <w:autoSpaceDN w:val="0"/>
        <w:spacing w:line="600" w:lineRule="exact"/>
        <w:ind w:firstLine="640" w:firstLineChars="200"/>
        <w:rPr>
          <w:rFonts w:hint="eastAsia" w:ascii="仿宋_GB2312" w:eastAsia="仿宋_GB2312"/>
          <w:bCs/>
          <w:color w:val="000000"/>
          <w:sz w:val="32"/>
          <w:szCs w:val="32"/>
        </w:rPr>
      </w:pPr>
      <w:r>
        <w:rPr>
          <w:rFonts w:hint="eastAsia" w:ascii="仿宋_GB2312" w:eastAsia="仿宋_GB2312"/>
          <w:bCs/>
          <w:color w:val="000000"/>
          <w:sz w:val="32"/>
          <w:szCs w:val="32"/>
          <w:lang w:val="zh-CN"/>
        </w:rPr>
        <w:t>2.继续教育：</w:t>
      </w:r>
      <w:bookmarkStart w:id="0" w:name="OLE_LINK31"/>
      <w:r>
        <w:rPr>
          <w:rFonts w:hint="eastAsia" w:ascii="仿宋_GB2312" w:eastAsia="仿宋_GB2312"/>
          <w:bCs/>
          <w:color w:val="000000"/>
          <w:sz w:val="32"/>
          <w:szCs w:val="32"/>
        </w:rPr>
        <w:t>填写年度继续教育学时（总学时）</w:t>
      </w:r>
      <w:bookmarkEnd w:id="0"/>
    </w:p>
    <w:p w14:paraId="5372F6B2">
      <w:pPr>
        <w:autoSpaceDE w:val="0"/>
        <w:autoSpaceDN w:val="0"/>
        <w:spacing w:line="600" w:lineRule="exact"/>
        <w:ind w:firstLine="624"/>
        <w:rPr>
          <w:rFonts w:hint="eastAsia" w:ascii="楷体_GB2312" w:eastAsia="楷体_GB2312"/>
          <w:b/>
          <w:bCs/>
          <w:color w:val="000000"/>
          <w:sz w:val="32"/>
          <w:szCs w:val="32"/>
        </w:rPr>
      </w:pPr>
      <w:r>
        <w:rPr>
          <w:rFonts w:hint="eastAsia" w:ascii="楷体_GB2312" w:eastAsia="楷体_GB2312"/>
          <w:b/>
          <w:bCs/>
          <w:color w:val="000000"/>
          <w:sz w:val="32"/>
          <w:szCs w:val="32"/>
        </w:rPr>
        <w:t>（四）专业技术工作简历</w:t>
      </w:r>
    </w:p>
    <w:p w14:paraId="1AB51F3D">
      <w:pPr>
        <w:autoSpaceDE w:val="0"/>
        <w:autoSpaceDN w:val="0"/>
        <w:spacing w:line="600" w:lineRule="exact"/>
        <w:ind w:firstLine="640" w:firstLineChars="200"/>
        <w:rPr>
          <w:rFonts w:hint="eastAsia" w:ascii="仿宋_GB2312" w:eastAsia="仿宋_GB2312"/>
          <w:color w:val="000000"/>
          <w:sz w:val="32"/>
          <w:szCs w:val="32"/>
          <w:lang w:val="zh-CN"/>
        </w:rPr>
      </w:pPr>
      <w:r>
        <w:rPr>
          <w:rFonts w:hint="eastAsia" w:ascii="仿宋_GB2312" w:eastAsia="仿宋_GB2312"/>
          <w:color w:val="000000"/>
          <w:sz w:val="32"/>
          <w:szCs w:val="32"/>
        </w:rPr>
        <w:t>按时间段分行如实填写</w:t>
      </w:r>
      <w:r>
        <w:rPr>
          <w:rFonts w:hint="eastAsia" w:ascii="仿宋_GB2312" w:eastAsia="仿宋_GB2312"/>
          <w:color w:val="000000"/>
          <w:sz w:val="32"/>
          <w:szCs w:val="32"/>
          <w:lang w:val="zh-CN"/>
        </w:rPr>
        <w:t>，字数控制在1000字以内。例如：</w:t>
      </w:r>
    </w:p>
    <w:p w14:paraId="64842827">
      <w:pPr>
        <w:autoSpaceDE w:val="0"/>
        <w:autoSpaceDN w:val="0"/>
        <w:spacing w:line="600" w:lineRule="exact"/>
        <w:ind w:firstLine="640" w:firstLineChars="200"/>
        <w:rPr>
          <w:rFonts w:hint="eastAsia" w:ascii="仿宋_GB2312" w:eastAsia="仿宋_GB2312"/>
          <w:color w:val="000000"/>
          <w:sz w:val="32"/>
          <w:szCs w:val="32"/>
          <w:lang w:val="zh-CN"/>
        </w:rPr>
      </w:pPr>
      <w:r>
        <w:rPr>
          <w:rFonts w:hint="eastAsia" w:ascii="仿宋_GB2312" w:eastAsia="仿宋_GB2312"/>
          <w:color w:val="000000"/>
          <w:sz w:val="32"/>
          <w:szCs w:val="32"/>
          <w:lang w:val="zh-CN"/>
        </w:rPr>
        <w:t>XX年XX月--XX年XX月</w:t>
      </w:r>
      <w:r>
        <w:rPr>
          <w:rFonts w:hint="eastAsia" w:ascii="仿宋_GB2312" w:eastAsia="仿宋_GB2312"/>
          <w:color w:val="000000"/>
          <w:sz w:val="32"/>
          <w:szCs w:val="32"/>
        </w:rPr>
        <w:t xml:space="preserve">   </w:t>
      </w:r>
      <w:r>
        <w:rPr>
          <w:rFonts w:hint="eastAsia" w:ascii="仿宋_GB2312" w:eastAsia="仿宋_GB2312"/>
          <w:color w:val="000000"/>
          <w:sz w:val="32"/>
          <w:szCs w:val="32"/>
          <w:lang w:val="zh-CN"/>
        </w:rPr>
        <w:t>XX单位（公司）任XX（专业技术职务），负责XX（专业技术工作）；</w:t>
      </w:r>
    </w:p>
    <w:p w14:paraId="328B2EC2">
      <w:pPr>
        <w:autoSpaceDE w:val="0"/>
        <w:autoSpaceDN w:val="0"/>
        <w:spacing w:line="600" w:lineRule="exact"/>
        <w:ind w:firstLine="640" w:firstLineChars="200"/>
        <w:rPr>
          <w:rFonts w:hint="eastAsia" w:ascii="仿宋_GB2312" w:eastAsia="仿宋_GB2312"/>
          <w:color w:val="000000"/>
          <w:sz w:val="32"/>
          <w:szCs w:val="32"/>
          <w:lang w:val="zh-CN"/>
        </w:rPr>
      </w:pPr>
      <w:r>
        <w:rPr>
          <w:rFonts w:hint="eastAsia" w:ascii="仿宋_GB2312" w:eastAsia="仿宋_GB2312"/>
          <w:color w:val="000000"/>
          <w:sz w:val="32"/>
          <w:szCs w:val="32"/>
          <w:lang w:val="zh-CN"/>
        </w:rPr>
        <w:t>XX年XX月至今   XX单位（公司）任XX（专业技术职务），负责XX（专业技术工作）。</w:t>
      </w:r>
    </w:p>
    <w:p w14:paraId="22941E2C">
      <w:pPr>
        <w:autoSpaceDE w:val="0"/>
        <w:autoSpaceDN w:val="0"/>
        <w:spacing w:line="600" w:lineRule="exact"/>
        <w:ind w:firstLine="624"/>
        <w:rPr>
          <w:rFonts w:hint="eastAsia" w:ascii="楷体_GB2312" w:eastAsia="楷体_GB2312"/>
          <w:b/>
          <w:bCs/>
          <w:color w:val="000000"/>
          <w:sz w:val="32"/>
          <w:szCs w:val="32"/>
        </w:rPr>
      </w:pPr>
      <w:r>
        <w:rPr>
          <w:rFonts w:hint="eastAsia" w:ascii="楷体_GB2312" w:eastAsia="楷体_GB2312"/>
          <w:b/>
          <w:bCs/>
          <w:color w:val="000000"/>
          <w:sz w:val="32"/>
          <w:szCs w:val="32"/>
        </w:rPr>
        <w:t>（五）任职期间奖励</w:t>
      </w:r>
    </w:p>
    <w:p w14:paraId="56B40BFE">
      <w:pPr>
        <w:autoSpaceDE w:val="0"/>
        <w:autoSpaceDN w:val="0"/>
        <w:spacing w:line="600" w:lineRule="exact"/>
        <w:ind w:firstLine="626"/>
        <w:rPr>
          <w:rFonts w:hint="eastAsia" w:ascii="仿宋_GB2312" w:eastAsia="仿宋_GB2312"/>
          <w:bCs/>
          <w:color w:val="000000"/>
          <w:sz w:val="32"/>
          <w:szCs w:val="32"/>
          <w:lang w:val="zh-CN"/>
        </w:rPr>
      </w:pPr>
      <w:r>
        <w:rPr>
          <w:rFonts w:hint="eastAsia" w:ascii="仿宋_GB2312" w:eastAsia="仿宋_GB2312"/>
          <w:bCs/>
          <w:color w:val="000000"/>
          <w:sz w:val="32"/>
          <w:szCs w:val="32"/>
          <w:lang w:val="zh-CN"/>
        </w:rPr>
        <w:t>填写</w:t>
      </w:r>
      <w:r>
        <w:rPr>
          <w:rFonts w:hint="eastAsia" w:ascii="仿宋_GB2312" w:eastAsia="仿宋_GB2312"/>
          <w:bCs/>
          <w:color w:val="000000"/>
          <w:sz w:val="32"/>
          <w:szCs w:val="32"/>
        </w:rPr>
        <w:t>聘</w:t>
      </w:r>
      <w:r>
        <w:rPr>
          <w:rFonts w:hint="eastAsia" w:ascii="仿宋_GB2312" w:eastAsia="仿宋_GB2312"/>
          <w:bCs/>
          <w:color w:val="000000"/>
          <w:sz w:val="32"/>
          <w:szCs w:val="32"/>
          <w:lang w:val="zh-CN"/>
        </w:rPr>
        <w:t>任现专业技术职务期间的专业奖励</w:t>
      </w:r>
      <w:r>
        <w:rPr>
          <w:rFonts w:hint="eastAsia" w:ascii="仿宋_GB2312" w:eastAsia="仿宋_GB2312"/>
          <w:bCs/>
          <w:color w:val="000000"/>
          <w:sz w:val="32"/>
          <w:szCs w:val="32"/>
        </w:rPr>
        <w:t>和</w:t>
      </w:r>
      <w:r>
        <w:rPr>
          <w:rFonts w:hint="eastAsia" w:ascii="仿宋_GB2312" w:eastAsia="仿宋_GB2312"/>
          <w:bCs/>
          <w:color w:val="000000"/>
          <w:sz w:val="32"/>
          <w:szCs w:val="32"/>
          <w:lang w:val="zh-CN"/>
        </w:rPr>
        <w:t>其他奖励情况，</w:t>
      </w:r>
      <w:r>
        <w:rPr>
          <w:rFonts w:hint="eastAsia" w:ascii="仿宋_GB2312" w:eastAsia="仿宋_GB2312"/>
          <w:color w:val="000000"/>
          <w:sz w:val="32"/>
        </w:rPr>
        <w:t>须分项、分行填写，</w:t>
      </w:r>
      <w:r>
        <w:rPr>
          <w:rFonts w:hint="eastAsia" w:ascii="仿宋_GB2312" w:eastAsia="仿宋_GB2312" w:cs="仿宋_GB2312"/>
          <w:color w:val="000000"/>
          <w:sz w:val="32"/>
          <w:szCs w:val="32"/>
        </w:rPr>
        <w:t>字数控制在</w:t>
      </w:r>
      <w:r>
        <w:rPr>
          <w:rFonts w:hint="eastAsia" w:ascii="仿宋_GB2312" w:eastAsia="仿宋_GB2312"/>
          <w:bCs/>
          <w:color w:val="000000"/>
          <w:sz w:val="32"/>
          <w:szCs w:val="32"/>
          <w:lang w:val="zh-CN"/>
        </w:rPr>
        <w:t>200字内。</w:t>
      </w:r>
    </w:p>
    <w:p w14:paraId="254D27EA">
      <w:pPr>
        <w:autoSpaceDE w:val="0"/>
        <w:autoSpaceDN w:val="0"/>
        <w:spacing w:line="600" w:lineRule="exact"/>
        <w:ind w:firstLine="624"/>
        <w:rPr>
          <w:rFonts w:hint="eastAsia" w:ascii="楷体_GB2312" w:eastAsia="楷体_GB2312"/>
          <w:b/>
          <w:bCs/>
          <w:color w:val="000000"/>
          <w:sz w:val="32"/>
          <w:szCs w:val="32"/>
        </w:rPr>
      </w:pPr>
      <w:r>
        <w:rPr>
          <w:rFonts w:hint="eastAsia" w:ascii="楷体_GB2312" w:eastAsia="楷体_GB2312"/>
          <w:b/>
          <w:bCs/>
          <w:color w:val="000000"/>
          <w:sz w:val="32"/>
          <w:szCs w:val="32"/>
        </w:rPr>
        <w:t>（六）任期内科研(业绩)成果</w:t>
      </w:r>
    </w:p>
    <w:p w14:paraId="75557E6C">
      <w:pPr>
        <w:spacing w:line="600" w:lineRule="exact"/>
        <w:ind w:firstLine="640" w:firstLineChars="200"/>
        <w:rPr>
          <w:rFonts w:hint="eastAsia" w:ascii="仿宋_GB2312" w:eastAsia="仿宋_GB2312"/>
          <w:color w:val="000000"/>
          <w:sz w:val="32"/>
          <w:szCs w:val="32"/>
          <w:lang w:val="zh-CN"/>
        </w:rPr>
      </w:pPr>
      <w:r>
        <w:rPr>
          <w:rFonts w:hint="eastAsia" w:ascii="仿宋_GB2312" w:eastAsia="仿宋_GB2312"/>
          <w:color w:val="000000"/>
          <w:sz w:val="32"/>
          <w:szCs w:val="32"/>
        </w:rPr>
        <w:t>1.</w:t>
      </w:r>
      <w:r>
        <w:rPr>
          <w:rFonts w:hint="eastAsia" w:ascii="仿宋_GB2312" w:eastAsia="仿宋_GB2312"/>
          <w:color w:val="000000"/>
          <w:sz w:val="32"/>
          <w:szCs w:val="32"/>
          <w:lang w:val="zh-CN"/>
        </w:rPr>
        <w:t>年度：</w:t>
      </w:r>
      <w:r>
        <w:rPr>
          <w:rFonts w:hint="eastAsia" w:ascii="仿宋_GB2312" w:eastAsia="仿宋_GB2312"/>
          <w:color w:val="000000"/>
          <w:sz w:val="28"/>
          <w:szCs w:val="24"/>
          <w:lang w:val="zh-CN"/>
        </w:rPr>
        <w:t>XXXX</w:t>
      </w:r>
      <w:r>
        <w:rPr>
          <w:rFonts w:hint="eastAsia" w:ascii="仿宋_GB2312" w:eastAsia="仿宋_GB2312"/>
          <w:color w:val="000000"/>
          <w:sz w:val="32"/>
          <w:szCs w:val="32"/>
          <w:lang w:val="zh-CN"/>
        </w:rPr>
        <w:t>，例如：2011或2010-2011</w:t>
      </w:r>
    </w:p>
    <w:p w14:paraId="6F3277B3">
      <w:pPr>
        <w:spacing w:line="600" w:lineRule="exact"/>
        <w:ind w:firstLine="640" w:firstLineChars="200"/>
        <w:rPr>
          <w:rFonts w:hint="eastAsia" w:ascii="仿宋_GB2312" w:eastAsia="仿宋_GB2312"/>
          <w:color w:val="000000"/>
          <w:sz w:val="32"/>
          <w:szCs w:val="32"/>
          <w:lang w:val="zh-CN"/>
        </w:rPr>
      </w:pPr>
      <w:r>
        <w:rPr>
          <w:rFonts w:hint="eastAsia" w:ascii="仿宋_GB2312" w:eastAsia="仿宋_GB2312"/>
          <w:color w:val="000000"/>
          <w:sz w:val="32"/>
          <w:szCs w:val="32"/>
        </w:rPr>
        <w:t>2.</w:t>
      </w:r>
      <w:r>
        <w:rPr>
          <w:rFonts w:hint="eastAsia" w:ascii="仿宋_GB2312" w:eastAsia="仿宋_GB2312"/>
          <w:color w:val="000000"/>
          <w:sz w:val="32"/>
          <w:szCs w:val="32"/>
          <w:lang w:val="zh-CN"/>
        </w:rPr>
        <w:t>成果名称：</w:t>
      </w:r>
      <w:r>
        <w:rPr>
          <w:rFonts w:hint="eastAsia" w:ascii="仿宋_GB2312" w:eastAsia="仿宋_GB2312"/>
          <w:color w:val="000000"/>
          <w:sz w:val="28"/>
          <w:szCs w:val="24"/>
          <w:lang w:val="zh-CN"/>
        </w:rPr>
        <w:t>XXXX</w:t>
      </w:r>
      <w:r>
        <w:rPr>
          <w:rFonts w:hint="eastAsia" w:ascii="仿宋_GB2312" w:eastAsia="仿宋_GB2312"/>
          <w:color w:val="000000"/>
          <w:sz w:val="32"/>
          <w:szCs w:val="32"/>
          <w:lang w:val="zh-CN"/>
        </w:rPr>
        <w:t>项目；来源：</w:t>
      </w:r>
      <w:r>
        <w:rPr>
          <w:rFonts w:hint="eastAsia" w:ascii="仿宋_GB2312" w:eastAsia="仿宋_GB2312"/>
          <w:color w:val="000000"/>
          <w:sz w:val="28"/>
          <w:szCs w:val="24"/>
          <w:lang w:val="zh-CN"/>
        </w:rPr>
        <w:t>XXXX</w:t>
      </w:r>
    </w:p>
    <w:p w14:paraId="130E10D2">
      <w:pPr>
        <w:spacing w:line="600" w:lineRule="exact"/>
        <w:ind w:firstLine="640" w:firstLineChars="200"/>
        <w:rPr>
          <w:rFonts w:hint="eastAsia" w:ascii="仿宋_GB2312" w:eastAsia="仿宋_GB2312"/>
          <w:color w:val="000000"/>
          <w:sz w:val="32"/>
          <w:szCs w:val="32"/>
          <w:lang w:val="zh-CN"/>
        </w:rPr>
      </w:pPr>
      <w:r>
        <w:rPr>
          <w:rFonts w:hint="eastAsia" w:ascii="仿宋_GB2312" w:eastAsia="仿宋_GB2312"/>
          <w:color w:val="000000"/>
          <w:sz w:val="32"/>
          <w:szCs w:val="32"/>
          <w:lang w:val="zh-CN"/>
        </w:rPr>
        <w:t>例如：</w:t>
      </w:r>
      <w:r>
        <w:rPr>
          <w:rFonts w:hint="eastAsia" w:ascii="仿宋_GB2312" w:eastAsia="仿宋_GB2312"/>
          <w:color w:val="000000"/>
          <w:sz w:val="28"/>
          <w:szCs w:val="24"/>
          <w:lang w:val="zh-CN"/>
        </w:rPr>
        <w:t>XXXX</w:t>
      </w:r>
      <w:r>
        <w:rPr>
          <w:rFonts w:hint="eastAsia" w:ascii="仿宋_GB2312" w:eastAsia="仿宋_GB2312"/>
          <w:color w:val="000000"/>
          <w:sz w:val="32"/>
          <w:szCs w:val="32"/>
          <w:lang w:val="zh-CN"/>
        </w:rPr>
        <w:t>科研项目、</w:t>
      </w:r>
      <w:r>
        <w:rPr>
          <w:rFonts w:hint="eastAsia" w:ascii="仿宋_GB2312" w:eastAsia="仿宋_GB2312"/>
          <w:color w:val="000000"/>
          <w:sz w:val="28"/>
          <w:szCs w:val="24"/>
          <w:lang w:val="zh-CN"/>
        </w:rPr>
        <w:t>XXXX</w:t>
      </w:r>
      <w:r>
        <w:rPr>
          <w:rFonts w:hint="eastAsia" w:ascii="仿宋_GB2312" w:eastAsia="仿宋_GB2312"/>
          <w:color w:val="000000"/>
          <w:sz w:val="32"/>
          <w:szCs w:val="32"/>
          <w:lang w:val="zh-CN"/>
        </w:rPr>
        <w:t>建设项目、</w:t>
      </w:r>
      <w:r>
        <w:rPr>
          <w:rFonts w:hint="eastAsia" w:ascii="仿宋_GB2312" w:eastAsia="仿宋_GB2312"/>
          <w:color w:val="000000"/>
          <w:sz w:val="28"/>
          <w:szCs w:val="24"/>
          <w:lang w:val="zh-CN"/>
        </w:rPr>
        <w:t>XXXX</w:t>
      </w:r>
      <w:r>
        <w:rPr>
          <w:rFonts w:hint="eastAsia" w:ascii="仿宋_GB2312" w:eastAsia="仿宋_GB2312"/>
          <w:color w:val="000000"/>
          <w:sz w:val="32"/>
          <w:szCs w:val="32"/>
          <w:lang w:val="zh-CN"/>
        </w:rPr>
        <w:t>项目…等</w:t>
      </w:r>
    </w:p>
    <w:p w14:paraId="1375F06B">
      <w:pPr>
        <w:autoSpaceDE w:val="0"/>
        <w:autoSpaceDN w:val="0"/>
        <w:spacing w:line="600" w:lineRule="exact"/>
        <w:ind w:firstLine="626"/>
        <w:rPr>
          <w:rFonts w:hint="eastAsia" w:ascii="仿宋_GB2312" w:eastAsia="仿宋_GB2312"/>
          <w:color w:val="000000"/>
          <w:sz w:val="32"/>
          <w:szCs w:val="32"/>
          <w:lang w:val="zh-CN"/>
        </w:rPr>
      </w:pPr>
      <w:r>
        <w:rPr>
          <w:rFonts w:hint="eastAsia" w:ascii="仿宋_GB2312" w:eastAsia="仿宋_GB2312"/>
          <w:color w:val="000000"/>
          <w:sz w:val="32"/>
          <w:szCs w:val="32"/>
        </w:rPr>
        <w:t>3.</w:t>
      </w:r>
      <w:r>
        <w:rPr>
          <w:rFonts w:hint="eastAsia" w:ascii="仿宋_GB2312" w:eastAsia="仿宋_GB2312"/>
          <w:color w:val="000000"/>
          <w:sz w:val="32"/>
          <w:szCs w:val="32"/>
          <w:lang w:val="zh-CN"/>
        </w:rPr>
        <w:t>经费：</w:t>
      </w:r>
      <w:r>
        <w:rPr>
          <w:rFonts w:hint="eastAsia" w:ascii="仿宋_GB2312" w:eastAsia="仿宋_GB2312"/>
          <w:color w:val="000000"/>
          <w:sz w:val="28"/>
          <w:szCs w:val="24"/>
          <w:lang w:val="zh-CN"/>
        </w:rPr>
        <w:t>XX</w:t>
      </w:r>
      <w:r>
        <w:rPr>
          <w:rFonts w:hint="eastAsia" w:ascii="仿宋_GB2312" w:eastAsia="仿宋_GB2312"/>
          <w:color w:val="000000"/>
          <w:sz w:val="32"/>
          <w:szCs w:val="32"/>
          <w:lang w:val="zh-CN"/>
        </w:rPr>
        <w:t>万元</w:t>
      </w:r>
    </w:p>
    <w:p w14:paraId="17DEBFB7">
      <w:pPr>
        <w:spacing w:line="600" w:lineRule="exact"/>
        <w:ind w:firstLine="640" w:firstLineChars="200"/>
        <w:rPr>
          <w:rFonts w:hint="eastAsia" w:ascii="仿宋_GB2312" w:eastAsia="仿宋_GB2312"/>
          <w:color w:val="000000"/>
          <w:sz w:val="32"/>
          <w:szCs w:val="32"/>
          <w:lang w:val="zh-CN"/>
        </w:rPr>
      </w:pPr>
      <w:r>
        <w:rPr>
          <w:rFonts w:hint="eastAsia" w:ascii="仿宋_GB2312" w:eastAsia="仿宋_GB2312"/>
          <w:color w:val="000000"/>
          <w:sz w:val="32"/>
          <w:szCs w:val="32"/>
        </w:rPr>
        <w:t>4.</w:t>
      </w:r>
      <w:r>
        <w:rPr>
          <w:rFonts w:hint="eastAsia" w:ascii="仿宋_GB2312" w:eastAsia="仿宋_GB2312"/>
          <w:color w:val="000000"/>
          <w:sz w:val="32"/>
          <w:szCs w:val="32"/>
          <w:lang w:val="zh-CN"/>
        </w:rPr>
        <w:t>承担的具体任务及排名：第一人、第二人、第三人…等</w:t>
      </w:r>
    </w:p>
    <w:p w14:paraId="70016760">
      <w:pPr>
        <w:spacing w:line="600" w:lineRule="exact"/>
        <w:ind w:firstLine="640" w:firstLineChars="200"/>
        <w:rPr>
          <w:rFonts w:hint="eastAsia" w:ascii="仿宋_GB2312" w:eastAsia="仿宋_GB2312"/>
          <w:color w:val="000000"/>
          <w:sz w:val="32"/>
          <w:szCs w:val="32"/>
          <w:lang w:val="zh-CN"/>
        </w:rPr>
      </w:pPr>
      <w:r>
        <w:rPr>
          <w:rFonts w:hint="eastAsia" w:ascii="仿宋_GB2312" w:eastAsia="仿宋_GB2312"/>
          <w:color w:val="000000"/>
          <w:sz w:val="32"/>
          <w:szCs w:val="32"/>
        </w:rPr>
        <w:t>5.</w:t>
      </w:r>
      <w:r>
        <w:rPr>
          <w:rFonts w:hint="eastAsia" w:ascii="仿宋_GB2312" w:eastAsia="仿宋_GB2312"/>
          <w:color w:val="000000"/>
          <w:sz w:val="32"/>
          <w:szCs w:val="32"/>
          <w:lang w:val="zh-CN"/>
        </w:rPr>
        <w:t>状态或鉴定、时间：</w:t>
      </w:r>
    </w:p>
    <w:p w14:paraId="46515BC3">
      <w:pPr>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lang w:val="zh-CN"/>
        </w:rPr>
        <w:t>（1）状态:未结项、已结项</w:t>
      </w:r>
    </w:p>
    <w:p w14:paraId="42E89D3B">
      <w:pPr>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lang w:val="zh-CN"/>
        </w:rPr>
        <w:t>（2）鉴定、时间:</w:t>
      </w:r>
      <w:r>
        <w:rPr>
          <w:rFonts w:hint="eastAsia" w:ascii="仿宋_GB2312" w:eastAsia="仿宋_GB2312"/>
          <w:bCs/>
          <w:color w:val="000000"/>
          <w:sz w:val="28"/>
          <w:szCs w:val="24"/>
          <w:lang w:val="zh-CN"/>
        </w:rPr>
        <w:t>XX</w:t>
      </w:r>
      <w:r>
        <w:rPr>
          <w:rFonts w:hint="eastAsia" w:ascii="仿宋_GB2312" w:eastAsia="仿宋_GB2312"/>
          <w:bCs/>
          <w:color w:val="000000"/>
          <w:sz w:val="32"/>
          <w:szCs w:val="32"/>
          <w:lang w:val="zh-CN"/>
        </w:rPr>
        <w:t>鉴定（结论：</w:t>
      </w:r>
      <w:r>
        <w:rPr>
          <w:rFonts w:hint="eastAsia" w:ascii="仿宋_GB2312" w:eastAsia="仿宋_GB2312"/>
          <w:bCs/>
          <w:color w:val="000000"/>
          <w:sz w:val="28"/>
          <w:szCs w:val="24"/>
          <w:lang w:val="zh-CN"/>
        </w:rPr>
        <w:t>XX</w:t>
      </w:r>
      <w:r>
        <w:rPr>
          <w:rFonts w:hint="eastAsia" w:ascii="仿宋_GB2312" w:eastAsia="仿宋_GB2312"/>
          <w:bCs/>
          <w:color w:val="000000"/>
          <w:sz w:val="32"/>
          <w:szCs w:val="32"/>
          <w:lang w:val="zh-CN"/>
        </w:rPr>
        <w:t>），2012.12</w:t>
      </w:r>
    </w:p>
    <w:p w14:paraId="1AFEF482">
      <w:pPr>
        <w:spacing w:line="600" w:lineRule="exact"/>
        <w:ind w:firstLine="640" w:firstLineChars="200"/>
        <w:rPr>
          <w:rFonts w:hint="eastAsia" w:ascii="仿宋_GB2312" w:eastAsia="仿宋_GB2312"/>
          <w:bCs/>
          <w:color w:val="000000"/>
          <w:sz w:val="32"/>
          <w:szCs w:val="32"/>
          <w:lang w:val="zh-CN"/>
        </w:rPr>
      </w:pPr>
      <w:r>
        <w:rPr>
          <w:rFonts w:hint="eastAsia" w:ascii="仿宋_GB2312" w:eastAsia="仿宋_GB2312"/>
          <w:bCs/>
          <w:color w:val="000000"/>
          <w:sz w:val="32"/>
          <w:szCs w:val="32"/>
          <w:lang w:val="zh-CN"/>
        </w:rPr>
        <w:t>对应证明材料须在“评审申报材料→反映个人专业工作业绩的材料”中上传</w:t>
      </w:r>
      <w:r>
        <w:rPr>
          <w:rFonts w:hint="eastAsia" w:ascii="仿宋_GB2312" w:eastAsia="仿宋_GB2312"/>
          <w:color w:val="000000"/>
          <w:sz w:val="32"/>
          <w:szCs w:val="32"/>
        </w:rPr>
        <w:t>项目合同（立项、中标通知书）、鉴定（验收）报告、项目任职（任命）等</w:t>
      </w:r>
      <w:r>
        <w:rPr>
          <w:rFonts w:hint="eastAsia" w:ascii="仿宋_GB2312" w:eastAsia="仿宋_GB2312"/>
          <w:bCs/>
          <w:color w:val="000000"/>
          <w:sz w:val="32"/>
          <w:szCs w:val="32"/>
          <w:lang w:val="zh-CN"/>
        </w:rPr>
        <w:t>。</w:t>
      </w:r>
    </w:p>
    <w:p w14:paraId="4C8ECCC6">
      <w:pPr>
        <w:autoSpaceDE w:val="0"/>
        <w:autoSpaceDN w:val="0"/>
        <w:spacing w:line="600" w:lineRule="exact"/>
        <w:ind w:firstLine="624"/>
        <w:rPr>
          <w:rFonts w:hint="eastAsia" w:ascii="楷体_GB2312" w:eastAsia="楷体_GB2312"/>
          <w:b/>
          <w:bCs/>
          <w:color w:val="000000"/>
          <w:sz w:val="32"/>
          <w:szCs w:val="32"/>
        </w:rPr>
      </w:pPr>
      <w:r>
        <w:rPr>
          <w:rFonts w:hint="eastAsia" w:ascii="楷体_GB2312" w:eastAsia="楷体_GB2312"/>
          <w:b/>
          <w:bCs/>
          <w:color w:val="000000"/>
          <w:sz w:val="32"/>
          <w:szCs w:val="32"/>
        </w:rPr>
        <w:t>（七）任期内发表论文论著</w:t>
      </w:r>
    </w:p>
    <w:p w14:paraId="24EB547C">
      <w:pPr>
        <w:autoSpaceDE w:val="0"/>
        <w:autoSpaceDN w:val="0"/>
        <w:spacing w:line="600" w:lineRule="exact"/>
        <w:ind w:firstLine="626"/>
        <w:rPr>
          <w:rFonts w:hint="eastAsia" w:ascii="仿宋_GB2312" w:eastAsia="仿宋_GB2312"/>
          <w:color w:val="000000"/>
          <w:sz w:val="32"/>
          <w:szCs w:val="32"/>
          <w:lang w:val="zh-CN"/>
        </w:rPr>
      </w:pPr>
      <w:r>
        <w:rPr>
          <w:rFonts w:hint="eastAsia" w:ascii="仿宋_GB2312" w:eastAsia="仿宋_GB2312"/>
          <w:color w:val="000000"/>
          <w:sz w:val="32"/>
          <w:szCs w:val="32"/>
        </w:rPr>
        <w:t>1.</w:t>
      </w:r>
      <w:r>
        <w:rPr>
          <w:rFonts w:hint="eastAsia" w:ascii="仿宋_GB2312" w:eastAsia="仿宋_GB2312"/>
          <w:color w:val="000000"/>
          <w:sz w:val="32"/>
          <w:szCs w:val="32"/>
          <w:lang w:val="zh-CN"/>
        </w:rPr>
        <w:t>出版年月：</w:t>
      </w:r>
      <w:r>
        <w:rPr>
          <w:rFonts w:hint="eastAsia" w:ascii="仿宋_GB2312" w:eastAsia="仿宋_GB2312"/>
          <w:color w:val="000000"/>
          <w:sz w:val="32"/>
          <w:szCs w:val="32"/>
        </w:rPr>
        <w:t>须</w:t>
      </w:r>
      <w:r>
        <w:rPr>
          <w:rFonts w:hint="eastAsia" w:ascii="仿宋_GB2312" w:eastAsia="仿宋_GB2312"/>
          <w:color w:val="000000"/>
          <w:sz w:val="32"/>
          <w:szCs w:val="32"/>
          <w:lang w:val="zh-CN"/>
        </w:rPr>
        <w:t>与刊物出版年月一致</w:t>
      </w:r>
    </w:p>
    <w:p w14:paraId="4C42DB09">
      <w:pPr>
        <w:autoSpaceDE w:val="0"/>
        <w:autoSpaceDN w:val="0"/>
        <w:spacing w:line="600" w:lineRule="exact"/>
        <w:ind w:firstLine="626"/>
        <w:rPr>
          <w:rFonts w:hint="eastAsia" w:ascii="仿宋_GB2312" w:eastAsia="仿宋_GB2312"/>
          <w:color w:val="000000"/>
          <w:sz w:val="32"/>
          <w:szCs w:val="32"/>
          <w:lang w:val="zh-CN"/>
        </w:rPr>
      </w:pPr>
      <w:r>
        <w:rPr>
          <w:rFonts w:hint="eastAsia" w:ascii="仿宋_GB2312" w:eastAsia="仿宋_GB2312"/>
          <w:color w:val="000000"/>
          <w:sz w:val="32"/>
          <w:szCs w:val="32"/>
        </w:rPr>
        <w:t>2.</w:t>
      </w:r>
      <w:r>
        <w:rPr>
          <w:rFonts w:hint="eastAsia" w:ascii="仿宋_GB2312" w:eastAsia="仿宋_GB2312"/>
          <w:color w:val="000000"/>
          <w:sz w:val="32"/>
          <w:szCs w:val="32"/>
          <w:lang w:val="zh-CN"/>
        </w:rPr>
        <w:t>论文、论著名称：填写论文、论著的全称</w:t>
      </w:r>
    </w:p>
    <w:p w14:paraId="6E1823E3">
      <w:pPr>
        <w:autoSpaceDE w:val="0"/>
        <w:autoSpaceDN w:val="0"/>
        <w:spacing w:line="600" w:lineRule="exact"/>
        <w:ind w:firstLine="626"/>
        <w:rPr>
          <w:rFonts w:hint="eastAsia" w:ascii="仿宋_GB2312" w:eastAsia="仿宋_GB2312"/>
          <w:color w:val="000000"/>
          <w:sz w:val="32"/>
          <w:szCs w:val="32"/>
          <w:lang w:val="zh-CN"/>
        </w:rPr>
      </w:pPr>
      <w:r>
        <w:rPr>
          <w:rFonts w:hint="eastAsia" w:ascii="仿宋_GB2312" w:eastAsia="仿宋_GB2312"/>
          <w:color w:val="000000"/>
          <w:sz w:val="32"/>
          <w:szCs w:val="32"/>
        </w:rPr>
        <w:t>3.</w:t>
      </w:r>
      <w:r>
        <w:rPr>
          <w:rFonts w:hint="eastAsia" w:ascii="仿宋_GB2312" w:eastAsia="仿宋_GB2312"/>
          <w:color w:val="000000"/>
          <w:sz w:val="32"/>
          <w:szCs w:val="32"/>
          <w:lang w:val="zh-CN"/>
        </w:rPr>
        <w:t>作者</w:t>
      </w:r>
      <w:r>
        <w:rPr>
          <w:rFonts w:hint="eastAsia" w:ascii="仿宋_GB2312" w:eastAsia="仿宋_GB2312"/>
          <w:color w:val="000000"/>
          <w:sz w:val="32"/>
          <w:szCs w:val="32"/>
        </w:rPr>
        <w:t>排</w:t>
      </w:r>
      <w:r>
        <w:rPr>
          <w:rFonts w:hint="eastAsia" w:ascii="仿宋_GB2312" w:eastAsia="仿宋_GB2312"/>
          <w:color w:val="000000"/>
          <w:sz w:val="32"/>
          <w:szCs w:val="32"/>
          <w:lang w:val="zh-CN"/>
        </w:rPr>
        <w:t>序：第一、第二、第三...</w:t>
      </w:r>
    </w:p>
    <w:p w14:paraId="2622E797">
      <w:pPr>
        <w:autoSpaceDE w:val="0"/>
        <w:autoSpaceDN w:val="0"/>
        <w:spacing w:line="600" w:lineRule="exact"/>
        <w:ind w:firstLine="626"/>
        <w:rPr>
          <w:rFonts w:hint="eastAsia" w:ascii="仿宋_GB2312" w:eastAsia="仿宋_GB2312"/>
          <w:color w:val="000000"/>
          <w:sz w:val="32"/>
          <w:szCs w:val="32"/>
          <w:lang w:val="zh-CN"/>
        </w:rPr>
      </w:pPr>
      <w:r>
        <w:rPr>
          <w:rFonts w:hint="eastAsia" w:ascii="仿宋_GB2312" w:eastAsia="仿宋_GB2312"/>
          <w:color w:val="000000"/>
          <w:sz w:val="32"/>
          <w:szCs w:val="32"/>
        </w:rPr>
        <w:t>4.</w:t>
      </w:r>
      <w:r>
        <w:rPr>
          <w:rFonts w:hint="eastAsia" w:ascii="仿宋_GB2312" w:eastAsia="仿宋_GB2312"/>
          <w:color w:val="000000"/>
          <w:sz w:val="32"/>
          <w:szCs w:val="32"/>
          <w:lang w:val="zh-CN"/>
        </w:rPr>
        <w:t>刊物（出版社）名称：填写刊物全称</w:t>
      </w:r>
    </w:p>
    <w:p w14:paraId="5F55A008">
      <w:pPr>
        <w:autoSpaceDE w:val="0"/>
        <w:autoSpaceDN w:val="0"/>
        <w:spacing w:line="600" w:lineRule="exact"/>
        <w:ind w:firstLine="626"/>
        <w:rPr>
          <w:rFonts w:hint="eastAsia" w:ascii="仿宋_GB2312" w:eastAsia="仿宋_GB2312"/>
          <w:color w:val="000000"/>
          <w:sz w:val="32"/>
          <w:szCs w:val="32"/>
          <w:lang w:val="zh-CN"/>
        </w:rPr>
      </w:pPr>
      <w:r>
        <w:rPr>
          <w:rFonts w:hint="eastAsia" w:ascii="仿宋_GB2312" w:eastAsia="仿宋_GB2312"/>
          <w:color w:val="000000"/>
          <w:sz w:val="32"/>
          <w:szCs w:val="32"/>
        </w:rPr>
        <w:t>5.</w:t>
      </w:r>
      <w:r>
        <w:rPr>
          <w:rFonts w:hint="eastAsia" w:ascii="仿宋_GB2312" w:eastAsia="仿宋_GB2312"/>
          <w:color w:val="000000"/>
          <w:sz w:val="32"/>
          <w:szCs w:val="32"/>
          <w:lang w:val="zh-CN"/>
        </w:rPr>
        <w:t>刊号（</w:t>
      </w:r>
      <w:r>
        <w:rPr>
          <w:rFonts w:hint="eastAsia" w:ascii="仿宋_GB2312" w:eastAsia="仿宋_GB2312"/>
          <w:color w:val="000000"/>
          <w:sz w:val="32"/>
          <w:szCs w:val="32"/>
        </w:rPr>
        <w:t>书号</w:t>
      </w:r>
      <w:r>
        <w:rPr>
          <w:rFonts w:hint="eastAsia" w:ascii="仿宋_GB2312" w:eastAsia="仿宋_GB2312"/>
          <w:color w:val="000000"/>
          <w:sz w:val="32"/>
          <w:szCs w:val="32"/>
          <w:lang w:val="zh-CN"/>
        </w:rPr>
        <w:t>）：完整的CN</w:t>
      </w:r>
      <w:r>
        <w:rPr>
          <w:rFonts w:hint="eastAsia" w:ascii="仿宋_GB2312" w:eastAsia="仿宋_GB2312"/>
          <w:color w:val="000000"/>
          <w:sz w:val="32"/>
          <w:szCs w:val="32"/>
        </w:rPr>
        <w:t>刊</w:t>
      </w:r>
      <w:r>
        <w:rPr>
          <w:rFonts w:hint="eastAsia" w:ascii="仿宋_GB2312" w:eastAsia="仿宋_GB2312"/>
          <w:color w:val="000000"/>
          <w:sz w:val="32"/>
          <w:szCs w:val="32"/>
          <w:lang w:val="zh-CN"/>
        </w:rPr>
        <w:t>号、ISBN</w:t>
      </w:r>
      <w:r>
        <w:rPr>
          <w:rFonts w:hint="eastAsia" w:ascii="仿宋_GB2312" w:eastAsia="仿宋_GB2312"/>
          <w:color w:val="000000"/>
          <w:sz w:val="32"/>
          <w:szCs w:val="32"/>
        </w:rPr>
        <w:t>号和CIP数据。</w:t>
      </w:r>
    </w:p>
    <w:p w14:paraId="28559AAA">
      <w:pPr>
        <w:autoSpaceDE w:val="0"/>
        <w:autoSpaceDN w:val="0"/>
        <w:spacing w:line="600" w:lineRule="exact"/>
        <w:ind w:firstLine="626"/>
        <w:rPr>
          <w:rFonts w:hint="eastAsia" w:ascii="仿宋_GB2312" w:eastAsia="仿宋_GB2312"/>
          <w:color w:val="000000"/>
          <w:sz w:val="32"/>
          <w:szCs w:val="32"/>
          <w:lang w:val="zh-CN"/>
        </w:rPr>
      </w:pPr>
      <w:r>
        <w:rPr>
          <w:rFonts w:hint="eastAsia" w:ascii="仿宋_GB2312" w:eastAsia="仿宋_GB2312"/>
          <w:color w:val="000000"/>
          <w:sz w:val="32"/>
          <w:szCs w:val="32"/>
        </w:rPr>
        <w:t>6.</w:t>
      </w:r>
      <w:r>
        <w:rPr>
          <w:rFonts w:hint="eastAsia" w:ascii="仿宋_GB2312" w:eastAsia="仿宋_GB2312"/>
          <w:color w:val="000000"/>
          <w:sz w:val="32"/>
          <w:szCs w:val="32"/>
          <w:lang w:val="zh-CN"/>
        </w:rPr>
        <w:t>刊物级别：中文核心</w:t>
      </w:r>
    </w:p>
    <w:p w14:paraId="4C3589BB">
      <w:pPr>
        <w:autoSpaceDE w:val="0"/>
        <w:autoSpaceDN w:val="0"/>
        <w:spacing w:line="600" w:lineRule="exact"/>
        <w:ind w:firstLine="624"/>
        <w:rPr>
          <w:rFonts w:hint="eastAsia" w:ascii="楷体_GB2312" w:eastAsia="楷体_GB2312"/>
          <w:b/>
          <w:bCs/>
          <w:color w:val="000000"/>
          <w:sz w:val="32"/>
          <w:szCs w:val="32"/>
        </w:rPr>
      </w:pPr>
      <w:r>
        <w:rPr>
          <w:rFonts w:hint="eastAsia" w:ascii="楷体_GB2312" w:eastAsia="楷体_GB2312"/>
          <w:b/>
          <w:bCs/>
          <w:color w:val="000000"/>
          <w:sz w:val="32"/>
          <w:szCs w:val="32"/>
        </w:rPr>
        <w:t>（八）任期内专业技术业绩与成果报告</w:t>
      </w:r>
    </w:p>
    <w:p w14:paraId="7F111A95">
      <w:pPr>
        <w:autoSpaceDE w:val="0"/>
        <w:autoSpaceDN w:val="0"/>
        <w:spacing w:line="600" w:lineRule="exact"/>
        <w:ind w:firstLine="626"/>
        <w:rPr>
          <w:rFonts w:hint="eastAsia" w:ascii="仿宋_GB2312" w:eastAsia="仿宋_GB2312"/>
          <w:color w:val="000000"/>
          <w:sz w:val="32"/>
          <w:szCs w:val="32"/>
          <w:lang w:val="zh-CN"/>
        </w:rPr>
      </w:pPr>
      <w:r>
        <w:rPr>
          <w:rFonts w:hint="eastAsia" w:ascii="仿宋_GB2312" w:eastAsia="仿宋_GB2312"/>
          <w:color w:val="000000"/>
          <w:sz w:val="32"/>
          <w:szCs w:val="32"/>
          <w:lang w:val="zh-CN"/>
        </w:rPr>
        <w:t>工作业绩和履行岗位职责情况（个人工作总结）：填写</w:t>
      </w:r>
      <w:r>
        <w:rPr>
          <w:rFonts w:hint="eastAsia" w:ascii="仿宋_GB2312" w:eastAsia="仿宋_GB2312" w:cs="仿宋_GB2312"/>
          <w:color w:val="000000"/>
          <w:sz w:val="32"/>
          <w:szCs w:val="32"/>
        </w:rPr>
        <w:t>反映个人任现专业技术职务以来的</w:t>
      </w:r>
      <w:r>
        <w:rPr>
          <w:rFonts w:hint="eastAsia" w:ascii="仿宋_GB2312" w:eastAsia="仿宋_GB2312"/>
          <w:color w:val="000000"/>
          <w:sz w:val="32"/>
        </w:rPr>
        <w:t>主要工作</w:t>
      </w:r>
      <w:r>
        <w:rPr>
          <w:rFonts w:hint="eastAsia" w:ascii="仿宋_GB2312" w:eastAsia="仿宋_GB2312" w:cs="仿宋_GB2312"/>
          <w:color w:val="000000"/>
          <w:sz w:val="32"/>
          <w:szCs w:val="32"/>
        </w:rPr>
        <w:t>业绩</w:t>
      </w:r>
      <w:r>
        <w:rPr>
          <w:rFonts w:hint="eastAsia" w:ascii="仿宋_GB2312" w:eastAsia="仿宋_GB2312"/>
          <w:color w:val="000000"/>
          <w:sz w:val="32"/>
          <w:szCs w:val="32"/>
          <w:lang w:val="zh-CN"/>
        </w:rPr>
        <w:t>、履行岗位职责</w:t>
      </w:r>
      <w:r>
        <w:rPr>
          <w:rFonts w:hint="eastAsia" w:ascii="仿宋_GB2312" w:eastAsia="仿宋_GB2312" w:cs="仿宋_GB2312"/>
          <w:color w:val="000000"/>
          <w:sz w:val="32"/>
          <w:szCs w:val="32"/>
        </w:rPr>
        <w:t>情况，</w:t>
      </w:r>
      <w:r>
        <w:rPr>
          <w:rFonts w:hint="eastAsia" w:ascii="仿宋_GB2312" w:eastAsia="仿宋_GB2312"/>
          <w:color w:val="000000"/>
          <w:sz w:val="32"/>
        </w:rPr>
        <w:t>简明扼要，突出重点，</w:t>
      </w:r>
      <w:r>
        <w:rPr>
          <w:rFonts w:hint="eastAsia" w:ascii="仿宋_GB2312" w:eastAsia="仿宋_GB2312" w:cs="仿宋_GB2312"/>
          <w:color w:val="000000"/>
          <w:sz w:val="32"/>
          <w:szCs w:val="32"/>
        </w:rPr>
        <w:t>字数控制在</w:t>
      </w:r>
      <w:r>
        <w:rPr>
          <w:rFonts w:hint="eastAsia" w:ascii="仿宋_GB2312" w:eastAsia="仿宋_GB2312"/>
          <w:color w:val="000000"/>
          <w:sz w:val="32"/>
          <w:szCs w:val="32"/>
          <w:lang w:val="zh-CN"/>
        </w:rPr>
        <w:t>1500字内（个人科研、业绩成果不要在“任期内专业技术工作总结”处上传，请在“评审资料”的“反映个人专业工作业绩的材料”中上传）。</w:t>
      </w:r>
    </w:p>
    <w:p w14:paraId="636601B6">
      <w:pPr>
        <w:numPr>
          <w:ilvl w:val="0"/>
          <w:numId w:val="1"/>
        </w:numPr>
        <w:autoSpaceDE w:val="0"/>
        <w:autoSpaceDN w:val="0"/>
        <w:spacing w:line="600" w:lineRule="exact"/>
        <w:ind w:firstLine="626"/>
        <w:rPr>
          <w:rFonts w:hint="eastAsia" w:ascii="楷体_GB2312" w:eastAsia="楷体_GB2312"/>
          <w:b/>
          <w:bCs/>
          <w:color w:val="000000"/>
          <w:sz w:val="32"/>
          <w:szCs w:val="32"/>
          <w:lang w:val="zh-CN"/>
        </w:rPr>
      </w:pPr>
      <w:r>
        <w:rPr>
          <w:rFonts w:hint="eastAsia" w:ascii="楷体_GB2312" w:eastAsia="楷体_GB2312"/>
          <w:color w:val="000000"/>
        </w:rPr>
        <w:fldChar w:fldCharType="begin"/>
      </w:r>
      <w:r>
        <w:rPr>
          <w:rFonts w:hint="eastAsia" w:ascii="楷体_GB2312" w:eastAsia="楷体_GB2312"/>
          <w:color w:val="000000"/>
        </w:rPr>
        <w:instrText xml:space="preserve"> HYPERLINK "javascript:void(0)" </w:instrText>
      </w:r>
      <w:r>
        <w:rPr>
          <w:rFonts w:hint="eastAsia" w:ascii="楷体_GB2312" w:eastAsia="楷体_GB2312"/>
          <w:color w:val="000000"/>
        </w:rPr>
        <w:fldChar w:fldCharType="separate"/>
      </w:r>
      <w:r>
        <w:rPr>
          <w:rStyle w:val="4"/>
          <w:rFonts w:hint="eastAsia" w:ascii="楷体_GB2312" w:eastAsia="楷体_GB2312"/>
          <w:b/>
          <w:bCs/>
          <w:color w:val="000000"/>
          <w:sz w:val="32"/>
          <w:szCs w:val="32"/>
        </w:rPr>
        <w:t>破格条件说明</w:t>
      </w:r>
      <w:r>
        <w:rPr>
          <w:rFonts w:hint="eastAsia" w:ascii="楷体_GB2312" w:eastAsia="楷体_GB2312"/>
          <w:color w:val="000000"/>
        </w:rPr>
        <w:fldChar w:fldCharType="end"/>
      </w:r>
    </w:p>
    <w:p w14:paraId="667DF978">
      <w:pPr>
        <w:autoSpaceDE w:val="0"/>
        <w:autoSpaceDN w:val="0"/>
        <w:spacing w:line="600" w:lineRule="exact"/>
        <w:ind w:firstLine="626"/>
        <w:rPr>
          <w:rFonts w:hint="eastAsia" w:ascii="仿宋_GB2312" w:eastAsia="仿宋_GB2312"/>
          <w:color w:val="000000"/>
          <w:sz w:val="32"/>
          <w:szCs w:val="32"/>
          <w:lang w:val="zh-CN"/>
        </w:rPr>
      </w:pPr>
      <w:r>
        <w:rPr>
          <w:rFonts w:hint="eastAsia" w:ascii="仿宋_GB2312" w:eastAsia="仿宋_GB2312"/>
          <w:color w:val="000000"/>
          <w:sz w:val="32"/>
          <w:szCs w:val="32"/>
          <w:lang w:val="zh-CN"/>
        </w:rPr>
        <w:t>如实填写破格条件</w:t>
      </w:r>
    </w:p>
    <w:p w14:paraId="7BDE4FEE">
      <w:pPr>
        <w:autoSpaceDE w:val="0"/>
        <w:autoSpaceDN w:val="0"/>
        <w:spacing w:line="600" w:lineRule="exact"/>
        <w:ind w:firstLine="626"/>
        <w:rPr>
          <w:rFonts w:hint="eastAsia" w:ascii="楷体_GB2312" w:eastAsia="楷体_GB2312"/>
          <w:b/>
          <w:bCs/>
          <w:color w:val="000000"/>
          <w:sz w:val="32"/>
          <w:szCs w:val="32"/>
          <w:lang w:val="zh-CN"/>
        </w:rPr>
      </w:pPr>
      <w:r>
        <w:rPr>
          <w:rFonts w:hint="eastAsia" w:ascii="楷体_GB2312" w:eastAsia="楷体_GB2312"/>
          <w:b/>
          <w:bCs/>
          <w:color w:val="000000"/>
          <w:sz w:val="32"/>
          <w:szCs w:val="32"/>
          <w:lang w:val="zh-CN"/>
        </w:rPr>
        <w:t>（十）资格确认</w:t>
      </w:r>
    </w:p>
    <w:p w14:paraId="64D7F414">
      <w:pPr>
        <w:autoSpaceDE w:val="0"/>
        <w:autoSpaceDN w:val="0"/>
        <w:spacing w:line="600" w:lineRule="exact"/>
        <w:ind w:firstLine="626"/>
        <w:rPr>
          <w:rFonts w:hint="eastAsia" w:ascii="仿宋_GB2312" w:eastAsia="仿宋_GB2312"/>
          <w:color w:val="000000"/>
          <w:sz w:val="32"/>
          <w:szCs w:val="32"/>
          <w:lang w:val="zh-CN"/>
        </w:rPr>
      </w:pPr>
      <w:r>
        <w:rPr>
          <w:rFonts w:hint="eastAsia" w:ascii="仿宋_GB2312" w:eastAsia="仿宋_GB2312"/>
          <w:color w:val="000000"/>
          <w:sz w:val="32"/>
          <w:szCs w:val="32"/>
        </w:rPr>
        <w:t>1.</w:t>
      </w:r>
      <w:r>
        <w:rPr>
          <w:rFonts w:hint="eastAsia" w:ascii="仿宋_GB2312" w:eastAsia="仿宋_GB2312"/>
          <w:color w:val="000000"/>
          <w:sz w:val="32"/>
          <w:szCs w:val="32"/>
          <w:lang w:val="zh-CN"/>
        </w:rPr>
        <w:t>职称资格确认表：原工作单位及从事专业：</w:t>
      </w:r>
      <w:r>
        <w:rPr>
          <w:rFonts w:hint="eastAsia" w:ascii="仿宋_GB2312" w:eastAsia="仿宋_GB2312"/>
          <w:color w:val="000000"/>
          <w:sz w:val="28"/>
          <w:szCs w:val="24"/>
          <w:lang w:val="zh-CN"/>
        </w:rPr>
        <w:t>XXXX</w:t>
      </w:r>
      <w:r>
        <w:rPr>
          <w:rFonts w:hint="eastAsia" w:ascii="仿宋_GB2312" w:eastAsia="仿宋_GB2312"/>
          <w:color w:val="000000"/>
          <w:sz w:val="32"/>
          <w:szCs w:val="32"/>
          <w:lang w:val="zh-CN"/>
        </w:rPr>
        <w:t>（填写职称证书的专业）</w:t>
      </w:r>
    </w:p>
    <w:p w14:paraId="46B1DA77">
      <w:pPr>
        <w:autoSpaceDE w:val="0"/>
        <w:autoSpaceDN w:val="0"/>
        <w:spacing w:line="600" w:lineRule="exact"/>
        <w:ind w:firstLine="626"/>
        <w:rPr>
          <w:rFonts w:hint="eastAsia" w:ascii="仿宋_GB2312" w:eastAsia="仿宋_GB2312"/>
          <w:color w:val="000000"/>
          <w:sz w:val="32"/>
          <w:szCs w:val="32"/>
          <w:lang w:val="zh-CN"/>
        </w:rPr>
      </w:pPr>
      <w:r>
        <w:rPr>
          <w:rFonts w:hint="eastAsia" w:ascii="仿宋_GB2312" w:eastAsia="仿宋_GB2312"/>
          <w:color w:val="000000"/>
          <w:sz w:val="32"/>
          <w:szCs w:val="32"/>
        </w:rPr>
        <w:t>2.</w:t>
      </w:r>
      <w:r>
        <w:rPr>
          <w:rFonts w:hint="eastAsia" w:ascii="仿宋_GB2312" w:eastAsia="仿宋_GB2312"/>
          <w:color w:val="000000"/>
          <w:sz w:val="32"/>
          <w:szCs w:val="32"/>
          <w:lang w:val="zh-CN"/>
        </w:rPr>
        <w:t>证书号码：如实填写职称证书号码</w:t>
      </w:r>
    </w:p>
    <w:p w14:paraId="67BAED09">
      <w:pPr>
        <w:autoSpaceDE w:val="0"/>
        <w:autoSpaceDN w:val="0"/>
        <w:spacing w:line="600" w:lineRule="exact"/>
        <w:ind w:firstLine="626"/>
        <w:rPr>
          <w:rFonts w:hint="eastAsia" w:ascii="仿宋_GB2312" w:eastAsia="仿宋_GB2312"/>
          <w:color w:val="000000"/>
          <w:sz w:val="32"/>
          <w:szCs w:val="32"/>
          <w:lang w:val="zh-CN"/>
        </w:rPr>
      </w:pPr>
      <w:r>
        <w:rPr>
          <w:rFonts w:hint="eastAsia" w:ascii="仿宋_GB2312" w:eastAsia="仿宋_GB2312"/>
          <w:color w:val="000000"/>
          <w:sz w:val="32"/>
          <w:szCs w:val="32"/>
        </w:rPr>
        <w:t>3.</w:t>
      </w:r>
      <w:r>
        <w:rPr>
          <w:rFonts w:hint="eastAsia" w:ascii="仿宋_GB2312" w:eastAsia="仿宋_GB2312"/>
          <w:color w:val="000000"/>
          <w:sz w:val="32"/>
          <w:szCs w:val="32"/>
          <w:lang w:val="zh-CN"/>
        </w:rPr>
        <w:t>取得资格方式：评审、统一考试等</w:t>
      </w:r>
    </w:p>
    <w:p w14:paraId="28229775">
      <w:pPr>
        <w:autoSpaceDE w:val="0"/>
        <w:autoSpaceDN w:val="0"/>
        <w:spacing w:line="600" w:lineRule="exact"/>
        <w:ind w:firstLine="626"/>
        <w:rPr>
          <w:rFonts w:hint="eastAsia" w:ascii="仿宋_GB2312" w:eastAsia="仿宋_GB2312"/>
          <w:color w:val="000000"/>
          <w:sz w:val="32"/>
          <w:szCs w:val="32"/>
          <w:lang w:val="zh-CN"/>
        </w:rPr>
      </w:pPr>
      <w:r>
        <w:rPr>
          <w:rFonts w:hint="eastAsia" w:ascii="仿宋_GB2312" w:eastAsia="仿宋_GB2312"/>
          <w:color w:val="000000"/>
          <w:sz w:val="32"/>
          <w:szCs w:val="32"/>
        </w:rPr>
        <w:t>4.</w:t>
      </w:r>
      <w:r>
        <w:rPr>
          <w:rFonts w:hint="eastAsia" w:ascii="仿宋_GB2312" w:eastAsia="仿宋_GB2312"/>
          <w:color w:val="000000"/>
          <w:sz w:val="32"/>
          <w:szCs w:val="32"/>
          <w:lang w:val="zh-CN"/>
        </w:rPr>
        <w:t>任职资格批准文号：</w:t>
      </w:r>
      <w:r>
        <w:rPr>
          <w:rFonts w:hint="eastAsia" w:ascii="仿宋_GB2312" w:eastAsia="仿宋_GB2312"/>
          <w:color w:val="000000"/>
          <w:sz w:val="28"/>
          <w:szCs w:val="24"/>
          <w:lang w:val="zh-CN"/>
        </w:rPr>
        <w:t>XXXX</w:t>
      </w:r>
      <w:r>
        <w:rPr>
          <w:rFonts w:hint="eastAsia" w:ascii="仿宋_GB2312" w:eastAsia="仿宋_GB2312"/>
          <w:color w:val="000000"/>
          <w:sz w:val="32"/>
          <w:szCs w:val="32"/>
          <w:lang w:val="zh-CN"/>
        </w:rPr>
        <w:t>〔</w:t>
      </w:r>
      <w:r>
        <w:rPr>
          <w:rFonts w:hint="eastAsia" w:ascii="仿宋_GB2312" w:eastAsia="仿宋_GB2312"/>
          <w:color w:val="000000"/>
          <w:sz w:val="28"/>
          <w:szCs w:val="24"/>
          <w:lang w:val="zh-CN"/>
        </w:rPr>
        <w:t>XXXX</w:t>
      </w:r>
      <w:r>
        <w:rPr>
          <w:rFonts w:hint="eastAsia" w:ascii="仿宋_GB2312" w:eastAsia="仿宋_GB2312"/>
          <w:color w:val="000000"/>
          <w:sz w:val="32"/>
          <w:szCs w:val="32"/>
          <w:lang w:val="zh-CN"/>
        </w:rPr>
        <w:t>〕</w:t>
      </w:r>
      <w:r>
        <w:rPr>
          <w:rFonts w:hint="eastAsia" w:ascii="仿宋_GB2312" w:eastAsia="仿宋_GB2312"/>
          <w:color w:val="000000"/>
          <w:sz w:val="28"/>
          <w:szCs w:val="24"/>
          <w:lang w:val="zh-CN"/>
        </w:rPr>
        <w:t>XX</w:t>
      </w:r>
      <w:r>
        <w:rPr>
          <w:rFonts w:hint="eastAsia" w:ascii="仿宋_GB2312" w:eastAsia="仿宋_GB2312"/>
          <w:color w:val="000000"/>
          <w:sz w:val="32"/>
          <w:szCs w:val="32"/>
          <w:lang w:val="zh-CN"/>
        </w:rPr>
        <w:t>号，例如：陕人社职字〔2019〕15号</w:t>
      </w:r>
    </w:p>
    <w:p w14:paraId="1F5FBE41">
      <w:pPr>
        <w:autoSpaceDE w:val="0"/>
        <w:autoSpaceDN w:val="0"/>
        <w:spacing w:line="600" w:lineRule="exact"/>
        <w:ind w:firstLine="626"/>
        <w:rPr>
          <w:rFonts w:hint="eastAsia" w:ascii="楷体_GB2312" w:eastAsia="楷体_GB2312"/>
          <w:b/>
          <w:bCs/>
          <w:color w:val="000000"/>
          <w:sz w:val="32"/>
          <w:szCs w:val="32"/>
          <w:lang w:val="zh-CN"/>
        </w:rPr>
      </w:pPr>
      <w:r>
        <w:rPr>
          <w:rFonts w:hint="eastAsia" w:ascii="楷体_GB2312" w:eastAsia="楷体_GB2312"/>
          <w:b/>
          <w:bCs/>
          <w:color w:val="000000"/>
          <w:sz w:val="32"/>
          <w:szCs w:val="32"/>
          <w:lang w:val="zh-CN"/>
        </w:rPr>
        <w:t>（十一）转换系列</w:t>
      </w:r>
    </w:p>
    <w:p w14:paraId="01599539">
      <w:pPr>
        <w:autoSpaceDE w:val="0"/>
        <w:autoSpaceDN w:val="0"/>
        <w:spacing w:line="600" w:lineRule="exact"/>
        <w:ind w:firstLine="626"/>
        <w:rPr>
          <w:rFonts w:hint="eastAsia" w:ascii="仿宋_GB2312" w:eastAsia="仿宋_GB2312"/>
          <w:color w:val="000000"/>
          <w:sz w:val="32"/>
          <w:szCs w:val="32"/>
          <w:lang w:val="zh-CN"/>
        </w:rPr>
      </w:pPr>
      <w:r>
        <w:rPr>
          <w:rFonts w:hint="eastAsia" w:ascii="仿宋_GB2312" w:eastAsia="仿宋_GB2312"/>
          <w:color w:val="000000"/>
          <w:sz w:val="32"/>
          <w:szCs w:val="32"/>
        </w:rPr>
        <w:t>1.</w:t>
      </w:r>
      <w:r>
        <w:rPr>
          <w:rFonts w:hint="eastAsia" w:ascii="仿宋_GB2312" w:eastAsia="仿宋_GB2312"/>
          <w:color w:val="000000"/>
          <w:sz w:val="32"/>
          <w:szCs w:val="32"/>
          <w:lang w:val="zh-CN"/>
        </w:rPr>
        <w:t>原工作单位及从事专业：如实填写</w:t>
      </w:r>
    </w:p>
    <w:p w14:paraId="21A4DE3B">
      <w:pPr>
        <w:autoSpaceDE w:val="0"/>
        <w:autoSpaceDN w:val="0"/>
        <w:spacing w:line="600" w:lineRule="exact"/>
        <w:ind w:firstLine="626"/>
        <w:rPr>
          <w:rFonts w:hint="eastAsia" w:ascii="仿宋_GB2312" w:eastAsia="仿宋_GB2312"/>
          <w:color w:val="000000"/>
          <w:sz w:val="32"/>
          <w:szCs w:val="32"/>
          <w:lang w:val="zh-CN"/>
        </w:rPr>
      </w:pPr>
      <w:r>
        <w:rPr>
          <w:rFonts w:hint="eastAsia" w:ascii="仿宋_GB2312" w:eastAsia="仿宋_GB2312"/>
          <w:color w:val="000000"/>
          <w:sz w:val="32"/>
          <w:szCs w:val="32"/>
        </w:rPr>
        <w:t>2.</w:t>
      </w:r>
      <w:r>
        <w:rPr>
          <w:rFonts w:hint="eastAsia" w:ascii="仿宋_GB2312" w:eastAsia="仿宋_GB2312"/>
          <w:color w:val="000000"/>
          <w:sz w:val="32"/>
          <w:szCs w:val="32"/>
          <w:lang w:val="zh-CN"/>
        </w:rPr>
        <w:t>证书号码：如实填写职称证书号码</w:t>
      </w:r>
    </w:p>
    <w:p w14:paraId="666E3677">
      <w:pPr>
        <w:autoSpaceDE w:val="0"/>
        <w:autoSpaceDN w:val="0"/>
        <w:spacing w:line="600" w:lineRule="exact"/>
        <w:ind w:firstLine="626"/>
        <w:rPr>
          <w:rFonts w:hint="eastAsia" w:ascii="仿宋_GB2312" w:eastAsia="仿宋_GB2312"/>
          <w:color w:val="000000"/>
          <w:sz w:val="32"/>
          <w:szCs w:val="32"/>
          <w:lang w:val="zh-CN"/>
        </w:rPr>
      </w:pPr>
      <w:r>
        <w:rPr>
          <w:rFonts w:hint="eastAsia" w:ascii="仿宋_GB2312" w:eastAsia="仿宋_GB2312"/>
          <w:color w:val="000000"/>
          <w:sz w:val="32"/>
          <w:szCs w:val="32"/>
        </w:rPr>
        <w:t>3.</w:t>
      </w:r>
      <w:r>
        <w:rPr>
          <w:rFonts w:hint="eastAsia" w:ascii="仿宋_GB2312" w:eastAsia="仿宋_GB2312"/>
          <w:color w:val="000000"/>
          <w:sz w:val="32"/>
          <w:szCs w:val="32"/>
          <w:lang w:val="zh-CN"/>
        </w:rPr>
        <w:t>取得资格方式：评审、统一考试等</w:t>
      </w:r>
    </w:p>
    <w:p w14:paraId="626C5E9A">
      <w:pPr>
        <w:autoSpaceDE w:val="0"/>
        <w:autoSpaceDN w:val="0"/>
        <w:spacing w:line="600" w:lineRule="exact"/>
        <w:ind w:firstLine="626"/>
        <w:rPr>
          <w:rFonts w:hint="eastAsia" w:ascii="仿宋_GB2312" w:eastAsia="仿宋_GB2312"/>
          <w:color w:val="000000"/>
          <w:sz w:val="32"/>
          <w:szCs w:val="32"/>
          <w:lang w:val="zh-CN"/>
        </w:rPr>
      </w:pPr>
      <w:r>
        <w:rPr>
          <w:rFonts w:hint="eastAsia" w:ascii="仿宋_GB2312" w:eastAsia="仿宋_GB2312"/>
          <w:color w:val="000000"/>
          <w:sz w:val="32"/>
          <w:szCs w:val="32"/>
        </w:rPr>
        <w:t>4.</w:t>
      </w:r>
      <w:r>
        <w:rPr>
          <w:rFonts w:hint="eastAsia" w:ascii="仿宋_GB2312" w:eastAsia="仿宋_GB2312"/>
          <w:color w:val="000000"/>
          <w:sz w:val="32"/>
          <w:szCs w:val="32"/>
          <w:lang w:val="zh-CN"/>
        </w:rPr>
        <w:t>任职资格批准文号：</w:t>
      </w:r>
      <w:r>
        <w:rPr>
          <w:rFonts w:hint="eastAsia" w:ascii="仿宋_GB2312" w:eastAsia="仿宋_GB2312"/>
          <w:color w:val="000000"/>
          <w:sz w:val="28"/>
          <w:szCs w:val="24"/>
          <w:lang w:val="zh-CN"/>
        </w:rPr>
        <w:t>XXXX</w:t>
      </w:r>
      <w:r>
        <w:rPr>
          <w:rFonts w:hint="eastAsia" w:ascii="仿宋_GB2312" w:eastAsia="仿宋_GB2312"/>
          <w:color w:val="000000"/>
          <w:sz w:val="32"/>
          <w:szCs w:val="32"/>
          <w:lang w:val="zh-CN"/>
        </w:rPr>
        <w:t>〔</w:t>
      </w:r>
      <w:r>
        <w:rPr>
          <w:rFonts w:hint="eastAsia" w:ascii="仿宋_GB2312" w:eastAsia="仿宋_GB2312"/>
          <w:color w:val="000000"/>
          <w:sz w:val="28"/>
          <w:szCs w:val="24"/>
          <w:lang w:val="zh-CN"/>
        </w:rPr>
        <w:t>XXXX</w:t>
      </w:r>
      <w:r>
        <w:rPr>
          <w:rFonts w:hint="eastAsia" w:ascii="仿宋_GB2312" w:eastAsia="仿宋_GB2312"/>
          <w:color w:val="000000"/>
          <w:sz w:val="32"/>
          <w:szCs w:val="32"/>
          <w:lang w:val="zh-CN"/>
        </w:rPr>
        <w:t>〕</w:t>
      </w:r>
      <w:r>
        <w:rPr>
          <w:rFonts w:hint="eastAsia" w:ascii="仿宋_GB2312" w:eastAsia="仿宋_GB2312"/>
          <w:color w:val="000000"/>
          <w:sz w:val="28"/>
          <w:szCs w:val="24"/>
          <w:lang w:val="zh-CN"/>
        </w:rPr>
        <w:t>XX</w:t>
      </w:r>
      <w:r>
        <w:rPr>
          <w:rFonts w:hint="eastAsia" w:ascii="仿宋_GB2312" w:eastAsia="仿宋_GB2312"/>
          <w:color w:val="000000"/>
          <w:sz w:val="32"/>
          <w:szCs w:val="32"/>
          <w:lang w:val="zh-CN"/>
        </w:rPr>
        <w:t>号，例如：陕人社职字〔2019〕15号</w:t>
      </w:r>
    </w:p>
    <w:p w14:paraId="693072D6">
      <w:pPr>
        <w:autoSpaceDE w:val="0"/>
        <w:autoSpaceDN w:val="0"/>
        <w:spacing w:line="600" w:lineRule="exact"/>
        <w:ind w:firstLine="626"/>
        <w:rPr>
          <w:rFonts w:hint="eastAsia" w:ascii="仿宋_GB2312" w:eastAsia="仿宋_GB2312"/>
          <w:color w:val="000000"/>
          <w:sz w:val="32"/>
          <w:szCs w:val="32"/>
          <w:lang w:val="zh-CN"/>
        </w:rPr>
      </w:pPr>
      <w:r>
        <w:rPr>
          <w:rFonts w:hint="eastAsia" w:ascii="仿宋_GB2312" w:eastAsia="仿宋_GB2312"/>
          <w:color w:val="000000"/>
          <w:sz w:val="32"/>
          <w:szCs w:val="32"/>
        </w:rPr>
        <w:t>5.</w:t>
      </w:r>
      <w:r>
        <w:rPr>
          <w:rFonts w:hint="eastAsia" w:ascii="仿宋_GB2312" w:eastAsia="仿宋_GB2312"/>
          <w:color w:val="000000"/>
          <w:sz w:val="32"/>
          <w:szCs w:val="32"/>
          <w:lang w:val="zh-CN"/>
        </w:rPr>
        <w:t>现工作单位及进入时间：</w:t>
      </w:r>
      <w:r>
        <w:rPr>
          <w:rFonts w:hint="eastAsia" w:ascii="仿宋_GB2312" w:eastAsia="仿宋_GB2312"/>
          <w:color w:val="000000"/>
          <w:sz w:val="28"/>
          <w:szCs w:val="24"/>
          <w:lang w:val="zh-CN"/>
        </w:rPr>
        <w:t>XXXX</w:t>
      </w:r>
      <w:r>
        <w:rPr>
          <w:rFonts w:hint="eastAsia" w:ascii="仿宋_GB2312" w:eastAsia="仿宋_GB2312"/>
          <w:color w:val="000000"/>
          <w:sz w:val="32"/>
          <w:szCs w:val="32"/>
          <w:lang w:val="zh-CN"/>
        </w:rPr>
        <w:t>.</w:t>
      </w:r>
      <w:r>
        <w:rPr>
          <w:rFonts w:hint="eastAsia" w:ascii="仿宋_GB2312" w:eastAsia="仿宋_GB2312"/>
          <w:color w:val="000000"/>
          <w:sz w:val="28"/>
          <w:szCs w:val="24"/>
          <w:lang w:val="zh-CN"/>
        </w:rPr>
        <w:t>XX</w:t>
      </w:r>
      <w:r>
        <w:rPr>
          <w:rFonts w:hint="eastAsia" w:ascii="仿宋_GB2312" w:eastAsia="仿宋_GB2312"/>
          <w:color w:val="000000"/>
          <w:sz w:val="32"/>
          <w:szCs w:val="32"/>
          <w:lang w:val="zh-CN"/>
        </w:rPr>
        <w:t>，例如：2010.05</w:t>
      </w:r>
    </w:p>
    <w:p w14:paraId="411574AE">
      <w:pPr>
        <w:autoSpaceDE w:val="0"/>
        <w:autoSpaceDN w:val="0"/>
        <w:spacing w:line="600" w:lineRule="exact"/>
        <w:ind w:firstLine="626"/>
        <w:rPr>
          <w:rFonts w:hint="eastAsia" w:ascii="仿宋_GB2312" w:eastAsia="仿宋_GB2312"/>
          <w:color w:val="000000"/>
          <w:sz w:val="32"/>
          <w:szCs w:val="32"/>
          <w:lang w:val="zh-CN"/>
        </w:rPr>
      </w:pPr>
      <w:r>
        <w:rPr>
          <w:rFonts w:hint="eastAsia" w:ascii="仿宋_GB2312" w:eastAsia="仿宋_GB2312"/>
          <w:color w:val="000000"/>
          <w:sz w:val="32"/>
          <w:szCs w:val="32"/>
        </w:rPr>
        <w:t>6.</w:t>
      </w:r>
      <w:r>
        <w:rPr>
          <w:rFonts w:hint="eastAsia" w:ascii="仿宋_GB2312" w:eastAsia="仿宋_GB2312"/>
          <w:color w:val="000000"/>
          <w:sz w:val="32"/>
          <w:szCs w:val="32"/>
          <w:lang w:val="zh-CN"/>
        </w:rPr>
        <w:t>申请转换系列(专业)时间：勾选</w:t>
      </w:r>
    </w:p>
    <w:p w14:paraId="5F232E27">
      <w:pPr>
        <w:autoSpaceDE w:val="0"/>
        <w:autoSpaceDN w:val="0"/>
        <w:spacing w:line="600" w:lineRule="exact"/>
        <w:ind w:firstLine="626"/>
        <w:rPr>
          <w:rFonts w:hint="eastAsia" w:ascii="方正黑体简体" w:eastAsia="方正黑体简体"/>
          <w:bCs/>
          <w:color w:val="000000"/>
          <w:sz w:val="32"/>
          <w:szCs w:val="32"/>
          <w:lang w:val="zh-CN"/>
        </w:rPr>
      </w:pPr>
      <w:r>
        <w:rPr>
          <w:rFonts w:hint="eastAsia" w:ascii="方正黑体简体" w:eastAsia="方正黑体简体"/>
          <w:bCs/>
          <w:color w:val="000000"/>
          <w:sz w:val="32"/>
          <w:szCs w:val="32"/>
          <w:lang w:val="zh-CN"/>
        </w:rPr>
        <w:t>二、照片</w:t>
      </w:r>
    </w:p>
    <w:p w14:paraId="48DAFA91">
      <w:pPr>
        <w:autoSpaceDE w:val="0"/>
        <w:autoSpaceDN w:val="0"/>
        <w:spacing w:line="600" w:lineRule="exact"/>
        <w:ind w:firstLine="626"/>
        <w:rPr>
          <w:rFonts w:hint="eastAsia" w:ascii="仿宋_GB2312" w:eastAsia="仿宋_GB2312"/>
          <w:color w:val="000000"/>
          <w:sz w:val="32"/>
          <w:szCs w:val="32"/>
          <w:lang w:val="zh-CN"/>
        </w:rPr>
      </w:pPr>
      <w:r>
        <w:rPr>
          <w:rFonts w:hint="eastAsia" w:ascii="仿宋_GB2312" w:eastAsia="仿宋_GB2312"/>
          <w:color w:val="000000"/>
          <w:sz w:val="32"/>
          <w:szCs w:val="32"/>
          <w:lang w:val="zh-CN"/>
        </w:rPr>
        <w:t>近期免冠蓝底证件照</w:t>
      </w:r>
      <w:r>
        <w:rPr>
          <w:rFonts w:hint="eastAsia" w:ascii="仿宋_GB2312" w:eastAsia="仿宋_GB2312"/>
          <w:color w:val="000000"/>
          <w:sz w:val="32"/>
          <w:szCs w:val="32"/>
        </w:rPr>
        <w:t>传至照片模块</w:t>
      </w:r>
      <w:r>
        <w:rPr>
          <w:rFonts w:hint="eastAsia" w:ascii="仿宋_GB2312" w:eastAsia="仿宋_GB2312"/>
          <w:color w:val="000000"/>
          <w:sz w:val="32"/>
          <w:szCs w:val="32"/>
          <w:lang w:val="zh-CN"/>
        </w:rPr>
        <w:t>，建议626像素(高)x413像素(宽)，大小不超过</w:t>
      </w:r>
      <w:r>
        <w:rPr>
          <w:rFonts w:hint="eastAsia" w:ascii="仿宋_GB2312" w:eastAsia="仿宋_GB2312"/>
          <w:color w:val="000000"/>
          <w:sz w:val="32"/>
          <w:szCs w:val="32"/>
        </w:rPr>
        <w:t>1</w:t>
      </w:r>
      <w:r>
        <w:rPr>
          <w:rFonts w:hint="eastAsia" w:ascii="仿宋_GB2312" w:eastAsia="仿宋_GB2312"/>
          <w:color w:val="000000"/>
          <w:sz w:val="32"/>
          <w:szCs w:val="32"/>
          <w:lang w:val="zh-CN"/>
        </w:rPr>
        <w:t>00K，支持JPG、PNG、JPEG格式。</w:t>
      </w:r>
    </w:p>
    <w:p w14:paraId="3D935C61">
      <w:pPr>
        <w:autoSpaceDE w:val="0"/>
        <w:autoSpaceDN w:val="0"/>
        <w:spacing w:line="600" w:lineRule="exact"/>
        <w:ind w:firstLine="626"/>
        <w:rPr>
          <w:rFonts w:hint="eastAsia" w:ascii="方正黑体简体" w:eastAsia="方正黑体简体"/>
          <w:bCs/>
          <w:color w:val="000000"/>
          <w:sz w:val="32"/>
          <w:szCs w:val="32"/>
          <w:lang w:val="zh-CN"/>
        </w:rPr>
      </w:pPr>
      <w:r>
        <w:rPr>
          <w:rFonts w:hint="eastAsia" w:ascii="方正黑体简体" w:eastAsia="方正黑体简体"/>
          <w:bCs/>
          <w:color w:val="000000"/>
          <w:sz w:val="32"/>
          <w:szCs w:val="32"/>
          <w:lang w:val="zh-CN"/>
        </w:rPr>
        <w:t>三、证件电子图片</w:t>
      </w:r>
    </w:p>
    <w:p w14:paraId="76B1328A">
      <w:pPr>
        <w:autoSpaceDE w:val="0"/>
        <w:autoSpaceDN w:val="0"/>
        <w:spacing w:line="600" w:lineRule="exact"/>
        <w:ind w:firstLine="626"/>
        <w:rPr>
          <w:rFonts w:hint="eastAsia" w:ascii="仿宋_GB2312" w:eastAsia="仿宋_GB2312"/>
          <w:color w:val="000000"/>
          <w:sz w:val="32"/>
          <w:szCs w:val="32"/>
          <w:lang w:val="zh-CN"/>
        </w:rPr>
      </w:pPr>
      <w:bookmarkStart w:id="1" w:name="OLE_LINK23"/>
      <w:bookmarkStart w:id="2" w:name="OLE_LINK24"/>
      <w:r>
        <w:rPr>
          <w:rFonts w:hint="eastAsia" w:ascii="仿宋_GB2312" w:eastAsia="仿宋_GB2312"/>
          <w:color w:val="000000"/>
          <w:sz w:val="32"/>
          <w:szCs w:val="32"/>
        </w:rPr>
        <w:t>1.身份证：上传完整的</w:t>
      </w:r>
      <w:r>
        <w:rPr>
          <w:rFonts w:hint="eastAsia" w:ascii="仿宋_GB2312" w:eastAsia="仿宋_GB2312"/>
          <w:color w:val="000000"/>
          <w:sz w:val="32"/>
          <w:szCs w:val="32"/>
          <w:lang w:val="zh-CN"/>
        </w:rPr>
        <w:t>正、反面两张</w:t>
      </w:r>
    </w:p>
    <w:p w14:paraId="7AFCA6A4">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zh-CN"/>
        </w:rPr>
        <w:t>2.学历及学位证书：上传</w:t>
      </w:r>
      <w:r>
        <w:rPr>
          <w:rFonts w:hint="eastAsia" w:ascii="仿宋_GB2312" w:eastAsia="仿宋_GB2312"/>
          <w:color w:val="000000"/>
          <w:sz w:val="32"/>
          <w:szCs w:val="32"/>
        </w:rPr>
        <w:t>清晰</w:t>
      </w:r>
      <w:r>
        <w:rPr>
          <w:rFonts w:hint="eastAsia" w:ascii="仿宋_GB2312" w:eastAsia="仿宋_GB2312"/>
          <w:color w:val="000000"/>
          <w:sz w:val="32"/>
          <w:szCs w:val="32"/>
          <w:lang w:val="zh-CN"/>
        </w:rPr>
        <w:t>完整</w:t>
      </w:r>
      <w:r>
        <w:rPr>
          <w:rFonts w:hint="eastAsia" w:ascii="仿宋_GB2312" w:eastAsia="仿宋_GB2312"/>
          <w:color w:val="000000"/>
          <w:sz w:val="32"/>
          <w:szCs w:val="32"/>
        </w:rPr>
        <w:t>学历、学位证书以及学信网的教育部学历证书电子注册备案表（学历证书电子注册备案表</w:t>
      </w:r>
      <w:bookmarkStart w:id="3" w:name="_Hlk122346299"/>
      <w:r>
        <w:rPr>
          <w:rFonts w:hint="eastAsia" w:ascii="仿宋_GB2312" w:eastAsia="仿宋_GB2312" w:cs="仿宋_GB2312"/>
          <w:color w:val="000000"/>
          <w:sz w:val="32"/>
          <w:szCs w:val="32"/>
        </w:rPr>
        <w:t>在线验证截止时间须为2026年9月5日</w:t>
      </w:r>
      <w:bookmarkEnd w:id="3"/>
      <w:r>
        <w:rPr>
          <w:rFonts w:hint="eastAsia" w:ascii="仿宋_GB2312" w:eastAsia="仿宋_GB2312" w:cs="仿宋_GB2312"/>
          <w:color w:val="000000"/>
          <w:sz w:val="32"/>
          <w:szCs w:val="32"/>
        </w:rPr>
        <w:t>，</w:t>
      </w:r>
      <w:r>
        <w:rPr>
          <w:rFonts w:hint="eastAsia" w:ascii="仿宋_GB2312" w:eastAsia="仿宋_GB2312"/>
          <w:color w:val="000000"/>
          <w:sz w:val="32"/>
          <w:szCs w:val="32"/>
        </w:rPr>
        <w:t>无法从学信网查询教育部学历证书电子注册备案表的，须上传教育部门出具的学历认证表或毕业登记表原件扫描件）。</w:t>
      </w:r>
    </w:p>
    <w:bookmarkEnd w:id="1"/>
    <w:bookmarkEnd w:id="2"/>
    <w:p w14:paraId="7BF71629">
      <w:pPr>
        <w:autoSpaceDE w:val="0"/>
        <w:autoSpaceDN w:val="0"/>
        <w:spacing w:line="600" w:lineRule="exact"/>
        <w:ind w:firstLine="626"/>
        <w:rPr>
          <w:rFonts w:hint="eastAsia" w:ascii="仿宋_GB2312" w:eastAsia="仿宋_GB2312"/>
          <w:color w:val="000000"/>
          <w:sz w:val="32"/>
          <w:szCs w:val="32"/>
          <w:lang w:val="zh-CN"/>
        </w:rPr>
      </w:pPr>
      <w:r>
        <w:rPr>
          <w:rFonts w:hint="eastAsia" w:ascii="仿宋_GB2312" w:eastAsia="仿宋_GB2312"/>
          <w:color w:val="000000"/>
          <w:sz w:val="32"/>
          <w:szCs w:val="32"/>
          <w:lang w:val="zh-CN"/>
        </w:rPr>
        <w:t>3.职称证书：</w:t>
      </w:r>
      <w:r>
        <w:rPr>
          <w:rFonts w:hint="eastAsia" w:ascii="仿宋_GB2312" w:eastAsia="仿宋_GB2312"/>
          <w:color w:val="000000"/>
          <w:sz w:val="32"/>
          <w:szCs w:val="32"/>
        </w:rPr>
        <w:t>上传清晰完整的职称证书</w:t>
      </w:r>
    </w:p>
    <w:p w14:paraId="50CBC093">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zh-CN"/>
        </w:rPr>
        <w:t>4.职（执）业资格证书：</w:t>
      </w:r>
      <w:r>
        <w:rPr>
          <w:rFonts w:hint="eastAsia" w:ascii="仿宋_GB2312" w:eastAsia="仿宋_GB2312"/>
          <w:color w:val="000000"/>
          <w:sz w:val="32"/>
          <w:szCs w:val="32"/>
        </w:rPr>
        <w:t>上传完整的职</w:t>
      </w:r>
      <w:r>
        <w:rPr>
          <w:rFonts w:hint="eastAsia" w:ascii="仿宋_GB2312" w:eastAsia="仿宋_GB2312"/>
          <w:color w:val="000000"/>
          <w:sz w:val="32"/>
          <w:szCs w:val="32"/>
          <w:lang w:val="zh-CN"/>
        </w:rPr>
        <w:t>（执）</w:t>
      </w:r>
      <w:r>
        <w:rPr>
          <w:rFonts w:hint="eastAsia" w:ascii="仿宋_GB2312" w:eastAsia="仿宋_GB2312"/>
          <w:color w:val="000000"/>
          <w:sz w:val="32"/>
          <w:szCs w:val="32"/>
        </w:rPr>
        <w:t>业资格证书，注册类职</w:t>
      </w:r>
      <w:r>
        <w:rPr>
          <w:rFonts w:hint="eastAsia" w:ascii="仿宋_GB2312" w:eastAsia="仿宋_GB2312"/>
          <w:color w:val="000000"/>
          <w:sz w:val="32"/>
          <w:szCs w:val="32"/>
          <w:lang w:val="zh-CN"/>
        </w:rPr>
        <w:t>（执）</w:t>
      </w:r>
      <w:r>
        <w:rPr>
          <w:rFonts w:hint="eastAsia" w:ascii="仿宋_GB2312" w:eastAsia="仿宋_GB2312"/>
          <w:color w:val="000000"/>
          <w:sz w:val="32"/>
          <w:szCs w:val="32"/>
        </w:rPr>
        <w:t>业资格证书还须上传完整的注册证书。</w:t>
      </w:r>
    </w:p>
    <w:p w14:paraId="6F802925">
      <w:pPr>
        <w:autoSpaceDE w:val="0"/>
        <w:autoSpaceDN w:val="0"/>
        <w:spacing w:line="600" w:lineRule="exact"/>
        <w:ind w:firstLine="626"/>
        <w:rPr>
          <w:rFonts w:hint="eastAsia" w:ascii="仿宋_GB2312" w:eastAsia="仿宋_GB2312"/>
          <w:color w:val="000000"/>
          <w:sz w:val="32"/>
          <w:szCs w:val="32"/>
        </w:rPr>
      </w:pPr>
      <w:r>
        <w:rPr>
          <w:rFonts w:hint="eastAsia" w:ascii="仿宋_GB2312" w:eastAsia="仿宋_GB2312"/>
          <w:color w:val="000000"/>
          <w:sz w:val="32"/>
          <w:szCs w:val="32"/>
        </w:rPr>
        <w:t>5.</w:t>
      </w:r>
      <w:r>
        <w:rPr>
          <w:rFonts w:hint="eastAsia" w:ascii="仿宋_GB2312" w:eastAsia="仿宋_GB2312"/>
          <w:color w:val="000000"/>
        </w:rPr>
        <w:fldChar w:fldCharType="begin"/>
      </w:r>
      <w:r>
        <w:rPr>
          <w:rFonts w:hint="eastAsia" w:ascii="仿宋_GB2312" w:eastAsia="仿宋_GB2312"/>
          <w:color w:val="000000"/>
        </w:rPr>
        <w:instrText xml:space="preserve"> HYPERLINK "javascript:void(0);" </w:instrText>
      </w:r>
      <w:r>
        <w:rPr>
          <w:rFonts w:hint="eastAsia" w:ascii="仿宋_GB2312" w:eastAsia="仿宋_GB2312"/>
          <w:color w:val="000000"/>
        </w:rPr>
        <w:fldChar w:fldCharType="separate"/>
      </w:r>
      <w:r>
        <w:rPr>
          <w:rStyle w:val="4"/>
          <w:rFonts w:hint="eastAsia" w:ascii="仿宋_GB2312" w:eastAsia="仿宋_GB2312" w:cs="宋体"/>
          <w:color w:val="000000"/>
          <w:sz w:val="32"/>
          <w:szCs w:val="32"/>
        </w:rPr>
        <w:t>职称资格确认证明材料</w:t>
      </w:r>
      <w:r>
        <w:rPr>
          <w:rFonts w:hint="eastAsia" w:ascii="仿宋_GB2312" w:eastAsia="仿宋_GB2312"/>
          <w:color w:val="000000"/>
        </w:rPr>
        <w:fldChar w:fldCharType="end"/>
      </w:r>
      <w:r>
        <w:rPr>
          <w:rFonts w:hint="eastAsia" w:ascii="仿宋_GB2312" w:eastAsia="仿宋_GB2312"/>
          <w:color w:val="000000"/>
          <w:sz w:val="32"/>
          <w:szCs w:val="32"/>
        </w:rPr>
        <w:t>：上传清晰完整的职称证书、任职（批复）文件、评审表。</w:t>
      </w:r>
    </w:p>
    <w:p w14:paraId="6296130A">
      <w:pPr>
        <w:spacing w:line="600" w:lineRule="exact"/>
        <w:ind w:firstLine="640" w:firstLineChars="200"/>
        <w:rPr>
          <w:rFonts w:hint="eastAsia" w:ascii="仿宋_GB2312" w:eastAsia="仿宋_GB2312"/>
          <w:color w:val="000000"/>
          <w:sz w:val="32"/>
          <w:szCs w:val="32"/>
          <w:lang w:val="zh-CN"/>
        </w:rPr>
      </w:pPr>
      <w:r>
        <w:rPr>
          <w:rFonts w:hint="eastAsia" w:ascii="仿宋_GB2312" w:eastAsia="仿宋_GB2312"/>
          <w:color w:val="000000"/>
          <w:sz w:val="32"/>
          <w:szCs w:val="32"/>
        </w:rPr>
        <w:t>6.</w:t>
      </w:r>
      <w:r>
        <w:rPr>
          <w:rFonts w:hint="eastAsia" w:ascii="仿宋_GB2312" w:eastAsia="仿宋_GB2312"/>
          <w:color w:val="000000"/>
        </w:rPr>
        <w:fldChar w:fldCharType="begin"/>
      </w:r>
      <w:r>
        <w:rPr>
          <w:rFonts w:hint="eastAsia" w:ascii="仿宋_GB2312" w:eastAsia="仿宋_GB2312"/>
          <w:color w:val="000000"/>
        </w:rPr>
        <w:instrText xml:space="preserve"> HYPERLINK "javascript:void(0);" </w:instrText>
      </w:r>
      <w:r>
        <w:rPr>
          <w:rFonts w:hint="eastAsia" w:ascii="仿宋_GB2312" w:eastAsia="仿宋_GB2312"/>
          <w:color w:val="000000"/>
        </w:rPr>
        <w:fldChar w:fldCharType="separate"/>
      </w:r>
      <w:r>
        <w:rPr>
          <w:rStyle w:val="4"/>
          <w:rFonts w:hint="eastAsia" w:ascii="仿宋_GB2312" w:eastAsia="仿宋_GB2312"/>
          <w:color w:val="000000"/>
          <w:sz w:val="32"/>
          <w:szCs w:val="32"/>
        </w:rPr>
        <w:t>其他证明材料</w:t>
      </w:r>
      <w:r>
        <w:rPr>
          <w:rFonts w:hint="eastAsia" w:ascii="仿宋_GB2312" w:eastAsia="仿宋_GB2312"/>
          <w:color w:val="000000"/>
        </w:rPr>
        <w:fldChar w:fldCharType="end"/>
      </w:r>
      <w:r>
        <w:rPr>
          <w:rFonts w:hint="eastAsia" w:ascii="仿宋_GB2312" w:eastAsia="仿宋_GB2312"/>
          <w:color w:val="000000"/>
          <w:sz w:val="32"/>
          <w:szCs w:val="32"/>
        </w:rPr>
        <w:t>：上传清晰“</w:t>
      </w:r>
      <w:r>
        <w:rPr>
          <w:rFonts w:hint="eastAsia" w:ascii="仿宋_GB2312" w:eastAsia="仿宋_GB2312" w:cs="宋体"/>
          <w:color w:val="000000"/>
          <w:sz w:val="32"/>
          <w:szCs w:val="32"/>
        </w:rPr>
        <w:t>基层</w:t>
      </w:r>
      <w:r>
        <w:rPr>
          <w:rFonts w:hint="eastAsia" w:ascii="仿宋_GB2312" w:eastAsia="仿宋_GB2312"/>
          <w:color w:val="000000"/>
          <w:sz w:val="32"/>
          <w:szCs w:val="32"/>
          <w:lang w:val="zh-CN"/>
        </w:rPr>
        <w:t>、</w:t>
      </w:r>
      <w:r>
        <w:rPr>
          <w:rFonts w:hint="eastAsia" w:ascii="仿宋_GB2312" w:eastAsia="仿宋_GB2312" w:cs="宋体"/>
          <w:color w:val="000000"/>
          <w:sz w:val="32"/>
          <w:szCs w:val="32"/>
        </w:rPr>
        <w:t>援藏、援疆、援青、扶贫挂职</w:t>
      </w:r>
      <w:r>
        <w:rPr>
          <w:rFonts w:hint="eastAsia" w:ascii="仿宋_GB2312" w:eastAsia="仿宋_GB2312"/>
          <w:color w:val="000000"/>
          <w:sz w:val="32"/>
          <w:szCs w:val="32"/>
        </w:rPr>
        <w:t>”</w:t>
      </w:r>
      <w:r>
        <w:rPr>
          <w:rFonts w:hint="eastAsia" w:ascii="仿宋_GB2312" w:eastAsia="仿宋_GB2312" w:cs="宋体"/>
          <w:color w:val="000000"/>
          <w:sz w:val="32"/>
          <w:szCs w:val="32"/>
        </w:rPr>
        <w:t>专业技术人员</w:t>
      </w:r>
      <w:r>
        <w:rPr>
          <w:rFonts w:hint="eastAsia" w:ascii="仿宋_GB2312" w:eastAsia="仿宋_GB2312"/>
          <w:color w:val="000000"/>
          <w:sz w:val="32"/>
          <w:szCs w:val="32"/>
        </w:rPr>
        <w:t>的有关资料。</w:t>
      </w:r>
    </w:p>
    <w:p w14:paraId="5D34AB5E">
      <w:pPr>
        <w:autoSpaceDE w:val="0"/>
        <w:autoSpaceDN w:val="0"/>
        <w:spacing w:line="600" w:lineRule="exact"/>
        <w:ind w:firstLine="626"/>
        <w:rPr>
          <w:rFonts w:hint="eastAsia" w:ascii="方正黑体简体" w:eastAsia="方正黑体简体"/>
          <w:bCs/>
          <w:color w:val="000000"/>
          <w:sz w:val="32"/>
          <w:szCs w:val="32"/>
          <w:lang w:val="zh-CN"/>
        </w:rPr>
      </w:pPr>
      <w:r>
        <w:rPr>
          <w:rFonts w:hint="eastAsia" w:ascii="方正黑体简体" w:eastAsia="方正黑体简体"/>
          <w:bCs/>
          <w:color w:val="000000"/>
          <w:sz w:val="32"/>
          <w:szCs w:val="32"/>
          <w:lang w:val="zh-CN"/>
        </w:rPr>
        <w:t>四、佐证材料</w:t>
      </w:r>
    </w:p>
    <w:p w14:paraId="50018B44">
      <w:pPr>
        <w:autoSpaceDE w:val="0"/>
        <w:autoSpaceDN w:val="0"/>
        <w:spacing w:line="600" w:lineRule="exact"/>
        <w:ind w:firstLine="626"/>
        <w:rPr>
          <w:rFonts w:hint="eastAsia" w:ascii="楷体_GB2312" w:eastAsia="楷体_GB2312"/>
          <w:b/>
          <w:bCs/>
          <w:color w:val="000000"/>
          <w:sz w:val="32"/>
          <w:szCs w:val="32"/>
          <w:lang w:val="zh-CN"/>
        </w:rPr>
      </w:pPr>
      <w:r>
        <w:rPr>
          <w:rFonts w:hint="eastAsia" w:ascii="楷体_GB2312" w:eastAsia="楷体_GB2312"/>
          <w:b/>
          <w:bCs/>
          <w:color w:val="000000"/>
          <w:sz w:val="32"/>
          <w:szCs w:val="32"/>
          <w:lang w:val="zh-CN"/>
        </w:rPr>
        <w:t>（一）各类表格、证明</w:t>
      </w:r>
    </w:p>
    <w:p w14:paraId="6DAFF9D0">
      <w:pPr>
        <w:spacing w:line="600" w:lineRule="exact"/>
        <w:ind w:firstLine="640" w:firstLineChars="200"/>
        <w:rPr>
          <w:rFonts w:hint="eastAsia" w:ascii="仿宋_GB2312" w:eastAsia="仿宋_GB2312"/>
          <w:bCs/>
          <w:color w:val="000000"/>
          <w:sz w:val="32"/>
          <w:szCs w:val="32"/>
        </w:rPr>
      </w:pPr>
      <w:r>
        <w:rPr>
          <w:rFonts w:hint="eastAsia" w:ascii="仿宋_GB2312" w:eastAsia="仿宋_GB2312"/>
          <w:bCs/>
          <w:color w:val="000000"/>
          <w:sz w:val="32"/>
          <w:szCs w:val="32"/>
        </w:rPr>
        <w:t>1.诚信承诺书：个人、单位法人签字，签署日期并加盖公章后上传原件扫描件。</w:t>
      </w:r>
    </w:p>
    <w:p w14:paraId="486E01AB">
      <w:pPr>
        <w:spacing w:line="600" w:lineRule="exact"/>
        <w:ind w:firstLine="640" w:firstLineChars="200"/>
        <w:rPr>
          <w:rFonts w:hint="eastAsia" w:ascii="仿宋_GB2312" w:eastAsia="仿宋_GB2312" w:cs="仿宋_GB2312"/>
          <w:bCs/>
          <w:color w:val="000000"/>
          <w:sz w:val="32"/>
          <w:szCs w:val="32"/>
        </w:rPr>
      </w:pPr>
      <w:r>
        <w:rPr>
          <w:rFonts w:hint="eastAsia" w:ascii="仿宋_GB2312" w:eastAsia="仿宋_GB2312"/>
          <w:bCs/>
          <w:color w:val="000000"/>
          <w:sz w:val="32"/>
          <w:szCs w:val="32"/>
        </w:rPr>
        <w:t>2.任现职以来工作情况证明材料：上传</w:t>
      </w:r>
      <w:r>
        <w:rPr>
          <w:rFonts w:hint="eastAsia" w:ascii="仿宋_GB2312" w:eastAsia="仿宋_GB2312" w:cs="仿宋_GB2312"/>
          <w:bCs/>
          <w:color w:val="000000"/>
          <w:sz w:val="32"/>
          <w:szCs w:val="32"/>
        </w:rPr>
        <w:t>单位营业执照（法人证书）、</w:t>
      </w:r>
      <w:r>
        <w:rPr>
          <w:rFonts w:hint="eastAsia" w:ascii="仿宋_GB2312" w:eastAsia="仿宋_GB2312"/>
          <w:bCs/>
          <w:color w:val="000000"/>
          <w:sz w:val="32"/>
          <w:szCs w:val="32"/>
        </w:rPr>
        <w:t>近五年专业技术职务聘书（聘任文件）。</w:t>
      </w:r>
    </w:p>
    <w:p w14:paraId="5F15B88A">
      <w:pPr>
        <w:autoSpaceDE w:val="0"/>
        <w:autoSpaceDN w:val="0"/>
        <w:spacing w:line="600" w:lineRule="exact"/>
        <w:ind w:firstLine="626"/>
        <w:rPr>
          <w:rFonts w:hint="eastAsia" w:ascii="楷体_GB2312" w:eastAsia="楷体_GB2312"/>
          <w:b/>
          <w:bCs/>
          <w:color w:val="000000"/>
          <w:sz w:val="32"/>
          <w:szCs w:val="32"/>
          <w:lang w:val="zh-CN"/>
        </w:rPr>
      </w:pPr>
      <w:r>
        <w:rPr>
          <w:rFonts w:hint="eastAsia" w:ascii="楷体_GB2312" w:eastAsia="楷体_GB2312"/>
          <w:b/>
          <w:bCs/>
          <w:color w:val="000000"/>
          <w:sz w:val="32"/>
          <w:szCs w:val="32"/>
          <w:lang w:val="zh-CN"/>
        </w:rPr>
        <w:t>（二）专业论文、论著</w:t>
      </w:r>
    </w:p>
    <w:p w14:paraId="367A5A95">
      <w:pPr>
        <w:spacing w:line="600" w:lineRule="exact"/>
        <w:ind w:firstLine="640" w:firstLineChars="200"/>
        <w:rPr>
          <w:rFonts w:hint="eastAsia" w:ascii="仿宋_GB2312" w:eastAsia="仿宋_GB2312"/>
          <w:bCs/>
          <w:color w:val="000000"/>
          <w:sz w:val="32"/>
          <w:szCs w:val="32"/>
        </w:rPr>
      </w:pPr>
      <w:r>
        <w:rPr>
          <w:rFonts w:hint="eastAsia" w:ascii="仿宋_GB2312" w:eastAsia="仿宋_GB2312"/>
          <w:bCs/>
          <w:color w:val="000000"/>
          <w:sz w:val="32"/>
          <w:szCs w:val="32"/>
        </w:rPr>
        <w:t>1.论文：上传论文完整的封皮、目录、正文原件扫描件，</w:t>
      </w:r>
      <w:r>
        <w:rPr>
          <w:rFonts w:hint="eastAsia" w:ascii="仿宋_GB2312" w:eastAsia="仿宋_GB2312" w:cs="仿宋_GB2312"/>
          <w:bCs/>
          <w:color w:val="000000"/>
          <w:sz w:val="32"/>
          <w:szCs w:val="32"/>
        </w:rPr>
        <w:t>提供检索报告、查询网址、截图。论文刊载的期刊须有CN号</w:t>
      </w:r>
      <w:r>
        <w:rPr>
          <w:rFonts w:hint="eastAsia" w:ascii="仿宋_GB2312" w:eastAsia="仿宋_GB2312"/>
          <w:bCs/>
          <w:color w:val="000000"/>
          <w:sz w:val="32"/>
          <w:szCs w:val="32"/>
        </w:rPr>
        <w:t>。</w:t>
      </w:r>
    </w:p>
    <w:p w14:paraId="5B68F1D9">
      <w:pPr>
        <w:spacing w:line="600" w:lineRule="exact"/>
        <w:ind w:firstLine="640" w:firstLineChars="200"/>
        <w:rPr>
          <w:rFonts w:hint="eastAsia" w:ascii="仿宋_GB2312" w:eastAsia="仿宋_GB2312"/>
          <w:bCs/>
          <w:color w:val="000000"/>
          <w:sz w:val="32"/>
          <w:szCs w:val="32"/>
        </w:rPr>
      </w:pPr>
      <w:r>
        <w:rPr>
          <w:rFonts w:hint="eastAsia" w:ascii="仿宋_GB2312" w:eastAsia="仿宋_GB2312"/>
          <w:bCs/>
          <w:color w:val="000000"/>
          <w:sz w:val="32"/>
          <w:szCs w:val="32"/>
        </w:rPr>
        <w:t>2.论著：上传论著完整的封皮、目录、扉页原件扫描件，</w:t>
      </w:r>
      <w:r>
        <w:rPr>
          <w:rFonts w:hint="eastAsia" w:ascii="仿宋_GB2312" w:eastAsia="仿宋_GB2312" w:cs="仿宋_GB2312"/>
          <w:bCs/>
          <w:color w:val="000000"/>
          <w:sz w:val="32"/>
          <w:szCs w:val="32"/>
        </w:rPr>
        <w:t>提供查询网址、截图。截图</w:t>
      </w:r>
      <w:r>
        <w:rPr>
          <w:rFonts w:hint="eastAsia" w:ascii="仿宋_GB2312" w:eastAsia="仿宋_GB2312"/>
          <w:bCs/>
          <w:color w:val="000000"/>
          <w:sz w:val="32"/>
        </w:rPr>
        <w:t>未明确本人完成字数的合著，须提供出版社证明（注明出版社地址、联系人和联系电话）</w:t>
      </w:r>
      <w:r>
        <w:rPr>
          <w:rFonts w:hint="eastAsia" w:ascii="仿宋_GB2312" w:eastAsia="仿宋_GB2312"/>
          <w:bCs/>
          <w:color w:val="000000"/>
          <w:sz w:val="32"/>
          <w:szCs w:val="32"/>
        </w:rPr>
        <w:t>。著作须有ISBN号和CIP数据。</w:t>
      </w:r>
    </w:p>
    <w:p w14:paraId="046951F9">
      <w:pPr>
        <w:autoSpaceDE w:val="0"/>
        <w:autoSpaceDN w:val="0"/>
        <w:spacing w:line="600" w:lineRule="exact"/>
        <w:ind w:firstLine="626"/>
        <w:rPr>
          <w:rFonts w:hint="eastAsia" w:ascii="楷体_GB2312" w:eastAsia="楷体_GB2312"/>
          <w:b/>
          <w:bCs/>
          <w:color w:val="000000"/>
          <w:sz w:val="32"/>
          <w:szCs w:val="32"/>
          <w:lang w:val="zh-CN"/>
        </w:rPr>
      </w:pPr>
      <w:bookmarkStart w:id="4" w:name="OLE_LINK25"/>
      <w:bookmarkStart w:id="5" w:name="OLE_LINK26"/>
      <w:r>
        <w:rPr>
          <w:rFonts w:hint="eastAsia" w:ascii="楷体_GB2312" w:eastAsia="楷体_GB2312"/>
          <w:b/>
          <w:bCs/>
          <w:color w:val="000000"/>
          <w:sz w:val="32"/>
          <w:szCs w:val="32"/>
          <w:lang w:val="zh-CN"/>
        </w:rPr>
        <w:t>（三）个人专业技术工作业绩材料</w:t>
      </w:r>
    </w:p>
    <w:p w14:paraId="1618267E">
      <w:pPr>
        <w:spacing w:line="600" w:lineRule="exact"/>
        <w:ind w:firstLine="640" w:firstLineChars="200"/>
        <w:rPr>
          <w:rFonts w:hint="eastAsia" w:ascii="仿宋_GB2312" w:eastAsia="仿宋_GB2312"/>
          <w:bCs/>
          <w:color w:val="000000"/>
          <w:sz w:val="32"/>
          <w:szCs w:val="32"/>
        </w:rPr>
      </w:pPr>
      <w:r>
        <w:rPr>
          <w:rFonts w:hint="eastAsia" w:ascii="仿宋_GB2312" w:eastAsia="仿宋_GB2312"/>
          <w:bCs/>
          <w:color w:val="000000"/>
          <w:sz w:val="32"/>
          <w:szCs w:val="32"/>
        </w:rPr>
        <w:t>1.项目业绩（上传项目业绩完整资料）：（1）项目合同（立项、中标通知书）等原件扫描件；（2）鉴定（验收）报告等原件扫描件；（3）项目任职（任命）文件等原件扫描件；（4）获</w:t>
      </w:r>
      <w:r>
        <w:rPr>
          <w:rFonts w:hint="eastAsia" w:ascii="仿宋_GB2312" w:eastAsia="仿宋_GB2312" w:cs="仿宋_GB2312"/>
          <w:color w:val="000000"/>
          <w:kern w:val="0"/>
          <w:sz w:val="32"/>
          <w:szCs w:val="32"/>
          <w:lang w:val="zh-CN"/>
        </w:rPr>
        <w:t>相关政府部门</w:t>
      </w:r>
      <w:r>
        <w:rPr>
          <w:rFonts w:hint="eastAsia" w:ascii="仿宋_GB2312" w:eastAsia="仿宋_GB2312"/>
          <w:bCs/>
          <w:color w:val="000000"/>
          <w:sz w:val="32"/>
          <w:szCs w:val="32"/>
        </w:rPr>
        <w:t>表彰、奖励的证书和文件原件扫描件；（5）其他证明材料原件扫描件。</w:t>
      </w:r>
    </w:p>
    <w:bookmarkEnd w:id="4"/>
    <w:bookmarkEnd w:id="5"/>
    <w:p w14:paraId="232D6A0A">
      <w:pPr>
        <w:spacing w:line="600" w:lineRule="exact"/>
        <w:ind w:firstLine="640" w:firstLineChars="200"/>
        <w:rPr>
          <w:rFonts w:hint="eastAsia" w:ascii="仿宋_GB2312" w:eastAsia="仿宋_GB2312"/>
          <w:bCs/>
          <w:color w:val="000000"/>
        </w:rPr>
      </w:pPr>
      <w:r>
        <w:rPr>
          <w:rFonts w:hint="eastAsia" w:ascii="仿宋_GB2312" w:eastAsia="仿宋_GB2312"/>
          <w:bCs/>
          <w:color w:val="000000"/>
          <w:sz w:val="32"/>
          <w:szCs w:val="32"/>
        </w:rPr>
        <w:t>2.</w:t>
      </w:r>
      <w:r>
        <w:rPr>
          <w:rFonts w:hint="eastAsia" w:ascii="仿宋_GB2312" w:eastAsia="仿宋_GB2312" w:cs="仿宋_GB2312"/>
          <w:bCs/>
          <w:color w:val="000000"/>
          <w:sz w:val="32"/>
          <w:szCs w:val="32"/>
        </w:rPr>
        <w:t>发明专利、实用新型专利：上传清晰完整的专利证书、专利说明原件扫描件</w:t>
      </w:r>
      <w:r>
        <w:rPr>
          <w:rFonts w:hint="eastAsia" w:ascii="仿宋_GB2312" w:eastAsia="仿宋_GB2312"/>
          <w:bCs/>
          <w:color w:val="000000"/>
          <w:sz w:val="32"/>
          <w:szCs w:val="32"/>
        </w:rPr>
        <w:t>和专利公布公告</w:t>
      </w:r>
      <w:r>
        <w:rPr>
          <w:rFonts w:hint="eastAsia" w:ascii="仿宋_GB2312" w:eastAsia="仿宋_GB2312" w:cs="仿宋_GB2312"/>
          <w:bCs/>
          <w:color w:val="000000"/>
          <w:sz w:val="32"/>
          <w:szCs w:val="32"/>
        </w:rPr>
        <w:t>网查截图；实用新型专利须结合实际上传转化应用</w:t>
      </w:r>
      <w:r>
        <w:rPr>
          <w:rFonts w:hint="eastAsia" w:ascii="仿宋_GB2312" w:eastAsia="仿宋_GB2312" w:cs="仿宋_GB2312"/>
          <w:bCs/>
          <w:color w:val="000000"/>
          <w:kern w:val="0"/>
          <w:sz w:val="32"/>
          <w:szCs w:val="32"/>
        </w:rPr>
        <w:t>支撑材料。</w:t>
      </w:r>
    </w:p>
    <w:p w14:paraId="239D7875">
      <w:pPr>
        <w:spacing w:line="600" w:lineRule="exact"/>
        <w:ind w:firstLine="640" w:firstLineChars="200"/>
        <w:rPr>
          <w:rFonts w:hint="eastAsia" w:ascii="仿宋_GB2312" w:eastAsia="仿宋_GB2312" w:cs="仿宋_GB2312"/>
          <w:bCs/>
          <w:color w:val="000000"/>
          <w:sz w:val="32"/>
          <w:szCs w:val="32"/>
        </w:rPr>
      </w:pPr>
      <w:r>
        <w:rPr>
          <w:rFonts w:hint="eastAsia" w:ascii="仿宋_GB2312" w:eastAsia="仿宋_GB2312" w:cs="仿宋_GB2312"/>
          <w:bCs/>
          <w:color w:val="000000"/>
          <w:sz w:val="32"/>
          <w:szCs w:val="32"/>
        </w:rPr>
        <w:t>3.荣誉称号：上传清晰完整的荣誉证书、有关政府（单位）的正式文件原件扫描件。</w:t>
      </w:r>
    </w:p>
    <w:p w14:paraId="5057D32A">
      <w:pPr>
        <w:spacing w:line="600" w:lineRule="exact"/>
        <w:ind w:firstLine="640" w:firstLineChars="200"/>
        <w:rPr>
          <w:rFonts w:hint="eastAsia" w:ascii="仿宋_GB2312" w:eastAsia="仿宋_GB2312" w:cs="仿宋_GB2312"/>
          <w:bCs/>
          <w:color w:val="000000"/>
          <w:sz w:val="32"/>
          <w:szCs w:val="32"/>
        </w:rPr>
      </w:pPr>
      <w:r>
        <w:rPr>
          <w:rFonts w:hint="eastAsia" w:ascii="仿宋_GB2312" w:eastAsia="仿宋_GB2312" w:cs="仿宋_GB2312"/>
          <w:bCs/>
          <w:color w:val="000000"/>
          <w:sz w:val="32"/>
          <w:szCs w:val="32"/>
        </w:rPr>
        <w:t>4.人才工程项目：上传清晰完整的证书、有关政府（单位）的正式文件原件扫描件。</w:t>
      </w:r>
    </w:p>
    <w:p w14:paraId="340A752A">
      <w:pPr>
        <w:spacing w:line="600" w:lineRule="exact"/>
        <w:ind w:firstLine="640" w:firstLineChars="200"/>
        <w:rPr>
          <w:rFonts w:hint="eastAsia" w:ascii="仿宋_GB2312" w:eastAsia="仿宋_GB2312" w:cs="仿宋_GB2312"/>
          <w:bCs/>
          <w:color w:val="000000"/>
          <w:sz w:val="32"/>
          <w:szCs w:val="32"/>
        </w:rPr>
      </w:pPr>
      <w:r>
        <w:rPr>
          <w:rFonts w:hint="eastAsia" w:ascii="仿宋_GB2312" w:eastAsia="仿宋_GB2312" w:cs="仿宋_GB2312"/>
          <w:bCs/>
          <w:color w:val="000000"/>
          <w:sz w:val="32"/>
          <w:szCs w:val="32"/>
        </w:rPr>
        <w:t>5.技术标准、技术规范：上传</w:t>
      </w:r>
      <w:r>
        <w:rPr>
          <w:rFonts w:hint="eastAsia" w:ascii="仿宋_GB2312" w:eastAsia="仿宋_GB2312" w:cs="仿宋_GB2312"/>
          <w:color w:val="000000"/>
          <w:kern w:val="0"/>
          <w:sz w:val="32"/>
          <w:szCs w:val="32"/>
          <w:lang w:val="zh-CN"/>
        </w:rPr>
        <w:t>相关部门文件证书，</w:t>
      </w:r>
      <w:r>
        <w:rPr>
          <w:rFonts w:hint="eastAsia" w:ascii="仿宋_GB2312" w:eastAsia="仿宋_GB2312" w:cs="仿宋_GB2312"/>
          <w:bCs/>
          <w:color w:val="000000"/>
          <w:sz w:val="32"/>
          <w:szCs w:val="32"/>
        </w:rPr>
        <w:t>清晰完整的已颁布执行的技术标准、规范封皮、目录、前言（起草人）</w:t>
      </w:r>
      <w:r>
        <w:rPr>
          <w:rFonts w:hint="eastAsia" w:ascii="仿宋_GB2312" w:eastAsia="仿宋_GB2312"/>
          <w:bCs/>
          <w:color w:val="000000"/>
          <w:sz w:val="32"/>
          <w:szCs w:val="32"/>
        </w:rPr>
        <w:t>原件扫描件</w:t>
      </w:r>
      <w:r>
        <w:rPr>
          <w:rFonts w:hint="eastAsia" w:ascii="仿宋_GB2312" w:eastAsia="仿宋_GB2312" w:cs="仿宋_GB2312"/>
          <w:bCs/>
          <w:color w:val="000000"/>
          <w:sz w:val="32"/>
          <w:szCs w:val="32"/>
        </w:rPr>
        <w:t>。</w:t>
      </w:r>
    </w:p>
    <w:p w14:paraId="2BB59A56">
      <w:pPr>
        <w:spacing w:line="600" w:lineRule="exact"/>
        <w:ind w:firstLine="640" w:firstLineChars="200"/>
        <w:rPr>
          <w:rFonts w:hint="eastAsia" w:ascii="仿宋_GB2312" w:eastAsia="仿宋_GB2312"/>
          <w:bCs/>
          <w:color w:val="000000"/>
          <w:sz w:val="32"/>
          <w:szCs w:val="32"/>
        </w:rPr>
      </w:pPr>
      <w:r>
        <w:rPr>
          <w:rFonts w:hint="eastAsia" w:ascii="仿宋_GB2312" w:eastAsia="仿宋_GB2312"/>
          <w:bCs/>
          <w:color w:val="000000"/>
          <w:sz w:val="32"/>
          <w:szCs w:val="32"/>
        </w:rPr>
        <w:t>6.任职以来获得的专业奖励证书：仅上传</w:t>
      </w:r>
      <w:r>
        <w:rPr>
          <w:rFonts w:hint="eastAsia" w:ascii="仿宋_GB2312" w:eastAsia="仿宋_GB2312" w:cs="仿宋_GB2312"/>
          <w:bCs/>
          <w:color w:val="000000"/>
          <w:sz w:val="32"/>
          <w:szCs w:val="32"/>
        </w:rPr>
        <w:t>清晰完整的</w:t>
      </w:r>
      <w:r>
        <w:rPr>
          <w:rFonts w:hint="eastAsia" w:ascii="仿宋_GB2312" w:eastAsia="仿宋_GB2312"/>
          <w:bCs/>
          <w:color w:val="000000"/>
          <w:sz w:val="32"/>
          <w:szCs w:val="32"/>
        </w:rPr>
        <w:t>现任专业技术职务以来专业奖励证书、奖励文件等原件扫描件。</w:t>
      </w:r>
    </w:p>
    <w:p w14:paraId="1B2ED62F">
      <w:pPr>
        <w:spacing w:line="600" w:lineRule="exact"/>
        <w:ind w:firstLine="640" w:firstLineChars="200"/>
        <w:rPr>
          <w:rFonts w:hint="eastAsia" w:ascii="仿宋_GB2312" w:eastAsia="仿宋_GB2312"/>
          <w:bCs/>
          <w:color w:val="000000"/>
          <w:sz w:val="32"/>
          <w:szCs w:val="32"/>
        </w:rPr>
      </w:pPr>
      <w:r>
        <w:rPr>
          <w:rFonts w:hint="eastAsia" w:ascii="仿宋_GB2312" w:eastAsia="仿宋_GB2312"/>
          <w:bCs/>
          <w:color w:val="000000"/>
          <w:sz w:val="32"/>
          <w:szCs w:val="32"/>
        </w:rPr>
        <w:t>7.任职以来获得的其他奖励证书：仅上传清晰完整的任现专业技术职务以来其他奖励证书、奖励文件等原件扫描件（如：优秀党员、单位内部优秀个人等）。</w:t>
      </w:r>
    </w:p>
    <w:p w14:paraId="1F674332">
      <w:pPr>
        <w:autoSpaceDE w:val="0"/>
        <w:autoSpaceDN w:val="0"/>
        <w:spacing w:line="600" w:lineRule="exact"/>
        <w:ind w:firstLine="624"/>
        <w:rPr>
          <w:rFonts w:hint="eastAsia" w:ascii="仿宋_GB2312" w:eastAsia="仿宋_GB2312"/>
          <w:bCs/>
          <w:color w:val="000000"/>
          <w:sz w:val="32"/>
          <w:szCs w:val="32"/>
        </w:rPr>
      </w:pPr>
      <w:r>
        <w:rPr>
          <w:rFonts w:hint="eastAsia" w:ascii="仿宋_GB2312" w:eastAsia="仿宋_GB2312"/>
          <w:bCs/>
          <w:color w:val="000000"/>
          <w:sz w:val="32"/>
          <w:szCs w:val="32"/>
        </w:rPr>
        <w:t>8.任职以来参加继续教育培训证书：上传完整清晰的2022-2026年度继续教育证书。</w:t>
      </w:r>
    </w:p>
    <w:p w14:paraId="43811440">
      <w:pPr>
        <w:spacing w:line="600" w:lineRule="exact"/>
        <w:ind w:firstLine="640" w:firstLineChars="200"/>
        <w:rPr>
          <w:rFonts w:hint="eastAsia" w:ascii="仿宋_GB2312" w:eastAsia="仿宋_GB2312"/>
          <w:bCs/>
          <w:color w:val="000000"/>
          <w:sz w:val="32"/>
          <w:szCs w:val="32"/>
        </w:rPr>
      </w:pPr>
      <w:r>
        <w:rPr>
          <w:rFonts w:hint="eastAsia" w:ascii="仿宋_GB2312" w:eastAsia="仿宋_GB2312"/>
          <w:bCs/>
          <w:color w:val="000000"/>
          <w:sz w:val="32"/>
          <w:szCs w:val="32"/>
        </w:rPr>
        <w:t>9.年度考核证明材料：上传2021-2025年度个人考核表或考核证明文件等。</w:t>
      </w:r>
    </w:p>
    <w:p w14:paraId="598F256C">
      <w:pPr>
        <w:autoSpaceDE w:val="0"/>
        <w:autoSpaceDN w:val="0"/>
        <w:spacing w:line="600" w:lineRule="exact"/>
        <w:ind w:firstLine="626"/>
        <w:rPr>
          <w:rFonts w:hint="eastAsia" w:ascii="方正黑体简体" w:eastAsia="方正黑体简体"/>
          <w:bCs/>
          <w:color w:val="000000"/>
          <w:sz w:val="32"/>
          <w:szCs w:val="32"/>
          <w:lang w:val="zh-CN"/>
        </w:rPr>
      </w:pPr>
      <w:r>
        <w:rPr>
          <w:rFonts w:hint="eastAsia" w:ascii="方正黑体简体" w:eastAsia="方正黑体简体"/>
          <w:bCs/>
          <w:color w:val="000000"/>
          <w:sz w:val="32"/>
          <w:szCs w:val="32"/>
          <w:lang w:val="zh-CN"/>
        </w:rPr>
        <w:t>五、公示证明</w:t>
      </w:r>
    </w:p>
    <w:p w14:paraId="02BD9C53">
      <w:pPr>
        <w:autoSpaceDE w:val="0"/>
        <w:autoSpaceDN w:val="0"/>
        <w:spacing w:line="600" w:lineRule="exact"/>
        <w:ind w:firstLine="624"/>
        <w:rPr>
          <w:rFonts w:hint="eastAsia" w:ascii="仿宋_GB2312" w:eastAsia="仿宋_GB2312" w:cs="仿宋_GB2312"/>
          <w:color w:val="000000"/>
          <w:sz w:val="32"/>
          <w:szCs w:val="32"/>
        </w:rPr>
      </w:pPr>
      <w:r>
        <w:rPr>
          <w:rFonts w:hint="eastAsia" w:ascii="仿宋_GB2312" w:eastAsia="仿宋_GB2312"/>
          <w:color w:val="000000"/>
          <w:sz w:val="32"/>
          <w:szCs w:val="32"/>
          <w:lang w:val="zh-CN"/>
        </w:rPr>
        <w:t>申报单位登录系统后，在审核申报人员“公示证明”处上传。</w:t>
      </w:r>
      <w:r>
        <w:rPr>
          <w:rFonts w:hint="eastAsia" w:ascii="仿宋_GB2312" w:eastAsia="仿宋_GB2312" w:cs="仿宋_GB2312"/>
          <w:color w:val="000000"/>
          <w:kern w:val="0"/>
          <w:sz w:val="32"/>
          <w:szCs w:val="32"/>
          <w:lang w:val="zh-CN"/>
        </w:rPr>
        <w:t>实行专业技术岗位管理的单位</w:t>
      </w:r>
      <w:r>
        <w:rPr>
          <w:rFonts w:hint="eastAsia" w:ascii="仿宋_GB2312" w:eastAsia="仿宋_GB2312" w:cs="仿宋_GB2312"/>
          <w:color w:val="000000"/>
          <w:kern w:val="0"/>
          <w:sz w:val="32"/>
          <w:szCs w:val="32"/>
        </w:rPr>
        <w:t>有多人同时申报的，单位应对符合条件的全部人员一次性公示并统一出具证明，且申报人数不得多于空缺岗位数。</w:t>
      </w:r>
      <w:r>
        <w:rPr>
          <w:rFonts w:hint="eastAsia" w:ascii="仿宋_GB2312" w:eastAsia="仿宋_GB2312"/>
          <w:color w:val="000000"/>
          <w:sz w:val="32"/>
          <w:szCs w:val="32"/>
          <w:lang w:val="zh-CN"/>
        </w:rPr>
        <w:t>公示5个工作日（不含法定公休和节假日）。</w:t>
      </w:r>
    </w:p>
    <w:p w14:paraId="07722A3B">
      <w:pPr>
        <w:spacing w:line="578" w:lineRule="exact"/>
      </w:pPr>
    </w:p>
    <w:p w14:paraId="58FBACFD">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68A591-8551-4DB8-B101-C37A9CF8D46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AD7A42C5-7152-406A-9C2C-23EE45EEF238}"/>
  </w:font>
  <w:font w:name="方正黑体简体">
    <w:panose1 w:val="02000000000000000000"/>
    <w:charset w:val="86"/>
    <w:family w:val="auto"/>
    <w:pitch w:val="default"/>
    <w:sig w:usb0="A00002BF" w:usb1="184F6CFA" w:usb2="00000012" w:usb3="00000000" w:csb0="00040001" w:csb1="00000000"/>
    <w:embedRegular r:id="rId3" w:fontKey="{E65EE2EE-1BF7-4A9F-AF99-038C2196C161}"/>
  </w:font>
  <w:font w:name="方正小标宋简体">
    <w:panose1 w:val="02000000000000000000"/>
    <w:charset w:val="86"/>
    <w:family w:val="auto"/>
    <w:pitch w:val="default"/>
    <w:sig w:usb0="00000001" w:usb1="08000000" w:usb2="00000000" w:usb3="00000000" w:csb0="00040000" w:csb1="00000000"/>
    <w:embedRegular r:id="rId4" w:fontKey="{DAA89406-D498-41C4-BA79-46463C6BBF09}"/>
  </w:font>
  <w:font w:name="仿宋_GB2312">
    <w:altName w:val="仿宋"/>
    <w:panose1 w:val="02010609030101010101"/>
    <w:charset w:val="86"/>
    <w:family w:val="modern"/>
    <w:pitch w:val="default"/>
    <w:sig w:usb0="00000000" w:usb1="00000000" w:usb2="00000000" w:usb3="00000000" w:csb0="00040000" w:csb1="00000000"/>
    <w:embedRegular r:id="rId5" w:fontKey="{2586F32A-EC1C-4E9F-8A88-E4BBF687091E}"/>
  </w:font>
  <w:font w:name="楷体_GB2312">
    <w:altName w:val="楷体"/>
    <w:panose1 w:val="02010609030101010101"/>
    <w:charset w:val="86"/>
    <w:family w:val="modern"/>
    <w:pitch w:val="default"/>
    <w:sig w:usb0="00000000" w:usb1="00000000" w:usb2="00000000" w:usb3="00000000" w:csb0="00040000" w:csb1="00000000"/>
    <w:embedRegular r:id="rId6" w:fontKey="{40658436-FB76-4B08-ADCD-7A9E20949E82}"/>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F313C4"/>
    <w:multiLevelType w:val="singleLevel"/>
    <w:tmpl w:val="EBF313C4"/>
    <w:lvl w:ilvl="0" w:tentative="0">
      <w:start w:val="9"/>
      <w:numFmt w:val="chineseCounting"/>
      <w:suff w:val="nothing"/>
      <w:lvlText w:val="（%1）"/>
      <w:lvlJc w:val="left"/>
      <w:pPr>
        <w:ind w:left="0" w:firstLine="0"/>
      </w:pPr>
    </w:lvl>
  </w:abstractNum>
  <w:num w:numId="1">
    <w:abstractNumId w:val="0"/>
    <w:lvlOverride w:ilvl="0">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86D7E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unhideWhenUsed/>
    <w:uiPriority w:val="99"/>
    <w:rPr>
      <w:color w:val="0000FF"/>
      <w:u w:val="single"/>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2026-08-03T09:16:46Z</dcterms:created>
  <dc:creator>Administrator</dc:creator>
  <cp:lastModifiedBy>〰</cp:lastModifiedBy>
  <dcterms:modified xsi:type="dcterms:W3CDTF">2026-08-03T09:16:49Z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eyJoZGlkIjoiZDg0MGU3ODRjYmYxMzU1YTdkNmUyYjBjZmQ0ZmVkMDMiLCJ1c2VySWQiOiI1MDk4NjkzOTcifQ==</vt:lpwstr>
  </property>
  <property fmtid="{D5CDD505-2E9C-101B-9397-08002B2CF9AE}" pid="4" name="ICV">
    <vt:lpwstr>598E575D28174F0A8B335BC8EEA35C81_12</vt:lpwstr>
  </property>
</Properties>
</file>