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14681">
      <w:pPr>
        <w:overflowPunct w:val="0"/>
        <w:snapToGrid/>
        <w:spacing w:after="160"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  <w14:ligatures w14:val="standardContextual"/>
        </w:rPr>
        <w:t>附件</w:t>
      </w:r>
    </w:p>
    <w:p w14:paraId="0E31298E">
      <w:pPr>
        <w:tabs>
          <w:tab w:val="left" w:pos="7371"/>
        </w:tabs>
        <w:ind w:right="-9"/>
        <w:jc w:val="center"/>
        <w:outlineLvl w:val="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i w:val="0"/>
          <w:iCs w:val="0"/>
          <w:caps w:val="0"/>
          <w:spacing w:val="8"/>
          <w:kern w:val="2"/>
          <w:sz w:val="32"/>
          <w:szCs w:val="32"/>
          <w:lang w:val="en-US" w:eastAsia="zh-CN" w:bidi="ar-SA"/>
        </w:rPr>
        <w:t>职业教育专业教学标准参编单位申报表</w:t>
      </w:r>
      <w:bookmarkEnd w:id="0"/>
    </w:p>
    <w:tbl>
      <w:tblPr>
        <w:tblStyle w:val="9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975"/>
        <w:gridCol w:w="1213"/>
        <w:gridCol w:w="1064"/>
        <w:gridCol w:w="1023"/>
        <w:gridCol w:w="1059"/>
        <w:gridCol w:w="1128"/>
        <w:gridCol w:w="1135"/>
      </w:tblGrid>
      <w:tr w14:paraId="7EFC3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031" w:type="dxa"/>
            <w:gridSpan w:val="8"/>
          </w:tcPr>
          <w:p w14:paraId="5E3EDDCA">
            <w:pPr>
              <w:spacing w:line="560" w:lineRule="exact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一、单位信息</w:t>
            </w:r>
          </w:p>
        </w:tc>
      </w:tr>
      <w:tr w14:paraId="5C133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0" w:hRule="atLeast"/>
          <w:jc w:val="center"/>
        </w:trPr>
        <w:tc>
          <w:tcPr>
            <w:tcW w:w="1434" w:type="dxa"/>
            <w:vAlign w:val="center"/>
          </w:tcPr>
          <w:p w14:paraId="20F61218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单位名称</w:t>
            </w:r>
          </w:p>
        </w:tc>
        <w:tc>
          <w:tcPr>
            <w:tcW w:w="7597" w:type="dxa"/>
            <w:gridSpan w:val="7"/>
            <w:vAlign w:val="center"/>
          </w:tcPr>
          <w:p w14:paraId="0443E857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6D89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434" w:type="dxa"/>
            <w:vAlign w:val="center"/>
          </w:tcPr>
          <w:p w14:paraId="718BCBDE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单位性质</w:t>
            </w:r>
          </w:p>
        </w:tc>
        <w:tc>
          <w:tcPr>
            <w:tcW w:w="7597" w:type="dxa"/>
            <w:gridSpan w:val="7"/>
            <w:vAlign w:val="center"/>
          </w:tcPr>
          <w:p w14:paraId="3F2EC416">
            <w:pPr>
              <w:spacing w:line="560" w:lineRule="exact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  <w:lang w:val="en-US" w:eastAsia="zh-CN"/>
              </w:rPr>
              <w:t>普通高等院校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 xml:space="preserve">高等职业院校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 xml:space="preserve">中等职业院校  </w:t>
            </w:r>
          </w:p>
          <w:p w14:paraId="6AA67487">
            <w:pPr>
              <w:spacing w:line="560" w:lineRule="exact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  <w:lang w:val="en-US" w:eastAsia="zh-CN"/>
              </w:rPr>
              <w:t>行业组织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企业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  <w:lang w:val="en-US" w:eastAsia="zh-CN"/>
              </w:rPr>
              <w:t>事业单位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其他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             </w:t>
            </w:r>
          </w:p>
        </w:tc>
      </w:tr>
      <w:tr w14:paraId="475D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8" w:hRule="atLeast"/>
          <w:jc w:val="center"/>
        </w:trPr>
        <w:tc>
          <w:tcPr>
            <w:tcW w:w="1434" w:type="dxa"/>
            <w:vAlign w:val="center"/>
          </w:tcPr>
          <w:p w14:paraId="5BEA4B45">
            <w:pPr>
              <w:spacing w:line="5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单位简介</w:t>
            </w:r>
          </w:p>
        </w:tc>
        <w:tc>
          <w:tcPr>
            <w:tcW w:w="7597" w:type="dxa"/>
            <w:gridSpan w:val="7"/>
            <w:vAlign w:val="center"/>
          </w:tcPr>
          <w:p w14:paraId="33818FF2">
            <w:pPr>
              <w:spacing w:line="560" w:lineRule="exact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500字以内）</w:t>
            </w:r>
          </w:p>
        </w:tc>
      </w:tr>
      <w:tr w14:paraId="18324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434" w:type="dxa"/>
            <w:vMerge w:val="restart"/>
            <w:vAlign w:val="center"/>
          </w:tcPr>
          <w:p w14:paraId="4D22F391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</w:rPr>
              <w:t>是否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  <w:t>参与过职业教育专业教学标准编制或修订</w:t>
            </w:r>
          </w:p>
        </w:tc>
        <w:tc>
          <w:tcPr>
            <w:tcW w:w="7597" w:type="dxa"/>
            <w:gridSpan w:val="7"/>
            <w:vAlign w:val="center"/>
          </w:tcPr>
          <w:p w14:paraId="16D7EF56">
            <w:pPr>
              <w:spacing w:line="560" w:lineRule="exact"/>
              <w:ind w:firstLine="1120" w:firstLineChars="40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是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否</w:t>
            </w:r>
          </w:p>
        </w:tc>
      </w:tr>
      <w:tr w14:paraId="12D65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434" w:type="dxa"/>
            <w:vMerge w:val="continue"/>
            <w:vAlign w:val="center"/>
          </w:tcPr>
          <w:p w14:paraId="33021A8D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597" w:type="dxa"/>
            <w:gridSpan w:val="7"/>
          </w:tcPr>
          <w:p w14:paraId="7F344139">
            <w:pPr>
              <w:spacing w:line="560" w:lineRule="exact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  <w:t>指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</w:rPr>
              <w:t>教育部2025年发布的758项新修（制）订标准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  <w:t>需填写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标准名称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、编码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）</w:t>
            </w:r>
          </w:p>
        </w:tc>
      </w:tr>
      <w:tr w14:paraId="633B7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434" w:type="dxa"/>
            <w:vAlign w:val="center"/>
          </w:tcPr>
          <w:p w14:paraId="319D76CE">
            <w:pPr>
              <w:spacing w:line="56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在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具身智能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工业软件、信创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等相关技术领域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具有的优势及可提供的资源支持</w:t>
            </w:r>
          </w:p>
        </w:tc>
        <w:tc>
          <w:tcPr>
            <w:tcW w:w="7597" w:type="dxa"/>
            <w:gridSpan w:val="7"/>
          </w:tcPr>
          <w:p w14:paraId="1AFD3598">
            <w:pPr>
              <w:spacing w:line="560" w:lineRule="exact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500字以内）</w:t>
            </w:r>
          </w:p>
        </w:tc>
      </w:tr>
      <w:tr w14:paraId="6AB42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9031" w:type="dxa"/>
            <w:gridSpan w:val="8"/>
          </w:tcPr>
          <w:p w14:paraId="4286CAE6">
            <w:pPr>
              <w:spacing w:line="560" w:lineRule="exact"/>
              <w:rPr>
                <w:rFonts w:hint="default" w:ascii="Times New Roman" w:hAnsi="Times New Roman" w:eastAsia="黑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sz w:val="28"/>
                <w:szCs w:val="28"/>
              </w:rPr>
              <w:t>二、</w:t>
            </w:r>
            <w:r>
              <w:rPr>
                <w:rFonts w:hint="default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参编人员</w:t>
            </w:r>
            <w:r>
              <w:rPr>
                <w:rFonts w:hint="default" w:ascii="黑体" w:hAnsi="黑体" w:eastAsia="黑体" w:cs="黑体"/>
                <w:b w:val="0"/>
                <w:bCs/>
                <w:sz w:val="28"/>
                <w:szCs w:val="28"/>
              </w:rPr>
              <w:t>信息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kern w:val="2"/>
                <w:sz w:val="22"/>
                <w:szCs w:val="22"/>
                <w:lang w:val="en-US" w:eastAsia="zh-CN" w:bidi="ar-SA"/>
              </w:rPr>
              <w:t>每个专业方向的参编人员不超过3名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kern w:val="2"/>
                <w:sz w:val="22"/>
                <w:szCs w:val="22"/>
                <w:lang w:val="en-US" w:eastAsia="zh-CN" w:bidi="ar-SA"/>
              </w:rPr>
              <w:t>，可加行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kern w:val="2"/>
                <w:sz w:val="22"/>
                <w:szCs w:val="22"/>
                <w:lang w:val="en-US" w:eastAsia="zh-CN" w:bidi="ar-SA"/>
              </w:rPr>
              <w:t>）</w:t>
            </w:r>
          </w:p>
        </w:tc>
      </w:tr>
      <w:tr w14:paraId="1A948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434" w:type="dxa"/>
            <w:vAlign w:val="center"/>
          </w:tcPr>
          <w:p w14:paraId="30CCC310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975" w:type="dxa"/>
            <w:vAlign w:val="center"/>
          </w:tcPr>
          <w:p w14:paraId="50991992">
            <w:pPr>
              <w:spacing w:line="56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 w14:paraId="7AA3F0E2">
            <w:pPr>
              <w:spacing w:line="56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1"/>
                <w:w w:val="83"/>
                <w:kern w:val="0"/>
                <w:sz w:val="28"/>
                <w:szCs w:val="28"/>
                <w:fitText w:val="931" w:id="97782312"/>
              </w:rPr>
              <w:t>职务职</w:t>
            </w:r>
            <w:r>
              <w:rPr>
                <w:rFonts w:hint="default" w:ascii="Times New Roman" w:hAnsi="Times New Roman" w:cs="Times New Roman"/>
                <w:spacing w:val="0"/>
                <w:w w:val="83"/>
                <w:kern w:val="0"/>
                <w:sz w:val="28"/>
                <w:szCs w:val="28"/>
                <w:fitText w:val="931" w:id="97782312"/>
              </w:rPr>
              <w:t>称</w:t>
            </w:r>
          </w:p>
        </w:tc>
        <w:tc>
          <w:tcPr>
            <w:tcW w:w="1064" w:type="dxa"/>
            <w:vAlign w:val="center"/>
          </w:tcPr>
          <w:p w14:paraId="6124077F">
            <w:pPr>
              <w:spacing w:line="560" w:lineRule="exact"/>
              <w:ind w:firstLine="420" w:firstLineChars="15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vAlign w:val="center"/>
          </w:tcPr>
          <w:p w14:paraId="764D6225">
            <w:pPr>
              <w:spacing w:line="56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1059" w:type="dxa"/>
            <w:vAlign w:val="center"/>
          </w:tcPr>
          <w:p w14:paraId="0C04628E">
            <w:pPr>
              <w:spacing w:line="560" w:lineRule="exact"/>
              <w:ind w:firstLine="420" w:firstLineChars="15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Align w:val="center"/>
          </w:tcPr>
          <w:p w14:paraId="4FC50511">
            <w:pPr>
              <w:spacing w:line="560" w:lineRule="exact"/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135" w:type="dxa"/>
            <w:vAlign w:val="center"/>
          </w:tcPr>
          <w:p w14:paraId="48383014">
            <w:pPr>
              <w:spacing w:line="560" w:lineRule="exact"/>
              <w:ind w:firstLine="420" w:firstLineChars="15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0979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434" w:type="dxa"/>
            <w:shd w:val="clear" w:color="auto" w:fill="auto"/>
            <w:vAlign w:val="center"/>
          </w:tcPr>
          <w:p w14:paraId="312ECD58">
            <w:pPr>
              <w:spacing w:line="56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专业方向</w:t>
            </w:r>
          </w:p>
        </w:tc>
        <w:tc>
          <w:tcPr>
            <w:tcW w:w="7597" w:type="dxa"/>
            <w:gridSpan w:val="7"/>
            <w:shd w:val="clear" w:color="auto" w:fill="auto"/>
            <w:vAlign w:val="center"/>
          </w:tcPr>
          <w:p w14:paraId="70C6BCD0">
            <w:pPr>
              <w:spacing w:line="560" w:lineRule="exact"/>
              <w:ind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新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  <w:t>具身智能计算技术专业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新宋体" w:cs="Times New Roman"/>
                <w:b w:val="0"/>
                <w:bCs w:val="0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新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  <w:t>工业软件工程技术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28"/>
                <w:lang w:val="en-US" w:eastAsia="zh-CN"/>
              </w:rPr>
              <w:t>专业</w:t>
            </w:r>
          </w:p>
          <w:p w14:paraId="2CEB7052">
            <w:pPr>
              <w:spacing w:line="560" w:lineRule="exact"/>
              <w:ind w:firstLine="0" w:firstLineChars="0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新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  <w:t>信创系统技术应用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 w:eastAsia="zh-CN"/>
              </w:rPr>
              <w:t>专业</w:t>
            </w:r>
          </w:p>
        </w:tc>
      </w:tr>
      <w:tr w14:paraId="44123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9031" w:type="dxa"/>
            <w:gridSpan w:val="8"/>
            <w:vAlign w:val="center"/>
          </w:tcPr>
          <w:p w14:paraId="0EA03266">
            <w:pPr>
              <w:spacing w:line="56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三、单位意见</w:t>
            </w:r>
          </w:p>
        </w:tc>
      </w:tr>
      <w:tr w14:paraId="19733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90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4074C">
            <w:pPr>
              <w:spacing w:line="560" w:lineRule="exact"/>
              <w:ind w:firstLine="562" w:firstLineChars="200"/>
              <w:jc w:val="left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我单位申请成为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专业教学标准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参编单位，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将</w:t>
            </w:r>
            <w:r>
              <w:rPr>
                <w:rFonts w:hint="default" w:ascii="Times New Roman" w:hAnsi="Times New Roman" w:cs="Times New Roman" w:eastAsiaTheme="minorEastAsia"/>
                <w:b/>
                <w:i w:val="0"/>
                <w:iCs w:val="0"/>
                <w:caps w:val="0"/>
                <w:spacing w:val="0"/>
                <w:kern w:val="2"/>
                <w:sz w:val="28"/>
                <w:szCs w:val="28"/>
                <w:lang w:val="en-US" w:eastAsia="zh-CN" w:bidi="ar-SA"/>
              </w:rPr>
              <w:t>按标准研制工作组相关要求，高质量完成各项工作任务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。</w:t>
            </w:r>
          </w:p>
          <w:p w14:paraId="1AC10A2E">
            <w:pPr>
              <w:spacing w:line="560" w:lineRule="exact"/>
              <w:ind w:firstLine="562" w:firstLineChars="200"/>
              <w:jc w:val="left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  <w:p w14:paraId="03C3029D">
            <w:pPr>
              <w:spacing w:line="560" w:lineRule="exact"/>
              <w:ind w:firstLine="562" w:firstLineChars="200"/>
              <w:jc w:val="left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  <w:p w14:paraId="14AB3B40">
            <w:pPr>
              <w:spacing w:line="560" w:lineRule="exact"/>
              <w:ind w:firstLine="6440" w:firstLineChars="2300"/>
              <w:jc w:val="left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（单位公章）</w:t>
            </w:r>
          </w:p>
          <w:p w14:paraId="0F99717D">
            <w:pPr>
              <w:spacing w:line="560" w:lineRule="exact"/>
              <w:jc w:val="righ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F0C7CA9">
            <w:pPr>
              <w:spacing w:line="560" w:lineRule="exact"/>
              <w:jc w:val="righ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年    月    日  </w:t>
            </w:r>
          </w:p>
        </w:tc>
      </w:tr>
    </w:tbl>
    <w:p w14:paraId="1FDDEB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OpenSymbol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02D9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7283D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7283D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6C5B"/>
    <w:rsid w:val="010E6FF9"/>
    <w:rsid w:val="028916DF"/>
    <w:rsid w:val="05843AB4"/>
    <w:rsid w:val="06B51794"/>
    <w:rsid w:val="0872058D"/>
    <w:rsid w:val="09D428FA"/>
    <w:rsid w:val="0CDE2030"/>
    <w:rsid w:val="0DDA3C8D"/>
    <w:rsid w:val="0FCA7E91"/>
    <w:rsid w:val="11377EE2"/>
    <w:rsid w:val="125157C8"/>
    <w:rsid w:val="13CE1000"/>
    <w:rsid w:val="16A232A6"/>
    <w:rsid w:val="199E5372"/>
    <w:rsid w:val="1B4F69B3"/>
    <w:rsid w:val="1FD15FB6"/>
    <w:rsid w:val="1FE525A0"/>
    <w:rsid w:val="1FF018B7"/>
    <w:rsid w:val="20B726DF"/>
    <w:rsid w:val="213315AC"/>
    <w:rsid w:val="236D0BF6"/>
    <w:rsid w:val="25E0045F"/>
    <w:rsid w:val="26454F4B"/>
    <w:rsid w:val="26714974"/>
    <w:rsid w:val="27365937"/>
    <w:rsid w:val="2A3873C3"/>
    <w:rsid w:val="2A5C7A03"/>
    <w:rsid w:val="2A895E70"/>
    <w:rsid w:val="2AB00CB9"/>
    <w:rsid w:val="2C5E2824"/>
    <w:rsid w:val="2C715E0E"/>
    <w:rsid w:val="2DE5109A"/>
    <w:rsid w:val="2E2A69B4"/>
    <w:rsid w:val="2FF136F3"/>
    <w:rsid w:val="318F793D"/>
    <w:rsid w:val="32521381"/>
    <w:rsid w:val="32584C16"/>
    <w:rsid w:val="34C401D1"/>
    <w:rsid w:val="37744EE1"/>
    <w:rsid w:val="3ACA1421"/>
    <w:rsid w:val="3EE772A6"/>
    <w:rsid w:val="40341234"/>
    <w:rsid w:val="41E921B9"/>
    <w:rsid w:val="44AA33B7"/>
    <w:rsid w:val="454D6589"/>
    <w:rsid w:val="45E86069"/>
    <w:rsid w:val="469841DE"/>
    <w:rsid w:val="4802059D"/>
    <w:rsid w:val="490706EE"/>
    <w:rsid w:val="49443F56"/>
    <w:rsid w:val="4A043DF7"/>
    <w:rsid w:val="4ABF330C"/>
    <w:rsid w:val="4C072FC4"/>
    <w:rsid w:val="4FAD7605"/>
    <w:rsid w:val="51306192"/>
    <w:rsid w:val="5528066B"/>
    <w:rsid w:val="55342CF9"/>
    <w:rsid w:val="5ADA201D"/>
    <w:rsid w:val="5B522A73"/>
    <w:rsid w:val="5E070ED0"/>
    <w:rsid w:val="5F137198"/>
    <w:rsid w:val="613D1187"/>
    <w:rsid w:val="63E6385D"/>
    <w:rsid w:val="65D06922"/>
    <w:rsid w:val="69364A1F"/>
    <w:rsid w:val="6AE30587"/>
    <w:rsid w:val="6B553CEA"/>
    <w:rsid w:val="6B99572F"/>
    <w:rsid w:val="6C5F3A2C"/>
    <w:rsid w:val="6DEA5F64"/>
    <w:rsid w:val="6EB70759"/>
    <w:rsid w:val="6FF8AB37"/>
    <w:rsid w:val="70273B9F"/>
    <w:rsid w:val="7084521C"/>
    <w:rsid w:val="71031AA6"/>
    <w:rsid w:val="75813D37"/>
    <w:rsid w:val="777A7A39"/>
    <w:rsid w:val="7A5C44A1"/>
    <w:rsid w:val="7B0D5FD3"/>
    <w:rsid w:val="7B59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2"/>
      <w:szCs w:val="32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3"/>
    <w:qFormat/>
    <w:uiPriority w:val="0"/>
    <w:pPr>
      <w:spacing w:after="0"/>
      <w:ind w:firstLine="420" w:firstLineChars="100"/>
    </w:p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footnote reference"/>
    <w:basedOn w:val="10"/>
    <w:qFormat/>
    <w:uiPriority w:val="0"/>
    <w:rPr>
      <w:vertAlign w:val="superscript"/>
    </w:rPr>
  </w:style>
  <w:style w:type="character" w:customStyle="1" w:styleId="14">
    <w:name w:val="font41"/>
    <w:basedOn w:val="10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d3bbd936-af9d-4ecf-90bd-5e0696df04c5</errorID>
      <errorWord xmlns="http://schemas.wps.cn/vas-ai-hub/contract-review">（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/>
      <explain xmlns="http://schemas.wps.cn/vas-ai-hub/contract-review">同一形式括号套用。</explain>
      <paraID xmlns="http://schemas.wps.cn/vas-ai-hub/contract-review">7F344139</paraID>
      <start xmlns="http://schemas.wps.cn/vas-ai-hub/contract-review">19</start>
      <end xmlns="http://schemas.wps.cn/vas-ai-hub/contract-review">20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1819f621-65e3-42d3-8642-9af2ec5526c6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/>
      <explain xmlns="http://schemas.wps.cn/vas-ai-hub/contract-review">同一形式括号套用。</explain>
      <paraID xmlns="http://schemas.wps.cn/vas-ai-hub/contract-review">7F344139</paraID>
      <start xmlns="http://schemas.wps.cn/vas-ai-hub/contract-review">21</start>
      <end xmlns="http://schemas.wps.cn/vas-ai-hub/contract-review">22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dfb746-2ef2-4b1a-a3fe-16193394c1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1405</Words>
  <Characters>1542</Characters>
  <Lines>0</Lines>
  <Paragraphs>0</Paragraphs>
  <TotalTime>41</TotalTime>
  <ScaleCrop>false</ScaleCrop>
  <LinksUpToDate>false</LinksUpToDate>
  <CharactersWithSpaces>1618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2025-09-02T10:17:00Z</dcterms:created>
  <dc:creator>bao</dc:creator>
  <cp:lastModifiedBy>步洲</cp:lastModifiedBy>
  <cp:lastPrinted>2026-03-18T11:49:00Z</cp:lastPrinted>
  <dcterms:modified xsi:type="dcterms:W3CDTF">2026-07-27T08:08:45Z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DE123B8CEB7F4BD28DA1666ACCFA4FC5_43</vt:lpwstr>
  </property>
  <property fmtid="{D5CDD505-2E9C-101B-9397-08002B2CF9AE}" pid="4" name="KSOTemplateDocerSaveRecord">
    <vt:lpwstr>eyJoZGlkIjoiODViODU5NDRiMmFjOTgzZjQyNmM4MDkwN2ZjNzkzNGEiLCJ1c2VySWQiOiI0MzEwMzYyNDEifQ==</vt:lpwstr>
  </property>
</Properties>
</file>