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D7051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Autospacing="0" w:after="0" w:afterAutospacing="0" w:line="240" w:lineRule="auto"/>
        <w:ind w:right="0"/>
        <w:jc w:val="left"/>
        <w:textAlignment w:val="baseline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 w14:paraId="0EDAEF35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届“创客中国”陕西省中小企业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创新</w:t>
      </w:r>
    </w:p>
    <w:p w14:paraId="14754F1D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创业大赛暨第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届“创客陕西”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中小企业</w:t>
      </w:r>
    </w:p>
    <w:p w14:paraId="699B24BC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创新创业大赛申报（备案）表</w:t>
      </w:r>
    </w:p>
    <w:p w14:paraId="5F460883">
      <w:pPr>
        <w:spacing w:line="400" w:lineRule="exact"/>
        <w:rPr>
          <w:sz w:val="44"/>
          <w:szCs w:val="44"/>
        </w:rPr>
      </w:pPr>
    </w:p>
    <w:p w14:paraId="151BC21A">
      <w:pPr>
        <w:rPr>
          <w:rFonts w:hint="default" w:ascii="Times New Roman" w:hAnsi="Times New Roman" w:cs="Times New Roman" w:eastAsiaTheme="minor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填表单位（盖章）：                             填表日期：   年  月  日</w:t>
      </w:r>
    </w:p>
    <w:tbl>
      <w:tblPr>
        <w:tblStyle w:val="4"/>
        <w:tblW w:w="8710" w:type="dxa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612"/>
      </w:tblGrid>
      <w:tr w14:paraId="11600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A0DF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赛事名称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1268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（须与赛事计划公布的名称一致）</w:t>
            </w:r>
          </w:p>
        </w:tc>
      </w:tr>
      <w:tr w14:paraId="5D77D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C9EA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赛事类型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2CE52"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◎区域赛 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/>
              </w:rPr>
              <w:t xml:space="preserve">                  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   </w:t>
            </w:r>
          </w:p>
          <w:p w14:paraId="5FB13DA0"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◎专题赛 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/>
              </w:rPr>
              <w:t xml:space="preserve">                       </w:t>
            </w:r>
          </w:p>
          <w:p w14:paraId="5E37ED21"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FA9E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6C48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赛事时间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05C20"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年  月  日至  月  日</w:t>
            </w:r>
          </w:p>
        </w:tc>
      </w:tr>
      <w:tr w14:paraId="3D3C8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0E3A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组织机构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D9BAE"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（举办单位、承办单位、协办单位、支持单位等）</w:t>
            </w:r>
          </w:p>
        </w:tc>
      </w:tr>
      <w:tr w14:paraId="76A05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0F9E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决赛地点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6D00E"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2BC2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0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0D1D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赛事方案（500字以内，不另附页）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5244A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9E8E583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（赛事简介、特色赛事活动、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"/>
              </w:rPr>
              <w:t>激励机制、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项目跟踪及对接服务计划等）</w:t>
            </w:r>
          </w:p>
        </w:tc>
      </w:tr>
      <w:tr w14:paraId="0487B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0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FED2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举办单位声明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AC654">
            <w:pPr>
              <w:spacing w:line="300" w:lineRule="exact"/>
              <w:ind w:firstLine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18D5632">
            <w:pPr>
              <w:spacing w:line="300" w:lineRule="exact"/>
              <w:ind w:firstLine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本单位严格执行中央八项规定精神，不向企业摊派、乱收费；坚持公益性，不以营利为目的，办赛经费专款专用；坚持自愿原则，不强制要求企业参赛；严格规范赛事流程，公开比赛、评委当场亮分、决赛进行公证、结果对外公示和公布。</w:t>
            </w:r>
          </w:p>
          <w:p w14:paraId="4E1AF440"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9542B11"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1C2F6C1"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                            </w:t>
            </w:r>
          </w:p>
          <w:p w14:paraId="13FF2FB8"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1EB04CD3">
            <w:pPr>
              <w:spacing w:line="300" w:lineRule="exact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（举办单位盖章）</w:t>
            </w:r>
          </w:p>
          <w:p w14:paraId="70210A0F"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                             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年   月    日</w:t>
            </w:r>
          </w:p>
        </w:tc>
      </w:tr>
      <w:tr w14:paraId="1F0B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0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A355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联系方式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C851E"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56D0AFBF"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977D1D0"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联络员及科室（部门）：</w:t>
            </w:r>
          </w:p>
          <w:p w14:paraId="17AB567D"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53C15AF7"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55D06B9"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电话：       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 邮箱：</w:t>
            </w:r>
          </w:p>
          <w:p w14:paraId="6C36C7BF">
            <w:pPr>
              <w:spacing w:line="30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4CEB1DDA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B6831"/>
    <w:rsid w:val="29477D78"/>
    <w:rsid w:val="37CF521C"/>
    <w:rsid w:val="4C04246E"/>
    <w:rsid w:val="75716F6B"/>
    <w:rsid w:val="7621715D"/>
    <w:rsid w:val="7F9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7">
    <w:name w:val="Char Char Char 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2026-05-28T07:32:00Z</dcterms:created>
  <dc:creator>WPS_1508635159</dc:creator>
  <cp:lastModifiedBy>WPS_1508635159</cp:lastModifiedBy>
  <dcterms:modified xsi:type="dcterms:W3CDTF">2026-05-28T07:33:37Z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06E0B1EFB94449A280FE6FBFE51ADCF1_13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