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E5B9A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24C2B7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>2026年度陕西臻品申报书（企业品牌）</w:t>
      </w:r>
    </w:p>
    <w:p w14:paraId="59977F13">
      <w:pPr>
        <w:rPr>
          <w:rFonts w:hint="eastAsia"/>
          <w:sz w:val="20"/>
          <w:szCs w:val="20"/>
          <w:lang w:val="en-US" w:eastAsia="zh-CN"/>
        </w:rPr>
      </w:pPr>
    </w:p>
    <w:tbl>
      <w:tblPr>
        <w:tblStyle w:val="10"/>
        <w:tblW w:w="92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898"/>
        <w:gridCol w:w="92"/>
        <w:gridCol w:w="908"/>
        <w:gridCol w:w="306"/>
        <w:gridCol w:w="299"/>
        <w:gridCol w:w="428"/>
        <w:gridCol w:w="767"/>
        <w:gridCol w:w="397"/>
        <w:gridCol w:w="408"/>
        <w:gridCol w:w="369"/>
        <w:gridCol w:w="405"/>
        <w:gridCol w:w="176"/>
        <w:gridCol w:w="1361"/>
      </w:tblGrid>
      <w:tr w14:paraId="2A1B9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219" w:type="dxa"/>
            <w:gridSpan w:val="14"/>
            <w:noWrap w:val="0"/>
            <w:vAlign w:val="center"/>
          </w:tcPr>
          <w:p w14:paraId="49A9F2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一、基本情况</w:t>
            </w:r>
          </w:p>
        </w:tc>
      </w:tr>
      <w:tr w14:paraId="706C9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405" w:type="dxa"/>
            <w:noWrap w:val="0"/>
            <w:vAlign w:val="center"/>
          </w:tcPr>
          <w:p w14:paraId="620AB2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6814" w:type="dxa"/>
            <w:gridSpan w:val="13"/>
            <w:noWrap w:val="0"/>
            <w:vAlign w:val="center"/>
          </w:tcPr>
          <w:p w14:paraId="6F3C9D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54B91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405" w:type="dxa"/>
            <w:noWrap w:val="0"/>
            <w:vAlign w:val="center"/>
          </w:tcPr>
          <w:p w14:paraId="5CB56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社会信用代码</w:t>
            </w:r>
          </w:p>
        </w:tc>
        <w:tc>
          <w:tcPr>
            <w:tcW w:w="4095" w:type="dxa"/>
            <w:gridSpan w:val="8"/>
            <w:noWrap w:val="0"/>
            <w:vAlign w:val="center"/>
          </w:tcPr>
          <w:p w14:paraId="6F4C8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62CEF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29E0D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497C7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2405" w:type="dxa"/>
            <w:noWrap w:val="0"/>
            <w:vAlign w:val="center"/>
          </w:tcPr>
          <w:p w14:paraId="0DBAA7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企业性质</w:t>
            </w:r>
          </w:p>
          <w:p w14:paraId="660356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（可多选）</w:t>
            </w:r>
          </w:p>
        </w:tc>
        <w:tc>
          <w:tcPr>
            <w:tcW w:w="6814" w:type="dxa"/>
            <w:gridSpan w:val="13"/>
            <w:noWrap w:val="0"/>
            <w:vAlign w:val="center"/>
          </w:tcPr>
          <w:p w14:paraId="3B6453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56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国有企业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□民营企业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合资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企业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6C9AB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请自行列明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7CAFB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405" w:type="dxa"/>
            <w:noWrap w:val="0"/>
            <w:vAlign w:val="center"/>
          </w:tcPr>
          <w:p w14:paraId="44BE0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898" w:type="dxa"/>
            <w:noWrap w:val="0"/>
            <w:vAlign w:val="center"/>
          </w:tcPr>
          <w:p w14:paraId="7B056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 w14:paraId="37A79F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 w14:paraId="6844E8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19" w:type="dxa"/>
            <w:gridSpan w:val="5"/>
            <w:noWrap w:val="0"/>
            <w:vAlign w:val="center"/>
          </w:tcPr>
          <w:p w14:paraId="18C6C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5AB36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2405" w:type="dxa"/>
            <w:vMerge w:val="restart"/>
            <w:noWrap w:val="0"/>
            <w:vAlign w:val="center"/>
          </w:tcPr>
          <w:p w14:paraId="0C822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898" w:type="dxa"/>
            <w:noWrap w:val="0"/>
            <w:vAlign w:val="center"/>
          </w:tcPr>
          <w:p w14:paraId="7AB65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 w14:paraId="543C06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 w14:paraId="7356B0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职务及</w:t>
            </w:r>
          </w:p>
          <w:p w14:paraId="17ECA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所在部门</w:t>
            </w:r>
          </w:p>
        </w:tc>
        <w:tc>
          <w:tcPr>
            <w:tcW w:w="2719" w:type="dxa"/>
            <w:gridSpan w:val="5"/>
            <w:noWrap w:val="0"/>
            <w:vAlign w:val="center"/>
          </w:tcPr>
          <w:p w14:paraId="106083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4A8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405" w:type="dxa"/>
            <w:vMerge w:val="continue"/>
            <w:noWrap w:val="0"/>
            <w:vAlign w:val="center"/>
          </w:tcPr>
          <w:p w14:paraId="5BF5A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8" w:type="dxa"/>
            <w:noWrap w:val="0"/>
            <w:vAlign w:val="center"/>
          </w:tcPr>
          <w:p w14:paraId="2D4B1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 w14:paraId="08CA9A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 w14:paraId="32267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719" w:type="dxa"/>
            <w:gridSpan w:val="5"/>
            <w:noWrap w:val="0"/>
            <w:vAlign w:val="center"/>
          </w:tcPr>
          <w:p w14:paraId="245E1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F69A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2405" w:type="dxa"/>
            <w:noWrap w:val="0"/>
            <w:vAlign w:val="center"/>
          </w:tcPr>
          <w:p w14:paraId="60A25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2503" w:type="dxa"/>
            <w:gridSpan w:val="5"/>
            <w:noWrap w:val="0"/>
            <w:vAlign w:val="center"/>
          </w:tcPr>
          <w:p w14:paraId="140009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2" w:type="dxa"/>
            <w:gridSpan w:val="3"/>
            <w:noWrap w:val="0"/>
            <w:vAlign w:val="center"/>
          </w:tcPr>
          <w:p w14:paraId="14DAD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注册资本</w:t>
            </w:r>
          </w:p>
          <w:p w14:paraId="61AD39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719" w:type="dxa"/>
            <w:gridSpan w:val="5"/>
            <w:noWrap w:val="0"/>
            <w:vAlign w:val="center"/>
          </w:tcPr>
          <w:p w14:paraId="1D946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5" w:right="1222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9BD8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405" w:type="dxa"/>
            <w:noWrap w:val="0"/>
            <w:vAlign w:val="center"/>
          </w:tcPr>
          <w:p w14:paraId="0EF0B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产业领域</w:t>
            </w:r>
          </w:p>
        </w:tc>
        <w:tc>
          <w:tcPr>
            <w:tcW w:w="6814" w:type="dxa"/>
            <w:gridSpan w:val="13"/>
            <w:noWrap w:val="0"/>
            <w:vAlign w:val="center"/>
          </w:tcPr>
          <w:p w14:paraId="779B8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56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食品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医药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□纺织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轻工   </w:t>
            </w:r>
          </w:p>
          <w:p w14:paraId="440CEF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1222" w:rightChars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其他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请自行列明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0922D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405" w:type="dxa"/>
            <w:noWrap w:val="0"/>
            <w:vAlign w:val="center"/>
          </w:tcPr>
          <w:p w14:paraId="2803F9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是否属于特定人群适用产品产业领域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superscript"/>
              </w:rPr>
              <w:footnoteReference w:id="0"/>
            </w:r>
          </w:p>
        </w:tc>
        <w:tc>
          <w:tcPr>
            <w:tcW w:w="6814" w:type="dxa"/>
            <w:gridSpan w:val="13"/>
            <w:noWrap w:val="0"/>
            <w:vAlign w:val="center"/>
          </w:tcPr>
          <w:p w14:paraId="069A8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是 </w:t>
            </w:r>
          </w:p>
          <w:p w14:paraId="0524D5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□适老化产品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助残产品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</w:rPr>
              <w:t>妇幼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  <w:lang w:val="en-US" w:eastAsia="zh-CN"/>
              </w:rPr>
              <w:t>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</w:rPr>
              <w:t>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4"/>
                <w:highlight w:val="none"/>
              </w:rPr>
              <w:t>其他类别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）</w:t>
            </w:r>
          </w:p>
          <w:p w14:paraId="5A3BD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1222" w:rightChars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</w:tr>
      <w:tr w14:paraId="07281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405" w:type="dxa"/>
            <w:noWrap w:val="0"/>
            <w:vAlign w:val="center"/>
          </w:tcPr>
          <w:p w14:paraId="0BEB1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是否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已入选</w:t>
            </w:r>
          </w:p>
          <w:p w14:paraId="6A518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工信部典型案例</w:t>
            </w:r>
          </w:p>
        </w:tc>
        <w:tc>
          <w:tcPr>
            <w:tcW w:w="6814" w:type="dxa"/>
            <w:gridSpan w:val="13"/>
            <w:noWrap w:val="0"/>
            <w:vAlign w:val="center"/>
          </w:tcPr>
          <w:p w14:paraId="49E3E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是 （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入选年份：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入选类别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)</w:t>
            </w:r>
          </w:p>
          <w:p w14:paraId="259C9232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262" w:firstLineChars="100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 w14:paraId="7CA92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  <w:jc w:val="center"/>
        </w:trPr>
        <w:tc>
          <w:tcPr>
            <w:tcW w:w="2405" w:type="dxa"/>
            <w:noWrap w:val="0"/>
            <w:vAlign w:val="center"/>
          </w:tcPr>
          <w:p w14:paraId="75923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获奖情况</w:t>
            </w:r>
          </w:p>
        </w:tc>
        <w:tc>
          <w:tcPr>
            <w:tcW w:w="6814" w:type="dxa"/>
            <w:gridSpan w:val="13"/>
            <w:noWrap w:val="0"/>
            <w:vAlign w:val="center"/>
          </w:tcPr>
          <w:p w14:paraId="32351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1.单项冠军企业：□国家级 □省市级  授予年份：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</w:p>
          <w:p w14:paraId="2F1724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2.专精特新企业：□国家级 □省市级  授予年份：</w:t>
            </w:r>
          </w:p>
          <w:p w14:paraId="5174B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3.高新技术企业：□国家级 □省市级  授予年份：</w:t>
            </w:r>
          </w:p>
          <w:p w14:paraId="5380F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创新型中小企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业：□国家级 □省市级  授予年份：</w:t>
            </w:r>
          </w:p>
          <w:p w14:paraId="03589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数智化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企业：□国家级 □省市级  授予年份：</w:t>
            </w:r>
          </w:p>
          <w:p w14:paraId="0BB040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222" w:firstLine="262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 w14:paraId="2105B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 w14:paraId="642D7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048C9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0F369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755" w:type="dxa"/>
            <w:gridSpan w:val="5"/>
            <w:noWrap w:val="0"/>
            <w:vAlign w:val="center"/>
          </w:tcPr>
          <w:p w14:paraId="0E12F5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361" w:type="dxa"/>
            <w:vMerge w:val="restart"/>
            <w:noWrap w:val="0"/>
            <w:vAlign w:val="center"/>
          </w:tcPr>
          <w:p w14:paraId="4D2F8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注：需提供佐证材料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（所提供的审计报告须附可查询二维码）</w:t>
            </w:r>
          </w:p>
        </w:tc>
      </w:tr>
      <w:tr w14:paraId="50634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 w14:paraId="501A94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5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1.主营收入（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none"/>
                <w:lang w:val="en-US" w:eastAsia="zh-CN" w:bidi="ar-SA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00121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69C38F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gridSpan w:val="5"/>
            <w:noWrap w:val="0"/>
            <w:vAlign w:val="center"/>
          </w:tcPr>
          <w:p w14:paraId="0FD15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3B547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4628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 w14:paraId="7F764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5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2.利润总额（万元）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0B549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30905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1755" w:type="dxa"/>
            <w:gridSpan w:val="5"/>
            <w:noWrap w:val="0"/>
            <w:vAlign w:val="center"/>
          </w:tcPr>
          <w:p w14:paraId="632F3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78304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 w14:paraId="6AC59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05" w:type="dxa"/>
            <w:noWrap w:val="0"/>
            <w:vAlign w:val="center"/>
          </w:tcPr>
          <w:p w14:paraId="7D41A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54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3.利润增长率（%）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4983C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4145E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1755" w:type="dxa"/>
            <w:gridSpan w:val="5"/>
            <w:noWrap w:val="0"/>
            <w:vAlign w:val="center"/>
          </w:tcPr>
          <w:p w14:paraId="60496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1361" w:type="dxa"/>
            <w:vMerge w:val="continue"/>
            <w:noWrap w:val="0"/>
            <w:vAlign w:val="center"/>
          </w:tcPr>
          <w:p w14:paraId="4B91A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 w14:paraId="41BA7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9219" w:type="dxa"/>
            <w:gridSpan w:val="14"/>
            <w:noWrap w:val="0"/>
            <w:vAlign w:val="center"/>
          </w:tcPr>
          <w:p w14:paraId="529A60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二、产品创新力</w:t>
            </w:r>
          </w:p>
        </w:tc>
      </w:tr>
      <w:tr w14:paraId="487A2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6B42E3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主营产品技术创新成果认定</w:t>
            </w:r>
          </w:p>
        </w:tc>
        <w:tc>
          <w:tcPr>
            <w:tcW w:w="5824" w:type="dxa"/>
            <w:gridSpan w:val="11"/>
            <w:noWrap w:val="0"/>
            <w:vAlign w:val="center"/>
          </w:tcPr>
          <w:p w14:paraId="4083D744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创新成果得到相关部门认定</w:t>
            </w:r>
          </w:p>
          <w:p w14:paraId="3651DB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□有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国家级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省级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   </w:t>
            </w:r>
          </w:p>
          <w:p w14:paraId="43EC1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□无</w:t>
            </w:r>
          </w:p>
          <w:p w14:paraId="2FE15E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（注：需提供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清单和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佐证材料）  </w:t>
            </w:r>
          </w:p>
        </w:tc>
      </w:tr>
      <w:tr w14:paraId="5F4CD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0043B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主营产品有效专利数量（个）</w:t>
            </w:r>
          </w:p>
        </w:tc>
        <w:tc>
          <w:tcPr>
            <w:tcW w:w="5824" w:type="dxa"/>
            <w:gridSpan w:val="11"/>
            <w:noWrap w:val="0"/>
            <w:vAlign w:val="center"/>
          </w:tcPr>
          <w:p w14:paraId="4A3FC1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产品有效专利：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（个）</w:t>
            </w:r>
          </w:p>
          <w:p w14:paraId="01842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34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（注：需提供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清单和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佐证材料）</w:t>
            </w:r>
          </w:p>
        </w:tc>
      </w:tr>
      <w:tr w14:paraId="2AF83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2405" w:type="dxa"/>
            <w:noWrap w:val="0"/>
            <w:vAlign w:val="center"/>
          </w:tcPr>
          <w:p w14:paraId="49FD2D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主营产品参与</w:t>
            </w:r>
          </w:p>
          <w:p w14:paraId="2B8720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制定标准</w:t>
            </w:r>
          </w:p>
        </w:tc>
        <w:tc>
          <w:tcPr>
            <w:tcW w:w="6814" w:type="dxa"/>
            <w:gridSpan w:val="13"/>
            <w:noWrap w:val="0"/>
            <w:vAlign w:val="center"/>
          </w:tcPr>
          <w:p w14:paraId="4FF08DAB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□国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家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标准：      （个）</w:t>
            </w:r>
          </w:p>
          <w:p w14:paraId="07F0D0D1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地方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标准：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 w14:paraId="01A3B9B1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行业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标准：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  <w:p w14:paraId="2448E7C8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（注：需提供清单和佐证材料）</w:t>
            </w:r>
          </w:p>
        </w:tc>
      </w:tr>
      <w:tr w14:paraId="08AF8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2405" w:type="dxa"/>
            <w:noWrap w:val="0"/>
            <w:vAlign w:val="center"/>
          </w:tcPr>
          <w:p w14:paraId="483C7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技术创新载体</w:t>
            </w:r>
          </w:p>
        </w:tc>
        <w:tc>
          <w:tcPr>
            <w:tcW w:w="6814" w:type="dxa"/>
            <w:gridSpan w:val="13"/>
            <w:noWrap w:val="0"/>
            <w:vAlign w:val="center"/>
          </w:tcPr>
          <w:p w14:paraId="38D5E731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省级企业技术中心</w:t>
            </w:r>
          </w:p>
          <w:p w14:paraId="79375073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市级企业技术中心</w:t>
            </w:r>
          </w:p>
          <w:p w14:paraId="68F624D2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 w14:paraId="3C2E9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405" w:type="dxa"/>
            <w:noWrap w:val="0"/>
            <w:vAlign w:val="center"/>
          </w:tcPr>
          <w:p w14:paraId="40E43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 w14:paraId="7E173F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2299" w:type="dxa"/>
            <w:gridSpan w:val="5"/>
            <w:noWrap w:val="0"/>
            <w:vAlign w:val="center"/>
          </w:tcPr>
          <w:p w14:paraId="0098F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2311" w:type="dxa"/>
            <w:gridSpan w:val="4"/>
            <w:noWrap w:val="0"/>
            <w:vAlign w:val="center"/>
          </w:tcPr>
          <w:p w14:paraId="722D06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</w:tr>
      <w:tr w14:paraId="735E9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2405" w:type="dxa"/>
            <w:noWrap w:val="0"/>
            <w:vAlign w:val="center"/>
          </w:tcPr>
          <w:p w14:paraId="76D649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企业研发投入强度</w:t>
            </w:r>
          </w:p>
          <w:p w14:paraId="5E5C6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zh-CN" w:bidi="ar-SA"/>
              </w:rPr>
              <w:t>（%）</w:t>
            </w:r>
          </w:p>
        </w:tc>
        <w:tc>
          <w:tcPr>
            <w:tcW w:w="2204" w:type="dxa"/>
            <w:gridSpan w:val="4"/>
            <w:noWrap w:val="0"/>
            <w:vAlign w:val="center"/>
          </w:tcPr>
          <w:p w14:paraId="2A449E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9" w:type="dxa"/>
            <w:gridSpan w:val="5"/>
            <w:noWrap w:val="0"/>
            <w:vAlign w:val="center"/>
          </w:tcPr>
          <w:p w14:paraId="07437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11" w:type="dxa"/>
            <w:gridSpan w:val="4"/>
            <w:noWrap w:val="0"/>
            <w:vAlign w:val="center"/>
          </w:tcPr>
          <w:p w14:paraId="781A8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FAA0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219" w:type="dxa"/>
            <w:gridSpan w:val="14"/>
            <w:noWrap w:val="0"/>
            <w:vAlign w:val="center"/>
          </w:tcPr>
          <w:p w14:paraId="2D8EB3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三、市场竞争力</w:t>
            </w:r>
          </w:p>
        </w:tc>
      </w:tr>
      <w:tr w14:paraId="35485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65B82A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品牌所属主要产品品类</w:t>
            </w:r>
          </w:p>
        </w:tc>
        <w:tc>
          <w:tcPr>
            <w:tcW w:w="5824" w:type="dxa"/>
            <w:gridSpan w:val="11"/>
            <w:noWrap w:val="0"/>
            <w:vAlign w:val="center"/>
          </w:tcPr>
          <w:p w14:paraId="37C6B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（参考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</w:rPr>
              <w:t>国家统计局《统计用产品分类目录》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</w:rPr>
              <w:t>明确填写所属中类的4位代码及其对应的类别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7D794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716218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指标名称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 w14:paraId="02AFF0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 w14:paraId="59533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  <w:tc>
          <w:tcPr>
            <w:tcW w:w="1942" w:type="dxa"/>
            <w:gridSpan w:val="3"/>
            <w:noWrap w:val="0"/>
            <w:vAlign w:val="center"/>
          </w:tcPr>
          <w:p w14:paraId="3389D1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6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年</w:t>
            </w:r>
          </w:p>
        </w:tc>
      </w:tr>
      <w:tr w14:paraId="1435F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2E59D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主要品类产值规模（万元）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 w14:paraId="60CBB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4"/>
            <w:noWrap w:val="0"/>
            <w:vAlign w:val="center"/>
          </w:tcPr>
          <w:p w14:paraId="2398A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 w14:paraId="0EA5CB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EF70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558DC0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主要品类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主流电商平台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销售规模（万元）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 w14:paraId="42AF9D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4"/>
            <w:noWrap w:val="0"/>
            <w:vAlign w:val="center"/>
          </w:tcPr>
          <w:p w14:paraId="02121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 w14:paraId="66C28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3AEA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35E727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13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主要品类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参与展会（场次）</w:t>
            </w:r>
          </w:p>
        </w:tc>
        <w:tc>
          <w:tcPr>
            <w:tcW w:w="1941" w:type="dxa"/>
            <w:gridSpan w:val="4"/>
            <w:noWrap w:val="0"/>
            <w:vAlign w:val="center"/>
          </w:tcPr>
          <w:p w14:paraId="75294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1" w:type="dxa"/>
            <w:gridSpan w:val="4"/>
            <w:noWrap w:val="0"/>
            <w:vAlign w:val="center"/>
          </w:tcPr>
          <w:p w14:paraId="1EFC7C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42" w:type="dxa"/>
            <w:gridSpan w:val="3"/>
            <w:noWrap w:val="0"/>
            <w:vAlign w:val="center"/>
          </w:tcPr>
          <w:p w14:paraId="3C716D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97D0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9219" w:type="dxa"/>
            <w:gridSpan w:val="14"/>
            <w:noWrap w:val="0"/>
            <w:vAlign w:val="center"/>
          </w:tcPr>
          <w:p w14:paraId="126F25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四、品牌影响力</w:t>
            </w:r>
          </w:p>
        </w:tc>
      </w:tr>
      <w:tr w14:paraId="20363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405" w:type="dxa"/>
            <w:noWrap w:val="0"/>
            <w:vAlign w:val="center"/>
          </w:tcPr>
          <w:p w14:paraId="6EEDE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企业品牌名称</w:t>
            </w:r>
          </w:p>
        </w:tc>
        <w:tc>
          <w:tcPr>
            <w:tcW w:w="6814" w:type="dxa"/>
            <w:gridSpan w:val="13"/>
            <w:noWrap w:val="0"/>
            <w:vAlign w:val="center"/>
          </w:tcPr>
          <w:p w14:paraId="7F711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（注：需附品牌标识、宣传语等材料）</w:t>
            </w:r>
          </w:p>
        </w:tc>
      </w:tr>
      <w:tr w14:paraId="7D02F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405" w:type="dxa"/>
            <w:noWrap w:val="0"/>
            <w:vAlign w:val="center"/>
          </w:tcPr>
          <w:p w14:paraId="7887F4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品牌创立时间</w:t>
            </w:r>
          </w:p>
        </w:tc>
        <w:tc>
          <w:tcPr>
            <w:tcW w:w="6814" w:type="dxa"/>
            <w:gridSpan w:val="13"/>
            <w:noWrap w:val="0"/>
            <w:vAlign w:val="center"/>
          </w:tcPr>
          <w:p w14:paraId="4F63B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5E19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3C59B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品牌申报类型</w:t>
            </w:r>
          </w:p>
        </w:tc>
        <w:tc>
          <w:tcPr>
            <w:tcW w:w="5824" w:type="dxa"/>
            <w:gridSpan w:val="11"/>
            <w:noWrap w:val="0"/>
            <w:vAlign w:val="center"/>
          </w:tcPr>
          <w:p w14:paraId="50C93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 xml:space="preserve">名优臻品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□历史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名品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□时代优品 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 xml:space="preserve">国风潮品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" w:bidi="ar-SA"/>
              </w:rPr>
              <w:t>工美精品</w:t>
            </w:r>
          </w:p>
        </w:tc>
      </w:tr>
      <w:tr w14:paraId="54529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7C516F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商标注册情况</w:t>
            </w:r>
          </w:p>
        </w:tc>
        <w:tc>
          <w:tcPr>
            <w:tcW w:w="5824" w:type="dxa"/>
            <w:gridSpan w:val="11"/>
            <w:noWrap w:val="0"/>
            <w:vAlign w:val="center"/>
          </w:tcPr>
          <w:p w14:paraId="3198AA39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□注册商标</w:t>
            </w:r>
          </w:p>
          <w:p w14:paraId="45B50571">
            <w:pPr>
              <w:keepNext w:val="0"/>
              <w:keepLines w:val="0"/>
              <w:pageBreakBefore w:val="0"/>
              <w:widowControl w:val="0"/>
              <w:tabs>
                <w:tab w:val="left" w:pos="44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持有主体：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w w:val="28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155312EA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证书编号：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ab/>
            </w:r>
          </w:p>
          <w:p w14:paraId="2647C6A8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是否在有效期内：□是    □否    </w:t>
            </w:r>
          </w:p>
          <w:p w14:paraId="6371C4D9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注册时间：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w w:val="28"/>
                <w:kern w:val="0"/>
                <w:sz w:val="24"/>
                <w:szCs w:val="24"/>
                <w:u w:val="none" w:color="auto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</w:t>
            </w:r>
          </w:p>
          <w:p w14:paraId="635A83EA">
            <w:pPr>
              <w:keepNext w:val="0"/>
              <w:keepLines w:val="0"/>
              <w:pageBreakBefore w:val="0"/>
              <w:widowControl w:val="0"/>
              <w:tabs>
                <w:tab w:val="left" w:pos="44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03" w:rightChars="0" w:firstLine="228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 w:color="auto"/>
                <w:lang w:val="en-US" w:eastAsia="zh-CN" w:bidi="ar-SA"/>
              </w:rPr>
              <w:t>（注：需提供佐证材料）</w:t>
            </w:r>
          </w:p>
        </w:tc>
      </w:tr>
      <w:tr w14:paraId="5DF44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088B5E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  <w:t>品牌知名度</w:t>
            </w:r>
          </w:p>
        </w:tc>
        <w:tc>
          <w:tcPr>
            <w:tcW w:w="5824" w:type="dxa"/>
            <w:gridSpan w:val="11"/>
            <w:noWrap w:val="0"/>
            <w:vAlign w:val="center"/>
          </w:tcPr>
          <w:p w14:paraId="03948CF7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中华老字号</w:t>
            </w:r>
          </w:p>
          <w:p w14:paraId="7285FAEE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陕西老字号</w:t>
            </w:r>
          </w:p>
          <w:p w14:paraId="54EC31C6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□入选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市级老字号</w:t>
            </w:r>
          </w:p>
          <w:p w14:paraId="376B56D9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□其他，榜单名称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</w:t>
            </w:r>
          </w:p>
          <w:p w14:paraId="2D429E40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</w:tc>
      </w:tr>
      <w:tr w14:paraId="36852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36DD66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品牌培育管理体系</w:t>
            </w:r>
          </w:p>
          <w:p w14:paraId="13E71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建设</w:t>
            </w:r>
          </w:p>
        </w:tc>
        <w:tc>
          <w:tcPr>
            <w:tcW w:w="5824" w:type="dxa"/>
            <w:gridSpan w:val="11"/>
            <w:noWrap w:val="0"/>
            <w:vAlign w:val="center"/>
          </w:tcPr>
          <w:p w14:paraId="7931B33F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品牌持有主体建立品牌管理运营机构</w:t>
            </w:r>
          </w:p>
          <w:p w14:paraId="49FE5809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□有，机构名称：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5268492A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6C0660E3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品牌持有主体制定品牌管理制度规范</w:t>
            </w:r>
          </w:p>
          <w:p w14:paraId="4AA35EE5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33534318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right="0" w:firstLine="0" w:firstLineChars="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2D272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1713E5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 w:right="134" w:hanging="125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获得品牌荣誉称号</w:t>
            </w:r>
          </w:p>
        </w:tc>
        <w:tc>
          <w:tcPr>
            <w:tcW w:w="5824" w:type="dxa"/>
            <w:gridSpan w:val="11"/>
            <w:noWrap w:val="0"/>
            <w:vAlign w:val="center"/>
          </w:tcPr>
          <w:p w14:paraId="21EC6C58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获得国家级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（或省级）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政府部门、全国性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（或省级）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行业协会、国际权威机构颁发的荣誉称号</w:t>
            </w:r>
          </w:p>
          <w:p w14:paraId="37F7E02A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6D1CA3C2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6A02D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9219" w:type="dxa"/>
            <w:gridSpan w:val="14"/>
            <w:noWrap w:val="0"/>
            <w:vAlign w:val="center"/>
          </w:tcPr>
          <w:p w14:paraId="58E8B306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68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五、文化赋能力</w:t>
            </w:r>
          </w:p>
        </w:tc>
      </w:tr>
      <w:tr w14:paraId="2A116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3DEE46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工业设计水平</w:t>
            </w:r>
          </w:p>
        </w:tc>
        <w:tc>
          <w:tcPr>
            <w:tcW w:w="5824" w:type="dxa"/>
            <w:gridSpan w:val="11"/>
            <w:noWrap w:val="0"/>
            <w:vAlign w:val="center"/>
          </w:tcPr>
          <w:p w14:paraId="6EA84CBC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设计作品获得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国家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级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（及以上）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奖项 </w:t>
            </w:r>
          </w:p>
          <w:p w14:paraId="323A7BC4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 </w:t>
            </w:r>
          </w:p>
          <w:p w14:paraId="1C1BEA91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42DFE60B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59E90E18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设计作品获得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省市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级奖项</w:t>
            </w:r>
          </w:p>
          <w:p w14:paraId="335B90A1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</w:t>
            </w:r>
          </w:p>
          <w:p w14:paraId="33AB5B46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2D7C1EF5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  <w:p w14:paraId="355E6034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市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级企业工业设计中心 </w:t>
            </w:r>
          </w:p>
          <w:p w14:paraId="6A7458B2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4AF9F807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1A1F2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  <w:jc w:val="center"/>
        </w:trPr>
        <w:tc>
          <w:tcPr>
            <w:tcW w:w="3395" w:type="dxa"/>
            <w:gridSpan w:val="3"/>
            <w:noWrap w:val="0"/>
            <w:vAlign w:val="center"/>
          </w:tcPr>
          <w:p w14:paraId="049945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数字化应用</w:t>
            </w:r>
          </w:p>
        </w:tc>
        <w:tc>
          <w:tcPr>
            <w:tcW w:w="5824" w:type="dxa"/>
            <w:gridSpan w:val="11"/>
            <w:noWrap w:val="0"/>
            <w:vAlign w:val="center"/>
          </w:tcPr>
          <w:p w14:paraId="2D4D333B">
            <w:pPr>
              <w:pStyle w:val="3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382" w:leftChars="50" w:hanging="228" w:hangingChars="10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数字化应用覆盖度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%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</w:p>
          <w:p w14:paraId="6B225A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left="382" w:leftChars="50" w:hanging="228" w:hangingChars="100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关键技术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应用深度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%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需提供佐证材料）</w:t>
            </w:r>
          </w:p>
          <w:p w14:paraId="143740F1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560" w:lineRule="exact"/>
              <w:ind w:left="382" w:leftChars="50" w:hanging="228" w:hangingChars="100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产学研协同机制</w:t>
            </w:r>
          </w:p>
          <w:p w14:paraId="092E0C83">
            <w:pPr>
              <w:keepNext w:val="0"/>
              <w:keepLines w:val="0"/>
              <w:pageBreakBefore w:val="0"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82" w:leftChars="50" w:right="0" w:hanging="228" w:hanging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□有，名称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（注：需提供佐证材料） </w:t>
            </w:r>
          </w:p>
          <w:p w14:paraId="22857F83">
            <w:pPr>
              <w:keepNext w:val="0"/>
              <w:keepLines w:val="0"/>
              <w:pageBreakBefore w:val="0"/>
              <w:widowControl/>
              <w:tabs>
                <w:tab w:val="left" w:pos="446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82" w:leftChars="50" w:hanging="228" w:hangingChars="10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□无</w:t>
            </w:r>
          </w:p>
        </w:tc>
      </w:tr>
      <w:tr w14:paraId="07794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0" w:hRule="atLeast"/>
          <w:jc w:val="center"/>
        </w:trPr>
        <w:tc>
          <w:tcPr>
            <w:tcW w:w="3395" w:type="dxa"/>
            <w:gridSpan w:val="3"/>
            <w:vMerge w:val="restart"/>
            <w:noWrap w:val="0"/>
            <w:vAlign w:val="center"/>
          </w:tcPr>
          <w:p w14:paraId="08B24A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zh-CN" w:bidi="ar-SA"/>
              </w:rPr>
              <w:t>文化推广交流</w:t>
            </w:r>
          </w:p>
        </w:tc>
        <w:tc>
          <w:tcPr>
            <w:tcW w:w="5824" w:type="dxa"/>
            <w:gridSpan w:val="11"/>
            <w:noWrap w:val="0"/>
            <w:vAlign w:val="center"/>
          </w:tcPr>
          <w:p w14:paraId="3A89089B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品牌来自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省市级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遗产所在地</w:t>
            </w:r>
          </w:p>
          <w:p w14:paraId="6A848AD1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遗产名称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</w:t>
            </w:r>
          </w:p>
          <w:p w14:paraId="4AEE9785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（注：需提供佐证材料）</w:t>
            </w:r>
          </w:p>
          <w:p w14:paraId="08D0527F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1D8E3A2D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建立品牌博物馆、展览馆、档案馆、体验馆等</w:t>
            </w:r>
          </w:p>
          <w:p w14:paraId="24641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有，数量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</w:t>
            </w:r>
          </w:p>
          <w:p w14:paraId="1C2E1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（注：需提供佐证材料）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</w:p>
          <w:p w14:paraId="79C96A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" w:leftChars="114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无</w:t>
            </w:r>
          </w:p>
        </w:tc>
      </w:tr>
      <w:tr w14:paraId="6C312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  <w:jc w:val="center"/>
        </w:trPr>
        <w:tc>
          <w:tcPr>
            <w:tcW w:w="3395" w:type="dxa"/>
            <w:gridSpan w:val="3"/>
            <w:vMerge w:val="continue"/>
            <w:noWrap w:val="0"/>
            <w:vAlign w:val="center"/>
          </w:tcPr>
          <w:p w14:paraId="3B7EF34E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5824" w:type="dxa"/>
            <w:gridSpan w:val="11"/>
            <w:noWrap w:val="0"/>
            <w:vAlign w:val="center"/>
          </w:tcPr>
          <w:p w14:paraId="156C7857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近三年参加国际国家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论坛、展会等活动</w:t>
            </w:r>
          </w:p>
          <w:p w14:paraId="1EC36B35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□是，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数量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个，名称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en-US" w:bidi="ar-SA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u w:val="single" w:color="000000"/>
                <w:lang w:val="en-US" w:eastAsia="zh-CN" w:bidi="ar-SA"/>
              </w:rPr>
              <w:t xml:space="preserve">                  </w:t>
            </w:r>
          </w:p>
          <w:p w14:paraId="6877A2D1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（注：需提供佐证材料）</w:t>
            </w:r>
          </w:p>
          <w:p w14:paraId="39957101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28" w:firstLineChars="100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□否</w:t>
            </w:r>
          </w:p>
        </w:tc>
      </w:tr>
      <w:tr w14:paraId="5AF48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219" w:type="dxa"/>
            <w:gridSpan w:val="14"/>
            <w:noWrap w:val="0"/>
            <w:vAlign w:val="center"/>
          </w:tcPr>
          <w:p w14:paraId="30C38074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六、其他需要说明的情况</w:t>
            </w:r>
          </w:p>
        </w:tc>
      </w:tr>
      <w:tr w14:paraId="48BEF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 w:hRule="atLeast"/>
          <w:jc w:val="center"/>
        </w:trPr>
        <w:tc>
          <w:tcPr>
            <w:tcW w:w="9219" w:type="dxa"/>
            <w:gridSpan w:val="14"/>
            <w:noWrap w:val="0"/>
            <w:vAlign w:val="center"/>
          </w:tcPr>
          <w:p w14:paraId="6E69E600">
            <w:pPr>
              <w:pStyle w:val="6"/>
              <w:ind w:left="0" w:leftChars="0" w:firstLine="0" w:firstLineChars="0"/>
              <w:rPr>
                <w:rFonts w:hint="default" w:ascii="Times New Roman" w:hAnsi="Times New Roman" w:eastAsia="宋体" w:cs="Times New Roman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F5A2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219" w:type="dxa"/>
            <w:gridSpan w:val="14"/>
            <w:noWrap w:val="0"/>
            <w:vAlign w:val="center"/>
          </w:tcPr>
          <w:p w14:paraId="7788B3CD"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七、真实性承诺</w:t>
            </w:r>
          </w:p>
        </w:tc>
      </w:tr>
      <w:tr w14:paraId="04523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  <w:jc w:val="center"/>
        </w:trPr>
        <w:tc>
          <w:tcPr>
            <w:tcW w:w="9219" w:type="dxa"/>
            <w:gridSpan w:val="14"/>
            <w:noWrap w:val="0"/>
            <w:vAlign w:val="center"/>
          </w:tcPr>
          <w:p w14:paraId="683C1FD2">
            <w:pPr>
              <w:keepNext w:val="0"/>
              <w:keepLines w:val="0"/>
              <w:pageBreakBefore w:val="0"/>
              <w:widowControl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</w:rPr>
            </w:pPr>
          </w:p>
          <w:p w14:paraId="77D1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1201" w:firstLineChars="527"/>
              <w:jc w:val="both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本申报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书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所有材料，均真实、完整，如有不实，愿承担相应的责任。</w:t>
            </w:r>
          </w:p>
          <w:p w14:paraId="24E63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</w:rPr>
              <w:t xml:space="preserve">        申报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企业所在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县区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</w:rPr>
              <w:t>工业和信息化主管部门</w:t>
            </w:r>
          </w:p>
          <w:p w14:paraId="3FBB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 w14:paraId="0CAF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482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  <w:tr w14:paraId="6F561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9219" w:type="dxa"/>
            <w:gridSpan w:val="14"/>
            <w:noWrap w:val="0"/>
            <w:vAlign w:val="center"/>
          </w:tcPr>
          <w:p w14:paraId="1337B1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八、推荐意见</w:t>
            </w:r>
          </w:p>
        </w:tc>
      </w:tr>
      <w:tr w14:paraId="6FF7A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7" w:hRule="atLeast"/>
          <w:jc w:val="center"/>
        </w:trPr>
        <w:tc>
          <w:tcPr>
            <w:tcW w:w="9219" w:type="dxa"/>
            <w:gridSpan w:val="14"/>
            <w:noWrap w:val="0"/>
            <w:vAlign w:val="center"/>
          </w:tcPr>
          <w:p w14:paraId="72CF4C9E">
            <w:pPr>
              <w:pStyle w:val="6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42E0B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596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        </w:t>
            </w:r>
          </w:p>
          <w:p w14:paraId="32CE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596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60B6B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596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56F7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596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各地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工业和信息化主管部门</w:t>
            </w:r>
          </w:p>
          <w:p w14:paraId="51638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596" w:firstLineChars="7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公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>章）</w:t>
            </w:r>
          </w:p>
          <w:p w14:paraId="2FEDC1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560" w:lineRule="exact"/>
              <w:ind w:firstLine="1596" w:firstLineChars="70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              年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</w:rPr>
              <w:t xml:space="preserve"> 日</w:t>
            </w:r>
            <w:r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  <w:t>　　　　</w:t>
            </w:r>
          </w:p>
        </w:tc>
      </w:tr>
    </w:tbl>
    <w:p w14:paraId="4AF8BAA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</w:pPr>
      <w:r>
        <w:separator/>
      </w:r>
    </w:p>
  </w:footnote>
  <w:footnote w:type="continuationSeparator" w:id="3">
    <w:p>
      <w:pPr>
        <w:spacing w:line="240" w:lineRule="auto"/>
      </w:pPr>
      <w:r>
        <w:continuationSeparator/>
      </w:r>
    </w:p>
  </w:footnote>
  <w:footnote w:id="0">
    <w:p w14:paraId="282CD5E6">
      <w:pPr>
        <w:pStyle w:val="5"/>
        <w:snapToGrid w:val="0"/>
        <w:rPr>
          <w:rFonts w:hint="default" w:eastAsia="宋体"/>
          <w:lang w:val="en-US" w:eastAsia="zh-CN"/>
        </w:rPr>
      </w:pPr>
      <w:r>
        <w:rPr>
          <w:rStyle w:val="9"/>
        </w:rPr>
        <w:footnoteRef/>
      </w:r>
      <w:r>
        <w:t xml:space="preserve"> </w:t>
      </w:r>
      <w:r>
        <w:rPr>
          <w:rFonts w:hint="eastAsia" w:ascii="Calibri" w:hAnsi="Calibri" w:eastAsia="宋体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特</w:t>
      </w:r>
      <w:r>
        <w:rPr>
          <w:rFonts w:hint="eastAsia" w:ascii="Calibri" w:hAnsi="Calibri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定</w:t>
      </w:r>
      <w:r>
        <w:rPr>
          <w:rFonts w:hint="eastAsia" w:ascii="Calibri" w:hAnsi="Calibri" w:eastAsia="宋体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人群</w:t>
      </w:r>
      <w:r>
        <w:rPr>
          <w:rFonts w:hint="eastAsia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适用产</w:t>
      </w:r>
      <w:r>
        <w:rPr>
          <w:rFonts w:hint="eastAsia" w:ascii="Calibri" w:hAnsi="Calibri" w:eastAsia="宋体" w:cs="Times New Roman"/>
          <w:i w:val="0"/>
          <w:iCs w:val="0"/>
          <w:spacing w:val="0"/>
          <w:kern w:val="2"/>
          <w:sz w:val="18"/>
          <w:szCs w:val="24"/>
          <w:lang w:val="en-US" w:eastAsia="zh-CN" w:bidi="ar-SA"/>
        </w:rPr>
        <w:t>品</w:t>
      </w:r>
      <w:r>
        <w:rPr>
          <w:rFonts w:hint="eastAsia"/>
        </w:rPr>
        <w:t>主要包括适老化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品、助残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品、妇幼</w:t>
      </w:r>
      <w:r>
        <w:rPr>
          <w:rFonts w:hint="eastAsia"/>
          <w:lang w:val="en-US" w:eastAsia="zh-CN"/>
        </w:rPr>
        <w:t>产</w:t>
      </w:r>
      <w:r>
        <w:rPr>
          <w:rFonts w:hint="eastAsia"/>
        </w:rPr>
        <w:t>品和其他类别等。适老化产品主要指老年服装服饰、日用辅助产品、养老照护产品、康复训练及健康促进辅具、适老化环境改善等面向老年人品质生活需求的产品。助残产品主要指轮椅、拐杖、假肢、助行器（车）、人工关节和升降机、助听器、义眼、导盲器等用于预防、补偿或改善残疾人身体功能减损的产品。妇幼产品主要指为女性及婴</w:t>
      </w:r>
      <w:r>
        <w:rPr>
          <w:rFonts w:hint="eastAsia"/>
          <w:lang w:val="en-US" w:eastAsia="zh-CN"/>
        </w:rPr>
        <w:t>幼</w:t>
      </w:r>
      <w:r>
        <w:rPr>
          <w:rFonts w:hint="eastAsia"/>
        </w:rPr>
        <w:t>儿两类</w:t>
      </w:r>
      <w:r>
        <w:rPr>
          <w:rFonts w:hint="eastAsia"/>
          <w:lang w:val="en-US" w:eastAsia="zh-CN"/>
        </w:rPr>
        <w:t>人群</w:t>
      </w:r>
      <w:r>
        <w:rPr>
          <w:rFonts w:hint="eastAsia"/>
        </w:rPr>
        <w:t>提供日常护理、喂养、穿着、出行、玩乐、安全防护等</w:t>
      </w:r>
      <w:r>
        <w:rPr>
          <w:rFonts w:hint="eastAsia"/>
          <w:lang w:val="en-US" w:eastAsia="zh-CN"/>
        </w:rPr>
        <w:t>适用功能</w:t>
      </w:r>
      <w:r>
        <w:rPr>
          <w:rFonts w:hint="eastAsia"/>
        </w:rPr>
        <w:t>的产品。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83223"/>
    <w:rsid w:val="29477D78"/>
    <w:rsid w:val="4C04246E"/>
    <w:rsid w:val="6C183223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ody Text Indent"/>
    <w:basedOn w:val="1"/>
    <w:qFormat/>
    <w:uiPriority w:val="0"/>
    <w:pPr>
      <w:spacing w:beforeLines="0" w:after="120" w:afterLines="0"/>
      <w:ind w:left="420" w:leftChars="200"/>
    </w:pPr>
    <w:rPr>
      <w:rFonts w:hint="eastAsia"/>
      <w:sz w:val="32"/>
      <w:szCs w:val="22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eastAsia="宋体"/>
      <w:sz w:val="18"/>
    </w:rPr>
  </w:style>
  <w:style w:type="paragraph" w:styleId="6">
    <w:name w:val="Body Text First Indent 2"/>
    <w:basedOn w:val="4"/>
    <w:qFormat/>
    <w:uiPriority w:val="0"/>
    <w:pPr>
      <w:spacing w:beforeLines="0" w:afterLines="0"/>
      <w:ind w:firstLine="420"/>
    </w:pPr>
    <w:rPr>
      <w:rFonts w:hint="eastAsia"/>
      <w:sz w:val="32"/>
      <w:szCs w:val="22"/>
    </w:rPr>
  </w:style>
  <w:style w:type="character" w:styleId="9">
    <w:name w:val="footnote reference"/>
    <w:basedOn w:val="8"/>
    <w:qFormat/>
    <w:uiPriority w:val="0"/>
    <w:rPr>
      <w:rFonts w:ascii="Times New Roman" w:hAnsi="Times New Roman" w:eastAsia="宋体" w:cs="Times New Roman"/>
      <w:vertAlign w:val="superscript"/>
    </w:rPr>
  </w:style>
  <w:style w:type="table" w:customStyle="1" w:styleId="10">
    <w:name w:val="Table Normal1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2026-04-15T08:30:00Z</dcterms:created>
  <dc:creator>WPS_1508635159</dc:creator>
  <cp:lastModifiedBy>WPS_1508635159</cp:lastModifiedBy>
  <dcterms:modified xsi:type="dcterms:W3CDTF">2026-04-15T08:32:19Z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627DC56AE1724E64850524E39B4CDDF6_11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