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32591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20" w:lineRule="exact"/>
        <w:ind w:left="0" w:right="0"/>
        <w:jc w:val="both"/>
        <w:rPr>
          <w:rFonts w:hint="eastAsia" w:ascii="黑体" w:hAnsi="宋体" w:eastAsia="黑体" w:cs="黑体"/>
          <w:spacing w:val="0"/>
          <w:kern w:val="2"/>
          <w:sz w:val="32"/>
          <w:szCs w:val="32"/>
        </w:rPr>
      </w:pPr>
      <w:r>
        <w:rPr>
          <w:rFonts w:hint="eastAsia" w:ascii="黑体" w:hAnsi="宋体" w:eastAsia="黑体" w:cs="黑体"/>
          <w:spacing w:val="0"/>
          <w:kern w:val="2"/>
          <w:sz w:val="32"/>
          <w:szCs w:val="32"/>
          <w:lang w:val="en-US" w:eastAsia="zh-CN" w:bidi="ar"/>
        </w:rPr>
        <w:t>附件3</w:t>
      </w:r>
    </w:p>
    <w:p w14:paraId="6DD94593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20" w:lineRule="exact"/>
        <w:ind w:left="0" w:right="0"/>
        <w:jc w:val="both"/>
        <w:rPr>
          <w:rFonts w:hint="eastAsia" w:ascii="仿宋_GB2312" w:eastAsia="仿宋_GB2312" w:cs="仿宋_GB2312"/>
          <w:spacing w:val="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 xml:space="preserve"> </w:t>
      </w:r>
    </w:p>
    <w:p w14:paraId="7AC3A768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2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spacing w:val="0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kern w:val="2"/>
          <w:sz w:val="44"/>
          <w:szCs w:val="44"/>
          <w:lang w:val="en-US" w:eastAsia="zh-CN" w:bidi="ar"/>
        </w:rPr>
        <w:t>陕西省制造业融资租赁贴息申请报告</w:t>
      </w:r>
    </w:p>
    <w:p w14:paraId="34BB2B72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20" w:lineRule="exact"/>
        <w:ind w:left="0" w:right="0"/>
        <w:jc w:val="center"/>
        <w:rPr>
          <w:rFonts w:hint="eastAsia" w:ascii="仿宋_GB2312" w:eastAsia="仿宋_GB2312" w:cs="仿宋_GB2312"/>
          <w:spacing w:val="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（模板）</w:t>
      </w:r>
    </w:p>
    <w:p w14:paraId="6A328E8C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20" w:lineRule="exact"/>
        <w:ind w:left="0" w:right="0" w:firstLine="640"/>
        <w:jc w:val="both"/>
        <w:rPr>
          <w:rFonts w:hint="eastAsia" w:ascii="仿宋_GB2312" w:eastAsia="仿宋_GB2312" w:cs="仿宋_GB2312"/>
          <w:spacing w:val="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 xml:space="preserve"> </w:t>
      </w:r>
    </w:p>
    <w:p w14:paraId="61F9BD90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/>
        <w:jc w:val="both"/>
        <w:rPr>
          <w:rFonts w:hint="eastAsia" w:ascii="仿宋_GB2312" w:eastAsia="仿宋_GB2312" w:cs="仿宋_GB2312"/>
          <w:spacing w:val="2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20"/>
          <w:kern w:val="2"/>
          <w:sz w:val="32"/>
          <w:szCs w:val="32"/>
          <w:lang w:val="en-US" w:eastAsia="zh-CN" w:bidi="ar"/>
        </w:rPr>
        <w:t>2026年，我司已经累计与</w:t>
      </w:r>
      <w:r>
        <w:rPr>
          <w:rFonts w:hint="eastAsia" w:ascii="仿宋_GB2312" w:hAnsi="Times New Roman" w:eastAsia="仿宋_GB2312" w:cs="仿宋_GB2312"/>
          <w:spacing w:val="20"/>
          <w:kern w:val="2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仿宋_GB2312" w:hAnsi="Times New Roman" w:eastAsia="仿宋_GB2312" w:cs="仿宋_GB2312"/>
          <w:spacing w:val="20"/>
          <w:kern w:val="2"/>
          <w:sz w:val="32"/>
          <w:szCs w:val="32"/>
          <w:lang w:val="en-US" w:eastAsia="zh-CN" w:bidi="ar"/>
        </w:rPr>
        <w:t>个经营主体签订了</w:t>
      </w:r>
      <w:r>
        <w:rPr>
          <w:rFonts w:hint="eastAsia" w:ascii="仿宋_GB2312" w:hAnsi="Times New Roman" w:eastAsia="仿宋_GB2312" w:cs="仿宋_GB2312"/>
          <w:spacing w:val="20"/>
          <w:kern w:val="2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仿宋_GB2312" w:hAnsi="Times New Roman" w:eastAsia="仿宋_GB2312" w:cs="仿宋_GB2312"/>
          <w:spacing w:val="20"/>
          <w:kern w:val="2"/>
          <w:sz w:val="32"/>
          <w:szCs w:val="32"/>
          <w:lang w:val="en-US" w:eastAsia="zh-CN" w:bidi="ar"/>
        </w:rPr>
        <w:t>个直接融资租赁合同，合同总金额</w:t>
      </w:r>
      <w:r>
        <w:rPr>
          <w:rFonts w:hint="eastAsia" w:ascii="仿宋_GB2312" w:hAnsi="Times New Roman" w:eastAsia="仿宋_GB2312" w:cs="仿宋_GB2312"/>
          <w:spacing w:val="20"/>
          <w:kern w:val="2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仿宋_GB2312" w:hAnsi="Times New Roman" w:eastAsia="仿宋_GB2312" w:cs="仿宋_GB2312"/>
          <w:spacing w:val="20"/>
          <w:kern w:val="2"/>
          <w:sz w:val="32"/>
          <w:szCs w:val="32"/>
          <w:lang w:val="en-US" w:eastAsia="zh-CN" w:bidi="ar"/>
        </w:rPr>
        <w:t xml:space="preserve">万元，其中设备购置本金 </w:t>
      </w:r>
      <w:r>
        <w:rPr>
          <w:rFonts w:hint="eastAsia" w:ascii="仿宋_GB2312" w:hAnsi="Times New Roman" w:eastAsia="仿宋_GB2312" w:cs="仿宋_GB2312"/>
          <w:spacing w:val="20"/>
          <w:kern w:val="2"/>
          <w:sz w:val="32"/>
          <w:szCs w:val="32"/>
          <w:u w:val="single"/>
          <w:lang w:val="en-US" w:eastAsia="zh-CN" w:bidi="ar"/>
        </w:rPr>
        <w:t xml:space="preserve">   </w:t>
      </w:r>
      <w:r>
        <w:rPr>
          <w:rFonts w:hint="eastAsia" w:ascii="仿宋_GB2312" w:hAnsi="Times New Roman" w:eastAsia="仿宋_GB2312" w:cs="仿宋_GB2312"/>
          <w:spacing w:val="20"/>
          <w:kern w:val="2"/>
          <w:sz w:val="32"/>
          <w:szCs w:val="32"/>
          <w:lang w:val="en-US" w:eastAsia="zh-CN" w:bidi="ar"/>
        </w:rPr>
        <w:t>万元。合同租息率区间从</w:t>
      </w:r>
      <w:r>
        <w:rPr>
          <w:rFonts w:hint="eastAsia" w:ascii="仿宋_GB2312" w:hAnsi="Times New Roman" w:eastAsia="仿宋_GB2312" w:cs="仿宋_GB2312"/>
          <w:spacing w:val="20"/>
          <w:kern w:val="2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仿宋_GB2312" w:hAnsi="Times New Roman" w:eastAsia="仿宋_GB2312" w:cs="仿宋_GB2312"/>
          <w:spacing w:val="20"/>
          <w:kern w:val="2"/>
          <w:sz w:val="32"/>
          <w:szCs w:val="32"/>
          <w:lang w:val="en-US" w:eastAsia="zh-CN" w:bidi="ar"/>
        </w:rPr>
        <w:t>到</w:t>
      </w:r>
      <w:r>
        <w:rPr>
          <w:rFonts w:hint="eastAsia" w:ascii="仿宋_GB2312" w:hAnsi="Times New Roman" w:eastAsia="仿宋_GB2312" w:cs="仿宋_GB2312"/>
          <w:spacing w:val="20"/>
          <w:kern w:val="2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仿宋_GB2312" w:hAnsi="Times New Roman" w:eastAsia="仿宋_GB2312" w:cs="仿宋_GB2312"/>
          <w:spacing w:val="20"/>
          <w:kern w:val="2"/>
          <w:sz w:val="32"/>
          <w:szCs w:val="32"/>
          <w:lang w:val="en-US" w:eastAsia="zh-CN" w:bidi="ar"/>
        </w:rPr>
        <w:t>，平均租息率</w:t>
      </w:r>
      <w:r>
        <w:rPr>
          <w:rFonts w:hint="eastAsia" w:ascii="仿宋_GB2312" w:hAnsi="Times New Roman" w:eastAsia="仿宋_GB2312" w:cs="仿宋_GB2312"/>
          <w:spacing w:val="20"/>
          <w:kern w:val="2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仿宋_GB2312" w:hAnsi="Times New Roman" w:eastAsia="仿宋_GB2312" w:cs="仿宋_GB2312"/>
          <w:spacing w:val="20"/>
          <w:kern w:val="2"/>
          <w:sz w:val="32"/>
          <w:szCs w:val="32"/>
          <w:lang w:val="en-US" w:eastAsia="zh-CN" w:bidi="ar"/>
        </w:rPr>
        <w:t>；合同年化内部收益率（IRR）区间从</w:t>
      </w:r>
      <w:r>
        <w:rPr>
          <w:rFonts w:hint="eastAsia" w:ascii="仿宋_GB2312" w:hAnsi="Times New Roman" w:eastAsia="仿宋_GB2312" w:cs="仿宋_GB2312"/>
          <w:spacing w:val="20"/>
          <w:kern w:val="2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仿宋_GB2312" w:hAnsi="Times New Roman" w:eastAsia="仿宋_GB2312" w:cs="仿宋_GB2312"/>
          <w:spacing w:val="20"/>
          <w:kern w:val="2"/>
          <w:sz w:val="32"/>
          <w:szCs w:val="32"/>
          <w:lang w:val="en-US" w:eastAsia="zh-CN" w:bidi="ar"/>
        </w:rPr>
        <w:t>到</w:t>
      </w:r>
      <w:r>
        <w:rPr>
          <w:rFonts w:hint="eastAsia" w:ascii="仿宋_GB2312" w:hAnsi="Times New Roman" w:eastAsia="仿宋_GB2312" w:cs="仿宋_GB2312"/>
          <w:spacing w:val="20"/>
          <w:kern w:val="2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仿宋_GB2312" w:hAnsi="Times New Roman" w:eastAsia="仿宋_GB2312" w:cs="仿宋_GB2312"/>
          <w:spacing w:val="20"/>
          <w:kern w:val="2"/>
          <w:sz w:val="32"/>
          <w:szCs w:val="32"/>
          <w:lang w:val="en-US" w:eastAsia="zh-CN" w:bidi="ar"/>
        </w:rPr>
        <w:t>，平均IRR</w:t>
      </w:r>
      <w:r>
        <w:rPr>
          <w:rFonts w:hint="eastAsia" w:ascii="仿宋_GB2312" w:hAnsi="Times New Roman" w:eastAsia="仿宋_GB2312" w:cs="仿宋_GB2312"/>
          <w:spacing w:val="20"/>
          <w:kern w:val="2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仿宋_GB2312" w:hAnsi="Times New Roman" w:eastAsia="仿宋_GB2312" w:cs="仿宋_GB2312"/>
          <w:spacing w:val="20"/>
          <w:kern w:val="2"/>
          <w:sz w:val="32"/>
          <w:szCs w:val="32"/>
          <w:lang w:val="en-US" w:eastAsia="zh-CN" w:bidi="ar"/>
        </w:rPr>
        <w:t>。</w:t>
      </w:r>
    </w:p>
    <w:p w14:paraId="5F5A0C26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/>
        <w:jc w:val="both"/>
        <w:rPr>
          <w:rFonts w:hint="eastAsia" w:ascii="仿宋_GB2312" w:eastAsia="仿宋_GB2312" w:cs="仿宋_GB2312"/>
          <w:spacing w:val="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根据贴息比例等条件，经测算，我司申请贴息资金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万元，对应融资租赁业务共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笔、设备购置本金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万元。汇总表和明细资料详见附件</w:t>
      </w: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，请予审核。</w:t>
      </w:r>
    </w:p>
    <w:p w14:paraId="136B408B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/>
        <w:jc w:val="both"/>
        <w:rPr>
          <w:rFonts w:hint="eastAsia" w:ascii="仿宋_GB2312" w:eastAsia="仿宋_GB2312" w:cs="仿宋_GB2312"/>
          <w:spacing w:val="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 xml:space="preserve"> </w:t>
      </w:r>
    </w:p>
    <w:p w14:paraId="01FAEF74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/>
        <w:jc w:val="both"/>
        <w:rPr>
          <w:rFonts w:hint="eastAsia" w:ascii="仿宋_GB2312" w:eastAsia="仿宋_GB2312" w:cs="仿宋_GB2312"/>
          <w:spacing w:val="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附件：1.项目备案书</w:t>
      </w:r>
    </w:p>
    <w:p w14:paraId="2897BC36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1609" w:firstLineChars="503"/>
        <w:jc w:val="both"/>
        <w:rPr>
          <w:rFonts w:hint="eastAsia" w:ascii="仿宋_GB2312" w:eastAsia="仿宋_GB2312" w:cs="仿宋_GB2312"/>
          <w:spacing w:val="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2.融资租赁合同</w:t>
      </w:r>
    </w:p>
    <w:p w14:paraId="2E0A2427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1600" w:firstLineChars="500"/>
        <w:jc w:val="both"/>
        <w:rPr>
          <w:rFonts w:hint="eastAsia" w:ascii="仿宋_GB2312" w:eastAsia="仿宋_GB2312" w:cs="仿宋_GB2312"/>
          <w:spacing w:val="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3.企业信用承诺书</w:t>
      </w:r>
    </w:p>
    <w:p w14:paraId="0B955FC5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/>
        <w:jc w:val="both"/>
        <w:rPr>
          <w:rFonts w:hint="eastAsia" w:ascii="仿宋_GB2312" w:eastAsia="仿宋_GB2312" w:cs="仿宋_GB2312"/>
          <w:spacing w:val="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 xml:space="preserve">                     </w:t>
      </w:r>
    </w:p>
    <w:p w14:paraId="3C50A616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/>
        <w:jc w:val="both"/>
        <w:rPr>
          <w:rFonts w:hint="eastAsia" w:ascii="仿宋_GB2312" w:eastAsia="仿宋_GB2312" w:cs="仿宋_GB2312"/>
          <w:spacing w:val="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 xml:space="preserve"> </w:t>
      </w:r>
    </w:p>
    <w:p w14:paraId="5275DFA0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/>
        <w:jc w:val="both"/>
        <w:rPr>
          <w:rFonts w:hint="eastAsia" w:ascii="仿宋_GB2312" w:eastAsia="仿宋_GB2312" w:cs="仿宋_GB2312"/>
          <w:spacing w:val="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 xml:space="preserve">                                单位（签章）：</w:t>
      </w:r>
    </w:p>
    <w:p w14:paraId="0D51D175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/>
        <w:jc w:val="both"/>
        <w:rPr>
          <w:rFonts w:hint="eastAsia" w:ascii="仿宋_GB2312" w:eastAsia="仿宋_GB2312" w:cs="仿宋_GB2312"/>
          <w:spacing w:val="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 xml:space="preserve">                        （法人/代理人）签名：</w:t>
      </w:r>
    </w:p>
    <w:p w14:paraId="6391909C"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 xml:space="preserve">                                 </w:t>
      </w:r>
      <w:bookmarkStart w:id="0" w:name="_GoBack"/>
      <w:bookmarkEnd w:id="0"/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2026年  月  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imbus 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D5A6E"/>
    <w:rsid w:val="1BCD5A6E"/>
    <w:rsid w:val="29477D78"/>
    <w:rsid w:val="40551718"/>
    <w:rsid w:val="4C04246E"/>
    <w:rsid w:val="4CC0557B"/>
    <w:rsid w:val="7571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2026-04-15T07:58:00Z</dcterms:created>
  <dc:creator>WPS_1508635159</dc:creator>
  <cp:lastModifiedBy>WPS_1508635159</cp:lastModifiedBy>
  <dcterms:modified xsi:type="dcterms:W3CDTF">2026-04-15T08:00:18Z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16FDA7B1F870425CB347BDE4A4D009A0_13</vt:lpwstr>
  </property>
  <property fmtid="{D5CDD505-2E9C-101B-9397-08002B2CF9AE}" pid="4" name="KSOTemplateDocerSaveRecord">
    <vt:lpwstr>eyJoZGlkIjoiNzBhNWUzN2FjZDhmY2Y5MGNhMjU3NjgxODdmZjI0ZjEiLCJ1c2VySWQiOiIzMTU1MzA4ODgifQ==</vt:lpwstr>
  </property>
</Properties>
</file>