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0E28">
      <w:pPr>
        <w:pStyle w:val="7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13436E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2026年度陕西臻品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  <w:t>推荐汇总表</w:t>
      </w:r>
    </w:p>
    <w:p w14:paraId="271E387A">
      <w:pPr>
        <w:widowControl/>
        <w:kinsoku w:val="0"/>
        <w:autoSpaceDE w:val="0"/>
        <w:autoSpaceDN w:val="0"/>
        <w:adjustRightInd w:val="0"/>
        <w:snapToGrid w:val="0"/>
        <w:spacing w:before="237" w:line="217" w:lineRule="auto"/>
        <w:ind w:left="10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</w:p>
    <w:p w14:paraId="43419779">
      <w:pPr>
        <w:widowControl/>
        <w:kinsoku w:val="0"/>
        <w:autoSpaceDE w:val="0"/>
        <w:autoSpaceDN w:val="0"/>
        <w:adjustRightInd w:val="0"/>
        <w:snapToGrid w:val="0"/>
        <w:spacing w:before="237" w:line="217" w:lineRule="auto"/>
        <w:ind w:left="107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>业务主管部门</w:t>
      </w:r>
      <w:r>
        <w:rPr>
          <w:rFonts w:hint="eastAsia" w:ascii="宋体" w:hAnsi="宋体" w:eastAsia="宋体" w:cs="宋体"/>
          <w:snapToGrid w:val="0"/>
          <w:color w:val="000000"/>
          <w:spacing w:val="-37"/>
          <w:kern w:val="0"/>
          <w:sz w:val="22"/>
          <w:szCs w:val="22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eastAsia="zh-CN"/>
        </w:rPr>
        <w:t>（盖章）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  <w:t xml:space="preserve"> </w:t>
      </w:r>
    </w:p>
    <w:p w14:paraId="5D2B6489">
      <w:pPr>
        <w:widowControl/>
        <w:kinsoku w:val="0"/>
        <w:autoSpaceDE w:val="0"/>
        <w:autoSpaceDN w:val="0"/>
        <w:adjustRightInd w:val="0"/>
        <w:snapToGrid w:val="0"/>
        <w:spacing w:line="121" w:lineRule="exact"/>
        <w:jc w:val="left"/>
        <w:textAlignment w:val="baseline"/>
        <w:rPr>
          <w:rFonts w:hint="default" w:ascii="Times New Roman Regular" w:hAnsi="Times New Roman Regular" w:eastAsia="楷体_GB2312" w:cs="Times New Roman Regular"/>
          <w:snapToGrid w:val="0"/>
          <w:color w:val="000000"/>
          <w:kern w:val="0"/>
          <w:szCs w:val="21"/>
          <w:lang w:eastAsia="en-US"/>
        </w:rPr>
      </w:pPr>
    </w:p>
    <w:tbl>
      <w:tblPr>
        <w:tblStyle w:val="12"/>
        <w:tblW w:w="87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682"/>
        <w:gridCol w:w="1665"/>
        <w:gridCol w:w="764"/>
        <w:gridCol w:w="751"/>
        <w:gridCol w:w="1734"/>
      </w:tblGrid>
      <w:tr w14:paraId="4845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714" w:type="dxa"/>
            <w:gridSpan w:val="6"/>
            <w:noWrap w:val="0"/>
            <w:vAlign w:val="center"/>
          </w:tcPr>
          <w:p w14:paraId="7FDAB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一、企业品牌</w:t>
            </w:r>
          </w:p>
        </w:tc>
      </w:tr>
      <w:tr w14:paraId="191D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18" w:type="dxa"/>
            <w:noWrap w:val="0"/>
            <w:vAlign w:val="center"/>
          </w:tcPr>
          <w:p w14:paraId="6C4A9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  <w:t>序号</w:t>
            </w:r>
          </w:p>
        </w:tc>
        <w:tc>
          <w:tcPr>
            <w:tcW w:w="2682" w:type="dxa"/>
            <w:noWrap w:val="0"/>
            <w:vAlign w:val="center"/>
          </w:tcPr>
          <w:p w14:paraId="54443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  <w:t>名称</w:t>
            </w:r>
          </w:p>
        </w:tc>
        <w:tc>
          <w:tcPr>
            <w:tcW w:w="1665" w:type="dxa"/>
            <w:noWrap w:val="0"/>
            <w:vAlign w:val="center"/>
          </w:tcPr>
          <w:p w14:paraId="6DC9514F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260D1C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区域</w:t>
            </w:r>
          </w:p>
        </w:tc>
        <w:tc>
          <w:tcPr>
            <w:tcW w:w="1734" w:type="dxa"/>
            <w:noWrap w:val="0"/>
            <w:vAlign w:val="center"/>
          </w:tcPr>
          <w:p w14:paraId="3C5FC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申报方向</w:t>
            </w:r>
          </w:p>
        </w:tc>
      </w:tr>
      <w:tr w14:paraId="7D29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1C132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2" w:type="dxa"/>
            <w:noWrap w:val="0"/>
            <w:vAlign w:val="center"/>
          </w:tcPr>
          <w:p w14:paraId="60B08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7C0A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5093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FC83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F3EA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56C1F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2" w:type="dxa"/>
            <w:noWrap w:val="0"/>
            <w:vAlign w:val="center"/>
          </w:tcPr>
          <w:p w14:paraId="4EFC8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55AD8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045A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1F292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36C7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2E26F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2" w:type="dxa"/>
            <w:noWrap w:val="0"/>
            <w:vAlign w:val="center"/>
          </w:tcPr>
          <w:p w14:paraId="0F888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8B0F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EFB0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CAE3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62F9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7AC32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2" w:type="dxa"/>
            <w:noWrap w:val="0"/>
            <w:vAlign w:val="center"/>
          </w:tcPr>
          <w:p w14:paraId="388E9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79D3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3AF13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7C74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36A9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1C065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82" w:type="dxa"/>
            <w:noWrap w:val="0"/>
            <w:vAlign w:val="center"/>
          </w:tcPr>
          <w:p w14:paraId="2CEEC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DEB1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445D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194C0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698AA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63490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2" w:type="dxa"/>
            <w:noWrap w:val="0"/>
            <w:vAlign w:val="center"/>
          </w:tcPr>
          <w:p w14:paraId="3DAB7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51D0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2696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8120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3BA24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8" w:type="dxa"/>
            <w:noWrap w:val="0"/>
            <w:vAlign w:val="center"/>
          </w:tcPr>
          <w:p w14:paraId="3B654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2" w:type="dxa"/>
            <w:noWrap w:val="0"/>
            <w:vAlign w:val="center"/>
          </w:tcPr>
          <w:p w14:paraId="7D3EE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4EE9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8216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AA20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5DC7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87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A95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二、区域品牌</w:t>
            </w:r>
          </w:p>
        </w:tc>
      </w:tr>
      <w:tr w14:paraId="0BB1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tcBorders>
              <w:top w:val="single" w:color="auto" w:sz="4" w:space="0"/>
            </w:tcBorders>
            <w:noWrap w:val="0"/>
            <w:vAlign w:val="center"/>
          </w:tcPr>
          <w:p w14:paraId="1376EDB4">
            <w:pPr>
              <w:widowControl/>
              <w:spacing w:beforeLines="0" w:afterLines="0" w:line="6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82" w:type="dxa"/>
            <w:tcBorders>
              <w:top w:val="single" w:color="auto" w:sz="4" w:space="0"/>
            </w:tcBorders>
            <w:noWrap w:val="0"/>
            <w:vAlign w:val="center"/>
          </w:tcPr>
          <w:p w14:paraId="7E316E8D">
            <w:pPr>
              <w:widowControl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品牌名称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F93A7">
            <w:pPr>
              <w:widowControl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F4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所在区域</w:t>
            </w:r>
          </w:p>
        </w:tc>
      </w:tr>
      <w:tr w14:paraId="699A1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8" w:type="dxa"/>
            <w:noWrap w:val="0"/>
            <w:vAlign w:val="center"/>
          </w:tcPr>
          <w:p w14:paraId="32EE2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2" w:type="dxa"/>
            <w:noWrap w:val="0"/>
            <w:vAlign w:val="center"/>
          </w:tcPr>
          <w:p w14:paraId="17CF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6A33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39DF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6C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8" w:type="dxa"/>
            <w:noWrap w:val="0"/>
            <w:vAlign w:val="center"/>
          </w:tcPr>
          <w:p w14:paraId="08066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2" w:type="dxa"/>
            <w:noWrap w:val="0"/>
            <w:vAlign w:val="center"/>
          </w:tcPr>
          <w:p w14:paraId="3954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367D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975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6612279">
      <w:pPr>
        <w:jc w:val="both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eastAsia="en-US"/>
        </w:rPr>
      </w:pPr>
    </w:p>
    <w:p w14:paraId="083E8EDE"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eastAsia="en-US"/>
        </w:rPr>
        <w:t>联系人：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 xml:space="preserve">                        联系方式：</w:t>
      </w:r>
    </w:p>
    <w:p w14:paraId="35CF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0FF494-3FC5-4801-9F33-0D54F7B35D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83810B-7BBC-4742-9FDE-1DD8C67EA2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17484C-4DFA-4F8A-A3E8-8C0BFD203B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B7C13813-2D4F-4115-AC36-F98B279A0B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674549-4D03-4F6B-BE8B-9FB67A89B8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3223"/>
    <w:rsid w:val="29477D78"/>
    <w:rsid w:val="3699482A"/>
    <w:rsid w:val="4C04246E"/>
    <w:rsid w:val="69B12E3A"/>
    <w:rsid w:val="6C18322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eastAsia="宋体"/>
      <w:sz w:val="18"/>
    </w:rPr>
  </w:style>
  <w:style w:type="paragraph" w:styleId="7">
    <w:name w:val="Body Text First Indent 2"/>
    <w:basedOn w:val="4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character" w:styleId="10">
    <w:name w:val="footnote reference"/>
    <w:basedOn w:val="9"/>
    <w:qFormat/>
    <w:uiPriority w:val="0"/>
    <w:rPr>
      <w:rFonts w:ascii="Times New Roman" w:hAnsi="Times New Roman" w:eastAsia="宋体" w:cs="Times New Roman"/>
      <w:vertAlign w:val="superscript"/>
    </w:rPr>
  </w:style>
  <w:style w:type="table" w:customStyle="1" w:styleId="11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2026-04-15T08:30:00Z</dcterms:created>
  <dc:creator>WPS_1508635159</dc:creator>
  <cp:lastModifiedBy>WPS_1508635159</cp:lastModifiedBy>
  <dcterms:modified xsi:type="dcterms:W3CDTF">2026-04-15T08:33:58Z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AA566AFB955047F980A39B2EBF79F63E_13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