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5"/>
        <w:gridCol w:w="1028"/>
        <w:gridCol w:w="1425"/>
        <w:gridCol w:w="1275"/>
        <w:gridCol w:w="2119"/>
        <w:gridCol w:w="2035"/>
        <w:gridCol w:w="1928"/>
        <w:gridCol w:w="1275"/>
        <w:gridCol w:w="1755"/>
      </w:tblGrid>
      <w:tr w14:paraId="6620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717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55BD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A00A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45E6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BAFB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5796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35B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0E3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AECB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 w14:paraId="1708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295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48"/>
                <w:szCs w:val="48"/>
                <w:bdr w:val="none" w:color="auto" w:sz="0" w:space="0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Fonts w:hint="default" w:ascii="方正小标宋简体" w:hAnsi="方正小标宋简体" w:eastAsia="方正小标宋简体" w:cs="方正小标宋简体"/>
                <w:kern w:val="2"/>
                <w:sz w:val="44"/>
                <w:szCs w:val="44"/>
                <w:bdr w:val="none" w:color="auto" w:sz="0" w:space="0"/>
                <w:lang w:val="en-US" w:eastAsia="zh-CN" w:bidi="ar"/>
              </w:rPr>
              <w:t>年全省汽车供应链配套对接意向表</w:t>
            </w:r>
            <w:bookmarkEnd w:id="0"/>
          </w:p>
        </w:tc>
      </w:tr>
      <w:tr w14:paraId="0698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A8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69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F3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行业代码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CC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所在市、县（区）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02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2025年产值（万元）</w:t>
            </w:r>
          </w:p>
        </w:tc>
        <w:tc>
          <w:tcPr>
            <w:tcW w:w="2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18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拟配套重点企业</w:t>
            </w: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（法士特、汉德车桥、西安康明斯）</w:t>
            </w:r>
          </w:p>
        </w:tc>
        <w:tc>
          <w:tcPr>
            <w:tcW w:w="2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63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企业主要产品</w:t>
            </w:r>
          </w:p>
        </w:tc>
        <w:tc>
          <w:tcPr>
            <w:tcW w:w="1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56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已供应企业名单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FE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66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 w14:paraId="22D5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F1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425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42B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FD7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2A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95E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94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AF8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5D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7DD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 w14:paraId="7187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8E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FE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8D7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999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870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54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1E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48A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9B8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9BF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 w14:paraId="59D3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20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05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B9C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D0C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DB4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BA0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8C4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80D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05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C2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</w:tbl>
    <w:p w14:paraId="7EFA241C">
      <w:pPr>
        <w:tabs>
          <w:tab w:val="left" w:pos="1581"/>
        </w:tabs>
        <w:jc w:val="both"/>
        <w:rPr>
          <w:rFonts w:hint="eastAsia" w:eastAsiaTheme="minorEastAsia"/>
          <w:b w:val="0"/>
          <w:bCs w:val="0"/>
          <w:sz w:val="84"/>
          <w:szCs w:val="8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6216F"/>
    <w:rsid w:val="132C0797"/>
    <w:rsid w:val="15EB175D"/>
    <w:rsid w:val="16324011"/>
    <w:rsid w:val="21455884"/>
    <w:rsid w:val="25663E57"/>
    <w:rsid w:val="2B4A6612"/>
    <w:rsid w:val="2C3D3FB4"/>
    <w:rsid w:val="2C8204F7"/>
    <w:rsid w:val="2FB36B19"/>
    <w:rsid w:val="314661D0"/>
    <w:rsid w:val="37AD0C80"/>
    <w:rsid w:val="39B849C0"/>
    <w:rsid w:val="3BD86EFE"/>
    <w:rsid w:val="3E6F5A97"/>
    <w:rsid w:val="3F4E2F6E"/>
    <w:rsid w:val="40713AEC"/>
    <w:rsid w:val="40A324AD"/>
    <w:rsid w:val="44850D36"/>
    <w:rsid w:val="464650F2"/>
    <w:rsid w:val="4BF17859"/>
    <w:rsid w:val="4CE1094C"/>
    <w:rsid w:val="4D2C53FB"/>
    <w:rsid w:val="519F5EED"/>
    <w:rsid w:val="5272083D"/>
    <w:rsid w:val="52D5049C"/>
    <w:rsid w:val="60CE2575"/>
    <w:rsid w:val="619D439B"/>
    <w:rsid w:val="63DB0D3D"/>
    <w:rsid w:val="63FD3F8D"/>
    <w:rsid w:val="6565516D"/>
    <w:rsid w:val="68CE7D24"/>
    <w:rsid w:val="6BC93CC7"/>
    <w:rsid w:val="735E0FFA"/>
    <w:rsid w:val="763B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e1f8add-a1a9-40de-9097-f7fa5795d6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731</Characters>
  <Lines>0</Lines>
  <Paragraphs>0</Paragraphs>
  <TotalTime>2014</TotalTime>
  <ScaleCrop>false</ScaleCrop>
  <LinksUpToDate>false</LinksUpToDate>
  <CharactersWithSpaces>732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2024-12-11T01:39:00Z</dcterms:created>
  <dc:creator>wf</dc:creator>
  <cp:lastModifiedBy>一笑而过1370925226</cp:lastModifiedBy>
  <cp:lastPrinted>2025-09-25T09:09:00Z</cp:lastPrinted>
  <dcterms:modified xsi:type="dcterms:W3CDTF">2026-04-02T08:47:10Z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11C898352E324F99964527C2597C2DE1_13</vt:lpwstr>
  </property>
  <property fmtid="{D5CDD505-2E9C-101B-9397-08002B2CF9AE}" pid="4" name="KSOTemplateDocerSaveRecord">
    <vt:lpwstr>eyJoZGlkIjoiZTNhNTkzMTU1NDYwZTgxOTg0M2YzZDkyNmNlY2QyZDUiLCJ1c2VySWQiOiIyNDc2MjIyIn0=</vt:lpwstr>
  </property>
</Properties>
</file>