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1F163D">
      <w:pPr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1" w:name="_GoBack"/>
      <w:bookmarkEnd w:id="1"/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4</w:t>
      </w:r>
    </w:p>
    <w:p w14:paraId="18A6D0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3DCFAA79"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工业和信息化部基础零部件标准化技术委员会</w:t>
      </w:r>
    </w:p>
    <w:p w14:paraId="15EA5CD3"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筹建方案</w:t>
      </w:r>
    </w:p>
    <w:p w14:paraId="2DBFE0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6E9B1F12">
      <w:pPr>
        <w:pStyle w:val="4"/>
        <w:widowControl/>
        <w:snapToGrid w:val="0"/>
        <w:spacing w:after="0" w:line="560" w:lineRule="exact"/>
        <w:ind w:firstLine="640" w:firstLineChars="200"/>
        <w:jc w:val="left"/>
        <w:rPr>
          <w:rFonts w:hint="default" w:ascii="Times New Roman" w:hAnsi="Times New Roman" w:eastAsia="黑体" w:cs="Times New Roman"/>
          <w:sz w:val="32"/>
        </w:rPr>
      </w:pPr>
      <w:bookmarkStart w:id="0" w:name="一业务范围"/>
      <w:r>
        <w:rPr>
          <w:rFonts w:hint="default" w:ascii="Times New Roman" w:hAnsi="Times New Roman" w:eastAsia="黑体" w:cs="Times New Roman"/>
          <w:sz w:val="32"/>
        </w:rPr>
        <w:t>一、业务范围</w:t>
      </w:r>
    </w:p>
    <w:p w14:paraId="041C25E6">
      <w:pPr>
        <w:pStyle w:val="4"/>
        <w:widowControl/>
        <w:snapToGrid w:val="0"/>
        <w:spacing w:after="0"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工业和信息化部基础零部件标准化技术委员会按照《工业和信息化部专业标准化技术委员会管理办法》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开展所属领域标准化工作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主要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负责协调滚动轴承、滑动轴承、压缩机、阀门、泵、减速机、齿轮、链传动、液压气动、带轮与带、机器轴与附件、减变速机、机械密封、紧固件、弹簧、管路附件、模具、填料与静密封、橡胶塑料密封等专业领域行业标准制修订工作。</w:t>
      </w:r>
    </w:p>
    <w:bookmarkEnd w:id="0"/>
    <w:p w14:paraId="0AE03424">
      <w:pPr>
        <w:pStyle w:val="4"/>
        <w:widowControl/>
        <w:snapToGrid w:val="0"/>
        <w:spacing w:after="0" w:line="560" w:lineRule="exact"/>
        <w:ind w:firstLine="640" w:firstLineChars="200"/>
        <w:rPr>
          <w:rFonts w:hint="default" w:ascii="Times New Roman" w:hAnsi="Times New Roman" w:eastAsia="黑体" w:cs="Times New Roman"/>
          <w:sz w:val="32"/>
        </w:rPr>
      </w:pPr>
      <w:r>
        <w:rPr>
          <w:rFonts w:hint="default" w:ascii="Times New Roman" w:hAnsi="Times New Roman" w:eastAsia="黑体" w:cs="Times New Roman"/>
          <w:sz w:val="32"/>
        </w:rPr>
        <w:t>二、标准体系</w:t>
      </w:r>
    </w:p>
    <w:p w14:paraId="29547393">
      <w:pPr>
        <w:pStyle w:val="4"/>
        <w:widowControl/>
        <w:snapToGrid w:val="0"/>
        <w:spacing w:after="0"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基础零部件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领域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标准体系架构设置为“纵向分层、横向互联”的网状结构，主要分为三类。</w:t>
      </w:r>
    </w:p>
    <w:p w14:paraId="7A6D526E">
      <w:pPr>
        <w:pStyle w:val="4"/>
        <w:widowControl/>
        <w:snapToGrid w:val="0"/>
        <w:spacing w:after="0" w:line="560" w:lineRule="exact"/>
        <w:ind w:firstLine="643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（一）基础通用类标准。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主要包括术语、符号、分类、设计方法、可靠性与寿命评估、通用试验与检测方法、质量控制与评价、数据模型与接口等跨领域、跨门类的共性技术标准，重点解决各专业领域标准之间的协调性和一致性问题，确保基础零部件产品在不同应用场景下的互换性和兼容性。</w:t>
      </w:r>
    </w:p>
    <w:p w14:paraId="1FAE734C">
      <w:pPr>
        <w:pStyle w:val="4"/>
        <w:widowControl/>
        <w:snapToGrid w:val="0"/>
        <w:spacing w:after="0" w:line="560" w:lineRule="exact"/>
        <w:ind w:firstLine="643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（二）产业发展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eastAsia="zh-CN"/>
        </w:rPr>
        <w:t>及技术应用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类标准。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主要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面向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基础零部件领域衔接国家战略、产业政策、市场准入相关的标准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，包括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基础零部件相关的数字化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发展及技术应用类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标准（数据治理、数字孪生、模型驱动设计）、安全生产与风险评估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类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标准（功能安全、失效模式分析、风险预警）、绿色低碳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发展及技术应用类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标准（产品碳足迹核算、生命周期评价、环境产品声明）等方向的通用指南和要求，并与数字化、绿色低碳等已有或正在建设相关标委会做好衔接。</w:t>
      </w:r>
    </w:p>
    <w:p w14:paraId="7D6F78BE">
      <w:pPr>
        <w:pStyle w:val="4"/>
        <w:widowControl/>
        <w:snapToGrid w:val="0"/>
        <w:spacing w:after="0" w:line="560" w:lineRule="exact"/>
        <w:ind w:firstLine="643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（三）零部件产品类标准。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以融合化为方向，重点在基础零部件交叉门类、跨门类领域开展工作，侧重共性技术要求与方法类标准。重点规范轴承、齿轮及传动装置、泵阀、压缩机、紧固件、弹簧、密封件、液压与气动元件、管路附件、机器轴及附件、带轮与带、链与链轮、减/变速机、模具、液力元件等交叉门类产品的性能要求、技术规范、系列型谱、检验规则等，与各专业分技术委员会协同工作，重点负责协调跨门类的技术接口和共性要求。标准体系框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图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所示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 w14:paraId="70565603">
      <w:pPr>
        <w:spacing w:line="240" w:lineRule="auto"/>
        <w:ind w:firstLine="0" w:firstLineChars="0"/>
        <w:jc w:val="center"/>
        <w:rPr>
          <w:rFonts w:hint="default" w:ascii="Times New Roman" w:hAnsi="Times New Roman" w:eastAsia="黑体" w:cs="Times New Roman"/>
          <w:snapToGrid w:val="0"/>
          <w:kern w:val="0"/>
          <w:sz w:val="24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object>
          <v:shape id="_x0000_i1025" o:spt="75" type="#_x0000_t75" style="height:241.6pt;width:415.25pt;" o:ole="t" filled="f" o:preferrelative="t" stroked="f" coordsize="21600,21600">
            <v:path/>
            <v:fill on="f" focussize="0,0"/>
            <v:stroke on="f"/>
            <v:imagedata r:id="rId6" o:title=""/>
            <o:lock v:ext="edit" aspectratio="f"/>
            <w10:wrap type="none"/>
            <w10:anchorlock/>
          </v:shape>
          <o:OLEObject Type="Embed" ProgID="Visio.Drawing.15" ShapeID="_x0000_i1025" DrawAspect="Content" ObjectID="_1468075725" r:id="rId5">
            <o:LockedField>false</o:LockedField>
          </o:OLEObject>
        </w:object>
      </w:r>
      <w:r>
        <w:rPr>
          <w:rFonts w:hint="default" w:ascii="Times New Roman" w:hAnsi="Times New Roman" w:eastAsia="黑体" w:cs="Times New Roman"/>
          <w:sz w:val="28"/>
          <w:szCs w:val="28"/>
        </w:rPr>
        <w:t>图 基础零部件</w:t>
      </w: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领域</w:t>
      </w:r>
      <w:r>
        <w:rPr>
          <w:rFonts w:hint="default" w:ascii="Times New Roman" w:hAnsi="Times New Roman" w:eastAsia="黑体" w:cs="Times New Roman"/>
          <w:sz w:val="28"/>
          <w:szCs w:val="28"/>
        </w:rPr>
        <w:t>标准体系框架</w:t>
      </w:r>
    </w:p>
    <w:p w14:paraId="392CB701">
      <w:pPr>
        <w:spacing w:line="560" w:lineRule="exact"/>
        <w:ind w:firstLine="640" w:firstLineChars="200"/>
        <w:outlineLvl w:val="0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三、组成人员</w:t>
      </w:r>
    </w:p>
    <w:p w14:paraId="4EB7F80D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工业和信息化部基础零部件标准化技术委员会（筹）拟由主任委员、副主任委员和委员组成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其中主任委员、副主任委员拟邀请相关企业、研究机构及秘书处所在上级单位负责同志或专家担任；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委员拟邀请企业代表、技术研发、检测及认证机构、行业协会等专家担任。秘书处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承担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单位由合肥通用机械研究院有限公司牵头，联合雁栖湖基础制造技术研究院（北京）有限公司承担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承担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单位将为秘书处提供必要工作条件和经费配套保障。</w:t>
      </w:r>
    </w:p>
    <w:p w14:paraId="62EE8E1A">
      <w:pPr>
        <w:spacing w:line="560" w:lineRule="exact"/>
        <w:ind w:firstLine="640" w:firstLineChars="200"/>
        <w:outlineLvl w:val="0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四、成立后工作计划</w:t>
      </w:r>
    </w:p>
    <w:p w14:paraId="7D68FCD0">
      <w:pPr>
        <w:pStyle w:val="4"/>
        <w:snapToGrid w:val="0"/>
        <w:spacing w:after="0"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工业和信息化部基础零部件标准化技术委员会（筹）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将以服务国家战略和产业需求为导向，聚焦构建统一、协调、先进的基础零部件标准体系。坚持“统筹规划、分步实施、重点突破、协同推进”原则，优化组织架构与机制，构建覆盖全产业链的标准体系，发布1.0版框架及指南，并加强与国际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标准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组织的联络。</w:t>
      </w:r>
    </w:p>
    <w:p w14:paraId="19734EAE">
      <w:pPr>
        <w:spacing w:line="560" w:lineRule="exact"/>
        <w:ind w:firstLine="643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一是体系重构。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系统性重构现有标准体系，解决交叉、重复、缺失及协同不足问题，建立“纵向分层、横向互联”的网状结构，适应产业融合发展。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二是重点研制。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围绕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产业链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“卡脖子”环节和未来方向，优先启动关键基础共性及重大装备急需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两类标准研制，坚持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目标导向、问题导向和结果导向，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确保科学性与适用性。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三是实施应用。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构建多层次宣贯体系，每年举办不少于4场全国性培训；建立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标准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实施效果评估机制，引入KPI作为修订依据。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四是国际推进。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依托优势领域国际资源，保持在带传动、轴承等领域的国际领先地位，推动中国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技术和产品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“走出去”，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提升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产业国际竞争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AEFA45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21590</wp:posOffset>
              </wp:positionV>
              <wp:extent cx="285115" cy="18288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5115" cy="1828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5732F8D">
                          <w:pPr>
                            <w:pStyle w:val="6"/>
                            <w:rPr>
                              <w:rFonts w:ascii="Times New Roman" w:hAnsi="Times New Roman"/>
                              <w:sz w:val="21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1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1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1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1"/>
                              <w:szCs w:val="32"/>
                              <w:lang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z w:val="21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.7pt;height:14.4pt;width:22.45pt;mso-position-horizontal:center;mso-position-horizontal-relative:margin;z-index:251659264;mso-width-relative:page;mso-height-relative:page;" filled="f" stroked="f" coordsize="21600,21600" o:gfxdata="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Cl5CgLTAAAABAEAAA8AAAAAAAAAAQAgAAAAIgAAAGRy&#10;cy9kb3ducmV2LnhtbFBLAQIUABQAAAAIAIdO4kAAFSGv0QEAAJYDAAAOAAAAAAAAAAEAIAAAACIB&#10;AABkcnMvZTJvRG9jLnhtbFBLBQYAAAAABgAGAFkBAABl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05732F8D">
                    <w:pPr>
                      <w:pStyle w:val="6"/>
                      <w:rPr>
                        <w:rFonts w:ascii="Times New Roman" w:hAnsi="Times New Roman"/>
                        <w:sz w:val="21"/>
                        <w:szCs w:val="32"/>
                      </w:rPr>
                    </w:pPr>
                    <w:r>
                      <w:rPr>
                        <w:rFonts w:ascii="Times New Roman" w:hAnsi="Times New Roman"/>
                        <w:sz w:val="21"/>
                        <w:szCs w:val="32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1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1"/>
                        <w:szCs w:val="32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1"/>
                        <w:szCs w:val="32"/>
                        <w:lang/>
                      </w:rPr>
                      <w:t>3</w:t>
                    </w:r>
                    <w:r>
                      <w:rPr>
                        <w:rFonts w:ascii="Times New Roman" w:hAnsi="Times New Roman"/>
                        <w:sz w:val="21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zNDg3MWFiMzMwNGVmYTZiNjFkMmI2ODFhOTQzMDIifQ=="/>
  </w:docVars>
  <w:rsids>
    <w:rsidRoot w:val="69116523"/>
    <w:rsid w:val="00034A82"/>
    <w:rsid w:val="00063BCC"/>
    <w:rsid w:val="00082BBB"/>
    <w:rsid w:val="000F3D6A"/>
    <w:rsid w:val="001302B9"/>
    <w:rsid w:val="00155351"/>
    <w:rsid w:val="002E6E6B"/>
    <w:rsid w:val="002F2DF0"/>
    <w:rsid w:val="00327469"/>
    <w:rsid w:val="00391657"/>
    <w:rsid w:val="00401CFE"/>
    <w:rsid w:val="00432D47"/>
    <w:rsid w:val="00442704"/>
    <w:rsid w:val="00490A6C"/>
    <w:rsid w:val="005015A9"/>
    <w:rsid w:val="0068429E"/>
    <w:rsid w:val="00A1732A"/>
    <w:rsid w:val="00B448F2"/>
    <w:rsid w:val="00C96761"/>
    <w:rsid w:val="00CF73CD"/>
    <w:rsid w:val="00D87904"/>
    <w:rsid w:val="00D963FD"/>
    <w:rsid w:val="00DB4331"/>
    <w:rsid w:val="01234CFF"/>
    <w:rsid w:val="018502B5"/>
    <w:rsid w:val="021533E7"/>
    <w:rsid w:val="02EB216E"/>
    <w:rsid w:val="04247911"/>
    <w:rsid w:val="048C469B"/>
    <w:rsid w:val="059565ED"/>
    <w:rsid w:val="05EE467B"/>
    <w:rsid w:val="08C86F74"/>
    <w:rsid w:val="09D67D35"/>
    <w:rsid w:val="0A1E12A6"/>
    <w:rsid w:val="0B1B1342"/>
    <w:rsid w:val="0B6B22C9"/>
    <w:rsid w:val="0B987394"/>
    <w:rsid w:val="0C4076BA"/>
    <w:rsid w:val="0C5C34B9"/>
    <w:rsid w:val="0C66135F"/>
    <w:rsid w:val="0D017FD4"/>
    <w:rsid w:val="0DB518E2"/>
    <w:rsid w:val="0E1704E7"/>
    <w:rsid w:val="0E1F2BBC"/>
    <w:rsid w:val="0ED62150"/>
    <w:rsid w:val="0F16254C"/>
    <w:rsid w:val="0F75692E"/>
    <w:rsid w:val="101910F7"/>
    <w:rsid w:val="105E70EC"/>
    <w:rsid w:val="10EA5B04"/>
    <w:rsid w:val="115F467E"/>
    <w:rsid w:val="117B6FDE"/>
    <w:rsid w:val="13433B2C"/>
    <w:rsid w:val="13FFE602"/>
    <w:rsid w:val="14196F70"/>
    <w:rsid w:val="14943E0F"/>
    <w:rsid w:val="152466FE"/>
    <w:rsid w:val="16397539"/>
    <w:rsid w:val="16BF0C68"/>
    <w:rsid w:val="16BF34C9"/>
    <w:rsid w:val="17D11265"/>
    <w:rsid w:val="1A4E5290"/>
    <w:rsid w:val="1AB7443E"/>
    <w:rsid w:val="1BF81957"/>
    <w:rsid w:val="1C0C0F5F"/>
    <w:rsid w:val="1D3648B1"/>
    <w:rsid w:val="1D5F0140"/>
    <w:rsid w:val="1FA55C42"/>
    <w:rsid w:val="1FB77434"/>
    <w:rsid w:val="209B0B03"/>
    <w:rsid w:val="20B41BC5"/>
    <w:rsid w:val="20C72BF8"/>
    <w:rsid w:val="21E011C2"/>
    <w:rsid w:val="222114DC"/>
    <w:rsid w:val="23621D43"/>
    <w:rsid w:val="240D04BE"/>
    <w:rsid w:val="24E32A79"/>
    <w:rsid w:val="259E0784"/>
    <w:rsid w:val="25AB4144"/>
    <w:rsid w:val="25B94601"/>
    <w:rsid w:val="25C00B17"/>
    <w:rsid w:val="268365B8"/>
    <w:rsid w:val="26962499"/>
    <w:rsid w:val="27A6171B"/>
    <w:rsid w:val="29E00D3D"/>
    <w:rsid w:val="2A41096D"/>
    <w:rsid w:val="2ABC1DA2"/>
    <w:rsid w:val="2AE82B97"/>
    <w:rsid w:val="2DCC2DA9"/>
    <w:rsid w:val="2FF434FF"/>
    <w:rsid w:val="30915A7F"/>
    <w:rsid w:val="31215055"/>
    <w:rsid w:val="314D7BF8"/>
    <w:rsid w:val="318555E4"/>
    <w:rsid w:val="31EA3699"/>
    <w:rsid w:val="3287538B"/>
    <w:rsid w:val="32CD697B"/>
    <w:rsid w:val="33DE5327"/>
    <w:rsid w:val="33E00696"/>
    <w:rsid w:val="33ED56C2"/>
    <w:rsid w:val="352D221A"/>
    <w:rsid w:val="353E6240"/>
    <w:rsid w:val="363870C8"/>
    <w:rsid w:val="37377380"/>
    <w:rsid w:val="378B1DDA"/>
    <w:rsid w:val="38B30C88"/>
    <w:rsid w:val="38E02FC9"/>
    <w:rsid w:val="39213B5D"/>
    <w:rsid w:val="3A7074E0"/>
    <w:rsid w:val="3B3361A8"/>
    <w:rsid w:val="3D313AC2"/>
    <w:rsid w:val="41076015"/>
    <w:rsid w:val="413C5593"/>
    <w:rsid w:val="415428DD"/>
    <w:rsid w:val="416F3BBA"/>
    <w:rsid w:val="417B255F"/>
    <w:rsid w:val="419E1663"/>
    <w:rsid w:val="429513FF"/>
    <w:rsid w:val="43CA332A"/>
    <w:rsid w:val="43D17451"/>
    <w:rsid w:val="43FF715E"/>
    <w:rsid w:val="44150A49"/>
    <w:rsid w:val="44F27D15"/>
    <w:rsid w:val="452D47A4"/>
    <w:rsid w:val="475C7312"/>
    <w:rsid w:val="4ACC3E2B"/>
    <w:rsid w:val="4AE07197"/>
    <w:rsid w:val="4BDA60D4"/>
    <w:rsid w:val="4CD55219"/>
    <w:rsid w:val="4D13022F"/>
    <w:rsid w:val="4E872543"/>
    <w:rsid w:val="503C55AF"/>
    <w:rsid w:val="523A78CD"/>
    <w:rsid w:val="526925C3"/>
    <w:rsid w:val="52CB5BEE"/>
    <w:rsid w:val="52D65847"/>
    <w:rsid w:val="53933452"/>
    <w:rsid w:val="54484523"/>
    <w:rsid w:val="54E029AD"/>
    <w:rsid w:val="550D403D"/>
    <w:rsid w:val="556829A3"/>
    <w:rsid w:val="562E7748"/>
    <w:rsid w:val="572D7A00"/>
    <w:rsid w:val="58F06D2E"/>
    <w:rsid w:val="5A276988"/>
    <w:rsid w:val="5B836255"/>
    <w:rsid w:val="5BAA7871"/>
    <w:rsid w:val="5CDF26B3"/>
    <w:rsid w:val="5D0B433F"/>
    <w:rsid w:val="5E6C3504"/>
    <w:rsid w:val="5F011E9E"/>
    <w:rsid w:val="5FE5531C"/>
    <w:rsid w:val="61734BA9"/>
    <w:rsid w:val="636A4645"/>
    <w:rsid w:val="64181948"/>
    <w:rsid w:val="64BF3C62"/>
    <w:rsid w:val="65640A91"/>
    <w:rsid w:val="660E68EA"/>
    <w:rsid w:val="66263F98"/>
    <w:rsid w:val="665B6338"/>
    <w:rsid w:val="66A221D4"/>
    <w:rsid w:val="678A786E"/>
    <w:rsid w:val="67C302A4"/>
    <w:rsid w:val="68833924"/>
    <w:rsid w:val="69116523"/>
    <w:rsid w:val="693966D8"/>
    <w:rsid w:val="6A122386"/>
    <w:rsid w:val="6AA560DB"/>
    <w:rsid w:val="6B0206F3"/>
    <w:rsid w:val="6B560E7C"/>
    <w:rsid w:val="6B5843BE"/>
    <w:rsid w:val="6C16685D"/>
    <w:rsid w:val="6C1C2856"/>
    <w:rsid w:val="6C2F0726"/>
    <w:rsid w:val="6C921CF4"/>
    <w:rsid w:val="6CF43042"/>
    <w:rsid w:val="6D1C11F1"/>
    <w:rsid w:val="6D286848"/>
    <w:rsid w:val="6D480B44"/>
    <w:rsid w:val="6EBD7464"/>
    <w:rsid w:val="6FBA5C17"/>
    <w:rsid w:val="70CE7706"/>
    <w:rsid w:val="71122319"/>
    <w:rsid w:val="71B42CDD"/>
    <w:rsid w:val="71D84CE0"/>
    <w:rsid w:val="72376573"/>
    <w:rsid w:val="724539F8"/>
    <w:rsid w:val="728269FA"/>
    <w:rsid w:val="72B1108D"/>
    <w:rsid w:val="737F56A8"/>
    <w:rsid w:val="73897499"/>
    <w:rsid w:val="742064CB"/>
    <w:rsid w:val="747959FF"/>
    <w:rsid w:val="75A408F1"/>
    <w:rsid w:val="75BE4D4E"/>
    <w:rsid w:val="75C5DE7E"/>
    <w:rsid w:val="75DD751C"/>
    <w:rsid w:val="76733229"/>
    <w:rsid w:val="778A2F67"/>
    <w:rsid w:val="77C51BF2"/>
    <w:rsid w:val="78857244"/>
    <w:rsid w:val="7B187EFC"/>
    <w:rsid w:val="7E8F42CE"/>
    <w:rsid w:val="7ECA59C9"/>
    <w:rsid w:val="7F857B2A"/>
    <w:rsid w:val="7F947D6D"/>
    <w:rsid w:val="D7FFC817"/>
    <w:rsid w:val="FADBB6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2"/>
    <w:qFormat/>
    <w:uiPriority w:val="0"/>
    <w:pPr>
      <w:keepNext/>
      <w:keepLines/>
      <w:spacing w:line="600" w:lineRule="exact"/>
      <w:outlineLvl w:val="1"/>
    </w:pPr>
    <w:rPr>
      <w:rFonts w:ascii="Times New Roman" w:hAnsi="Times New Roman" w:eastAsia="楷体_GB2312" w:cs="宋体"/>
      <w:b/>
      <w:bCs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Style w:val="10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Body Text Indent"/>
    <w:basedOn w:val="1"/>
    <w:qFormat/>
    <w:uiPriority w:val="0"/>
    <w:pPr>
      <w:spacing w:before="156" w:beforeLines="50"/>
      <w:ind w:firstLine="640" w:firstLineChars="200"/>
    </w:pPr>
    <w:rPr>
      <w:rFonts w:ascii="仿宋_GB2312" w:eastAsia="仿宋_GB2312"/>
      <w:sz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2"/>
    <w:basedOn w:val="1"/>
    <w:qFormat/>
    <w:uiPriority w:val="0"/>
    <w:pPr>
      <w:adjustRightInd w:val="0"/>
      <w:snapToGrid/>
      <w:spacing w:afterLines="0" w:afterAutospacing="0" w:line="240" w:lineRule="auto"/>
      <w:ind w:left="480" w:leftChars="200"/>
    </w:pPr>
    <w:rPr>
      <w:rFonts w:eastAsia="仿宋"/>
    </w:rPr>
  </w:style>
  <w:style w:type="paragraph" w:styleId="9">
    <w:name w:val="Body Text First Indent 2"/>
    <w:basedOn w:val="5"/>
    <w:unhideWhenUsed/>
    <w:qFormat/>
    <w:uiPriority w:val="99"/>
    <w:pPr>
      <w:ind w:firstLine="420" w:firstLineChars="200"/>
    </w:pPr>
  </w:style>
  <w:style w:type="character" w:customStyle="1" w:styleId="12">
    <w:name w:val="标题 2 字符"/>
    <w:link w:val="2"/>
    <w:qFormat/>
    <w:uiPriority w:val="0"/>
    <w:rPr>
      <w:rFonts w:ascii="Times New Roman" w:hAnsi="Times New Roman" w:eastAsia="楷体_GB2312" w:cs="宋体"/>
      <w:b/>
      <w:bCs/>
      <w:szCs w:val="32"/>
    </w:rPr>
  </w:style>
  <w:style w:type="character" w:customStyle="1" w:styleId="13">
    <w:name w:val="页眉 字符"/>
    <w:link w:val="7"/>
    <w:qFormat/>
    <w:uiPriority w:val="0"/>
    <w:rPr>
      <w:kern w:val="2"/>
      <w:sz w:val="18"/>
      <w:szCs w:val="18"/>
    </w:rPr>
  </w:style>
  <w:style w:type="paragraph" w:customStyle="1" w:styleId="14">
    <w:name w:val="_Style 7"/>
    <w:unhideWhenUsed/>
    <w:qFormat/>
    <w:uiPriority w:val="99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1397</Words>
  <Characters>1401</Characters>
  <Lines>10</Lines>
  <Paragraphs>2</Paragraphs>
  <TotalTime>0</TotalTime>
  <ScaleCrop>false</ScaleCrop>
  <LinksUpToDate>false</LinksUpToDate>
  <CharactersWithSpaces>1402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2026-02-10T17:54:00Z</dcterms:created>
  <dc:creator>WPSD</dc:creator>
  <cp:lastModifiedBy>卓天网络</cp:lastModifiedBy>
  <dcterms:modified xsi:type="dcterms:W3CDTF">2026-02-13T03:09:34Z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1EE30353D42541F9AB2AE30A955B4436_13</vt:lpwstr>
  </property>
  <property fmtid="{D5CDD505-2E9C-101B-9397-08002B2CF9AE}" pid="4" name="KSOTemplateDocerSaveRecord">
    <vt:lpwstr>eyJoZGlkIjoiOGRiMWY4YjA2NmVhZTU4N2MwMDk1ODgyMTkzZGE5NTQiLCJ1c2VySWQiOiI5ODAzMDY1MjQifQ==</vt:lpwstr>
  </property>
</Properties>
</file>