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153"/>
          <w:tab w:val="right" w:pos="8306"/>
        </w:tabs>
        <w:ind w:left="-18" w:leftChars="-67" w:hanging="123" w:hangingChars="44"/>
        <w:rPr>
          <w:rFonts w:ascii="黑体" w:eastAsia="黑体"/>
          <w:sz w:val="28"/>
          <w:szCs w:val="28"/>
        </w:rPr>
      </w:pPr>
      <w:r>
        <w:rPr>
          <w:rFonts w:hint="eastAsia" w:ascii="黑体" w:eastAsia="黑体"/>
          <w:sz w:val="28"/>
          <w:szCs w:val="28"/>
        </w:rPr>
        <w:t>UDC</w:t>
      </w:r>
    </w:p>
    <w:p>
      <w:pPr>
        <w:tabs>
          <w:tab w:val="center" w:pos="4153"/>
          <w:tab w:val="right" w:pos="8306"/>
        </w:tabs>
        <w:ind w:left="-18" w:leftChars="-67" w:hanging="123" w:hangingChars="44"/>
        <w:rPr>
          <w:rFonts w:ascii="黑体" w:eastAsia="黑体"/>
          <w:sz w:val="28"/>
          <w:szCs w:val="28"/>
        </w:rPr>
      </w:pPr>
    </w:p>
    <w:p>
      <w:pPr>
        <w:tabs>
          <w:tab w:val="center" w:pos="4153"/>
          <w:tab w:val="right" w:pos="8306"/>
        </w:tabs>
        <w:ind w:left="74" w:leftChars="-67" w:hanging="215" w:hangingChars="44"/>
        <w:rPr>
          <w:spacing w:val="20"/>
          <w:sz w:val="44"/>
          <w:szCs w:val="44"/>
        </w:rPr>
      </w:pPr>
      <w:r>
        <w:rPr>
          <w:rFonts w:hint="eastAsia" w:ascii="黑体" w:eastAsia="黑体"/>
          <w:b/>
          <w:spacing w:val="20"/>
          <w:w w:val="140"/>
          <w:sz w:val="32"/>
          <w:szCs w:val="32"/>
        </w:rPr>
        <w:t>中华人民共和国国家标准</w:t>
      </w:r>
      <w:r>
        <w:rPr>
          <w:spacing w:val="20"/>
          <w:sz w:val="44"/>
          <w:szCs w:val="44"/>
        </w:rPr>
        <w:drawing>
          <wp:anchor distT="0" distB="0" distL="114300" distR="114300" simplePos="0" relativeHeight="251659264" behindDoc="0" locked="0" layoutInCell="1" allowOverlap="1">
            <wp:simplePos x="0" y="0"/>
            <wp:positionH relativeFrom="margin">
              <wp:posOffset>4010025</wp:posOffset>
            </wp:positionH>
            <wp:positionV relativeFrom="margin">
              <wp:posOffset>57150</wp:posOffset>
            </wp:positionV>
            <wp:extent cx="1304925" cy="847725"/>
            <wp:effectExtent l="0" t="0" r="5715" b="5715"/>
            <wp:wrapNone/>
            <wp:docPr id="2" name="图片 77" desc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77" descr="GB"/>
                    <pic:cNvPicPr>
                      <a:picLocks noChangeAspect="1"/>
                    </pic:cNvPicPr>
                  </pic:nvPicPr>
                  <pic:blipFill>
                    <a:blip r:embed="rId71"/>
                    <a:stretch>
                      <a:fillRect/>
                    </a:stretch>
                  </pic:blipFill>
                  <pic:spPr>
                    <a:xfrm>
                      <a:off x="0" y="0"/>
                      <a:ext cx="1304925" cy="847725"/>
                    </a:xfrm>
                    <a:prstGeom prst="rect">
                      <a:avLst/>
                    </a:prstGeom>
                    <a:noFill/>
                    <a:ln>
                      <a:noFill/>
                    </a:ln>
                  </pic:spPr>
                </pic:pic>
              </a:graphicData>
            </a:graphic>
          </wp:anchor>
        </w:drawing>
      </w:r>
    </w:p>
    <w:p>
      <w:pPr>
        <w:spacing w:after="156"/>
        <w:ind w:left="-18" w:leftChars="-67" w:hanging="123" w:hangingChars="44"/>
        <w:jc w:val="right"/>
        <w:rPr>
          <w:rFonts w:ascii="黑体" w:eastAsia="黑体"/>
          <w:sz w:val="24"/>
          <w:szCs w:val="28"/>
        </w:rPr>
      </w:pPr>
      <w:r>
        <w:rPr>
          <w:sz w:val="28"/>
          <w:szCs w:val="28"/>
        </w:rPr>
        <mc:AlternateContent>
          <mc:Choice Requires="wps">
            <w:drawing>
              <wp:anchor distT="0" distB="0" distL="114300" distR="114300" simplePos="0" relativeHeight="251662336" behindDoc="0" locked="0" layoutInCell="1" allowOverlap="1">
                <wp:simplePos x="0" y="0"/>
                <wp:positionH relativeFrom="margin">
                  <wp:align>left</wp:align>
                </wp:positionH>
                <wp:positionV relativeFrom="paragraph">
                  <wp:posOffset>748030</wp:posOffset>
                </wp:positionV>
                <wp:extent cx="5557520" cy="0"/>
                <wp:effectExtent l="0" t="0" r="24130" b="19050"/>
                <wp:wrapNone/>
                <wp:docPr id="5" name="直线 80"/>
                <wp:cNvGraphicFramePr/>
                <a:graphic xmlns:a="http://schemas.openxmlformats.org/drawingml/2006/main">
                  <a:graphicData uri="http://schemas.microsoft.com/office/word/2010/wordprocessingShape">
                    <wps:wsp>
                      <wps:cNvCnPr/>
                      <wps:spPr>
                        <a:xfrm>
                          <a:off x="0" y="0"/>
                          <a:ext cx="5557520" cy="0"/>
                        </a:xfrm>
                        <a:prstGeom prst="line">
                          <a:avLst/>
                        </a:prstGeom>
                        <a:ln w="12700" cap="flat" cmpd="sng">
                          <a:solidFill>
                            <a:srgbClr val="080000"/>
                          </a:solidFill>
                          <a:prstDash val="solid"/>
                          <a:miter/>
                          <a:headEnd type="none" w="med" len="med"/>
                          <a:tailEnd type="none" w="med" len="med"/>
                        </a:ln>
                      </wps:spPr>
                      <wps:bodyPr/>
                    </wps:wsp>
                  </a:graphicData>
                </a:graphic>
              </wp:anchor>
            </w:drawing>
          </mc:Choice>
          <mc:Fallback>
            <w:pict>
              <v:line id="直线 80" o:spid="_x0000_s1026" o:spt="20" style="position:absolute;left:0pt;margin-top:58.9pt;height:0pt;width:437.6pt;mso-position-horizontal:left;mso-position-horizontal-relative:margin;z-index:251662336;mso-width-relative:page;mso-height-relative:page;" filled="f" stroked="t" coordsize="21600,21600" o:gfxdata="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ge9FJ1QAAAAgB&#10;AAAPAAAAAAAAAAEAIAAAACIAAABkcnMvZG93bnJldi54bWxQSwECFAAUAAAACACHTuJAAA1rv+UB&#10;AADbAwAADgAAAAAAAAABACAAAAAkAQAAZHJzL2Uyb0RvYy54bWxQSwUGAAAAAAYABgBZAQAAewUA&#10;AAAA&#10;">
                <v:fill on="f" focussize="0,0"/>
                <v:stroke weight="1pt" color="#080000" joinstyle="miter"/>
                <v:imagedata o:title=""/>
                <o:lock v:ext="edit" aspectratio="f"/>
              </v:line>
            </w:pict>
          </mc:Fallback>
        </mc:AlternateContent>
      </w:r>
      <w:r>
        <w:rPr>
          <w:rFonts w:hint="eastAsia" w:ascii="黑体" w:eastAsia="黑体"/>
          <w:sz w:val="28"/>
          <w:szCs w:val="28"/>
        </w:rPr>
        <w:t>P                                       GB  50660—202×</w:t>
      </w:r>
      <w:r>
        <w:rPr>
          <w:rFonts w:hint="eastAsia"/>
          <w:sz w:val="28"/>
          <w:szCs w:val="28"/>
        </w:rPr>
        <w:t xml:space="preserve">                                        </w:t>
      </w:r>
    </w:p>
    <w:p>
      <w:pPr>
        <w:ind w:firstLine="420"/>
      </w:pPr>
    </w:p>
    <w:p>
      <w:pPr>
        <w:ind w:firstLine="420"/>
      </w:pPr>
    </w:p>
    <w:p>
      <w:pPr>
        <w:ind w:firstLine="420"/>
      </w:pPr>
    </w:p>
    <w:p>
      <w:pPr>
        <w:tabs>
          <w:tab w:val="center" w:pos="4153"/>
          <w:tab w:val="right" w:pos="8306"/>
        </w:tabs>
        <w:ind w:firstLine="198" w:firstLineChars="45"/>
        <w:jc w:val="center"/>
        <w:rPr>
          <w:rFonts w:ascii="黑体" w:eastAsia="黑体"/>
          <w:sz w:val="44"/>
          <w:szCs w:val="44"/>
        </w:rPr>
      </w:pPr>
      <w:r>
        <w:rPr>
          <w:rFonts w:hint="eastAsia" w:ascii="黑体" w:eastAsia="黑体"/>
          <w:sz w:val="44"/>
          <w:szCs w:val="44"/>
        </w:rPr>
        <w:t>大中型火力发电厂设计标准</w:t>
      </w:r>
    </w:p>
    <w:p>
      <w:pPr>
        <w:tabs>
          <w:tab w:val="center" w:pos="4153"/>
          <w:tab w:val="right" w:pos="8306"/>
        </w:tabs>
        <w:ind w:firstLine="0" w:firstLineChars="0"/>
        <w:jc w:val="center"/>
        <w:rPr>
          <w:rFonts w:ascii="黑体"/>
          <w:color w:val="000000"/>
          <w:sz w:val="28"/>
        </w:rPr>
      </w:pPr>
      <w:r>
        <w:rPr>
          <w:rFonts w:hint="eastAsia" w:ascii="黑体" w:eastAsia="黑体"/>
          <w:color w:val="000000"/>
          <w:sz w:val="28"/>
          <w:szCs w:val="28"/>
        </w:rPr>
        <w:t>Design standard</w:t>
      </w:r>
      <w:r>
        <w:rPr>
          <w:rFonts w:hint="eastAsia" w:ascii="黑体"/>
          <w:color w:val="000000"/>
          <w:sz w:val="28"/>
        </w:rPr>
        <w:t xml:space="preserve"> for </w:t>
      </w:r>
      <w:r>
        <w:rPr>
          <w:rFonts w:hint="eastAsia" w:ascii="黑体" w:eastAsia="黑体"/>
          <w:color w:val="000000"/>
          <w:sz w:val="28"/>
          <w:szCs w:val="28"/>
        </w:rPr>
        <w:t>large and medium-sized</w:t>
      </w:r>
      <w:r>
        <w:rPr>
          <w:rFonts w:hint="eastAsia" w:ascii="黑体"/>
          <w:color w:val="000000"/>
          <w:sz w:val="28"/>
        </w:rPr>
        <w:t xml:space="preserve"> fossil fired power plant</w:t>
      </w:r>
    </w:p>
    <w:p>
      <w:pPr>
        <w:tabs>
          <w:tab w:val="center" w:pos="4153"/>
          <w:tab w:val="right" w:pos="8306"/>
        </w:tabs>
        <w:ind w:firstLine="0" w:firstLineChars="0"/>
        <w:jc w:val="center"/>
        <w:rPr>
          <w:sz w:val="32"/>
        </w:rPr>
      </w:pPr>
      <w:r>
        <w:rPr>
          <w:rFonts w:hint="eastAsia"/>
          <w:sz w:val="32"/>
        </w:rPr>
        <w:t>（</w:t>
      </w:r>
      <w:r>
        <w:rPr>
          <w:rFonts w:hint="eastAsia"/>
          <w:sz w:val="32"/>
          <w:szCs w:val="32"/>
        </w:rPr>
        <w:t>征求意见稿</w:t>
      </w:r>
      <w:r>
        <w:rPr>
          <w:rFonts w:hint="eastAsia"/>
          <w:sz w:val="32"/>
        </w:rPr>
        <w:t>）</w:t>
      </w:r>
    </w:p>
    <w:p>
      <w:pPr>
        <w:ind w:firstLine="562"/>
        <w:jc w:val="left"/>
        <w:rPr>
          <w:b/>
          <w:color w:val="FF0000"/>
          <w:sz w:val="28"/>
        </w:rPr>
      </w:pPr>
    </w:p>
    <w:p>
      <w:pPr>
        <w:ind w:firstLine="562"/>
        <w:jc w:val="left"/>
        <w:rPr>
          <w:b/>
          <w:color w:val="FF0000"/>
          <w:sz w:val="28"/>
          <w:szCs w:val="28"/>
        </w:rPr>
      </w:pPr>
    </w:p>
    <w:p>
      <w:pPr>
        <w:ind w:firstLine="562"/>
        <w:jc w:val="left"/>
        <w:rPr>
          <w:b/>
          <w:color w:val="FF0000"/>
          <w:sz w:val="28"/>
          <w:szCs w:val="28"/>
        </w:rPr>
      </w:pPr>
    </w:p>
    <w:p>
      <w:pPr>
        <w:ind w:firstLine="562"/>
        <w:jc w:val="left"/>
        <w:rPr>
          <w:b/>
          <w:color w:val="FF0000"/>
          <w:sz w:val="28"/>
          <w:szCs w:val="28"/>
        </w:rPr>
      </w:pPr>
    </w:p>
    <w:p>
      <w:pPr>
        <w:ind w:firstLine="562"/>
        <w:jc w:val="left"/>
        <w:rPr>
          <w:b/>
          <w:color w:val="FF0000"/>
          <w:sz w:val="28"/>
          <w:szCs w:val="28"/>
        </w:rPr>
      </w:pPr>
    </w:p>
    <w:p>
      <w:pPr>
        <w:ind w:firstLine="562"/>
        <w:jc w:val="left"/>
        <w:rPr>
          <w:b/>
          <w:color w:val="FF0000"/>
          <w:sz w:val="28"/>
          <w:szCs w:val="28"/>
        </w:rPr>
      </w:pPr>
    </w:p>
    <w:p>
      <w:pPr>
        <w:tabs>
          <w:tab w:val="center" w:pos="4153"/>
          <w:tab w:val="right" w:pos="8306"/>
        </w:tabs>
        <w:spacing w:after="156"/>
        <w:ind w:firstLine="562"/>
        <w:jc w:val="center"/>
        <w:rPr>
          <w:b/>
          <w:color w:val="000000"/>
          <w:sz w:val="28"/>
          <w:szCs w:val="28"/>
        </w:rPr>
      </w:pPr>
    </w:p>
    <w:p>
      <w:pPr>
        <w:tabs>
          <w:tab w:val="center" w:pos="4153"/>
          <w:tab w:val="right" w:pos="8306"/>
        </w:tabs>
        <w:spacing w:after="156"/>
        <w:ind w:firstLine="0" w:firstLineChars="0"/>
        <w:rPr>
          <w:b/>
          <w:color w:val="000000"/>
          <w:sz w:val="28"/>
        </w:rPr>
      </w:pPr>
      <w:r>
        <w:rPr>
          <w:sz w:val="28"/>
          <w:szCs w:val="28"/>
        </w:rPr>
        <mc:AlternateContent>
          <mc:Choice Requires="wps">
            <w:drawing>
              <wp:anchor distT="0" distB="0" distL="114300" distR="114300" simplePos="0" relativeHeight="251660288" behindDoc="0" locked="0" layoutInCell="1" allowOverlap="1">
                <wp:simplePos x="0" y="0"/>
                <wp:positionH relativeFrom="column">
                  <wp:posOffset>-242570</wp:posOffset>
                </wp:positionH>
                <wp:positionV relativeFrom="paragraph">
                  <wp:posOffset>357505</wp:posOffset>
                </wp:positionV>
                <wp:extent cx="5557520" cy="0"/>
                <wp:effectExtent l="0" t="0" r="0" b="0"/>
                <wp:wrapNone/>
                <wp:docPr id="7" name="直线 80"/>
                <wp:cNvGraphicFramePr/>
                <a:graphic xmlns:a="http://schemas.openxmlformats.org/drawingml/2006/main">
                  <a:graphicData uri="http://schemas.microsoft.com/office/word/2010/wordprocessingShape">
                    <wps:wsp>
                      <wps:cNvCnPr/>
                      <wps:spPr>
                        <a:xfrm>
                          <a:off x="0" y="0"/>
                          <a:ext cx="5557520" cy="0"/>
                        </a:xfrm>
                        <a:prstGeom prst="line">
                          <a:avLst/>
                        </a:prstGeom>
                        <a:ln w="12700" cap="flat" cmpd="sng">
                          <a:solidFill>
                            <a:srgbClr val="080000"/>
                          </a:solidFill>
                          <a:prstDash val="solid"/>
                          <a:miter/>
                          <a:headEnd type="none" w="med" len="med"/>
                          <a:tailEnd type="none" w="med" len="med"/>
                        </a:ln>
                      </wps:spPr>
                      <wps:bodyPr/>
                    </wps:wsp>
                  </a:graphicData>
                </a:graphic>
              </wp:anchor>
            </w:drawing>
          </mc:Choice>
          <mc:Fallback>
            <w:pict>
              <v:line id="直线 80" o:spid="_x0000_s1026" o:spt="20" style="position:absolute;left:0pt;margin-left:-19.1pt;margin-top:28.15pt;height:0pt;width:437.6pt;z-index:251660288;mso-width-relative:page;mso-height-relative:page;" filled="f" stroked="t" coordsize="21600,21600" o:gfxdata="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KAIVw2AAA&#10;AAkBAAAPAAAAAAAAAAEAIAAAACIAAABkcnMvZG93bnJldi54bWxQSwECFAAUAAAACACHTuJA7j30&#10;S+UBAADbAwAADgAAAAAAAAABACAAAAAnAQAAZHJzL2Uyb0RvYy54bWxQSwUGAAAAAAYABgBZAQAA&#10;fgUAAAAA&#10;">
                <v:fill on="f" focussize="0,0"/>
                <v:stroke weight="1pt" color="#080000" joinstyle="miter"/>
                <v:imagedata o:title=""/>
                <o:lock v:ext="edit" aspectratio="f"/>
              </v:line>
            </w:pict>
          </mc:Fallback>
        </mc:AlternateContent>
      </w:r>
      <w:r>
        <w:rPr>
          <w:rFonts w:hint="eastAsia" w:ascii="黑体" w:eastAsia="黑体"/>
          <w:color w:val="000000"/>
          <w:sz w:val="28"/>
          <w:szCs w:val="28"/>
        </w:rPr>
        <w:t>202</w:t>
      </w:r>
      <w:r>
        <w:rPr>
          <w:rFonts w:hint="eastAsia" w:ascii="黑体"/>
          <w:color w:val="000000"/>
          <w:sz w:val="28"/>
        </w:rPr>
        <w:t xml:space="preserve">×-××-××  发布              </w:t>
      </w:r>
      <w:r>
        <w:rPr>
          <w:rFonts w:hint="eastAsia" w:ascii="黑体" w:eastAsia="黑体"/>
          <w:color w:val="000000"/>
          <w:sz w:val="28"/>
          <w:szCs w:val="28"/>
        </w:rPr>
        <w:t>202</w:t>
      </w:r>
      <w:r>
        <w:rPr>
          <w:rFonts w:hint="eastAsia" w:ascii="黑体"/>
          <w:color w:val="000000"/>
          <w:sz w:val="28"/>
        </w:rPr>
        <w:t>×-××-××  实施</w:t>
      </w:r>
    </w:p>
    <w:p>
      <w:pPr>
        <w:spacing w:line="0" w:lineRule="atLeast"/>
        <w:ind w:firstLine="61" w:firstLineChars="15"/>
        <w:rPr>
          <w:rFonts w:ascii="黑体" w:eastAsia="黑体"/>
          <w:spacing w:val="26"/>
          <w:sz w:val="36"/>
          <w:szCs w:val="36"/>
        </w:rPr>
      </w:pPr>
      <w:r>
        <w:rPr>
          <w:rFonts w:ascii="黑体" w:eastAsia="黑体"/>
          <w:spacing w:val="26"/>
          <w:sz w:val="36"/>
          <w:szCs w:val="36"/>
        </w:rPr>
        <mc:AlternateContent>
          <mc:Choice Requires="wps">
            <w:drawing>
              <wp:anchor distT="0" distB="0" distL="114300" distR="114300" simplePos="0" relativeHeight="251661312" behindDoc="0" locked="0" layoutInCell="1" allowOverlap="1">
                <wp:simplePos x="0" y="0"/>
                <wp:positionH relativeFrom="column">
                  <wp:posOffset>3821430</wp:posOffset>
                </wp:positionH>
                <wp:positionV relativeFrom="paragraph">
                  <wp:posOffset>32385</wp:posOffset>
                </wp:positionV>
                <wp:extent cx="1493520" cy="409575"/>
                <wp:effectExtent l="0" t="0" r="0" b="0"/>
                <wp:wrapNone/>
                <wp:docPr id="9" name="0000bc"/>
                <wp:cNvGraphicFramePr/>
                <a:graphic xmlns:a="http://schemas.openxmlformats.org/drawingml/2006/main">
                  <a:graphicData uri="http://schemas.microsoft.com/office/word/2010/wordprocessingShape">
                    <wps:wsp>
                      <wps:cNvSpPr txBox="1"/>
                      <wps:spPr>
                        <a:xfrm>
                          <a:off x="0" y="0"/>
                          <a:ext cx="1493520" cy="409575"/>
                        </a:xfrm>
                        <a:prstGeom prst="rect">
                          <a:avLst/>
                        </a:prstGeom>
                        <a:noFill/>
                        <a:ln>
                          <a:noFill/>
                        </a:ln>
                      </wps:spPr>
                      <wps:txbx>
                        <w:txbxContent>
                          <w:p>
                            <w:pPr>
                              <w:ind w:firstLine="560"/>
                              <w:rPr>
                                <w:rFonts w:ascii="黑体" w:eastAsia="黑体"/>
                                <w:sz w:val="28"/>
                                <w:szCs w:val="28"/>
                              </w:rPr>
                            </w:pPr>
                            <w:r>
                              <w:rPr>
                                <w:rFonts w:hint="eastAsia" w:ascii="黑体" w:eastAsia="黑体"/>
                                <w:sz w:val="28"/>
                                <w:szCs w:val="28"/>
                              </w:rPr>
                              <w:t>联合发布</w:t>
                            </w:r>
                          </w:p>
                          <w:p>
                            <w:pPr>
                              <w:ind w:firstLine="420"/>
                            </w:pPr>
                          </w:p>
                        </w:txbxContent>
                      </wps:txbx>
                      <wps:bodyPr upright="1"/>
                    </wps:wsp>
                  </a:graphicData>
                </a:graphic>
              </wp:anchor>
            </w:drawing>
          </mc:Choice>
          <mc:Fallback>
            <w:pict>
              <v:shape id="0000bc" o:spid="_x0000_s1026" o:spt="202" type="#_x0000_t202" style="position:absolute;left:0pt;margin-left:300.9pt;margin-top:2.55pt;height:32.25pt;width:117.6pt;z-index:251661312;mso-width-relative:page;mso-height-relative:page;" filled="f" stroked="f" coordsize="21600,21600" o:gfxdata="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">
                <v:fill on="f" focussize="0,0"/>
                <v:stroke on="f"/>
                <v:imagedata o:title=""/>
                <o:lock v:ext="edit" aspectratio="f"/>
                <v:textbox>
                  <w:txbxContent>
                    <w:p>
                      <w:pPr>
                        <w:ind w:firstLine="560"/>
                        <w:rPr>
                          <w:rFonts w:ascii="黑体" w:eastAsia="黑体"/>
                          <w:sz w:val="28"/>
                          <w:szCs w:val="28"/>
                        </w:rPr>
                      </w:pPr>
                      <w:r>
                        <w:rPr>
                          <w:rFonts w:hint="eastAsia" w:ascii="黑体" w:eastAsia="黑体"/>
                          <w:sz w:val="28"/>
                          <w:szCs w:val="28"/>
                        </w:rPr>
                        <w:t>联合发布</w:t>
                      </w:r>
                    </w:p>
                    <w:p>
                      <w:pPr>
                        <w:ind w:firstLine="420"/>
                      </w:pPr>
                    </w:p>
                  </w:txbxContent>
                </v:textbox>
              </v:shape>
            </w:pict>
          </mc:Fallback>
        </mc:AlternateContent>
      </w:r>
      <w:r>
        <w:rPr>
          <w:rFonts w:hint="eastAsia" w:ascii="黑体" w:eastAsia="黑体"/>
          <w:spacing w:val="26"/>
          <w:sz w:val="36"/>
          <w:szCs w:val="36"/>
        </w:rPr>
        <w:t xml:space="preserve">中华人民共和国住房和城乡建设部 </w:t>
      </w:r>
    </w:p>
    <w:p>
      <w:pPr>
        <w:spacing w:line="0" w:lineRule="atLeast"/>
        <w:ind w:firstLine="54" w:firstLineChars="15"/>
        <w:rPr>
          <w:rFonts w:ascii="黑体" w:eastAsia="黑体"/>
          <w:snapToGrid w:val="0"/>
          <w:kern w:val="0"/>
          <w:sz w:val="52"/>
          <w:szCs w:val="52"/>
        </w:rPr>
      </w:pPr>
      <w:r>
        <w:rPr>
          <w:rFonts w:hint="eastAsia" w:ascii="黑体" w:eastAsia="黑体"/>
          <w:snapToGrid w:val="0"/>
          <w:kern w:val="0"/>
          <w:sz w:val="36"/>
          <w:szCs w:val="36"/>
        </w:rPr>
        <w:t>国家市场监督管理总局</w:t>
      </w:r>
    </w:p>
    <w:p>
      <w:pPr>
        <w:ind w:firstLine="420"/>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pgNumType w:start="0"/>
          <w:cols w:space="425" w:num="1"/>
          <w:docGrid w:type="lines" w:linePitch="312" w:charSpace="0"/>
        </w:sectPr>
      </w:pPr>
    </w:p>
    <w:p>
      <w:pPr>
        <w:ind w:firstLine="602"/>
        <w:rPr>
          <w:b/>
          <w:sz w:val="30"/>
        </w:rPr>
      </w:pPr>
    </w:p>
    <w:p>
      <w:pPr>
        <w:tabs>
          <w:tab w:val="center" w:pos="4153"/>
          <w:tab w:val="right" w:pos="8306"/>
        </w:tabs>
        <w:ind w:firstLine="560"/>
        <w:jc w:val="center"/>
        <w:rPr>
          <w:rFonts w:ascii="黑体" w:eastAsia="黑体"/>
          <w:sz w:val="28"/>
          <w:szCs w:val="28"/>
        </w:rPr>
      </w:pPr>
      <w:r>
        <w:rPr>
          <w:rFonts w:hint="eastAsia" w:ascii="黑体" w:eastAsia="黑体"/>
          <w:sz w:val="28"/>
          <w:szCs w:val="28"/>
        </w:rPr>
        <w:t>中华人民共和国国家标准</w:t>
      </w:r>
    </w:p>
    <w:p>
      <w:pPr>
        <w:ind w:firstLine="0" w:firstLineChars="0"/>
        <w:jc w:val="center"/>
        <w:rPr>
          <w:b/>
          <w:sz w:val="30"/>
        </w:rPr>
      </w:pPr>
    </w:p>
    <w:p>
      <w:pPr>
        <w:tabs>
          <w:tab w:val="center" w:pos="4153"/>
          <w:tab w:val="right" w:pos="8306"/>
        </w:tabs>
        <w:ind w:firstLine="0" w:firstLineChars="0"/>
        <w:jc w:val="center"/>
        <w:rPr>
          <w:rFonts w:ascii="黑体" w:eastAsia="黑体"/>
          <w:sz w:val="32"/>
          <w:szCs w:val="32"/>
        </w:rPr>
      </w:pPr>
      <w:r>
        <w:rPr>
          <w:rFonts w:hint="eastAsia" w:ascii="黑体" w:eastAsia="黑体"/>
          <w:sz w:val="32"/>
          <w:szCs w:val="32"/>
        </w:rPr>
        <w:t>大中型火力发电厂设计标准</w:t>
      </w:r>
    </w:p>
    <w:p>
      <w:pPr>
        <w:tabs>
          <w:tab w:val="center" w:pos="4153"/>
          <w:tab w:val="right" w:pos="8306"/>
        </w:tabs>
        <w:ind w:firstLine="0" w:firstLineChars="0"/>
        <w:jc w:val="center"/>
        <w:rPr>
          <w:b/>
          <w:color w:val="000000"/>
          <w:sz w:val="28"/>
        </w:rPr>
      </w:pPr>
      <w:r>
        <w:rPr>
          <w:rFonts w:hint="eastAsia" w:ascii="黑体" w:eastAsia="黑体"/>
          <w:color w:val="000000"/>
          <w:sz w:val="28"/>
          <w:szCs w:val="28"/>
        </w:rPr>
        <w:t>Design standard</w:t>
      </w:r>
      <w:r>
        <w:rPr>
          <w:rFonts w:ascii="黑体"/>
          <w:color w:val="000000"/>
          <w:sz w:val="28"/>
        </w:rPr>
        <w:t xml:space="preserve"> for </w:t>
      </w:r>
      <w:r>
        <w:rPr>
          <w:rFonts w:hint="eastAsia" w:ascii="黑体" w:eastAsia="黑体"/>
          <w:color w:val="000000"/>
          <w:sz w:val="28"/>
          <w:szCs w:val="28"/>
        </w:rPr>
        <w:t>large and medium-sized</w:t>
      </w:r>
      <w:r>
        <w:rPr>
          <w:rFonts w:ascii="黑体"/>
          <w:b/>
          <w:color w:val="000000"/>
          <w:sz w:val="28"/>
        </w:rPr>
        <w:t xml:space="preserve"> </w:t>
      </w:r>
      <w:r>
        <w:rPr>
          <w:b/>
          <w:color w:val="000000"/>
          <w:sz w:val="28"/>
        </w:rPr>
        <w:t xml:space="preserve">fossil </w:t>
      </w:r>
      <w:r>
        <w:rPr>
          <w:b/>
          <w:color w:val="000000"/>
          <w:sz w:val="28"/>
          <w:szCs w:val="28"/>
        </w:rPr>
        <w:t>fired</w:t>
      </w:r>
      <w:r>
        <w:rPr>
          <w:b/>
          <w:color w:val="000000"/>
          <w:sz w:val="28"/>
        </w:rPr>
        <w:t xml:space="preserve"> power plant</w:t>
      </w:r>
    </w:p>
    <w:p>
      <w:pPr>
        <w:tabs>
          <w:tab w:val="center" w:pos="4153"/>
          <w:tab w:val="right" w:pos="8306"/>
        </w:tabs>
        <w:ind w:firstLine="0" w:firstLineChars="0"/>
        <w:jc w:val="center"/>
        <w:rPr>
          <w:rFonts w:ascii="黑体" w:eastAsia="黑体"/>
          <w:sz w:val="44"/>
          <w:szCs w:val="44"/>
        </w:rPr>
      </w:pPr>
    </w:p>
    <w:p>
      <w:pPr>
        <w:pStyle w:val="97"/>
        <w:rPr>
          <w:rFonts w:ascii="黑体" w:eastAsia="黑体"/>
          <w:sz w:val="24"/>
          <w:szCs w:val="24"/>
        </w:rPr>
      </w:pPr>
      <w:r>
        <w:rPr>
          <w:rFonts w:hint="eastAsia" w:ascii="黑体" w:eastAsia="黑体"/>
          <w:sz w:val="24"/>
          <w:szCs w:val="24"/>
        </w:rPr>
        <w:t>GB 50660-202×</w:t>
      </w:r>
    </w:p>
    <w:p>
      <w:pPr>
        <w:ind w:firstLine="602"/>
        <w:jc w:val="center"/>
        <w:rPr>
          <w:b/>
          <w:sz w:val="30"/>
        </w:rPr>
      </w:pPr>
    </w:p>
    <w:p>
      <w:pPr>
        <w:pStyle w:val="97"/>
        <w:jc w:val="both"/>
        <w:rPr>
          <w:rFonts w:ascii="宋体" w:hAnsi="宋体"/>
          <w:sz w:val="21"/>
          <w:szCs w:val="21"/>
        </w:rPr>
      </w:pPr>
      <w:r>
        <w:rPr>
          <w:rFonts w:hint="eastAsia" w:ascii="宋体" w:hAnsi="宋体"/>
          <w:sz w:val="21"/>
          <w:szCs w:val="21"/>
        </w:rPr>
        <w:t xml:space="preserve">                       主编部门：国家能源局</w:t>
      </w:r>
    </w:p>
    <w:p>
      <w:pPr>
        <w:pStyle w:val="97"/>
        <w:rPr>
          <w:rFonts w:ascii="宋体" w:hAnsi="宋体"/>
          <w:sz w:val="21"/>
          <w:szCs w:val="21"/>
        </w:rPr>
      </w:pPr>
      <w:r>
        <w:rPr>
          <w:rFonts w:hint="eastAsia" w:ascii="宋体" w:hAnsi="宋体"/>
          <w:sz w:val="21"/>
          <w:szCs w:val="21"/>
        </w:rPr>
        <w:t>批准部门：中华人民共和国住房和城乡建设部</w:t>
      </w:r>
    </w:p>
    <w:p>
      <w:pPr>
        <w:pStyle w:val="97"/>
        <w:rPr>
          <w:rFonts w:ascii="宋体" w:hAnsi="宋体"/>
          <w:sz w:val="21"/>
          <w:szCs w:val="21"/>
        </w:rPr>
      </w:pPr>
      <w:r>
        <w:rPr>
          <w:rFonts w:hint="eastAsia" w:ascii="宋体" w:hAnsi="宋体"/>
          <w:sz w:val="21"/>
          <w:szCs w:val="21"/>
        </w:rPr>
        <w:t>施行日期：202× 年 × 月 × 日</w:t>
      </w:r>
    </w:p>
    <w:p>
      <w:pPr>
        <w:ind w:firstLine="602"/>
        <w:rPr>
          <w:b/>
          <w:sz w:val="30"/>
        </w:rPr>
      </w:pPr>
    </w:p>
    <w:p>
      <w:pPr>
        <w:ind w:firstLine="602"/>
        <w:rPr>
          <w:b/>
          <w:sz w:val="30"/>
        </w:rPr>
      </w:pPr>
    </w:p>
    <w:p>
      <w:pPr>
        <w:ind w:firstLine="0" w:firstLineChars="0"/>
        <w:jc w:val="center"/>
        <w:rPr>
          <w:b/>
          <w:sz w:val="30"/>
        </w:rPr>
      </w:pPr>
    </w:p>
    <w:p>
      <w:pPr>
        <w:pStyle w:val="97"/>
        <w:rPr>
          <w:rFonts w:ascii="仿宋_GB2312" w:eastAsia="仿宋_GB2312"/>
          <w:sz w:val="32"/>
          <w:szCs w:val="32"/>
        </w:rPr>
      </w:pPr>
    </w:p>
    <w:p>
      <w:pPr>
        <w:pStyle w:val="97"/>
        <w:rPr>
          <w:rFonts w:ascii="仿宋_GB2312" w:eastAsia="仿宋_GB2312"/>
          <w:sz w:val="32"/>
          <w:szCs w:val="32"/>
        </w:rPr>
      </w:pPr>
    </w:p>
    <w:p>
      <w:pPr>
        <w:pStyle w:val="97"/>
        <w:rPr>
          <w:rFonts w:ascii="仿宋_GB2312" w:eastAsia="仿宋_GB2312"/>
          <w:sz w:val="32"/>
          <w:szCs w:val="32"/>
        </w:rPr>
      </w:pPr>
    </w:p>
    <w:p>
      <w:pPr>
        <w:pStyle w:val="97"/>
        <w:rPr>
          <w:rFonts w:ascii="宋体" w:hAnsi="宋体"/>
          <w:szCs w:val="28"/>
        </w:rPr>
      </w:pPr>
      <w:r>
        <w:rPr>
          <w:rFonts w:hint="eastAsia" w:ascii="宋体" w:hAnsi="宋体"/>
          <w:szCs w:val="28"/>
        </w:rPr>
        <w:t>中国计划出版社</w:t>
      </w:r>
    </w:p>
    <w:p>
      <w:pPr>
        <w:pStyle w:val="97"/>
        <w:rPr>
          <w:rFonts w:ascii="宋体" w:hAnsi="宋体"/>
          <w:szCs w:val="28"/>
        </w:rPr>
      </w:pPr>
      <w:r>
        <w:rPr>
          <w:rFonts w:hint="eastAsia" w:ascii="宋体" w:hAnsi="宋体"/>
          <w:szCs w:val="28"/>
        </w:rPr>
        <w:t>202×  北   京</w:t>
      </w:r>
    </w:p>
    <w:p>
      <w:pPr>
        <w:ind w:firstLine="0" w:firstLineChars="0"/>
        <w:jc w:val="center"/>
        <w:rPr>
          <w:b/>
          <w:sz w:val="30"/>
        </w:rPr>
        <w:sectPr>
          <w:footerReference r:id="rId11" w:type="default"/>
          <w:pgSz w:w="11906" w:h="16838"/>
          <w:pgMar w:top="1440" w:right="1797" w:bottom="1440" w:left="1797" w:header="851" w:footer="992" w:gutter="0"/>
          <w:pgNumType w:start="1"/>
          <w:cols w:space="425" w:num="1"/>
          <w:docGrid w:type="lines" w:linePitch="312" w:charSpace="0"/>
        </w:sectPr>
      </w:pPr>
    </w:p>
    <w:p>
      <w:pPr>
        <w:ind w:firstLine="560"/>
        <w:jc w:val="center"/>
        <w:rPr>
          <w:rFonts w:ascii="黑体" w:eastAsia="黑体"/>
          <w:sz w:val="28"/>
          <w:szCs w:val="28"/>
        </w:rPr>
      </w:pPr>
      <w:r>
        <w:rPr>
          <w:rFonts w:hint="eastAsia" w:ascii="黑体" w:eastAsia="黑体"/>
          <w:sz w:val="28"/>
          <w:szCs w:val="28"/>
        </w:rPr>
        <w:t>前言</w:t>
      </w:r>
    </w:p>
    <w:p>
      <w:pPr>
        <w:tabs>
          <w:tab w:val="left" w:pos="576"/>
        </w:tabs>
        <w:snapToGrid w:val="0"/>
        <w:spacing w:line="540" w:lineRule="exact"/>
        <w:ind w:firstLine="560"/>
        <w:rPr>
          <w:sz w:val="28"/>
          <w:szCs w:val="28"/>
        </w:rPr>
      </w:pPr>
    </w:p>
    <w:p>
      <w:pPr>
        <w:tabs>
          <w:tab w:val="left" w:pos="576"/>
        </w:tabs>
        <w:snapToGrid w:val="0"/>
        <w:spacing w:line="540" w:lineRule="exact"/>
        <w:ind w:firstLine="560"/>
        <w:rPr>
          <w:sz w:val="28"/>
          <w:szCs w:val="28"/>
        </w:rPr>
      </w:pPr>
      <w:r>
        <w:rPr>
          <w:rFonts w:hint="eastAsia"/>
          <w:sz w:val="28"/>
          <w:szCs w:val="28"/>
        </w:rPr>
        <w:t>根据《住房城乡住房城乡建设部标准定额司关于〈开展大中型火力发电厂设计标准〉编制工作的函》（建司局函标〔2024〕104</w:t>
      </w:r>
      <w:r>
        <w:rPr>
          <w:rFonts w:hint="eastAsia"/>
          <w:sz w:val="28"/>
        </w:rPr>
        <w:t>号)的要求，</w:t>
      </w:r>
      <w:r>
        <w:rPr>
          <w:rFonts w:hint="eastAsia"/>
          <w:sz w:val="28"/>
          <w:szCs w:val="28"/>
        </w:rPr>
        <w:t>标准编制组经广泛调查研究，认真总结实践经验，参考有关国际标准和国外先进标准，并在广泛征求意见的基础上，编制了本标准。</w:t>
      </w:r>
    </w:p>
    <w:p>
      <w:pPr>
        <w:tabs>
          <w:tab w:val="left" w:pos="576"/>
        </w:tabs>
        <w:snapToGrid w:val="0"/>
        <w:spacing w:line="540" w:lineRule="exact"/>
        <w:ind w:firstLine="560"/>
        <w:rPr>
          <w:sz w:val="28"/>
          <w:szCs w:val="28"/>
        </w:rPr>
      </w:pPr>
      <w:r>
        <w:rPr>
          <w:rFonts w:hint="eastAsia"/>
          <w:sz w:val="28"/>
          <w:szCs w:val="28"/>
        </w:rPr>
        <w:t>本标准主要技术内容：总则，术语，电力系统对火力发电厂的要求，厂址、总体规划和厂区布置，机组选型，主厂房区域布置，运煤系统，锅炉设备及系统，除灰渣系统，烟气脱硫系统，烟气脱硝系统，降碳系统，汽轮机设备及系统，水处理系统，信息系统，仪表与控制，电气设备及系统，水工设施及系统，辅助及附属设施，建筑设计，结构设计，供暖通风与空气调节，环境保护和水土保持，消防、职业安全与职业卫生。</w:t>
      </w:r>
    </w:p>
    <w:p>
      <w:pPr>
        <w:tabs>
          <w:tab w:val="left" w:pos="576"/>
        </w:tabs>
        <w:snapToGrid w:val="0"/>
        <w:spacing w:line="540" w:lineRule="exact"/>
        <w:ind w:firstLine="560"/>
        <w:rPr>
          <w:sz w:val="28"/>
          <w:szCs w:val="28"/>
        </w:rPr>
      </w:pPr>
      <w:r>
        <w:rPr>
          <w:rFonts w:hint="eastAsia"/>
          <w:sz w:val="28"/>
          <w:szCs w:val="28"/>
        </w:rPr>
        <w:t>本标准修订的主要内容：</w:t>
      </w:r>
    </w:p>
    <w:p>
      <w:pPr>
        <w:tabs>
          <w:tab w:val="left" w:pos="576"/>
        </w:tabs>
        <w:snapToGrid w:val="0"/>
        <w:spacing w:line="540" w:lineRule="exact"/>
        <w:ind w:firstLine="560"/>
        <w:rPr>
          <w:sz w:val="28"/>
          <w:szCs w:val="28"/>
        </w:rPr>
      </w:pPr>
      <w:r>
        <w:rPr>
          <w:sz w:val="28"/>
          <w:szCs w:val="28"/>
        </w:rPr>
        <w:t>1.增加了二氧化碳捕集系统、掺烧零碳燃料等清洁降碳设计要求，增加了</w:t>
      </w:r>
      <w:r>
        <w:rPr>
          <w:rFonts w:hint="eastAsia"/>
          <w:sz w:val="28"/>
          <w:szCs w:val="28"/>
        </w:rPr>
        <w:t>机组设计度电碳排放量的计算方法。</w:t>
      </w:r>
    </w:p>
    <w:p>
      <w:pPr>
        <w:tabs>
          <w:tab w:val="left" w:pos="576"/>
        </w:tabs>
        <w:snapToGrid w:val="0"/>
        <w:spacing w:line="540" w:lineRule="exact"/>
        <w:ind w:firstLine="560"/>
        <w:rPr>
          <w:sz w:val="28"/>
          <w:szCs w:val="28"/>
        </w:rPr>
      </w:pPr>
      <w:r>
        <w:rPr>
          <w:sz w:val="28"/>
          <w:szCs w:val="28"/>
        </w:rPr>
        <w:t>2.修改了深度调峰、快速变负荷、宽负荷高效、启停调峰等高效调节设计要求。</w:t>
      </w:r>
    </w:p>
    <w:p>
      <w:pPr>
        <w:tabs>
          <w:tab w:val="left" w:pos="576"/>
        </w:tabs>
        <w:snapToGrid w:val="0"/>
        <w:spacing w:line="540" w:lineRule="exact"/>
        <w:ind w:firstLine="560"/>
        <w:rPr>
          <w:sz w:val="28"/>
          <w:szCs w:val="28"/>
        </w:rPr>
      </w:pPr>
      <w:r>
        <w:rPr>
          <w:sz w:val="28"/>
          <w:szCs w:val="28"/>
        </w:rPr>
        <w:t>3.增加了汽轮机设备及系统</w:t>
      </w:r>
      <w:r>
        <w:rPr>
          <w:rFonts w:hint="eastAsia"/>
          <w:sz w:val="28"/>
          <w:szCs w:val="28"/>
        </w:rPr>
        <w:t>和</w:t>
      </w:r>
      <w:r>
        <w:rPr>
          <w:sz w:val="28"/>
          <w:szCs w:val="28"/>
        </w:rPr>
        <w:t>储热系统等有关设计要求。</w:t>
      </w:r>
    </w:p>
    <w:p>
      <w:pPr>
        <w:tabs>
          <w:tab w:val="left" w:pos="576"/>
        </w:tabs>
        <w:snapToGrid w:val="0"/>
        <w:spacing w:line="540" w:lineRule="exact"/>
        <w:ind w:firstLine="560"/>
        <w:rPr>
          <w:sz w:val="28"/>
          <w:szCs w:val="28"/>
        </w:rPr>
      </w:pPr>
      <w:r>
        <w:rPr>
          <w:sz w:val="28"/>
          <w:szCs w:val="28"/>
        </w:rPr>
        <w:t>4.</w:t>
      </w:r>
      <w:r>
        <w:rPr>
          <w:rFonts w:hint="eastAsia"/>
          <w:sz w:val="28"/>
          <w:szCs w:val="28"/>
        </w:rPr>
        <w:t>增加了智能管理功能</w:t>
      </w:r>
      <w:r>
        <w:rPr>
          <w:sz w:val="28"/>
          <w:szCs w:val="28"/>
        </w:rPr>
        <w:t>有关设计要求。</w:t>
      </w:r>
    </w:p>
    <w:p>
      <w:pPr>
        <w:tabs>
          <w:tab w:val="left" w:pos="576"/>
        </w:tabs>
        <w:snapToGrid w:val="0"/>
        <w:spacing w:line="540" w:lineRule="exact"/>
        <w:ind w:firstLine="560"/>
        <w:rPr>
          <w:sz w:val="28"/>
          <w:szCs w:val="28"/>
        </w:rPr>
      </w:pPr>
      <w:r>
        <w:rPr>
          <w:sz w:val="28"/>
          <w:szCs w:val="28"/>
        </w:rPr>
        <w:t>5.增加了厂址等有关设计要求。</w:t>
      </w:r>
    </w:p>
    <w:p>
      <w:pPr>
        <w:tabs>
          <w:tab w:val="left" w:pos="576"/>
        </w:tabs>
        <w:snapToGrid w:val="0"/>
        <w:spacing w:line="540" w:lineRule="exact"/>
        <w:ind w:firstLine="560"/>
        <w:rPr>
          <w:sz w:val="28"/>
          <w:szCs w:val="28"/>
        </w:rPr>
      </w:pPr>
      <w:r>
        <w:rPr>
          <w:sz w:val="28"/>
          <w:szCs w:val="28"/>
        </w:rPr>
        <w:t>6.完善了建筑设计和结构设计</w:t>
      </w:r>
      <w:r>
        <w:rPr>
          <w:rFonts w:hint="eastAsia"/>
          <w:sz w:val="28"/>
          <w:szCs w:val="28"/>
        </w:rPr>
        <w:t>的</w:t>
      </w:r>
      <w:r>
        <w:rPr>
          <w:sz w:val="28"/>
          <w:szCs w:val="28"/>
        </w:rPr>
        <w:t>要求。</w:t>
      </w:r>
    </w:p>
    <w:p>
      <w:pPr>
        <w:ind w:firstLine="560"/>
        <w:rPr>
          <w:sz w:val="28"/>
        </w:rPr>
      </w:pPr>
      <w:r>
        <w:rPr>
          <w:rFonts w:hint="eastAsia"/>
          <w:sz w:val="28"/>
          <w:szCs w:val="28"/>
        </w:rPr>
        <w:t>本标准中以黑体字标志的条文为强制性条文，必须严格执行。</w:t>
      </w:r>
    </w:p>
    <w:p>
      <w:pPr>
        <w:ind w:firstLine="560"/>
        <w:jc w:val="left"/>
        <w:rPr>
          <w:sz w:val="28"/>
          <w:szCs w:val="28"/>
        </w:rPr>
      </w:pPr>
      <w:r>
        <w:rPr>
          <w:rFonts w:hint="eastAsia"/>
          <w:sz w:val="28"/>
          <w:szCs w:val="28"/>
        </w:rPr>
        <w:t>本标准由住房和城乡建设部负责管理和对强制性条文的解释。</w:t>
      </w:r>
    </w:p>
    <w:p>
      <w:pPr>
        <w:ind w:firstLine="560"/>
        <w:rPr>
          <w:sz w:val="28"/>
          <w:szCs w:val="28"/>
        </w:rPr>
      </w:pPr>
      <w:r>
        <w:rPr>
          <w:rFonts w:hint="eastAsia"/>
          <w:sz w:val="28"/>
          <w:szCs w:val="28"/>
        </w:rPr>
        <w:t>本标准起草单位：电力规划总院有限公司</w:t>
      </w:r>
      <w:r>
        <w:rPr>
          <w:rFonts w:hint="eastAsia"/>
          <w:sz w:val="28"/>
        </w:rPr>
        <w:t>（地址：北京市西城区安德路65号，邮政编码：100120）</w:t>
      </w:r>
    </w:p>
    <w:p>
      <w:pPr>
        <w:ind w:firstLine="1960" w:firstLineChars="700"/>
        <w:rPr>
          <w:sz w:val="28"/>
          <w:szCs w:val="28"/>
        </w:rPr>
      </w:pPr>
      <w:r>
        <w:rPr>
          <w:rFonts w:hint="eastAsia"/>
          <w:sz w:val="28"/>
          <w:szCs w:val="28"/>
        </w:rPr>
        <w:t>华东电力设计院有限公司</w:t>
      </w:r>
    </w:p>
    <w:p>
      <w:pPr>
        <w:ind w:firstLine="560"/>
        <w:rPr>
          <w:sz w:val="28"/>
          <w:szCs w:val="28"/>
        </w:rPr>
      </w:pPr>
      <w:r>
        <w:rPr>
          <w:rFonts w:hint="eastAsia"/>
          <w:sz w:val="28"/>
          <w:szCs w:val="28"/>
        </w:rPr>
        <w:t xml:space="preserve">          西北电力设计院有限公司</w:t>
      </w:r>
    </w:p>
    <w:p>
      <w:pPr>
        <w:ind w:firstLine="560"/>
        <w:rPr>
          <w:sz w:val="28"/>
          <w:szCs w:val="28"/>
        </w:rPr>
      </w:pPr>
      <w:r>
        <w:rPr>
          <w:rFonts w:hint="eastAsia"/>
          <w:sz w:val="28"/>
          <w:szCs w:val="28"/>
        </w:rPr>
        <w:t xml:space="preserve">          东北电力设计院有限公司</w:t>
      </w:r>
    </w:p>
    <w:p>
      <w:pPr>
        <w:ind w:firstLine="560"/>
        <w:rPr>
          <w:sz w:val="28"/>
          <w:szCs w:val="28"/>
        </w:rPr>
      </w:pPr>
      <w:r>
        <w:rPr>
          <w:rFonts w:hint="eastAsia"/>
          <w:sz w:val="28"/>
          <w:szCs w:val="28"/>
        </w:rPr>
        <w:t xml:space="preserve">          中南电力设计院有限公司</w:t>
      </w:r>
    </w:p>
    <w:p>
      <w:pPr>
        <w:ind w:firstLine="560"/>
        <w:rPr>
          <w:sz w:val="28"/>
          <w:szCs w:val="28"/>
        </w:rPr>
      </w:pPr>
      <w:r>
        <w:rPr>
          <w:rFonts w:hint="eastAsia"/>
          <w:sz w:val="28"/>
          <w:szCs w:val="28"/>
        </w:rPr>
        <w:t xml:space="preserve">          华北电力设计院有限公司</w:t>
      </w:r>
    </w:p>
    <w:p>
      <w:pPr>
        <w:ind w:firstLine="560"/>
        <w:rPr>
          <w:sz w:val="28"/>
          <w:szCs w:val="28"/>
        </w:rPr>
      </w:pPr>
      <w:r>
        <w:rPr>
          <w:rFonts w:hint="eastAsia"/>
          <w:sz w:val="28"/>
          <w:szCs w:val="28"/>
        </w:rPr>
        <w:t xml:space="preserve">          西南电力设计院有限公司</w:t>
      </w:r>
    </w:p>
    <w:p>
      <w:pPr>
        <w:ind w:firstLine="560"/>
        <w:rPr>
          <w:sz w:val="28"/>
          <w:szCs w:val="28"/>
        </w:rPr>
      </w:pPr>
      <w:r>
        <w:rPr>
          <w:rFonts w:hint="eastAsia"/>
          <w:sz w:val="28"/>
          <w:szCs w:val="28"/>
        </w:rPr>
        <w:t xml:space="preserve">          广东省电力设计研究院有限公司</w:t>
      </w:r>
    </w:p>
    <w:p>
      <w:pPr>
        <w:ind w:firstLine="560"/>
        <w:rPr>
          <w:sz w:val="28"/>
          <w:szCs w:val="28"/>
        </w:rPr>
      </w:pPr>
      <w:r>
        <w:rPr>
          <w:rFonts w:hint="eastAsia"/>
          <w:sz w:val="28"/>
          <w:szCs w:val="28"/>
        </w:rPr>
        <w:t xml:space="preserve">          江苏省电力设计院有限公司</w:t>
      </w:r>
    </w:p>
    <w:p>
      <w:pPr>
        <w:ind w:firstLine="560"/>
        <w:rPr>
          <w:sz w:val="28"/>
          <w:szCs w:val="28"/>
        </w:rPr>
      </w:pPr>
      <w:r>
        <w:rPr>
          <w:rFonts w:hint="eastAsia"/>
          <w:sz w:val="28"/>
          <w:szCs w:val="28"/>
        </w:rPr>
        <w:t xml:space="preserve">          浙江省电力设计院有限公司</w:t>
      </w:r>
    </w:p>
    <w:p>
      <w:pPr>
        <w:ind w:firstLine="560"/>
        <w:rPr>
          <w:sz w:val="28"/>
          <w:szCs w:val="28"/>
        </w:rPr>
      </w:pPr>
      <w:r>
        <w:rPr>
          <w:rFonts w:hint="eastAsia"/>
          <w:sz w:val="28"/>
          <w:szCs w:val="28"/>
        </w:rPr>
        <w:t xml:space="preserve">          山东电力工程咨询院有限公司</w:t>
      </w:r>
    </w:p>
    <w:p>
      <w:pPr>
        <w:ind w:firstLine="560"/>
        <w:rPr>
          <w:sz w:val="28"/>
          <w:szCs w:val="28"/>
        </w:rPr>
      </w:pPr>
      <w:r>
        <w:rPr>
          <w:rFonts w:hint="eastAsia"/>
          <w:sz w:val="28"/>
          <w:szCs w:val="28"/>
        </w:rPr>
        <w:t xml:space="preserve">          中国电力工程顾问集团有限公司</w:t>
      </w:r>
    </w:p>
    <w:p>
      <w:pPr>
        <w:ind w:firstLine="560"/>
        <w:rPr>
          <w:sz w:val="28"/>
          <w:szCs w:val="28"/>
        </w:rPr>
      </w:pPr>
      <w:r>
        <w:rPr>
          <w:rFonts w:hint="eastAsia"/>
          <w:sz w:val="28"/>
          <w:szCs w:val="28"/>
        </w:rPr>
        <w:t xml:space="preserve">          国家电网有限公司</w:t>
      </w:r>
    </w:p>
    <w:p>
      <w:pPr>
        <w:ind w:firstLine="560"/>
        <w:rPr>
          <w:sz w:val="28"/>
          <w:szCs w:val="28"/>
        </w:rPr>
      </w:pPr>
      <w:r>
        <w:rPr>
          <w:rFonts w:hint="eastAsia"/>
          <w:sz w:val="28"/>
          <w:szCs w:val="28"/>
        </w:rPr>
        <w:t xml:space="preserve">          中国南方电网有限责任公司</w:t>
      </w:r>
    </w:p>
    <w:p>
      <w:pPr>
        <w:ind w:firstLine="560"/>
        <w:rPr>
          <w:sz w:val="28"/>
          <w:szCs w:val="28"/>
        </w:rPr>
      </w:pPr>
      <w:r>
        <w:rPr>
          <w:rFonts w:hint="eastAsia"/>
          <w:sz w:val="28"/>
          <w:szCs w:val="28"/>
        </w:rPr>
        <w:t xml:space="preserve">          内蒙古电力（集团）有限责任公司</w:t>
      </w:r>
    </w:p>
    <w:p>
      <w:pPr>
        <w:ind w:firstLine="560"/>
        <w:rPr>
          <w:sz w:val="28"/>
          <w:szCs w:val="28"/>
        </w:rPr>
      </w:pPr>
      <w:r>
        <w:rPr>
          <w:rFonts w:hint="eastAsia"/>
          <w:sz w:val="28"/>
          <w:szCs w:val="28"/>
        </w:rPr>
        <w:t xml:space="preserve">          国家能源投资集团有限责任公司</w:t>
      </w:r>
    </w:p>
    <w:p>
      <w:pPr>
        <w:ind w:firstLine="560"/>
        <w:rPr>
          <w:sz w:val="28"/>
          <w:szCs w:val="28"/>
        </w:rPr>
      </w:pPr>
      <w:r>
        <w:rPr>
          <w:rFonts w:hint="eastAsia"/>
          <w:sz w:val="28"/>
          <w:szCs w:val="28"/>
        </w:rPr>
        <w:t xml:space="preserve">          中国华能集团有限公司</w:t>
      </w:r>
    </w:p>
    <w:p>
      <w:pPr>
        <w:ind w:firstLine="560"/>
        <w:rPr>
          <w:sz w:val="28"/>
          <w:szCs w:val="28"/>
        </w:rPr>
      </w:pPr>
      <w:r>
        <w:rPr>
          <w:rFonts w:hint="eastAsia"/>
          <w:sz w:val="28"/>
          <w:szCs w:val="28"/>
        </w:rPr>
        <w:t xml:space="preserve">          中国大唐集团有限公司</w:t>
      </w:r>
    </w:p>
    <w:p>
      <w:pPr>
        <w:ind w:firstLine="560"/>
        <w:rPr>
          <w:sz w:val="28"/>
          <w:szCs w:val="28"/>
        </w:rPr>
      </w:pPr>
      <w:r>
        <w:rPr>
          <w:rFonts w:hint="eastAsia"/>
          <w:sz w:val="28"/>
          <w:szCs w:val="28"/>
        </w:rPr>
        <w:t xml:space="preserve">          中国华电集团有限公司</w:t>
      </w:r>
    </w:p>
    <w:p>
      <w:pPr>
        <w:ind w:firstLine="560"/>
        <w:rPr>
          <w:sz w:val="28"/>
          <w:szCs w:val="28"/>
        </w:rPr>
      </w:pPr>
      <w:r>
        <w:rPr>
          <w:rFonts w:hint="eastAsia"/>
          <w:sz w:val="28"/>
          <w:szCs w:val="28"/>
        </w:rPr>
        <w:t xml:space="preserve">          国家电力投资集团有限公司</w:t>
      </w:r>
    </w:p>
    <w:p>
      <w:pPr>
        <w:ind w:firstLine="560"/>
        <w:rPr>
          <w:sz w:val="28"/>
          <w:szCs w:val="28"/>
        </w:rPr>
      </w:pPr>
      <w:r>
        <w:rPr>
          <w:rFonts w:hint="eastAsia"/>
          <w:sz w:val="28"/>
          <w:szCs w:val="28"/>
        </w:rPr>
        <w:t xml:space="preserve">          中国中煤能源集团有限公司</w:t>
      </w:r>
    </w:p>
    <w:p>
      <w:pPr>
        <w:ind w:firstLine="560"/>
        <w:rPr>
          <w:sz w:val="28"/>
          <w:szCs w:val="28"/>
        </w:rPr>
      </w:pPr>
      <w:r>
        <w:rPr>
          <w:rFonts w:hint="eastAsia"/>
          <w:sz w:val="28"/>
          <w:szCs w:val="28"/>
        </w:rPr>
        <w:t xml:space="preserve">          哈尔滨电气集团有限公司</w:t>
      </w:r>
    </w:p>
    <w:p>
      <w:pPr>
        <w:ind w:firstLine="560"/>
        <w:rPr>
          <w:sz w:val="28"/>
          <w:szCs w:val="28"/>
        </w:rPr>
      </w:pPr>
      <w:r>
        <w:rPr>
          <w:rFonts w:hint="eastAsia"/>
          <w:sz w:val="28"/>
          <w:szCs w:val="28"/>
        </w:rPr>
        <w:t xml:space="preserve">          中国东方电气集团有限公司</w:t>
      </w:r>
    </w:p>
    <w:p>
      <w:pPr>
        <w:ind w:firstLine="560"/>
        <w:rPr>
          <w:sz w:val="28"/>
          <w:szCs w:val="28"/>
        </w:rPr>
      </w:pPr>
      <w:r>
        <w:rPr>
          <w:rFonts w:hint="eastAsia"/>
          <w:sz w:val="28"/>
          <w:szCs w:val="28"/>
        </w:rPr>
        <w:t xml:space="preserve">          上海电气集团股份有限公司</w:t>
      </w:r>
    </w:p>
    <w:p>
      <w:pPr>
        <w:ind w:firstLine="405" w:firstLineChars="0"/>
        <w:rPr>
          <w:sz w:val="28"/>
          <w:szCs w:val="28"/>
        </w:rPr>
      </w:pPr>
      <w:r>
        <w:rPr>
          <w:rFonts w:hint="eastAsia"/>
          <w:sz w:val="28"/>
          <w:szCs w:val="28"/>
        </w:rPr>
        <w:t xml:space="preserve">本标准主要起草人员： </w:t>
      </w:r>
    </w:p>
    <w:p>
      <w:pPr>
        <w:ind w:firstLine="405" w:firstLineChars="0"/>
        <w:rPr>
          <w:sz w:val="28"/>
          <w:szCs w:val="28"/>
        </w:rPr>
      </w:pPr>
      <w:r>
        <w:rPr>
          <w:rFonts w:hint="eastAsia"/>
          <w:sz w:val="28"/>
          <w:szCs w:val="28"/>
        </w:rPr>
        <w:t xml:space="preserve">本标准主要审查人员： </w:t>
      </w:r>
    </w:p>
    <w:p>
      <w:pPr>
        <w:ind w:firstLine="602"/>
        <w:rPr>
          <w:b/>
          <w:sz w:val="30"/>
        </w:rPr>
        <w:sectPr>
          <w:footerReference r:id="rId12" w:type="default"/>
          <w:pgSz w:w="11906" w:h="16838"/>
          <w:pgMar w:top="1440" w:right="1797" w:bottom="1440" w:left="1797" w:header="851" w:footer="992" w:gutter="0"/>
          <w:pgNumType w:start="1"/>
          <w:cols w:space="425" w:num="1"/>
          <w:docGrid w:type="lines" w:linePitch="312" w:charSpace="0"/>
        </w:sectPr>
      </w:pPr>
    </w:p>
    <w:p>
      <w:pPr>
        <w:ind w:firstLine="198" w:firstLineChars="71"/>
        <w:jc w:val="center"/>
        <w:rPr>
          <w:rFonts w:ascii="仿宋_GB2312" w:hAnsi="仿宋_GB2312"/>
          <w:sz w:val="28"/>
        </w:rPr>
      </w:pPr>
      <w:r>
        <w:rPr>
          <w:rFonts w:hint="eastAsia" w:ascii="仿宋_GB2312" w:hAnsi="仿宋_GB2312"/>
          <w:sz w:val="28"/>
        </w:rPr>
        <w:t>目</w:t>
      </w:r>
      <w:r>
        <w:rPr>
          <w:rFonts w:ascii="仿宋_GB2312" w:hAnsi="仿宋_GB2312"/>
          <w:sz w:val="28"/>
        </w:rPr>
        <w:t xml:space="preserve">  </w:t>
      </w:r>
      <w:r>
        <w:rPr>
          <w:rFonts w:hint="eastAsia" w:ascii="仿宋_GB2312" w:hAnsi="仿宋_GB2312"/>
          <w:sz w:val="28"/>
        </w:rPr>
        <w:t>次</w:t>
      </w:r>
    </w:p>
    <w:p>
      <w:pPr>
        <w:ind w:firstLine="420"/>
      </w:pPr>
    </w:p>
    <w:p>
      <w:pPr>
        <w:pStyle w:val="26"/>
        <w:rPr>
          <w:rFonts w:asciiTheme="minorHAnsi" w:hAnsiTheme="minorHAnsi" w:eastAsiaTheme="minorEastAsia" w:cstheme="minorBidi"/>
          <w:sz w:val="21"/>
          <w:szCs w:val="22"/>
        </w:rPr>
      </w:pPr>
      <w:r>
        <w:fldChar w:fldCharType="begin"/>
      </w:r>
      <w:r>
        <w:instrText xml:space="preserve">TOC \u \o "1-1" \z \h \tdkey 4zg4mx</w:instrText>
      </w:r>
      <w:r>
        <w:fldChar w:fldCharType="separate"/>
      </w:r>
      <w:r>
        <w:fldChar w:fldCharType="begin"/>
      </w:r>
      <w:r>
        <w:instrText xml:space="preserve"> HYPERLINK \l "_Toc211846740" </w:instrText>
      </w:r>
      <w:r>
        <w:fldChar w:fldCharType="separate"/>
      </w:r>
      <w:r>
        <w:rPr>
          <w:rStyle w:val="45"/>
          <w:rFonts w:cs="宋体"/>
        </w:rPr>
        <w:t>1</w:t>
      </w:r>
      <w:r>
        <w:rPr>
          <w:rStyle w:val="45"/>
          <w:rFonts w:ascii="黑体" w:eastAsia="黑体"/>
        </w:rPr>
        <w:t xml:space="preserve"> </w:t>
      </w:r>
      <w:r>
        <w:rPr>
          <w:rStyle w:val="45"/>
          <w:rFonts w:hint="eastAsia" w:ascii="黑体" w:eastAsia="黑体"/>
          <w:spacing w:val="320"/>
          <w:kern w:val="0"/>
          <w:fitText w:val="1120" w:id="349122571"/>
        </w:rPr>
        <w:t>总</w:t>
      </w:r>
      <w:r>
        <w:rPr>
          <w:rStyle w:val="45"/>
          <w:rFonts w:hint="eastAsia" w:ascii="黑体" w:eastAsia="黑体"/>
          <w:spacing w:val="0"/>
          <w:kern w:val="0"/>
          <w:fitText w:val="1120" w:id="349122571"/>
        </w:rPr>
        <w:t>则</w:t>
      </w:r>
      <w:r>
        <w:tab/>
      </w:r>
      <w:r>
        <w:fldChar w:fldCharType="begin"/>
      </w:r>
      <w:r>
        <w:instrText xml:space="preserve"> PAGEREF _Toc211846740 \h </w:instrText>
      </w:r>
      <w:r>
        <w:fldChar w:fldCharType="separate"/>
      </w:r>
      <w:r>
        <w:t>1</w:t>
      </w:r>
      <w:r>
        <w:fldChar w:fldCharType="end"/>
      </w:r>
      <w:r>
        <w:fldChar w:fldCharType="end"/>
      </w:r>
    </w:p>
    <w:p>
      <w:pPr>
        <w:pStyle w:val="26"/>
        <w:rPr>
          <w:rFonts w:asciiTheme="minorHAnsi" w:hAnsiTheme="minorHAnsi" w:eastAsiaTheme="minorEastAsia" w:cstheme="minorBidi"/>
          <w:sz w:val="21"/>
          <w:szCs w:val="22"/>
        </w:rPr>
      </w:pPr>
      <w:r>
        <w:fldChar w:fldCharType="begin"/>
      </w:r>
      <w:r>
        <w:instrText xml:space="preserve"> HYPERLINK \l "_Toc211846741" </w:instrText>
      </w:r>
      <w:r>
        <w:fldChar w:fldCharType="separate"/>
      </w:r>
      <w:r>
        <w:rPr>
          <w:rStyle w:val="45"/>
          <w:rFonts w:ascii="黑体" w:eastAsia="黑体"/>
        </w:rPr>
        <w:t xml:space="preserve">2 </w:t>
      </w:r>
      <w:r>
        <w:rPr>
          <w:rStyle w:val="45"/>
          <w:rFonts w:hint="eastAsia" w:ascii="黑体" w:eastAsia="黑体"/>
          <w:spacing w:val="320"/>
          <w:kern w:val="0"/>
          <w:fitText w:val="1120" w:id="2099982054"/>
        </w:rPr>
        <w:t>术</w:t>
      </w:r>
      <w:r>
        <w:rPr>
          <w:rStyle w:val="45"/>
          <w:rFonts w:hint="eastAsia" w:ascii="黑体" w:eastAsia="黑体"/>
          <w:spacing w:val="0"/>
          <w:kern w:val="0"/>
          <w:fitText w:val="1120" w:id="2099982054"/>
        </w:rPr>
        <w:t>语</w:t>
      </w:r>
      <w:r>
        <w:tab/>
      </w:r>
      <w:r>
        <w:fldChar w:fldCharType="begin"/>
      </w:r>
      <w:r>
        <w:instrText xml:space="preserve"> PAGEREF _Toc211846741 \h </w:instrText>
      </w:r>
      <w:r>
        <w:fldChar w:fldCharType="separate"/>
      </w:r>
      <w:r>
        <w:t>2</w:t>
      </w:r>
      <w:r>
        <w:fldChar w:fldCharType="end"/>
      </w:r>
      <w:r>
        <w:fldChar w:fldCharType="end"/>
      </w:r>
    </w:p>
    <w:p>
      <w:pPr>
        <w:pStyle w:val="26"/>
        <w:rPr>
          <w:rFonts w:asciiTheme="minorHAnsi" w:hAnsiTheme="minorHAnsi" w:eastAsiaTheme="minorEastAsia" w:cstheme="minorBidi"/>
          <w:sz w:val="21"/>
          <w:szCs w:val="22"/>
        </w:rPr>
      </w:pPr>
      <w:r>
        <w:fldChar w:fldCharType="begin"/>
      </w:r>
      <w:r>
        <w:instrText xml:space="preserve"> HYPERLINK \l "_Toc211846742" </w:instrText>
      </w:r>
      <w:r>
        <w:fldChar w:fldCharType="separate"/>
      </w:r>
      <w:r>
        <w:rPr>
          <w:rStyle w:val="45"/>
          <w:rFonts w:ascii="黑体" w:eastAsia="黑体"/>
        </w:rPr>
        <w:t xml:space="preserve">3 </w:t>
      </w:r>
      <w:r>
        <w:rPr>
          <w:rStyle w:val="45"/>
          <w:rFonts w:hint="eastAsia" w:ascii="黑体" w:eastAsia="黑体"/>
        </w:rPr>
        <w:t>电力系统对火力发电厂的要求</w:t>
      </w:r>
      <w:r>
        <w:tab/>
      </w:r>
      <w:r>
        <w:fldChar w:fldCharType="begin"/>
      </w:r>
      <w:r>
        <w:instrText xml:space="preserve"> PAGEREF _Toc211846742 \h </w:instrText>
      </w:r>
      <w:r>
        <w:fldChar w:fldCharType="separate"/>
      </w:r>
      <w:r>
        <w:t>6</w:t>
      </w:r>
      <w:r>
        <w:fldChar w:fldCharType="end"/>
      </w:r>
      <w:r>
        <w:fldChar w:fldCharType="end"/>
      </w:r>
    </w:p>
    <w:p>
      <w:pPr>
        <w:pStyle w:val="26"/>
        <w:tabs>
          <w:tab w:val="left" w:pos="426"/>
          <w:tab w:val="clear" w:pos="720"/>
        </w:tabs>
        <w:ind w:left="210" w:leftChars="100" w:firstLine="130"/>
        <w:rPr>
          <w:rFonts w:asciiTheme="minorEastAsia" w:hAnsiTheme="minorEastAsia" w:eastAsiaTheme="minorEastAsia"/>
          <w:sz w:val="22"/>
        </w:rPr>
      </w:pPr>
      <w:r>
        <w:fldChar w:fldCharType="begin"/>
      </w:r>
      <w:r>
        <w:instrText xml:space="preserve"> HYPERLINK \l "_Toc211846743" </w:instrText>
      </w:r>
      <w:r>
        <w:fldChar w:fldCharType="separate"/>
      </w:r>
      <w:r>
        <w:rPr>
          <w:rFonts w:asciiTheme="minorEastAsia" w:hAnsiTheme="minorEastAsia" w:eastAsiaTheme="minorEastAsia"/>
          <w:sz w:val="22"/>
        </w:rPr>
        <w:t>3.1</w:t>
      </w:r>
      <w:r>
        <w:rPr>
          <w:rFonts w:hint="eastAsia" w:asciiTheme="minorEastAsia" w:hAnsiTheme="minorEastAsia" w:eastAsiaTheme="minorEastAsia"/>
          <w:sz w:val="22"/>
        </w:rPr>
        <w:t>基本规定</w:t>
      </w:r>
      <w:r>
        <w:rPr>
          <w:rFonts w:asciiTheme="minorEastAsia" w:hAnsiTheme="minorEastAsia" w:eastAsiaTheme="minorEastAsia"/>
          <w:sz w:val="22"/>
        </w:rPr>
        <w:tab/>
      </w:r>
      <w:r>
        <w:rPr>
          <w:rFonts w:asciiTheme="minorEastAsia" w:hAnsiTheme="minorEastAsia" w:eastAsiaTheme="minorEastAsia"/>
          <w:sz w:val="22"/>
        </w:rPr>
        <w:fldChar w:fldCharType="begin"/>
      </w:r>
      <w:r>
        <w:rPr>
          <w:rFonts w:asciiTheme="minorEastAsia" w:hAnsiTheme="minorEastAsia" w:eastAsiaTheme="minorEastAsia"/>
          <w:sz w:val="22"/>
        </w:rPr>
        <w:instrText xml:space="preserve"> PAGEREF _Toc211846743 \h </w:instrText>
      </w:r>
      <w:r>
        <w:rPr>
          <w:rFonts w:asciiTheme="minorEastAsia" w:hAnsiTheme="minorEastAsia" w:eastAsiaTheme="minorEastAsia"/>
          <w:sz w:val="22"/>
        </w:rPr>
        <w:fldChar w:fldCharType="separate"/>
      </w:r>
      <w:r>
        <w:rPr>
          <w:rFonts w:asciiTheme="minorEastAsia" w:hAnsiTheme="minorEastAsia" w:eastAsiaTheme="minorEastAsia"/>
          <w:sz w:val="22"/>
        </w:rPr>
        <w:t>6</w:t>
      </w:r>
      <w:r>
        <w:rPr>
          <w:rFonts w:asciiTheme="minorEastAsia" w:hAnsiTheme="minorEastAsia" w:eastAsiaTheme="minorEastAsia"/>
          <w:sz w:val="22"/>
        </w:rPr>
        <w:fldChar w:fldCharType="end"/>
      </w:r>
      <w:r>
        <w:rPr>
          <w:rFonts w:asciiTheme="minorEastAsia" w:hAnsiTheme="minorEastAsia" w:eastAsiaTheme="minorEastAsia"/>
          <w:sz w:val="22"/>
        </w:rPr>
        <w:fldChar w:fldCharType="end"/>
      </w:r>
    </w:p>
    <w:p>
      <w:pPr>
        <w:pStyle w:val="26"/>
        <w:tabs>
          <w:tab w:val="left" w:pos="426"/>
          <w:tab w:val="clear" w:pos="720"/>
        </w:tabs>
        <w:ind w:left="210" w:leftChars="100" w:firstLine="130"/>
        <w:rPr>
          <w:rFonts w:asciiTheme="minorEastAsia" w:hAnsiTheme="minorEastAsia" w:eastAsiaTheme="minorEastAsia"/>
          <w:sz w:val="22"/>
        </w:rPr>
      </w:pPr>
      <w:r>
        <w:fldChar w:fldCharType="begin"/>
      </w:r>
      <w:r>
        <w:instrText xml:space="preserve"> HYPERLINK \l "_Toc211846744" </w:instrText>
      </w:r>
      <w:r>
        <w:fldChar w:fldCharType="separate"/>
      </w:r>
      <w:r>
        <w:rPr>
          <w:rFonts w:asciiTheme="minorEastAsia" w:hAnsiTheme="minorEastAsia" w:eastAsiaTheme="minorEastAsia"/>
          <w:sz w:val="22"/>
        </w:rPr>
        <w:t>3.2</w:t>
      </w:r>
      <w:r>
        <w:rPr>
          <w:rFonts w:hint="eastAsia" w:asciiTheme="minorEastAsia" w:hAnsiTheme="minorEastAsia" w:eastAsiaTheme="minorEastAsia"/>
          <w:sz w:val="22"/>
        </w:rPr>
        <w:t>火力发电厂接入系统技术要求</w:t>
      </w:r>
      <w:r>
        <w:rPr>
          <w:rFonts w:asciiTheme="minorEastAsia" w:hAnsiTheme="minorEastAsia" w:eastAsiaTheme="minorEastAsia"/>
          <w:sz w:val="22"/>
        </w:rPr>
        <w:tab/>
      </w:r>
      <w:r>
        <w:rPr>
          <w:rFonts w:asciiTheme="minorEastAsia" w:hAnsiTheme="minorEastAsia" w:eastAsiaTheme="minorEastAsia"/>
          <w:sz w:val="22"/>
        </w:rPr>
        <w:fldChar w:fldCharType="begin"/>
      </w:r>
      <w:r>
        <w:rPr>
          <w:rFonts w:asciiTheme="minorEastAsia" w:hAnsiTheme="minorEastAsia" w:eastAsiaTheme="minorEastAsia"/>
          <w:sz w:val="22"/>
        </w:rPr>
        <w:instrText xml:space="preserve"> PAGEREF _Toc211846744 \h </w:instrText>
      </w:r>
      <w:r>
        <w:rPr>
          <w:rFonts w:asciiTheme="minorEastAsia" w:hAnsiTheme="minorEastAsia" w:eastAsiaTheme="minorEastAsia"/>
          <w:sz w:val="22"/>
        </w:rPr>
        <w:fldChar w:fldCharType="separate"/>
      </w:r>
      <w:r>
        <w:rPr>
          <w:rFonts w:asciiTheme="minorEastAsia" w:hAnsiTheme="minorEastAsia" w:eastAsiaTheme="minorEastAsia"/>
          <w:sz w:val="22"/>
        </w:rPr>
        <w:t>6</w:t>
      </w:r>
      <w:r>
        <w:rPr>
          <w:rFonts w:asciiTheme="minorEastAsia" w:hAnsiTheme="minorEastAsia" w:eastAsiaTheme="minorEastAsia"/>
          <w:sz w:val="22"/>
        </w:rPr>
        <w:fldChar w:fldCharType="end"/>
      </w:r>
      <w:r>
        <w:rPr>
          <w:rFonts w:asciiTheme="minorEastAsia" w:hAnsiTheme="minorEastAsia" w:eastAsiaTheme="minorEastAsia"/>
          <w:sz w:val="22"/>
        </w:rPr>
        <w:fldChar w:fldCharType="end"/>
      </w:r>
    </w:p>
    <w:p>
      <w:pPr>
        <w:pStyle w:val="26"/>
        <w:tabs>
          <w:tab w:val="left" w:pos="426"/>
          <w:tab w:val="clear" w:pos="720"/>
        </w:tabs>
        <w:ind w:left="210" w:leftChars="100" w:firstLine="130"/>
        <w:rPr>
          <w:rFonts w:asciiTheme="minorEastAsia" w:hAnsiTheme="minorEastAsia" w:eastAsiaTheme="minorEastAsia"/>
          <w:sz w:val="22"/>
        </w:rPr>
      </w:pPr>
      <w:r>
        <w:fldChar w:fldCharType="begin"/>
      </w:r>
      <w:r>
        <w:instrText xml:space="preserve"> HYPERLINK \l "_Toc211846745" </w:instrText>
      </w:r>
      <w:r>
        <w:fldChar w:fldCharType="separate"/>
      </w:r>
      <w:r>
        <w:rPr>
          <w:rFonts w:asciiTheme="minorEastAsia" w:hAnsiTheme="minorEastAsia" w:eastAsiaTheme="minorEastAsia"/>
          <w:sz w:val="22"/>
        </w:rPr>
        <w:t>3.3</w:t>
      </w:r>
      <w:r>
        <w:rPr>
          <w:rFonts w:hint="eastAsia" w:asciiTheme="minorEastAsia" w:hAnsiTheme="minorEastAsia" w:eastAsiaTheme="minorEastAsia"/>
          <w:sz w:val="22"/>
        </w:rPr>
        <w:t>机组运行调节性能要求</w:t>
      </w:r>
      <w:r>
        <w:rPr>
          <w:rFonts w:asciiTheme="minorEastAsia" w:hAnsiTheme="minorEastAsia" w:eastAsiaTheme="minorEastAsia"/>
          <w:sz w:val="22"/>
        </w:rPr>
        <w:tab/>
      </w:r>
      <w:r>
        <w:rPr>
          <w:rFonts w:asciiTheme="minorEastAsia" w:hAnsiTheme="minorEastAsia" w:eastAsiaTheme="minorEastAsia"/>
          <w:sz w:val="22"/>
        </w:rPr>
        <w:fldChar w:fldCharType="begin"/>
      </w:r>
      <w:r>
        <w:rPr>
          <w:rFonts w:asciiTheme="minorEastAsia" w:hAnsiTheme="minorEastAsia" w:eastAsiaTheme="minorEastAsia"/>
          <w:sz w:val="22"/>
        </w:rPr>
        <w:instrText xml:space="preserve"> PAGEREF _Toc211846745 \h </w:instrText>
      </w:r>
      <w:r>
        <w:rPr>
          <w:rFonts w:asciiTheme="minorEastAsia" w:hAnsiTheme="minorEastAsia" w:eastAsiaTheme="minorEastAsia"/>
          <w:sz w:val="22"/>
        </w:rPr>
        <w:fldChar w:fldCharType="separate"/>
      </w:r>
      <w:r>
        <w:rPr>
          <w:rFonts w:asciiTheme="minorEastAsia" w:hAnsiTheme="minorEastAsia" w:eastAsiaTheme="minorEastAsia"/>
          <w:sz w:val="22"/>
        </w:rPr>
        <w:t>8</w:t>
      </w:r>
      <w:r>
        <w:rPr>
          <w:rFonts w:asciiTheme="minorEastAsia" w:hAnsiTheme="minorEastAsia" w:eastAsiaTheme="minorEastAsia"/>
          <w:sz w:val="22"/>
        </w:rPr>
        <w:fldChar w:fldCharType="end"/>
      </w:r>
      <w:r>
        <w:rPr>
          <w:rFonts w:asciiTheme="minorEastAsia" w:hAnsiTheme="minorEastAsia" w:eastAsiaTheme="minorEastAsia"/>
          <w:sz w:val="22"/>
        </w:rPr>
        <w:fldChar w:fldCharType="end"/>
      </w:r>
    </w:p>
    <w:p>
      <w:pPr>
        <w:pStyle w:val="26"/>
        <w:tabs>
          <w:tab w:val="left" w:pos="426"/>
          <w:tab w:val="clear" w:pos="720"/>
        </w:tabs>
        <w:ind w:left="210" w:leftChars="100" w:firstLine="130"/>
        <w:rPr>
          <w:rFonts w:asciiTheme="minorEastAsia" w:hAnsiTheme="minorEastAsia" w:eastAsiaTheme="minorEastAsia"/>
          <w:sz w:val="22"/>
        </w:rPr>
      </w:pPr>
      <w:r>
        <w:fldChar w:fldCharType="begin"/>
      </w:r>
      <w:r>
        <w:instrText xml:space="preserve"> HYPERLINK \l "_Toc211846746" </w:instrText>
      </w:r>
      <w:r>
        <w:fldChar w:fldCharType="separate"/>
      </w:r>
      <w:r>
        <w:rPr>
          <w:rFonts w:asciiTheme="minorEastAsia" w:hAnsiTheme="minorEastAsia" w:eastAsiaTheme="minorEastAsia"/>
          <w:sz w:val="22"/>
        </w:rPr>
        <w:t>3.4</w:t>
      </w:r>
      <w:r>
        <w:rPr>
          <w:rFonts w:hint="eastAsia" w:asciiTheme="minorEastAsia" w:hAnsiTheme="minorEastAsia" w:eastAsiaTheme="minorEastAsia"/>
          <w:sz w:val="22"/>
        </w:rPr>
        <w:t>机组非正常运行能力要求</w:t>
      </w:r>
      <w:r>
        <w:rPr>
          <w:rFonts w:asciiTheme="minorEastAsia" w:hAnsiTheme="minorEastAsia" w:eastAsiaTheme="minorEastAsia"/>
          <w:sz w:val="22"/>
        </w:rPr>
        <w:tab/>
      </w:r>
      <w:r>
        <w:rPr>
          <w:rFonts w:asciiTheme="minorEastAsia" w:hAnsiTheme="minorEastAsia" w:eastAsiaTheme="minorEastAsia"/>
          <w:sz w:val="22"/>
        </w:rPr>
        <w:fldChar w:fldCharType="begin"/>
      </w:r>
      <w:r>
        <w:rPr>
          <w:rFonts w:asciiTheme="minorEastAsia" w:hAnsiTheme="minorEastAsia" w:eastAsiaTheme="minorEastAsia"/>
          <w:sz w:val="22"/>
        </w:rPr>
        <w:instrText xml:space="preserve"> PAGEREF _Toc211846746 \h </w:instrText>
      </w:r>
      <w:r>
        <w:rPr>
          <w:rFonts w:asciiTheme="minorEastAsia" w:hAnsiTheme="minorEastAsia" w:eastAsiaTheme="minorEastAsia"/>
          <w:sz w:val="22"/>
        </w:rPr>
        <w:fldChar w:fldCharType="separate"/>
      </w:r>
      <w:r>
        <w:rPr>
          <w:rFonts w:asciiTheme="minorEastAsia" w:hAnsiTheme="minorEastAsia" w:eastAsiaTheme="minorEastAsia"/>
          <w:sz w:val="22"/>
        </w:rPr>
        <w:t>10</w:t>
      </w:r>
      <w:r>
        <w:rPr>
          <w:rFonts w:asciiTheme="minorEastAsia" w:hAnsiTheme="minorEastAsia" w:eastAsiaTheme="minorEastAsia"/>
          <w:sz w:val="22"/>
        </w:rPr>
        <w:fldChar w:fldCharType="end"/>
      </w:r>
      <w:r>
        <w:rPr>
          <w:rFonts w:asciiTheme="minorEastAsia" w:hAnsiTheme="minorEastAsia" w:eastAsiaTheme="minorEastAsia"/>
          <w:sz w:val="22"/>
        </w:rPr>
        <w:fldChar w:fldCharType="end"/>
      </w:r>
    </w:p>
    <w:p>
      <w:pPr>
        <w:pStyle w:val="26"/>
        <w:rPr>
          <w:rFonts w:asciiTheme="minorHAnsi" w:hAnsiTheme="minorHAnsi" w:eastAsiaTheme="minorEastAsia" w:cstheme="minorBidi"/>
          <w:sz w:val="21"/>
          <w:szCs w:val="22"/>
        </w:rPr>
      </w:pPr>
      <w:r>
        <w:fldChar w:fldCharType="begin"/>
      </w:r>
      <w:r>
        <w:instrText xml:space="preserve"> HYPERLINK \l "_Toc211846747" </w:instrText>
      </w:r>
      <w:r>
        <w:fldChar w:fldCharType="separate"/>
      </w:r>
      <w:r>
        <w:rPr>
          <w:rStyle w:val="45"/>
          <w:rFonts w:ascii="黑体" w:eastAsia="黑体"/>
        </w:rPr>
        <w:t xml:space="preserve">4 </w:t>
      </w:r>
      <w:r>
        <w:rPr>
          <w:rStyle w:val="45"/>
          <w:rFonts w:hint="eastAsia" w:ascii="黑体" w:eastAsia="黑体"/>
        </w:rPr>
        <w:t>厂址、总体规划和厂区布置</w:t>
      </w:r>
      <w:r>
        <w:tab/>
      </w:r>
      <w:r>
        <w:fldChar w:fldCharType="begin"/>
      </w:r>
      <w:r>
        <w:instrText xml:space="preserve"> PAGEREF _Toc211846747 \h </w:instrText>
      </w:r>
      <w:r>
        <w:fldChar w:fldCharType="separate"/>
      </w:r>
      <w:r>
        <w:t>12</w:t>
      </w:r>
      <w:r>
        <w:fldChar w:fldCharType="end"/>
      </w:r>
      <w:r>
        <w:fldChar w:fldCharType="end"/>
      </w:r>
    </w:p>
    <w:p>
      <w:pPr>
        <w:pStyle w:val="26"/>
        <w:tabs>
          <w:tab w:val="left" w:pos="426"/>
          <w:tab w:val="clear" w:pos="720"/>
        </w:tabs>
        <w:ind w:left="210" w:leftChars="100" w:firstLine="130"/>
        <w:rPr>
          <w:rFonts w:asciiTheme="minorEastAsia" w:hAnsiTheme="minorEastAsia" w:eastAsiaTheme="minorEastAsia"/>
          <w:sz w:val="22"/>
        </w:rPr>
      </w:pPr>
      <w:r>
        <w:fldChar w:fldCharType="begin"/>
      </w:r>
      <w:r>
        <w:instrText xml:space="preserve"> HYPERLINK \l "_Toc211846748" </w:instrText>
      </w:r>
      <w:r>
        <w:fldChar w:fldCharType="separate"/>
      </w:r>
      <w:r>
        <w:rPr>
          <w:rFonts w:asciiTheme="minorEastAsia" w:hAnsiTheme="minorEastAsia" w:eastAsiaTheme="minorEastAsia"/>
          <w:sz w:val="22"/>
        </w:rPr>
        <w:t>4.1</w:t>
      </w:r>
      <w:r>
        <w:rPr>
          <w:rFonts w:hint="eastAsia" w:asciiTheme="minorEastAsia" w:hAnsiTheme="minorEastAsia" w:eastAsiaTheme="minorEastAsia"/>
          <w:sz w:val="22"/>
        </w:rPr>
        <w:t>基本规定</w:t>
      </w:r>
      <w:r>
        <w:rPr>
          <w:rFonts w:asciiTheme="minorEastAsia" w:hAnsiTheme="minorEastAsia" w:eastAsiaTheme="minorEastAsia"/>
          <w:sz w:val="22"/>
        </w:rPr>
        <w:tab/>
      </w:r>
      <w:r>
        <w:rPr>
          <w:rFonts w:asciiTheme="minorEastAsia" w:hAnsiTheme="minorEastAsia" w:eastAsiaTheme="minorEastAsia"/>
          <w:sz w:val="22"/>
        </w:rPr>
        <w:fldChar w:fldCharType="begin"/>
      </w:r>
      <w:r>
        <w:rPr>
          <w:rFonts w:asciiTheme="minorEastAsia" w:hAnsiTheme="minorEastAsia" w:eastAsiaTheme="minorEastAsia"/>
          <w:sz w:val="22"/>
        </w:rPr>
        <w:instrText xml:space="preserve"> PAGEREF _Toc211846748 \h </w:instrText>
      </w:r>
      <w:r>
        <w:rPr>
          <w:rFonts w:asciiTheme="minorEastAsia" w:hAnsiTheme="minorEastAsia" w:eastAsiaTheme="minorEastAsia"/>
          <w:sz w:val="22"/>
        </w:rPr>
        <w:fldChar w:fldCharType="separate"/>
      </w:r>
      <w:r>
        <w:rPr>
          <w:rFonts w:asciiTheme="minorEastAsia" w:hAnsiTheme="minorEastAsia" w:eastAsiaTheme="minorEastAsia"/>
          <w:sz w:val="22"/>
        </w:rPr>
        <w:t>12</w:t>
      </w:r>
      <w:r>
        <w:rPr>
          <w:rFonts w:asciiTheme="minorEastAsia" w:hAnsiTheme="minorEastAsia" w:eastAsiaTheme="minorEastAsia"/>
          <w:sz w:val="22"/>
        </w:rPr>
        <w:fldChar w:fldCharType="end"/>
      </w:r>
      <w:r>
        <w:rPr>
          <w:rFonts w:asciiTheme="minorEastAsia" w:hAnsiTheme="minorEastAsia" w:eastAsiaTheme="minorEastAsia"/>
          <w:sz w:val="22"/>
        </w:rPr>
        <w:fldChar w:fldCharType="end"/>
      </w:r>
    </w:p>
    <w:p>
      <w:pPr>
        <w:pStyle w:val="26"/>
        <w:tabs>
          <w:tab w:val="left" w:pos="426"/>
          <w:tab w:val="clear" w:pos="720"/>
        </w:tabs>
        <w:ind w:left="210" w:leftChars="100" w:firstLine="130"/>
        <w:rPr>
          <w:rFonts w:asciiTheme="minorEastAsia" w:hAnsiTheme="minorEastAsia" w:eastAsiaTheme="minorEastAsia"/>
          <w:sz w:val="22"/>
        </w:rPr>
      </w:pPr>
      <w:r>
        <w:fldChar w:fldCharType="begin"/>
      </w:r>
      <w:r>
        <w:instrText xml:space="preserve"> HYPERLINK \l "_Toc211846749" </w:instrText>
      </w:r>
      <w:r>
        <w:fldChar w:fldCharType="separate"/>
      </w:r>
      <w:r>
        <w:rPr>
          <w:rFonts w:asciiTheme="minorEastAsia" w:hAnsiTheme="minorEastAsia" w:eastAsiaTheme="minorEastAsia"/>
          <w:sz w:val="22"/>
        </w:rPr>
        <w:t xml:space="preserve">4.2 </w:t>
      </w:r>
      <w:r>
        <w:rPr>
          <w:rFonts w:hint="eastAsia" w:asciiTheme="minorEastAsia" w:hAnsiTheme="minorEastAsia" w:eastAsiaTheme="minorEastAsia"/>
          <w:sz w:val="22"/>
        </w:rPr>
        <w:t>厂址</w:t>
      </w:r>
      <w:r>
        <w:rPr>
          <w:rFonts w:asciiTheme="minorEastAsia" w:hAnsiTheme="minorEastAsia" w:eastAsiaTheme="minorEastAsia"/>
          <w:sz w:val="22"/>
        </w:rPr>
        <w:tab/>
      </w:r>
      <w:r>
        <w:rPr>
          <w:rFonts w:asciiTheme="minorEastAsia" w:hAnsiTheme="minorEastAsia" w:eastAsiaTheme="minorEastAsia"/>
          <w:sz w:val="22"/>
        </w:rPr>
        <w:fldChar w:fldCharType="begin"/>
      </w:r>
      <w:r>
        <w:rPr>
          <w:rFonts w:asciiTheme="minorEastAsia" w:hAnsiTheme="minorEastAsia" w:eastAsiaTheme="minorEastAsia"/>
          <w:sz w:val="22"/>
        </w:rPr>
        <w:instrText xml:space="preserve"> PAGEREF _Toc211846749 \h </w:instrText>
      </w:r>
      <w:r>
        <w:rPr>
          <w:rFonts w:asciiTheme="minorEastAsia" w:hAnsiTheme="minorEastAsia" w:eastAsiaTheme="minorEastAsia"/>
          <w:sz w:val="22"/>
        </w:rPr>
        <w:fldChar w:fldCharType="separate"/>
      </w:r>
      <w:r>
        <w:rPr>
          <w:rFonts w:asciiTheme="minorEastAsia" w:hAnsiTheme="minorEastAsia" w:eastAsiaTheme="minorEastAsia"/>
          <w:sz w:val="22"/>
        </w:rPr>
        <w:t>12</w:t>
      </w:r>
      <w:r>
        <w:rPr>
          <w:rFonts w:asciiTheme="minorEastAsia" w:hAnsiTheme="minorEastAsia" w:eastAsiaTheme="minorEastAsia"/>
          <w:sz w:val="22"/>
        </w:rPr>
        <w:fldChar w:fldCharType="end"/>
      </w:r>
      <w:r>
        <w:rPr>
          <w:rFonts w:asciiTheme="minorEastAsia" w:hAnsiTheme="minorEastAsia" w:eastAsiaTheme="minorEastAsia"/>
          <w:sz w:val="22"/>
        </w:rPr>
        <w:fldChar w:fldCharType="end"/>
      </w:r>
    </w:p>
    <w:p>
      <w:pPr>
        <w:pStyle w:val="26"/>
        <w:tabs>
          <w:tab w:val="left" w:pos="426"/>
          <w:tab w:val="clear" w:pos="720"/>
        </w:tabs>
        <w:ind w:left="210" w:leftChars="100" w:firstLine="130"/>
        <w:rPr>
          <w:rFonts w:asciiTheme="minorEastAsia" w:hAnsiTheme="minorEastAsia" w:eastAsiaTheme="minorEastAsia"/>
          <w:sz w:val="22"/>
        </w:rPr>
      </w:pPr>
      <w:r>
        <w:fldChar w:fldCharType="begin"/>
      </w:r>
      <w:r>
        <w:instrText xml:space="preserve"> HYPERLINK \l "_Toc211846750" </w:instrText>
      </w:r>
      <w:r>
        <w:fldChar w:fldCharType="separate"/>
      </w:r>
      <w:r>
        <w:rPr>
          <w:rFonts w:asciiTheme="minorEastAsia" w:hAnsiTheme="minorEastAsia" w:eastAsiaTheme="minorEastAsia"/>
          <w:sz w:val="22"/>
        </w:rPr>
        <w:t>4.3</w:t>
      </w:r>
      <w:r>
        <w:rPr>
          <w:rFonts w:hint="eastAsia" w:asciiTheme="minorEastAsia" w:hAnsiTheme="minorEastAsia" w:eastAsiaTheme="minorEastAsia"/>
          <w:sz w:val="22"/>
        </w:rPr>
        <w:t>总体规划</w:t>
      </w:r>
      <w:r>
        <w:rPr>
          <w:rFonts w:asciiTheme="minorEastAsia" w:hAnsiTheme="minorEastAsia" w:eastAsiaTheme="minorEastAsia"/>
          <w:sz w:val="22"/>
        </w:rPr>
        <w:tab/>
      </w:r>
      <w:r>
        <w:rPr>
          <w:rFonts w:asciiTheme="minorEastAsia" w:hAnsiTheme="minorEastAsia" w:eastAsiaTheme="minorEastAsia"/>
          <w:sz w:val="22"/>
        </w:rPr>
        <w:fldChar w:fldCharType="begin"/>
      </w:r>
      <w:r>
        <w:rPr>
          <w:rFonts w:asciiTheme="minorEastAsia" w:hAnsiTheme="minorEastAsia" w:eastAsiaTheme="minorEastAsia"/>
          <w:sz w:val="22"/>
        </w:rPr>
        <w:instrText xml:space="preserve"> PAGEREF _Toc211846750 \h </w:instrText>
      </w:r>
      <w:r>
        <w:rPr>
          <w:rFonts w:asciiTheme="minorEastAsia" w:hAnsiTheme="minorEastAsia" w:eastAsiaTheme="minorEastAsia"/>
          <w:sz w:val="22"/>
        </w:rPr>
        <w:fldChar w:fldCharType="separate"/>
      </w:r>
      <w:r>
        <w:rPr>
          <w:rFonts w:asciiTheme="minorEastAsia" w:hAnsiTheme="minorEastAsia" w:eastAsiaTheme="minorEastAsia"/>
          <w:sz w:val="22"/>
        </w:rPr>
        <w:t>14</w:t>
      </w:r>
      <w:r>
        <w:rPr>
          <w:rFonts w:asciiTheme="minorEastAsia" w:hAnsiTheme="minorEastAsia" w:eastAsiaTheme="minorEastAsia"/>
          <w:sz w:val="22"/>
        </w:rPr>
        <w:fldChar w:fldCharType="end"/>
      </w:r>
      <w:r>
        <w:rPr>
          <w:rFonts w:asciiTheme="minorEastAsia" w:hAnsiTheme="minorEastAsia" w:eastAsiaTheme="minorEastAsia"/>
          <w:sz w:val="22"/>
        </w:rPr>
        <w:fldChar w:fldCharType="end"/>
      </w:r>
    </w:p>
    <w:p>
      <w:pPr>
        <w:pStyle w:val="26"/>
        <w:tabs>
          <w:tab w:val="left" w:pos="426"/>
          <w:tab w:val="clear" w:pos="720"/>
        </w:tabs>
        <w:ind w:left="210" w:leftChars="100" w:firstLine="130"/>
        <w:rPr>
          <w:rFonts w:asciiTheme="minorEastAsia" w:hAnsiTheme="minorEastAsia" w:eastAsiaTheme="minorEastAsia"/>
          <w:sz w:val="22"/>
        </w:rPr>
      </w:pPr>
      <w:r>
        <w:fldChar w:fldCharType="begin"/>
      </w:r>
      <w:r>
        <w:instrText xml:space="preserve"> HYPERLINK \l "_Toc211846751" </w:instrText>
      </w:r>
      <w:r>
        <w:fldChar w:fldCharType="separate"/>
      </w:r>
      <w:r>
        <w:rPr>
          <w:rFonts w:asciiTheme="minorEastAsia" w:hAnsiTheme="minorEastAsia" w:eastAsiaTheme="minorEastAsia"/>
          <w:sz w:val="22"/>
        </w:rPr>
        <w:t>4.4</w:t>
      </w:r>
      <w:r>
        <w:rPr>
          <w:rFonts w:hint="eastAsia" w:asciiTheme="minorEastAsia" w:hAnsiTheme="minorEastAsia" w:eastAsiaTheme="minorEastAsia"/>
          <w:sz w:val="22"/>
        </w:rPr>
        <w:t>厂区布置</w:t>
      </w:r>
      <w:r>
        <w:rPr>
          <w:rFonts w:asciiTheme="minorEastAsia" w:hAnsiTheme="minorEastAsia" w:eastAsiaTheme="minorEastAsia"/>
          <w:sz w:val="22"/>
        </w:rPr>
        <w:tab/>
      </w:r>
      <w:r>
        <w:rPr>
          <w:rFonts w:asciiTheme="minorEastAsia" w:hAnsiTheme="minorEastAsia" w:eastAsiaTheme="minorEastAsia"/>
          <w:sz w:val="22"/>
        </w:rPr>
        <w:fldChar w:fldCharType="begin"/>
      </w:r>
      <w:r>
        <w:rPr>
          <w:rFonts w:asciiTheme="minorEastAsia" w:hAnsiTheme="minorEastAsia" w:eastAsiaTheme="minorEastAsia"/>
          <w:sz w:val="22"/>
        </w:rPr>
        <w:instrText xml:space="preserve"> PAGEREF _Toc211846751 \h </w:instrText>
      </w:r>
      <w:r>
        <w:rPr>
          <w:rFonts w:asciiTheme="minorEastAsia" w:hAnsiTheme="minorEastAsia" w:eastAsiaTheme="minorEastAsia"/>
          <w:sz w:val="22"/>
        </w:rPr>
        <w:fldChar w:fldCharType="separate"/>
      </w:r>
      <w:r>
        <w:rPr>
          <w:rFonts w:asciiTheme="minorEastAsia" w:hAnsiTheme="minorEastAsia" w:eastAsiaTheme="minorEastAsia"/>
          <w:sz w:val="22"/>
        </w:rPr>
        <w:t>17</w:t>
      </w:r>
      <w:r>
        <w:rPr>
          <w:rFonts w:asciiTheme="minorEastAsia" w:hAnsiTheme="minorEastAsia" w:eastAsiaTheme="minorEastAsia"/>
          <w:sz w:val="22"/>
        </w:rPr>
        <w:fldChar w:fldCharType="end"/>
      </w:r>
      <w:r>
        <w:rPr>
          <w:rFonts w:asciiTheme="minorEastAsia" w:hAnsiTheme="minorEastAsia" w:eastAsiaTheme="minorEastAsia"/>
          <w:sz w:val="22"/>
        </w:rPr>
        <w:fldChar w:fldCharType="end"/>
      </w:r>
    </w:p>
    <w:p>
      <w:pPr>
        <w:pStyle w:val="26"/>
        <w:rPr>
          <w:rFonts w:asciiTheme="minorHAnsi" w:hAnsiTheme="minorHAnsi" w:eastAsiaTheme="minorEastAsia" w:cstheme="minorBidi"/>
          <w:sz w:val="21"/>
          <w:szCs w:val="22"/>
        </w:rPr>
      </w:pPr>
      <w:r>
        <w:fldChar w:fldCharType="begin"/>
      </w:r>
      <w:r>
        <w:instrText xml:space="preserve"> HYPERLINK \l "_Toc211846752" </w:instrText>
      </w:r>
      <w:r>
        <w:fldChar w:fldCharType="separate"/>
      </w:r>
      <w:r>
        <w:rPr>
          <w:rStyle w:val="45"/>
          <w:rFonts w:ascii="黑体" w:eastAsia="黑体"/>
        </w:rPr>
        <w:t xml:space="preserve">5 </w:t>
      </w:r>
      <w:r>
        <w:rPr>
          <w:rStyle w:val="45"/>
          <w:rFonts w:hint="eastAsia" w:ascii="黑体" w:eastAsia="黑体"/>
        </w:rPr>
        <w:t>机组选型</w:t>
      </w:r>
      <w:r>
        <w:tab/>
      </w:r>
      <w:r>
        <w:fldChar w:fldCharType="begin"/>
      </w:r>
      <w:r>
        <w:instrText xml:space="preserve"> PAGEREF _Toc211846752 \h </w:instrText>
      </w:r>
      <w:r>
        <w:fldChar w:fldCharType="separate"/>
      </w:r>
      <w:r>
        <w:t>22</w:t>
      </w:r>
      <w:r>
        <w:fldChar w:fldCharType="end"/>
      </w:r>
      <w:r>
        <w:fldChar w:fldCharType="end"/>
      </w:r>
    </w:p>
    <w:p>
      <w:pPr>
        <w:pStyle w:val="26"/>
        <w:tabs>
          <w:tab w:val="left" w:pos="426"/>
          <w:tab w:val="clear" w:pos="720"/>
        </w:tabs>
        <w:ind w:left="210" w:leftChars="100" w:firstLine="130"/>
        <w:rPr>
          <w:rFonts w:asciiTheme="minorEastAsia" w:hAnsiTheme="minorEastAsia" w:eastAsiaTheme="minorEastAsia"/>
          <w:sz w:val="22"/>
        </w:rPr>
      </w:pPr>
      <w:r>
        <w:fldChar w:fldCharType="begin"/>
      </w:r>
      <w:r>
        <w:instrText xml:space="preserve"> HYPERLINK \l "_Toc211846753" </w:instrText>
      </w:r>
      <w:r>
        <w:fldChar w:fldCharType="separate"/>
      </w:r>
      <w:r>
        <w:rPr>
          <w:rFonts w:asciiTheme="minorEastAsia" w:hAnsiTheme="minorEastAsia" w:eastAsiaTheme="minorEastAsia"/>
          <w:sz w:val="22"/>
        </w:rPr>
        <w:t>5.1</w:t>
      </w:r>
      <w:r>
        <w:rPr>
          <w:rFonts w:hint="eastAsia" w:asciiTheme="minorEastAsia" w:hAnsiTheme="minorEastAsia" w:eastAsiaTheme="minorEastAsia"/>
          <w:sz w:val="22"/>
        </w:rPr>
        <w:t>机组参数</w:t>
      </w:r>
      <w:r>
        <w:rPr>
          <w:rFonts w:asciiTheme="minorEastAsia" w:hAnsiTheme="minorEastAsia" w:eastAsiaTheme="minorEastAsia"/>
          <w:sz w:val="22"/>
        </w:rPr>
        <w:tab/>
      </w:r>
      <w:r>
        <w:rPr>
          <w:rFonts w:asciiTheme="minorEastAsia" w:hAnsiTheme="minorEastAsia" w:eastAsiaTheme="minorEastAsia"/>
          <w:sz w:val="22"/>
        </w:rPr>
        <w:fldChar w:fldCharType="begin"/>
      </w:r>
      <w:r>
        <w:rPr>
          <w:rFonts w:asciiTheme="minorEastAsia" w:hAnsiTheme="minorEastAsia" w:eastAsiaTheme="minorEastAsia"/>
          <w:sz w:val="22"/>
        </w:rPr>
        <w:instrText xml:space="preserve"> PAGEREF _Toc211846753 \h </w:instrText>
      </w:r>
      <w:r>
        <w:rPr>
          <w:rFonts w:asciiTheme="minorEastAsia" w:hAnsiTheme="minorEastAsia" w:eastAsiaTheme="minorEastAsia"/>
          <w:sz w:val="22"/>
        </w:rPr>
        <w:fldChar w:fldCharType="separate"/>
      </w:r>
      <w:r>
        <w:rPr>
          <w:rFonts w:asciiTheme="minorEastAsia" w:hAnsiTheme="minorEastAsia" w:eastAsiaTheme="minorEastAsia"/>
          <w:sz w:val="22"/>
        </w:rPr>
        <w:t>22</w:t>
      </w:r>
      <w:r>
        <w:rPr>
          <w:rFonts w:asciiTheme="minorEastAsia" w:hAnsiTheme="minorEastAsia" w:eastAsiaTheme="minorEastAsia"/>
          <w:sz w:val="22"/>
        </w:rPr>
        <w:fldChar w:fldCharType="end"/>
      </w:r>
      <w:r>
        <w:rPr>
          <w:rFonts w:asciiTheme="minorEastAsia" w:hAnsiTheme="minorEastAsia" w:eastAsiaTheme="minorEastAsia"/>
          <w:sz w:val="22"/>
        </w:rPr>
        <w:fldChar w:fldCharType="end"/>
      </w:r>
    </w:p>
    <w:p>
      <w:pPr>
        <w:pStyle w:val="26"/>
        <w:tabs>
          <w:tab w:val="left" w:pos="426"/>
          <w:tab w:val="clear" w:pos="720"/>
        </w:tabs>
        <w:ind w:left="210" w:leftChars="100" w:firstLine="130"/>
        <w:rPr>
          <w:rFonts w:asciiTheme="minorEastAsia" w:hAnsiTheme="minorEastAsia" w:eastAsiaTheme="minorEastAsia"/>
          <w:sz w:val="22"/>
        </w:rPr>
      </w:pPr>
      <w:r>
        <w:fldChar w:fldCharType="begin"/>
      </w:r>
      <w:r>
        <w:instrText xml:space="preserve"> HYPERLINK \l "_Toc211846754" </w:instrText>
      </w:r>
      <w:r>
        <w:fldChar w:fldCharType="separate"/>
      </w:r>
      <w:r>
        <w:rPr>
          <w:rFonts w:asciiTheme="minorEastAsia" w:hAnsiTheme="minorEastAsia" w:eastAsiaTheme="minorEastAsia"/>
          <w:sz w:val="22"/>
        </w:rPr>
        <w:t>5.2</w:t>
      </w:r>
      <w:r>
        <w:rPr>
          <w:rFonts w:hint="eastAsia" w:asciiTheme="minorEastAsia" w:hAnsiTheme="minorEastAsia" w:eastAsiaTheme="minorEastAsia"/>
          <w:sz w:val="22"/>
        </w:rPr>
        <w:t>主机选型</w:t>
      </w:r>
      <w:r>
        <w:rPr>
          <w:rFonts w:asciiTheme="minorEastAsia" w:hAnsiTheme="minorEastAsia" w:eastAsiaTheme="minorEastAsia"/>
          <w:sz w:val="22"/>
        </w:rPr>
        <w:tab/>
      </w:r>
      <w:r>
        <w:rPr>
          <w:rFonts w:asciiTheme="minorEastAsia" w:hAnsiTheme="minorEastAsia" w:eastAsiaTheme="minorEastAsia"/>
          <w:sz w:val="22"/>
        </w:rPr>
        <w:fldChar w:fldCharType="begin"/>
      </w:r>
      <w:r>
        <w:rPr>
          <w:rFonts w:asciiTheme="minorEastAsia" w:hAnsiTheme="minorEastAsia" w:eastAsiaTheme="minorEastAsia"/>
          <w:sz w:val="22"/>
        </w:rPr>
        <w:instrText xml:space="preserve"> PAGEREF _Toc211846754 \h </w:instrText>
      </w:r>
      <w:r>
        <w:rPr>
          <w:rFonts w:asciiTheme="minorEastAsia" w:hAnsiTheme="minorEastAsia" w:eastAsiaTheme="minorEastAsia"/>
          <w:sz w:val="22"/>
        </w:rPr>
        <w:fldChar w:fldCharType="separate"/>
      </w:r>
      <w:r>
        <w:rPr>
          <w:rFonts w:asciiTheme="minorEastAsia" w:hAnsiTheme="minorEastAsia" w:eastAsiaTheme="minorEastAsia"/>
          <w:sz w:val="22"/>
        </w:rPr>
        <w:t>22</w:t>
      </w:r>
      <w:r>
        <w:rPr>
          <w:rFonts w:asciiTheme="minorEastAsia" w:hAnsiTheme="minorEastAsia" w:eastAsiaTheme="minorEastAsia"/>
          <w:sz w:val="22"/>
        </w:rPr>
        <w:fldChar w:fldCharType="end"/>
      </w:r>
      <w:r>
        <w:rPr>
          <w:rFonts w:asciiTheme="minorEastAsia" w:hAnsiTheme="minorEastAsia" w:eastAsiaTheme="minorEastAsia"/>
          <w:sz w:val="22"/>
        </w:rPr>
        <w:fldChar w:fldCharType="end"/>
      </w:r>
    </w:p>
    <w:p>
      <w:pPr>
        <w:pStyle w:val="26"/>
        <w:tabs>
          <w:tab w:val="left" w:pos="426"/>
          <w:tab w:val="clear" w:pos="720"/>
        </w:tabs>
        <w:ind w:left="210" w:leftChars="100" w:firstLine="130"/>
        <w:rPr>
          <w:rFonts w:asciiTheme="minorEastAsia" w:hAnsiTheme="minorEastAsia" w:eastAsiaTheme="minorEastAsia"/>
          <w:sz w:val="22"/>
        </w:rPr>
      </w:pPr>
      <w:r>
        <w:fldChar w:fldCharType="begin"/>
      </w:r>
      <w:r>
        <w:instrText xml:space="preserve"> HYPERLINK \l "_Toc211846755" </w:instrText>
      </w:r>
      <w:r>
        <w:fldChar w:fldCharType="separate"/>
      </w:r>
      <w:r>
        <w:rPr>
          <w:rFonts w:asciiTheme="minorEastAsia" w:hAnsiTheme="minorEastAsia" w:eastAsiaTheme="minorEastAsia"/>
          <w:sz w:val="22"/>
        </w:rPr>
        <w:t>5.3</w:t>
      </w:r>
      <w:r>
        <w:rPr>
          <w:rFonts w:hint="eastAsia" w:asciiTheme="minorEastAsia" w:hAnsiTheme="minorEastAsia" w:eastAsiaTheme="minorEastAsia"/>
          <w:sz w:val="22"/>
        </w:rPr>
        <w:t>主机容量匹配</w:t>
      </w:r>
      <w:r>
        <w:rPr>
          <w:rFonts w:asciiTheme="minorEastAsia" w:hAnsiTheme="minorEastAsia" w:eastAsiaTheme="minorEastAsia"/>
          <w:sz w:val="22"/>
        </w:rPr>
        <w:tab/>
      </w:r>
      <w:r>
        <w:rPr>
          <w:rFonts w:asciiTheme="minorEastAsia" w:hAnsiTheme="minorEastAsia" w:eastAsiaTheme="minorEastAsia"/>
          <w:sz w:val="22"/>
        </w:rPr>
        <w:fldChar w:fldCharType="begin"/>
      </w:r>
      <w:r>
        <w:rPr>
          <w:rFonts w:asciiTheme="minorEastAsia" w:hAnsiTheme="minorEastAsia" w:eastAsiaTheme="minorEastAsia"/>
          <w:sz w:val="22"/>
        </w:rPr>
        <w:instrText xml:space="preserve"> PAGEREF _Toc211846755 \h </w:instrText>
      </w:r>
      <w:r>
        <w:rPr>
          <w:rFonts w:asciiTheme="minorEastAsia" w:hAnsiTheme="minorEastAsia" w:eastAsiaTheme="minorEastAsia"/>
          <w:sz w:val="22"/>
        </w:rPr>
        <w:fldChar w:fldCharType="separate"/>
      </w:r>
      <w:r>
        <w:rPr>
          <w:rFonts w:asciiTheme="minorEastAsia" w:hAnsiTheme="minorEastAsia" w:eastAsiaTheme="minorEastAsia"/>
          <w:sz w:val="22"/>
        </w:rPr>
        <w:t>24</w:t>
      </w:r>
      <w:r>
        <w:rPr>
          <w:rFonts w:asciiTheme="minorEastAsia" w:hAnsiTheme="minorEastAsia" w:eastAsiaTheme="minorEastAsia"/>
          <w:sz w:val="22"/>
        </w:rPr>
        <w:fldChar w:fldCharType="end"/>
      </w:r>
      <w:r>
        <w:rPr>
          <w:rFonts w:asciiTheme="minorEastAsia" w:hAnsiTheme="minorEastAsia" w:eastAsiaTheme="minorEastAsia"/>
          <w:sz w:val="22"/>
        </w:rPr>
        <w:fldChar w:fldCharType="end"/>
      </w:r>
    </w:p>
    <w:p>
      <w:pPr>
        <w:pStyle w:val="26"/>
        <w:tabs>
          <w:tab w:val="left" w:pos="426"/>
          <w:tab w:val="clear" w:pos="720"/>
        </w:tabs>
        <w:ind w:left="210" w:leftChars="100" w:firstLine="130"/>
        <w:rPr>
          <w:rFonts w:asciiTheme="minorEastAsia" w:hAnsiTheme="minorEastAsia" w:eastAsiaTheme="minorEastAsia"/>
          <w:sz w:val="22"/>
        </w:rPr>
      </w:pPr>
      <w:r>
        <w:fldChar w:fldCharType="begin"/>
      </w:r>
      <w:r>
        <w:instrText xml:space="preserve"> HYPERLINK \l "_Toc211846756" </w:instrText>
      </w:r>
      <w:r>
        <w:fldChar w:fldCharType="separate"/>
      </w:r>
      <w:r>
        <w:rPr>
          <w:rFonts w:asciiTheme="minorEastAsia" w:hAnsiTheme="minorEastAsia" w:eastAsiaTheme="minorEastAsia"/>
          <w:sz w:val="22"/>
        </w:rPr>
        <w:t>5.4</w:t>
      </w:r>
      <w:r>
        <w:rPr>
          <w:rFonts w:hint="eastAsia" w:asciiTheme="minorEastAsia" w:hAnsiTheme="minorEastAsia" w:eastAsiaTheme="minorEastAsia"/>
          <w:sz w:val="22"/>
        </w:rPr>
        <w:t>机组设计性能指标计算</w:t>
      </w:r>
      <w:r>
        <w:rPr>
          <w:rFonts w:asciiTheme="minorEastAsia" w:hAnsiTheme="minorEastAsia" w:eastAsiaTheme="minorEastAsia"/>
          <w:sz w:val="22"/>
        </w:rPr>
        <w:tab/>
      </w:r>
      <w:r>
        <w:rPr>
          <w:rFonts w:asciiTheme="minorEastAsia" w:hAnsiTheme="minorEastAsia" w:eastAsiaTheme="minorEastAsia"/>
          <w:sz w:val="22"/>
        </w:rPr>
        <w:fldChar w:fldCharType="begin"/>
      </w:r>
      <w:r>
        <w:rPr>
          <w:rFonts w:asciiTheme="minorEastAsia" w:hAnsiTheme="minorEastAsia" w:eastAsiaTheme="minorEastAsia"/>
          <w:sz w:val="22"/>
        </w:rPr>
        <w:instrText xml:space="preserve"> PAGEREF _Toc211846756 \h </w:instrText>
      </w:r>
      <w:r>
        <w:rPr>
          <w:rFonts w:asciiTheme="minorEastAsia" w:hAnsiTheme="minorEastAsia" w:eastAsiaTheme="minorEastAsia"/>
          <w:sz w:val="22"/>
        </w:rPr>
        <w:fldChar w:fldCharType="separate"/>
      </w:r>
      <w:r>
        <w:rPr>
          <w:rFonts w:asciiTheme="minorEastAsia" w:hAnsiTheme="minorEastAsia" w:eastAsiaTheme="minorEastAsia"/>
          <w:sz w:val="22"/>
        </w:rPr>
        <w:t>25</w:t>
      </w:r>
      <w:r>
        <w:rPr>
          <w:rFonts w:asciiTheme="minorEastAsia" w:hAnsiTheme="minorEastAsia" w:eastAsiaTheme="minorEastAsia"/>
          <w:sz w:val="22"/>
        </w:rPr>
        <w:fldChar w:fldCharType="end"/>
      </w:r>
      <w:r>
        <w:rPr>
          <w:rFonts w:asciiTheme="minorEastAsia" w:hAnsiTheme="minorEastAsia" w:eastAsiaTheme="minorEastAsia"/>
          <w:sz w:val="22"/>
        </w:rPr>
        <w:fldChar w:fldCharType="end"/>
      </w:r>
    </w:p>
    <w:p>
      <w:pPr>
        <w:pStyle w:val="26"/>
        <w:rPr>
          <w:rFonts w:asciiTheme="minorHAnsi" w:hAnsiTheme="minorHAnsi" w:eastAsiaTheme="minorEastAsia" w:cstheme="minorBidi"/>
          <w:sz w:val="21"/>
          <w:szCs w:val="22"/>
        </w:rPr>
      </w:pPr>
      <w:r>
        <w:fldChar w:fldCharType="begin"/>
      </w:r>
      <w:r>
        <w:instrText xml:space="preserve"> HYPERLINK \l "_Toc211846757" </w:instrText>
      </w:r>
      <w:r>
        <w:fldChar w:fldCharType="separate"/>
      </w:r>
      <w:r>
        <w:rPr>
          <w:rStyle w:val="45"/>
          <w:rFonts w:ascii="黑体" w:eastAsia="黑体"/>
        </w:rPr>
        <w:t xml:space="preserve">6 </w:t>
      </w:r>
      <w:r>
        <w:rPr>
          <w:rStyle w:val="45"/>
          <w:rFonts w:hint="eastAsia" w:ascii="黑体" w:eastAsia="黑体"/>
        </w:rPr>
        <w:t>主厂房区域布置</w:t>
      </w:r>
      <w:r>
        <w:tab/>
      </w:r>
      <w:r>
        <w:fldChar w:fldCharType="begin"/>
      </w:r>
      <w:r>
        <w:instrText xml:space="preserve"> PAGEREF _Toc211846757 \h </w:instrText>
      </w:r>
      <w:r>
        <w:fldChar w:fldCharType="separate"/>
      </w:r>
      <w:r>
        <w:t>26</w:t>
      </w:r>
      <w:r>
        <w:fldChar w:fldCharType="end"/>
      </w:r>
      <w:r>
        <w:fldChar w:fldCharType="end"/>
      </w:r>
    </w:p>
    <w:p>
      <w:pPr>
        <w:pStyle w:val="26"/>
        <w:tabs>
          <w:tab w:val="left" w:pos="426"/>
          <w:tab w:val="clear" w:pos="720"/>
        </w:tabs>
        <w:ind w:left="210" w:leftChars="100" w:firstLine="130"/>
        <w:rPr>
          <w:rFonts w:asciiTheme="minorEastAsia" w:hAnsiTheme="minorEastAsia" w:eastAsiaTheme="minorEastAsia"/>
          <w:sz w:val="22"/>
        </w:rPr>
      </w:pPr>
      <w:r>
        <w:fldChar w:fldCharType="begin"/>
      </w:r>
      <w:r>
        <w:instrText xml:space="preserve"> HYPERLINK \l "_Toc211846758" </w:instrText>
      </w:r>
      <w:r>
        <w:fldChar w:fldCharType="separate"/>
      </w:r>
      <w:r>
        <w:rPr>
          <w:rFonts w:asciiTheme="minorEastAsia" w:hAnsiTheme="minorEastAsia" w:eastAsiaTheme="minorEastAsia"/>
          <w:sz w:val="22"/>
        </w:rPr>
        <w:t>6.1</w:t>
      </w:r>
      <w:r>
        <w:rPr>
          <w:rFonts w:hint="eastAsia" w:asciiTheme="minorEastAsia" w:hAnsiTheme="minorEastAsia" w:eastAsiaTheme="minorEastAsia"/>
          <w:sz w:val="22"/>
        </w:rPr>
        <w:t>基本规定</w:t>
      </w:r>
      <w:r>
        <w:rPr>
          <w:rFonts w:asciiTheme="minorEastAsia" w:hAnsiTheme="minorEastAsia" w:eastAsiaTheme="minorEastAsia"/>
          <w:sz w:val="22"/>
        </w:rPr>
        <w:tab/>
      </w:r>
      <w:r>
        <w:rPr>
          <w:rFonts w:asciiTheme="minorEastAsia" w:hAnsiTheme="minorEastAsia" w:eastAsiaTheme="minorEastAsia"/>
          <w:sz w:val="22"/>
        </w:rPr>
        <w:fldChar w:fldCharType="begin"/>
      </w:r>
      <w:r>
        <w:rPr>
          <w:rFonts w:asciiTheme="minorEastAsia" w:hAnsiTheme="minorEastAsia" w:eastAsiaTheme="minorEastAsia"/>
          <w:sz w:val="22"/>
        </w:rPr>
        <w:instrText xml:space="preserve"> PAGEREF _Toc211846758 \h </w:instrText>
      </w:r>
      <w:r>
        <w:rPr>
          <w:rFonts w:asciiTheme="minorEastAsia" w:hAnsiTheme="minorEastAsia" w:eastAsiaTheme="minorEastAsia"/>
          <w:sz w:val="22"/>
        </w:rPr>
        <w:fldChar w:fldCharType="separate"/>
      </w:r>
      <w:r>
        <w:rPr>
          <w:rFonts w:asciiTheme="minorEastAsia" w:hAnsiTheme="minorEastAsia" w:eastAsiaTheme="minorEastAsia"/>
          <w:sz w:val="22"/>
        </w:rPr>
        <w:t>26</w:t>
      </w:r>
      <w:r>
        <w:rPr>
          <w:rFonts w:asciiTheme="minorEastAsia" w:hAnsiTheme="minorEastAsia" w:eastAsiaTheme="minorEastAsia"/>
          <w:sz w:val="22"/>
        </w:rPr>
        <w:fldChar w:fldCharType="end"/>
      </w:r>
      <w:r>
        <w:rPr>
          <w:rFonts w:asciiTheme="minorEastAsia" w:hAnsiTheme="minorEastAsia" w:eastAsiaTheme="minorEastAsia"/>
          <w:sz w:val="22"/>
        </w:rPr>
        <w:fldChar w:fldCharType="end"/>
      </w:r>
    </w:p>
    <w:p>
      <w:pPr>
        <w:pStyle w:val="26"/>
        <w:tabs>
          <w:tab w:val="left" w:pos="426"/>
          <w:tab w:val="clear" w:pos="720"/>
        </w:tabs>
        <w:ind w:left="210" w:leftChars="100" w:firstLine="130"/>
        <w:rPr>
          <w:rFonts w:asciiTheme="minorEastAsia" w:hAnsiTheme="minorEastAsia" w:eastAsiaTheme="minorEastAsia"/>
          <w:sz w:val="22"/>
        </w:rPr>
      </w:pPr>
      <w:r>
        <w:fldChar w:fldCharType="begin"/>
      </w:r>
      <w:r>
        <w:instrText xml:space="preserve"> HYPERLINK \l "_Toc211846759" </w:instrText>
      </w:r>
      <w:r>
        <w:fldChar w:fldCharType="separate"/>
      </w:r>
      <w:r>
        <w:rPr>
          <w:rFonts w:asciiTheme="minorEastAsia" w:hAnsiTheme="minorEastAsia" w:eastAsiaTheme="minorEastAsia"/>
          <w:sz w:val="22"/>
        </w:rPr>
        <w:t>6.2</w:t>
      </w:r>
      <w:r>
        <w:rPr>
          <w:rFonts w:hint="eastAsia" w:asciiTheme="minorEastAsia" w:hAnsiTheme="minorEastAsia" w:eastAsiaTheme="minorEastAsia"/>
          <w:sz w:val="22"/>
        </w:rPr>
        <w:t>汽机房及除氧间布置</w:t>
      </w:r>
      <w:r>
        <w:rPr>
          <w:rFonts w:asciiTheme="minorEastAsia" w:hAnsiTheme="minorEastAsia" w:eastAsiaTheme="minorEastAsia"/>
          <w:sz w:val="22"/>
        </w:rPr>
        <w:tab/>
      </w:r>
      <w:r>
        <w:rPr>
          <w:rFonts w:asciiTheme="minorEastAsia" w:hAnsiTheme="minorEastAsia" w:eastAsiaTheme="minorEastAsia"/>
          <w:sz w:val="22"/>
        </w:rPr>
        <w:fldChar w:fldCharType="begin"/>
      </w:r>
      <w:r>
        <w:rPr>
          <w:rFonts w:asciiTheme="minorEastAsia" w:hAnsiTheme="minorEastAsia" w:eastAsiaTheme="minorEastAsia"/>
          <w:sz w:val="22"/>
        </w:rPr>
        <w:instrText xml:space="preserve"> PAGEREF _Toc211846759 \h </w:instrText>
      </w:r>
      <w:r>
        <w:rPr>
          <w:rFonts w:asciiTheme="minorEastAsia" w:hAnsiTheme="minorEastAsia" w:eastAsiaTheme="minorEastAsia"/>
          <w:sz w:val="22"/>
        </w:rPr>
        <w:fldChar w:fldCharType="separate"/>
      </w:r>
      <w:r>
        <w:rPr>
          <w:rFonts w:asciiTheme="minorEastAsia" w:hAnsiTheme="minorEastAsia" w:eastAsiaTheme="minorEastAsia"/>
          <w:sz w:val="22"/>
        </w:rPr>
        <w:t>27</w:t>
      </w:r>
      <w:r>
        <w:rPr>
          <w:rFonts w:asciiTheme="minorEastAsia" w:hAnsiTheme="minorEastAsia" w:eastAsiaTheme="minorEastAsia"/>
          <w:sz w:val="22"/>
        </w:rPr>
        <w:fldChar w:fldCharType="end"/>
      </w:r>
      <w:r>
        <w:rPr>
          <w:rFonts w:asciiTheme="minorEastAsia" w:hAnsiTheme="minorEastAsia" w:eastAsiaTheme="minorEastAsia"/>
          <w:sz w:val="22"/>
        </w:rPr>
        <w:fldChar w:fldCharType="end"/>
      </w:r>
    </w:p>
    <w:p>
      <w:pPr>
        <w:pStyle w:val="26"/>
        <w:tabs>
          <w:tab w:val="left" w:pos="426"/>
          <w:tab w:val="clear" w:pos="720"/>
        </w:tabs>
        <w:ind w:left="210" w:leftChars="100" w:firstLine="130"/>
        <w:rPr>
          <w:rFonts w:asciiTheme="minorEastAsia" w:hAnsiTheme="minorEastAsia" w:eastAsiaTheme="minorEastAsia"/>
          <w:sz w:val="22"/>
        </w:rPr>
      </w:pPr>
      <w:r>
        <w:fldChar w:fldCharType="begin"/>
      </w:r>
      <w:r>
        <w:instrText xml:space="preserve"> HYPERLINK \l "_Toc211846760" </w:instrText>
      </w:r>
      <w:r>
        <w:fldChar w:fldCharType="separate"/>
      </w:r>
      <w:r>
        <w:rPr>
          <w:rFonts w:asciiTheme="minorEastAsia" w:hAnsiTheme="minorEastAsia" w:eastAsiaTheme="minorEastAsia"/>
          <w:sz w:val="22"/>
        </w:rPr>
        <w:t>6.3</w:t>
      </w:r>
      <w:r>
        <w:rPr>
          <w:rFonts w:hint="eastAsia" w:asciiTheme="minorEastAsia" w:hAnsiTheme="minorEastAsia" w:eastAsiaTheme="minorEastAsia"/>
          <w:sz w:val="22"/>
        </w:rPr>
        <w:t>煤仓间布置</w:t>
      </w:r>
      <w:r>
        <w:rPr>
          <w:rFonts w:asciiTheme="minorEastAsia" w:hAnsiTheme="minorEastAsia" w:eastAsiaTheme="minorEastAsia"/>
          <w:sz w:val="22"/>
        </w:rPr>
        <w:tab/>
      </w:r>
      <w:r>
        <w:rPr>
          <w:rFonts w:asciiTheme="minorEastAsia" w:hAnsiTheme="minorEastAsia" w:eastAsiaTheme="minorEastAsia"/>
          <w:sz w:val="22"/>
        </w:rPr>
        <w:fldChar w:fldCharType="begin"/>
      </w:r>
      <w:r>
        <w:rPr>
          <w:rFonts w:asciiTheme="minorEastAsia" w:hAnsiTheme="minorEastAsia" w:eastAsiaTheme="minorEastAsia"/>
          <w:sz w:val="22"/>
        </w:rPr>
        <w:instrText xml:space="preserve"> PAGEREF _Toc211846760 \h </w:instrText>
      </w:r>
      <w:r>
        <w:rPr>
          <w:rFonts w:asciiTheme="minorEastAsia" w:hAnsiTheme="minorEastAsia" w:eastAsiaTheme="minorEastAsia"/>
          <w:sz w:val="22"/>
        </w:rPr>
        <w:fldChar w:fldCharType="separate"/>
      </w:r>
      <w:r>
        <w:rPr>
          <w:rFonts w:asciiTheme="minorEastAsia" w:hAnsiTheme="minorEastAsia" w:eastAsiaTheme="minorEastAsia"/>
          <w:sz w:val="22"/>
        </w:rPr>
        <w:t>29</w:t>
      </w:r>
      <w:r>
        <w:rPr>
          <w:rFonts w:asciiTheme="minorEastAsia" w:hAnsiTheme="minorEastAsia" w:eastAsiaTheme="minorEastAsia"/>
          <w:sz w:val="22"/>
        </w:rPr>
        <w:fldChar w:fldCharType="end"/>
      </w:r>
      <w:r>
        <w:rPr>
          <w:rFonts w:asciiTheme="minorEastAsia" w:hAnsiTheme="minorEastAsia" w:eastAsiaTheme="minorEastAsia"/>
          <w:sz w:val="22"/>
        </w:rPr>
        <w:fldChar w:fldCharType="end"/>
      </w:r>
    </w:p>
    <w:p>
      <w:pPr>
        <w:pStyle w:val="26"/>
        <w:tabs>
          <w:tab w:val="left" w:pos="426"/>
          <w:tab w:val="clear" w:pos="720"/>
        </w:tabs>
        <w:ind w:left="210" w:leftChars="100" w:firstLine="130"/>
        <w:rPr>
          <w:rFonts w:asciiTheme="minorEastAsia" w:hAnsiTheme="minorEastAsia" w:eastAsiaTheme="minorEastAsia"/>
          <w:sz w:val="22"/>
        </w:rPr>
      </w:pPr>
      <w:r>
        <w:fldChar w:fldCharType="begin"/>
      </w:r>
      <w:r>
        <w:instrText xml:space="preserve"> HYPERLINK \l "_Toc211846761" </w:instrText>
      </w:r>
      <w:r>
        <w:fldChar w:fldCharType="separate"/>
      </w:r>
      <w:r>
        <w:rPr>
          <w:rFonts w:asciiTheme="minorEastAsia" w:hAnsiTheme="minorEastAsia" w:eastAsiaTheme="minorEastAsia"/>
          <w:sz w:val="22"/>
        </w:rPr>
        <w:t>6.4</w:t>
      </w:r>
      <w:r>
        <w:rPr>
          <w:rFonts w:hint="eastAsia" w:asciiTheme="minorEastAsia" w:hAnsiTheme="minorEastAsia" w:eastAsiaTheme="minorEastAsia"/>
          <w:sz w:val="22"/>
        </w:rPr>
        <w:t>锅炉布置</w:t>
      </w:r>
      <w:r>
        <w:rPr>
          <w:rFonts w:asciiTheme="minorEastAsia" w:hAnsiTheme="minorEastAsia" w:eastAsiaTheme="minorEastAsia"/>
          <w:sz w:val="22"/>
        </w:rPr>
        <w:tab/>
      </w:r>
      <w:r>
        <w:rPr>
          <w:rFonts w:asciiTheme="minorEastAsia" w:hAnsiTheme="minorEastAsia" w:eastAsiaTheme="minorEastAsia"/>
          <w:sz w:val="22"/>
        </w:rPr>
        <w:fldChar w:fldCharType="begin"/>
      </w:r>
      <w:r>
        <w:rPr>
          <w:rFonts w:asciiTheme="minorEastAsia" w:hAnsiTheme="minorEastAsia" w:eastAsiaTheme="minorEastAsia"/>
          <w:sz w:val="22"/>
        </w:rPr>
        <w:instrText xml:space="preserve"> PAGEREF _Toc211846761 \h </w:instrText>
      </w:r>
      <w:r>
        <w:rPr>
          <w:rFonts w:asciiTheme="minorEastAsia" w:hAnsiTheme="minorEastAsia" w:eastAsiaTheme="minorEastAsia"/>
          <w:sz w:val="22"/>
        </w:rPr>
        <w:fldChar w:fldCharType="separate"/>
      </w:r>
      <w:r>
        <w:rPr>
          <w:rFonts w:asciiTheme="minorEastAsia" w:hAnsiTheme="minorEastAsia" w:eastAsiaTheme="minorEastAsia"/>
          <w:sz w:val="22"/>
        </w:rPr>
        <w:t>31</w:t>
      </w:r>
      <w:r>
        <w:rPr>
          <w:rFonts w:asciiTheme="minorEastAsia" w:hAnsiTheme="minorEastAsia" w:eastAsiaTheme="minorEastAsia"/>
          <w:sz w:val="22"/>
        </w:rPr>
        <w:fldChar w:fldCharType="end"/>
      </w:r>
      <w:r>
        <w:rPr>
          <w:rFonts w:asciiTheme="minorEastAsia" w:hAnsiTheme="minorEastAsia" w:eastAsiaTheme="minorEastAsia"/>
          <w:sz w:val="22"/>
        </w:rPr>
        <w:fldChar w:fldCharType="end"/>
      </w:r>
    </w:p>
    <w:p>
      <w:pPr>
        <w:pStyle w:val="26"/>
        <w:tabs>
          <w:tab w:val="left" w:pos="426"/>
          <w:tab w:val="clear" w:pos="720"/>
        </w:tabs>
        <w:ind w:left="210" w:leftChars="100" w:firstLine="130"/>
        <w:rPr>
          <w:rFonts w:asciiTheme="minorEastAsia" w:hAnsiTheme="minorEastAsia" w:eastAsiaTheme="minorEastAsia"/>
          <w:sz w:val="22"/>
        </w:rPr>
      </w:pPr>
      <w:r>
        <w:fldChar w:fldCharType="begin"/>
      </w:r>
      <w:r>
        <w:instrText xml:space="preserve"> HYPERLINK \l "_Toc211846762" </w:instrText>
      </w:r>
      <w:r>
        <w:fldChar w:fldCharType="separate"/>
      </w:r>
      <w:r>
        <w:rPr>
          <w:rFonts w:asciiTheme="minorEastAsia" w:hAnsiTheme="minorEastAsia" w:eastAsiaTheme="minorEastAsia"/>
          <w:sz w:val="22"/>
        </w:rPr>
        <w:t>6.5</w:t>
      </w:r>
      <w:r>
        <w:rPr>
          <w:rFonts w:hint="eastAsia" w:asciiTheme="minorEastAsia" w:hAnsiTheme="minorEastAsia" w:eastAsiaTheme="minorEastAsia"/>
          <w:sz w:val="22"/>
        </w:rPr>
        <w:t>集中控制室和电子设备间</w:t>
      </w:r>
      <w:r>
        <w:rPr>
          <w:rFonts w:asciiTheme="minorEastAsia" w:hAnsiTheme="minorEastAsia" w:eastAsiaTheme="minorEastAsia"/>
          <w:sz w:val="22"/>
        </w:rPr>
        <w:tab/>
      </w:r>
      <w:r>
        <w:rPr>
          <w:rFonts w:asciiTheme="minorEastAsia" w:hAnsiTheme="minorEastAsia" w:eastAsiaTheme="minorEastAsia"/>
          <w:sz w:val="22"/>
        </w:rPr>
        <w:fldChar w:fldCharType="begin"/>
      </w:r>
      <w:r>
        <w:rPr>
          <w:rFonts w:asciiTheme="minorEastAsia" w:hAnsiTheme="minorEastAsia" w:eastAsiaTheme="minorEastAsia"/>
          <w:sz w:val="22"/>
        </w:rPr>
        <w:instrText xml:space="preserve"> PAGEREF _Toc211846762 \h </w:instrText>
      </w:r>
      <w:r>
        <w:rPr>
          <w:rFonts w:asciiTheme="minorEastAsia" w:hAnsiTheme="minorEastAsia" w:eastAsiaTheme="minorEastAsia"/>
          <w:sz w:val="22"/>
        </w:rPr>
        <w:fldChar w:fldCharType="separate"/>
      </w:r>
      <w:r>
        <w:rPr>
          <w:rFonts w:asciiTheme="minorEastAsia" w:hAnsiTheme="minorEastAsia" w:eastAsiaTheme="minorEastAsia"/>
          <w:sz w:val="22"/>
        </w:rPr>
        <w:t>32</w:t>
      </w:r>
      <w:r>
        <w:rPr>
          <w:rFonts w:asciiTheme="minorEastAsia" w:hAnsiTheme="minorEastAsia" w:eastAsiaTheme="minorEastAsia"/>
          <w:sz w:val="22"/>
        </w:rPr>
        <w:fldChar w:fldCharType="end"/>
      </w:r>
      <w:r>
        <w:rPr>
          <w:rFonts w:asciiTheme="minorEastAsia" w:hAnsiTheme="minorEastAsia" w:eastAsiaTheme="minorEastAsia"/>
          <w:sz w:val="22"/>
        </w:rPr>
        <w:fldChar w:fldCharType="end"/>
      </w:r>
    </w:p>
    <w:p>
      <w:pPr>
        <w:pStyle w:val="26"/>
        <w:tabs>
          <w:tab w:val="left" w:pos="426"/>
          <w:tab w:val="clear" w:pos="720"/>
        </w:tabs>
        <w:ind w:left="210" w:leftChars="100" w:firstLine="130"/>
        <w:rPr>
          <w:rFonts w:asciiTheme="minorEastAsia" w:hAnsiTheme="minorEastAsia" w:eastAsiaTheme="minorEastAsia"/>
          <w:sz w:val="22"/>
        </w:rPr>
      </w:pPr>
      <w:r>
        <w:fldChar w:fldCharType="begin"/>
      </w:r>
      <w:r>
        <w:instrText xml:space="preserve"> HYPERLINK \l "_Toc211846763" </w:instrText>
      </w:r>
      <w:r>
        <w:fldChar w:fldCharType="separate"/>
      </w:r>
      <w:r>
        <w:rPr>
          <w:rFonts w:asciiTheme="minorEastAsia" w:hAnsiTheme="minorEastAsia" w:eastAsiaTheme="minorEastAsia"/>
          <w:sz w:val="22"/>
        </w:rPr>
        <w:t>6.6</w:t>
      </w:r>
      <w:r>
        <w:rPr>
          <w:rFonts w:hint="eastAsia" w:asciiTheme="minorEastAsia" w:hAnsiTheme="minorEastAsia" w:eastAsiaTheme="minorEastAsia"/>
          <w:sz w:val="22"/>
        </w:rPr>
        <w:t>烟气脱硫设施布置</w:t>
      </w:r>
      <w:r>
        <w:rPr>
          <w:rFonts w:asciiTheme="minorEastAsia" w:hAnsiTheme="minorEastAsia" w:eastAsiaTheme="minorEastAsia"/>
          <w:sz w:val="22"/>
        </w:rPr>
        <w:tab/>
      </w:r>
      <w:r>
        <w:rPr>
          <w:rFonts w:asciiTheme="minorEastAsia" w:hAnsiTheme="minorEastAsia" w:eastAsiaTheme="minorEastAsia"/>
          <w:sz w:val="22"/>
        </w:rPr>
        <w:fldChar w:fldCharType="begin"/>
      </w:r>
      <w:r>
        <w:rPr>
          <w:rFonts w:asciiTheme="minorEastAsia" w:hAnsiTheme="minorEastAsia" w:eastAsiaTheme="minorEastAsia"/>
          <w:sz w:val="22"/>
        </w:rPr>
        <w:instrText xml:space="preserve"> PAGEREF _Toc211846763 \h </w:instrText>
      </w:r>
      <w:r>
        <w:rPr>
          <w:rFonts w:asciiTheme="minorEastAsia" w:hAnsiTheme="minorEastAsia" w:eastAsiaTheme="minorEastAsia"/>
          <w:sz w:val="22"/>
        </w:rPr>
        <w:fldChar w:fldCharType="separate"/>
      </w:r>
      <w:r>
        <w:rPr>
          <w:rFonts w:asciiTheme="minorEastAsia" w:hAnsiTheme="minorEastAsia" w:eastAsiaTheme="minorEastAsia"/>
          <w:sz w:val="22"/>
        </w:rPr>
        <w:t>33</w:t>
      </w:r>
      <w:r>
        <w:rPr>
          <w:rFonts w:asciiTheme="minorEastAsia" w:hAnsiTheme="minorEastAsia" w:eastAsiaTheme="minorEastAsia"/>
          <w:sz w:val="22"/>
        </w:rPr>
        <w:fldChar w:fldCharType="end"/>
      </w:r>
      <w:r>
        <w:rPr>
          <w:rFonts w:asciiTheme="minorEastAsia" w:hAnsiTheme="minorEastAsia" w:eastAsiaTheme="minorEastAsia"/>
          <w:sz w:val="22"/>
        </w:rPr>
        <w:fldChar w:fldCharType="end"/>
      </w:r>
    </w:p>
    <w:p>
      <w:pPr>
        <w:pStyle w:val="26"/>
        <w:tabs>
          <w:tab w:val="left" w:pos="426"/>
          <w:tab w:val="clear" w:pos="720"/>
        </w:tabs>
        <w:ind w:left="210" w:leftChars="100" w:firstLine="130"/>
        <w:rPr>
          <w:rFonts w:asciiTheme="minorEastAsia" w:hAnsiTheme="minorEastAsia" w:eastAsiaTheme="minorEastAsia"/>
          <w:sz w:val="22"/>
        </w:rPr>
      </w:pPr>
      <w:r>
        <w:fldChar w:fldCharType="begin"/>
      </w:r>
      <w:r>
        <w:instrText xml:space="preserve"> HYPERLINK \l "_Toc211846764" </w:instrText>
      </w:r>
      <w:r>
        <w:fldChar w:fldCharType="separate"/>
      </w:r>
      <w:r>
        <w:rPr>
          <w:rFonts w:asciiTheme="minorEastAsia" w:hAnsiTheme="minorEastAsia" w:eastAsiaTheme="minorEastAsia"/>
          <w:sz w:val="22"/>
        </w:rPr>
        <w:t>6.7</w:t>
      </w:r>
      <w:r>
        <w:rPr>
          <w:rFonts w:hint="eastAsia" w:asciiTheme="minorEastAsia" w:hAnsiTheme="minorEastAsia" w:eastAsiaTheme="minorEastAsia"/>
          <w:sz w:val="22"/>
        </w:rPr>
        <w:t>烟气脱硝设施布置</w:t>
      </w:r>
      <w:r>
        <w:rPr>
          <w:rFonts w:asciiTheme="minorEastAsia" w:hAnsiTheme="minorEastAsia" w:eastAsiaTheme="minorEastAsia"/>
          <w:sz w:val="22"/>
        </w:rPr>
        <w:tab/>
      </w:r>
      <w:r>
        <w:rPr>
          <w:rFonts w:asciiTheme="minorEastAsia" w:hAnsiTheme="minorEastAsia" w:eastAsiaTheme="minorEastAsia"/>
          <w:sz w:val="22"/>
        </w:rPr>
        <w:fldChar w:fldCharType="begin"/>
      </w:r>
      <w:r>
        <w:rPr>
          <w:rFonts w:asciiTheme="minorEastAsia" w:hAnsiTheme="minorEastAsia" w:eastAsiaTheme="minorEastAsia"/>
          <w:sz w:val="22"/>
        </w:rPr>
        <w:instrText xml:space="preserve"> PAGEREF _Toc211846764 \h </w:instrText>
      </w:r>
      <w:r>
        <w:rPr>
          <w:rFonts w:asciiTheme="minorEastAsia" w:hAnsiTheme="minorEastAsia" w:eastAsiaTheme="minorEastAsia"/>
          <w:sz w:val="22"/>
        </w:rPr>
        <w:fldChar w:fldCharType="separate"/>
      </w:r>
      <w:r>
        <w:rPr>
          <w:rFonts w:asciiTheme="minorEastAsia" w:hAnsiTheme="minorEastAsia" w:eastAsiaTheme="minorEastAsia"/>
          <w:sz w:val="22"/>
        </w:rPr>
        <w:t>34</w:t>
      </w:r>
      <w:r>
        <w:rPr>
          <w:rFonts w:asciiTheme="minorEastAsia" w:hAnsiTheme="minorEastAsia" w:eastAsiaTheme="minorEastAsia"/>
          <w:sz w:val="22"/>
        </w:rPr>
        <w:fldChar w:fldCharType="end"/>
      </w:r>
      <w:r>
        <w:rPr>
          <w:rFonts w:asciiTheme="minorEastAsia" w:hAnsiTheme="minorEastAsia" w:eastAsiaTheme="minorEastAsia"/>
          <w:sz w:val="22"/>
        </w:rPr>
        <w:fldChar w:fldCharType="end"/>
      </w:r>
    </w:p>
    <w:p>
      <w:pPr>
        <w:pStyle w:val="26"/>
        <w:tabs>
          <w:tab w:val="left" w:pos="426"/>
          <w:tab w:val="clear" w:pos="720"/>
        </w:tabs>
        <w:ind w:left="210" w:leftChars="100" w:firstLine="130"/>
        <w:rPr>
          <w:rFonts w:asciiTheme="minorEastAsia" w:hAnsiTheme="minorEastAsia" w:eastAsiaTheme="minorEastAsia"/>
          <w:sz w:val="22"/>
        </w:rPr>
      </w:pPr>
      <w:r>
        <w:fldChar w:fldCharType="begin"/>
      </w:r>
      <w:r>
        <w:instrText xml:space="preserve"> HYPERLINK \l "_Toc211846765" </w:instrText>
      </w:r>
      <w:r>
        <w:fldChar w:fldCharType="separate"/>
      </w:r>
      <w:r>
        <w:rPr>
          <w:rFonts w:asciiTheme="minorEastAsia" w:hAnsiTheme="minorEastAsia" w:eastAsiaTheme="minorEastAsia"/>
          <w:sz w:val="22"/>
        </w:rPr>
        <w:t>6.8</w:t>
      </w:r>
      <w:r>
        <w:rPr>
          <w:rFonts w:hint="eastAsia" w:asciiTheme="minorEastAsia" w:hAnsiTheme="minorEastAsia" w:eastAsiaTheme="minorEastAsia"/>
          <w:sz w:val="22"/>
        </w:rPr>
        <w:t>维护检修</w:t>
      </w:r>
      <w:r>
        <w:rPr>
          <w:rFonts w:asciiTheme="minorEastAsia" w:hAnsiTheme="minorEastAsia" w:eastAsiaTheme="minorEastAsia"/>
          <w:sz w:val="22"/>
        </w:rPr>
        <w:tab/>
      </w:r>
      <w:r>
        <w:rPr>
          <w:rFonts w:asciiTheme="minorEastAsia" w:hAnsiTheme="minorEastAsia" w:eastAsiaTheme="minorEastAsia"/>
          <w:sz w:val="22"/>
        </w:rPr>
        <w:fldChar w:fldCharType="begin"/>
      </w:r>
      <w:r>
        <w:rPr>
          <w:rFonts w:asciiTheme="minorEastAsia" w:hAnsiTheme="minorEastAsia" w:eastAsiaTheme="minorEastAsia"/>
          <w:sz w:val="22"/>
        </w:rPr>
        <w:instrText xml:space="preserve"> PAGEREF _Toc211846765 \h </w:instrText>
      </w:r>
      <w:r>
        <w:rPr>
          <w:rFonts w:asciiTheme="minorEastAsia" w:hAnsiTheme="minorEastAsia" w:eastAsiaTheme="minorEastAsia"/>
          <w:sz w:val="22"/>
        </w:rPr>
        <w:fldChar w:fldCharType="separate"/>
      </w:r>
      <w:r>
        <w:rPr>
          <w:rFonts w:asciiTheme="minorEastAsia" w:hAnsiTheme="minorEastAsia" w:eastAsiaTheme="minorEastAsia"/>
          <w:sz w:val="22"/>
        </w:rPr>
        <w:t>34</w:t>
      </w:r>
      <w:r>
        <w:rPr>
          <w:rFonts w:asciiTheme="minorEastAsia" w:hAnsiTheme="minorEastAsia" w:eastAsiaTheme="minorEastAsia"/>
          <w:sz w:val="22"/>
        </w:rPr>
        <w:fldChar w:fldCharType="end"/>
      </w:r>
      <w:r>
        <w:rPr>
          <w:rFonts w:asciiTheme="minorEastAsia" w:hAnsiTheme="minorEastAsia" w:eastAsiaTheme="minorEastAsia"/>
          <w:sz w:val="22"/>
        </w:rPr>
        <w:fldChar w:fldCharType="end"/>
      </w:r>
    </w:p>
    <w:p>
      <w:pPr>
        <w:pStyle w:val="26"/>
        <w:tabs>
          <w:tab w:val="left" w:pos="426"/>
          <w:tab w:val="clear" w:pos="720"/>
        </w:tabs>
        <w:ind w:left="210" w:leftChars="100" w:firstLine="130"/>
        <w:rPr>
          <w:rFonts w:asciiTheme="minorEastAsia" w:hAnsiTheme="minorEastAsia" w:eastAsiaTheme="minorEastAsia"/>
          <w:sz w:val="22"/>
        </w:rPr>
      </w:pPr>
      <w:r>
        <w:fldChar w:fldCharType="begin"/>
      </w:r>
      <w:r>
        <w:instrText xml:space="preserve"> HYPERLINK \l "_Toc211846766" </w:instrText>
      </w:r>
      <w:r>
        <w:fldChar w:fldCharType="separate"/>
      </w:r>
      <w:r>
        <w:rPr>
          <w:rFonts w:asciiTheme="minorEastAsia" w:hAnsiTheme="minorEastAsia" w:eastAsiaTheme="minorEastAsia"/>
          <w:sz w:val="22"/>
        </w:rPr>
        <w:t>6.9</w:t>
      </w:r>
      <w:r>
        <w:rPr>
          <w:rFonts w:hint="eastAsia" w:asciiTheme="minorEastAsia" w:hAnsiTheme="minorEastAsia" w:eastAsiaTheme="minorEastAsia"/>
          <w:sz w:val="22"/>
        </w:rPr>
        <w:t>综合设施要求</w:t>
      </w:r>
      <w:r>
        <w:rPr>
          <w:rFonts w:asciiTheme="minorEastAsia" w:hAnsiTheme="minorEastAsia" w:eastAsiaTheme="minorEastAsia"/>
          <w:sz w:val="22"/>
        </w:rPr>
        <w:tab/>
      </w:r>
      <w:r>
        <w:rPr>
          <w:rFonts w:asciiTheme="minorEastAsia" w:hAnsiTheme="minorEastAsia" w:eastAsiaTheme="minorEastAsia"/>
          <w:sz w:val="22"/>
        </w:rPr>
        <w:fldChar w:fldCharType="begin"/>
      </w:r>
      <w:r>
        <w:rPr>
          <w:rFonts w:asciiTheme="minorEastAsia" w:hAnsiTheme="minorEastAsia" w:eastAsiaTheme="minorEastAsia"/>
          <w:sz w:val="22"/>
        </w:rPr>
        <w:instrText xml:space="preserve"> PAGEREF _Toc211846766 \h </w:instrText>
      </w:r>
      <w:r>
        <w:rPr>
          <w:rFonts w:asciiTheme="minorEastAsia" w:hAnsiTheme="minorEastAsia" w:eastAsiaTheme="minorEastAsia"/>
          <w:sz w:val="22"/>
        </w:rPr>
        <w:fldChar w:fldCharType="separate"/>
      </w:r>
      <w:r>
        <w:rPr>
          <w:rFonts w:asciiTheme="minorEastAsia" w:hAnsiTheme="minorEastAsia" w:eastAsiaTheme="minorEastAsia"/>
          <w:sz w:val="22"/>
        </w:rPr>
        <w:t>36</w:t>
      </w:r>
      <w:r>
        <w:rPr>
          <w:rFonts w:asciiTheme="minorEastAsia" w:hAnsiTheme="minorEastAsia" w:eastAsiaTheme="minorEastAsia"/>
          <w:sz w:val="22"/>
        </w:rPr>
        <w:fldChar w:fldCharType="end"/>
      </w:r>
      <w:r>
        <w:rPr>
          <w:rFonts w:asciiTheme="minorEastAsia" w:hAnsiTheme="minorEastAsia" w:eastAsiaTheme="minorEastAsia"/>
          <w:sz w:val="22"/>
        </w:rPr>
        <w:fldChar w:fldCharType="end"/>
      </w:r>
    </w:p>
    <w:p>
      <w:pPr>
        <w:pStyle w:val="26"/>
        <w:rPr>
          <w:rFonts w:asciiTheme="minorHAnsi" w:hAnsiTheme="minorHAnsi" w:eastAsiaTheme="minorEastAsia" w:cstheme="minorBidi"/>
          <w:sz w:val="21"/>
          <w:szCs w:val="22"/>
        </w:rPr>
      </w:pPr>
      <w:r>
        <w:fldChar w:fldCharType="begin"/>
      </w:r>
      <w:r>
        <w:instrText xml:space="preserve"> HYPERLINK \l "_Toc211846767" </w:instrText>
      </w:r>
      <w:r>
        <w:fldChar w:fldCharType="separate"/>
      </w:r>
      <w:r>
        <w:rPr>
          <w:rStyle w:val="45"/>
          <w:rFonts w:ascii="黑体" w:eastAsia="黑体"/>
        </w:rPr>
        <w:t xml:space="preserve">7 </w:t>
      </w:r>
      <w:r>
        <w:rPr>
          <w:rStyle w:val="45"/>
          <w:rFonts w:hint="eastAsia" w:ascii="黑体" w:eastAsia="黑体"/>
        </w:rPr>
        <w:t>运煤系统</w:t>
      </w:r>
      <w:r>
        <w:tab/>
      </w:r>
      <w:r>
        <w:fldChar w:fldCharType="begin"/>
      </w:r>
      <w:r>
        <w:instrText xml:space="preserve"> PAGEREF _Toc211846767 \h </w:instrText>
      </w:r>
      <w:r>
        <w:fldChar w:fldCharType="separate"/>
      </w:r>
      <w:r>
        <w:t>38</w:t>
      </w:r>
      <w:r>
        <w:fldChar w:fldCharType="end"/>
      </w:r>
      <w:r>
        <w:fldChar w:fldCharType="end"/>
      </w:r>
    </w:p>
    <w:p>
      <w:pPr>
        <w:pStyle w:val="26"/>
        <w:tabs>
          <w:tab w:val="left" w:pos="426"/>
          <w:tab w:val="clear" w:pos="720"/>
        </w:tabs>
        <w:ind w:left="210" w:leftChars="100" w:firstLine="130"/>
        <w:rPr>
          <w:rFonts w:asciiTheme="minorEastAsia" w:hAnsiTheme="minorEastAsia" w:eastAsiaTheme="minorEastAsia"/>
          <w:sz w:val="22"/>
        </w:rPr>
      </w:pPr>
      <w:r>
        <w:fldChar w:fldCharType="begin"/>
      </w:r>
      <w:r>
        <w:instrText xml:space="preserve"> HYPERLINK \l "_Toc211846768" </w:instrText>
      </w:r>
      <w:r>
        <w:fldChar w:fldCharType="separate"/>
      </w:r>
      <w:r>
        <w:rPr>
          <w:rFonts w:asciiTheme="minorEastAsia" w:hAnsiTheme="minorEastAsia" w:eastAsiaTheme="minorEastAsia"/>
          <w:sz w:val="22"/>
        </w:rPr>
        <w:t xml:space="preserve">7.1 </w:t>
      </w:r>
      <w:r>
        <w:rPr>
          <w:rFonts w:hint="eastAsia" w:asciiTheme="minorEastAsia" w:hAnsiTheme="minorEastAsia" w:eastAsiaTheme="minorEastAsia"/>
          <w:sz w:val="22"/>
        </w:rPr>
        <w:t>基本规定</w:t>
      </w:r>
      <w:r>
        <w:rPr>
          <w:rFonts w:asciiTheme="minorEastAsia" w:hAnsiTheme="minorEastAsia" w:eastAsiaTheme="minorEastAsia"/>
          <w:sz w:val="22"/>
        </w:rPr>
        <w:tab/>
      </w:r>
      <w:r>
        <w:rPr>
          <w:rFonts w:asciiTheme="minorEastAsia" w:hAnsiTheme="minorEastAsia" w:eastAsiaTheme="minorEastAsia"/>
          <w:sz w:val="22"/>
        </w:rPr>
        <w:fldChar w:fldCharType="begin"/>
      </w:r>
      <w:r>
        <w:rPr>
          <w:rFonts w:asciiTheme="minorEastAsia" w:hAnsiTheme="minorEastAsia" w:eastAsiaTheme="minorEastAsia"/>
          <w:sz w:val="22"/>
        </w:rPr>
        <w:instrText xml:space="preserve"> PAGEREF _Toc211846768 \h </w:instrText>
      </w:r>
      <w:r>
        <w:rPr>
          <w:rFonts w:asciiTheme="minorEastAsia" w:hAnsiTheme="minorEastAsia" w:eastAsiaTheme="minorEastAsia"/>
          <w:sz w:val="22"/>
        </w:rPr>
        <w:fldChar w:fldCharType="separate"/>
      </w:r>
      <w:r>
        <w:rPr>
          <w:rFonts w:asciiTheme="minorEastAsia" w:hAnsiTheme="minorEastAsia" w:eastAsiaTheme="minorEastAsia"/>
          <w:sz w:val="22"/>
        </w:rPr>
        <w:t>38</w:t>
      </w:r>
      <w:r>
        <w:rPr>
          <w:rFonts w:asciiTheme="minorEastAsia" w:hAnsiTheme="minorEastAsia" w:eastAsiaTheme="minorEastAsia"/>
          <w:sz w:val="22"/>
        </w:rPr>
        <w:fldChar w:fldCharType="end"/>
      </w:r>
      <w:r>
        <w:rPr>
          <w:rFonts w:asciiTheme="minorEastAsia" w:hAnsiTheme="minorEastAsia" w:eastAsiaTheme="minorEastAsia"/>
          <w:sz w:val="22"/>
        </w:rPr>
        <w:fldChar w:fldCharType="end"/>
      </w:r>
    </w:p>
    <w:p>
      <w:pPr>
        <w:pStyle w:val="26"/>
        <w:tabs>
          <w:tab w:val="left" w:pos="426"/>
          <w:tab w:val="clear" w:pos="720"/>
        </w:tabs>
        <w:ind w:left="210" w:leftChars="100" w:firstLine="130"/>
        <w:rPr>
          <w:rFonts w:asciiTheme="minorEastAsia" w:hAnsiTheme="minorEastAsia" w:eastAsiaTheme="minorEastAsia"/>
          <w:sz w:val="22"/>
        </w:rPr>
      </w:pPr>
      <w:r>
        <w:fldChar w:fldCharType="begin"/>
      </w:r>
      <w:r>
        <w:instrText xml:space="preserve"> HYPERLINK \l "_Toc211846769" </w:instrText>
      </w:r>
      <w:r>
        <w:fldChar w:fldCharType="separate"/>
      </w:r>
      <w:r>
        <w:rPr>
          <w:rFonts w:asciiTheme="minorEastAsia" w:hAnsiTheme="minorEastAsia" w:eastAsiaTheme="minorEastAsia"/>
          <w:sz w:val="22"/>
        </w:rPr>
        <w:t xml:space="preserve">7.2 </w:t>
      </w:r>
      <w:r>
        <w:rPr>
          <w:rFonts w:hint="eastAsia" w:asciiTheme="minorEastAsia" w:hAnsiTheme="minorEastAsia" w:eastAsiaTheme="minorEastAsia"/>
          <w:sz w:val="22"/>
        </w:rPr>
        <w:t>卸煤设施</w:t>
      </w:r>
      <w:r>
        <w:rPr>
          <w:rFonts w:asciiTheme="minorEastAsia" w:hAnsiTheme="minorEastAsia" w:eastAsiaTheme="minorEastAsia"/>
          <w:sz w:val="22"/>
        </w:rPr>
        <w:tab/>
      </w:r>
      <w:r>
        <w:rPr>
          <w:rFonts w:asciiTheme="minorEastAsia" w:hAnsiTheme="minorEastAsia" w:eastAsiaTheme="minorEastAsia"/>
          <w:sz w:val="22"/>
        </w:rPr>
        <w:fldChar w:fldCharType="begin"/>
      </w:r>
      <w:r>
        <w:rPr>
          <w:rFonts w:asciiTheme="minorEastAsia" w:hAnsiTheme="minorEastAsia" w:eastAsiaTheme="minorEastAsia"/>
          <w:sz w:val="22"/>
        </w:rPr>
        <w:instrText xml:space="preserve"> PAGEREF _Toc211846769 \h </w:instrText>
      </w:r>
      <w:r>
        <w:rPr>
          <w:rFonts w:asciiTheme="minorEastAsia" w:hAnsiTheme="minorEastAsia" w:eastAsiaTheme="minorEastAsia"/>
          <w:sz w:val="22"/>
        </w:rPr>
        <w:fldChar w:fldCharType="separate"/>
      </w:r>
      <w:r>
        <w:rPr>
          <w:rFonts w:asciiTheme="minorEastAsia" w:hAnsiTheme="minorEastAsia" w:eastAsiaTheme="minorEastAsia"/>
          <w:sz w:val="22"/>
        </w:rPr>
        <w:t>38</w:t>
      </w:r>
      <w:r>
        <w:rPr>
          <w:rFonts w:asciiTheme="minorEastAsia" w:hAnsiTheme="minorEastAsia" w:eastAsiaTheme="minorEastAsia"/>
          <w:sz w:val="22"/>
        </w:rPr>
        <w:fldChar w:fldCharType="end"/>
      </w:r>
      <w:r>
        <w:rPr>
          <w:rFonts w:asciiTheme="minorEastAsia" w:hAnsiTheme="minorEastAsia" w:eastAsiaTheme="minorEastAsia"/>
          <w:sz w:val="22"/>
        </w:rPr>
        <w:fldChar w:fldCharType="end"/>
      </w:r>
    </w:p>
    <w:p>
      <w:pPr>
        <w:pStyle w:val="26"/>
        <w:tabs>
          <w:tab w:val="left" w:pos="426"/>
          <w:tab w:val="clear" w:pos="720"/>
        </w:tabs>
        <w:ind w:left="210" w:leftChars="100" w:firstLine="130"/>
        <w:rPr>
          <w:rFonts w:asciiTheme="minorEastAsia" w:hAnsiTheme="minorEastAsia" w:eastAsiaTheme="minorEastAsia"/>
          <w:sz w:val="22"/>
        </w:rPr>
      </w:pPr>
      <w:r>
        <w:fldChar w:fldCharType="begin"/>
      </w:r>
      <w:r>
        <w:instrText xml:space="preserve"> HYPERLINK \l "_Toc211846770" </w:instrText>
      </w:r>
      <w:r>
        <w:fldChar w:fldCharType="separate"/>
      </w:r>
      <w:r>
        <w:rPr>
          <w:rFonts w:asciiTheme="minorEastAsia" w:hAnsiTheme="minorEastAsia" w:eastAsiaTheme="minorEastAsia"/>
          <w:sz w:val="22"/>
        </w:rPr>
        <w:t xml:space="preserve">7.3 </w:t>
      </w:r>
      <w:r>
        <w:rPr>
          <w:rFonts w:hint="eastAsia" w:asciiTheme="minorEastAsia" w:hAnsiTheme="minorEastAsia" w:eastAsiaTheme="minorEastAsia"/>
          <w:sz w:val="22"/>
        </w:rPr>
        <w:t>储煤设施</w:t>
      </w:r>
      <w:r>
        <w:rPr>
          <w:rFonts w:asciiTheme="minorEastAsia" w:hAnsiTheme="minorEastAsia" w:eastAsiaTheme="minorEastAsia"/>
          <w:sz w:val="22"/>
        </w:rPr>
        <w:tab/>
      </w:r>
      <w:r>
        <w:rPr>
          <w:rFonts w:asciiTheme="minorEastAsia" w:hAnsiTheme="minorEastAsia" w:eastAsiaTheme="minorEastAsia"/>
          <w:sz w:val="22"/>
        </w:rPr>
        <w:fldChar w:fldCharType="begin"/>
      </w:r>
      <w:r>
        <w:rPr>
          <w:rFonts w:asciiTheme="minorEastAsia" w:hAnsiTheme="minorEastAsia" w:eastAsiaTheme="minorEastAsia"/>
          <w:sz w:val="22"/>
        </w:rPr>
        <w:instrText xml:space="preserve"> PAGEREF _Toc211846770 \h </w:instrText>
      </w:r>
      <w:r>
        <w:rPr>
          <w:rFonts w:asciiTheme="minorEastAsia" w:hAnsiTheme="minorEastAsia" w:eastAsiaTheme="minorEastAsia"/>
          <w:sz w:val="22"/>
        </w:rPr>
        <w:fldChar w:fldCharType="separate"/>
      </w:r>
      <w:r>
        <w:rPr>
          <w:rFonts w:asciiTheme="minorEastAsia" w:hAnsiTheme="minorEastAsia" w:eastAsiaTheme="minorEastAsia"/>
          <w:sz w:val="22"/>
        </w:rPr>
        <w:t>40</w:t>
      </w:r>
      <w:r>
        <w:rPr>
          <w:rFonts w:asciiTheme="minorEastAsia" w:hAnsiTheme="minorEastAsia" w:eastAsiaTheme="minorEastAsia"/>
          <w:sz w:val="22"/>
        </w:rPr>
        <w:fldChar w:fldCharType="end"/>
      </w:r>
      <w:r>
        <w:rPr>
          <w:rFonts w:asciiTheme="minorEastAsia" w:hAnsiTheme="minorEastAsia" w:eastAsiaTheme="minorEastAsia"/>
          <w:sz w:val="22"/>
        </w:rPr>
        <w:fldChar w:fldCharType="end"/>
      </w:r>
    </w:p>
    <w:p>
      <w:pPr>
        <w:pStyle w:val="26"/>
        <w:tabs>
          <w:tab w:val="left" w:pos="426"/>
          <w:tab w:val="clear" w:pos="720"/>
        </w:tabs>
        <w:ind w:left="210" w:leftChars="100" w:firstLine="130"/>
        <w:rPr>
          <w:rFonts w:asciiTheme="minorEastAsia" w:hAnsiTheme="minorEastAsia" w:eastAsiaTheme="minorEastAsia"/>
          <w:sz w:val="22"/>
        </w:rPr>
      </w:pPr>
      <w:r>
        <w:fldChar w:fldCharType="begin"/>
      </w:r>
      <w:r>
        <w:instrText xml:space="preserve"> HYPERLINK \l "_Toc211846771" </w:instrText>
      </w:r>
      <w:r>
        <w:fldChar w:fldCharType="separate"/>
      </w:r>
      <w:r>
        <w:rPr>
          <w:rFonts w:asciiTheme="minorEastAsia" w:hAnsiTheme="minorEastAsia" w:eastAsiaTheme="minorEastAsia"/>
          <w:sz w:val="22"/>
        </w:rPr>
        <w:t xml:space="preserve">7.4 </w:t>
      </w:r>
      <w:r>
        <w:rPr>
          <w:rFonts w:hint="eastAsia" w:asciiTheme="minorEastAsia" w:hAnsiTheme="minorEastAsia" w:eastAsiaTheme="minorEastAsia"/>
          <w:sz w:val="22"/>
        </w:rPr>
        <w:t>带式输送机</w:t>
      </w:r>
      <w:r>
        <w:rPr>
          <w:rFonts w:asciiTheme="minorEastAsia" w:hAnsiTheme="minorEastAsia" w:eastAsiaTheme="minorEastAsia"/>
          <w:sz w:val="22"/>
        </w:rPr>
        <w:tab/>
      </w:r>
      <w:r>
        <w:rPr>
          <w:rFonts w:asciiTheme="minorEastAsia" w:hAnsiTheme="minorEastAsia" w:eastAsiaTheme="minorEastAsia"/>
          <w:sz w:val="22"/>
        </w:rPr>
        <w:fldChar w:fldCharType="begin"/>
      </w:r>
      <w:r>
        <w:rPr>
          <w:rFonts w:asciiTheme="minorEastAsia" w:hAnsiTheme="minorEastAsia" w:eastAsiaTheme="minorEastAsia"/>
          <w:sz w:val="22"/>
        </w:rPr>
        <w:instrText xml:space="preserve"> PAGEREF _Toc211846771 \h </w:instrText>
      </w:r>
      <w:r>
        <w:rPr>
          <w:rFonts w:asciiTheme="minorEastAsia" w:hAnsiTheme="minorEastAsia" w:eastAsiaTheme="minorEastAsia"/>
          <w:sz w:val="22"/>
        </w:rPr>
        <w:fldChar w:fldCharType="separate"/>
      </w:r>
      <w:r>
        <w:rPr>
          <w:rFonts w:asciiTheme="minorEastAsia" w:hAnsiTheme="minorEastAsia" w:eastAsiaTheme="minorEastAsia"/>
          <w:sz w:val="22"/>
        </w:rPr>
        <w:t>42</w:t>
      </w:r>
      <w:r>
        <w:rPr>
          <w:rFonts w:asciiTheme="minorEastAsia" w:hAnsiTheme="minorEastAsia" w:eastAsiaTheme="minorEastAsia"/>
          <w:sz w:val="22"/>
        </w:rPr>
        <w:fldChar w:fldCharType="end"/>
      </w:r>
      <w:r>
        <w:rPr>
          <w:rFonts w:asciiTheme="minorEastAsia" w:hAnsiTheme="minorEastAsia" w:eastAsiaTheme="minorEastAsia"/>
          <w:sz w:val="22"/>
        </w:rPr>
        <w:fldChar w:fldCharType="end"/>
      </w:r>
    </w:p>
    <w:p>
      <w:pPr>
        <w:pStyle w:val="26"/>
        <w:tabs>
          <w:tab w:val="left" w:pos="426"/>
          <w:tab w:val="clear" w:pos="720"/>
        </w:tabs>
        <w:ind w:left="210" w:leftChars="100" w:firstLine="130"/>
        <w:rPr>
          <w:rFonts w:asciiTheme="minorEastAsia" w:hAnsiTheme="minorEastAsia" w:eastAsiaTheme="minorEastAsia"/>
          <w:sz w:val="22"/>
        </w:rPr>
      </w:pPr>
      <w:r>
        <w:fldChar w:fldCharType="begin"/>
      </w:r>
      <w:r>
        <w:instrText xml:space="preserve"> HYPERLINK \l "_Toc211846772" </w:instrText>
      </w:r>
      <w:r>
        <w:fldChar w:fldCharType="separate"/>
      </w:r>
      <w:r>
        <w:rPr>
          <w:rFonts w:asciiTheme="minorEastAsia" w:hAnsiTheme="minorEastAsia" w:eastAsiaTheme="minorEastAsia"/>
          <w:sz w:val="22"/>
        </w:rPr>
        <w:t xml:space="preserve">7.5 </w:t>
      </w:r>
      <w:r>
        <w:rPr>
          <w:rFonts w:hint="eastAsia" w:asciiTheme="minorEastAsia" w:hAnsiTheme="minorEastAsia" w:eastAsiaTheme="minorEastAsia"/>
          <w:sz w:val="22"/>
        </w:rPr>
        <w:t>筛、碎设备</w:t>
      </w:r>
      <w:r>
        <w:rPr>
          <w:rFonts w:asciiTheme="minorEastAsia" w:hAnsiTheme="minorEastAsia" w:eastAsiaTheme="minorEastAsia"/>
          <w:sz w:val="22"/>
        </w:rPr>
        <w:tab/>
      </w:r>
      <w:r>
        <w:rPr>
          <w:rFonts w:asciiTheme="minorEastAsia" w:hAnsiTheme="minorEastAsia" w:eastAsiaTheme="minorEastAsia"/>
          <w:sz w:val="22"/>
        </w:rPr>
        <w:fldChar w:fldCharType="begin"/>
      </w:r>
      <w:r>
        <w:rPr>
          <w:rFonts w:asciiTheme="minorEastAsia" w:hAnsiTheme="minorEastAsia" w:eastAsiaTheme="minorEastAsia"/>
          <w:sz w:val="22"/>
        </w:rPr>
        <w:instrText xml:space="preserve"> PAGEREF _Toc211846772 \h </w:instrText>
      </w:r>
      <w:r>
        <w:rPr>
          <w:rFonts w:asciiTheme="minorEastAsia" w:hAnsiTheme="minorEastAsia" w:eastAsiaTheme="minorEastAsia"/>
          <w:sz w:val="22"/>
        </w:rPr>
        <w:fldChar w:fldCharType="separate"/>
      </w:r>
      <w:r>
        <w:rPr>
          <w:rFonts w:asciiTheme="minorEastAsia" w:hAnsiTheme="minorEastAsia" w:eastAsiaTheme="minorEastAsia"/>
          <w:sz w:val="22"/>
        </w:rPr>
        <w:t>44</w:t>
      </w:r>
      <w:r>
        <w:rPr>
          <w:rFonts w:asciiTheme="minorEastAsia" w:hAnsiTheme="minorEastAsia" w:eastAsiaTheme="minorEastAsia"/>
          <w:sz w:val="22"/>
        </w:rPr>
        <w:fldChar w:fldCharType="end"/>
      </w:r>
      <w:r>
        <w:rPr>
          <w:rFonts w:asciiTheme="minorEastAsia" w:hAnsiTheme="minorEastAsia" w:eastAsiaTheme="minorEastAsia"/>
          <w:sz w:val="22"/>
        </w:rPr>
        <w:fldChar w:fldCharType="end"/>
      </w:r>
    </w:p>
    <w:p>
      <w:pPr>
        <w:pStyle w:val="26"/>
        <w:tabs>
          <w:tab w:val="left" w:pos="426"/>
          <w:tab w:val="clear" w:pos="720"/>
        </w:tabs>
        <w:ind w:left="210" w:leftChars="100" w:firstLine="130"/>
        <w:rPr>
          <w:rFonts w:asciiTheme="minorEastAsia" w:hAnsiTheme="minorEastAsia" w:eastAsiaTheme="minorEastAsia"/>
          <w:sz w:val="22"/>
        </w:rPr>
      </w:pPr>
      <w:r>
        <w:fldChar w:fldCharType="begin"/>
      </w:r>
      <w:r>
        <w:instrText xml:space="preserve"> HYPERLINK \l "_Toc211846773" </w:instrText>
      </w:r>
      <w:r>
        <w:fldChar w:fldCharType="separate"/>
      </w:r>
      <w:r>
        <w:rPr>
          <w:rFonts w:asciiTheme="minorEastAsia" w:hAnsiTheme="minorEastAsia" w:eastAsiaTheme="minorEastAsia"/>
          <w:sz w:val="22"/>
        </w:rPr>
        <w:t xml:space="preserve">7.6 </w:t>
      </w:r>
      <w:r>
        <w:rPr>
          <w:rFonts w:hint="eastAsia" w:asciiTheme="minorEastAsia" w:hAnsiTheme="minorEastAsia" w:eastAsiaTheme="minorEastAsia"/>
          <w:sz w:val="22"/>
        </w:rPr>
        <w:t>混煤设施</w:t>
      </w:r>
      <w:r>
        <w:rPr>
          <w:rFonts w:asciiTheme="minorEastAsia" w:hAnsiTheme="minorEastAsia" w:eastAsiaTheme="minorEastAsia"/>
          <w:sz w:val="22"/>
        </w:rPr>
        <w:tab/>
      </w:r>
      <w:r>
        <w:rPr>
          <w:rFonts w:asciiTheme="minorEastAsia" w:hAnsiTheme="minorEastAsia" w:eastAsiaTheme="minorEastAsia"/>
          <w:sz w:val="22"/>
        </w:rPr>
        <w:fldChar w:fldCharType="begin"/>
      </w:r>
      <w:r>
        <w:rPr>
          <w:rFonts w:asciiTheme="minorEastAsia" w:hAnsiTheme="minorEastAsia" w:eastAsiaTheme="minorEastAsia"/>
          <w:sz w:val="22"/>
        </w:rPr>
        <w:instrText xml:space="preserve"> PAGEREF _Toc211846773 \h </w:instrText>
      </w:r>
      <w:r>
        <w:rPr>
          <w:rFonts w:asciiTheme="minorEastAsia" w:hAnsiTheme="minorEastAsia" w:eastAsiaTheme="minorEastAsia"/>
          <w:sz w:val="22"/>
        </w:rPr>
        <w:fldChar w:fldCharType="separate"/>
      </w:r>
      <w:r>
        <w:rPr>
          <w:rFonts w:asciiTheme="minorEastAsia" w:hAnsiTheme="minorEastAsia" w:eastAsiaTheme="minorEastAsia"/>
          <w:sz w:val="22"/>
        </w:rPr>
        <w:t>44</w:t>
      </w:r>
      <w:r>
        <w:rPr>
          <w:rFonts w:asciiTheme="minorEastAsia" w:hAnsiTheme="minorEastAsia" w:eastAsiaTheme="minorEastAsia"/>
          <w:sz w:val="22"/>
        </w:rPr>
        <w:fldChar w:fldCharType="end"/>
      </w:r>
      <w:r>
        <w:rPr>
          <w:rFonts w:asciiTheme="minorEastAsia" w:hAnsiTheme="minorEastAsia" w:eastAsiaTheme="minorEastAsia"/>
          <w:sz w:val="22"/>
        </w:rPr>
        <w:fldChar w:fldCharType="end"/>
      </w:r>
    </w:p>
    <w:p>
      <w:pPr>
        <w:pStyle w:val="26"/>
        <w:tabs>
          <w:tab w:val="left" w:pos="426"/>
          <w:tab w:val="clear" w:pos="720"/>
        </w:tabs>
        <w:ind w:left="210" w:leftChars="100" w:firstLine="130"/>
        <w:rPr>
          <w:rFonts w:asciiTheme="minorEastAsia" w:hAnsiTheme="minorEastAsia" w:eastAsiaTheme="minorEastAsia"/>
          <w:sz w:val="22"/>
        </w:rPr>
      </w:pPr>
      <w:r>
        <w:fldChar w:fldCharType="begin"/>
      </w:r>
      <w:r>
        <w:instrText xml:space="preserve"> HYPERLINK \l "_Toc211846774" </w:instrText>
      </w:r>
      <w:r>
        <w:fldChar w:fldCharType="separate"/>
      </w:r>
      <w:r>
        <w:rPr>
          <w:rFonts w:asciiTheme="minorEastAsia" w:hAnsiTheme="minorEastAsia" w:eastAsiaTheme="minorEastAsia"/>
          <w:sz w:val="22"/>
        </w:rPr>
        <w:t xml:space="preserve">7.7 </w:t>
      </w:r>
      <w:r>
        <w:rPr>
          <w:rFonts w:hint="eastAsia" w:asciiTheme="minorEastAsia" w:hAnsiTheme="minorEastAsia" w:eastAsiaTheme="minorEastAsia"/>
          <w:sz w:val="22"/>
        </w:rPr>
        <w:t>循环流化床锅炉运煤系统</w:t>
      </w:r>
      <w:r>
        <w:rPr>
          <w:rFonts w:asciiTheme="minorEastAsia" w:hAnsiTheme="minorEastAsia" w:eastAsiaTheme="minorEastAsia"/>
          <w:sz w:val="22"/>
        </w:rPr>
        <w:tab/>
      </w:r>
      <w:r>
        <w:rPr>
          <w:rFonts w:asciiTheme="minorEastAsia" w:hAnsiTheme="minorEastAsia" w:eastAsiaTheme="minorEastAsia"/>
          <w:sz w:val="22"/>
        </w:rPr>
        <w:fldChar w:fldCharType="begin"/>
      </w:r>
      <w:r>
        <w:rPr>
          <w:rFonts w:asciiTheme="minorEastAsia" w:hAnsiTheme="minorEastAsia" w:eastAsiaTheme="minorEastAsia"/>
          <w:sz w:val="22"/>
        </w:rPr>
        <w:instrText xml:space="preserve"> PAGEREF _Toc211846774 \h </w:instrText>
      </w:r>
      <w:r>
        <w:rPr>
          <w:rFonts w:asciiTheme="minorEastAsia" w:hAnsiTheme="minorEastAsia" w:eastAsiaTheme="minorEastAsia"/>
          <w:sz w:val="22"/>
        </w:rPr>
        <w:fldChar w:fldCharType="separate"/>
      </w:r>
      <w:r>
        <w:rPr>
          <w:rFonts w:asciiTheme="minorEastAsia" w:hAnsiTheme="minorEastAsia" w:eastAsiaTheme="minorEastAsia"/>
          <w:sz w:val="22"/>
        </w:rPr>
        <w:t>44</w:t>
      </w:r>
      <w:r>
        <w:rPr>
          <w:rFonts w:asciiTheme="minorEastAsia" w:hAnsiTheme="minorEastAsia" w:eastAsiaTheme="minorEastAsia"/>
          <w:sz w:val="22"/>
        </w:rPr>
        <w:fldChar w:fldCharType="end"/>
      </w:r>
      <w:r>
        <w:rPr>
          <w:rFonts w:asciiTheme="minorEastAsia" w:hAnsiTheme="minorEastAsia" w:eastAsiaTheme="minorEastAsia"/>
          <w:sz w:val="22"/>
        </w:rPr>
        <w:fldChar w:fldCharType="end"/>
      </w:r>
    </w:p>
    <w:p>
      <w:pPr>
        <w:pStyle w:val="26"/>
        <w:tabs>
          <w:tab w:val="left" w:pos="426"/>
          <w:tab w:val="clear" w:pos="720"/>
        </w:tabs>
        <w:ind w:left="210" w:leftChars="100" w:firstLine="130"/>
        <w:rPr>
          <w:rFonts w:asciiTheme="minorEastAsia" w:hAnsiTheme="minorEastAsia" w:eastAsiaTheme="minorEastAsia"/>
          <w:sz w:val="22"/>
        </w:rPr>
      </w:pPr>
      <w:r>
        <w:fldChar w:fldCharType="begin"/>
      </w:r>
      <w:r>
        <w:instrText xml:space="preserve"> HYPERLINK \l "_Toc211846775" </w:instrText>
      </w:r>
      <w:r>
        <w:fldChar w:fldCharType="separate"/>
      </w:r>
      <w:r>
        <w:rPr>
          <w:rFonts w:asciiTheme="minorEastAsia" w:hAnsiTheme="minorEastAsia" w:eastAsiaTheme="minorEastAsia"/>
          <w:sz w:val="22"/>
        </w:rPr>
        <w:t xml:space="preserve">7.8 </w:t>
      </w:r>
      <w:r>
        <w:rPr>
          <w:rFonts w:hint="eastAsia" w:asciiTheme="minorEastAsia" w:hAnsiTheme="minorEastAsia" w:eastAsiaTheme="minorEastAsia"/>
          <w:sz w:val="22"/>
        </w:rPr>
        <w:t>循环流化床锅炉石灰石及其制粉系统</w:t>
      </w:r>
      <w:r>
        <w:rPr>
          <w:rFonts w:asciiTheme="minorEastAsia" w:hAnsiTheme="minorEastAsia" w:eastAsiaTheme="minorEastAsia"/>
          <w:sz w:val="22"/>
        </w:rPr>
        <w:tab/>
      </w:r>
      <w:r>
        <w:rPr>
          <w:rFonts w:asciiTheme="minorEastAsia" w:hAnsiTheme="minorEastAsia" w:eastAsiaTheme="minorEastAsia"/>
          <w:sz w:val="22"/>
        </w:rPr>
        <w:fldChar w:fldCharType="begin"/>
      </w:r>
      <w:r>
        <w:rPr>
          <w:rFonts w:asciiTheme="minorEastAsia" w:hAnsiTheme="minorEastAsia" w:eastAsiaTheme="minorEastAsia"/>
          <w:sz w:val="22"/>
        </w:rPr>
        <w:instrText xml:space="preserve"> PAGEREF _Toc211846775 \h </w:instrText>
      </w:r>
      <w:r>
        <w:rPr>
          <w:rFonts w:asciiTheme="minorEastAsia" w:hAnsiTheme="minorEastAsia" w:eastAsiaTheme="minorEastAsia"/>
          <w:sz w:val="22"/>
        </w:rPr>
        <w:fldChar w:fldCharType="separate"/>
      </w:r>
      <w:r>
        <w:rPr>
          <w:rFonts w:asciiTheme="minorEastAsia" w:hAnsiTheme="minorEastAsia" w:eastAsiaTheme="minorEastAsia"/>
          <w:sz w:val="22"/>
        </w:rPr>
        <w:t>45</w:t>
      </w:r>
      <w:r>
        <w:rPr>
          <w:rFonts w:asciiTheme="minorEastAsia" w:hAnsiTheme="minorEastAsia" w:eastAsiaTheme="minorEastAsia"/>
          <w:sz w:val="22"/>
        </w:rPr>
        <w:fldChar w:fldCharType="end"/>
      </w:r>
      <w:r>
        <w:rPr>
          <w:rFonts w:asciiTheme="minorEastAsia" w:hAnsiTheme="minorEastAsia" w:eastAsiaTheme="minorEastAsia"/>
          <w:sz w:val="22"/>
        </w:rPr>
        <w:fldChar w:fldCharType="end"/>
      </w:r>
    </w:p>
    <w:p>
      <w:pPr>
        <w:pStyle w:val="26"/>
        <w:tabs>
          <w:tab w:val="left" w:pos="426"/>
          <w:tab w:val="clear" w:pos="720"/>
        </w:tabs>
        <w:ind w:left="210" w:leftChars="100" w:firstLine="130"/>
        <w:rPr>
          <w:rFonts w:asciiTheme="minorEastAsia" w:hAnsiTheme="minorEastAsia" w:eastAsiaTheme="minorEastAsia"/>
          <w:sz w:val="22"/>
        </w:rPr>
      </w:pPr>
      <w:r>
        <w:fldChar w:fldCharType="begin"/>
      </w:r>
      <w:r>
        <w:instrText xml:space="preserve"> HYPERLINK \l "_Toc211846776" </w:instrText>
      </w:r>
      <w:r>
        <w:fldChar w:fldCharType="separate"/>
      </w:r>
      <w:r>
        <w:rPr>
          <w:rFonts w:asciiTheme="minorEastAsia" w:hAnsiTheme="minorEastAsia" w:eastAsiaTheme="minorEastAsia"/>
          <w:sz w:val="22"/>
        </w:rPr>
        <w:t xml:space="preserve">7.9 </w:t>
      </w:r>
      <w:r>
        <w:rPr>
          <w:rFonts w:hint="eastAsia" w:asciiTheme="minorEastAsia" w:hAnsiTheme="minorEastAsia" w:eastAsiaTheme="minorEastAsia"/>
          <w:sz w:val="22"/>
        </w:rPr>
        <w:t>运煤辅助设施</w:t>
      </w:r>
      <w:r>
        <w:rPr>
          <w:rFonts w:asciiTheme="minorEastAsia" w:hAnsiTheme="minorEastAsia" w:eastAsiaTheme="minorEastAsia"/>
          <w:sz w:val="22"/>
        </w:rPr>
        <w:tab/>
      </w:r>
      <w:r>
        <w:rPr>
          <w:rFonts w:asciiTheme="minorEastAsia" w:hAnsiTheme="minorEastAsia" w:eastAsiaTheme="minorEastAsia"/>
          <w:sz w:val="22"/>
        </w:rPr>
        <w:fldChar w:fldCharType="begin"/>
      </w:r>
      <w:r>
        <w:rPr>
          <w:rFonts w:asciiTheme="minorEastAsia" w:hAnsiTheme="minorEastAsia" w:eastAsiaTheme="minorEastAsia"/>
          <w:sz w:val="22"/>
        </w:rPr>
        <w:instrText xml:space="preserve"> PAGEREF _Toc211846776 \h </w:instrText>
      </w:r>
      <w:r>
        <w:rPr>
          <w:rFonts w:asciiTheme="minorEastAsia" w:hAnsiTheme="minorEastAsia" w:eastAsiaTheme="minorEastAsia"/>
          <w:sz w:val="22"/>
        </w:rPr>
        <w:fldChar w:fldCharType="separate"/>
      </w:r>
      <w:r>
        <w:rPr>
          <w:rFonts w:asciiTheme="minorEastAsia" w:hAnsiTheme="minorEastAsia" w:eastAsiaTheme="minorEastAsia"/>
          <w:sz w:val="22"/>
        </w:rPr>
        <w:t>46</w:t>
      </w:r>
      <w:r>
        <w:rPr>
          <w:rFonts w:asciiTheme="minorEastAsia" w:hAnsiTheme="minorEastAsia" w:eastAsiaTheme="minorEastAsia"/>
          <w:sz w:val="22"/>
        </w:rPr>
        <w:fldChar w:fldCharType="end"/>
      </w:r>
      <w:r>
        <w:rPr>
          <w:rFonts w:asciiTheme="minorEastAsia" w:hAnsiTheme="minorEastAsia" w:eastAsiaTheme="minorEastAsia"/>
          <w:sz w:val="22"/>
        </w:rPr>
        <w:fldChar w:fldCharType="end"/>
      </w:r>
    </w:p>
    <w:p>
      <w:pPr>
        <w:pStyle w:val="26"/>
        <w:rPr>
          <w:rFonts w:asciiTheme="minorHAnsi" w:hAnsiTheme="minorHAnsi" w:eastAsiaTheme="minorEastAsia" w:cstheme="minorBidi"/>
          <w:sz w:val="21"/>
          <w:szCs w:val="22"/>
        </w:rPr>
      </w:pPr>
      <w:r>
        <w:fldChar w:fldCharType="begin"/>
      </w:r>
      <w:r>
        <w:instrText xml:space="preserve"> HYPERLINK \l "_Toc211846777" </w:instrText>
      </w:r>
      <w:r>
        <w:fldChar w:fldCharType="separate"/>
      </w:r>
      <w:r>
        <w:rPr>
          <w:rStyle w:val="45"/>
          <w:rFonts w:ascii="黑体" w:eastAsia="黑体"/>
        </w:rPr>
        <w:t xml:space="preserve">8 </w:t>
      </w:r>
      <w:r>
        <w:rPr>
          <w:rStyle w:val="45"/>
          <w:rFonts w:hint="eastAsia" w:ascii="黑体" w:eastAsia="黑体"/>
        </w:rPr>
        <w:t>锅炉设备及系统</w:t>
      </w:r>
      <w:r>
        <w:tab/>
      </w:r>
      <w:r>
        <w:fldChar w:fldCharType="begin"/>
      </w:r>
      <w:r>
        <w:instrText xml:space="preserve"> PAGEREF _Toc211846777 \h </w:instrText>
      </w:r>
      <w:r>
        <w:fldChar w:fldCharType="separate"/>
      </w:r>
      <w:r>
        <w:t>48</w:t>
      </w:r>
      <w:r>
        <w:fldChar w:fldCharType="end"/>
      </w:r>
      <w:r>
        <w:fldChar w:fldCharType="end"/>
      </w:r>
    </w:p>
    <w:p>
      <w:pPr>
        <w:pStyle w:val="26"/>
        <w:tabs>
          <w:tab w:val="left" w:pos="426"/>
          <w:tab w:val="clear" w:pos="720"/>
        </w:tabs>
        <w:ind w:left="210" w:leftChars="100" w:firstLine="130"/>
        <w:rPr>
          <w:rFonts w:asciiTheme="minorEastAsia" w:hAnsiTheme="minorEastAsia" w:eastAsiaTheme="minorEastAsia"/>
          <w:sz w:val="22"/>
        </w:rPr>
      </w:pPr>
      <w:r>
        <w:fldChar w:fldCharType="begin"/>
      </w:r>
      <w:r>
        <w:instrText xml:space="preserve"> HYPERLINK \l "_Toc211846778" </w:instrText>
      </w:r>
      <w:r>
        <w:fldChar w:fldCharType="separate"/>
      </w:r>
      <w:r>
        <w:rPr>
          <w:rFonts w:asciiTheme="minorEastAsia" w:hAnsiTheme="minorEastAsia" w:eastAsiaTheme="minorEastAsia"/>
          <w:sz w:val="22"/>
        </w:rPr>
        <w:t xml:space="preserve">8.1 </w:t>
      </w:r>
      <w:r>
        <w:rPr>
          <w:rFonts w:hint="eastAsia" w:asciiTheme="minorEastAsia" w:hAnsiTheme="minorEastAsia" w:eastAsiaTheme="minorEastAsia"/>
          <w:sz w:val="22"/>
        </w:rPr>
        <w:t>锅炉设备</w:t>
      </w:r>
      <w:r>
        <w:rPr>
          <w:rFonts w:asciiTheme="minorEastAsia" w:hAnsiTheme="minorEastAsia" w:eastAsiaTheme="minorEastAsia"/>
          <w:sz w:val="22"/>
        </w:rPr>
        <w:tab/>
      </w:r>
      <w:r>
        <w:rPr>
          <w:rFonts w:asciiTheme="minorEastAsia" w:hAnsiTheme="minorEastAsia" w:eastAsiaTheme="minorEastAsia"/>
          <w:sz w:val="22"/>
        </w:rPr>
        <w:fldChar w:fldCharType="begin"/>
      </w:r>
      <w:r>
        <w:rPr>
          <w:rFonts w:asciiTheme="minorEastAsia" w:hAnsiTheme="minorEastAsia" w:eastAsiaTheme="minorEastAsia"/>
          <w:sz w:val="22"/>
        </w:rPr>
        <w:instrText xml:space="preserve"> PAGEREF _Toc211846778 \h </w:instrText>
      </w:r>
      <w:r>
        <w:rPr>
          <w:rFonts w:asciiTheme="minorEastAsia" w:hAnsiTheme="minorEastAsia" w:eastAsiaTheme="minorEastAsia"/>
          <w:sz w:val="22"/>
        </w:rPr>
        <w:fldChar w:fldCharType="separate"/>
      </w:r>
      <w:r>
        <w:rPr>
          <w:rFonts w:asciiTheme="minorEastAsia" w:hAnsiTheme="minorEastAsia" w:eastAsiaTheme="minorEastAsia"/>
          <w:sz w:val="22"/>
        </w:rPr>
        <w:t>48</w:t>
      </w:r>
      <w:r>
        <w:rPr>
          <w:rFonts w:asciiTheme="minorEastAsia" w:hAnsiTheme="minorEastAsia" w:eastAsiaTheme="minorEastAsia"/>
          <w:sz w:val="22"/>
        </w:rPr>
        <w:fldChar w:fldCharType="end"/>
      </w:r>
      <w:r>
        <w:rPr>
          <w:rFonts w:asciiTheme="minorEastAsia" w:hAnsiTheme="minorEastAsia" w:eastAsiaTheme="minorEastAsia"/>
          <w:sz w:val="22"/>
        </w:rPr>
        <w:fldChar w:fldCharType="end"/>
      </w:r>
    </w:p>
    <w:p>
      <w:pPr>
        <w:pStyle w:val="26"/>
        <w:tabs>
          <w:tab w:val="left" w:pos="426"/>
          <w:tab w:val="clear" w:pos="720"/>
        </w:tabs>
        <w:ind w:left="210" w:leftChars="100" w:firstLine="130"/>
        <w:rPr>
          <w:rFonts w:asciiTheme="minorEastAsia" w:hAnsiTheme="minorEastAsia" w:eastAsiaTheme="minorEastAsia"/>
          <w:sz w:val="22"/>
        </w:rPr>
      </w:pPr>
      <w:r>
        <w:fldChar w:fldCharType="begin"/>
      </w:r>
      <w:r>
        <w:instrText xml:space="preserve"> HYPERLINK \l "_Toc211846779" </w:instrText>
      </w:r>
      <w:r>
        <w:fldChar w:fldCharType="separate"/>
      </w:r>
      <w:r>
        <w:rPr>
          <w:rFonts w:asciiTheme="minorEastAsia" w:hAnsiTheme="minorEastAsia" w:eastAsiaTheme="minorEastAsia"/>
          <w:sz w:val="22"/>
        </w:rPr>
        <w:t xml:space="preserve">8.2 </w:t>
      </w:r>
      <w:r>
        <w:rPr>
          <w:rFonts w:hint="eastAsia" w:asciiTheme="minorEastAsia" w:hAnsiTheme="minorEastAsia" w:eastAsiaTheme="minorEastAsia"/>
          <w:sz w:val="22"/>
        </w:rPr>
        <w:t>煤粉制备</w:t>
      </w:r>
      <w:r>
        <w:rPr>
          <w:rFonts w:asciiTheme="minorEastAsia" w:hAnsiTheme="minorEastAsia" w:eastAsiaTheme="minorEastAsia"/>
          <w:sz w:val="22"/>
        </w:rPr>
        <w:tab/>
      </w:r>
      <w:r>
        <w:rPr>
          <w:rFonts w:asciiTheme="minorEastAsia" w:hAnsiTheme="minorEastAsia" w:eastAsiaTheme="minorEastAsia"/>
          <w:sz w:val="22"/>
        </w:rPr>
        <w:fldChar w:fldCharType="begin"/>
      </w:r>
      <w:r>
        <w:rPr>
          <w:rFonts w:asciiTheme="minorEastAsia" w:hAnsiTheme="minorEastAsia" w:eastAsiaTheme="minorEastAsia"/>
          <w:sz w:val="22"/>
        </w:rPr>
        <w:instrText xml:space="preserve"> PAGEREF _Toc211846779 \h </w:instrText>
      </w:r>
      <w:r>
        <w:rPr>
          <w:rFonts w:asciiTheme="minorEastAsia" w:hAnsiTheme="minorEastAsia" w:eastAsiaTheme="minorEastAsia"/>
          <w:sz w:val="22"/>
        </w:rPr>
        <w:fldChar w:fldCharType="separate"/>
      </w:r>
      <w:r>
        <w:rPr>
          <w:rFonts w:asciiTheme="minorEastAsia" w:hAnsiTheme="minorEastAsia" w:eastAsiaTheme="minorEastAsia"/>
          <w:sz w:val="22"/>
        </w:rPr>
        <w:t>50</w:t>
      </w:r>
      <w:r>
        <w:rPr>
          <w:rFonts w:asciiTheme="minorEastAsia" w:hAnsiTheme="minorEastAsia" w:eastAsiaTheme="minorEastAsia"/>
          <w:sz w:val="22"/>
        </w:rPr>
        <w:fldChar w:fldCharType="end"/>
      </w:r>
      <w:r>
        <w:rPr>
          <w:rFonts w:asciiTheme="minorEastAsia" w:hAnsiTheme="minorEastAsia" w:eastAsiaTheme="minorEastAsia"/>
          <w:sz w:val="22"/>
        </w:rPr>
        <w:fldChar w:fldCharType="end"/>
      </w:r>
    </w:p>
    <w:p>
      <w:pPr>
        <w:pStyle w:val="26"/>
        <w:tabs>
          <w:tab w:val="left" w:pos="426"/>
          <w:tab w:val="clear" w:pos="720"/>
        </w:tabs>
        <w:ind w:left="210" w:leftChars="100" w:firstLine="130"/>
        <w:rPr>
          <w:rFonts w:asciiTheme="minorEastAsia" w:hAnsiTheme="minorEastAsia" w:eastAsiaTheme="minorEastAsia"/>
          <w:sz w:val="22"/>
        </w:rPr>
      </w:pPr>
      <w:r>
        <w:fldChar w:fldCharType="begin"/>
      </w:r>
      <w:r>
        <w:instrText xml:space="preserve"> HYPERLINK \l "_Toc211846780" </w:instrText>
      </w:r>
      <w:r>
        <w:fldChar w:fldCharType="separate"/>
      </w:r>
      <w:r>
        <w:rPr>
          <w:rFonts w:asciiTheme="minorEastAsia" w:hAnsiTheme="minorEastAsia" w:eastAsiaTheme="minorEastAsia"/>
          <w:sz w:val="22"/>
        </w:rPr>
        <w:t xml:space="preserve">8.3 </w:t>
      </w:r>
      <w:r>
        <w:rPr>
          <w:rFonts w:hint="eastAsia" w:asciiTheme="minorEastAsia" w:hAnsiTheme="minorEastAsia" w:eastAsiaTheme="minorEastAsia"/>
          <w:sz w:val="22"/>
        </w:rPr>
        <w:t>烟风系统</w:t>
      </w:r>
      <w:r>
        <w:rPr>
          <w:rFonts w:asciiTheme="minorEastAsia" w:hAnsiTheme="minorEastAsia" w:eastAsiaTheme="minorEastAsia"/>
          <w:sz w:val="22"/>
        </w:rPr>
        <w:tab/>
      </w:r>
      <w:r>
        <w:rPr>
          <w:rFonts w:asciiTheme="minorEastAsia" w:hAnsiTheme="minorEastAsia" w:eastAsiaTheme="minorEastAsia"/>
          <w:sz w:val="22"/>
        </w:rPr>
        <w:fldChar w:fldCharType="begin"/>
      </w:r>
      <w:r>
        <w:rPr>
          <w:rFonts w:asciiTheme="minorEastAsia" w:hAnsiTheme="minorEastAsia" w:eastAsiaTheme="minorEastAsia"/>
          <w:sz w:val="22"/>
        </w:rPr>
        <w:instrText xml:space="preserve"> PAGEREF _Toc211846780 \h </w:instrText>
      </w:r>
      <w:r>
        <w:rPr>
          <w:rFonts w:asciiTheme="minorEastAsia" w:hAnsiTheme="minorEastAsia" w:eastAsiaTheme="minorEastAsia"/>
          <w:sz w:val="22"/>
        </w:rPr>
        <w:fldChar w:fldCharType="separate"/>
      </w:r>
      <w:r>
        <w:rPr>
          <w:rFonts w:asciiTheme="minorEastAsia" w:hAnsiTheme="minorEastAsia" w:eastAsiaTheme="minorEastAsia"/>
          <w:sz w:val="22"/>
        </w:rPr>
        <w:t>57</w:t>
      </w:r>
      <w:r>
        <w:rPr>
          <w:rFonts w:asciiTheme="minorEastAsia" w:hAnsiTheme="minorEastAsia" w:eastAsiaTheme="minorEastAsia"/>
          <w:sz w:val="22"/>
        </w:rPr>
        <w:fldChar w:fldCharType="end"/>
      </w:r>
      <w:r>
        <w:rPr>
          <w:rFonts w:asciiTheme="minorEastAsia" w:hAnsiTheme="minorEastAsia" w:eastAsiaTheme="minorEastAsia"/>
          <w:sz w:val="22"/>
        </w:rPr>
        <w:fldChar w:fldCharType="end"/>
      </w:r>
    </w:p>
    <w:p>
      <w:pPr>
        <w:pStyle w:val="26"/>
        <w:tabs>
          <w:tab w:val="left" w:pos="426"/>
          <w:tab w:val="clear" w:pos="720"/>
        </w:tabs>
        <w:ind w:left="210" w:leftChars="100" w:firstLine="130"/>
        <w:rPr>
          <w:rFonts w:asciiTheme="minorEastAsia" w:hAnsiTheme="minorEastAsia" w:eastAsiaTheme="minorEastAsia"/>
          <w:sz w:val="22"/>
        </w:rPr>
      </w:pPr>
      <w:r>
        <w:fldChar w:fldCharType="begin"/>
      </w:r>
      <w:r>
        <w:instrText xml:space="preserve"> HYPERLINK \l "_Toc211846781" </w:instrText>
      </w:r>
      <w:r>
        <w:fldChar w:fldCharType="separate"/>
      </w:r>
      <w:r>
        <w:rPr>
          <w:rFonts w:asciiTheme="minorEastAsia" w:hAnsiTheme="minorEastAsia" w:eastAsiaTheme="minorEastAsia"/>
          <w:sz w:val="22"/>
        </w:rPr>
        <w:t xml:space="preserve">8.4 </w:t>
      </w:r>
      <w:r>
        <w:rPr>
          <w:rFonts w:hint="eastAsia" w:asciiTheme="minorEastAsia" w:hAnsiTheme="minorEastAsia" w:eastAsiaTheme="minorEastAsia"/>
          <w:sz w:val="22"/>
        </w:rPr>
        <w:t>烟气除尘及排放系统</w:t>
      </w:r>
      <w:r>
        <w:rPr>
          <w:rFonts w:asciiTheme="minorEastAsia" w:hAnsiTheme="minorEastAsia" w:eastAsiaTheme="minorEastAsia"/>
          <w:sz w:val="22"/>
        </w:rPr>
        <w:tab/>
      </w:r>
      <w:r>
        <w:rPr>
          <w:rFonts w:asciiTheme="minorEastAsia" w:hAnsiTheme="minorEastAsia" w:eastAsiaTheme="minorEastAsia"/>
          <w:sz w:val="22"/>
        </w:rPr>
        <w:fldChar w:fldCharType="begin"/>
      </w:r>
      <w:r>
        <w:rPr>
          <w:rFonts w:asciiTheme="minorEastAsia" w:hAnsiTheme="minorEastAsia" w:eastAsiaTheme="minorEastAsia"/>
          <w:sz w:val="22"/>
        </w:rPr>
        <w:instrText xml:space="preserve"> PAGEREF _Toc211846781 \h </w:instrText>
      </w:r>
      <w:r>
        <w:rPr>
          <w:rFonts w:asciiTheme="minorEastAsia" w:hAnsiTheme="minorEastAsia" w:eastAsiaTheme="minorEastAsia"/>
          <w:sz w:val="22"/>
        </w:rPr>
        <w:fldChar w:fldCharType="separate"/>
      </w:r>
      <w:r>
        <w:rPr>
          <w:rFonts w:asciiTheme="minorEastAsia" w:hAnsiTheme="minorEastAsia" w:eastAsiaTheme="minorEastAsia"/>
          <w:sz w:val="22"/>
        </w:rPr>
        <w:t>60</w:t>
      </w:r>
      <w:r>
        <w:rPr>
          <w:rFonts w:asciiTheme="minorEastAsia" w:hAnsiTheme="minorEastAsia" w:eastAsiaTheme="minorEastAsia"/>
          <w:sz w:val="22"/>
        </w:rPr>
        <w:fldChar w:fldCharType="end"/>
      </w:r>
      <w:r>
        <w:rPr>
          <w:rFonts w:asciiTheme="minorEastAsia" w:hAnsiTheme="minorEastAsia" w:eastAsiaTheme="minorEastAsia"/>
          <w:sz w:val="22"/>
        </w:rPr>
        <w:fldChar w:fldCharType="end"/>
      </w:r>
    </w:p>
    <w:p>
      <w:pPr>
        <w:pStyle w:val="26"/>
        <w:tabs>
          <w:tab w:val="left" w:pos="426"/>
          <w:tab w:val="clear" w:pos="720"/>
        </w:tabs>
        <w:ind w:left="210" w:leftChars="100" w:firstLine="130"/>
        <w:rPr>
          <w:rFonts w:asciiTheme="minorEastAsia" w:hAnsiTheme="minorEastAsia" w:eastAsiaTheme="minorEastAsia"/>
          <w:sz w:val="22"/>
        </w:rPr>
      </w:pPr>
      <w:r>
        <w:fldChar w:fldCharType="begin"/>
      </w:r>
      <w:r>
        <w:instrText xml:space="preserve"> HYPERLINK \l "_Toc211846782" </w:instrText>
      </w:r>
      <w:r>
        <w:fldChar w:fldCharType="separate"/>
      </w:r>
      <w:r>
        <w:rPr>
          <w:rFonts w:asciiTheme="minorEastAsia" w:hAnsiTheme="minorEastAsia" w:eastAsiaTheme="minorEastAsia"/>
          <w:sz w:val="22"/>
        </w:rPr>
        <w:t xml:space="preserve">8.5 </w:t>
      </w:r>
      <w:r>
        <w:rPr>
          <w:rFonts w:hint="eastAsia" w:asciiTheme="minorEastAsia" w:hAnsiTheme="minorEastAsia" w:eastAsiaTheme="minorEastAsia"/>
          <w:sz w:val="22"/>
        </w:rPr>
        <w:t>直流锅炉启动系统</w:t>
      </w:r>
      <w:r>
        <w:rPr>
          <w:rFonts w:asciiTheme="minorEastAsia" w:hAnsiTheme="minorEastAsia" w:eastAsiaTheme="minorEastAsia"/>
          <w:sz w:val="22"/>
        </w:rPr>
        <w:tab/>
      </w:r>
      <w:r>
        <w:rPr>
          <w:rFonts w:asciiTheme="minorEastAsia" w:hAnsiTheme="minorEastAsia" w:eastAsiaTheme="minorEastAsia"/>
          <w:sz w:val="22"/>
        </w:rPr>
        <w:fldChar w:fldCharType="begin"/>
      </w:r>
      <w:r>
        <w:rPr>
          <w:rFonts w:asciiTheme="minorEastAsia" w:hAnsiTheme="minorEastAsia" w:eastAsiaTheme="minorEastAsia"/>
          <w:sz w:val="22"/>
        </w:rPr>
        <w:instrText xml:space="preserve"> PAGEREF _Toc211846782 \h </w:instrText>
      </w:r>
      <w:r>
        <w:rPr>
          <w:rFonts w:asciiTheme="minorEastAsia" w:hAnsiTheme="minorEastAsia" w:eastAsiaTheme="minorEastAsia"/>
          <w:sz w:val="22"/>
        </w:rPr>
        <w:fldChar w:fldCharType="separate"/>
      </w:r>
      <w:r>
        <w:rPr>
          <w:rFonts w:asciiTheme="minorEastAsia" w:hAnsiTheme="minorEastAsia" w:eastAsiaTheme="minorEastAsia"/>
          <w:sz w:val="22"/>
        </w:rPr>
        <w:t>63</w:t>
      </w:r>
      <w:r>
        <w:rPr>
          <w:rFonts w:asciiTheme="minorEastAsia" w:hAnsiTheme="minorEastAsia" w:eastAsiaTheme="minorEastAsia"/>
          <w:sz w:val="22"/>
        </w:rPr>
        <w:fldChar w:fldCharType="end"/>
      </w:r>
      <w:r>
        <w:rPr>
          <w:rFonts w:asciiTheme="minorEastAsia" w:hAnsiTheme="minorEastAsia" w:eastAsiaTheme="minorEastAsia"/>
          <w:sz w:val="22"/>
        </w:rPr>
        <w:fldChar w:fldCharType="end"/>
      </w:r>
    </w:p>
    <w:p>
      <w:pPr>
        <w:pStyle w:val="26"/>
        <w:tabs>
          <w:tab w:val="left" w:pos="426"/>
          <w:tab w:val="clear" w:pos="720"/>
        </w:tabs>
        <w:ind w:left="210" w:leftChars="100" w:firstLine="130"/>
        <w:rPr>
          <w:rFonts w:asciiTheme="minorEastAsia" w:hAnsiTheme="minorEastAsia" w:eastAsiaTheme="minorEastAsia"/>
          <w:sz w:val="22"/>
        </w:rPr>
      </w:pPr>
      <w:r>
        <w:fldChar w:fldCharType="begin"/>
      </w:r>
      <w:r>
        <w:instrText xml:space="preserve"> HYPERLINK \l "_Toc211846783" </w:instrText>
      </w:r>
      <w:r>
        <w:fldChar w:fldCharType="separate"/>
      </w:r>
      <w:r>
        <w:rPr>
          <w:rFonts w:asciiTheme="minorEastAsia" w:hAnsiTheme="minorEastAsia" w:eastAsiaTheme="minorEastAsia"/>
          <w:sz w:val="22"/>
        </w:rPr>
        <w:t xml:space="preserve">8.6 </w:t>
      </w:r>
      <w:r>
        <w:rPr>
          <w:rFonts w:hint="eastAsia" w:asciiTheme="minorEastAsia" w:hAnsiTheme="minorEastAsia" w:eastAsiaTheme="minorEastAsia"/>
          <w:sz w:val="22"/>
        </w:rPr>
        <w:t>点火及助燃系统</w:t>
      </w:r>
      <w:r>
        <w:rPr>
          <w:rFonts w:asciiTheme="minorEastAsia" w:hAnsiTheme="minorEastAsia" w:eastAsiaTheme="minorEastAsia"/>
          <w:sz w:val="22"/>
        </w:rPr>
        <w:tab/>
      </w:r>
      <w:r>
        <w:rPr>
          <w:rFonts w:asciiTheme="minorEastAsia" w:hAnsiTheme="minorEastAsia" w:eastAsiaTheme="minorEastAsia"/>
          <w:sz w:val="22"/>
        </w:rPr>
        <w:fldChar w:fldCharType="begin"/>
      </w:r>
      <w:r>
        <w:rPr>
          <w:rFonts w:asciiTheme="minorEastAsia" w:hAnsiTheme="minorEastAsia" w:eastAsiaTheme="minorEastAsia"/>
          <w:sz w:val="22"/>
        </w:rPr>
        <w:instrText xml:space="preserve"> PAGEREF _Toc211846783 \h </w:instrText>
      </w:r>
      <w:r>
        <w:rPr>
          <w:rFonts w:asciiTheme="minorEastAsia" w:hAnsiTheme="minorEastAsia" w:eastAsiaTheme="minorEastAsia"/>
          <w:sz w:val="22"/>
        </w:rPr>
        <w:fldChar w:fldCharType="separate"/>
      </w:r>
      <w:r>
        <w:rPr>
          <w:rFonts w:asciiTheme="minorEastAsia" w:hAnsiTheme="minorEastAsia" w:eastAsiaTheme="minorEastAsia"/>
          <w:sz w:val="22"/>
        </w:rPr>
        <w:t>63</w:t>
      </w:r>
      <w:r>
        <w:rPr>
          <w:rFonts w:asciiTheme="minorEastAsia" w:hAnsiTheme="minorEastAsia" w:eastAsiaTheme="minorEastAsia"/>
          <w:sz w:val="22"/>
        </w:rPr>
        <w:fldChar w:fldCharType="end"/>
      </w:r>
      <w:r>
        <w:rPr>
          <w:rFonts w:asciiTheme="minorEastAsia" w:hAnsiTheme="minorEastAsia" w:eastAsiaTheme="minorEastAsia"/>
          <w:sz w:val="22"/>
        </w:rPr>
        <w:fldChar w:fldCharType="end"/>
      </w:r>
    </w:p>
    <w:p>
      <w:pPr>
        <w:pStyle w:val="26"/>
        <w:tabs>
          <w:tab w:val="left" w:pos="426"/>
          <w:tab w:val="clear" w:pos="720"/>
        </w:tabs>
        <w:ind w:left="210" w:leftChars="100" w:firstLine="130"/>
        <w:rPr>
          <w:rFonts w:asciiTheme="minorEastAsia" w:hAnsiTheme="minorEastAsia" w:eastAsiaTheme="minorEastAsia"/>
          <w:sz w:val="22"/>
        </w:rPr>
      </w:pPr>
      <w:r>
        <w:fldChar w:fldCharType="begin"/>
      </w:r>
      <w:r>
        <w:instrText xml:space="preserve"> HYPERLINK \l "_Toc211846784" </w:instrText>
      </w:r>
      <w:r>
        <w:fldChar w:fldCharType="separate"/>
      </w:r>
      <w:r>
        <w:rPr>
          <w:rFonts w:asciiTheme="minorEastAsia" w:hAnsiTheme="minorEastAsia" w:eastAsiaTheme="minorEastAsia"/>
          <w:sz w:val="22"/>
        </w:rPr>
        <w:t xml:space="preserve">8.7 </w:t>
      </w:r>
      <w:r>
        <w:rPr>
          <w:rFonts w:hint="eastAsia" w:asciiTheme="minorEastAsia" w:hAnsiTheme="minorEastAsia" w:eastAsiaTheme="minorEastAsia"/>
          <w:sz w:val="22"/>
        </w:rPr>
        <w:t>锅炉辅助系统</w:t>
      </w:r>
      <w:r>
        <w:rPr>
          <w:rFonts w:asciiTheme="minorEastAsia" w:hAnsiTheme="minorEastAsia" w:eastAsiaTheme="minorEastAsia"/>
          <w:sz w:val="22"/>
        </w:rPr>
        <w:tab/>
      </w:r>
      <w:r>
        <w:rPr>
          <w:rFonts w:asciiTheme="minorEastAsia" w:hAnsiTheme="minorEastAsia" w:eastAsiaTheme="minorEastAsia"/>
          <w:sz w:val="22"/>
        </w:rPr>
        <w:fldChar w:fldCharType="begin"/>
      </w:r>
      <w:r>
        <w:rPr>
          <w:rFonts w:asciiTheme="minorEastAsia" w:hAnsiTheme="minorEastAsia" w:eastAsiaTheme="minorEastAsia"/>
          <w:sz w:val="22"/>
        </w:rPr>
        <w:instrText xml:space="preserve"> PAGEREF _Toc211846784 \h </w:instrText>
      </w:r>
      <w:r>
        <w:rPr>
          <w:rFonts w:asciiTheme="minorEastAsia" w:hAnsiTheme="minorEastAsia" w:eastAsiaTheme="minorEastAsia"/>
          <w:sz w:val="22"/>
        </w:rPr>
        <w:fldChar w:fldCharType="separate"/>
      </w:r>
      <w:r>
        <w:rPr>
          <w:rFonts w:asciiTheme="minorEastAsia" w:hAnsiTheme="minorEastAsia" w:eastAsiaTheme="minorEastAsia"/>
          <w:sz w:val="22"/>
        </w:rPr>
        <w:t>66</w:t>
      </w:r>
      <w:r>
        <w:rPr>
          <w:rFonts w:asciiTheme="minorEastAsia" w:hAnsiTheme="minorEastAsia" w:eastAsiaTheme="minorEastAsia"/>
          <w:sz w:val="22"/>
        </w:rPr>
        <w:fldChar w:fldCharType="end"/>
      </w:r>
      <w:r>
        <w:rPr>
          <w:rFonts w:asciiTheme="minorEastAsia" w:hAnsiTheme="minorEastAsia" w:eastAsiaTheme="minorEastAsia"/>
          <w:sz w:val="22"/>
        </w:rPr>
        <w:fldChar w:fldCharType="end"/>
      </w:r>
    </w:p>
    <w:p>
      <w:pPr>
        <w:pStyle w:val="26"/>
        <w:tabs>
          <w:tab w:val="left" w:pos="426"/>
          <w:tab w:val="clear" w:pos="720"/>
        </w:tabs>
        <w:ind w:left="210" w:leftChars="100" w:firstLine="130"/>
        <w:rPr>
          <w:rFonts w:asciiTheme="minorEastAsia" w:hAnsiTheme="minorEastAsia" w:eastAsiaTheme="minorEastAsia"/>
          <w:sz w:val="22"/>
        </w:rPr>
      </w:pPr>
      <w:r>
        <w:fldChar w:fldCharType="begin"/>
      </w:r>
      <w:r>
        <w:instrText xml:space="preserve"> HYPERLINK \l "_Toc211846785" </w:instrText>
      </w:r>
      <w:r>
        <w:fldChar w:fldCharType="separate"/>
      </w:r>
      <w:r>
        <w:rPr>
          <w:rFonts w:asciiTheme="minorEastAsia" w:hAnsiTheme="minorEastAsia" w:eastAsiaTheme="minorEastAsia"/>
          <w:sz w:val="22"/>
        </w:rPr>
        <w:t xml:space="preserve">8.8 </w:t>
      </w:r>
      <w:r>
        <w:rPr>
          <w:rFonts w:hint="eastAsia" w:asciiTheme="minorEastAsia" w:hAnsiTheme="minorEastAsia" w:eastAsiaTheme="minorEastAsia"/>
          <w:sz w:val="22"/>
        </w:rPr>
        <w:t>启动锅炉</w:t>
      </w:r>
      <w:r>
        <w:rPr>
          <w:rFonts w:asciiTheme="minorEastAsia" w:hAnsiTheme="minorEastAsia" w:eastAsiaTheme="minorEastAsia"/>
          <w:sz w:val="22"/>
        </w:rPr>
        <w:tab/>
      </w:r>
      <w:r>
        <w:rPr>
          <w:rFonts w:asciiTheme="minorEastAsia" w:hAnsiTheme="minorEastAsia" w:eastAsiaTheme="minorEastAsia"/>
          <w:sz w:val="22"/>
        </w:rPr>
        <w:fldChar w:fldCharType="begin"/>
      </w:r>
      <w:r>
        <w:rPr>
          <w:rFonts w:asciiTheme="minorEastAsia" w:hAnsiTheme="minorEastAsia" w:eastAsiaTheme="minorEastAsia"/>
          <w:sz w:val="22"/>
        </w:rPr>
        <w:instrText xml:space="preserve"> PAGEREF _Toc211846785 \h </w:instrText>
      </w:r>
      <w:r>
        <w:rPr>
          <w:rFonts w:asciiTheme="minorEastAsia" w:hAnsiTheme="minorEastAsia" w:eastAsiaTheme="minorEastAsia"/>
          <w:sz w:val="22"/>
        </w:rPr>
        <w:fldChar w:fldCharType="separate"/>
      </w:r>
      <w:r>
        <w:rPr>
          <w:rFonts w:asciiTheme="minorEastAsia" w:hAnsiTheme="minorEastAsia" w:eastAsiaTheme="minorEastAsia"/>
          <w:sz w:val="22"/>
        </w:rPr>
        <w:t>67</w:t>
      </w:r>
      <w:r>
        <w:rPr>
          <w:rFonts w:asciiTheme="minorEastAsia" w:hAnsiTheme="minorEastAsia" w:eastAsiaTheme="minorEastAsia"/>
          <w:sz w:val="22"/>
        </w:rPr>
        <w:fldChar w:fldCharType="end"/>
      </w:r>
      <w:r>
        <w:rPr>
          <w:rFonts w:asciiTheme="minorEastAsia" w:hAnsiTheme="minorEastAsia" w:eastAsiaTheme="minorEastAsia"/>
          <w:sz w:val="22"/>
        </w:rPr>
        <w:fldChar w:fldCharType="end"/>
      </w:r>
    </w:p>
    <w:p>
      <w:pPr>
        <w:pStyle w:val="26"/>
        <w:tabs>
          <w:tab w:val="left" w:pos="426"/>
          <w:tab w:val="clear" w:pos="720"/>
        </w:tabs>
        <w:ind w:left="210" w:leftChars="100" w:firstLine="130"/>
        <w:rPr>
          <w:rFonts w:asciiTheme="minorEastAsia" w:hAnsiTheme="minorEastAsia" w:eastAsiaTheme="minorEastAsia"/>
          <w:sz w:val="22"/>
        </w:rPr>
      </w:pPr>
      <w:r>
        <w:fldChar w:fldCharType="begin"/>
      </w:r>
      <w:r>
        <w:instrText xml:space="preserve"> HYPERLINK \l "_Toc211846786" </w:instrText>
      </w:r>
      <w:r>
        <w:fldChar w:fldCharType="separate"/>
      </w:r>
      <w:r>
        <w:rPr>
          <w:rFonts w:asciiTheme="minorEastAsia" w:hAnsiTheme="minorEastAsia" w:eastAsiaTheme="minorEastAsia"/>
          <w:sz w:val="22"/>
        </w:rPr>
        <w:t xml:space="preserve">8.9 </w:t>
      </w:r>
      <w:r>
        <w:rPr>
          <w:rFonts w:hint="eastAsia" w:asciiTheme="minorEastAsia" w:hAnsiTheme="minorEastAsia" w:eastAsiaTheme="minorEastAsia"/>
          <w:sz w:val="22"/>
        </w:rPr>
        <w:t>循环流化床锅炉系统</w:t>
      </w:r>
      <w:r>
        <w:rPr>
          <w:rFonts w:asciiTheme="minorEastAsia" w:hAnsiTheme="minorEastAsia" w:eastAsiaTheme="minorEastAsia"/>
          <w:sz w:val="22"/>
        </w:rPr>
        <w:tab/>
      </w:r>
      <w:r>
        <w:rPr>
          <w:rFonts w:asciiTheme="minorEastAsia" w:hAnsiTheme="minorEastAsia" w:eastAsiaTheme="minorEastAsia"/>
          <w:sz w:val="22"/>
        </w:rPr>
        <w:fldChar w:fldCharType="begin"/>
      </w:r>
      <w:r>
        <w:rPr>
          <w:rFonts w:asciiTheme="minorEastAsia" w:hAnsiTheme="minorEastAsia" w:eastAsiaTheme="minorEastAsia"/>
          <w:sz w:val="22"/>
        </w:rPr>
        <w:instrText xml:space="preserve"> PAGEREF _Toc211846786 \h </w:instrText>
      </w:r>
      <w:r>
        <w:rPr>
          <w:rFonts w:asciiTheme="minorEastAsia" w:hAnsiTheme="minorEastAsia" w:eastAsiaTheme="minorEastAsia"/>
          <w:sz w:val="22"/>
        </w:rPr>
        <w:fldChar w:fldCharType="separate"/>
      </w:r>
      <w:r>
        <w:rPr>
          <w:rFonts w:asciiTheme="minorEastAsia" w:hAnsiTheme="minorEastAsia" w:eastAsiaTheme="minorEastAsia"/>
          <w:sz w:val="22"/>
        </w:rPr>
        <w:t>68</w:t>
      </w:r>
      <w:r>
        <w:rPr>
          <w:rFonts w:asciiTheme="minorEastAsia" w:hAnsiTheme="minorEastAsia" w:eastAsiaTheme="minorEastAsia"/>
          <w:sz w:val="22"/>
        </w:rPr>
        <w:fldChar w:fldCharType="end"/>
      </w:r>
      <w:r>
        <w:rPr>
          <w:rFonts w:asciiTheme="minorEastAsia" w:hAnsiTheme="minorEastAsia" w:eastAsiaTheme="minorEastAsia"/>
          <w:sz w:val="22"/>
        </w:rPr>
        <w:fldChar w:fldCharType="end"/>
      </w:r>
    </w:p>
    <w:p>
      <w:pPr>
        <w:pStyle w:val="26"/>
        <w:rPr>
          <w:rFonts w:asciiTheme="minorHAnsi" w:hAnsiTheme="minorHAnsi" w:eastAsiaTheme="minorEastAsia" w:cstheme="minorBidi"/>
          <w:sz w:val="21"/>
          <w:szCs w:val="22"/>
        </w:rPr>
      </w:pPr>
      <w:r>
        <w:fldChar w:fldCharType="begin"/>
      </w:r>
      <w:r>
        <w:instrText xml:space="preserve"> HYPERLINK \l "_Toc211846787" </w:instrText>
      </w:r>
      <w:r>
        <w:fldChar w:fldCharType="separate"/>
      </w:r>
      <w:r>
        <w:rPr>
          <w:rStyle w:val="45"/>
          <w:rFonts w:ascii="黑体" w:eastAsia="黑体" w:cs="Arial"/>
        </w:rPr>
        <w:t xml:space="preserve">9 </w:t>
      </w:r>
      <w:r>
        <w:rPr>
          <w:rStyle w:val="45"/>
          <w:rFonts w:hint="eastAsia" w:ascii="黑体" w:eastAsia="黑体" w:cs="Arial"/>
        </w:rPr>
        <w:t>除灰渣系统</w:t>
      </w:r>
      <w:r>
        <w:tab/>
      </w:r>
      <w:r>
        <w:fldChar w:fldCharType="begin"/>
      </w:r>
      <w:r>
        <w:instrText xml:space="preserve"> PAGEREF _Toc211846787 \h </w:instrText>
      </w:r>
      <w:r>
        <w:fldChar w:fldCharType="separate"/>
      </w:r>
      <w:r>
        <w:t>74</w:t>
      </w:r>
      <w:r>
        <w:fldChar w:fldCharType="end"/>
      </w:r>
      <w:r>
        <w:fldChar w:fldCharType="end"/>
      </w:r>
    </w:p>
    <w:p>
      <w:pPr>
        <w:pStyle w:val="26"/>
        <w:tabs>
          <w:tab w:val="left" w:pos="426"/>
          <w:tab w:val="clear" w:pos="720"/>
        </w:tabs>
        <w:ind w:left="210" w:leftChars="100" w:firstLine="130"/>
        <w:rPr>
          <w:rFonts w:asciiTheme="minorEastAsia" w:hAnsiTheme="minorEastAsia" w:eastAsiaTheme="minorEastAsia"/>
          <w:sz w:val="22"/>
        </w:rPr>
      </w:pPr>
      <w:r>
        <w:fldChar w:fldCharType="begin"/>
      </w:r>
      <w:r>
        <w:instrText xml:space="preserve"> HYPERLINK \l "_Toc211846788" </w:instrText>
      </w:r>
      <w:r>
        <w:fldChar w:fldCharType="separate"/>
      </w:r>
      <w:r>
        <w:rPr>
          <w:rFonts w:asciiTheme="minorEastAsia" w:hAnsiTheme="minorEastAsia" w:eastAsiaTheme="minorEastAsia"/>
          <w:sz w:val="22"/>
        </w:rPr>
        <w:t xml:space="preserve">9.1 </w:t>
      </w:r>
      <w:r>
        <w:rPr>
          <w:rFonts w:hint="eastAsia" w:asciiTheme="minorEastAsia" w:hAnsiTheme="minorEastAsia" w:eastAsiaTheme="minorEastAsia"/>
          <w:sz w:val="22"/>
        </w:rPr>
        <w:t>基本规定</w:t>
      </w:r>
      <w:r>
        <w:rPr>
          <w:rFonts w:asciiTheme="minorEastAsia" w:hAnsiTheme="minorEastAsia" w:eastAsiaTheme="minorEastAsia"/>
          <w:sz w:val="22"/>
        </w:rPr>
        <w:tab/>
      </w:r>
      <w:r>
        <w:rPr>
          <w:rFonts w:asciiTheme="minorEastAsia" w:hAnsiTheme="minorEastAsia" w:eastAsiaTheme="minorEastAsia"/>
          <w:sz w:val="22"/>
        </w:rPr>
        <w:fldChar w:fldCharType="begin"/>
      </w:r>
      <w:r>
        <w:rPr>
          <w:rFonts w:asciiTheme="minorEastAsia" w:hAnsiTheme="minorEastAsia" w:eastAsiaTheme="minorEastAsia"/>
          <w:sz w:val="22"/>
        </w:rPr>
        <w:instrText xml:space="preserve"> PAGEREF _Toc211846788 \h </w:instrText>
      </w:r>
      <w:r>
        <w:rPr>
          <w:rFonts w:asciiTheme="minorEastAsia" w:hAnsiTheme="minorEastAsia" w:eastAsiaTheme="minorEastAsia"/>
          <w:sz w:val="22"/>
        </w:rPr>
        <w:fldChar w:fldCharType="separate"/>
      </w:r>
      <w:r>
        <w:rPr>
          <w:rFonts w:asciiTheme="minorEastAsia" w:hAnsiTheme="minorEastAsia" w:eastAsiaTheme="minorEastAsia"/>
          <w:sz w:val="22"/>
        </w:rPr>
        <w:t>74</w:t>
      </w:r>
      <w:r>
        <w:rPr>
          <w:rFonts w:asciiTheme="minorEastAsia" w:hAnsiTheme="minorEastAsia" w:eastAsiaTheme="minorEastAsia"/>
          <w:sz w:val="22"/>
        </w:rPr>
        <w:fldChar w:fldCharType="end"/>
      </w:r>
      <w:r>
        <w:rPr>
          <w:rFonts w:asciiTheme="minorEastAsia" w:hAnsiTheme="minorEastAsia" w:eastAsiaTheme="minorEastAsia"/>
          <w:sz w:val="22"/>
        </w:rPr>
        <w:fldChar w:fldCharType="end"/>
      </w:r>
    </w:p>
    <w:p>
      <w:pPr>
        <w:pStyle w:val="26"/>
        <w:tabs>
          <w:tab w:val="left" w:pos="426"/>
          <w:tab w:val="clear" w:pos="720"/>
        </w:tabs>
        <w:ind w:left="210" w:leftChars="100" w:firstLine="130"/>
        <w:rPr>
          <w:rFonts w:asciiTheme="minorEastAsia" w:hAnsiTheme="minorEastAsia" w:eastAsiaTheme="minorEastAsia"/>
          <w:sz w:val="22"/>
        </w:rPr>
      </w:pPr>
      <w:r>
        <w:fldChar w:fldCharType="begin"/>
      </w:r>
      <w:r>
        <w:instrText xml:space="preserve"> HYPERLINK \l "_Toc211846789" </w:instrText>
      </w:r>
      <w:r>
        <w:fldChar w:fldCharType="separate"/>
      </w:r>
      <w:r>
        <w:rPr>
          <w:rFonts w:asciiTheme="minorEastAsia" w:hAnsiTheme="minorEastAsia" w:eastAsiaTheme="minorEastAsia"/>
          <w:sz w:val="22"/>
        </w:rPr>
        <w:t xml:space="preserve">9.2 </w:t>
      </w:r>
      <w:r>
        <w:rPr>
          <w:rFonts w:hint="eastAsia" w:asciiTheme="minorEastAsia" w:hAnsiTheme="minorEastAsia" w:eastAsiaTheme="minorEastAsia"/>
          <w:sz w:val="22"/>
        </w:rPr>
        <w:t>厂内除渣系统</w:t>
      </w:r>
      <w:r>
        <w:rPr>
          <w:rFonts w:asciiTheme="minorEastAsia" w:hAnsiTheme="minorEastAsia" w:eastAsiaTheme="minorEastAsia"/>
          <w:sz w:val="22"/>
        </w:rPr>
        <w:tab/>
      </w:r>
      <w:r>
        <w:rPr>
          <w:rFonts w:asciiTheme="minorEastAsia" w:hAnsiTheme="minorEastAsia" w:eastAsiaTheme="minorEastAsia"/>
          <w:sz w:val="22"/>
        </w:rPr>
        <w:fldChar w:fldCharType="begin"/>
      </w:r>
      <w:r>
        <w:rPr>
          <w:rFonts w:asciiTheme="minorEastAsia" w:hAnsiTheme="minorEastAsia" w:eastAsiaTheme="minorEastAsia"/>
          <w:sz w:val="22"/>
        </w:rPr>
        <w:instrText xml:space="preserve"> PAGEREF _Toc211846789 \h </w:instrText>
      </w:r>
      <w:r>
        <w:rPr>
          <w:rFonts w:asciiTheme="minorEastAsia" w:hAnsiTheme="minorEastAsia" w:eastAsiaTheme="minorEastAsia"/>
          <w:sz w:val="22"/>
        </w:rPr>
        <w:fldChar w:fldCharType="separate"/>
      </w:r>
      <w:r>
        <w:rPr>
          <w:rFonts w:asciiTheme="minorEastAsia" w:hAnsiTheme="minorEastAsia" w:eastAsiaTheme="minorEastAsia"/>
          <w:sz w:val="22"/>
        </w:rPr>
        <w:t>74</w:t>
      </w:r>
      <w:r>
        <w:rPr>
          <w:rFonts w:asciiTheme="minorEastAsia" w:hAnsiTheme="minorEastAsia" w:eastAsiaTheme="minorEastAsia"/>
          <w:sz w:val="22"/>
        </w:rPr>
        <w:fldChar w:fldCharType="end"/>
      </w:r>
      <w:r>
        <w:rPr>
          <w:rFonts w:asciiTheme="minorEastAsia" w:hAnsiTheme="minorEastAsia" w:eastAsiaTheme="minorEastAsia"/>
          <w:sz w:val="22"/>
        </w:rPr>
        <w:fldChar w:fldCharType="end"/>
      </w:r>
    </w:p>
    <w:p>
      <w:pPr>
        <w:pStyle w:val="26"/>
        <w:tabs>
          <w:tab w:val="left" w:pos="426"/>
          <w:tab w:val="clear" w:pos="720"/>
        </w:tabs>
        <w:ind w:left="210" w:leftChars="100" w:firstLine="130"/>
        <w:rPr>
          <w:rFonts w:asciiTheme="minorEastAsia" w:hAnsiTheme="minorEastAsia" w:eastAsiaTheme="minorEastAsia"/>
          <w:sz w:val="22"/>
        </w:rPr>
      </w:pPr>
      <w:r>
        <w:fldChar w:fldCharType="begin"/>
      </w:r>
      <w:r>
        <w:instrText xml:space="preserve"> HYPERLINK \l "_Toc211846790" </w:instrText>
      </w:r>
      <w:r>
        <w:fldChar w:fldCharType="separate"/>
      </w:r>
      <w:r>
        <w:rPr>
          <w:rFonts w:asciiTheme="minorEastAsia" w:hAnsiTheme="minorEastAsia" w:eastAsiaTheme="minorEastAsia"/>
          <w:sz w:val="22"/>
        </w:rPr>
        <w:t xml:space="preserve">9.3 </w:t>
      </w:r>
      <w:r>
        <w:rPr>
          <w:rFonts w:hint="eastAsia" w:asciiTheme="minorEastAsia" w:hAnsiTheme="minorEastAsia" w:eastAsiaTheme="minorEastAsia"/>
          <w:sz w:val="22"/>
        </w:rPr>
        <w:t>厂内除灰系统</w:t>
      </w:r>
      <w:r>
        <w:rPr>
          <w:rFonts w:asciiTheme="minorEastAsia" w:hAnsiTheme="minorEastAsia" w:eastAsiaTheme="minorEastAsia"/>
          <w:sz w:val="22"/>
        </w:rPr>
        <w:tab/>
      </w:r>
      <w:r>
        <w:rPr>
          <w:rFonts w:asciiTheme="minorEastAsia" w:hAnsiTheme="minorEastAsia" w:eastAsiaTheme="minorEastAsia"/>
          <w:sz w:val="22"/>
        </w:rPr>
        <w:fldChar w:fldCharType="begin"/>
      </w:r>
      <w:r>
        <w:rPr>
          <w:rFonts w:asciiTheme="minorEastAsia" w:hAnsiTheme="minorEastAsia" w:eastAsiaTheme="minorEastAsia"/>
          <w:sz w:val="22"/>
        </w:rPr>
        <w:instrText xml:space="preserve"> PAGEREF _Toc211846790 \h </w:instrText>
      </w:r>
      <w:r>
        <w:rPr>
          <w:rFonts w:asciiTheme="minorEastAsia" w:hAnsiTheme="minorEastAsia" w:eastAsiaTheme="minorEastAsia"/>
          <w:sz w:val="22"/>
        </w:rPr>
        <w:fldChar w:fldCharType="separate"/>
      </w:r>
      <w:r>
        <w:rPr>
          <w:rFonts w:asciiTheme="minorEastAsia" w:hAnsiTheme="minorEastAsia" w:eastAsiaTheme="minorEastAsia"/>
          <w:sz w:val="22"/>
        </w:rPr>
        <w:t>76</w:t>
      </w:r>
      <w:r>
        <w:rPr>
          <w:rFonts w:asciiTheme="minorEastAsia" w:hAnsiTheme="minorEastAsia" w:eastAsiaTheme="minorEastAsia"/>
          <w:sz w:val="22"/>
        </w:rPr>
        <w:fldChar w:fldCharType="end"/>
      </w:r>
      <w:r>
        <w:rPr>
          <w:rFonts w:asciiTheme="minorEastAsia" w:hAnsiTheme="minorEastAsia" w:eastAsiaTheme="minorEastAsia"/>
          <w:sz w:val="22"/>
        </w:rPr>
        <w:fldChar w:fldCharType="end"/>
      </w:r>
    </w:p>
    <w:p>
      <w:pPr>
        <w:pStyle w:val="26"/>
        <w:tabs>
          <w:tab w:val="left" w:pos="426"/>
          <w:tab w:val="clear" w:pos="720"/>
        </w:tabs>
        <w:ind w:left="210" w:leftChars="100" w:firstLine="130"/>
        <w:rPr>
          <w:rFonts w:asciiTheme="minorEastAsia" w:hAnsiTheme="minorEastAsia" w:eastAsiaTheme="minorEastAsia"/>
          <w:sz w:val="22"/>
        </w:rPr>
      </w:pPr>
      <w:r>
        <w:fldChar w:fldCharType="begin"/>
      </w:r>
      <w:r>
        <w:instrText xml:space="preserve"> HYPERLINK \l "_Toc211846791" </w:instrText>
      </w:r>
      <w:r>
        <w:fldChar w:fldCharType="separate"/>
      </w:r>
      <w:r>
        <w:rPr>
          <w:rFonts w:asciiTheme="minorEastAsia" w:hAnsiTheme="minorEastAsia" w:eastAsiaTheme="minorEastAsia"/>
          <w:sz w:val="22"/>
        </w:rPr>
        <w:t xml:space="preserve">9.4 </w:t>
      </w:r>
      <w:r>
        <w:rPr>
          <w:rFonts w:hint="eastAsia" w:asciiTheme="minorEastAsia" w:hAnsiTheme="minorEastAsia" w:eastAsiaTheme="minorEastAsia"/>
          <w:sz w:val="22"/>
        </w:rPr>
        <w:t>厂外除灰渣系统</w:t>
      </w:r>
      <w:r>
        <w:rPr>
          <w:rFonts w:asciiTheme="minorEastAsia" w:hAnsiTheme="minorEastAsia" w:eastAsiaTheme="minorEastAsia"/>
          <w:sz w:val="22"/>
        </w:rPr>
        <w:tab/>
      </w:r>
      <w:r>
        <w:rPr>
          <w:rFonts w:asciiTheme="minorEastAsia" w:hAnsiTheme="minorEastAsia" w:eastAsiaTheme="minorEastAsia"/>
          <w:sz w:val="22"/>
        </w:rPr>
        <w:fldChar w:fldCharType="begin"/>
      </w:r>
      <w:r>
        <w:rPr>
          <w:rFonts w:asciiTheme="minorEastAsia" w:hAnsiTheme="minorEastAsia" w:eastAsiaTheme="minorEastAsia"/>
          <w:sz w:val="22"/>
        </w:rPr>
        <w:instrText xml:space="preserve"> PAGEREF _Toc211846791 \h </w:instrText>
      </w:r>
      <w:r>
        <w:rPr>
          <w:rFonts w:asciiTheme="minorEastAsia" w:hAnsiTheme="minorEastAsia" w:eastAsiaTheme="minorEastAsia"/>
          <w:sz w:val="22"/>
        </w:rPr>
        <w:fldChar w:fldCharType="separate"/>
      </w:r>
      <w:r>
        <w:rPr>
          <w:rFonts w:asciiTheme="minorEastAsia" w:hAnsiTheme="minorEastAsia" w:eastAsiaTheme="minorEastAsia"/>
          <w:sz w:val="22"/>
        </w:rPr>
        <w:t>78</w:t>
      </w:r>
      <w:r>
        <w:rPr>
          <w:rFonts w:asciiTheme="minorEastAsia" w:hAnsiTheme="minorEastAsia" w:eastAsiaTheme="minorEastAsia"/>
          <w:sz w:val="22"/>
        </w:rPr>
        <w:fldChar w:fldCharType="end"/>
      </w:r>
      <w:r>
        <w:rPr>
          <w:rFonts w:asciiTheme="minorEastAsia" w:hAnsiTheme="minorEastAsia" w:eastAsiaTheme="minorEastAsia"/>
          <w:sz w:val="22"/>
        </w:rPr>
        <w:fldChar w:fldCharType="end"/>
      </w:r>
    </w:p>
    <w:p>
      <w:pPr>
        <w:pStyle w:val="26"/>
        <w:tabs>
          <w:tab w:val="left" w:pos="426"/>
          <w:tab w:val="clear" w:pos="720"/>
        </w:tabs>
        <w:ind w:left="210" w:leftChars="100" w:firstLine="130"/>
        <w:rPr>
          <w:rFonts w:asciiTheme="minorEastAsia" w:hAnsiTheme="minorEastAsia" w:eastAsiaTheme="minorEastAsia"/>
          <w:sz w:val="22"/>
        </w:rPr>
      </w:pPr>
      <w:r>
        <w:fldChar w:fldCharType="begin"/>
      </w:r>
      <w:r>
        <w:instrText xml:space="preserve"> HYPERLINK \l "_Toc211846792" </w:instrText>
      </w:r>
      <w:r>
        <w:fldChar w:fldCharType="separate"/>
      </w:r>
      <w:r>
        <w:rPr>
          <w:rFonts w:asciiTheme="minorEastAsia" w:hAnsiTheme="minorEastAsia" w:eastAsiaTheme="minorEastAsia"/>
          <w:sz w:val="22"/>
        </w:rPr>
        <w:t xml:space="preserve">9.5 </w:t>
      </w:r>
      <w:r>
        <w:rPr>
          <w:rFonts w:hint="eastAsia" w:asciiTheme="minorEastAsia" w:hAnsiTheme="minorEastAsia" w:eastAsiaTheme="minorEastAsia"/>
          <w:sz w:val="22"/>
        </w:rPr>
        <w:t>辅助设施</w:t>
      </w:r>
      <w:r>
        <w:rPr>
          <w:rFonts w:asciiTheme="minorEastAsia" w:hAnsiTheme="minorEastAsia" w:eastAsiaTheme="minorEastAsia"/>
          <w:sz w:val="22"/>
        </w:rPr>
        <w:tab/>
      </w:r>
      <w:r>
        <w:rPr>
          <w:rFonts w:asciiTheme="minorEastAsia" w:hAnsiTheme="minorEastAsia" w:eastAsiaTheme="minorEastAsia"/>
          <w:sz w:val="22"/>
        </w:rPr>
        <w:fldChar w:fldCharType="begin"/>
      </w:r>
      <w:r>
        <w:rPr>
          <w:rFonts w:asciiTheme="minorEastAsia" w:hAnsiTheme="minorEastAsia" w:eastAsiaTheme="minorEastAsia"/>
          <w:sz w:val="22"/>
        </w:rPr>
        <w:instrText xml:space="preserve"> PAGEREF _Toc211846792 \h </w:instrText>
      </w:r>
      <w:r>
        <w:rPr>
          <w:rFonts w:asciiTheme="minorEastAsia" w:hAnsiTheme="minorEastAsia" w:eastAsiaTheme="minorEastAsia"/>
          <w:sz w:val="22"/>
        </w:rPr>
        <w:fldChar w:fldCharType="separate"/>
      </w:r>
      <w:r>
        <w:rPr>
          <w:rFonts w:asciiTheme="minorEastAsia" w:hAnsiTheme="minorEastAsia" w:eastAsiaTheme="minorEastAsia"/>
          <w:sz w:val="22"/>
        </w:rPr>
        <w:t>79</w:t>
      </w:r>
      <w:r>
        <w:rPr>
          <w:rFonts w:asciiTheme="minorEastAsia" w:hAnsiTheme="minorEastAsia" w:eastAsiaTheme="minorEastAsia"/>
          <w:sz w:val="22"/>
        </w:rPr>
        <w:fldChar w:fldCharType="end"/>
      </w:r>
      <w:r>
        <w:rPr>
          <w:rFonts w:asciiTheme="minorEastAsia" w:hAnsiTheme="minorEastAsia" w:eastAsiaTheme="minorEastAsia"/>
          <w:sz w:val="22"/>
        </w:rPr>
        <w:fldChar w:fldCharType="end"/>
      </w:r>
    </w:p>
    <w:p>
      <w:pPr>
        <w:pStyle w:val="26"/>
        <w:tabs>
          <w:tab w:val="left" w:pos="426"/>
          <w:tab w:val="clear" w:pos="720"/>
        </w:tabs>
        <w:ind w:left="210" w:leftChars="100" w:firstLine="130"/>
        <w:rPr>
          <w:rFonts w:asciiTheme="minorEastAsia" w:hAnsiTheme="minorEastAsia" w:eastAsiaTheme="minorEastAsia"/>
          <w:sz w:val="22"/>
        </w:rPr>
      </w:pPr>
      <w:r>
        <w:fldChar w:fldCharType="begin"/>
      </w:r>
      <w:r>
        <w:instrText xml:space="preserve"> HYPERLINK \l "_Toc211846793" </w:instrText>
      </w:r>
      <w:r>
        <w:fldChar w:fldCharType="separate"/>
      </w:r>
      <w:r>
        <w:rPr>
          <w:rFonts w:asciiTheme="minorEastAsia" w:hAnsiTheme="minorEastAsia" w:eastAsiaTheme="minorEastAsia"/>
          <w:sz w:val="22"/>
        </w:rPr>
        <w:t xml:space="preserve">9.6 </w:t>
      </w:r>
      <w:r>
        <w:rPr>
          <w:rFonts w:hint="eastAsia" w:asciiTheme="minorEastAsia" w:hAnsiTheme="minorEastAsia" w:eastAsiaTheme="minorEastAsia"/>
          <w:sz w:val="22"/>
        </w:rPr>
        <w:t>贮灰场</w:t>
      </w:r>
      <w:r>
        <w:rPr>
          <w:rFonts w:asciiTheme="minorEastAsia" w:hAnsiTheme="minorEastAsia" w:eastAsiaTheme="minorEastAsia"/>
          <w:sz w:val="22"/>
        </w:rPr>
        <w:tab/>
      </w:r>
      <w:r>
        <w:rPr>
          <w:rFonts w:asciiTheme="minorEastAsia" w:hAnsiTheme="minorEastAsia" w:eastAsiaTheme="minorEastAsia"/>
          <w:sz w:val="22"/>
        </w:rPr>
        <w:fldChar w:fldCharType="begin"/>
      </w:r>
      <w:r>
        <w:rPr>
          <w:rFonts w:asciiTheme="minorEastAsia" w:hAnsiTheme="minorEastAsia" w:eastAsiaTheme="minorEastAsia"/>
          <w:sz w:val="22"/>
        </w:rPr>
        <w:instrText xml:space="preserve"> PAGEREF _Toc211846793 \h </w:instrText>
      </w:r>
      <w:r>
        <w:rPr>
          <w:rFonts w:asciiTheme="minorEastAsia" w:hAnsiTheme="minorEastAsia" w:eastAsiaTheme="minorEastAsia"/>
          <w:sz w:val="22"/>
        </w:rPr>
        <w:fldChar w:fldCharType="separate"/>
      </w:r>
      <w:r>
        <w:rPr>
          <w:rFonts w:asciiTheme="minorEastAsia" w:hAnsiTheme="minorEastAsia" w:eastAsiaTheme="minorEastAsia"/>
          <w:sz w:val="22"/>
        </w:rPr>
        <w:t>79</w:t>
      </w:r>
      <w:r>
        <w:rPr>
          <w:rFonts w:asciiTheme="minorEastAsia" w:hAnsiTheme="minorEastAsia" w:eastAsiaTheme="minorEastAsia"/>
          <w:sz w:val="22"/>
        </w:rPr>
        <w:fldChar w:fldCharType="end"/>
      </w:r>
      <w:r>
        <w:rPr>
          <w:rFonts w:asciiTheme="minorEastAsia" w:hAnsiTheme="minorEastAsia" w:eastAsiaTheme="minorEastAsia"/>
          <w:sz w:val="22"/>
        </w:rPr>
        <w:fldChar w:fldCharType="end"/>
      </w:r>
    </w:p>
    <w:p>
      <w:pPr>
        <w:pStyle w:val="26"/>
        <w:rPr>
          <w:rFonts w:asciiTheme="minorHAnsi" w:hAnsiTheme="minorHAnsi" w:eastAsiaTheme="minorEastAsia" w:cstheme="minorBidi"/>
          <w:sz w:val="21"/>
          <w:szCs w:val="22"/>
        </w:rPr>
      </w:pPr>
      <w:r>
        <w:fldChar w:fldCharType="begin"/>
      </w:r>
      <w:r>
        <w:instrText xml:space="preserve"> HYPERLINK \l "_Toc211846794" </w:instrText>
      </w:r>
      <w:r>
        <w:fldChar w:fldCharType="separate"/>
      </w:r>
      <w:r>
        <w:rPr>
          <w:rStyle w:val="45"/>
          <w:rFonts w:ascii="黑体" w:eastAsia="黑体"/>
        </w:rPr>
        <w:t xml:space="preserve">10 </w:t>
      </w:r>
      <w:r>
        <w:rPr>
          <w:rStyle w:val="45"/>
          <w:rFonts w:hint="eastAsia" w:ascii="黑体" w:eastAsia="黑体"/>
        </w:rPr>
        <w:t>烟气脱硫系统</w:t>
      </w:r>
      <w:r>
        <w:tab/>
      </w:r>
      <w:r>
        <w:fldChar w:fldCharType="begin"/>
      </w:r>
      <w:r>
        <w:instrText xml:space="preserve"> PAGEREF _Toc211846794 \h </w:instrText>
      </w:r>
      <w:r>
        <w:fldChar w:fldCharType="separate"/>
      </w:r>
      <w:r>
        <w:t>84</w:t>
      </w:r>
      <w:r>
        <w:fldChar w:fldCharType="end"/>
      </w:r>
      <w:r>
        <w:fldChar w:fldCharType="end"/>
      </w:r>
    </w:p>
    <w:p>
      <w:pPr>
        <w:pStyle w:val="26"/>
        <w:tabs>
          <w:tab w:val="left" w:pos="426"/>
          <w:tab w:val="clear" w:pos="720"/>
        </w:tabs>
        <w:ind w:left="210" w:leftChars="100" w:firstLine="130"/>
        <w:rPr>
          <w:rFonts w:asciiTheme="minorEastAsia" w:hAnsiTheme="minorEastAsia" w:eastAsiaTheme="minorEastAsia"/>
          <w:sz w:val="22"/>
        </w:rPr>
      </w:pPr>
      <w:r>
        <w:fldChar w:fldCharType="begin"/>
      </w:r>
      <w:r>
        <w:instrText xml:space="preserve"> HYPERLINK \l "_Toc211846795" </w:instrText>
      </w:r>
      <w:r>
        <w:fldChar w:fldCharType="separate"/>
      </w:r>
      <w:r>
        <w:rPr>
          <w:rFonts w:asciiTheme="minorEastAsia" w:hAnsiTheme="minorEastAsia" w:eastAsiaTheme="minorEastAsia"/>
          <w:sz w:val="22"/>
        </w:rPr>
        <w:t>10.1</w:t>
      </w:r>
      <w:r>
        <w:rPr>
          <w:rFonts w:hint="eastAsia" w:asciiTheme="minorEastAsia" w:hAnsiTheme="minorEastAsia" w:eastAsiaTheme="minorEastAsia"/>
          <w:sz w:val="22"/>
        </w:rPr>
        <w:t>基本规定</w:t>
      </w:r>
      <w:r>
        <w:rPr>
          <w:rFonts w:asciiTheme="minorEastAsia" w:hAnsiTheme="minorEastAsia" w:eastAsiaTheme="minorEastAsia"/>
          <w:sz w:val="22"/>
        </w:rPr>
        <w:tab/>
      </w:r>
      <w:r>
        <w:rPr>
          <w:rFonts w:asciiTheme="minorEastAsia" w:hAnsiTheme="minorEastAsia" w:eastAsiaTheme="minorEastAsia"/>
          <w:sz w:val="22"/>
        </w:rPr>
        <w:fldChar w:fldCharType="begin"/>
      </w:r>
      <w:r>
        <w:rPr>
          <w:rFonts w:asciiTheme="minorEastAsia" w:hAnsiTheme="minorEastAsia" w:eastAsiaTheme="minorEastAsia"/>
          <w:sz w:val="22"/>
        </w:rPr>
        <w:instrText xml:space="preserve"> PAGEREF _Toc211846795 \h </w:instrText>
      </w:r>
      <w:r>
        <w:rPr>
          <w:rFonts w:asciiTheme="minorEastAsia" w:hAnsiTheme="minorEastAsia" w:eastAsiaTheme="minorEastAsia"/>
          <w:sz w:val="22"/>
        </w:rPr>
        <w:fldChar w:fldCharType="separate"/>
      </w:r>
      <w:r>
        <w:rPr>
          <w:rFonts w:asciiTheme="minorEastAsia" w:hAnsiTheme="minorEastAsia" w:eastAsiaTheme="minorEastAsia"/>
          <w:sz w:val="22"/>
        </w:rPr>
        <w:t>84</w:t>
      </w:r>
      <w:r>
        <w:rPr>
          <w:rFonts w:asciiTheme="minorEastAsia" w:hAnsiTheme="minorEastAsia" w:eastAsiaTheme="minorEastAsia"/>
          <w:sz w:val="22"/>
        </w:rPr>
        <w:fldChar w:fldCharType="end"/>
      </w:r>
      <w:r>
        <w:rPr>
          <w:rFonts w:asciiTheme="minorEastAsia" w:hAnsiTheme="minorEastAsia" w:eastAsiaTheme="minorEastAsia"/>
          <w:sz w:val="22"/>
        </w:rPr>
        <w:fldChar w:fldCharType="end"/>
      </w:r>
    </w:p>
    <w:p>
      <w:pPr>
        <w:pStyle w:val="26"/>
        <w:tabs>
          <w:tab w:val="left" w:pos="426"/>
          <w:tab w:val="clear" w:pos="720"/>
        </w:tabs>
        <w:ind w:left="210" w:leftChars="100" w:firstLine="130"/>
        <w:rPr>
          <w:rFonts w:asciiTheme="minorEastAsia" w:hAnsiTheme="minorEastAsia" w:eastAsiaTheme="minorEastAsia"/>
          <w:sz w:val="22"/>
        </w:rPr>
      </w:pPr>
      <w:r>
        <w:fldChar w:fldCharType="begin"/>
      </w:r>
      <w:r>
        <w:instrText xml:space="preserve"> HYPERLINK \l "_Toc211846796" </w:instrText>
      </w:r>
      <w:r>
        <w:fldChar w:fldCharType="separate"/>
      </w:r>
      <w:r>
        <w:rPr>
          <w:rFonts w:asciiTheme="minorEastAsia" w:hAnsiTheme="minorEastAsia" w:eastAsiaTheme="minorEastAsia"/>
          <w:sz w:val="22"/>
        </w:rPr>
        <w:t>10.2</w:t>
      </w:r>
      <w:r>
        <w:rPr>
          <w:rFonts w:hint="eastAsia" w:asciiTheme="minorEastAsia" w:hAnsiTheme="minorEastAsia" w:eastAsiaTheme="minorEastAsia"/>
          <w:sz w:val="22"/>
        </w:rPr>
        <w:t>吸收剂制备系统</w:t>
      </w:r>
      <w:r>
        <w:rPr>
          <w:rFonts w:asciiTheme="minorEastAsia" w:hAnsiTheme="minorEastAsia" w:eastAsiaTheme="minorEastAsia"/>
          <w:sz w:val="22"/>
        </w:rPr>
        <w:tab/>
      </w:r>
      <w:r>
        <w:rPr>
          <w:rFonts w:asciiTheme="minorEastAsia" w:hAnsiTheme="minorEastAsia" w:eastAsiaTheme="minorEastAsia"/>
          <w:sz w:val="22"/>
        </w:rPr>
        <w:fldChar w:fldCharType="begin"/>
      </w:r>
      <w:r>
        <w:rPr>
          <w:rFonts w:asciiTheme="minorEastAsia" w:hAnsiTheme="minorEastAsia" w:eastAsiaTheme="minorEastAsia"/>
          <w:sz w:val="22"/>
        </w:rPr>
        <w:instrText xml:space="preserve"> PAGEREF _Toc211846796 \h </w:instrText>
      </w:r>
      <w:r>
        <w:rPr>
          <w:rFonts w:asciiTheme="minorEastAsia" w:hAnsiTheme="minorEastAsia" w:eastAsiaTheme="minorEastAsia"/>
          <w:sz w:val="22"/>
        </w:rPr>
        <w:fldChar w:fldCharType="separate"/>
      </w:r>
      <w:r>
        <w:rPr>
          <w:rFonts w:asciiTheme="minorEastAsia" w:hAnsiTheme="minorEastAsia" w:eastAsiaTheme="minorEastAsia"/>
          <w:sz w:val="22"/>
        </w:rPr>
        <w:t>85</w:t>
      </w:r>
      <w:r>
        <w:rPr>
          <w:rFonts w:asciiTheme="minorEastAsia" w:hAnsiTheme="minorEastAsia" w:eastAsiaTheme="minorEastAsia"/>
          <w:sz w:val="22"/>
        </w:rPr>
        <w:fldChar w:fldCharType="end"/>
      </w:r>
      <w:r>
        <w:rPr>
          <w:rFonts w:asciiTheme="minorEastAsia" w:hAnsiTheme="minorEastAsia" w:eastAsiaTheme="minorEastAsia"/>
          <w:sz w:val="22"/>
        </w:rPr>
        <w:fldChar w:fldCharType="end"/>
      </w:r>
    </w:p>
    <w:p>
      <w:pPr>
        <w:pStyle w:val="26"/>
        <w:tabs>
          <w:tab w:val="left" w:pos="426"/>
          <w:tab w:val="clear" w:pos="720"/>
        </w:tabs>
        <w:ind w:left="210" w:leftChars="100" w:firstLine="130"/>
        <w:rPr>
          <w:rFonts w:asciiTheme="minorEastAsia" w:hAnsiTheme="minorEastAsia" w:eastAsiaTheme="minorEastAsia"/>
          <w:sz w:val="22"/>
        </w:rPr>
      </w:pPr>
      <w:r>
        <w:fldChar w:fldCharType="begin"/>
      </w:r>
      <w:r>
        <w:instrText xml:space="preserve"> HYPERLINK \l "_Toc211846797" </w:instrText>
      </w:r>
      <w:r>
        <w:fldChar w:fldCharType="separate"/>
      </w:r>
      <w:r>
        <w:rPr>
          <w:rFonts w:asciiTheme="minorEastAsia" w:hAnsiTheme="minorEastAsia" w:eastAsiaTheme="minorEastAsia"/>
          <w:sz w:val="22"/>
        </w:rPr>
        <w:t>10.3</w:t>
      </w:r>
      <w:r>
        <w:rPr>
          <w:rFonts w:hint="eastAsia" w:asciiTheme="minorEastAsia" w:hAnsiTheme="minorEastAsia" w:eastAsiaTheme="minorEastAsia"/>
          <w:sz w:val="22"/>
        </w:rPr>
        <w:t>二氧化硫吸收系统</w:t>
      </w:r>
      <w:r>
        <w:rPr>
          <w:rFonts w:asciiTheme="minorEastAsia" w:hAnsiTheme="minorEastAsia" w:eastAsiaTheme="minorEastAsia"/>
          <w:sz w:val="22"/>
        </w:rPr>
        <w:tab/>
      </w:r>
      <w:r>
        <w:rPr>
          <w:rFonts w:asciiTheme="minorEastAsia" w:hAnsiTheme="minorEastAsia" w:eastAsiaTheme="minorEastAsia"/>
          <w:sz w:val="22"/>
        </w:rPr>
        <w:fldChar w:fldCharType="begin"/>
      </w:r>
      <w:r>
        <w:rPr>
          <w:rFonts w:asciiTheme="minorEastAsia" w:hAnsiTheme="minorEastAsia" w:eastAsiaTheme="minorEastAsia"/>
          <w:sz w:val="22"/>
        </w:rPr>
        <w:instrText xml:space="preserve"> PAGEREF _Toc211846797 \h </w:instrText>
      </w:r>
      <w:r>
        <w:rPr>
          <w:rFonts w:asciiTheme="minorEastAsia" w:hAnsiTheme="minorEastAsia" w:eastAsiaTheme="minorEastAsia"/>
          <w:sz w:val="22"/>
        </w:rPr>
        <w:fldChar w:fldCharType="separate"/>
      </w:r>
      <w:r>
        <w:rPr>
          <w:rFonts w:asciiTheme="minorEastAsia" w:hAnsiTheme="minorEastAsia" w:eastAsiaTheme="minorEastAsia"/>
          <w:sz w:val="22"/>
        </w:rPr>
        <w:t>87</w:t>
      </w:r>
      <w:r>
        <w:rPr>
          <w:rFonts w:asciiTheme="minorEastAsia" w:hAnsiTheme="minorEastAsia" w:eastAsiaTheme="minorEastAsia"/>
          <w:sz w:val="22"/>
        </w:rPr>
        <w:fldChar w:fldCharType="end"/>
      </w:r>
      <w:r>
        <w:rPr>
          <w:rFonts w:asciiTheme="minorEastAsia" w:hAnsiTheme="minorEastAsia" w:eastAsiaTheme="minorEastAsia"/>
          <w:sz w:val="22"/>
        </w:rPr>
        <w:fldChar w:fldCharType="end"/>
      </w:r>
    </w:p>
    <w:p>
      <w:pPr>
        <w:pStyle w:val="26"/>
        <w:tabs>
          <w:tab w:val="left" w:pos="426"/>
          <w:tab w:val="clear" w:pos="720"/>
        </w:tabs>
        <w:ind w:left="210" w:leftChars="100" w:firstLine="130"/>
        <w:rPr>
          <w:rFonts w:asciiTheme="minorEastAsia" w:hAnsiTheme="minorEastAsia" w:eastAsiaTheme="minorEastAsia"/>
          <w:sz w:val="22"/>
        </w:rPr>
      </w:pPr>
      <w:r>
        <w:fldChar w:fldCharType="begin"/>
      </w:r>
      <w:r>
        <w:instrText xml:space="preserve"> HYPERLINK \l "_Toc211846798" </w:instrText>
      </w:r>
      <w:r>
        <w:fldChar w:fldCharType="separate"/>
      </w:r>
      <w:r>
        <w:rPr>
          <w:rFonts w:asciiTheme="minorEastAsia" w:hAnsiTheme="minorEastAsia" w:eastAsiaTheme="minorEastAsia"/>
          <w:sz w:val="22"/>
        </w:rPr>
        <w:t>10.4</w:t>
      </w:r>
      <w:r>
        <w:rPr>
          <w:rFonts w:hint="eastAsia" w:asciiTheme="minorEastAsia" w:hAnsiTheme="minorEastAsia" w:eastAsiaTheme="minorEastAsia"/>
          <w:sz w:val="22"/>
        </w:rPr>
        <w:t>烟气系统</w:t>
      </w:r>
      <w:r>
        <w:rPr>
          <w:rFonts w:asciiTheme="minorEastAsia" w:hAnsiTheme="minorEastAsia" w:eastAsiaTheme="minorEastAsia"/>
          <w:sz w:val="22"/>
        </w:rPr>
        <w:tab/>
      </w:r>
      <w:r>
        <w:rPr>
          <w:rFonts w:asciiTheme="minorEastAsia" w:hAnsiTheme="minorEastAsia" w:eastAsiaTheme="minorEastAsia"/>
          <w:sz w:val="22"/>
        </w:rPr>
        <w:fldChar w:fldCharType="begin"/>
      </w:r>
      <w:r>
        <w:rPr>
          <w:rFonts w:asciiTheme="minorEastAsia" w:hAnsiTheme="minorEastAsia" w:eastAsiaTheme="minorEastAsia"/>
          <w:sz w:val="22"/>
        </w:rPr>
        <w:instrText xml:space="preserve"> PAGEREF _Toc211846798 \h </w:instrText>
      </w:r>
      <w:r>
        <w:rPr>
          <w:rFonts w:asciiTheme="minorEastAsia" w:hAnsiTheme="minorEastAsia" w:eastAsiaTheme="minorEastAsia"/>
          <w:sz w:val="22"/>
        </w:rPr>
        <w:fldChar w:fldCharType="separate"/>
      </w:r>
      <w:r>
        <w:rPr>
          <w:rFonts w:asciiTheme="minorEastAsia" w:hAnsiTheme="minorEastAsia" w:eastAsiaTheme="minorEastAsia"/>
          <w:sz w:val="22"/>
        </w:rPr>
        <w:t>88</w:t>
      </w:r>
      <w:r>
        <w:rPr>
          <w:rFonts w:asciiTheme="minorEastAsia" w:hAnsiTheme="minorEastAsia" w:eastAsiaTheme="minorEastAsia"/>
          <w:sz w:val="22"/>
        </w:rPr>
        <w:fldChar w:fldCharType="end"/>
      </w:r>
      <w:r>
        <w:rPr>
          <w:rFonts w:asciiTheme="minorEastAsia" w:hAnsiTheme="minorEastAsia" w:eastAsiaTheme="minorEastAsia"/>
          <w:sz w:val="22"/>
        </w:rPr>
        <w:fldChar w:fldCharType="end"/>
      </w:r>
    </w:p>
    <w:p>
      <w:pPr>
        <w:pStyle w:val="26"/>
        <w:tabs>
          <w:tab w:val="left" w:pos="426"/>
          <w:tab w:val="clear" w:pos="720"/>
        </w:tabs>
        <w:ind w:left="210" w:leftChars="100" w:firstLine="130"/>
        <w:rPr>
          <w:rFonts w:asciiTheme="minorEastAsia" w:hAnsiTheme="minorEastAsia" w:eastAsiaTheme="minorEastAsia"/>
          <w:sz w:val="22"/>
        </w:rPr>
      </w:pPr>
      <w:r>
        <w:fldChar w:fldCharType="begin"/>
      </w:r>
      <w:r>
        <w:instrText xml:space="preserve"> HYPERLINK \l "_Toc211846799" </w:instrText>
      </w:r>
      <w:r>
        <w:fldChar w:fldCharType="separate"/>
      </w:r>
      <w:r>
        <w:rPr>
          <w:rFonts w:asciiTheme="minorEastAsia" w:hAnsiTheme="minorEastAsia" w:eastAsiaTheme="minorEastAsia"/>
          <w:sz w:val="22"/>
        </w:rPr>
        <w:t>10.5</w:t>
      </w:r>
      <w:r>
        <w:rPr>
          <w:rFonts w:hint="eastAsia" w:asciiTheme="minorEastAsia" w:hAnsiTheme="minorEastAsia" w:eastAsiaTheme="minorEastAsia"/>
          <w:sz w:val="22"/>
        </w:rPr>
        <w:t>脱硫副产品处置系统</w:t>
      </w:r>
      <w:r>
        <w:rPr>
          <w:rFonts w:asciiTheme="minorEastAsia" w:hAnsiTheme="minorEastAsia" w:eastAsiaTheme="minorEastAsia"/>
          <w:sz w:val="22"/>
        </w:rPr>
        <w:tab/>
      </w:r>
      <w:r>
        <w:rPr>
          <w:rFonts w:asciiTheme="minorEastAsia" w:hAnsiTheme="minorEastAsia" w:eastAsiaTheme="minorEastAsia"/>
          <w:sz w:val="22"/>
        </w:rPr>
        <w:fldChar w:fldCharType="begin"/>
      </w:r>
      <w:r>
        <w:rPr>
          <w:rFonts w:asciiTheme="minorEastAsia" w:hAnsiTheme="minorEastAsia" w:eastAsiaTheme="minorEastAsia"/>
          <w:sz w:val="22"/>
        </w:rPr>
        <w:instrText xml:space="preserve"> PAGEREF _Toc211846799 \h </w:instrText>
      </w:r>
      <w:r>
        <w:rPr>
          <w:rFonts w:asciiTheme="minorEastAsia" w:hAnsiTheme="minorEastAsia" w:eastAsiaTheme="minorEastAsia"/>
          <w:sz w:val="22"/>
        </w:rPr>
        <w:fldChar w:fldCharType="separate"/>
      </w:r>
      <w:r>
        <w:rPr>
          <w:rFonts w:asciiTheme="minorEastAsia" w:hAnsiTheme="minorEastAsia" w:eastAsiaTheme="minorEastAsia"/>
          <w:sz w:val="22"/>
        </w:rPr>
        <w:t>88</w:t>
      </w:r>
      <w:r>
        <w:rPr>
          <w:rFonts w:asciiTheme="minorEastAsia" w:hAnsiTheme="minorEastAsia" w:eastAsiaTheme="minorEastAsia"/>
          <w:sz w:val="22"/>
        </w:rPr>
        <w:fldChar w:fldCharType="end"/>
      </w:r>
      <w:r>
        <w:rPr>
          <w:rFonts w:asciiTheme="minorEastAsia" w:hAnsiTheme="minorEastAsia" w:eastAsiaTheme="minorEastAsia"/>
          <w:sz w:val="22"/>
        </w:rPr>
        <w:fldChar w:fldCharType="end"/>
      </w:r>
    </w:p>
    <w:p>
      <w:pPr>
        <w:pStyle w:val="26"/>
        <w:rPr>
          <w:rFonts w:asciiTheme="minorHAnsi" w:hAnsiTheme="minorHAnsi" w:eastAsiaTheme="minorEastAsia" w:cstheme="minorBidi"/>
          <w:sz w:val="21"/>
          <w:szCs w:val="22"/>
        </w:rPr>
      </w:pPr>
      <w:r>
        <w:fldChar w:fldCharType="begin"/>
      </w:r>
      <w:r>
        <w:instrText xml:space="preserve"> HYPERLINK \l "_Toc211846800" </w:instrText>
      </w:r>
      <w:r>
        <w:fldChar w:fldCharType="separate"/>
      </w:r>
      <w:r>
        <w:rPr>
          <w:rStyle w:val="45"/>
          <w:rFonts w:ascii="黑体" w:eastAsia="黑体"/>
        </w:rPr>
        <w:t xml:space="preserve">11 </w:t>
      </w:r>
      <w:r>
        <w:rPr>
          <w:rStyle w:val="45"/>
          <w:rFonts w:hint="eastAsia" w:ascii="黑体" w:eastAsia="黑体"/>
        </w:rPr>
        <w:t>烟气脱硝系统</w:t>
      </w:r>
      <w:r>
        <w:tab/>
      </w:r>
      <w:r>
        <w:fldChar w:fldCharType="begin"/>
      </w:r>
      <w:r>
        <w:instrText xml:space="preserve"> PAGEREF _Toc211846800 \h </w:instrText>
      </w:r>
      <w:r>
        <w:fldChar w:fldCharType="separate"/>
      </w:r>
      <w:r>
        <w:t>90</w:t>
      </w:r>
      <w:r>
        <w:fldChar w:fldCharType="end"/>
      </w:r>
      <w:r>
        <w:fldChar w:fldCharType="end"/>
      </w:r>
    </w:p>
    <w:p>
      <w:pPr>
        <w:pStyle w:val="26"/>
        <w:tabs>
          <w:tab w:val="left" w:pos="426"/>
          <w:tab w:val="clear" w:pos="720"/>
        </w:tabs>
        <w:ind w:left="210" w:leftChars="100" w:firstLine="130"/>
        <w:rPr>
          <w:rFonts w:asciiTheme="minorEastAsia" w:hAnsiTheme="minorEastAsia" w:eastAsiaTheme="minorEastAsia"/>
          <w:sz w:val="22"/>
        </w:rPr>
      </w:pPr>
      <w:r>
        <w:fldChar w:fldCharType="begin"/>
      </w:r>
      <w:r>
        <w:instrText xml:space="preserve"> HYPERLINK \l "_Toc211846801" </w:instrText>
      </w:r>
      <w:r>
        <w:fldChar w:fldCharType="separate"/>
      </w:r>
      <w:r>
        <w:rPr>
          <w:rFonts w:asciiTheme="minorEastAsia" w:hAnsiTheme="minorEastAsia" w:eastAsiaTheme="minorEastAsia"/>
          <w:sz w:val="22"/>
        </w:rPr>
        <w:t>11.1</w:t>
      </w:r>
      <w:r>
        <w:rPr>
          <w:rFonts w:hint="eastAsia" w:asciiTheme="minorEastAsia" w:hAnsiTheme="minorEastAsia" w:eastAsiaTheme="minorEastAsia"/>
          <w:sz w:val="22"/>
        </w:rPr>
        <w:t>基本规定</w:t>
      </w:r>
      <w:r>
        <w:rPr>
          <w:rFonts w:asciiTheme="minorEastAsia" w:hAnsiTheme="minorEastAsia" w:eastAsiaTheme="minorEastAsia"/>
          <w:sz w:val="22"/>
        </w:rPr>
        <w:tab/>
      </w:r>
      <w:r>
        <w:rPr>
          <w:rFonts w:asciiTheme="minorEastAsia" w:hAnsiTheme="minorEastAsia" w:eastAsiaTheme="minorEastAsia"/>
          <w:sz w:val="22"/>
        </w:rPr>
        <w:fldChar w:fldCharType="begin"/>
      </w:r>
      <w:r>
        <w:rPr>
          <w:rFonts w:asciiTheme="minorEastAsia" w:hAnsiTheme="minorEastAsia" w:eastAsiaTheme="minorEastAsia"/>
          <w:sz w:val="22"/>
        </w:rPr>
        <w:instrText xml:space="preserve"> PAGEREF _Toc211846801 \h </w:instrText>
      </w:r>
      <w:r>
        <w:rPr>
          <w:rFonts w:asciiTheme="minorEastAsia" w:hAnsiTheme="minorEastAsia" w:eastAsiaTheme="minorEastAsia"/>
          <w:sz w:val="22"/>
        </w:rPr>
        <w:fldChar w:fldCharType="separate"/>
      </w:r>
      <w:r>
        <w:rPr>
          <w:rFonts w:asciiTheme="minorEastAsia" w:hAnsiTheme="minorEastAsia" w:eastAsiaTheme="minorEastAsia"/>
          <w:sz w:val="22"/>
        </w:rPr>
        <w:t>90</w:t>
      </w:r>
      <w:r>
        <w:rPr>
          <w:rFonts w:asciiTheme="minorEastAsia" w:hAnsiTheme="minorEastAsia" w:eastAsiaTheme="minorEastAsia"/>
          <w:sz w:val="22"/>
        </w:rPr>
        <w:fldChar w:fldCharType="end"/>
      </w:r>
      <w:r>
        <w:rPr>
          <w:rFonts w:asciiTheme="minorEastAsia" w:hAnsiTheme="minorEastAsia" w:eastAsiaTheme="minorEastAsia"/>
          <w:sz w:val="22"/>
        </w:rPr>
        <w:fldChar w:fldCharType="end"/>
      </w:r>
    </w:p>
    <w:p>
      <w:pPr>
        <w:pStyle w:val="26"/>
        <w:tabs>
          <w:tab w:val="left" w:pos="426"/>
          <w:tab w:val="clear" w:pos="720"/>
        </w:tabs>
        <w:ind w:left="210" w:leftChars="100" w:firstLine="130"/>
        <w:rPr>
          <w:rFonts w:asciiTheme="minorEastAsia" w:hAnsiTheme="minorEastAsia" w:eastAsiaTheme="minorEastAsia"/>
          <w:sz w:val="22"/>
        </w:rPr>
      </w:pPr>
      <w:r>
        <w:fldChar w:fldCharType="begin"/>
      </w:r>
      <w:r>
        <w:instrText xml:space="preserve"> HYPERLINK \l "_Toc211846802" </w:instrText>
      </w:r>
      <w:r>
        <w:fldChar w:fldCharType="separate"/>
      </w:r>
      <w:r>
        <w:rPr>
          <w:rFonts w:asciiTheme="minorEastAsia" w:hAnsiTheme="minorEastAsia" w:eastAsiaTheme="minorEastAsia"/>
          <w:sz w:val="22"/>
        </w:rPr>
        <w:t>11.2</w:t>
      </w:r>
      <w:r>
        <w:rPr>
          <w:rFonts w:hint="eastAsia" w:asciiTheme="minorEastAsia" w:hAnsiTheme="minorEastAsia" w:eastAsiaTheme="minorEastAsia"/>
          <w:sz w:val="22"/>
        </w:rPr>
        <w:t>还原剂储存和供应系统</w:t>
      </w:r>
      <w:r>
        <w:rPr>
          <w:rFonts w:asciiTheme="minorEastAsia" w:hAnsiTheme="minorEastAsia" w:eastAsiaTheme="minorEastAsia"/>
          <w:sz w:val="22"/>
        </w:rPr>
        <w:tab/>
      </w:r>
      <w:r>
        <w:rPr>
          <w:rFonts w:asciiTheme="minorEastAsia" w:hAnsiTheme="minorEastAsia" w:eastAsiaTheme="minorEastAsia"/>
          <w:sz w:val="22"/>
        </w:rPr>
        <w:fldChar w:fldCharType="begin"/>
      </w:r>
      <w:r>
        <w:rPr>
          <w:rFonts w:asciiTheme="minorEastAsia" w:hAnsiTheme="minorEastAsia" w:eastAsiaTheme="minorEastAsia"/>
          <w:sz w:val="22"/>
        </w:rPr>
        <w:instrText xml:space="preserve"> PAGEREF _Toc211846802 \h </w:instrText>
      </w:r>
      <w:r>
        <w:rPr>
          <w:rFonts w:asciiTheme="minorEastAsia" w:hAnsiTheme="minorEastAsia" w:eastAsiaTheme="minorEastAsia"/>
          <w:sz w:val="22"/>
        </w:rPr>
        <w:fldChar w:fldCharType="separate"/>
      </w:r>
      <w:r>
        <w:rPr>
          <w:rFonts w:asciiTheme="minorEastAsia" w:hAnsiTheme="minorEastAsia" w:eastAsiaTheme="minorEastAsia"/>
          <w:sz w:val="22"/>
        </w:rPr>
        <w:t>90</w:t>
      </w:r>
      <w:r>
        <w:rPr>
          <w:rFonts w:asciiTheme="minorEastAsia" w:hAnsiTheme="minorEastAsia" w:eastAsiaTheme="minorEastAsia"/>
          <w:sz w:val="22"/>
        </w:rPr>
        <w:fldChar w:fldCharType="end"/>
      </w:r>
      <w:r>
        <w:rPr>
          <w:rFonts w:asciiTheme="minorEastAsia" w:hAnsiTheme="minorEastAsia" w:eastAsiaTheme="minorEastAsia"/>
          <w:sz w:val="22"/>
        </w:rPr>
        <w:fldChar w:fldCharType="end"/>
      </w:r>
    </w:p>
    <w:p>
      <w:pPr>
        <w:pStyle w:val="26"/>
        <w:tabs>
          <w:tab w:val="left" w:pos="426"/>
          <w:tab w:val="clear" w:pos="720"/>
        </w:tabs>
        <w:ind w:left="210" w:leftChars="100" w:firstLine="130"/>
        <w:rPr>
          <w:rFonts w:asciiTheme="minorEastAsia" w:hAnsiTheme="minorEastAsia" w:eastAsiaTheme="minorEastAsia"/>
          <w:sz w:val="22"/>
        </w:rPr>
      </w:pPr>
      <w:r>
        <w:fldChar w:fldCharType="begin"/>
      </w:r>
      <w:r>
        <w:instrText xml:space="preserve"> HYPERLINK \l "_Toc211846803" </w:instrText>
      </w:r>
      <w:r>
        <w:fldChar w:fldCharType="separate"/>
      </w:r>
      <w:r>
        <w:rPr>
          <w:rFonts w:asciiTheme="minorEastAsia" w:hAnsiTheme="minorEastAsia" w:eastAsiaTheme="minorEastAsia"/>
          <w:sz w:val="22"/>
        </w:rPr>
        <w:t>11.3</w:t>
      </w:r>
      <w:r>
        <w:rPr>
          <w:rFonts w:hint="eastAsia" w:asciiTheme="minorEastAsia" w:hAnsiTheme="minorEastAsia" w:eastAsiaTheme="minorEastAsia"/>
          <w:sz w:val="22"/>
        </w:rPr>
        <w:t>烟气脱硝反应系统</w:t>
      </w:r>
      <w:r>
        <w:rPr>
          <w:rFonts w:asciiTheme="minorEastAsia" w:hAnsiTheme="minorEastAsia" w:eastAsiaTheme="minorEastAsia"/>
          <w:sz w:val="22"/>
        </w:rPr>
        <w:tab/>
      </w:r>
      <w:r>
        <w:rPr>
          <w:rFonts w:asciiTheme="minorEastAsia" w:hAnsiTheme="minorEastAsia" w:eastAsiaTheme="minorEastAsia"/>
          <w:sz w:val="22"/>
        </w:rPr>
        <w:fldChar w:fldCharType="begin"/>
      </w:r>
      <w:r>
        <w:rPr>
          <w:rFonts w:asciiTheme="minorEastAsia" w:hAnsiTheme="minorEastAsia" w:eastAsiaTheme="minorEastAsia"/>
          <w:sz w:val="22"/>
        </w:rPr>
        <w:instrText xml:space="preserve"> PAGEREF _Toc211846803 \h </w:instrText>
      </w:r>
      <w:r>
        <w:rPr>
          <w:rFonts w:asciiTheme="minorEastAsia" w:hAnsiTheme="minorEastAsia" w:eastAsiaTheme="minorEastAsia"/>
          <w:sz w:val="22"/>
        </w:rPr>
        <w:fldChar w:fldCharType="separate"/>
      </w:r>
      <w:r>
        <w:rPr>
          <w:rFonts w:asciiTheme="minorEastAsia" w:hAnsiTheme="minorEastAsia" w:eastAsiaTheme="minorEastAsia"/>
          <w:sz w:val="22"/>
        </w:rPr>
        <w:t>92</w:t>
      </w:r>
      <w:r>
        <w:rPr>
          <w:rFonts w:asciiTheme="minorEastAsia" w:hAnsiTheme="minorEastAsia" w:eastAsiaTheme="minorEastAsia"/>
          <w:sz w:val="22"/>
        </w:rPr>
        <w:fldChar w:fldCharType="end"/>
      </w:r>
      <w:r>
        <w:rPr>
          <w:rFonts w:asciiTheme="minorEastAsia" w:hAnsiTheme="minorEastAsia" w:eastAsiaTheme="minorEastAsia"/>
          <w:sz w:val="22"/>
        </w:rPr>
        <w:fldChar w:fldCharType="end"/>
      </w:r>
    </w:p>
    <w:p>
      <w:pPr>
        <w:pStyle w:val="26"/>
        <w:tabs>
          <w:tab w:val="left" w:pos="426"/>
          <w:tab w:val="clear" w:pos="720"/>
        </w:tabs>
        <w:ind w:left="210" w:leftChars="100" w:firstLine="130"/>
        <w:rPr>
          <w:rFonts w:asciiTheme="minorEastAsia" w:hAnsiTheme="minorEastAsia" w:eastAsiaTheme="minorEastAsia"/>
          <w:sz w:val="22"/>
        </w:rPr>
      </w:pPr>
      <w:r>
        <w:fldChar w:fldCharType="begin"/>
      </w:r>
      <w:r>
        <w:instrText xml:space="preserve"> HYPERLINK \l "_Toc211846804" </w:instrText>
      </w:r>
      <w:r>
        <w:fldChar w:fldCharType="separate"/>
      </w:r>
      <w:r>
        <w:rPr>
          <w:rFonts w:asciiTheme="minorEastAsia" w:hAnsiTheme="minorEastAsia" w:eastAsiaTheme="minorEastAsia"/>
          <w:sz w:val="22"/>
        </w:rPr>
        <w:t>11.4</w:t>
      </w:r>
      <w:r>
        <w:rPr>
          <w:rFonts w:hint="eastAsia" w:asciiTheme="minorEastAsia" w:hAnsiTheme="minorEastAsia" w:eastAsiaTheme="minorEastAsia"/>
          <w:sz w:val="22"/>
        </w:rPr>
        <w:t>氨</w:t>
      </w:r>
      <w:r>
        <w:rPr>
          <w:rFonts w:asciiTheme="minorEastAsia" w:hAnsiTheme="minorEastAsia" w:eastAsiaTheme="minorEastAsia"/>
          <w:sz w:val="22"/>
        </w:rPr>
        <w:t>/</w:t>
      </w:r>
      <w:r>
        <w:rPr>
          <w:rFonts w:hint="eastAsia" w:asciiTheme="minorEastAsia" w:hAnsiTheme="minorEastAsia" w:eastAsiaTheme="minorEastAsia"/>
          <w:sz w:val="22"/>
        </w:rPr>
        <w:t>空气混合及喷射系统</w:t>
      </w:r>
      <w:r>
        <w:rPr>
          <w:rFonts w:asciiTheme="minorEastAsia" w:hAnsiTheme="minorEastAsia" w:eastAsiaTheme="minorEastAsia"/>
          <w:sz w:val="22"/>
        </w:rPr>
        <w:tab/>
      </w:r>
      <w:r>
        <w:rPr>
          <w:rFonts w:asciiTheme="minorEastAsia" w:hAnsiTheme="minorEastAsia" w:eastAsiaTheme="minorEastAsia"/>
          <w:sz w:val="22"/>
        </w:rPr>
        <w:fldChar w:fldCharType="begin"/>
      </w:r>
      <w:r>
        <w:rPr>
          <w:rFonts w:asciiTheme="minorEastAsia" w:hAnsiTheme="minorEastAsia" w:eastAsiaTheme="minorEastAsia"/>
          <w:sz w:val="22"/>
        </w:rPr>
        <w:instrText xml:space="preserve"> PAGEREF _Toc211846804 \h </w:instrText>
      </w:r>
      <w:r>
        <w:rPr>
          <w:rFonts w:asciiTheme="minorEastAsia" w:hAnsiTheme="minorEastAsia" w:eastAsiaTheme="minorEastAsia"/>
          <w:sz w:val="22"/>
        </w:rPr>
        <w:fldChar w:fldCharType="separate"/>
      </w:r>
      <w:r>
        <w:rPr>
          <w:rFonts w:asciiTheme="minorEastAsia" w:hAnsiTheme="minorEastAsia" w:eastAsiaTheme="minorEastAsia"/>
          <w:sz w:val="22"/>
        </w:rPr>
        <w:t>92</w:t>
      </w:r>
      <w:r>
        <w:rPr>
          <w:rFonts w:asciiTheme="minorEastAsia" w:hAnsiTheme="minorEastAsia" w:eastAsiaTheme="minorEastAsia"/>
          <w:sz w:val="22"/>
        </w:rPr>
        <w:fldChar w:fldCharType="end"/>
      </w:r>
      <w:r>
        <w:rPr>
          <w:rFonts w:asciiTheme="minorEastAsia" w:hAnsiTheme="minorEastAsia" w:eastAsiaTheme="minorEastAsia"/>
          <w:sz w:val="22"/>
        </w:rPr>
        <w:fldChar w:fldCharType="end"/>
      </w:r>
    </w:p>
    <w:p>
      <w:pPr>
        <w:pStyle w:val="26"/>
        <w:rPr>
          <w:rFonts w:asciiTheme="minorHAnsi" w:hAnsiTheme="minorHAnsi" w:eastAsiaTheme="minorEastAsia" w:cstheme="minorBidi"/>
          <w:sz w:val="21"/>
          <w:szCs w:val="22"/>
        </w:rPr>
      </w:pPr>
      <w:r>
        <w:fldChar w:fldCharType="begin"/>
      </w:r>
      <w:r>
        <w:instrText xml:space="preserve"> HYPERLINK \l "_Toc211846805" </w:instrText>
      </w:r>
      <w:r>
        <w:fldChar w:fldCharType="separate"/>
      </w:r>
      <w:r>
        <w:rPr>
          <w:rStyle w:val="45"/>
          <w:rFonts w:ascii="黑体" w:eastAsia="黑体"/>
        </w:rPr>
        <w:t xml:space="preserve">12  </w:t>
      </w:r>
      <w:r>
        <w:rPr>
          <w:rStyle w:val="45"/>
          <w:rFonts w:hint="eastAsia" w:ascii="黑体" w:eastAsia="黑体"/>
        </w:rPr>
        <w:t>降碳系统</w:t>
      </w:r>
      <w:r>
        <w:tab/>
      </w:r>
      <w:r>
        <w:fldChar w:fldCharType="begin"/>
      </w:r>
      <w:r>
        <w:instrText xml:space="preserve"> PAGEREF _Toc211846805 \h </w:instrText>
      </w:r>
      <w:r>
        <w:fldChar w:fldCharType="separate"/>
      </w:r>
      <w:r>
        <w:t>94</w:t>
      </w:r>
      <w:r>
        <w:fldChar w:fldCharType="end"/>
      </w:r>
      <w:r>
        <w:fldChar w:fldCharType="end"/>
      </w:r>
    </w:p>
    <w:p>
      <w:pPr>
        <w:pStyle w:val="26"/>
        <w:tabs>
          <w:tab w:val="left" w:pos="426"/>
          <w:tab w:val="clear" w:pos="720"/>
        </w:tabs>
        <w:ind w:left="210" w:leftChars="100" w:firstLine="130"/>
        <w:rPr>
          <w:rFonts w:asciiTheme="minorEastAsia" w:hAnsiTheme="minorEastAsia" w:eastAsiaTheme="minorEastAsia"/>
          <w:sz w:val="22"/>
        </w:rPr>
      </w:pPr>
      <w:r>
        <w:fldChar w:fldCharType="begin"/>
      </w:r>
      <w:r>
        <w:instrText xml:space="preserve"> HYPERLINK \l "_Toc211846806" </w:instrText>
      </w:r>
      <w:r>
        <w:fldChar w:fldCharType="separate"/>
      </w:r>
      <w:r>
        <w:rPr>
          <w:rFonts w:asciiTheme="minorEastAsia" w:hAnsiTheme="minorEastAsia" w:eastAsiaTheme="minorEastAsia"/>
          <w:sz w:val="22"/>
        </w:rPr>
        <w:t xml:space="preserve">12.1 </w:t>
      </w:r>
      <w:r>
        <w:rPr>
          <w:rFonts w:hint="eastAsia" w:asciiTheme="minorEastAsia" w:hAnsiTheme="minorEastAsia" w:eastAsiaTheme="minorEastAsia"/>
          <w:sz w:val="22"/>
        </w:rPr>
        <w:t>基本规定</w:t>
      </w:r>
      <w:r>
        <w:rPr>
          <w:rFonts w:asciiTheme="minorEastAsia" w:hAnsiTheme="minorEastAsia" w:eastAsiaTheme="minorEastAsia"/>
          <w:sz w:val="22"/>
        </w:rPr>
        <w:tab/>
      </w:r>
      <w:r>
        <w:rPr>
          <w:rFonts w:asciiTheme="minorEastAsia" w:hAnsiTheme="minorEastAsia" w:eastAsiaTheme="minorEastAsia"/>
          <w:sz w:val="22"/>
        </w:rPr>
        <w:fldChar w:fldCharType="begin"/>
      </w:r>
      <w:r>
        <w:rPr>
          <w:rFonts w:asciiTheme="minorEastAsia" w:hAnsiTheme="minorEastAsia" w:eastAsiaTheme="minorEastAsia"/>
          <w:sz w:val="22"/>
        </w:rPr>
        <w:instrText xml:space="preserve"> PAGEREF _Toc211846806 \h </w:instrText>
      </w:r>
      <w:r>
        <w:rPr>
          <w:rFonts w:asciiTheme="minorEastAsia" w:hAnsiTheme="minorEastAsia" w:eastAsiaTheme="minorEastAsia"/>
          <w:sz w:val="22"/>
        </w:rPr>
        <w:fldChar w:fldCharType="separate"/>
      </w:r>
      <w:r>
        <w:rPr>
          <w:rFonts w:asciiTheme="minorEastAsia" w:hAnsiTheme="minorEastAsia" w:eastAsiaTheme="minorEastAsia"/>
          <w:sz w:val="22"/>
        </w:rPr>
        <w:t>94</w:t>
      </w:r>
      <w:r>
        <w:rPr>
          <w:rFonts w:asciiTheme="minorEastAsia" w:hAnsiTheme="minorEastAsia" w:eastAsiaTheme="minorEastAsia"/>
          <w:sz w:val="22"/>
        </w:rPr>
        <w:fldChar w:fldCharType="end"/>
      </w:r>
      <w:r>
        <w:rPr>
          <w:rFonts w:asciiTheme="minorEastAsia" w:hAnsiTheme="minorEastAsia" w:eastAsiaTheme="minorEastAsia"/>
          <w:sz w:val="22"/>
        </w:rPr>
        <w:fldChar w:fldCharType="end"/>
      </w:r>
    </w:p>
    <w:p>
      <w:pPr>
        <w:pStyle w:val="26"/>
        <w:tabs>
          <w:tab w:val="left" w:pos="426"/>
          <w:tab w:val="clear" w:pos="720"/>
        </w:tabs>
        <w:ind w:left="210" w:leftChars="100" w:firstLine="130"/>
        <w:rPr>
          <w:rFonts w:asciiTheme="minorEastAsia" w:hAnsiTheme="minorEastAsia" w:eastAsiaTheme="minorEastAsia"/>
          <w:sz w:val="22"/>
        </w:rPr>
      </w:pPr>
      <w:r>
        <w:fldChar w:fldCharType="begin"/>
      </w:r>
      <w:r>
        <w:instrText xml:space="preserve"> HYPERLINK \l "_Toc211846807" </w:instrText>
      </w:r>
      <w:r>
        <w:fldChar w:fldCharType="separate"/>
      </w:r>
      <w:r>
        <w:rPr>
          <w:rFonts w:asciiTheme="minorEastAsia" w:hAnsiTheme="minorEastAsia" w:eastAsiaTheme="minorEastAsia"/>
          <w:sz w:val="22"/>
        </w:rPr>
        <w:t xml:space="preserve">12.2 </w:t>
      </w:r>
      <w:r>
        <w:rPr>
          <w:rFonts w:hint="eastAsia" w:asciiTheme="minorEastAsia" w:hAnsiTheme="minorEastAsia" w:eastAsiaTheme="minorEastAsia"/>
          <w:sz w:val="22"/>
        </w:rPr>
        <w:t>二氧化碳捕集系统</w:t>
      </w:r>
      <w:r>
        <w:rPr>
          <w:rFonts w:asciiTheme="minorEastAsia" w:hAnsiTheme="minorEastAsia" w:eastAsiaTheme="minorEastAsia"/>
          <w:sz w:val="22"/>
        </w:rPr>
        <w:tab/>
      </w:r>
      <w:r>
        <w:rPr>
          <w:rFonts w:asciiTheme="minorEastAsia" w:hAnsiTheme="minorEastAsia" w:eastAsiaTheme="minorEastAsia"/>
          <w:sz w:val="22"/>
        </w:rPr>
        <w:fldChar w:fldCharType="begin"/>
      </w:r>
      <w:r>
        <w:rPr>
          <w:rFonts w:asciiTheme="minorEastAsia" w:hAnsiTheme="minorEastAsia" w:eastAsiaTheme="minorEastAsia"/>
          <w:sz w:val="22"/>
        </w:rPr>
        <w:instrText xml:space="preserve"> PAGEREF _Toc211846807 \h </w:instrText>
      </w:r>
      <w:r>
        <w:rPr>
          <w:rFonts w:asciiTheme="minorEastAsia" w:hAnsiTheme="minorEastAsia" w:eastAsiaTheme="minorEastAsia"/>
          <w:sz w:val="22"/>
        </w:rPr>
        <w:fldChar w:fldCharType="separate"/>
      </w:r>
      <w:r>
        <w:rPr>
          <w:rFonts w:asciiTheme="minorEastAsia" w:hAnsiTheme="minorEastAsia" w:eastAsiaTheme="minorEastAsia"/>
          <w:sz w:val="22"/>
        </w:rPr>
        <w:t>95</w:t>
      </w:r>
      <w:r>
        <w:rPr>
          <w:rFonts w:asciiTheme="minorEastAsia" w:hAnsiTheme="minorEastAsia" w:eastAsiaTheme="minorEastAsia"/>
          <w:sz w:val="22"/>
        </w:rPr>
        <w:fldChar w:fldCharType="end"/>
      </w:r>
      <w:r>
        <w:rPr>
          <w:rFonts w:asciiTheme="minorEastAsia" w:hAnsiTheme="minorEastAsia" w:eastAsiaTheme="minorEastAsia"/>
          <w:sz w:val="22"/>
        </w:rPr>
        <w:fldChar w:fldCharType="end"/>
      </w:r>
    </w:p>
    <w:p>
      <w:pPr>
        <w:pStyle w:val="26"/>
        <w:tabs>
          <w:tab w:val="left" w:pos="426"/>
          <w:tab w:val="clear" w:pos="720"/>
        </w:tabs>
        <w:ind w:left="210" w:leftChars="100" w:firstLine="130"/>
        <w:rPr>
          <w:rFonts w:asciiTheme="minorEastAsia" w:hAnsiTheme="minorEastAsia" w:eastAsiaTheme="minorEastAsia"/>
          <w:sz w:val="22"/>
        </w:rPr>
      </w:pPr>
      <w:r>
        <w:fldChar w:fldCharType="begin"/>
      </w:r>
      <w:r>
        <w:instrText xml:space="preserve"> HYPERLINK \l "_Toc211846808" </w:instrText>
      </w:r>
      <w:r>
        <w:fldChar w:fldCharType="separate"/>
      </w:r>
      <w:r>
        <w:rPr>
          <w:rFonts w:asciiTheme="minorEastAsia" w:hAnsiTheme="minorEastAsia" w:eastAsiaTheme="minorEastAsia"/>
          <w:sz w:val="22"/>
        </w:rPr>
        <w:t xml:space="preserve">12.3 </w:t>
      </w:r>
      <w:r>
        <w:rPr>
          <w:rFonts w:hint="eastAsia" w:asciiTheme="minorEastAsia" w:hAnsiTheme="minorEastAsia" w:eastAsiaTheme="minorEastAsia"/>
          <w:sz w:val="22"/>
        </w:rPr>
        <w:t>掺烧零碳燃料</w:t>
      </w:r>
      <w:r>
        <w:rPr>
          <w:rFonts w:asciiTheme="minorEastAsia" w:hAnsiTheme="minorEastAsia" w:eastAsiaTheme="minorEastAsia"/>
          <w:sz w:val="22"/>
        </w:rPr>
        <w:tab/>
      </w:r>
      <w:r>
        <w:rPr>
          <w:rFonts w:asciiTheme="minorEastAsia" w:hAnsiTheme="minorEastAsia" w:eastAsiaTheme="minorEastAsia"/>
          <w:sz w:val="22"/>
        </w:rPr>
        <w:fldChar w:fldCharType="begin"/>
      </w:r>
      <w:r>
        <w:rPr>
          <w:rFonts w:asciiTheme="minorEastAsia" w:hAnsiTheme="minorEastAsia" w:eastAsiaTheme="minorEastAsia"/>
          <w:sz w:val="22"/>
        </w:rPr>
        <w:instrText xml:space="preserve"> PAGEREF _Toc211846808 \h </w:instrText>
      </w:r>
      <w:r>
        <w:rPr>
          <w:rFonts w:asciiTheme="minorEastAsia" w:hAnsiTheme="minorEastAsia" w:eastAsiaTheme="minorEastAsia"/>
          <w:sz w:val="22"/>
        </w:rPr>
        <w:fldChar w:fldCharType="separate"/>
      </w:r>
      <w:r>
        <w:rPr>
          <w:rFonts w:asciiTheme="minorEastAsia" w:hAnsiTheme="minorEastAsia" w:eastAsiaTheme="minorEastAsia"/>
          <w:sz w:val="22"/>
        </w:rPr>
        <w:t>97</w:t>
      </w:r>
      <w:r>
        <w:rPr>
          <w:rFonts w:asciiTheme="minorEastAsia" w:hAnsiTheme="minorEastAsia" w:eastAsiaTheme="minorEastAsia"/>
          <w:sz w:val="22"/>
        </w:rPr>
        <w:fldChar w:fldCharType="end"/>
      </w:r>
      <w:r>
        <w:rPr>
          <w:rFonts w:asciiTheme="minorEastAsia" w:hAnsiTheme="minorEastAsia" w:eastAsiaTheme="minorEastAsia"/>
          <w:sz w:val="22"/>
        </w:rPr>
        <w:fldChar w:fldCharType="end"/>
      </w:r>
    </w:p>
    <w:p>
      <w:pPr>
        <w:pStyle w:val="26"/>
        <w:rPr>
          <w:rFonts w:asciiTheme="minorHAnsi" w:hAnsiTheme="minorHAnsi" w:eastAsiaTheme="minorEastAsia" w:cstheme="minorBidi"/>
          <w:sz w:val="21"/>
          <w:szCs w:val="22"/>
        </w:rPr>
      </w:pPr>
      <w:r>
        <w:fldChar w:fldCharType="begin"/>
      </w:r>
      <w:r>
        <w:instrText xml:space="preserve"> HYPERLINK \l "_Toc211846809" </w:instrText>
      </w:r>
      <w:r>
        <w:fldChar w:fldCharType="separate"/>
      </w:r>
      <w:r>
        <w:rPr>
          <w:rStyle w:val="45"/>
          <w:rFonts w:ascii="黑体" w:eastAsia="黑体"/>
        </w:rPr>
        <w:t xml:space="preserve">13  </w:t>
      </w:r>
      <w:r>
        <w:rPr>
          <w:rStyle w:val="45"/>
          <w:rFonts w:hint="eastAsia" w:ascii="黑体" w:eastAsia="黑体"/>
        </w:rPr>
        <w:t>汽轮机设备及系统</w:t>
      </w:r>
      <w:r>
        <w:tab/>
      </w:r>
      <w:r>
        <w:fldChar w:fldCharType="begin"/>
      </w:r>
      <w:r>
        <w:instrText xml:space="preserve"> PAGEREF _Toc211846809 \h </w:instrText>
      </w:r>
      <w:r>
        <w:fldChar w:fldCharType="separate"/>
      </w:r>
      <w:r>
        <w:t>101</w:t>
      </w:r>
      <w:r>
        <w:fldChar w:fldCharType="end"/>
      </w:r>
      <w:r>
        <w:fldChar w:fldCharType="end"/>
      </w:r>
    </w:p>
    <w:p>
      <w:pPr>
        <w:pStyle w:val="26"/>
        <w:tabs>
          <w:tab w:val="left" w:pos="426"/>
          <w:tab w:val="clear" w:pos="720"/>
        </w:tabs>
        <w:ind w:left="210" w:leftChars="100" w:firstLine="130"/>
        <w:rPr>
          <w:rFonts w:asciiTheme="minorEastAsia" w:hAnsiTheme="minorEastAsia" w:eastAsiaTheme="minorEastAsia"/>
          <w:sz w:val="22"/>
        </w:rPr>
      </w:pPr>
      <w:r>
        <w:fldChar w:fldCharType="begin"/>
      </w:r>
      <w:r>
        <w:instrText xml:space="preserve"> HYPERLINK \l "_Toc211846810" </w:instrText>
      </w:r>
      <w:r>
        <w:fldChar w:fldCharType="separate"/>
      </w:r>
      <w:r>
        <w:rPr>
          <w:rFonts w:asciiTheme="minorEastAsia" w:hAnsiTheme="minorEastAsia" w:eastAsiaTheme="minorEastAsia"/>
          <w:sz w:val="22"/>
        </w:rPr>
        <w:t xml:space="preserve">13.1 </w:t>
      </w:r>
      <w:r>
        <w:rPr>
          <w:rFonts w:hint="eastAsia" w:asciiTheme="minorEastAsia" w:hAnsiTheme="minorEastAsia" w:eastAsiaTheme="minorEastAsia"/>
          <w:sz w:val="22"/>
        </w:rPr>
        <w:t>汽轮机设备</w:t>
      </w:r>
      <w:r>
        <w:rPr>
          <w:rFonts w:asciiTheme="minorEastAsia" w:hAnsiTheme="minorEastAsia" w:eastAsiaTheme="minorEastAsia"/>
          <w:sz w:val="22"/>
        </w:rPr>
        <w:tab/>
      </w:r>
      <w:r>
        <w:rPr>
          <w:rFonts w:asciiTheme="minorEastAsia" w:hAnsiTheme="minorEastAsia" w:eastAsiaTheme="minorEastAsia"/>
          <w:sz w:val="22"/>
        </w:rPr>
        <w:fldChar w:fldCharType="begin"/>
      </w:r>
      <w:r>
        <w:rPr>
          <w:rFonts w:asciiTheme="minorEastAsia" w:hAnsiTheme="minorEastAsia" w:eastAsiaTheme="minorEastAsia"/>
          <w:sz w:val="22"/>
        </w:rPr>
        <w:instrText xml:space="preserve"> PAGEREF _Toc211846810 \h </w:instrText>
      </w:r>
      <w:r>
        <w:rPr>
          <w:rFonts w:asciiTheme="minorEastAsia" w:hAnsiTheme="minorEastAsia" w:eastAsiaTheme="minorEastAsia"/>
          <w:sz w:val="22"/>
        </w:rPr>
        <w:fldChar w:fldCharType="separate"/>
      </w:r>
      <w:r>
        <w:rPr>
          <w:rFonts w:asciiTheme="minorEastAsia" w:hAnsiTheme="minorEastAsia" w:eastAsiaTheme="minorEastAsia"/>
          <w:sz w:val="22"/>
        </w:rPr>
        <w:t>101</w:t>
      </w:r>
      <w:r>
        <w:rPr>
          <w:rFonts w:asciiTheme="minorEastAsia" w:hAnsiTheme="minorEastAsia" w:eastAsiaTheme="minorEastAsia"/>
          <w:sz w:val="22"/>
        </w:rPr>
        <w:fldChar w:fldCharType="end"/>
      </w:r>
      <w:r>
        <w:rPr>
          <w:rFonts w:asciiTheme="minorEastAsia" w:hAnsiTheme="minorEastAsia" w:eastAsiaTheme="minorEastAsia"/>
          <w:sz w:val="22"/>
        </w:rPr>
        <w:fldChar w:fldCharType="end"/>
      </w:r>
    </w:p>
    <w:p>
      <w:pPr>
        <w:pStyle w:val="26"/>
        <w:tabs>
          <w:tab w:val="left" w:pos="426"/>
          <w:tab w:val="clear" w:pos="720"/>
        </w:tabs>
        <w:ind w:left="210" w:leftChars="100" w:firstLine="130"/>
        <w:rPr>
          <w:rFonts w:asciiTheme="minorEastAsia" w:hAnsiTheme="minorEastAsia" w:eastAsiaTheme="minorEastAsia"/>
          <w:sz w:val="22"/>
        </w:rPr>
      </w:pPr>
      <w:r>
        <w:fldChar w:fldCharType="begin"/>
      </w:r>
      <w:r>
        <w:instrText xml:space="preserve"> HYPERLINK \l "_Toc211846811" </w:instrText>
      </w:r>
      <w:r>
        <w:fldChar w:fldCharType="separate"/>
      </w:r>
      <w:r>
        <w:rPr>
          <w:rFonts w:asciiTheme="minorEastAsia" w:hAnsiTheme="minorEastAsia" w:eastAsiaTheme="minorEastAsia"/>
          <w:sz w:val="22"/>
        </w:rPr>
        <w:t>13.2</w:t>
      </w:r>
      <w:r>
        <w:rPr>
          <w:rFonts w:hint="eastAsia" w:asciiTheme="minorEastAsia" w:hAnsiTheme="minorEastAsia" w:eastAsiaTheme="minorEastAsia"/>
          <w:sz w:val="22"/>
        </w:rPr>
        <w:t>主蒸汽、再热蒸汽和旁路系统</w:t>
      </w:r>
      <w:r>
        <w:rPr>
          <w:rFonts w:asciiTheme="minorEastAsia" w:hAnsiTheme="minorEastAsia" w:eastAsiaTheme="minorEastAsia"/>
          <w:sz w:val="22"/>
        </w:rPr>
        <w:tab/>
      </w:r>
      <w:r>
        <w:rPr>
          <w:rFonts w:asciiTheme="minorEastAsia" w:hAnsiTheme="minorEastAsia" w:eastAsiaTheme="minorEastAsia"/>
          <w:sz w:val="22"/>
        </w:rPr>
        <w:fldChar w:fldCharType="begin"/>
      </w:r>
      <w:r>
        <w:rPr>
          <w:rFonts w:asciiTheme="minorEastAsia" w:hAnsiTheme="minorEastAsia" w:eastAsiaTheme="minorEastAsia"/>
          <w:sz w:val="22"/>
        </w:rPr>
        <w:instrText xml:space="preserve"> PAGEREF _Toc211846811 \h </w:instrText>
      </w:r>
      <w:r>
        <w:rPr>
          <w:rFonts w:asciiTheme="minorEastAsia" w:hAnsiTheme="minorEastAsia" w:eastAsiaTheme="minorEastAsia"/>
          <w:sz w:val="22"/>
        </w:rPr>
        <w:fldChar w:fldCharType="separate"/>
      </w:r>
      <w:r>
        <w:rPr>
          <w:rFonts w:asciiTheme="minorEastAsia" w:hAnsiTheme="minorEastAsia" w:eastAsiaTheme="minorEastAsia"/>
          <w:sz w:val="22"/>
        </w:rPr>
        <w:t>104</w:t>
      </w:r>
      <w:r>
        <w:rPr>
          <w:rFonts w:asciiTheme="minorEastAsia" w:hAnsiTheme="minorEastAsia" w:eastAsiaTheme="minorEastAsia"/>
          <w:sz w:val="22"/>
        </w:rPr>
        <w:fldChar w:fldCharType="end"/>
      </w:r>
      <w:r>
        <w:rPr>
          <w:rFonts w:asciiTheme="minorEastAsia" w:hAnsiTheme="minorEastAsia" w:eastAsiaTheme="minorEastAsia"/>
          <w:sz w:val="22"/>
        </w:rPr>
        <w:fldChar w:fldCharType="end"/>
      </w:r>
    </w:p>
    <w:p>
      <w:pPr>
        <w:pStyle w:val="26"/>
        <w:tabs>
          <w:tab w:val="left" w:pos="426"/>
          <w:tab w:val="clear" w:pos="720"/>
        </w:tabs>
        <w:ind w:left="210" w:leftChars="100" w:firstLine="130"/>
        <w:rPr>
          <w:rFonts w:asciiTheme="minorEastAsia" w:hAnsiTheme="minorEastAsia" w:eastAsiaTheme="minorEastAsia"/>
          <w:sz w:val="22"/>
        </w:rPr>
      </w:pPr>
      <w:r>
        <w:fldChar w:fldCharType="begin"/>
      </w:r>
      <w:r>
        <w:instrText xml:space="preserve"> HYPERLINK \l "_Toc211846812" </w:instrText>
      </w:r>
      <w:r>
        <w:fldChar w:fldCharType="separate"/>
      </w:r>
      <w:r>
        <w:rPr>
          <w:rFonts w:asciiTheme="minorEastAsia" w:hAnsiTheme="minorEastAsia" w:eastAsiaTheme="minorEastAsia"/>
          <w:sz w:val="22"/>
        </w:rPr>
        <w:t xml:space="preserve">13.3 </w:t>
      </w:r>
      <w:r>
        <w:rPr>
          <w:rFonts w:hint="eastAsia" w:asciiTheme="minorEastAsia" w:hAnsiTheme="minorEastAsia" w:eastAsiaTheme="minorEastAsia"/>
          <w:sz w:val="22"/>
        </w:rPr>
        <w:t>抽汽系统</w:t>
      </w:r>
      <w:r>
        <w:rPr>
          <w:rFonts w:asciiTheme="minorEastAsia" w:hAnsiTheme="minorEastAsia" w:eastAsiaTheme="minorEastAsia"/>
          <w:sz w:val="22"/>
        </w:rPr>
        <w:tab/>
      </w:r>
      <w:r>
        <w:rPr>
          <w:rFonts w:asciiTheme="minorEastAsia" w:hAnsiTheme="minorEastAsia" w:eastAsiaTheme="minorEastAsia"/>
          <w:sz w:val="22"/>
        </w:rPr>
        <w:fldChar w:fldCharType="begin"/>
      </w:r>
      <w:r>
        <w:rPr>
          <w:rFonts w:asciiTheme="minorEastAsia" w:hAnsiTheme="minorEastAsia" w:eastAsiaTheme="minorEastAsia"/>
          <w:sz w:val="22"/>
        </w:rPr>
        <w:instrText xml:space="preserve"> PAGEREF _Toc211846812 \h </w:instrText>
      </w:r>
      <w:r>
        <w:rPr>
          <w:rFonts w:asciiTheme="minorEastAsia" w:hAnsiTheme="minorEastAsia" w:eastAsiaTheme="minorEastAsia"/>
          <w:sz w:val="22"/>
        </w:rPr>
        <w:fldChar w:fldCharType="separate"/>
      </w:r>
      <w:r>
        <w:rPr>
          <w:rFonts w:asciiTheme="minorEastAsia" w:hAnsiTheme="minorEastAsia" w:eastAsiaTheme="minorEastAsia"/>
          <w:sz w:val="22"/>
        </w:rPr>
        <w:t>104</w:t>
      </w:r>
      <w:r>
        <w:rPr>
          <w:rFonts w:asciiTheme="minorEastAsia" w:hAnsiTheme="minorEastAsia" w:eastAsiaTheme="minorEastAsia"/>
          <w:sz w:val="22"/>
        </w:rPr>
        <w:fldChar w:fldCharType="end"/>
      </w:r>
      <w:r>
        <w:rPr>
          <w:rFonts w:asciiTheme="minorEastAsia" w:hAnsiTheme="minorEastAsia" w:eastAsiaTheme="minorEastAsia"/>
          <w:sz w:val="22"/>
        </w:rPr>
        <w:fldChar w:fldCharType="end"/>
      </w:r>
    </w:p>
    <w:p>
      <w:pPr>
        <w:pStyle w:val="26"/>
        <w:tabs>
          <w:tab w:val="left" w:pos="426"/>
          <w:tab w:val="clear" w:pos="720"/>
        </w:tabs>
        <w:ind w:left="210" w:leftChars="100" w:firstLine="130"/>
        <w:rPr>
          <w:rFonts w:asciiTheme="minorEastAsia" w:hAnsiTheme="minorEastAsia" w:eastAsiaTheme="minorEastAsia"/>
          <w:sz w:val="22"/>
        </w:rPr>
      </w:pPr>
      <w:r>
        <w:fldChar w:fldCharType="begin"/>
      </w:r>
      <w:r>
        <w:instrText xml:space="preserve"> HYPERLINK \l "_Toc211846813" </w:instrText>
      </w:r>
      <w:r>
        <w:fldChar w:fldCharType="separate"/>
      </w:r>
      <w:r>
        <w:rPr>
          <w:rFonts w:asciiTheme="minorEastAsia" w:hAnsiTheme="minorEastAsia" w:eastAsiaTheme="minorEastAsia"/>
          <w:sz w:val="22"/>
        </w:rPr>
        <w:t xml:space="preserve">13.4 </w:t>
      </w:r>
      <w:r>
        <w:rPr>
          <w:rFonts w:hint="eastAsia" w:asciiTheme="minorEastAsia" w:hAnsiTheme="minorEastAsia" w:eastAsiaTheme="minorEastAsia"/>
          <w:sz w:val="22"/>
        </w:rPr>
        <w:t>给水系统</w:t>
      </w:r>
      <w:r>
        <w:rPr>
          <w:rFonts w:asciiTheme="minorEastAsia" w:hAnsiTheme="minorEastAsia" w:eastAsiaTheme="minorEastAsia"/>
          <w:sz w:val="22"/>
        </w:rPr>
        <w:tab/>
      </w:r>
      <w:r>
        <w:rPr>
          <w:rFonts w:asciiTheme="minorEastAsia" w:hAnsiTheme="minorEastAsia" w:eastAsiaTheme="minorEastAsia"/>
          <w:sz w:val="22"/>
        </w:rPr>
        <w:fldChar w:fldCharType="begin"/>
      </w:r>
      <w:r>
        <w:rPr>
          <w:rFonts w:asciiTheme="minorEastAsia" w:hAnsiTheme="minorEastAsia" w:eastAsiaTheme="minorEastAsia"/>
          <w:sz w:val="22"/>
        </w:rPr>
        <w:instrText xml:space="preserve"> PAGEREF _Toc211846813 \h </w:instrText>
      </w:r>
      <w:r>
        <w:rPr>
          <w:rFonts w:asciiTheme="minorEastAsia" w:hAnsiTheme="minorEastAsia" w:eastAsiaTheme="minorEastAsia"/>
          <w:sz w:val="22"/>
        </w:rPr>
        <w:fldChar w:fldCharType="separate"/>
      </w:r>
      <w:r>
        <w:rPr>
          <w:rFonts w:asciiTheme="minorEastAsia" w:hAnsiTheme="minorEastAsia" w:eastAsiaTheme="minorEastAsia"/>
          <w:sz w:val="22"/>
        </w:rPr>
        <w:t>105</w:t>
      </w:r>
      <w:r>
        <w:rPr>
          <w:rFonts w:asciiTheme="minorEastAsia" w:hAnsiTheme="minorEastAsia" w:eastAsiaTheme="minorEastAsia"/>
          <w:sz w:val="22"/>
        </w:rPr>
        <w:fldChar w:fldCharType="end"/>
      </w:r>
      <w:r>
        <w:rPr>
          <w:rFonts w:asciiTheme="minorEastAsia" w:hAnsiTheme="minorEastAsia" w:eastAsiaTheme="minorEastAsia"/>
          <w:sz w:val="22"/>
        </w:rPr>
        <w:fldChar w:fldCharType="end"/>
      </w:r>
    </w:p>
    <w:p>
      <w:pPr>
        <w:pStyle w:val="26"/>
        <w:tabs>
          <w:tab w:val="left" w:pos="426"/>
          <w:tab w:val="clear" w:pos="720"/>
        </w:tabs>
        <w:ind w:left="210" w:leftChars="100" w:firstLine="130"/>
        <w:rPr>
          <w:rFonts w:asciiTheme="minorEastAsia" w:hAnsiTheme="minorEastAsia" w:eastAsiaTheme="minorEastAsia"/>
          <w:sz w:val="22"/>
        </w:rPr>
      </w:pPr>
      <w:r>
        <w:fldChar w:fldCharType="begin"/>
      </w:r>
      <w:r>
        <w:instrText xml:space="preserve"> HYPERLINK \l "_Toc211846814" </w:instrText>
      </w:r>
      <w:r>
        <w:fldChar w:fldCharType="separate"/>
      </w:r>
      <w:r>
        <w:rPr>
          <w:rFonts w:asciiTheme="minorEastAsia" w:hAnsiTheme="minorEastAsia" w:eastAsiaTheme="minorEastAsia"/>
          <w:sz w:val="22"/>
        </w:rPr>
        <w:t xml:space="preserve">13.5 </w:t>
      </w:r>
      <w:r>
        <w:rPr>
          <w:rFonts w:hint="eastAsia" w:asciiTheme="minorEastAsia" w:hAnsiTheme="minorEastAsia" w:eastAsiaTheme="minorEastAsia"/>
          <w:sz w:val="22"/>
        </w:rPr>
        <w:t>除氧器</w:t>
      </w:r>
      <w:r>
        <w:rPr>
          <w:rFonts w:asciiTheme="minorEastAsia" w:hAnsiTheme="minorEastAsia" w:eastAsiaTheme="minorEastAsia"/>
          <w:sz w:val="22"/>
        </w:rPr>
        <w:tab/>
      </w:r>
      <w:r>
        <w:rPr>
          <w:rFonts w:asciiTheme="minorEastAsia" w:hAnsiTheme="minorEastAsia" w:eastAsiaTheme="minorEastAsia"/>
          <w:sz w:val="22"/>
        </w:rPr>
        <w:fldChar w:fldCharType="begin"/>
      </w:r>
      <w:r>
        <w:rPr>
          <w:rFonts w:asciiTheme="minorEastAsia" w:hAnsiTheme="minorEastAsia" w:eastAsiaTheme="minorEastAsia"/>
          <w:sz w:val="22"/>
        </w:rPr>
        <w:instrText xml:space="preserve"> PAGEREF _Toc211846814 \h </w:instrText>
      </w:r>
      <w:r>
        <w:rPr>
          <w:rFonts w:asciiTheme="minorEastAsia" w:hAnsiTheme="minorEastAsia" w:eastAsiaTheme="minorEastAsia"/>
          <w:sz w:val="22"/>
        </w:rPr>
        <w:fldChar w:fldCharType="separate"/>
      </w:r>
      <w:r>
        <w:rPr>
          <w:rFonts w:asciiTheme="minorEastAsia" w:hAnsiTheme="minorEastAsia" w:eastAsiaTheme="minorEastAsia"/>
          <w:sz w:val="22"/>
        </w:rPr>
        <w:t>108</w:t>
      </w:r>
      <w:r>
        <w:rPr>
          <w:rFonts w:asciiTheme="minorEastAsia" w:hAnsiTheme="minorEastAsia" w:eastAsiaTheme="minorEastAsia"/>
          <w:sz w:val="22"/>
        </w:rPr>
        <w:fldChar w:fldCharType="end"/>
      </w:r>
      <w:r>
        <w:rPr>
          <w:rFonts w:asciiTheme="minorEastAsia" w:hAnsiTheme="minorEastAsia" w:eastAsiaTheme="minorEastAsia"/>
          <w:sz w:val="22"/>
        </w:rPr>
        <w:fldChar w:fldCharType="end"/>
      </w:r>
    </w:p>
    <w:p>
      <w:pPr>
        <w:pStyle w:val="26"/>
        <w:tabs>
          <w:tab w:val="left" w:pos="426"/>
          <w:tab w:val="clear" w:pos="720"/>
        </w:tabs>
        <w:ind w:left="210" w:leftChars="100" w:firstLine="130"/>
        <w:rPr>
          <w:rFonts w:asciiTheme="minorEastAsia" w:hAnsiTheme="minorEastAsia" w:eastAsiaTheme="minorEastAsia"/>
          <w:sz w:val="22"/>
        </w:rPr>
      </w:pPr>
      <w:r>
        <w:fldChar w:fldCharType="begin"/>
      </w:r>
      <w:r>
        <w:instrText xml:space="preserve"> HYPERLINK \l "_Toc211846815" </w:instrText>
      </w:r>
      <w:r>
        <w:fldChar w:fldCharType="separate"/>
      </w:r>
      <w:r>
        <w:rPr>
          <w:rFonts w:asciiTheme="minorEastAsia" w:hAnsiTheme="minorEastAsia" w:eastAsiaTheme="minorEastAsia"/>
          <w:sz w:val="22"/>
        </w:rPr>
        <w:t xml:space="preserve">13.6 </w:t>
      </w:r>
      <w:r>
        <w:rPr>
          <w:rFonts w:hint="eastAsia" w:asciiTheme="minorEastAsia" w:hAnsiTheme="minorEastAsia" w:eastAsiaTheme="minorEastAsia"/>
          <w:sz w:val="22"/>
        </w:rPr>
        <w:t>凝结水系统</w:t>
      </w:r>
      <w:r>
        <w:rPr>
          <w:rFonts w:asciiTheme="minorEastAsia" w:hAnsiTheme="minorEastAsia" w:eastAsiaTheme="minorEastAsia"/>
          <w:sz w:val="22"/>
        </w:rPr>
        <w:tab/>
      </w:r>
      <w:r>
        <w:rPr>
          <w:rFonts w:asciiTheme="minorEastAsia" w:hAnsiTheme="minorEastAsia" w:eastAsiaTheme="minorEastAsia"/>
          <w:sz w:val="22"/>
        </w:rPr>
        <w:fldChar w:fldCharType="begin"/>
      </w:r>
      <w:r>
        <w:rPr>
          <w:rFonts w:asciiTheme="minorEastAsia" w:hAnsiTheme="minorEastAsia" w:eastAsiaTheme="minorEastAsia"/>
          <w:sz w:val="22"/>
        </w:rPr>
        <w:instrText xml:space="preserve"> PAGEREF _Toc211846815 \h </w:instrText>
      </w:r>
      <w:r>
        <w:rPr>
          <w:rFonts w:asciiTheme="minorEastAsia" w:hAnsiTheme="minorEastAsia" w:eastAsiaTheme="minorEastAsia"/>
          <w:sz w:val="22"/>
        </w:rPr>
        <w:fldChar w:fldCharType="separate"/>
      </w:r>
      <w:r>
        <w:rPr>
          <w:rFonts w:asciiTheme="minorEastAsia" w:hAnsiTheme="minorEastAsia" w:eastAsiaTheme="minorEastAsia"/>
          <w:sz w:val="22"/>
        </w:rPr>
        <w:t>109</w:t>
      </w:r>
      <w:r>
        <w:rPr>
          <w:rFonts w:asciiTheme="minorEastAsia" w:hAnsiTheme="minorEastAsia" w:eastAsiaTheme="minorEastAsia"/>
          <w:sz w:val="22"/>
        </w:rPr>
        <w:fldChar w:fldCharType="end"/>
      </w:r>
      <w:r>
        <w:rPr>
          <w:rFonts w:asciiTheme="minorEastAsia" w:hAnsiTheme="minorEastAsia" w:eastAsiaTheme="minorEastAsia"/>
          <w:sz w:val="22"/>
        </w:rPr>
        <w:fldChar w:fldCharType="end"/>
      </w:r>
    </w:p>
    <w:p>
      <w:pPr>
        <w:pStyle w:val="26"/>
        <w:tabs>
          <w:tab w:val="left" w:pos="426"/>
          <w:tab w:val="clear" w:pos="720"/>
        </w:tabs>
        <w:ind w:left="210" w:leftChars="100" w:firstLine="130"/>
        <w:rPr>
          <w:rFonts w:asciiTheme="minorEastAsia" w:hAnsiTheme="minorEastAsia" w:eastAsiaTheme="minorEastAsia"/>
          <w:sz w:val="22"/>
        </w:rPr>
      </w:pPr>
      <w:r>
        <w:fldChar w:fldCharType="begin"/>
      </w:r>
      <w:r>
        <w:instrText xml:space="preserve"> HYPERLINK \l "_Toc211846816" </w:instrText>
      </w:r>
      <w:r>
        <w:fldChar w:fldCharType="separate"/>
      </w:r>
      <w:r>
        <w:rPr>
          <w:rFonts w:asciiTheme="minorEastAsia" w:hAnsiTheme="minorEastAsia" w:eastAsiaTheme="minorEastAsia"/>
          <w:sz w:val="22"/>
        </w:rPr>
        <w:t xml:space="preserve">13.7 </w:t>
      </w:r>
      <w:r>
        <w:rPr>
          <w:rFonts w:hint="eastAsia" w:asciiTheme="minorEastAsia" w:hAnsiTheme="minorEastAsia" w:eastAsiaTheme="minorEastAsia"/>
          <w:sz w:val="22"/>
        </w:rPr>
        <w:t>加热器疏水系统</w:t>
      </w:r>
      <w:r>
        <w:rPr>
          <w:rFonts w:asciiTheme="minorEastAsia" w:hAnsiTheme="minorEastAsia" w:eastAsiaTheme="minorEastAsia"/>
          <w:sz w:val="22"/>
        </w:rPr>
        <w:tab/>
      </w:r>
      <w:r>
        <w:rPr>
          <w:rFonts w:asciiTheme="minorEastAsia" w:hAnsiTheme="minorEastAsia" w:eastAsiaTheme="minorEastAsia"/>
          <w:sz w:val="22"/>
        </w:rPr>
        <w:fldChar w:fldCharType="begin"/>
      </w:r>
      <w:r>
        <w:rPr>
          <w:rFonts w:asciiTheme="minorEastAsia" w:hAnsiTheme="minorEastAsia" w:eastAsiaTheme="minorEastAsia"/>
          <w:sz w:val="22"/>
        </w:rPr>
        <w:instrText xml:space="preserve"> PAGEREF _Toc211846816 \h </w:instrText>
      </w:r>
      <w:r>
        <w:rPr>
          <w:rFonts w:asciiTheme="minorEastAsia" w:hAnsiTheme="minorEastAsia" w:eastAsiaTheme="minorEastAsia"/>
          <w:sz w:val="22"/>
        </w:rPr>
        <w:fldChar w:fldCharType="separate"/>
      </w:r>
      <w:r>
        <w:rPr>
          <w:rFonts w:asciiTheme="minorEastAsia" w:hAnsiTheme="minorEastAsia" w:eastAsiaTheme="minorEastAsia"/>
          <w:sz w:val="22"/>
        </w:rPr>
        <w:t>112</w:t>
      </w:r>
      <w:r>
        <w:rPr>
          <w:rFonts w:asciiTheme="minorEastAsia" w:hAnsiTheme="minorEastAsia" w:eastAsiaTheme="minorEastAsia"/>
          <w:sz w:val="22"/>
        </w:rPr>
        <w:fldChar w:fldCharType="end"/>
      </w:r>
      <w:r>
        <w:rPr>
          <w:rFonts w:asciiTheme="minorEastAsia" w:hAnsiTheme="minorEastAsia" w:eastAsiaTheme="minorEastAsia"/>
          <w:sz w:val="22"/>
        </w:rPr>
        <w:fldChar w:fldCharType="end"/>
      </w:r>
    </w:p>
    <w:p>
      <w:pPr>
        <w:pStyle w:val="26"/>
        <w:tabs>
          <w:tab w:val="left" w:pos="426"/>
          <w:tab w:val="clear" w:pos="720"/>
        </w:tabs>
        <w:ind w:left="210" w:leftChars="100" w:firstLine="130"/>
        <w:rPr>
          <w:rFonts w:asciiTheme="minorEastAsia" w:hAnsiTheme="minorEastAsia" w:eastAsiaTheme="minorEastAsia"/>
          <w:sz w:val="22"/>
        </w:rPr>
      </w:pPr>
      <w:r>
        <w:fldChar w:fldCharType="begin"/>
      </w:r>
      <w:r>
        <w:instrText xml:space="preserve"> HYPERLINK \l "_Toc211846817" </w:instrText>
      </w:r>
      <w:r>
        <w:fldChar w:fldCharType="separate"/>
      </w:r>
      <w:r>
        <w:rPr>
          <w:rFonts w:asciiTheme="minorEastAsia" w:hAnsiTheme="minorEastAsia" w:eastAsiaTheme="minorEastAsia"/>
          <w:sz w:val="22"/>
        </w:rPr>
        <w:t xml:space="preserve">13.8 </w:t>
      </w:r>
      <w:r>
        <w:rPr>
          <w:rFonts w:hint="eastAsia" w:asciiTheme="minorEastAsia" w:hAnsiTheme="minorEastAsia" w:eastAsiaTheme="minorEastAsia"/>
          <w:sz w:val="22"/>
        </w:rPr>
        <w:t>疏放水系统</w:t>
      </w:r>
      <w:r>
        <w:rPr>
          <w:rFonts w:asciiTheme="minorEastAsia" w:hAnsiTheme="minorEastAsia" w:eastAsiaTheme="minorEastAsia"/>
          <w:sz w:val="22"/>
        </w:rPr>
        <w:tab/>
      </w:r>
      <w:r>
        <w:rPr>
          <w:rFonts w:asciiTheme="minorEastAsia" w:hAnsiTheme="minorEastAsia" w:eastAsiaTheme="minorEastAsia"/>
          <w:sz w:val="22"/>
        </w:rPr>
        <w:fldChar w:fldCharType="begin"/>
      </w:r>
      <w:r>
        <w:rPr>
          <w:rFonts w:asciiTheme="minorEastAsia" w:hAnsiTheme="minorEastAsia" w:eastAsiaTheme="minorEastAsia"/>
          <w:sz w:val="22"/>
        </w:rPr>
        <w:instrText xml:space="preserve"> PAGEREF _Toc211846817 \h </w:instrText>
      </w:r>
      <w:r>
        <w:rPr>
          <w:rFonts w:asciiTheme="minorEastAsia" w:hAnsiTheme="minorEastAsia" w:eastAsiaTheme="minorEastAsia"/>
          <w:sz w:val="22"/>
        </w:rPr>
        <w:fldChar w:fldCharType="separate"/>
      </w:r>
      <w:r>
        <w:rPr>
          <w:rFonts w:asciiTheme="minorEastAsia" w:hAnsiTheme="minorEastAsia" w:eastAsiaTheme="minorEastAsia"/>
          <w:sz w:val="22"/>
        </w:rPr>
        <w:t>113</w:t>
      </w:r>
      <w:r>
        <w:rPr>
          <w:rFonts w:asciiTheme="minorEastAsia" w:hAnsiTheme="minorEastAsia" w:eastAsiaTheme="minorEastAsia"/>
          <w:sz w:val="22"/>
        </w:rPr>
        <w:fldChar w:fldCharType="end"/>
      </w:r>
      <w:r>
        <w:rPr>
          <w:rFonts w:asciiTheme="minorEastAsia" w:hAnsiTheme="minorEastAsia" w:eastAsiaTheme="minorEastAsia"/>
          <w:sz w:val="22"/>
        </w:rPr>
        <w:fldChar w:fldCharType="end"/>
      </w:r>
    </w:p>
    <w:p>
      <w:pPr>
        <w:pStyle w:val="26"/>
        <w:tabs>
          <w:tab w:val="left" w:pos="426"/>
          <w:tab w:val="clear" w:pos="720"/>
        </w:tabs>
        <w:ind w:left="210" w:leftChars="100" w:firstLine="130"/>
        <w:rPr>
          <w:rFonts w:asciiTheme="minorEastAsia" w:hAnsiTheme="minorEastAsia" w:eastAsiaTheme="minorEastAsia"/>
          <w:sz w:val="22"/>
        </w:rPr>
      </w:pPr>
      <w:r>
        <w:fldChar w:fldCharType="begin"/>
      </w:r>
      <w:r>
        <w:instrText xml:space="preserve"> HYPERLINK \l "_Toc211846818" </w:instrText>
      </w:r>
      <w:r>
        <w:fldChar w:fldCharType="separate"/>
      </w:r>
      <w:r>
        <w:rPr>
          <w:rFonts w:asciiTheme="minorEastAsia" w:hAnsiTheme="minorEastAsia" w:eastAsiaTheme="minorEastAsia"/>
          <w:sz w:val="22"/>
        </w:rPr>
        <w:t xml:space="preserve">13.9 </w:t>
      </w:r>
      <w:r>
        <w:rPr>
          <w:rFonts w:hint="eastAsia" w:asciiTheme="minorEastAsia" w:hAnsiTheme="minorEastAsia" w:eastAsiaTheme="minorEastAsia"/>
          <w:sz w:val="22"/>
        </w:rPr>
        <w:t>辅机冷却水系统</w:t>
      </w:r>
      <w:r>
        <w:rPr>
          <w:rFonts w:asciiTheme="minorEastAsia" w:hAnsiTheme="minorEastAsia" w:eastAsiaTheme="minorEastAsia"/>
          <w:sz w:val="22"/>
        </w:rPr>
        <w:tab/>
      </w:r>
      <w:r>
        <w:rPr>
          <w:rFonts w:asciiTheme="minorEastAsia" w:hAnsiTheme="minorEastAsia" w:eastAsiaTheme="minorEastAsia"/>
          <w:sz w:val="22"/>
        </w:rPr>
        <w:fldChar w:fldCharType="begin"/>
      </w:r>
      <w:r>
        <w:rPr>
          <w:rFonts w:asciiTheme="minorEastAsia" w:hAnsiTheme="minorEastAsia" w:eastAsiaTheme="minorEastAsia"/>
          <w:sz w:val="22"/>
        </w:rPr>
        <w:instrText xml:space="preserve"> PAGEREF _Toc211846818 \h </w:instrText>
      </w:r>
      <w:r>
        <w:rPr>
          <w:rFonts w:asciiTheme="minorEastAsia" w:hAnsiTheme="minorEastAsia" w:eastAsiaTheme="minorEastAsia"/>
          <w:sz w:val="22"/>
        </w:rPr>
        <w:fldChar w:fldCharType="separate"/>
      </w:r>
      <w:r>
        <w:rPr>
          <w:rFonts w:asciiTheme="minorEastAsia" w:hAnsiTheme="minorEastAsia" w:eastAsiaTheme="minorEastAsia"/>
          <w:sz w:val="22"/>
        </w:rPr>
        <w:t>113</w:t>
      </w:r>
      <w:r>
        <w:rPr>
          <w:rFonts w:asciiTheme="minorEastAsia" w:hAnsiTheme="minorEastAsia" w:eastAsiaTheme="minorEastAsia"/>
          <w:sz w:val="22"/>
        </w:rPr>
        <w:fldChar w:fldCharType="end"/>
      </w:r>
      <w:r>
        <w:rPr>
          <w:rFonts w:asciiTheme="minorEastAsia" w:hAnsiTheme="minorEastAsia" w:eastAsiaTheme="minorEastAsia"/>
          <w:sz w:val="22"/>
        </w:rPr>
        <w:fldChar w:fldCharType="end"/>
      </w:r>
    </w:p>
    <w:p>
      <w:pPr>
        <w:pStyle w:val="26"/>
        <w:tabs>
          <w:tab w:val="left" w:pos="426"/>
          <w:tab w:val="clear" w:pos="720"/>
        </w:tabs>
        <w:ind w:left="210" w:leftChars="100" w:firstLine="130"/>
        <w:rPr>
          <w:rFonts w:asciiTheme="minorEastAsia" w:hAnsiTheme="minorEastAsia" w:eastAsiaTheme="minorEastAsia"/>
          <w:sz w:val="22"/>
        </w:rPr>
      </w:pPr>
      <w:r>
        <w:fldChar w:fldCharType="begin"/>
      </w:r>
      <w:r>
        <w:instrText xml:space="preserve"> HYPERLINK \l "_Toc211846819" </w:instrText>
      </w:r>
      <w:r>
        <w:fldChar w:fldCharType="separate"/>
      </w:r>
      <w:r>
        <w:rPr>
          <w:rFonts w:asciiTheme="minorEastAsia" w:hAnsiTheme="minorEastAsia" w:eastAsiaTheme="minorEastAsia"/>
          <w:sz w:val="22"/>
        </w:rPr>
        <w:t xml:space="preserve">13.10 </w:t>
      </w:r>
      <w:r>
        <w:rPr>
          <w:rFonts w:hint="eastAsia" w:asciiTheme="minorEastAsia" w:hAnsiTheme="minorEastAsia" w:eastAsiaTheme="minorEastAsia"/>
          <w:sz w:val="22"/>
        </w:rPr>
        <w:t>供热机组的辅助系统</w:t>
      </w:r>
      <w:r>
        <w:rPr>
          <w:rFonts w:asciiTheme="minorEastAsia" w:hAnsiTheme="minorEastAsia" w:eastAsiaTheme="minorEastAsia"/>
          <w:sz w:val="22"/>
        </w:rPr>
        <w:tab/>
      </w:r>
      <w:r>
        <w:rPr>
          <w:rFonts w:asciiTheme="minorEastAsia" w:hAnsiTheme="minorEastAsia" w:eastAsiaTheme="minorEastAsia"/>
          <w:sz w:val="22"/>
        </w:rPr>
        <w:fldChar w:fldCharType="begin"/>
      </w:r>
      <w:r>
        <w:rPr>
          <w:rFonts w:asciiTheme="minorEastAsia" w:hAnsiTheme="minorEastAsia" w:eastAsiaTheme="minorEastAsia"/>
          <w:sz w:val="22"/>
        </w:rPr>
        <w:instrText xml:space="preserve"> PAGEREF _Toc211846819 \h </w:instrText>
      </w:r>
      <w:r>
        <w:rPr>
          <w:rFonts w:asciiTheme="minorEastAsia" w:hAnsiTheme="minorEastAsia" w:eastAsiaTheme="minorEastAsia"/>
          <w:sz w:val="22"/>
        </w:rPr>
        <w:fldChar w:fldCharType="separate"/>
      </w:r>
      <w:r>
        <w:rPr>
          <w:rFonts w:asciiTheme="minorEastAsia" w:hAnsiTheme="minorEastAsia" w:eastAsiaTheme="minorEastAsia"/>
          <w:sz w:val="22"/>
        </w:rPr>
        <w:t>115</w:t>
      </w:r>
      <w:r>
        <w:rPr>
          <w:rFonts w:asciiTheme="minorEastAsia" w:hAnsiTheme="minorEastAsia" w:eastAsiaTheme="minorEastAsia"/>
          <w:sz w:val="22"/>
        </w:rPr>
        <w:fldChar w:fldCharType="end"/>
      </w:r>
      <w:r>
        <w:rPr>
          <w:rFonts w:asciiTheme="minorEastAsia" w:hAnsiTheme="minorEastAsia" w:eastAsiaTheme="minorEastAsia"/>
          <w:sz w:val="22"/>
        </w:rPr>
        <w:fldChar w:fldCharType="end"/>
      </w:r>
    </w:p>
    <w:p>
      <w:pPr>
        <w:pStyle w:val="26"/>
        <w:tabs>
          <w:tab w:val="left" w:pos="426"/>
          <w:tab w:val="clear" w:pos="720"/>
        </w:tabs>
        <w:ind w:left="210" w:leftChars="100" w:firstLine="130"/>
        <w:rPr>
          <w:rFonts w:asciiTheme="minorEastAsia" w:hAnsiTheme="minorEastAsia" w:eastAsiaTheme="minorEastAsia"/>
          <w:sz w:val="22"/>
        </w:rPr>
      </w:pPr>
      <w:r>
        <w:fldChar w:fldCharType="begin"/>
      </w:r>
      <w:r>
        <w:instrText xml:space="preserve"> HYPERLINK \l "_Toc211846820" </w:instrText>
      </w:r>
      <w:r>
        <w:fldChar w:fldCharType="separate"/>
      </w:r>
      <w:r>
        <w:rPr>
          <w:rFonts w:asciiTheme="minorEastAsia" w:hAnsiTheme="minorEastAsia" w:eastAsiaTheme="minorEastAsia"/>
          <w:sz w:val="22"/>
        </w:rPr>
        <w:t xml:space="preserve">13.11 </w:t>
      </w:r>
      <w:r>
        <w:rPr>
          <w:rFonts w:hint="eastAsia" w:asciiTheme="minorEastAsia" w:hAnsiTheme="minorEastAsia" w:eastAsiaTheme="minorEastAsia"/>
          <w:sz w:val="22"/>
        </w:rPr>
        <w:t>凝汽器及其辅助设施</w:t>
      </w:r>
      <w:r>
        <w:rPr>
          <w:rFonts w:asciiTheme="minorEastAsia" w:hAnsiTheme="minorEastAsia" w:eastAsiaTheme="minorEastAsia"/>
          <w:sz w:val="22"/>
        </w:rPr>
        <w:tab/>
      </w:r>
      <w:r>
        <w:rPr>
          <w:rFonts w:asciiTheme="minorEastAsia" w:hAnsiTheme="minorEastAsia" w:eastAsiaTheme="minorEastAsia"/>
          <w:sz w:val="22"/>
        </w:rPr>
        <w:fldChar w:fldCharType="begin"/>
      </w:r>
      <w:r>
        <w:rPr>
          <w:rFonts w:asciiTheme="minorEastAsia" w:hAnsiTheme="minorEastAsia" w:eastAsiaTheme="minorEastAsia"/>
          <w:sz w:val="22"/>
        </w:rPr>
        <w:instrText xml:space="preserve"> PAGEREF _Toc211846820 \h </w:instrText>
      </w:r>
      <w:r>
        <w:rPr>
          <w:rFonts w:asciiTheme="minorEastAsia" w:hAnsiTheme="minorEastAsia" w:eastAsiaTheme="minorEastAsia"/>
          <w:sz w:val="22"/>
        </w:rPr>
        <w:fldChar w:fldCharType="separate"/>
      </w:r>
      <w:r>
        <w:rPr>
          <w:rFonts w:asciiTheme="minorEastAsia" w:hAnsiTheme="minorEastAsia" w:eastAsiaTheme="minorEastAsia"/>
          <w:sz w:val="22"/>
        </w:rPr>
        <w:t>116</w:t>
      </w:r>
      <w:r>
        <w:rPr>
          <w:rFonts w:asciiTheme="minorEastAsia" w:hAnsiTheme="minorEastAsia" w:eastAsiaTheme="minorEastAsia"/>
          <w:sz w:val="22"/>
        </w:rPr>
        <w:fldChar w:fldCharType="end"/>
      </w:r>
      <w:r>
        <w:rPr>
          <w:rFonts w:asciiTheme="minorEastAsia" w:hAnsiTheme="minorEastAsia" w:eastAsiaTheme="minorEastAsia"/>
          <w:sz w:val="22"/>
        </w:rPr>
        <w:fldChar w:fldCharType="end"/>
      </w:r>
    </w:p>
    <w:p>
      <w:pPr>
        <w:pStyle w:val="26"/>
        <w:tabs>
          <w:tab w:val="left" w:pos="426"/>
          <w:tab w:val="clear" w:pos="720"/>
        </w:tabs>
        <w:ind w:left="210" w:leftChars="100" w:firstLine="130"/>
        <w:rPr>
          <w:rFonts w:asciiTheme="minorEastAsia" w:hAnsiTheme="minorEastAsia" w:eastAsiaTheme="minorEastAsia"/>
          <w:sz w:val="22"/>
        </w:rPr>
      </w:pPr>
      <w:r>
        <w:fldChar w:fldCharType="begin"/>
      </w:r>
      <w:r>
        <w:instrText xml:space="preserve"> HYPERLINK \l "_Toc211846821" </w:instrText>
      </w:r>
      <w:r>
        <w:fldChar w:fldCharType="separate"/>
      </w:r>
      <w:r>
        <w:rPr>
          <w:rFonts w:asciiTheme="minorEastAsia" w:hAnsiTheme="minorEastAsia" w:eastAsiaTheme="minorEastAsia"/>
          <w:sz w:val="22"/>
        </w:rPr>
        <w:t xml:space="preserve">13.12 </w:t>
      </w:r>
      <w:r>
        <w:rPr>
          <w:rFonts w:hint="eastAsia" w:asciiTheme="minorEastAsia" w:hAnsiTheme="minorEastAsia" w:eastAsiaTheme="minorEastAsia"/>
          <w:sz w:val="22"/>
        </w:rPr>
        <w:t>储热系统</w:t>
      </w:r>
      <w:r>
        <w:rPr>
          <w:rFonts w:asciiTheme="minorEastAsia" w:hAnsiTheme="minorEastAsia" w:eastAsiaTheme="minorEastAsia"/>
          <w:sz w:val="22"/>
        </w:rPr>
        <w:tab/>
      </w:r>
      <w:r>
        <w:rPr>
          <w:rFonts w:asciiTheme="minorEastAsia" w:hAnsiTheme="minorEastAsia" w:eastAsiaTheme="minorEastAsia"/>
          <w:sz w:val="22"/>
        </w:rPr>
        <w:fldChar w:fldCharType="begin"/>
      </w:r>
      <w:r>
        <w:rPr>
          <w:rFonts w:asciiTheme="minorEastAsia" w:hAnsiTheme="minorEastAsia" w:eastAsiaTheme="minorEastAsia"/>
          <w:sz w:val="22"/>
        </w:rPr>
        <w:instrText xml:space="preserve"> PAGEREF _Toc211846821 \h </w:instrText>
      </w:r>
      <w:r>
        <w:rPr>
          <w:rFonts w:asciiTheme="minorEastAsia" w:hAnsiTheme="minorEastAsia" w:eastAsiaTheme="minorEastAsia"/>
          <w:sz w:val="22"/>
        </w:rPr>
        <w:fldChar w:fldCharType="separate"/>
      </w:r>
      <w:r>
        <w:rPr>
          <w:rFonts w:asciiTheme="minorEastAsia" w:hAnsiTheme="minorEastAsia" w:eastAsiaTheme="minorEastAsia"/>
          <w:sz w:val="22"/>
        </w:rPr>
        <w:t>118</w:t>
      </w:r>
      <w:r>
        <w:rPr>
          <w:rFonts w:asciiTheme="minorEastAsia" w:hAnsiTheme="minorEastAsia" w:eastAsiaTheme="minorEastAsia"/>
          <w:sz w:val="22"/>
        </w:rPr>
        <w:fldChar w:fldCharType="end"/>
      </w:r>
      <w:r>
        <w:rPr>
          <w:rFonts w:asciiTheme="minorEastAsia" w:hAnsiTheme="minorEastAsia" w:eastAsiaTheme="minorEastAsia"/>
          <w:sz w:val="22"/>
        </w:rPr>
        <w:fldChar w:fldCharType="end"/>
      </w:r>
    </w:p>
    <w:p>
      <w:pPr>
        <w:pStyle w:val="26"/>
        <w:rPr>
          <w:rFonts w:asciiTheme="minorHAnsi" w:hAnsiTheme="minorHAnsi" w:eastAsiaTheme="minorEastAsia" w:cstheme="minorBidi"/>
          <w:sz w:val="21"/>
          <w:szCs w:val="22"/>
        </w:rPr>
      </w:pPr>
      <w:r>
        <w:fldChar w:fldCharType="begin"/>
      </w:r>
      <w:r>
        <w:instrText xml:space="preserve"> HYPERLINK \l "_Toc211846822" </w:instrText>
      </w:r>
      <w:r>
        <w:fldChar w:fldCharType="separate"/>
      </w:r>
      <w:r>
        <w:rPr>
          <w:rStyle w:val="45"/>
          <w:rFonts w:ascii="黑体" w:eastAsia="黑体"/>
        </w:rPr>
        <w:t xml:space="preserve">14 </w:t>
      </w:r>
      <w:r>
        <w:rPr>
          <w:rStyle w:val="45"/>
          <w:rFonts w:hint="eastAsia" w:ascii="黑体" w:eastAsia="黑体"/>
        </w:rPr>
        <w:t>水处理系统</w:t>
      </w:r>
      <w:r>
        <w:tab/>
      </w:r>
      <w:r>
        <w:fldChar w:fldCharType="begin"/>
      </w:r>
      <w:r>
        <w:instrText xml:space="preserve"> PAGEREF _Toc211846822 \h </w:instrText>
      </w:r>
      <w:r>
        <w:fldChar w:fldCharType="separate"/>
      </w:r>
      <w:r>
        <w:t>121</w:t>
      </w:r>
      <w:r>
        <w:fldChar w:fldCharType="end"/>
      </w:r>
      <w:r>
        <w:fldChar w:fldCharType="end"/>
      </w:r>
    </w:p>
    <w:p>
      <w:pPr>
        <w:pStyle w:val="26"/>
        <w:tabs>
          <w:tab w:val="left" w:pos="426"/>
          <w:tab w:val="clear" w:pos="720"/>
        </w:tabs>
        <w:ind w:left="210" w:leftChars="100" w:firstLine="130"/>
        <w:rPr>
          <w:rFonts w:asciiTheme="minorEastAsia" w:hAnsiTheme="minorEastAsia" w:eastAsiaTheme="minorEastAsia"/>
          <w:sz w:val="22"/>
        </w:rPr>
      </w:pPr>
      <w:r>
        <w:fldChar w:fldCharType="begin"/>
      </w:r>
      <w:r>
        <w:instrText xml:space="preserve"> HYPERLINK \l "_Toc211846823" </w:instrText>
      </w:r>
      <w:r>
        <w:fldChar w:fldCharType="separate"/>
      </w:r>
      <w:r>
        <w:rPr>
          <w:rFonts w:asciiTheme="minorEastAsia" w:hAnsiTheme="minorEastAsia" w:eastAsiaTheme="minorEastAsia"/>
          <w:sz w:val="22"/>
        </w:rPr>
        <w:t xml:space="preserve">14.1 </w:t>
      </w:r>
      <w:r>
        <w:rPr>
          <w:rFonts w:hint="eastAsia" w:asciiTheme="minorEastAsia" w:hAnsiTheme="minorEastAsia" w:eastAsiaTheme="minorEastAsia"/>
          <w:sz w:val="22"/>
        </w:rPr>
        <w:t>水质及水的预处理</w:t>
      </w:r>
      <w:r>
        <w:rPr>
          <w:rFonts w:asciiTheme="minorEastAsia" w:hAnsiTheme="minorEastAsia" w:eastAsiaTheme="minorEastAsia"/>
          <w:sz w:val="22"/>
        </w:rPr>
        <w:tab/>
      </w:r>
      <w:r>
        <w:rPr>
          <w:rFonts w:asciiTheme="minorEastAsia" w:hAnsiTheme="minorEastAsia" w:eastAsiaTheme="minorEastAsia"/>
          <w:sz w:val="22"/>
        </w:rPr>
        <w:fldChar w:fldCharType="begin"/>
      </w:r>
      <w:r>
        <w:rPr>
          <w:rFonts w:asciiTheme="minorEastAsia" w:hAnsiTheme="minorEastAsia" w:eastAsiaTheme="minorEastAsia"/>
          <w:sz w:val="22"/>
        </w:rPr>
        <w:instrText xml:space="preserve"> PAGEREF _Toc211846823 \h </w:instrText>
      </w:r>
      <w:r>
        <w:rPr>
          <w:rFonts w:asciiTheme="minorEastAsia" w:hAnsiTheme="minorEastAsia" w:eastAsiaTheme="minorEastAsia"/>
          <w:sz w:val="22"/>
        </w:rPr>
        <w:fldChar w:fldCharType="separate"/>
      </w:r>
      <w:r>
        <w:rPr>
          <w:rFonts w:asciiTheme="minorEastAsia" w:hAnsiTheme="minorEastAsia" w:eastAsiaTheme="minorEastAsia"/>
          <w:sz w:val="22"/>
        </w:rPr>
        <w:t>121</w:t>
      </w:r>
      <w:r>
        <w:rPr>
          <w:rFonts w:asciiTheme="minorEastAsia" w:hAnsiTheme="minorEastAsia" w:eastAsiaTheme="minorEastAsia"/>
          <w:sz w:val="22"/>
        </w:rPr>
        <w:fldChar w:fldCharType="end"/>
      </w:r>
      <w:r>
        <w:rPr>
          <w:rFonts w:asciiTheme="minorEastAsia" w:hAnsiTheme="minorEastAsia" w:eastAsiaTheme="minorEastAsia"/>
          <w:sz w:val="22"/>
        </w:rPr>
        <w:fldChar w:fldCharType="end"/>
      </w:r>
    </w:p>
    <w:p>
      <w:pPr>
        <w:pStyle w:val="26"/>
        <w:tabs>
          <w:tab w:val="left" w:pos="426"/>
          <w:tab w:val="clear" w:pos="720"/>
        </w:tabs>
        <w:ind w:left="210" w:leftChars="100" w:firstLine="130"/>
        <w:rPr>
          <w:rFonts w:asciiTheme="minorEastAsia" w:hAnsiTheme="minorEastAsia" w:eastAsiaTheme="minorEastAsia"/>
          <w:sz w:val="22"/>
        </w:rPr>
      </w:pPr>
      <w:r>
        <w:fldChar w:fldCharType="begin"/>
      </w:r>
      <w:r>
        <w:instrText xml:space="preserve"> HYPERLINK \l "_Toc211846824" </w:instrText>
      </w:r>
      <w:r>
        <w:fldChar w:fldCharType="separate"/>
      </w:r>
      <w:r>
        <w:rPr>
          <w:rFonts w:asciiTheme="minorEastAsia" w:hAnsiTheme="minorEastAsia" w:eastAsiaTheme="minorEastAsia"/>
          <w:sz w:val="22"/>
        </w:rPr>
        <w:t xml:space="preserve">14.2 </w:t>
      </w:r>
      <w:r>
        <w:rPr>
          <w:rFonts w:hint="eastAsia" w:asciiTheme="minorEastAsia" w:hAnsiTheme="minorEastAsia" w:eastAsiaTheme="minorEastAsia"/>
          <w:sz w:val="22"/>
        </w:rPr>
        <w:t>水的预脱盐</w:t>
      </w:r>
      <w:r>
        <w:rPr>
          <w:rFonts w:asciiTheme="minorEastAsia" w:hAnsiTheme="minorEastAsia" w:eastAsiaTheme="minorEastAsia"/>
          <w:sz w:val="22"/>
        </w:rPr>
        <w:tab/>
      </w:r>
      <w:r>
        <w:rPr>
          <w:rFonts w:asciiTheme="minorEastAsia" w:hAnsiTheme="minorEastAsia" w:eastAsiaTheme="minorEastAsia"/>
          <w:sz w:val="22"/>
        </w:rPr>
        <w:fldChar w:fldCharType="begin"/>
      </w:r>
      <w:r>
        <w:rPr>
          <w:rFonts w:asciiTheme="minorEastAsia" w:hAnsiTheme="minorEastAsia" w:eastAsiaTheme="minorEastAsia"/>
          <w:sz w:val="22"/>
        </w:rPr>
        <w:instrText xml:space="preserve"> PAGEREF _Toc211846824 \h </w:instrText>
      </w:r>
      <w:r>
        <w:rPr>
          <w:rFonts w:asciiTheme="minorEastAsia" w:hAnsiTheme="minorEastAsia" w:eastAsiaTheme="minorEastAsia"/>
          <w:sz w:val="22"/>
        </w:rPr>
        <w:fldChar w:fldCharType="separate"/>
      </w:r>
      <w:r>
        <w:rPr>
          <w:rFonts w:asciiTheme="minorEastAsia" w:hAnsiTheme="minorEastAsia" w:eastAsiaTheme="minorEastAsia"/>
          <w:sz w:val="22"/>
        </w:rPr>
        <w:t>122</w:t>
      </w:r>
      <w:r>
        <w:rPr>
          <w:rFonts w:asciiTheme="minorEastAsia" w:hAnsiTheme="minorEastAsia" w:eastAsiaTheme="minorEastAsia"/>
          <w:sz w:val="22"/>
        </w:rPr>
        <w:fldChar w:fldCharType="end"/>
      </w:r>
      <w:r>
        <w:rPr>
          <w:rFonts w:asciiTheme="minorEastAsia" w:hAnsiTheme="minorEastAsia" w:eastAsiaTheme="minorEastAsia"/>
          <w:sz w:val="22"/>
        </w:rPr>
        <w:fldChar w:fldCharType="end"/>
      </w:r>
    </w:p>
    <w:p>
      <w:pPr>
        <w:pStyle w:val="26"/>
        <w:tabs>
          <w:tab w:val="left" w:pos="426"/>
          <w:tab w:val="clear" w:pos="720"/>
        </w:tabs>
        <w:ind w:left="210" w:leftChars="100" w:firstLine="130"/>
        <w:rPr>
          <w:rFonts w:asciiTheme="minorEastAsia" w:hAnsiTheme="minorEastAsia" w:eastAsiaTheme="minorEastAsia"/>
          <w:sz w:val="22"/>
        </w:rPr>
      </w:pPr>
      <w:r>
        <w:fldChar w:fldCharType="begin"/>
      </w:r>
      <w:r>
        <w:instrText xml:space="preserve"> HYPERLINK \l "_Toc211846825" </w:instrText>
      </w:r>
      <w:r>
        <w:fldChar w:fldCharType="separate"/>
      </w:r>
      <w:r>
        <w:rPr>
          <w:rFonts w:asciiTheme="minorEastAsia" w:hAnsiTheme="minorEastAsia" w:eastAsiaTheme="minorEastAsia"/>
          <w:sz w:val="22"/>
        </w:rPr>
        <w:t xml:space="preserve">14.3 </w:t>
      </w:r>
      <w:r>
        <w:rPr>
          <w:rFonts w:hint="eastAsia" w:asciiTheme="minorEastAsia" w:hAnsiTheme="minorEastAsia" w:eastAsiaTheme="minorEastAsia"/>
          <w:sz w:val="22"/>
        </w:rPr>
        <w:t>水的除盐</w:t>
      </w:r>
      <w:r>
        <w:rPr>
          <w:rFonts w:asciiTheme="minorEastAsia" w:hAnsiTheme="minorEastAsia" w:eastAsiaTheme="minorEastAsia"/>
          <w:sz w:val="22"/>
        </w:rPr>
        <w:tab/>
      </w:r>
      <w:r>
        <w:rPr>
          <w:rFonts w:asciiTheme="minorEastAsia" w:hAnsiTheme="minorEastAsia" w:eastAsiaTheme="minorEastAsia"/>
          <w:sz w:val="22"/>
        </w:rPr>
        <w:fldChar w:fldCharType="begin"/>
      </w:r>
      <w:r>
        <w:rPr>
          <w:rFonts w:asciiTheme="minorEastAsia" w:hAnsiTheme="minorEastAsia" w:eastAsiaTheme="minorEastAsia"/>
          <w:sz w:val="22"/>
        </w:rPr>
        <w:instrText xml:space="preserve"> PAGEREF _Toc211846825 \h </w:instrText>
      </w:r>
      <w:r>
        <w:rPr>
          <w:rFonts w:asciiTheme="minorEastAsia" w:hAnsiTheme="minorEastAsia" w:eastAsiaTheme="minorEastAsia"/>
          <w:sz w:val="22"/>
        </w:rPr>
        <w:fldChar w:fldCharType="separate"/>
      </w:r>
      <w:r>
        <w:rPr>
          <w:rFonts w:asciiTheme="minorEastAsia" w:hAnsiTheme="minorEastAsia" w:eastAsiaTheme="minorEastAsia"/>
          <w:sz w:val="22"/>
        </w:rPr>
        <w:t>123</w:t>
      </w:r>
      <w:r>
        <w:rPr>
          <w:rFonts w:asciiTheme="minorEastAsia" w:hAnsiTheme="minorEastAsia" w:eastAsiaTheme="minorEastAsia"/>
          <w:sz w:val="22"/>
        </w:rPr>
        <w:fldChar w:fldCharType="end"/>
      </w:r>
      <w:r>
        <w:rPr>
          <w:rFonts w:asciiTheme="minorEastAsia" w:hAnsiTheme="minorEastAsia" w:eastAsiaTheme="minorEastAsia"/>
          <w:sz w:val="22"/>
        </w:rPr>
        <w:fldChar w:fldCharType="end"/>
      </w:r>
    </w:p>
    <w:p>
      <w:pPr>
        <w:pStyle w:val="26"/>
        <w:tabs>
          <w:tab w:val="left" w:pos="426"/>
          <w:tab w:val="clear" w:pos="720"/>
        </w:tabs>
        <w:ind w:left="210" w:leftChars="100" w:firstLine="130"/>
        <w:rPr>
          <w:rFonts w:asciiTheme="minorEastAsia" w:hAnsiTheme="minorEastAsia" w:eastAsiaTheme="minorEastAsia"/>
          <w:sz w:val="22"/>
        </w:rPr>
      </w:pPr>
      <w:r>
        <w:fldChar w:fldCharType="begin"/>
      </w:r>
      <w:r>
        <w:instrText xml:space="preserve"> HYPERLINK \l "_Toc211846826" </w:instrText>
      </w:r>
      <w:r>
        <w:fldChar w:fldCharType="separate"/>
      </w:r>
      <w:r>
        <w:rPr>
          <w:rFonts w:asciiTheme="minorEastAsia" w:hAnsiTheme="minorEastAsia" w:eastAsiaTheme="minorEastAsia"/>
          <w:sz w:val="22"/>
        </w:rPr>
        <w:t xml:space="preserve">14.4 </w:t>
      </w:r>
      <w:r>
        <w:rPr>
          <w:rFonts w:hint="eastAsia" w:asciiTheme="minorEastAsia" w:hAnsiTheme="minorEastAsia" w:eastAsiaTheme="minorEastAsia"/>
          <w:sz w:val="22"/>
        </w:rPr>
        <w:t>凝结水精处理</w:t>
      </w:r>
      <w:r>
        <w:rPr>
          <w:rFonts w:asciiTheme="minorEastAsia" w:hAnsiTheme="minorEastAsia" w:eastAsiaTheme="minorEastAsia"/>
          <w:sz w:val="22"/>
        </w:rPr>
        <w:tab/>
      </w:r>
      <w:r>
        <w:rPr>
          <w:rFonts w:asciiTheme="minorEastAsia" w:hAnsiTheme="minorEastAsia" w:eastAsiaTheme="minorEastAsia"/>
          <w:sz w:val="22"/>
        </w:rPr>
        <w:fldChar w:fldCharType="begin"/>
      </w:r>
      <w:r>
        <w:rPr>
          <w:rFonts w:asciiTheme="minorEastAsia" w:hAnsiTheme="minorEastAsia" w:eastAsiaTheme="minorEastAsia"/>
          <w:sz w:val="22"/>
        </w:rPr>
        <w:instrText xml:space="preserve"> PAGEREF _Toc211846826 \h </w:instrText>
      </w:r>
      <w:r>
        <w:rPr>
          <w:rFonts w:asciiTheme="minorEastAsia" w:hAnsiTheme="minorEastAsia" w:eastAsiaTheme="minorEastAsia"/>
          <w:sz w:val="22"/>
        </w:rPr>
        <w:fldChar w:fldCharType="separate"/>
      </w:r>
      <w:r>
        <w:rPr>
          <w:rFonts w:asciiTheme="minorEastAsia" w:hAnsiTheme="minorEastAsia" w:eastAsiaTheme="minorEastAsia"/>
          <w:sz w:val="22"/>
        </w:rPr>
        <w:t>126</w:t>
      </w:r>
      <w:r>
        <w:rPr>
          <w:rFonts w:asciiTheme="minorEastAsia" w:hAnsiTheme="minorEastAsia" w:eastAsiaTheme="minorEastAsia"/>
          <w:sz w:val="22"/>
        </w:rPr>
        <w:fldChar w:fldCharType="end"/>
      </w:r>
      <w:r>
        <w:rPr>
          <w:rFonts w:asciiTheme="minorEastAsia" w:hAnsiTheme="minorEastAsia" w:eastAsiaTheme="minorEastAsia"/>
          <w:sz w:val="22"/>
        </w:rPr>
        <w:fldChar w:fldCharType="end"/>
      </w:r>
    </w:p>
    <w:p>
      <w:pPr>
        <w:pStyle w:val="26"/>
        <w:tabs>
          <w:tab w:val="left" w:pos="426"/>
          <w:tab w:val="clear" w:pos="720"/>
        </w:tabs>
        <w:ind w:left="210" w:leftChars="100" w:firstLine="130"/>
        <w:rPr>
          <w:rFonts w:asciiTheme="minorEastAsia" w:hAnsiTheme="minorEastAsia" w:eastAsiaTheme="minorEastAsia"/>
          <w:sz w:val="22"/>
        </w:rPr>
      </w:pPr>
      <w:r>
        <w:fldChar w:fldCharType="begin"/>
      </w:r>
      <w:r>
        <w:instrText xml:space="preserve"> HYPERLINK \l "_Toc211846827" </w:instrText>
      </w:r>
      <w:r>
        <w:fldChar w:fldCharType="separate"/>
      </w:r>
      <w:r>
        <w:rPr>
          <w:rFonts w:asciiTheme="minorEastAsia" w:hAnsiTheme="minorEastAsia" w:eastAsiaTheme="minorEastAsia"/>
          <w:sz w:val="22"/>
        </w:rPr>
        <w:t xml:space="preserve">14.5 </w:t>
      </w:r>
      <w:r>
        <w:rPr>
          <w:rFonts w:hint="eastAsia" w:asciiTheme="minorEastAsia" w:hAnsiTheme="minorEastAsia" w:eastAsiaTheme="minorEastAsia"/>
          <w:sz w:val="22"/>
        </w:rPr>
        <w:t>热力系统的化学加药和水汽取样</w:t>
      </w:r>
      <w:r>
        <w:rPr>
          <w:rFonts w:asciiTheme="minorEastAsia" w:hAnsiTheme="minorEastAsia" w:eastAsiaTheme="minorEastAsia"/>
          <w:sz w:val="22"/>
        </w:rPr>
        <w:tab/>
      </w:r>
      <w:r>
        <w:rPr>
          <w:rFonts w:asciiTheme="minorEastAsia" w:hAnsiTheme="minorEastAsia" w:eastAsiaTheme="minorEastAsia"/>
          <w:sz w:val="22"/>
        </w:rPr>
        <w:fldChar w:fldCharType="begin"/>
      </w:r>
      <w:r>
        <w:rPr>
          <w:rFonts w:asciiTheme="minorEastAsia" w:hAnsiTheme="minorEastAsia" w:eastAsiaTheme="minorEastAsia"/>
          <w:sz w:val="22"/>
        </w:rPr>
        <w:instrText xml:space="preserve"> PAGEREF _Toc211846827 \h </w:instrText>
      </w:r>
      <w:r>
        <w:rPr>
          <w:rFonts w:asciiTheme="minorEastAsia" w:hAnsiTheme="minorEastAsia" w:eastAsiaTheme="minorEastAsia"/>
          <w:sz w:val="22"/>
        </w:rPr>
        <w:fldChar w:fldCharType="separate"/>
      </w:r>
      <w:r>
        <w:rPr>
          <w:rFonts w:asciiTheme="minorEastAsia" w:hAnsiTheme="minorEastAsia" w:eastAsiaTheme="minorEastAsia"/>
          <w:sz w:val="22"/>
        </w:rPr>
        <w:t>127</w:t>
      </w:r>
      <w:r>
        <w:rPr>
          <w:rFonts w:asciiTheme="minorEastAsia" w:hAnsiTheme="minorEastAsia" w:eastAsiaTheme="minorEastAsia"/>
          <w:sz w:val="22"/>
        </w:rPr>
        <w:fldChar w:fldCharType="end"/>
      </w:r>
      <w:r>
        <w:rPr>
          <w:rFonts w:asciiTheme="minorEastAsia" w:hAnsiTheme="minorEastAsia" w:eastAsiaTheme="minorEastAsia"/>
          <w:sz w:val="22"/>
        </w:rPr>
        <w:fldChar w:fldCharType="end"/>
      </w:r>
    </w:p>
    <w:p>
      <w:pPr>
        <w:pStyle w:val="26"/>
        <w:tabs>
          <w:tab w:val="left" w:pos="426"/>
          <w:tab w:val="clear" w:pos="720"/>
        </w:tabs>
        <w:ind w:left="210" w:leftChars="100" w:firstLine="130"/>
        <w:rPr>
          <w:rFonts w:asciiTheme="minorEastAsia" w:hAnsiTheme="minorEastAsia" w:eastAsiaTheme="minorEastAsia"/>
          <w:sz w:val="22"/>
        </w:rPr>
      </w:pPr>
      <w:r>
        <w:fldChar w:fldCharType="begin"/>
      </w:r>
      <w:r>
        <w:instrText xml:space="preserve"> HYPERLINK \l "_Toc211846828" </w:instrText>
      </w:r>
      <w:r>
        <w:fldChar w:fldCharType="separate"/>
      </w:r>
      <w:r>
        <w:rPr>
          <w:rFonts w:asciiTheme="minorEastAsia" w:hAnsiTheme="minorEastAsia" w:eastAsiaTheme="minorEastAsia"/>
          <w:sz w:val="22"/>
        </w:rPr>
        <w:t xml:space="preserve">14.6 </w:t>
      </w:r>
      <w:r>
        <w:rPr>
          <w:rFonts w:hint="eastAsia" w:asciiTheme="minorEastAsia" w:hAnsiTheme="minorEastAsia" w:eastAsiaTheme="minorEastAsia"/>
          <w:sz w:val="22"/>
        </w:rPr>
        <w:t>冷却水处理</w:t>
      </w:r>
      <w:r>
        <w:rPr>
          <w:rFonts w:asciiTheme="minorEastAsia" w:hAnsiTheme="minorEastAsia" w:eastAsiaTheme="minorEastAsia"/>
          <w:sz w:val="22"/>
        </w:rPr>
        <w:tab/>
      </w:r>
      <w:r>
        <w:rPr>
          <w:rFonts w:asciiTheme="minorEastAsia" w:hAnsiTheme="minorEastAsia" w:eastAsiaTheme="minorEastAsia"/>
          <w:sz w:val="22"/>
        </w:rPr>
        <w:fldChar w:fldCharType="begin"/>
      </w:r>
      <w:r>
        <w:rPr>
          <w:rFonts w:asciiTheme="minorEastAsia" w:hAnsiTheme="minorEastAsia" w:eastAsiaTheme="minorEastAsia"/>
          <w:sz w:val="22"/>
        </w:rPr>
        <w:instrText xml:space="preserve"> PAGEREF _Toc211846828 \h </w:instrText>
      </w:r>
      <w:r>
        <w:rPr>
          <w:rFonts w:asciiTheme="minorEastAsia" w:hAnsiTheme="minorEastAsia" w:eastAsiaTheme="minorEastAsia"/>
          <w:sz w:val="22"/>
        </w:rPr>
        <w:fldChar w:fldCharType="separate"/>
      </w:r>
      <w:r>
        <w:rPr>
          <w:rFonts w:asciiTheme="minorEastAsia" w:hAnsiTheme="minorEastAsia" w:eastAsiaTheme="minorEastAsia"/>
          <w:sz w:val="22"/>
        </w:rPr>
        <w:t>128</w:t>
      </w:r>
      <w:r>
        <w:rPr>
          <w:rFonts w:asciiTheme="minorEastAsia" w:hAnsiTheme="minorEastAsia" w:eastAsiaTheme="minorEastAsia"/>
          <w:sz w:val="22"/>
        </w:rPr>
        <w:fldChar w:fldCharType="end"/>
      </w:r>
      <w:r>
        <w:rPr>
          <w:rFonts w:asciiTheme="minorEastAsia" w:hAnsiTheme="minorEastAsia" w:eastAsiaTheme="minorEastAsia"/>
          <w:sz w:val="22"/>
        </w:rPr>
        <w:fldChar w:fldCharType="end"/>
      </w:r>
    </w:p>
    <w:p>
      <w:pPr>
        <w:pStyle w:val="26"/>
        <w:tabs>
          <w:tab w:val="left" w:pos="426"/>
          <w:tab w:val="clear" w:pos="720"/>
        </w:tabs>
        <w:ind w:left="210" w:leftChars="100" w:firstLine="130"/>
        <w:rPr>
          <w:rFonts w:asciiTheme="minorEastAsia" w:hAnsiTheme="minorEastAsia" w:eastAsiaTheme="minorEastAsia"/>
          <w:sz w:val="22"/>
        </w:rPr>
      </w:pPr>
      <w:r>
        <w:fldChar w:fldCharType="begin"/>
      </w:r>
      <w:r>
        <w:instrText xml:space="preserve"> HYPERLINK \l "_Toc211846829" </w:instrText>
      </w:r>
      <w:r>
        <w:fldChar w:fldCharType="separate"/>
      </w:r>
      <w:r>
        <w:rPr>
          <w:rFonts w:asciiTheme="minorEastAsia" w:hAnsiTheme="minorEastAsia" w:eastAsiaTheme="minorEastAsia"/>
          <w:sz w:val="22"/>
        </w:rPr>
        <w:t xml:space="preserve">14.7 </w:t>
      </w:r>
      <w:r>
        <w:rPr>
          <w:rFonts w:hint="eastAsia" w:asciiTheme="minorEastAsia" w:hAnsiTheme="minorEastAsia" w:eastAsiaTheme="minorEastAsia"/>
          <w:sz w:val="22"/>
        </w:rPr>
        <w:t>热网补给水及生产回水处理</w:t>
      </w:r>
      <w:r>
        <w:rPr>
          <w:rFonts w:asciiTheme="minorEastAsia" w:hAnsiTheme="minorEastAsia" w:eastAsiaTheme="minorEastAsia"/>
          <w:sz w:val="22"/>
        </w:rPr>
        <w:tab/>
      </w:r>
      <w:r>
        <w:rPr>
          <w:rFonts w:asciiTheme="minorEastAsia" w:hAnsiTheme="minorEastAsia" w:eastAsiaTheme="minorEastAsia"/>
          <w:sz w:val="22"/>
        </w:rPr>
        <w:fldChar w:fldCharType="begin"/>
      </w:r>
      <w:r>
        <w:rPr>
          <w:rFonts w:asciiTheme="minorEastAsia" w:hAnsiTheme="minorEastAsia" w:eastAsiaTheme="minorEastAsia"/>
          <w:sz w:val="22"/>
        </w:rPr>
        <w:instrText xml:space="preserve"> PAGEREF _Toc211846829 \h </w:instrText>
      </w:r>
      <w:r>
        <w:rPr>
          <w:rFonts w:asciiTheme="minorEastAsia" w:hAnsiTheme="minorEastAsia" w:eastAsiaTheme="minorEastAsia"/>
          <w:sz w:val="22"/>
        </w:rPr>
        <w:fldChar w:fldCharType="separate"/>
      </w:r>
      <w:r>
        <w:rPr>
          <w:rFonts w:asciiTheme="minorEastAsia" w:hAnsiTheme="minorEastAsia" w:eastAsiaTheme="minorEastAsia"/>
          <w:sz w:val="22"/>
        </w:rPr>
        <w:t>130</w:t>
      </w:r>
      <w:r>
        <w:rPr>
          <w:rFonts w:asciiTheme="minorEastAsia" w:hAnsiTheme="minorEastAsia" w:eastAsiaTheme="minorEastAsia"/>
          <w:sz w:val="22"/>
        </w:rPr>
        <w:fldChar w:fldCharType="end"/>
      </w:r>
      <w:r>
        <w:rPr>
          <w:rFonts w:asciiTheme="minorEastAsia" w:hAnsiTheme="minorEastAsia" w:eastAsiaTheme="minorEastAsia"/>
          <w:sz w:val="22"/>
        </w:rPr>
        <w:fldChar w:fldCharType="end"/>
      </w:r>
    </w:p>
    <w:p>
      <w:pPr>
        <w:pStyle w:val="26"/>
        <w:tabs>
          <w:tab w:val="left" w:pos="426"/>
          <w:tab w:val="clear" w:pos="720"/>
        </w:tabs>
        <w:ind w:left="210" w:leftChars="100" w:firstLine="130"/>
        <w:rPr>
          <w:rFonts w:asciiTheme="minorEastAsia" w:hAnsiTheme="minorEastAsia" w:eastAsiaTheme="minorEastAsia"/>
          <w:sz w:val="22"/>
        </w:rPr>
      </w:pPr>
      <w:r>
        <w:fldChar w:fldCharType="begin"/>
      </w:r>
      <w:r>
        <w:instrText xml:space="preserve"> HYPERLINK \l "_Toc211846830" </w:instrText>
      </w:r>
      <w:r>
        <w:fldChar w:fldCharType="separate"/>
      </w:r>
      <w:r>
        <w:rPr>
          <w:rFonts w:asciiTheme="minorEastAsia" w:hAnsiTheme="minorEastAsia" w:eastAsiaTheme="minorEastAsia"/>
          <w:sz w:val="22"/>
        </w:rPr>
        <w:t xml:space="preserve">14.8 </w:t>
      </w:r>
      <w:r>
        <w:rPr>
          <w:rFonts w:hint="eastAsia" w:asciiTheme="minorEastAsia" w:hAnsiTheme="minorEastAsia" w:eastAsiaTheme="minorEastAsia"/>
          <w:sz w:val="22"/>
        </w:rPr>
        <w:t>污废水处理</w:t>
      </w:r>
      <w:r>
        <w:rPr>
          <w:rFonts w:asciiTheme="minorEastAsia" w:hAnsiTheme="minorEastAsia" w:eastAsiaTheme="minorEastAsia"/>
          <w:sz w:val="22"/>
        </w:rPr>
        <w:tab/>
      </w:r>
      <w:r>
        <w:rPr>
          <w:rFonts w:asciiTheme="minorEastAsia" w:hAnsiTheme="minorEastAsia" w:eastAsiaTheme="minorEastAsia"/>
          <w:sz w:val="22"/>
        </w:rPr>
        <w:fldChar w:fldCharType="begin"/>
      </w:r>
      <w:r>
        <w:rPr>
          <w:rFonts w:asciiTheme="minorEastAsia" w:hAnsiTheme="minorEastAsia" w:eastAsiaTheme="minorEastAsia"/>
          <w:sz w:val="22"/>
        </w:rPr>
        <w:instrText xml:space="preserve"> PAGEREF _Toc211846830 \h </w:instrText>
      </w:r>
      <w:r>
        <w:rPr>
          <w:rFonts w:asciiTheme="minorEastAsia" w:hAnsiTheme="minorEastAsia" w:eastAsiaTheme="minorEastAsia"/>
          <w:sz w:val="22"/>
        </w:rPr>
        <w:fldChar w:fldCharType="separate"/>
      </w:r>
      <w:r>
        <w:rPr>
          <w:rFonts w:asciiTheme="minorEastAsia" w:hAnsiTheme="minorEastAsia" w:eastAsiaTheme="minorEastAsia"/>
          <w:sz w:val="22"/>
        </w:rPr>
        <w:t>130</w:t>
      </w:r>
      <w:r>
        <w:rPr>
          <w:rFonts w:asciiTheme="minorEastAsia" w:hAnsiTheme="minorEastAsia" w:eastAsiaTheme="minorEastAsia"/>
          <w:sz w:val="22"/>
        </w:rPr>
        <w:fldChar w:fldCharType="end"/>
      </w:r>
      <w:r>
        <w:rPr>
          <w:rFonts w:asciiTheme="minorEastAsia" w:hAnsiTheme="minorEastAsia" w:eastAsiaTheme="minorEastAsia"/>
          <w:sz w:val="22"/>
        </w:rPr>
        <w:fldChar w:fldCharType="end"/>
      </w:r>
    </w:p>
    <w:p>
      <w:pPr>
        <w:pStyle w:val="26"/>
        <w:tabs>
          <w:tab w:val="left" w:pos="426"/>
          <w:tab w:val="clear" w:pos="720"/>
        </w:tabs>
        <w:ind w:left="210" w:leftChars="100" w:firstLine="130"/>
        <w:rPr>
          <w:rFonts w:asciiTheme="minorEastAsia" w:hAnsiTheme="minorEastAsia" w:eastAsiaTheme="minorEastAsia"/>
          <w:sz w:val="22"/>
        </w:rPr>
      </w:pPr>
      <w:r>
        <w:fldChar w:fldCharType="begin"/>
      </w:r>
      <w:r>
        <w:instrText xml:space="preserve"> HYPERLINK \l "_Toc211846831" </w:instrText>
      </w:r>
      <w:r>
        <w:fldChar w:fldCharType="separate"/>
      </w:r>
      <w:r>
        <w:rPr>
          <w:rFonts w:asciiTheme="minorEastAsia" w:hAnsiTheme="minorEastAsia" w:eastAsiaTheme="minorEastAsia"/>
          <w:sz w:val="22"/>
        </w:rPr>
        <w:t xml:space="preserve">14.9 </w:t>
      </w:r>
      <w:r>
        <w:rPr>
          <w:rFonts w:hint="eastAsia" w:asciiTheme="minorEastAsia" w:hAnsiTheme="minorEastAsia" w:eastAsiaTheme="minorEastAsia"/>
          <w:sz w:val="22"/>
        </w:rPr>
        <w:t>药品储存</w:t>
      </w:r>
      <w:r>
        <w:rPr>
          <w:rFonts w:asciiTheme="minorEastAsia" w:hAnsiTheme="minorEastAsia" w:eastAsiaTheme="minorEastAsia"/>
          <w:sz w:val="22"/>
        </w:rPr>
        <w:tab/>
      </w:r>
      <w:r>
        <w:rPr>
          <w:rFonts w:asciiTheme="minorEastAsia" w:hAnsiTheme="minorEastAsia" w:eastAsiaTheme="minorEastAsia"/>
          <w:sz w:val="22"/>
        </w:rPr>
        <w:fldChar w:fldCharType="begin"/>
      </w:r>
      <w:r>
        <w:rPr>
          <w:rFonts w:asciiTheme="minorEastAsia" w:hAnsiTheme="minorEastAsia" w:eastAsiaTheme="minorEastAsia"/>
          <w:sz w:val="22"/>
        </w:rPr>
        <w:instrText xml:space="preserve"> PAGEREF _Toc211846831 \h </w:instrText>
      </w:r>
      <w:r>
        <w:rPr>
          <w:rFonts w:asciiTheme="minorEastAsia" w:hAnsiTheme="minorEastAsia" w:eastAsiaTheme="minorEastAsia"/>
          <w:sz w:val="22"/>
        </w:rPr>
        <w:fldChar w:fldCharType="separate"/>
      </w:r>
      <w:r>
        <w:rPr>
          <w:rFonts w:asciiTheme="minorEastAsia" w:hAnsiTheme="minorEastAsia" w:eastAsiaTheme="minorEastAsia"/>
          <w:sz w:val="22"/>
        </w:rPr>
        <w:t>132</w:t>
      </w:r>
      <w:r>
        <w:rPr>
          <w:rFonts w:asciiTheme="minorEastAsia" w:hAnsiTheme="minorEastAsia" w:eastAsiaTheme="minorEastAsia"/>
          <w:sz w:val="22"/>
        </w:rPr>
        <w:fldChar w:fldCharType="end"/>
      </w:r>
      <w:r>
        <w:rPr>
          <w:rFonts w:asciiTheme="minorEastAsia" w:hAnsiTheme="minorEastAsia" w:eastAsiaTheme="minorEastAsia"/>
          <w:sz w:val="22"/>
        </w:rPr>
        <w:fldChar w:fldCharType="end"/>
      </w:r>
    </w:p>
    <w:p>
      <w:pPr>
        <w:pStyle w:val="26"/>
        <w:rPr>
          <w:rFonts w:asciiTheme="minorHAnsi" w:hAnsiTheme="minorHAnsi" w:eastAsiaTheme="minorEastAsia" w:cstheme="minorBidi"/>
          <w:sz w:val="21"/>
          <w:szCs w:val="22"/>
        </w:rPr>
      </w:pPr>
      <w:r>
        <w:fldChar w:fldCharType="begin"/>
      </w:r>
      <w:r>
        <w:instrText xml:space="preserve"> HYPERLINK \l "_Toc211846832" </w:instrText>
      </w:r>
      <w:r>
        <w:fldChar w:fldCharType="separate"/>
      </w:r>
      <w:r>
        <w:rPr>
          <w:rStyle w:val="45"/>
          <w:rFonts w:ascii="黑体" w:eastAsia="黑体"/>
        </w:rPr>
        <w:t xml:space="preserve">15 </w:t>
      </w:r>
      <w:r>
        <w:rPr>
          <w:rStyle w:val="45"/>
          <w:rFonts w:hint="eastAsia" w:ascii="黑体" w:eastAsia="黑体"/>
        </w:rPr>
        <w:t>信息系统</w:t>
      </w:r>
      <w:r>
        <w:tab/>
      </w:r>
      <w:r>
        <w:fldChar w:fldCharType="begin"/>
      </w:r>
      <w:r>
        <w:instrText xml:space="preserve"> PAGEREF _Toc211846832 \h </w:instrText>
      </w:r>
      <w:r>
        <w:fldChar w:fldCharType="separate"/>
      </w:r>
      <w:r>
        <w:t>133</w:t>
      </w:r>
      <w:r>
        <w:fldChar w:fldCharType="end"/>
      </w:r>
      <w:r>
        <w:fldChar w:fldCharType="end"/>
      </w:r>
    </w:p>
    <w:p>
      <w:pPr>
        <w:pStyle w:val="26"/>
        <w:tabs>
          <w:tab w:val="left" w:pos="426"/>
          <w:tab w:val="clear" w:pos="720"/>
        </w:tabs>
        <w:ind w:left="210" w:leftChars="100" w:firstLine="130"/>
        <w:rPr>
          <w:rFonts w:asciiTheme="minorEastAsia" w:hAnsiTheme="minorEastAsia" w:eastAsiaTheme="minorEastAsia"/>
          <w:sz w:val="22"/>
        </w:rPr>
      </w:pPr>
      <w:r>
        <w:fldChar w:fldCharType="begin"/>
      </w:r>
      <w:r>
        <w:instrText xml:space="preserve"> HYPERLINK \l "_Toc211846833" </w:instrText>
      </w:r>
      <w:r>
        <w:fldChar w:fldCharType="separate"/>
      </w:r>
      <w:r>
        <w:rPr>
          <w:rFonts w:asciiTheme="minorEastAsia" w:hAnsiTheme="minorEastAsia" w:eastAsiaTheme="minorEastAsia"/>
          <w:sz w:val="22"/>
        </w:rPr>
        <w:t xml:space="preserve">15.1 </w:t>
      </w:r>
      <w:r>
        <w:rPr>
          <w:rFonts w:hint="eastAsia" w:asciiTheme="minorEastAsia" w:hAnsiTheme="minorEastAsia" w:eastAsiaTheme="minorEastAsia"/>
          <w:sz w:val="22"/>
        </w:rPr>
        <w:t>基本规定</w:t>
      </w:r>
      <w:r>
        <w:rPr>
          <w:rFonts w:asciiTheme="minorEastAsia" w:hAnsiTheme="minorEastAsia" w:eastAsiaTheme="minorEastAsia"/>
          <w:sz w:val="22"/>
        </w:rPr>
        <w:tab/>
      </w:r>
      <w:r>
        <w:rPr>
          <w:rFonts w:asciiTheme="minorEastAsia" w:hAnsiTheme="minorEastAsia" w:eastAsiaTheme="minorEastAsia"/>
          <w:sz w:val="22"/>
        </w:rPr>
        <w:fldChar w:fldCharType="begin"/>
      </w:r>
      <w:r>
        <w:rPr>
          <w:rFonts w:asciiTheme="minorEastAsia" w:hAnsiTheme="minorEastAsia" w:eastAsiaTheme="minorEastAsia"/>
          <w:sz w:val="22"/>
        </w:rPr>
        <w:instrText xml:space="preserve"> PAGEREF _Toc211846833 \h </w:instrText>
      </w:r>
      <w:r>
        <w:rPr>
          <w:rFonts w:asciiTheme="minorEastAsia" w:hAnsiTheme="minorEastAsia" w:eastAsiaTheme="minorEastAsia"/>
          <w:sz w:val="22"/>
        </w:rPr>
        <w:fldChar w:fldCharType="separate"/>
      </w:r>
      <w:r>
        <w:rPr>
          <w:rFonts w:asciiTheme="minorEastAsia" w:hAnsiTheme="minorEastAsia" w:eastAsiaTheme="minorEastAsia"/>
          <w:sz w:val="22"/>
        </w:rPr>
        <w:t>133</w:t>
      </w:r>
      <w:r>
        <w:rPr>
          <w:rFonts w:asciiTheme="minorEastAsia" w:hAnsiTheme="minorEastAsia" w:eastAsiaTheme="minorEastAsia"/>
          <w:sz w:val="22"/>
        </w:rPr>
        <w:fldChar w:fldCharType="end"/>
      </w:r>
      <w:r>
        <w:rPr>
          <w:rFonts w:asciiTheme="minorEastAsia" w:hAnsiTheme="minorEastAsia" w:eastAsiaTheme="minorEastAsia"/>
          <w:sz w:val="22"/>
        </w:rPr>
        <w:fldChar w:fldCharType="end"/>
      </w:r>
    </w:p>
    <w:p>
      <w:pPr>
        <w:pStyle w:val="26"/>
        <w:tabs>
          <w:tab w:val="left" w:pos="426"/>
          <w:tab w:val="clear" w:pos="720"/>
        </w:tabs>
        <w:ind w:left="210" w:leftChars="100" w:firstLine="130"/>
        <w:rPr>
          <w:rFonts w:asciiTheme="minorEastAsia" w:hAnsiTheme="minorEastAsia" w:eastAsiaTheme="minorEastAsia"/>
          <w:sz w:val="22"/>
        </w:rPr>
      </w:pPr>
      <w:r>
        <w:fldChar w:fldCharType="begin"/>
      </w:r>
      <w:r>
        <w:instrText xml:space="preserve"> HYPERLINK \l "_Toc211846834" </w:instrText>
      </w:r>
      <w:r>
        <w:fldChar w:fldCharType="separate"/>
      </w:r>
      <w:r>
        <w:rPr>
          <w:rFonts w:asciiTheme="minorEastAsia" w:hAnsiTheme="minorEastAsia" w:eastAsiaTheme="minorEastAsia"/>
          <w:sz w:val="22"/>
        </w:rPr>
        <w:t xml:space="preserve">15.2 </w:t>
      </w:r>
      <w:r>
        <w:rPr>
          <w:rFonts w:hint="eastAsia" w:asciiTheme="minorEastAsia" w:hAnsiTheme="minorEastAsia" w:eastAsiaTheme="minorEastAsia"/>
          <w:sz w:val="22"/>
        </w:rPr>
        <w:t>总体规划</w:t>
      </w:r>
      <w:r>
        <w:rPr>
          <w:rFonts w:asciiTheme="minorEastAsia" w:hAnsiTheme="minorEastAsia" w:eastAsiaTheme="minorEastAsia"/>
          <w:sz w:val="22"/>
        </w:rPr>
        <w:tab/>
      </w:r>
      <w:r>
        <w:rPr>
          <w:rFonts w:asciiTheme="minorEastAsia" w:hAnsiTheme="minorEastAsia" w:eastAsiaTheme="minorEastAsia"/>
          <w:sz w:val="22"/>
        </w:rPr>
        <w:fldChar w:fldCharType="begin"/>
      </w:r>
      <w:r>
        <w:rPr>
          <w:rFonts w:asciiTheme="minorEastAsia" w:hAnsiTheme="minorEastAsia" w:eastAsiaTheme="minorEastAsia"/>
          <w:sz w:val="22"/>
        </w:rPr>
        <w:instrText xml:space="preserve"> PAGEREF _Toc211846834 \h </w:instrText>
      </w:r>
      <w:r>
        <w:rPr>
          <w:rFonts w:asciiTheme="minorEastAsia" w:hAnsiTheme="minorEastAsia" w:eastAsiaTheme="minorEastAsia"/>
          <w:sz w:val="22"/>
        </w:rPr>
        <w:fldChar w:fldCharType="separate"/>
      </w:r>
      <w:r>
        <w:rPr>
          <w:rFonts w:asciiTheme="minorEastAsia" w:hAnsiTheme="minorEastAsia" w:eastAsiaTheme="minorEastAsia"/>
          <w:sz w:val="22"/>
        </w:rPr>
        <w:t>133</w:t>
      </w:r>
      <w:r>
        <w:rPr>
          <w:rFonts w:asciiTheme="minorEastAsia" w:hAnsiTheme="minorEastAsia" w:eastAsiaTheme="minorEastAsia"/>
          <w:sz w:val="22"/>
        </w:rPr>
        <w:fldChar w:fldCharType="end"/>
      </w:r>
      <w:r>
        <w:rPr>
          <w:rFonts w:asciiTheme="minorEastAsia" w:hAnsiTheme="minorEastAsia" w:eastAsiaTheme="minorEastAsia"/>
          <w:sz w:val="22"/>
        </w:rPr>
        <w:fldChar w:fldCharType="end"/>
      </w:r>
    </w:p>
    <w:p>
      <w:pPr>
        <w:pStyle w:val="26"/>
        <w:tabs>
          <w:tab w:val="left" w:pos="426"/>
          <w:tab w:val="clear" w:pos="720"/>
        </w:tabs>
        <w:ind w:left="210" w:leftChars="100" w:firstLine="130"/>
        <w:rPr>
          <w:rFonts w:asciiTheme="minorEastAsia" w:hAnsiTheme="minorEastAsia" w:eastAsiaTheme="minorEastAsia"/>
          <w:sz w:val="22"/>
        </w:rPr>
      </w:pPr>
      <w:r>
        <w:fldChar w:fldCharType="begin"/>
      </w:r>
      <w:r>
        <w:instrText xml:space="preserve"> HYPERLINK \l "_Toc211846835" </w:instrText>
      </w:r>
      <w:r>
        <w:fldChar w:fldCharType="separate"/>
      </w:r>
      <w:r>
        <w:rPr>
          <w:rFonts w:asciiTheme="minorEastAsia" w:hAnsiTheme="minorEastAsia" w:eastAsiaTheme="minorEastAsia"/>
          <w:sz w:val="22"/>
        </w:rPr>
        <w:t xml:space="preserve">15.3 </w:t>
      </w:r>
      <w:r>
        <w:rPr>
          <w:rFonts w:hint="eastAsia" w:asciiTheme="minorEastAsia" w:hAnsiTheme="minorEastAsia" w:eastAsiaTheme="minorEastAsia"/>
          <w:sz w:val="22"/>
        </w:rPr>
        <w:t>建设阶段管理功能</w:t>
      </w:r>
      <w:r>
        <w:rPr>
          <w:rFonts w:asciiTheme="minorEastAsia" w:hAnsiTheme="minorEastAsia" w:eastAsiaTheme="minorEastAsia"/>
          <w:sz w:val="22"/>
        </w:rPr>
        <w:tab/>
      </w:r>
      <w:r>
        <w:rPr>
          <w:rFonts w:asciiTheme="minorEastAsia" w:hAnsiTheme="minorEastAsia" w:eastAsiaTheme="minorEastAsia"/>
          <w:sz w:val="22"/>
        </w:rPr>
        <w:fldChar w:fldCharType="begin"/>
      </w:r>
      <w:r>
        <w:rPr>
          <w:rFonts w:asciiTheme="minorEastAsia" w:hAnsiTheme="minorEastAsia" w:eastAsiaTheme="minorEastAsia"/>
          <w:sz w:val="22"/>
        </w:rPr>
        <w:instrText xml:space="preserve"> PAGEREF _Toc211846835 \h </w:instrText>
      </w:r>
      <w:r>
        <w:rPr>
          <w:rFonts w:asciiTheme="minorEastAsia" w:hAnsiTheme="minorEastAsia" w:eastAsiaTheme="minorEastAsia"/>
          <w:sz w:val="22"/>
        </w:rPr>
        <w:fldChar w:fldCharType="separate"/>
      </w:r>
      <w:r>
        <w:rPr>
          <w:rFonts w:asciiTheme="minorEastAsia" w:hAnsiTheme="minorEastAsia" w:eastAsiaTheme="minorEastAsia"/>
          <w:sz w:val="22"/>
        </w:rPr>
        <w:t>134</w:t>
      </w:r>
      <w:r>
        <w:rPr>
          <w:rFonts w:asciiTheme="minorEastAsia" w:hAnsiTheme="minorEastAsia" w:eastAsiaTheme="minorEastAsia"/>
          <w:sz w:val="22"/>
        </w:rPr>
        <w:fldChar w:fldCharType="end"/>
      </w:r>
      <w:r>
        <w:rPr>
          <w:rFonts w:asciiTheme="minorEastAsia" w:hAnsiTheme="minorEastAsia" w:eastAsiaTheme="minorEastAsia"/>
          <w:sz w:val="22"/>
        </w:rPr>
        <w:fldChar w:fldCharType="end"/>
      </w:r>
    </w:p>
    <w:p>
      <w:pPr>
        <w:pStyle w:val="26"/>
        <w:tabs>
          <w:tab w:val="left" w:pos="426"/>
          <w:tab w:val="clear" w:pos="720"/>
        </w:tabs>
        <w:ind w:left="210" w:leftChars="100" w:firstLine="130"/>
        <w:rPr>
          <w:rFonts w:asciiTheme="minorEastAsia" w:hAnsiTheme="minorEastAsia" w:eastAsiaTheme="minorEastAsia"/>
          <w:sz w:val="22"/>
        </w:rPr>
      </w:pPr>
      <w:r>
        <w:fldChar w:fldCharType="begin"/>
      </w:r>
      <w:r>
        <w:instrText xml:space="preserve"> HYPERLINK \l "_Toc211846836" </w:instrText>
      </w:r>
      <w:r>
        <w:fldChar w:fldCharType="separate"/>
      </w:r>
      <w:r>
        <w:rPr>
          <w:rFonts w:asciiTheme="minorEastAsia" w:hAnsiTheme="minorEastAsia" w:eastAsiaTheme="minorEastAsia"/>
          <w:sz w:val="22"/>
        </w:rPr>
        <w:t xml:space="preserve">15.4 </w:t>
      </w:r>
      <w:r>
        <w:rPr>
          <w:rFonts w:hint="eastAsia" w:asciiTheme="minorEastAsia" w:hAnsiTheme="minorEastAsia" w:eastAsiaTheme="minorEastAsia"/>
          <w:sz w:val="22"/>
        </w:rPr>
        <w:t>生产阶段管理功能</w:t>
      </w:r>
      <w:r>
        <w:rPr>
          <w:rFonts w:asciiTheme="minorEastAsia" w:hAnsiTheme="minorEastAsia" w:eastAsiaTheme="minorEastAsia"/>
          <w:sz w:val="22"/>
        </w:rPr>
        <w:tab/>
      </w:r>
      <w:r>
        <w:rPr>
          <w:rFonts w:asciiTheme="minorEastAsia" w:hAnsiTheme="minorEastAsia" w:eastAsiaTheme="minorEastAsia"/>
          <w:sz w:val="22"/>
        </w:rPr>
        <w:fldChar w:fldCharType="begin"/>
      </w:r>
      <w:r>
        <w:rPr>
          <w:rFonts w:asciiTheme="minorEastAsia" w:hAnsiTheme="minorEastAsia" w:eastAsiaTheme="minorEastAsia"/>
          <w:sz w:val="22"/>
        </w:rPr>
        <w:instrText xml:space="preserve"> PAGEREF _Toc211846836 \h </w:instrText>
      </w:r>
      <w:r>
        <w:rPr>
          <w:rFonts w:asciiTheme="minorEastAsia" w:hAnsiTheme="minorEastAsia" w:eastAsiaTheme="minorEastAsia"/>
          <w:sz w:val="22"/>
        </w:rPr>
        <w:fldChar w:fldCharType="separate"/>
      </w:r>
      <w:r>
        <w:rPr>
          <w:rFonts w:asciiTheme="minorEastAsia" w:hAnsiTheme="minorEastAsia" w:eastAsiaTheme="minorEastAsia"/>
          <w:sz w:val="22"/>
        </w:rPr>
        <w:t>134</w:t>
      </w:r>
      <w:r>
        <w:rPr>
          <w:rFonts w:asciiTheme="minorEastAsia" w:hAnsiTheme="minorEastAsia" w:eastAsiaTheme="minorEastAsia"/>
          <w:sz w:val="22"/>
        </w:rPr>
        <w:fldChar w:fldCharType="end"/>
      </w:r>
      <w:r>
        <w:rPr>
          <w:rFonts w:asciiTheme="minorEastAsia" w:hAnsiTheme="minorEastAsia" w:eastAsiaTheme="minorEastAsia"/>
          <w:sz w:val="22"/>
        </w:rPr>
        <w:fldChar w:fldCharType="end"/>
      </w:r>
    </w:p>
    <w:p>
      <w:pPr>
        <w:pStyle w:val="26"/>
        <w:tabs>
          <w:tab w:val="left" w:pos="426"/>
          <w:tab w:val="clear" w:pos="720"/>
        </w:tabs>
        <w:ind w:left="210" w:leftChars="100" w:firstLine="130"/>
        <w:rPr>
          <w:rFonts w:asciiTheme="minorEastAsia" w:hAnsiTheme="minorEastAsia" w:eastAsiaTheme="minorEastAsia"/>
          <w:sz w:val="22"/>
        </w:rPr>
      </w:pPr>
      <w:r>
        <w:fldChar w:fldCharType="begin"/>
      </w:r>
      <w:r>
        <w:instrText xml:space="preserve"> HYPERLINK \l "_Toc211846837" </w:instrText>
      </w:r>
      <w:r>
        <w:fldChar w:fldCharType="separate"/>
      </w:r>
      <w:r>
        <w:rPr>
          <w:rFonts w:asciiTheme="minorEastAsia" w:hAnsiTheme="minorEastAsia" w:eastAsiaTheme="minorEastAsia"/>
          <w:bCs/>
          <w:kern w:val="44"/>
          <w:sz w:val="22"/>
        </w:rPr>
        <w:t xml:space="preserve">15.5 </w:t>
      </w:r>
      <w:r>
        <w:rPr>
          <w:rFonts w:hint="eastAsia" w:asciiTheme="minorEastAsia" w:hAnsiTheme="minorEastAsia" w:eastAsiaTheme="minorEastAsia"/>
          <w:bCs/>
          <w:kern w:val="44"/>
          <w:sz w:val="22"/>
        </w:rPr>
        <w:t>智能管理功能</w:t>
      </w:r>
      <w:r>
        <w:rPr>
          <w:rFonts w:asciiTheme="minorEastAsia" w:hAnsiTheme="minorEastAsia" w:eastAsiaTheme="minorEastAsia"/>
          <w:sz w:val="22"/>
        </w:rPr>
        <w:tab/>
      </w:r>
      <w:r>
        <w:rPr>
          <w:rFonts w:asciiTheme="minorEastAsia" w:hAnsiTheme="minorEastAsia" w:eastAsiaTheme="minorEastAsia"/>
          <w:sz w:val="22"/>
        </w:rPr>
        <w:fldChar w:fldCharType="begin"/>
      </w:r>
      <w:r>
        <w:rPr>
          <w:rFonts w:asciiTheme="minorEastAsia" w:hAnsiTheme="minorEastAsia" w:eastAsiaTheme="minorEastAsia"/>
          <w:sz w:val="22"/>
        </w:rPr>
        <w:instrText xml:space="preserve"> PAGEREF _Toc211846837 \h </w:instrText>
      </w:r>
      <w:r>
        <w:rPr>
          <w:rFonts w:asciiTheme="minorEastAsia" w:hAnsiTheme="minorEastAsia" w:eastAsiaTheme="minorEastAsia"/>
          <w:sz w:val="22"/>
        </w:rPr>
        <w:fldChar w:fldCharType="separate"/>
      </w:r>
      <w:r>
        <w:rPr>
          <w:rFonts w:asciiTheme="minorEastAsia" w:hAnsiTheme="minorEastAsia" w:eastAsiaTheme="minorEastAsia"/>
          <w:sz w:val="22"/>
        </w:rPr>
        <w:t>136</w:t>
      </w:r>
      <w:r>
        <w:rPr>
          <w:rFonts w:asciiTheme="minorEastAsia" w:hAnsiTheme="minorEastAsia" w:eastAsiaTheme="minorEastAsia"/>
          <w:sz w:val="22"/>
        </w:rPr>
        <w:fldChar w:fldCharType="end"/>
      </w:r>
      <w:r>
        <w:rPr>
          <w:rFonts w:asciiTheme="minorEastAsia" w:hAnsiTheme="minorEastAsia" w:eastAsiaTheme="minorEastAsia"/>
          <w:sz w:val="22"/>
        </w:rPr>
        <w:fldChar w:fldCharType="end"/>
      </w:r>
    </w:p>
    <w:p>
      <w:pPr>
        <w:pStyle w:val="26"/>
        <w:tabs>
          <w:tab w:val="left" w:pos="426"/>
          <w:tab w:val="clear" w:pos="720"/>
        </w:tabs>
        <w:ind w:left="210" w:leftChars="100" w:firstLine="130"/>
        <w:rPr>
          <w:rFonts w:asciiTheme="minorEastAsia" w:hAnsiTheme="minorEastAsia" w:eastAsiaTheme="minorEastAsia"/>
          <w:sz w:val="22"/>
        </w:rPr>
      </w:pPr>
      <w:r>
        <w:fldChar w:fldCharType="begin"/>
      </w:r>
      <w:r>
        <w:instrText xml:space="preserve"> HYPERLINK \l "_Toc211846838" </w:instrText>
      </w:r>
      <w:r>
        <w:fldChar w:fldCharType="separate"/>
      </w:r>
      <w:r>
        <w:rPr>
          <w:rFonts w:asciiTheme="minorEastAsia" w:hAnsiTheme="minorEastAsia" w:eastAsiaTheme="minorEastAsia"/>
          <w:sz w:val="22"/>
        </w:rPr>
        <w:t xml:space="preserve">15.6 </w:t>
      </w:r>
      <w:r>
        <w:rPr>
          <w:rFonts w:hint="eastAsia" w:asciiTheme="minorEastAsia" w:hAnsiTheme="minorEastAsia" w:eastAsiaTheme="minorEastAsia"/>
          <w:sz w:val="22"/>
        </w:rPr>
        <w:t>基础设施</w:t>
      </w:r>
      <w:r>
        <w:rPr>
          <w:rFonts w:asciiTheme="minorEastAsia" w:hAnsiTheme="minorEastAsia" w:eastAsiaTheme="minorEastAsia"/>
          <w:sz w:val="22"/>
        </w:rPr>
        <w:tab/>
      </w:r>
      <w:r>
        <w:rPr>
          <w:rFonts w:asciiTheme="minorEastAsia" w:hAnsiTheme="minorEastAsia" w:eastAsiaTheme="minorEastAsia"/>
          <w:sz w:val="22"/>
        </w:rPr>
        <w:fldChar w:fldCharType="begin"/>
      </w:r>
      <w:r>
        <w:rPr>
          <w:rFonts w:asciiTheme="minorEastAsia" w:hAnsiTheme="minorEastAsia" w:eastAsiaTheme="minorEastAsia"/>
          <w:sz w:val="22"/>
        </w:rPr>
        <w:instrText xml:space="preserve"> PAGEREF _Toc211846838 \h </w:instrText>
      </w:r>
      <w:r>
        <w:rPr>
          <w:rFonts w:asciiTheme="minorEastAsia" w:hAnsiTheme="minorEastAsia" w:eastAsiaTheme="minorEastAsia"/>
          <w:sz w:val="22"/>
        </w:rPr>
        <w:fldChar w:fldCharType="separate"/>
      </w:r>
      <w:r>
        <w:rPr>
          <w:rFonts w:asciiTheme="minorEastAsia" w:hAnsiTheme="minorEastAsia" w:eastAsiaTheme="minorEastAsia"/>
          <w:sz w:val="22"/>
        </w:rPr>
        <w:t>137</w:t>
      </w:r>
      <w:r>
        <w:rPr>
          <w:rFonts w:asciiTheme="minorEastAsia" w:hAnsiTheme="minorEastAsia" w:eastAsiaTheme="minorEastAsia"/>
          <w:sz w:val="22"/>
        </w:rPr>
        <w:fldChar w:fldCharType="end"/>
      </w:r>
      <w:r>
        <w:rPr>
          <w:rFonts w:asciiTheme="minorEastAsia" w:hAnsiTheme="minorEastAsia" w:eastAsiaTheme="minorEastAsia"/>
          <w:sz w:val="22"/>
        </w:rPr>
        <w:fldChar w:fldCharType="end"/>
      </w:r>
    </w:p>
    <w:p>
      <w:pPr>
        <w:pStyle w:val="26"/>
        <w:tabs>
          <w:tab w:val="left" w:pos="426"/>
          <w:tab w:val="clear" w:pos="720"/>
        </w:tabs>
        <w:ind w:left="210" w:leftChars="100" w:firstLine="130"/>
        <w:rPr>
          <w:rFonts w:asciiTheme="minorEastAsia" w:hAnsiTheme="minorEastAsia" w:eastAsiaTheme="minorEastAsia"/>
          <w:sz w:val="22"/>
        </w:rPr>
      </w:pPr>
      <w:r>
        <w:fldChar w:fldCharType="begin"/>
      </w:r>
      <w:r>
        <w:instrText xml:space="preserve"> HYPERLINK \l "_Toc211846839" </w:instrText>
      </w:r>
      <w:r>
        <w:fldChar w:fldCharType="separate"/>
      </w:r>
      <w:r>
        <w:rPr>
          <w:rFonts w:asciiTheme="minorEastAsia" w:hAnsiTheme="minorEastAsia" w:eastAsiaTheme="minorEastAsia"/>
          <w:sz w:val="22"/>
        </w:rPr>
        <w:t xml:space="preserve">15.7 </w:t>
      </w:r>
      <w:r>
        <w:rPr>
          <w:rFonts w:hint="eastAsia" w:asciiTheme="minorEastAsia" w:hAnsiTheme="minorEastAsia" w:eastAsiaTheme="minorEastAsia"/>
          <w:sz w:val="22"/>
        </w:rPr>
        <w:t>网络安全</w:t>
      </w:r>
      <w:r>
        <w:rPr>
          <w:rFonts w:asciiTheme="minorEastAsia" w:hAnsiTheme="minorEastAsia" w:eastAsiaTheme="minorEastAsia"/>
          <w:sz w:val="22"/>
        </w:rPr>
        <w:tab/>
      </w:r>
      <w:r>
        <w:rPr>
          <w:rFonts w:asciiTheme="minorEastAsia" w:hAnsiTheme="minorEastAsia" w:eastAsiaTheme="minorEastAsia"/>
          <w:sz w:val="22"/>
        </w:rPr>
        <w:fldChar w:fldCharType="begin"/>
      </w:r>
      <w:r>
        <w:rPr>
          <w:rFonts w:asciiTheme="minorEastAsia" w:hAnsiTheme="minorEastAsia" w:eastAsiaTheme="minorEastAsia"/>
          <w:sz w:val="22"/>
        </w:rPr>
        <w:instrText xml:space="preserve"> PAGEREF _Toc211846839 \h </w:instrText>
      </w:r>
      <w:r>
        <w:rPr>
          <w:rFonts w:asciiTheme="minorEastAsia" w:hAnsiTheme="minorEastAsia" w:eastAsiaTheme="minorEastAsia"/>
          <w:sz w:val="22"/>
        </w:rPr>
        <w:fldChar w:fldCharType="separate"/>
      </w:r>
      <w:r>
        <w:rPr>
          <w:rFonts w:asciiTheme="minorEastAsia" w:hAnsiTheme="minorEastAsia" w:eastAsiaTheme="minorEastAsia"/>
          <w:sz w:val="22"/>
        </w:rPr>
        <w:t>138</w:t>
      </w:r>
      <w:r>
        <w:rPr>
          <w:rFonts w:asciiTheme="minorEastAsia" w:hAnsiTheme="minorEastAsia" w:eastAsiaTheme="minorEastAsia"/>
          <w:sz w:val="22"/>
        </w:rPr>
        <w:fldChar w:fldCharType="end"/>
      </w:r>
      <w:r>
        <w:rPr>
          <w:rFonts w:asciiTheme="minorEastAsia" w:hAnsiTheme="minorEastAsia" w:eastAsiaTheme="minorEastAsia"/>
          <w:sz w:val="22"/>
        </w:rPr>
        <w:fldChar w:fldCharType="end"/>
      </w:r>
    </w:p>
    <w:p>
      <w:pPr>
        <w:pStyle w:val="26"/>
        <w:rPr>
          <w:rFonts w:asciiTheme="minorHAnsi" w:hAnsiTheme="minorHAnsi" w:eastAsiaTheme="minorEastAsia" w:cstheme="minorBidi"/>
          <w:sz w:val="21"/>
          <w:szCs w:val="22"/>
        </w:rPr>
      </w:pPr>
      <w:r>
        <w:fldChar w:fldCharType="begin"/>
      </w:r>
      <w:r>
        <w:instrText xml:space="preserve"> HYPERLINK \l "_Toc211846840" </w:instrText>
      </w:r>
      <w:r>
        <w:fldChar w:fldCharType="separate"/>
      </w:r>
      <w:r>
        <w:rPr>
          <w:rStyle w:val="45"/>
          <w:rFonts w:ascii="黑体" w:eastAsia="黑体"/>
        </w:rPr>
        <w:t xml:space="preserve">16  </w:t>
      </w:r>
      <w:r>
        <w:rPr>
          <w:rStyle w:val="45"/>
          <w:rFonts w:hint="eastAsia" w:ascii="黑体" w:eastAsia="黑体"/>
        </w:rPr>
        <w:t>仪表与控制</w:t>
      </w:r>
      <w:r>
        <w:tab/>
      </w:r>
      <w:r>
        <w:fldChar w:fldCharType="begin"/>
      </w:r>
      <w:r>
        <w:instrText xml:space="preserve"> PAGEREF _Toc211846840 \h </w:instrText>
      </w:r>
      <w:r>
        <w:fldChar w:fldCharType="separate"/>
      </w:r>
      <w:r>
        <w:t>140</w:t>
      </w:r>
      <w:r>
        <w:fldChar w:fldCharType="end"/>
      </w:r>
      <w:r>
        <w:fldChar w:fldCharType="end"/>
      </w:r>
    </w:p>
    <w:p>
      <w:pPr>
        <w:pStyle w:val="26"/>
        <w:tabs>
          <w:tab w:val="left" w:pos="426"/>
          <w:tab w:val="clear" w:pos="720"/>
        </w:tabs>
        <w:ind w:left="210" w:leftChars="100" w:firstLine="130"/>
        <w:rPr>
          <w:rFonts w:asciiTheme="minorEastAsia" w:hAnsiTheme="minorEastAsia" w:eastAsiaTheme="minorEastAsia"/>
          <w:sz w:val="22"/>
        </w:rPr>
      </w:pPr>
      <w:r>
        <w:fldChar w:fldCharType="begin"/>
      </w:r>
      <w:r>
        <w:instrText xml:space="preserve"> HYPERLINK \l "_Toc211846841" </w:instrText>
      </w:r>
      <w:r>
        <w:fldChar w:fldCharType="separate"/>
      </w:r>
      <w:r>
        <w:rPr>
          <w:rFonts w:asciiTheme="minorEastAsia" w:hAnsiTheme="minorEastAsia" w:eastAsiaTheme="minorEastAsia"/>
          <w:sz w:val="22"/>
        </w:rPr>
        <w:t xml:space="preserve">16.1 </w:t>
      </w:r>
      <w:r>
        <w:rPr>
          <w:rFonts w:hint="eastAsia" w:asciiTheme="minorEastAsia" w:hAnsiTheme="minorEastAsia" w:eastAsiaTheme="minorEastAsia"/>
          <w:sz w:val="22"/>
        </w:rPr>
        <w:t>基本规定</w:t>
      </w:r>
      <w:r>
        <w:rPr>
          <w:rFonts w:asciiTheme="minorEastAsia" w:hAnsiTheme="minorEastAsia" w:eastAsiaTheme="minorEastAsia"/>
          <w:sz w:val="22"/>
        </w:rPr>
        <w:tab/>
      </w:r>
      <w:r>
        <w:rPr>
          <w:rFonts w:asciiTheme="minorEastAsia" w:hAnsiTheme="minorEastAsia" w:eastAsiaTheme="minorEastAsia"/>
          <w:sz w:val="22"/>
        </w:rPr>
        <w:fldChar w:fldCharType="begin"/>
      </w:r>
      <w:r>
        <w:rPr>
          <w:rFonts w:asciiTheme="minorEastAsia" w:hAnsiTheme="minorEastAsia" w:eastAsiaTheme="minorEastAsia"/>
          <w:sz w:val="22"/>
        </w:rPr>
        <w:instrText xml:space="preserve"> PAGEREF _Toc211846841 \h </w:instrText>
      </w:r>
      <w:r>
        <w:rPr>
          <w:rFonts w:asciiTheme="minorEastAsia" w:hAnsiTheme="minorEastAsia" w:eastAsiaTheme="minorEastAsia"/>
          <w:sz w:val="22"/>
        </w:rPr>
        <w:fldChar w:fldCharType="separate"/>
      </w:r>
      <w:r>
        <w:rPr>
          <w:rFonts w:asciiTheme="minorEastAsia" w:hAnsiTheme="minorEastAsia" w:eastAsiaTheme="minorEastAsia"/>
          <w:sz w:val="22"/>
        </w:rPr>
        <w:t>140</w:t>
      </w:r>
      <w:r>
        <w:rPr>
          <w:rFonts w:asciiTheme="minorEastAsia" w:hAnsiTheme="minorEastAsia" w:eastAsiaTheme="minorEastAsia"/>
          <w:sz w:val="22"/>
        </w:rPr>
        <w:fldChar w:fldCharType="end"/>
      </w:r>
      <w:r>
        <w:rPr>
          <w:rFonts w:asciiTheme="minorEastAsia" w:hAnsiTheme="minorEastAsia" w:eastAsiaTheme="minorEastAsia"/>
          <w:sz w:val="22"/>
        </w:rPr>
        <w:fldChar w:fldCharType="end"/>
      </w:r>
    </w:p>
    <w:p>
      <w:pPr>
        <w:pStyle w:val="26"/>
        <w:tabs>
          <w:tab w:val="left" w:pos="426"/>
          <w:tab w:val="clear" w:pos="720"/>
        </w:tabs>
        <w:ind w:left="210" w:leftChars="100" w:firstLine="130"/>
        <w:rPr>
          <w:rFonts w:asciiTheme="minorEastAsia" w:hAnsiTheme="minorEastAsia" w:eastAsiaTheme="minorEastAsia"/>
          <w:sz w:val="22"/>
        </w:rPr>
      </w:pPr>
      <w:r>
        <w:fldChar w:fldCharType="begin"/>
      </w:r>
      <w:r>
        <w:instrText xml:space="preserve"> HYPERLINK \l "_Toc211846842" </w:instrText>
      </w:r>
      <w:r>
        <w:fldChar w:fldCharType="separate"/>
      </w:r>
      <w:r>
        <w:rPr>
          <w:rFonts w:asciiTheme="minorEastAsia" w:hAnsiTheme="minorEastAsia" w:eastAsiaTheme="minorEastAsia"/>
          <w:sz w:val="22"/>
        </w:rPr>
        <w:t xml:space="preserve">16.2 </w:t>
      </w:r>
      <w:r>
        <w:rPr>
          <w:rFonts w:hint="eastAsia" w:asciiTheme="minorEastAsia" w:hAnsiTheme="minorEastAsia" w:eastAsiaTheme="minorEastAsia"/>
          <w:sz w:val="22"/>
        </w:rPr>
        <w:t>自动化水平</w:t>
      </w:r>
      <w:r>
        <w:rPr>
          <w:rFonts w:asciiTheme="minorEastAsia" w:hAnsiTheme="minorEastAsia" w:eastAsiaTheme="minorEastAsia"/>
          <w:sz w:val="22"/>
        </w:rPr>
        <w:tab/>
      </w:r>
      <w:r>
        <w:rPr>
          <w:rFonts w:asciiTheme="minorEastAsia" w:hAnsiTheme="minorEastAsia" w:eastAsiaTheme="minorEastAsia"/>
          <w:sz w:val="22"/>
        </w:rPr>
        <w:fldChar w:fldCharType="begin"/>
      </w:r>
      <w:r>
        <w:rPr>
          <w:rFonts w:asciiTheme="minorEastAsia" w:hAnsiTheme="minorEastAsia" w:eastAsiaTheme="minorEastAsia"/>
          <w:sz w:val="22"/>
        </w:rPr>
        <w:instrText xml:space="preserve"> PAGEREF _Toc211846842 \h </w:instrText>
      </w:r>
      <w:r>
        <w:rPr>
          <w:rFonts w:asciiTheme="minorEastAsia" w:hAnsiTheme="minorEastAsia" w:eastAsiaTheme="minorEastAsia"/>
          <w:sz w:val="22"/>
        </w:rPr>
        <w:fldChar w:fldCharType="separate"/>
      </w:r>
      <w:r>
        <w:rPr>
          <w:rFonts w:asciiTheme="minorEastAsia" w:hAnsiTheme="minorEastAsia" w:eastAsiaTheme="minorEastAsia"/>
          <w:sz w:val="22"/>
        </w:rPr>
        <w:t>140</w:t>
      </w:r>
      <w:r>
        <w:rPr>
          <w:rFonts w:asciiTheme="minorEastAsia" w:hAnsiTheme="minorEastAsia" w:eastAsiaTheme="minorEastAsia"/>
          <w:sz w:val="22"/>
        </w:rPr>
        <w:fldChar w:fldCharType="end"/>
      </w:r>
      <w:r>
        <w:rPr>
          <w:rFonts w:asciiTheme="minorEastAsia" w:hAnsiTheme="minorEastAsia" w:eastAsiaTheme="minorEastAsia"/>
          <w:sz w:val="22"/>
        </w:rPr>
        <w:fldChar w:fldCharType="end"/>
      </w:r>
    </w:p>
    <w:p>
      <w:pPr>
        <w:pStyle w:val="26"/>
        <w:tabs>
          <w:tab w:val="left" w:pos="426"/>
          <w:tab w:val="clear" w:pos="720"/>
        </w:tabs>
        <w:ind w:left="210" w:leftChars="100" w:firstLine="130"/>
        <w:rPr>
          <w:rFonts w:asciiTheme="minorEastAsia" w:hAnsiTheme="minorEastAsia" w:eastAsiaTheme="minorEastAsia"/>
          <w:sz w:val="22"/>
        </w:rPr>
      </w:pPr>
      <w:r>
        <w:fldChar w:fldCharType="begin"/>
      </w:r>
      <w:r>
        <w:instrText xml:space="preserve"> HYPERLINK \l "_Toc211846843" </w:instrText>
      </w:r>
      <w:r>
        <w:fldChar w:fldCharType="separate"/>
      </w:r>
      <w:r>
        <w:rPr>
          <w:rFonts w:asciiTheme="minorEastAsia" w:hAnsiTheme="minorEastAsia" w:eastAsiaTheme="minorEastAsia"/>
          <w:sz w:val="22"/>
        </w:rPr>
        <w:t xml:space="preserve">16.3 </w:t>
      </w:r>
      <w:r>
        <w:rPr>
          <w:rFonts w:hint="eastAsia" w:asciiTheme="minorEastAsia" w:hAnsiTheme="minorEastAsia" w:eastAsiaTheme="minorEastAsia"/>
          <w:sz w:val="22"/>
        </w:rPr>
        <w:t>控制方式及控制室</w:t>
      </w:r>
      <w:r>
        <w:rPr>
          <w:rFonts w:asciiTheme="minorEastAsia" w:hAnsiTheme="minorEastAsia" w:eastAsiaTheme="minorEastAsia"/>
          <w:sz w:val="22"/>
        </w:rPr>
        <w:tab/>
      </w:r>
      <w:r>
        <w:rPr>
          <w:rFonts w:asciiTheme="minorEastAsia" w:hAnsiTheme="minorEastAsia" w:eastAsiaTheme="minorEastAsia"/>
          <w:sz w:val="22"/>
        </w:rPr>
        <w:fldChar w:fldCharType="begin"/>
      </w:r>
      <w:r>
        <w:rPr>
          <w:rFonts w:asciiTheme="minorEastAsia" w:hAnsiTheme="minorEastAsia" w:eastAsiaTheme="minorEastAsia"/>
          <w:sz w:val="22"/>
        </w:rPr>
        <w:instrText xml:space="preserve"> PAGEREF _Toc211846843 \h </w:instrText>
      </w:r>
      <w:r>
        <w:rPr>
          <w:rFonts w:asciiTheme="minorEastAsia" w:hAnsiTheme="minorEastAsia" w:eastAsiaTheme="minorEastAsia"/>
          <w:sz w:val="22"/>
        </w:rPr>
        <w:fldChar w:fldCharType="separate"/>
      </w:r>
      <w:r>
        <w:rPr>
          <w:rFonts w:asciiTheme="minorEastAsia" w:hAnsiTheme="minorEastAsia" w:eastAsiaTheme="minorEastAsia"/>
          <w:sz w:val="22"/>
        </w:rPr>
        <w:t>141</w:t>
      </w:r>
      <w:r>
        <w:rPr>
          <w:rFonts w:asciiTheme="minorEastAsia" w:hAnsiTheme="minorEastAsia" w:eastAsiaTheme="minorEastAsia"/>
          <w:sz w:val="22"/>
        </w:rPr>
        <w:fldChar w:fldCharType="end"/>
      </w:r>
      <w:r>
        <w:rPr>
          <w:rFonts w:asciiTheme="minorEastAsia" w:hAnsiTheme="minorEastAsia" w:eastAsiaTheme="minorEastAsia"/>
          <w:sz w:val="22"/>
        </w:rPr>
        <w:fldChar w:fldCharType="end"/>
      </w:r>
    </w:p>
    <w:p>
      <w:pPr>
        <w:pStyle w:val="26"/>
        <w:tabs>
          <w:tab w:val="left" w:pos="426"/>
          <w:tab w:val="clear" w:pos="720"/>
        </w:tabs>
        <w:ind w:left="210" w:leftChars="100" w:firstLine="130"/>
        <w:rPr>
          <w:rFonts w:asciiTheme="minorEastAsia" w:hAnsiTheme="minorEastAsia" w:eastAsiaTheme="minorEastAsia"/>
          <w:sz w:val="22"/>
        </w:rPr>
      </w:pPr>
      <w:r>
        <w:fldChar w:fldCharType="begin"/>
      </w:r>
      <w:r>
        <w:instrText xml:space="preserve"> HYPERLINK \l "_Toc211846844" </w:instrText>
      </w:r>
      <w:r>
        <w:fldChar w:fldCharType="separate"/>
      </w:r>
      <w:r>
        <w:rPr>
          <w:rFonts w:asciiTheme="minorEastAsia" w:hAnsiTheme="minorEastAsia" w:eastAsiaTheme="minorEastAsia"/>
          <w:sz w:val="22"/>
        </w:rPr>
        <w:t xml:space="preserve">16.4 </w:t>
      </w:r>
      <w:r>
        <w:rPr>
          <w:rFonts w:hint="eastAsia" w:asciiTheme="minorEastAsia" w:hAnsiTheme="minorEastAsia" w:eastAsiaTheme="minorEastAsia"/>
          <w:sz w:val="22"/>
        </w:rPr>
        <w:t>检测</w:t>
      </w:r>
      <w:r>
        <w:rPr>
          <w:rFonts w:asciiTheme="minorEastAsia" w:hAnsiTheme="minorEastAsia" w:eastAsiaTheme="minorEastAsia"/>
          <w:sz w:val="22"/>
        </w:rPr>
        <w:tab/>
      </w:r>
      <w:r>
        <w:rPr>
          <w:rFonts w:asciiTheme="minorEastAsia" w:hAnsiTheme="minorEastAsia" w:eastAsiaTheme="minorEastAsia"/>
          <w:sz w:val="22"/>
        </w:rPr>
        <w:fldChar w:fldCharType="begin"/>
      </w:r>
      <w:r>
        <w:rPr>
          <w:rFonts w:asciiTheme="minorEastAsia" w:hAnsiTheme="minorEastAsia" w:eastAsiaTheme="minorEastAsia"/>
          <w:sz w:val="22"/>
        </w:rPr>
        <w:instrText xml:space="preserve"> PAGEREF _Toc211846844 \h </w:instrText>
      </w:r>
      <w:r>
        <w:rPr>
          <w:rFonts w:asciiTheme="minorEastAsia" w:hAnsiTheme="minorEastAsia" w:eastAsiaTheme="minorEastAsia"/>
          <w:sz w:val="22"/>
        </w:rPr>
        <w:fldChar w:fldCharType="separate"/>
      </w:r>
      <w:r>
        <w:rPr>
          <w:rFonts w:asciiTheme="minorEastAsia" w:hAnsiTheme="minorEastAsia" w:eastAsiaTheme="minorEastAsia"/>
          <w:sz w:val="22"/>
        </w:rPr>
        <w:t>142</w:t>
      </w:r>
      <w:r>
        <w:rPr>
          <w:rFonts w:asciiTheme="minorEastAsia" w:hAnsiTheme="minorEastAsia" w:eastAsiaTheme="minorEastAsia"/>
          <w:sz w:val="22"/>
        </w:rPr>
        <w:fldChar w:fldCharType="end"/>
      </w:r>
      <w:r>
        <w:rPr>
          <w:rFonts w:asciiTheme="minorEastAsia" w:hAnsiTheme="minorEastAsia" w:eastAsiaTheme="minorEastAsia"/>
          <w:sz w:val="22"/>
        </w:rPr>
        <w:fldChar w:fldCharType="end"/>
      </w:r>
    </w:p>
    <w:p>
      <w:pPr>
        <w:pStyle w:val="26"/>
        <w:tabs>
          <w:tab w:val="left" w:pos="426"/>
          <w:tab w:val="clear" w:pos="720"/>
        </w:tabs>
        <w:ind w:left="210" w:leftChars="100" w:firstLine="130"/>
        <w:rPr>
          <w:rFonts w:asciiTheme="minorEastAsia" w:hAnsiTheme="minorEastAsia" w:eastAsiaTheme="minorEastAsia"/>
          <w:sz w:val="22"/>
        </w:rPr>
      </w:pPr>
      <w:r>
        <w:fldChar w:fldCharType="begin"/>
      </w:r>
      <w:r>
        <w:instrText xml:space="preserve"> HYPERLINK \l "_Toc211846845" </w:instrText>
      </w:r>
      <w:r>
        <w:fldChar w:fldCharType="separate"/>
      </w:r>
      <w:r>
        <w:rPr>
          <w:rFonts w:asciiTheme="minorEastAsia" w:hAnsiTheme="minorEastAsia" w:eastAsiaTheme="minorEastAsia"/>
          <w:sz w:val="22"/>
        </w:rPr>
        <w:t xml:space="preserve">16.5 </w:t>
      </w:r>
      <w:r>
        <w:rPr>
          <w:rFonts w:hint="eastAsia" w:asciiTheme="minorEastAsia" w:hAnsiTheme="minorEastAsia" w:eastAsiaTheme="minorEastAsia"/>
          <w:sz w:val="22"/>
        </w:rPr>
        <w:t>报警</w:t>
      </w:r>
      <w:r>
        <w:rPr>
          <w:rFonts w:asciiTheme="minorEastAsia" w:hAnsiTheme="minorEastAsia" w:eastAsiaTheme="minorEastAsia"/>
          <w:sz w:val="22"/>
        </w:rPr>
        <w:tab/>
      </w:r>
      <w:r>
        <w:rPr>
          <w:rFonts w:asciiTheme="minorEastAsia" w:hAnsiTheme="minorEastAsia" w:eastAsiaTheme="minorEastAsia"/>
          <w:sz w:val="22"/>
        </w:rPr>
        <w:fldChar w:fldCharType="begin"/>
      </w:r>
      <w:r>
        <w:rPr>
          <w:rFonts w:asciiTheme="minorEastAsia" w:hAnsiTheme="minorEastAsia" w:eastAsiaTheme="minorEastAsia"/>
          <w:sz w:val="22"/>
        </w:rPr>
        <w:instrText xml:space="preserve"> PAGEREF _Toc211846845 \h </w:instrText>
      </w:r>
      <w:r>
        <w:rPr>
          <w:rFonts w:asciiTheme="minorEastAsia" w:hAnsiTheme="minorEastAsia" w:eastAsiaTheme="minorEastAsia"/>
          <w:sz w:val="22"/>
        </w:rPr>
        <w:fldChar w:fldCharType="separate"/>
      </w:r>
      <w:r>
        <w:rPr>
          <w:rFonts w:asciiTheme="minorEastAsia" w:hAnsiTheme="minorEastAsia" w:eastAsiaTheme="minorEastAsia"/>
          <w:sz w:val="22"/>
        </w:rPr>
        <w:t>144</w:t>
      </w:r>
      <w:r>
        <w:rPr>
          <w:rFonts w:asciiTheme="minorEastAsia" w:hAnsiTheme="minorEastAsia" w:eastAsiaTheme="minorEastAsia"/>
          <w:sz w:val="22"/>
        </w:rPr>
        <w:fldChar w:fldCharType="end"/>
      </w:r>
      <w:r>
        <w:rPr>
          <w:rFonts w:asciiTheme="minorEastAsia" w:hAnsiTheme="minorEastAsia" w:eastAsiaTheme="minorEastAsia"/>
          <w:sz w:val="22"/>
        </w:rPr>
        <w:fldChar w:fldCharType="end"/>
      </w:r>
    </w:p>
    <w:p>
      <w:pPr>
        <w:pStyle w:val="26"/>
        <w:tabs>
          <w:tab w:val="left" w:pos="426"/>
          <w:tab w:val="clear" w:pos="720"/>
        </w:tabs>
        <w:ind w:left="210" w:leftChars="100" w:firstLine="130"/>
        <w:rPr>
          <w:rFonts w:asciiTheme="minorEastAsia" w:hAnsiTheme="minorEastAsia" w:eastAsiaTheme="minorEastAsia"/>
          <w:sz w:val="22"/>
        </w:rPr>
      </w:pPr>
      <w:r>
        <w:fldChar w:fldCharType="begin"/>
      </w:r>
      <w:r>
        <w:instrText xml:space="preserve"> HYPERLINK \l "_Toc211846846" </w:instrText>
      </w:r>
      <w:r>
        <w:fldChar w:fldCharType="separate"/>
      </w:r>
      <w:r>
        <w:rPr>
          <w:rFonts w:asciiTheme="minorEastAsia" w:hAnsiTheme="minorEastAsia" w:eastAsiaTheme="minorEastAsia"/>
          <w:sz w:val="22"/>
        </w:rPr>
        <w:t xml:space="preserve">16.6 </w:t>
      </w:r>
      <w:r>
        <w:rPr>
          <w:rFonts w:hint="eastAsia" w:asciiTheme="minorEastAsia" w:hAnsiTheme="minorEastAsia" w:eastAsiaTheme="minorEastAsia"/>
          <w:sz w:val="22"/>
        </w:rPr>
        <w:t>机组保护</w:t>
      </w:r>
      <w:r>
        <w:rPr>
          <w:rFonts w:asciiTheme="minorEastAsia" w:hAnsiTheme="minorEastAsia" w:eastAsiaTheme="minorEastAsia"/>
          <w:sz w:val="22"/>
        </w:rPr>
        <w:tab/>
      </w:r>
      <w:r>
        <w:rPr>
          <w:rFonts w:asciiTheme="minorEastAsia" w:hAnsiTheme="minorEastAsia" w:eastAsiaTheme="minorEastAsia"/>
          <w:sz w:val="22"/>
        </w:rPr>
        <w:fldChar w:fldCharType="begin"/>
      </w:r>
      <w:r>
        <w:rPr>
          <w:rFonts w:asciiTheme="minorEastAsia" w:hAnsiTheme="minorEastAsia" w:eastAsiaTheme="minorEastAsia"/>
          <w:sz w:val="22"/>
        </w:rPr>
        <w:instrText xml:space="preserve"> PAGEREF _Toc211846846 \h </w:instrText>
      </w:r>
      <w:r>
        <w:rPr>
          <w:rFonts w:asciiTheme="minorEastAsia" w:hAnsiTheme="minorEastAsia" w:eastAsiaTheme="minorEastAsia"/>
          <w:sz w:val="22"/>
        </w:rPr>
        <w:fldChar w:fldCharType="separate"/>
      </w:r>
      <w:r>
        <w:rPr>
          <w:rFonts w:asciiTheme="minorEastAsia" w:hAnsiTheme="minorEastAsia" w:eastAsiaTheme="minorEastAsia"/>
          <w:sz w:val="22"/>
        </w:rPr>
        <w:t>145</w:t>
      </w:r>
      <w:r>
        <w:rPr>
          <w:rFonts w:asciiTheme="minorEastAsia" w:hAnsiTheme="minorEastAsia" w:eastAsiaTheme="minorEastAsia"/>
          <w:sz w:val="22"/>
        </w:rPr>
        <w:fldChar w:fldCharType="end"/>
      </w:r>
      <w:r>
        <w:rPr>
          <w:rFonts w:asciiTheme="minorEastAsia" w:hAnsiTheme="minorEastAsia" w:eastAsiaTheme="minorEastAsia"/>
          <w:sz w:val="22"/>
        </w:rPr>
        <w:fldChar w:fldCharType="end"/>
      </w:r>
    </w:p>
    <w:p>
      <w:pPr>
        <w:pStyle w:val="26"/>
        <w:tabs>
          <w:tab w:val="left" w:pos="426"/>
          <w:tab w:val="clear" w:pos="720"/>
        </w:tabs>
        <w:ind w:left="210" w:leftChars="100" w:firstLine="130"/>
        <w:rPr>
          <w:rFonts w:asciiTheme="minorEastAsia" w:hAnsiTheme="minorEastAsia" w:eastAsiaTheme="minorEastAsia"/>
          <w:sz w:val="22"/>
        </w:rPr>
      </w:pPr>
      <w:r>
        <w:fldChar w:fldCharType="begin"/>
      </w:r>
      <w:r>
        <w:instrText xml:space="preserve"> HYPERLINK \l "_Toc211846847" </w:instrText>
      </w:r>
      <w:r>
        <w:fldChar w:fldCharType="separate"/>
      </w:r>
      <w:r>
        <w:rPr>
          <w:rFonts w:asciiTheme="minorEastAsia" w:hAnsiTheme="minorEastAsia" w:eastAsiaTheme="minorEastAsia"/>
          <w:sz w:val="22"/>
        </w:rPr>
        <w:t xml:space="preserve">16.7 </w:t>
      </w:r>
      <w:r>
        <w:rPr>
          <w:rFonts w:hint="eastAsia" w:asciiTheme="minorEastAsia" w:hAnsiTheme="minorEastAsia" w:eastAsiaTheme="minorEastAsia"/>
          <w:sz w:val="22"/>
        </w:rPr>
        <w:t>开关量控制</w:t>
      </w:r>
      <w:r>
        <w:rPr>
          <w:rFonts w:asciiTheme="minorEastAsia" w:hAnsiTheme="minorEastAsia" w:eastAsiaTheme="minorEastAsia"/>
          <w:sz w:val="22"/>
        </w:rPr>
        <w:tab/>
      </w:r>
      <w:r>
        <w:rPr>
          <w:rFonts w:asciiTheme="minorEastAsia" w:hAnsiTheme="minorEastAsia" w:eastAsiaTheme="minorEastAsia"/>
          <w:sz w:val="22"/>
        </w:rPr>
        <w:fldChar w:fldCharType="begin"/>
      </w:r>
      <w:r>
        <w:rPr>
          <w:rFonts w:asciiTheme="minorEastAsia" w:hAnsiTheme="minorEastAsia" w:eastAsiaTheme="minorEastAsia"/>
          <w:sz w:val="22"/>
        </w:rPr>
        <w:instrText xml:space="preserve"> PAGEREF _Toc211846847 \h </w:instrText>
      </w:r>
      <w:r>
        <w:rPr>
          <w:rFonts w:asciiTheme="minorEastAsia" w:hAnsiTheme="minorEastAsia" w:eastAsiaTheme="minorEastAsia"/>
          <w:sz w:val="22"/>
        </w:rPr>
        <w:fldChar w:fldCharType="separate"/>
      </w:r>
      <w:r>
        <w:rPr>
          <w:rFonts w:asciiTheme="minorEastAsia" w:hAnsiTheme="minorEastAsia" w:eastAsiaTheme="minorEastAsia"/>
          <w:sz w:val="22"/>
        </w:rPr>
        <w:t>150</w:t>
      </w:r>
      <w:r>
        <w:rPr>
          <w:rFonts w:asciiTheme="minorEastAsia" w:hAnsiTheme="minorEastAsia" w:eastAsiaTheme="minorEastAsia"/>
          <w:sz w:val="22"/>
        </w:rPr>
        <w:fldChar w:fldCharType="end"/>
      </w:r>
      <w:r>
        <w:rPr>
          <w:rFonts w:asciiTheme="minorEastAsia" w:hAnsiTheme="minorEastAsia" w:eastAsiaTheme="minorEastAsia"/>
          <w:sz w:val="22"/>
        </w:rPr>
        <w:fldChar w:fldCharType="end"/>
      </w:r>
    </w:p>
    <w:p>
      <w:pPr>
        <w:pStyle w:val="26"/>
        <w:tabs>
          <w:tab w:val="left" w:pos="426"/>
          <w:tab w:val="clear" w:pos="720"/>
        </w:tabs>
        <w:ind w:left="210" w:leftChars="100" w:firstLine="130"/>
        <w:rPr>
          <w:rFonts w:asciiTheme="minorEastAsia" w:hAnsiTheme="minorEastAsia" w:eastAsiaTheme="minorEastAsia"/>
          <w:sz w:val="22"/>
        </w:rPr>
      </w:pPr>
      <w:r>
        <w:fldChar w:fldCharType="begin"/>
      </w:r>
      <w:r>
        <w:instrText xml:space="preserve"> HYPERLINK \l "_Toc211846848" </w:instrText>
      </w:r>
      <w:r>
        <w:fldChar w:fldCharType="separate"/>
      </w:r>
      <w:r>
        <w:rPr>
          <w:rFonts w:asciiTheme="minorEastAsia" w:hAnsiTheme="minorEastAsia" w:eastAsiaTheme="minorEastAsia"/>
          <w:sz w:val="22"/>
        </w:rPr>
        <w:t xml:space="preserve">16.8 </w:t>
      </w:r>
      <w:r>
        <w:rPr>
          <w:rFonts w:hint="eastAsia" w:asciiTheme="minorEastAsia" w:hAnsiTheme="minorEastAsia" w:eastAsiaTheme="minorEastAsia"/>
          <w:sz w:val="22"/>
        </w:rPr>
        <w:t>模拟量控制</w:t>
      </w:r>
      <w:r>
        <w:rPr>
          <w:rFonts w:asciiTheme="minorEastAsia" w:hAnsiTheme="minorEastAsia" w:eastAsiaTheme="minorEastAsia"/>
          <w:sz w:val="22"/>
        </w:rPr>
        <w:tab/>
      </w:r>
      <w:r>
        <w:rPr>
          <w:rFonts w:asciiTheme="minorEastAsia" w:hAnsiTheme="minorEastAsia" w:eastAsiaTheme="minorEastAsia"/>
          <w:sz w:val="22"/>
        </w:rPr>
        <w:fldChar w:fldCharType="begin"/>
      </w:r>
      <w:r>
        <w:rPr>
          <w:rFonts w:asciiTheme="minorEastAsia" w:hAnsiTheme="minorEastAsia" w:eastAsiaTheme="minorEastAsia"/>
          <w:sz w:val="22"/>
        </w:rPr>
        <w:instrText xml:space="preserve"> PAGEREF _Toc211846848 \h </w:instrText>
      </w:r>
      <w:r>
        <w:rPr>
          <w:rFonts w:asciiTheme="minorEastAsia" w:hAnsiTheme="minorEastAsia" w:eastAsiaTheme="minorEastAsia"/>
          <w:sz w:val="22"/>
        </w:rPr>
        <w:fldChar w:fldCharType="separate"/>
      </w:r>
      <w:r>
        <w:rPr>
          <w:rFonts w:asciiTheme="minorEastAsia" w:hAnsiTheme="minorEastAsia" w:eastAsiaTheme="minorEastAsia"/>
          <w:sz w:val="22"/>
        </w:rPr>
        <w:t>154</w:t>
      </w:r>
      <w:r>
        <w:rPr>
          <w:rFonts w:asciiTheme="minorEastAsia" w:hAnsiTheme="minorEastAsia" w:eastAsiaTheme="minorEastAsia"/>
          <w:sz w:val="22"/>
        </w:rPr>
        <w:fldChar w:fldCharType="end"/>
      </w:r>
      <w:r>
        <w:rPr>
          <w:rFonts w:asciiTheme="minorEastAsia" w:hAnsiTheme="minorEastAsia" w:eastAsiaTheme="minorEastAsia"/>
          <w:sz w:val="22"/>
        </w:rPr>
        <w:fldChar w:fldCharType="end"/>
      </w:r>
    </w:p>
    <w:p>
      <w:pPr>
        <w:pStyle w:val="26"/>
        <w:tabs>
          <w:tab w:val="left" w:pos="426"/>
          <w:tab w:val="clear" w:pos="720"/>
        </w:tabs>
        <w:ind w:left="210" w:leftChars="100" w:firstLine="130"/>
        <w:rPr>
          <w:rFonts w:asciiTheme="minorEastAsia" w:hAnsiTheme="minorEastAsia" w:eastAsiaTheme="minorEastAsia"/>
          <w:sz w:val="22"/>
        </w:rPr>
      </w:pPr>
      <w:r>
        <w:fldChar w:fldCharType="begin"/>
      </w:r>
      <w:r>
        <w:instrText xml:space="preserve"> HYPERLINK \l "_Toc211846849" </w:instrText>
      </w:r>
      <w:r>
        <w:fldChar w:fldCharType="separate"/>
      </w:r>
      <w:r>
        <w:rPr>
          <w:rFonts w:asciiTheme="minorEastAsia" w:hAnsiTheme="minorEastAsia" w:eastAsiaTheme="minorEastAsia"/>
          <w:sz w:val="22"/>
        </w:rPr>
        <w:t xml:space="preserve">16.9 </w:t>
      </w:r>
      <w:r>
        <w:rPr>
          <w:rFonts w:hint="eastAsia" w:asciiTheme="minorEastAsia" w:hAnsiTheme="minorEastAsia" w:eastAsiaTheme="minorEastAsia"/>
          <w:sz w:val="22"/>
        </w:rPr>
        <w:t>机组控制系统</w:t>
      </w:r>
      <w:r>
        <w:rPr>
          <w:rFonts w:asciiTheme="minorEastAsia" w:hAnsiTheme="minorEastAsia" w:eastAsiaTheme="minorEastAsia"/>
          <w:sz w:val="22"/>
        </w:rPr>
        <w:tab/>
      </w:r>
      <w:r>
        <w:rPr>
          <w:rFonts w:asciiTheme="minorEastAsia" w:hAnsiTheme="minorEastAsia" w:eastAsiaTheme="minorEastAsia"/>
          <w:sz w:val="22"/>
        </w:rPr>
        <w:fldChar w:fldCharType="begin"/>
      </w:r>
      <w:r>
        <w:rPr>
          <w:rFonts w:asciiTheme="minorEastAsia" w:hAnsiTheme="minorEastAsia" w:eastAsiaTheme="minorEastAsia"/>
          <w:sz w:val="22"/>
        </w:rPr>
        <w:instrText xml:space="preserve"> PAGEREF _Toc211846849 \h </w:instrText>
      </w:r>
      <w:r>
        <w:rPr>
          <w:rFonts w:asciiTheme="minorEastAsia" w:hAnsiTheme="minorEastAsia" w:eastAsiaTheme="minorEastAsia"/>
          <w:sz w:val="22"/>
        </w:rPr>
        <w:fldChar w:fldCharType="separate"/>
      </w:r>
      <w:r>
        <w:rPr>
          <w:rFonts w:asciiTheme="minorEastAsia" w:hAnsiTheme="minorEastAsia" w:eastAsiaTheme="minorEastAsia"/>
          <w:sz w:val="22"/>
        </w:rPr>
        <w:t>155</w:t>
      </w:r>
      <w:r>
        <w:rPr>
          <w:rFonts w:asciiTheme="minorEastAsia" w:hAnsiTheme="minorEastAsia" w:eastAsiaTheme="minorEastAsia"/>
          <w:sz w:val="22"/>
        </w:rPr>
        <w:fldChar w:fldCharType="end"/>
      </w:r>
      <w:r>
        <w:rPr>
          <w:rFonts w:asciiTheme="minorEastAsia" w:hAnsiTheme="minorEastAsia" w:eastAsiaTheme="minorEastAsia"/>
          <w:sz w:val="22"/>
        </w:rPr>
        <w:fldChar w:fldCharType="end"/>
      </w:r>
    </w:p>
    <w:p>
      <w:pPr>
        <w:pStyle w:val="26"/>
        <w:tabs>
          <w:tab w:val="left" w:pos="426"/>
          <w:tab w:val="clear" w:pos="720"/>
        </w:tabs>
        <w:ind w:left="210" w:leftChars="100" w:firstLine="130"/>
        <w:rPr>
          <w:rFonts w:asciiTheme="minorEastAsia" w:hAnsiTheme="minorEastAsia" w:eastAsiaTheme="minorEastAsia"/>
          <w:sz w:val="22"/>
        </w:rPr>
      </w:pPr>
      <w:r>
        <w:fldChar w:fldCharType="begin"/>
      </w:r>
      <w:r>
        <w:instrText xml:space="preserve"> HYPERLINK \l "_Toc211846850" </w:instrText>
      </w:r>
      <w:r>
        <w:fldChar w:fldCharType="separate"/>
      </w:r>
      <w:r>
        <w:rPr>
          <w:rFonts w:asciiTheme="minorEastAsia" w:hAnsiTheme="minorEastAsia" w:eastAsiaTheme="minorEastAsia"/>
          <w:sz w:val="22"/>
        </w:rPr>
        <w:t xml:space="preserve">16.10 </w:t>
      </w:r>
      <w:r>
        <w:rPr>
          <w:rFonts w:hint="eastAsia" w:asciiTheme="minorEastAsia" w:hAnsiTheme="minorEastAsia" w:eastAsiaTheme="minorEastAsia"/>
          <w:sz w:val="22"/>
        </w:rPr>
        <w:t>辅助车间控制系统</w:t>
      </w:r>
      <w:r>
        <w:rPr>
          <w:rFonts w:asciiTheme="minorEastAsia" w:hAnsiTheme="minorEastAsia" w:eastAsiaTheme="minorEastAsia"/>
          <w:sz w:val="22"/>
        </w:rPr>
        <w:tab/>
      </w:r>
      <w:r>
        <w:rPr>
          <w:rFonts w:asciiTheme="minorEastAsia" w:hAnsiTheme="minorEastAsia" w:eastAsiaTheme="minorEastAsia"/>
          <w:sz w:val="22"/>
        </w:rPr>
        <w:fldChar w:fldCharType="begin"/>
      </w:r>
      <w:r>
        <w:rPr>
          <w:rFonts w:asciiTheme="minorEastAsia" w:hAnsiTheme="minorEastAsia" w:eastAsiaTheme="minorEastAsia"/>
          <w:sz w:val="22"/>
        </w:rPr>
        <w:instrText xml:space="preserve"> PAGEREF _Toc211846850 \h </w:instrText>
      </w:r>
      <w:r>
        <w:rPr>
          <w:rFonts w:asciiTheme="minorEastAsia" w:hAnsiTheme="minorEastAsia" w:eastAsiaTheme="minorEastAsia"/>
          <w:sz w:val="22"/>
        </w:rPr>
        <w:fldChar w:fldCharType="separate"/>
      </w:r>
      <w:r>
        <w:rPr>
          <w:rFonts w:asciiTheme="minorEastAsia" w:hAnsiTheme="minorEastAsia" w:eastAsiaTheme="minorEastAsia"/>
          <w:sz w:val="22"/>
        </w:rPr>
        <w:t>158</w:t>
      </w:r>
      <w:r>
        <w:rPr>
          <w:rFonts w:asciiTheme="minorEastAsia" w:hAnsiTheme="minorEastAsia" w:eastAsiaTheme="minorEastAsia"/>
          <w:sz w:val="22"/>
        </w:rPr>
        <w:fldChar w:fldCharType="end"/>
      </w:r>
      <w:r>
        <w:rPr>
          <w:rFonts w:asciiTheme="minorEastAsia" w:hAnsiTheme="minorEastAsia" w:eastAsiaTheme="minorEastAsia"/>
          <w:sz w:val="22"/>
        </w:rPr>
        <w:fldChar w:fldCharType="end"/>
      </w:r>
    </w:p>
    <w:p>
      <w:pPr>
        <w:pStyle w:val="26"/>
        <w:tabs>
          <w:tab w:val="left" w:pos="426"/>
          <w:tab w:val="clear" w:pos="720"/>
        </w:tabs>
        <w:ind w:left="210" w:leftChars="100" w:firstLine="130"/>
        <w:rPr>
          <w:rFonts w:asciiTheme="minorEastAsia" w:hAnsiTheme="minorEastAsia" w:eastAsiaTheme="minorEastAsia"/>
          <w:sz w:val="22"/>
        </w:rPr>
      </w:pPr>
      <w:r>
        <w:fldChar w:fldCharType="begin"/>
      </w:r>
      <w:r>
        <w:instrText xml:space="preserve"> HYPERLINK \l "_Toc211846851" </w:instrText>
      </w:r>
      <w:r>
        <w:fldChar w:fldCharType="separate"/>
      </w:r>
      <w:r>
        <w:rPr>
          <w:rFonts w:asciiTheme="minorEastAsia" w:hAnsiTheme="minorEastAsia" w:eastAsiaTheme="minorEastAsia"/>
          <w:sz w:val="22"/>
        </w:rPr>
        <w:t xml:space="preserve">16.11 </w:t>
      </w:r>
      <w:r>
        <w:rPr>
          <w:rFonts w:hint="eastAsia" w:asciiTheme="minorEastAsia" w:hAnsiTheme="minorEastAsia" w:eastAsiaTheme="minorEastAsia"/>
          <w:sz w:val="22"/>
        </w:rPr>
        <w:t>控制电源</w:t>
      </w:r>
      <w:r>
        <w:rPr>
          <w:rFonts w:asciiTheme="minorEastAsia" w:hAnsiTheme="minorEastAsia" w:eastAsiaTheme="minorEastAsia"/>
          <w:sz w:val="22"/>
        </w:rPr>
        <w:tab/>
      </w:r>
      <w:r>
        <w:rPr>
          <w:rFonts w:asciiTheme="minorEastAsia" w:hAnsiTheme="minorEastAsia" w:eastAsiaTheme="minorEastAsia"/>
          <w:sz w:val="22"/>
        </w:rPr>
        <w:fldChar w:fldCharType="begin"/>
      </w:r>
      <w:r>
        <w:rPr>
          <w:rFonts w:asciiTheme="minorEastAsia" w:hAnsiTheme="minorEastAsia" w:eastAsiaTheme="minorEastAsia"/>
          <w:sz w:val="22"/>
        </w:rPr>
        <w:instrText xml:space="preserve"> PAGEREF _Toc211846851 \h </w:instrText>
      </w:r>
      <w:r>
        <w:rPr>
          <w:rFonts w:asciiTheme="minorEastAsia" w:hAnsiTheme="minorEastAsia" w:eastAsiaTheme="minorEastAsia"/>
          <w:sz w:val="22"/>
        </w:rPr>
        <w:fldChar w:fldCharType="separate"/>
      </w:r>
      <w:r>
        <w:rPr>
          <w:rFonts w:asciiTheme="minorEastAsia" w:hAnsiTheme="minorEastAsia" w:eastAsiaTheme="minorEastAsia"/>
          <w:sz w:val="22"/>
        </w:rPr>
        <w:t>160</w:t>
      </w:r>
      <w:r>
        <w:rPr>
          <w:rFonts w:asciiTheme="minorEastAsia" w:hAnsiTheme="minorEastAsia" w:eastAsiaTheme="minorEastAsia"/>
          <w:sz w:val="22"/>
        </w:rPr>
        <w:fldChar w:fldCharType="end"/>
      </w:r>
      <w:r>
        <w:rPr>
          <w:rFonts w:asciiTheme="minorEastAsia" w:hAnsiTheme="minorEastAsia" w:eastAsiaTheme="minorEastAsia"/>
          <w:sz w:val="22"/>
        </w:rPr>
        <w:fldChar w:fldCharType="end"/>
      </w:r>
    </w:p>
    <w:p>
      <w:pPr>
        <w:pStyle w:val="26"/>
        <w:tabs>
          <w:tab w:val="left" w:pos="426"/>
          <w:tab w:val="clear" w:pos="720"/>
        </w:tabs>
        <w:ind w:left="210" w:leftChars="100" w:firstLine="130"/>
        <w:rPr>
          <w:rFonts w:asciiTheme="minorEastAsia" w:hAnsiTheme="minorEastAsia" w:eastAsiaTheme="minorEastAsia"/>
          <w:sz w:val="22"/>
        </w:rPr>
      </w:pPr>
      <w:r>
        <w:fldChar w:fldCharType="begin"/>
      </w:r>
      <w:r>
        <w:instrText xml:space="preserve"> HYPERLINK \l "_Toc211846852" </w:instrText>
      </w:r>
      <w:r>
        <w:fldChar w:fldCharType="separate"/>
      </w:r>
      <w:r>
        <w:rPr>
          <w:rFonts w:asciiTheme="minorEastAsia" w:hAnsiTheme="minorEastAsia" w:eastAsiaTheme="minorEastAsia"/>
          <w:sz w:val="22"/>
        </w:rPr>
        <w:t xml:space="preserve">16.12 </w:t>
      </w:r>
      <w:r>
        <w:rPr>
          <w:rFonts w:hint="eastAsia" w:asciiTheme="minorEastAsia" w:hAnsiTheme="minorEastAsia" w:eastAsiaTheme="minorEastAsia"/>
          <w:sz w:val="22"/>
        </w:rPr>
        <w:t>仪表导管、电缆及就地设备布置</w:t>
      </w:r>
      <w:r>
        <w:rPr>
          <w:rFonts w:asciiTheme="minorEastAsia" w:hAnsiTheme="minorEastAsia" w:eastAsiaTheme="minorEastAsia"/>
          <w:sz w:val="22"/>
        </w:rPr>
        <w:tab/>
      </w:r>
      <w:r>
        <w:rPr>
          <w:rFonts w:asciiTheme="minorEastAsia" w:hAnsiTheme="minorEastAsia" w:eastAsiaTheme="minorEastAsia"/>
          <w:sz w:val="22"/>
        </w:rPr>
        <w:fldChar w:fldCharType="begin"/>
      </w:r>
      <w:r>
        <w:rPr>
          <w:rFonts w:asciiTheme="minorEastAsia" w:hAnsiTheme="minorEastAsia" w:eastAsiaTheme="minorEastAsia"/>
          <w:sz w:val="22"/>
        </w:rPr>
        <w:instrText xml:space="preserve"> PAGEREF _Toc211846852 \h </w:instrText>
      </w:r>
      <w:r>
        <w:rPr>
          <w:rFonts w:asciiTheme="minorEastAsia" w:hAnsiTheme="minorEastAsia" w:eastAsiaTheme="minorEastAsia"/>
          <w:sz w:val="22"/>
        </w:rPr>
        <w:fldChar w:fldCharType="separate"/>
      </w:r>
      <w:r>
        <w:rPr>
          <w:rFonts w:asciiTheme="minorEastAsia" w:hAnsiTheme="minorEastAsia" w:eastAsiaTheme="minorEastAsia"/>
          <w:sz w:val="22"/>
        </w:rPr>
        <w:t>161</w:t>
      </w:r>
      <w:r>
        <w:rPr>
          <w:rFonts w:asciiTheme="minorEastAsia" w:hAnsiTheme="minorEastAsia" w:eastAsiaTheme="minorEastAsia"/>
          <w:sz w:val="22"/>
        </w:rPr>
        <w:fldChar w:fldCharType="end"/>
      </w:r>
      <w:r>
        <w:rPr>
          <w:rFonts w:asciiTheme="minorEastAsia" w:hAnsiTheme="minorEastAsia" w:eastAsiaTheme="minorEastAsia"/>
          <w:sz w:val="22"/>
        </w:rPr>
        <w:fldChar w:fldCharType="end"/>
      </w:r>
    </w:p>
    <w:p>
      <w:pPr>
        <w:pStyle w:val="26"/>
        <w:rPr>
          <w:rFonts w:asciiTheme="minorHAnsi" w:hAnsiTheme="minorHAnsi" w:eastAsiaTheme="minorEastAsia" w:cstheme="minorBidi"/>
          <w:sz w:val="21"/>
          <w:szCs w:val="22"/>
        </w:rPr>
      </w:pPr>
      <w:r>
        <w:fldChar w:fldCharType="begin"/>
      </w:r>
      <w:r>
        <w:instrText xml:space="preserve"> HYPERLINK \l "_Toc211846853" </w:instrText>
      </w:r>
      <w:r>
        <w:fldChar w:fldCharType="separate"/>
      </w:r>
      <w:r>
        <w:rPr>
          <w:rStyle w:val="45"/>
          <w:rFonts w:ascii="黑体" w:eastAsia="黑体"/>
        </w:rPr>
        <w:t xml:space="preserve">17 </w:t>
      </w:r>
      <w:r>
        <w:rPr>
          <w:rStyle w:val="45"/>
          <w:rFonts w:hint="eastAsia" w:ascii="黑体" w:eastAsia="黑体"/>
        </w:rPr>
        <w:t>电气设备及系统</w:t>
      </w:r>
      <w:r>
        <w:tab/>
      </w:r>
      <w:r>
        <w:fldChar w:fldCharType="begin"/>
      </w:r>
      <w:r>
        <w:instrText xml:space="preserve"> PAGEREF _Toc211846853 \h </w:instrText>
      </w:r>
      <w:r>
        <w:fldChar w:fldCharType="separate"/>
      </w:r>
      <w:r>
        <w:t>163</w:t>
      </w:r>
      <w:r>
        <w:fldChar w:fldCharType="end"/>
      </w:r>
      <w:r>
        <w:fldChar w:fldCharType="end"/>
      </w:r>
    </w:p>
    <w:p>
      <w:pPr>
        <w:pStyle w:val="26"/>
        <w:tabs>
          <w:tab w:val="left" w:pos="426"/>
          <w:tab w:val="clear" w:pos="720"/>
        </w:tabs>
        <w:ind w:left="210" w:leftChars="100" w:firstLine="130"/>
        <w:rPr>
          <w:rFonts w:asciiTheme="minorEastAsia" w:hAnsiTheme="minorEastAsia" w:eastAsiaTheme="minorEastAsia"/>
          <w:sz w:val="22"/>
        </w:rPr>
      </w:pPr>
      <w:r>
        <w:fldChar w:fldCharType="begin"/>
      </w:r>
      <w:r>
        <w:instrText xml:space="preserve"> HYPERLINK \l "_Toc211846854" </w:instrText>
      </w:r>
      <w:r>
        <w:fldChar w:fldCharType="separate"/>
      </w:r>
      <w:r>
        <w:rPr>
          <w:rFonts w:asciiTheme="minorEastAsia" w:hAnsiTheme="minorEastAsia" w:eastAsiaTheme="minorEastAsia"/>
          <w:sz w:val="22"/>
        </w:rPr>
        <w:t xml:space="preserve">17.1 </w:t>
      </w:r>
      <w:r>
        <w:rPr>
          <w:rFonts w:hint="eastAsia" w:asciiTheme="minorEastAsia" w:hAnsiTheme="minorEastAsia" w:eastAsiaTheme="minorEastAsia"/>
          <w:sz w:val="22"/>
        </w:rPr>
        <w:t>发电机与主变压器</w:t>
      </w:r>
      <w:r>
        <w:rPr>
          <w:rFonts w:asciiTheme="minorEastAsia" w:hAnsiTheme="minorEastAsia" w:eastAsiaTheme="minorEastAsia"/>
          <w:sz w:val="22"/>
        </w:rPr>
        <w:tab/>
      </w:r>
      <w:r>
        <w:rPr>
          <w:rFonts w:asciiTheme="minorEastAsia" w:hAnsiTheme="minorEastAsia" w:eastAsiaTheme="minorEastAsia"/>
          <w:sz w:val="22"/>
        </w:rPr>
        <w:fldChar w:fldCharType="begin"/>
      </w:r>
      <w:r>
        <w:rPr>
          <w:rFonts w:asciiTheme="minorEastAsia" w:hAnsiTheme="minorEastAsia" w:eastAsiaTheme="minorEastAsia"/>
          <w:sz w:val="22"/>
        </w:rPr>
        <w:instrText xml:space="preserve"> PAGEREF _Toc211846854 \h </w:instrText>
      </w:r>
      <w:r>
        <w:rPr>
          <w:rFonts w:asciiTheme="minorEastAsia" w:hAnsiTheme="minorEastAsia" w:eastAsiaTheme="minorEastAsia"/>
          <w:sz w:val="22"/>
        </w:rPr>
        <w:fldChar w:fldCharType="separate"/>
      </w:r>
      <w:r>
        <w:rPr>
          <w:rFonts w:asciiTheme="minorEastAsia" w:hAnsiTheme="minorEastAsia" w:eastAsiaTheme="minorEastAsia"/>
          <w:sz w:val="22"/>
        </w:rPr>
        <w:t>163</w:t>
      </w:r>
      <w:r>
        <w:rPr>
          <w:rFonts w:asciiTheme="minorEastAsia" w:hAnsiTheme="minorEastAsia" w:eastAsiaTheme="minorEastAsia"/>
          <w:sz w:val="22"/>
        </w:rPr>
        <w:fldChar w:fldCharType="end"/>
      </w:r>
      <w:r>
        <w:rPr>
          <w:rFonts w:asciiTheme="minorEastAsia" w:hAnsiTheme="minorEastAsia" w:eastAsiaTheme="minorEastAsia"/>
          <w:sz w:val="22"/>
        </w:rPr>
        <w:fldChar w:fldCharType="end"/>
      </w:r>
    </w:p>
    <w:p>
      <w:pPr>
        <w:pStyle w:val="26"/>
        <w:tabs>
          <w:tab w:val="left" w:pos="426"/>
          <w:tab w:val="clear" w:pos="720"/>
        </w:tabs>
        <w:ind w:left="210" w:leftChars="100" w:firstLine="130"/>
        <w:rPr>
          <w:rFonts w:asciiTheme="minorEastAsia" w:hAnsiTheme="minorEastAsia" w:eastAsiaTheme="minorEastAsia"/>
          <w:sz w:val="22"/>
        </w:rPr>
      </w:pPr>
      <w:r>
        <w:fldChar w:fldCharType="begin"/>
      </w:r>
      <w:r>
        <w:instrText xml:space="preserve"> HYPERLINK \l "_Toc211846855" </w:instrText>
      </w:r>
      <w:r>
        <w:fldChar w:fldCharType="separate"/>
      </w:r>
      <w:r>
        <w:rPr>
          <w:rFonts w:asciiTheme="minorEastAsia" w:hAnsiTheme="minorEastAsia" w:eastAsiaTheme="minorEastAsia"/>
          <w:sz w:val="22"/>
        </w:rPr>
        <w:t xml:space="preserve">17.2 </w:t>
      </w:r>
      <w:r>
        <w:rPr>
          <w:rFonts w:hint="eastAsia" w:asciiTheme="minorEastAsia" w:hAnsiTheme="minorEastAsia" w:eastAsiaTheme="minorEastAsia"/>
          <w:sz w:val="22"/>
        </w:rPr>
        <w:t>电气主接线</w:t>
      </w:r>
      <w:r>
        <w:rPr>
          <w:rFonts w:asciiTheme="minorEastAsia" w:hAnsiTheme="minorEastAsia" w:eastAsiaTheme="minorEastAsia"/>
          <w:sz w:val="22"/>
        </w:rPr>
        <w:tab/>
      </w:r>
      <w:r>
        <w:rPr>
          <w:rFonts w:asciiTheme="minorEastAsia" w:hAnsiTheme="minorEastAsia" w:eastAsiaTheme="minorEastAsia"/>
          <w:sz w:val="22"/>
        </w:rPr>
        <w:fldChar w:fldCharType="begin"/>
      </w:r>
      <w:r>
        <w:rPr>
          <w:rFonts w:asciiTheme="minorEastAsia" w:hAnsiTheme="minorEastAsia" w:eastAsiaTheme="minorEastAsia"/>
          <w:sz w:val="22"/>
        </w:rPr>
        <w:instrText xml:space="preserve"> PAGEREF _Toc211846855 \h </w:instrText>
      </w:r>
      <w:r>
        <w:rPr>
          <w:rFonts w:asciiTheme="minorEastAsia" w:hAnsiTheme="minorEastAsia" w:eastAsiaTheme="minorEastAsia"/>
          <w:sz w:val="22"/>
        </w:rPr>
        <w:fldChar w:fldCharType="separate"/>
      </w:r>
      <w:r>
        <w:rPr>
          <w:rFonts w:asciiTheme="minorEastAsia" w:hAnsiTheme="minorEastAsia" w:eastAsiaTheme="minorEastAsia"/>
          <w:sz w:val="22"/>
        </w:rPr>
        <w:t>165</w:t>
      </w:r>
      <w:r>
        <w:rPr>
          <w:rFonts w:asciiTheme="minorEastAsia" w:hAnsiTheme="minorEastAsia" w:eastAsiaTheme="minorEastAsia"/>
          <w:sz w:val="22"/>
        </w:rPr>
        <w:fldChar w:fldCharType="end"/>
      </w:r>
      <w:r>
        <w:rPr>
          <w:rFonts w:asciiTheme="minorEastAsia" w:hAnsiTheme="minorEastAsia" w:eastAsiaTheme="minorEastAsia"/>
          <w:sz w:val="22"/>
        </w:rPr>
        <w:fldChar w:fldCharType="end"/>
      </w:r>
    </w:p>
    <w:p>
      <w:pPr>
        <w:pStyle w:val="26"/>
        <w:tabs>
          <w:tab w:val="left" w:pos="426"/>
          <w:tab w:val="clear" w:pos="720"/>
        </w:tabs>
        <w:ind w:left="210" w:leftChars="100" w:firstLine="130"/>
        <w:rPr>
          <w:rFonts w:asciiTheme="minorEastAsia" w:hAnsiTheme="minorEastAsia" w:eastAsiaTheme="minorEastAsia"/>
          <w:sz w:val="22"/>
        </w:rPr>
      </w:pPr>
      <w:r>
        <w:fldChar w:fldCharType="begin"/>
      </w:r>
      <w:r>
        <w:instrText xml:space="preserve"> HYPERLINK \l "_Toc211846856" </w:instrText>
      </w:r>
      <w:r>
        <w:fldChar w:fldCharType="separate"/>
      </w:r>
      <w:r>
        <w:rPr>
          <w:rFonts w:asciiTheme="minorEastAsia" w:hAnsiTheme="minorEastAsia" w:eastAsiaTheme="minorEastAsia"/>
          <w:sz w:val="22"/>
        </w:rPr>
        <w:t xml:space="preserve">17.3 </w:t>
      </w:r>
      <w:r>
        <w:rPr>
          <w:rFonts w:hint="eastAsia" w:asciiTheme="minorEastAsia" w:hAnsiTheme="minorEastAsia" w:eastAsiaTheme="minorEastAsia"/>
          <w:sz w:val="22"/>
        </w:rPr>
        <w:t>交流厂用电系统</w:t>
      </w:r>
      <w:r>
        <w:rPr>
          <w:rFonts w:asciiTheme="minorEastAsia" w:hAnsiTheme="minorEastAsia" w:eastAsiaTheme="minorEastAsia"/>
          <w:sz w:val="22"/>
        </w:rPr>
        <w:tab/>
      </w:r>
      <w:r>
        <w:rPr>
          <w:rFonts w:asciiTheme="minorEastAsia" w:hAnsiTheme="minorEastAsia" w:eastAsiaTheme="minorEastAsia"/>
          <w:sz w:val="22"/>
        </w:rPr>
        <w:fldChar w:fldCharType="begin"/>
      </w:r>
      <w:r>
        <w:rPr>
          <w:rFonts w:asciiTheme="minorEastAsia" w:hAnsiTheme="minorEastAsia" w:eastAsiaTheme="minorEastAsia"/>
          <w:sz w:val="22"/>
        </w:rPr>
        <w:instrText xml:space="preserve"> PAGEREF _Toc211846856 \h </w:instrText>
      </w:r>
      <w:r>
        <w:rPr>
          <w:rFonts w:asciiTheme="minorEastAsia" w:hAnsiTheme="minorEastAsia" w:eastAsiaTheme="minorEastAsia"/>
          <w:sz w:val="22"/>
        </w:rPr>
        <w:fldChar w:fldCharType="separate"/>
      </w:r>
      <w:r>
        <w:rPr>
          <w:rFonts w:asciiTheme="minorEastAsia" w:hAnsiTheme="minorEastAsia" w:eastAsiaTheme="minorEastAsia"/>
          <w:sz w:val="22"/>
        </w:rPr>
        <w:t>169</w:t>
      </w:r>
      <w:r>
        <w:rPr>
          <w:rFonts w:asciiTheme="minorEastAsia" w:hAnsiTheme="minorEastAsia" w:eastAsiaTheme="minorEastAsia"/>
          <w:sz w:val="22"/>
        </w:rPr>
        <w:fldChar w:fldCharType="end"/>
      </w:r>
      <w:r>
        <w:rPr>
          <w:rFonts w:asciiTheme="minorEastAsia" w:hAnsiTheme="minorEastAsia" w:eastAsiaTheme="minorEastAsia"/>
          <w:sz w:val="22"/>
        </w:rPr>
        <w:fldChar w:fldCharType="end"/>
      </w:r>
    </w:p>
    <w:p>
      <w:pPr>
        <w:pStyle w:val="26"/>
        <w:tabs>
          <w:tab w:val="left" w:pos="426"/>
          <w:tab w:val="clear" w:pos="720"/>
        </w:tabs>
        <w:ind w:left="210" w:leftChars="100" w:firstLine="130"/>
        <w:rPr>
          <w:rFonts w:asciiTheme="minorEastAsia" w:hAnsiTheme="minorEastAsia" w:eastAsiaTheme="minorEastAsia"/>
          <w:sz w:val="22"/>
        </w:rPr>
      </w:pPr>
      <w:r>
        <w:fldChar w:fldCharType="begin"/>
      </w:r>
      <w:r>
        <w:instrText xml:space="preserve"> HYPERLINK \l "_Toc211846857" </w:instrText>
      </w:r>
      <w:r>
        <w:fldChar w:fldCharType="separate"/>
      </w:r>
      <w:r>
        <w:rPr>
          <w:rFonts w:asciiTheme="minorEastAsia" w:hAnsiTheme="minorEastAsia" w:eastAsiaTheme="minorEastAsia"/>
          <w:sz w:val="22"/>
        </w:rPr>
        <w:t xml:space="preserve">17.4 </w:t>
      </w:r>
      <w:r>
        <w:rPr>
          <w:rFonts w:hint="eastAsia" w:asciiTheme="minorEastAsia" w:hAnsiTheme="minorEastAsia" w:eastAsiaTheme="minorEastAsia"/>
          <w:sz w:val="22"/>
        </w:rPr>
        <w:t>直流系统及交流不间断电源</w:t>
      </w:r>
      <w:r>
        <w:rPr>
          <w:rFonts w:asciiTheme="minorEastAsia" w:hAnsiTheme="minorEastAsia" w:eastAsiaTheme="minorEastAsia"/>
          <w:sz w:val="22"/>
        </w:rPr>
        <w:tab/>
      </w:r>
      <w:r>
        <w:rPr>
          <w:rFonts w:asciiTheme="minorEastAsia" w:hAnsiTheme="minorEastAsia" w:eastAsiaTheme="minorEastAsia"/>
          <w:sz w:val="22"/>
        </w:rPr>
        <w:fldChar w:fldCharType="begin"/>
      </w:r>
      <w:r>
        <w:rPr>
          <w:rFonts w:asciiTheme="minorEastAsia" w:hAnsiTheme="minorEastAsia" w:eastAsiaTheme="minorEastAsia"/>
          <w:sz w:val="22"/>
        </w:rPr>
        <w:instrText xml:space="preserve"> PAGEREF _Toc211846857 \h </w:instrText>
      </w:r>
      <w:r>
        <w:rPr>
          <w:rFonts w:asciiTheme="minorEastAsia" w:hAnsiTheme="minorEastAsia" w:eastAsiaTheme="minorEastAsia"/>
          <w:sz w:val="22"/>
        </w:rPr>
        <w:fldChar w:fldCharType="separate"/>
      </w:r>
      <w:r>
        <w:rPr>
          <w:rFonts w:asciiTheme="minorEastAsia" w:hAnsiTheme="minorEastAsia" w:eastAsiaTheme="minorEastAsia"/>
          <w:sz w:val="22"/>
        </w:rPr>
        <w:t>176</w:t>
      </w:r>
      <w:r>
        <w:rPr>
          <w:rFonts w:asciiTheme="minorEastAsia" w:hAnsiTheme="minorEastAsia" w:eastAsiaTheme="minorEastAsia"/>
          <w:sz w:val="22"/>
        </w:rPr>
        <w:fldChar w:fldCharType="end"/>
      </w:r>
      <w:r>
        <w:rPr>
          <w:rFonts w:asciiTheme="minorEastAsia" w:hAnsiTheme="minorEastAsia" w:eastAsiaTheme="minorEastAsia"/>
          <w:sz w:val="22"/>
        </w:rPr>
        <w:fldChar w:fldCharType="end"/>
      </w:r>
    </w:p>
    <w:p>
      <w:pPr>
        <w:pStyle w:val="26"/>
        <w:tabs>
          <w:tab w:val="left" w:pos="426"/>
          <w:tab w:val="clear" w:pos="720"/>
        </w:tabs>
        <w:ind w:left="210" w:leftChars="100" w:firstLine="130"/>
        <w:rPr>
          <w:rFonts w:asciiTheme="minorEastAsia" w:hAnsiTheme="minorEastAsia" w:eastAsiaTheme="minorEastAsia"/>
          <w:sz w:val="22"/>
        </w:rPr>
      </w:pPr>
      <w:r>
        <w:fldChar w:fldCharType="begin"/>
      </w:r>
      <w:r>
        <w:instrText xml:space="preserve"> HYPERLINK \l "_Toc211846858" </w:instrText>
      </w:r>
      <w:r>
        <w:fldChar w:fldCharType="separate"/>
      </w:r>
      <w:r>
        <w:rPr>
          <w:rFonts w:asciiTheme="minorEastAsia" w:hAnsiTheme="minorEastAsia" w:eastAsiaTheme="minorEastAsia"/>
          <w:sz w:val="22"/>
        </w:rPr>
        <w:t xml:space="preserve">17.5 </w:t>
      </w:r>
      <w:r>
        <w:rPr>
          <w:rFonts w:hint="eastAsia" w:asciiTheme="minorEastAsia" w:hAnsiTheme="minorEastAsia" w:eastAsiaTheme="minorEastAsia"/>
          <w:sz w:val="22"/>
        </w:rPr>
        <w:t>高压配电装置</w:t>
      </w:r>
      <w:r>
        <w:rPr>
          <w:rFonts w:asciiTheme="minorEastAsia" w:hAnsiTheme="minorEastAsia" w:eastAsiaTheme="minorEastAsia"/>
          <w:sz w:val="22"/>
        </w:rPr>
        <w:tab/>
      </w:r>
      <w:r>
        <w:rPr>
          <w:rFonts w:asciiTheme="minorEastAsia" w:hAnsiTheme="minorEastAsia" w:eastAsiaTheme="minorEastAsia"/>
          <w:sz w:val="22"/>
        </w:rPr>
        <w:fldChar w:fldCharType="begin"/>
      </w:r>
      <w:r>
        <w:rPr>
          <w:rFonts w:asciiTheme="minorEastAsia" w:hAnsiTheme="minorEastAsia" w:eastAsiaTheme="minorEastAsia"/>
          <w:sz w:val="22"/>
        </w:rPr>
        <w:instrText xml:space="preserve"> PAGEREF _Toc211846858 \h </w:instrText>
      </w:r>
      <w:r>
        <w:rPr>
          <w:rFonts w:asciiTheme="minorEastAsia" w:hAnsiTheme="minorEastAsia" w:eastAsiaTheme="minorEastAsia"/>
          <w:sz w:val="22"/>
        </w:rPr>
        <w:fldChar w:fldCharType="separate"/>
      </w:r>
      <w:r>
        <w:rPr>
          <w:rFonts w:asciiTheme="minorEastAsia" w:hAnsiTheme="minorEastAsia" w:eastAsiaTheme="minorEastAsia"/>
          <w:sz w:val="22"/>
        </w:rPr>
        <w:t>178</w:t>
      </w:r>
      <w:r>
        <w:rPr>
          <w:rFonts w:asciiTheme="minorEastAsia" w:hAnsiTheme="minorEastAsia" w:eastAsiaTheme="minorEastAsia"/>
          <w:sz w:val="22"/>
        </w:rPr>
        <w:fldChar w:fldCharType="end"/>
      </w:r>
      <w:r>
        <w:rPr>
          <w:rFonts w:asciiTheme="minorEastAsia" w:hAnsiTheme="minorEastAsia" w:eastAsiaTheme="minorEastAsia"/>
          <w:sz w:val="22"/>
        </w:rPr>
        <w:fldChar w:fldCharType="end"/>
      </w:r>
    </w:p>
    <w:p>
      <w:pPr>
        <w:pStyle w:val="26"/>
        <w:tabs>
          <w:tab w:val="left" w:pos="426"/>
          <w:tab w:val="clear" w:pos="720"/>
        </w:tabs>
        <w:ind w:left="210" w:leftChars="100" w:firstLine="130"/>
        <w:rPr>
          <w:rFonts w:asciiTheme="minorEastAsia" w:hAnsiTheme="minorEastAsia" w:eastAsiaTheme="minorEastAsia"/>
          <w:sz w:val="22"/>
        </w:rPr>
      </w:pPr>
      <w:r>
        <w:fldChar w:fldCharType="begin"/>
      </w:r>
      <w:r>
        <w:instrText xml:space="preserve"> HYPERLINK \l "_Toc211846859" </w:instrText>
      </w:r>
      <w:r>
        <w:fldChar w:fldCharType="separate"/>
      </w:r>
      <w:r>
        <w:rPr>
          <w:rFonts w:asciiTheme="minorEastAsia" w:hAnsiTheme="minorEastAsia" w:eastAsiaTheme="minorEastAsia"/>
          <w:sz w:val="22"/>
        </w:rPr>
        <w:t xml:space="preserve">17.6 </w:t>
      </w:r>
      <w:r>
        <w:rPr>
          <w:rFonts w:hint="eastAsia" w:asciiTheme="minorEastAsia" w:hAnsiTheme="minorEastAsia" w:eastAsiaTheme="minorEastAsia"/>
          <w:sz w:val="22"/>
        </w:rPr>
        <w:t>电气监测及控制</w:t>
      </w:r>
      <w:r>
        <w:rPr>
          <w:rFonts w:asciiTheme="minorEastAsia" w:hAnsiTheme="minorEastAsia" w:eastAsiaTheme="minorEastAsia"/>
          <w:sz w:val="22"/>
        </w:rPr>
        <w:tab/>
      </w:r>
      <w:r>
        <w:rPr>
          <w:rFonts w:asciiTheme="minorEastAsia" w:hAnsiTheme="minorEastAsia" w:eastAsiaTheme="minorEastAsia"/>
          <w:sz w:val="22"/>
        </w:rPr>
        <w:fldChar w:fldCharType="begin"/>
      </w:r>
      <w:r>
        <w:rPr>
          <w:rFonts w:asciiTheme="minorEastAsia" w:hAnsiTheme="minorEastAsia" w:eastAsiaTheme="minorEastAsia"/>
          <w:sz w:val="22"/>
        </w:rPr>
        <w:instrText xml:space="preserve"> PAGEREF _Toc211846859 \h </w:instrText>
      </w:r>
      <w:r>
        <w:rPr>
          <w:rFonts w:asciiTheme="minorEastAsia" w:hAnsiTheme="minorEastAsia" w:eastAsiaTheme="minorEastAsia"/>
          <w:sz w:val="22"/>
        </w:rPr>
        <w:fldChar w:fldCharType="separate"/>
      </w:r>
      <w:r>
        <w:rPr>
          <w:rFonts w:asciiTheme="minorEastAsia" w:hAnsiTheme="minorEastAsia" w:eastAsiaTheme="minorEastAsia"/>
          <w:sz w:val="22"/>
        </w:rPr>
        <w:t>180</w:t>
      </w:r>
      <w:r>
        <w:rPr>
          <w:rFonts w:asciiTheme="minorEastAsia" w:hAnsiTheme="minorEastAsia" w:eastAsiaTheme="minorEastAsia"/>
          <w:sz w:val="22"/>
        </w:rPr>
        <w:fldChar w:fldCharType="end"/>
      </w:r>
      <w:r>
        <w:rPr>
          <w:rFonts w:asciiTheme="minorEastAsia" w:hAnsiTheme="minorEastAsia" w:eastAsiaTheme="minorEastAsia"/>
          <w:sz w:val="22"/>
        </w:rPr>
        <w:fldChar w:fldCharType="end"/>
      </w:r>
    </w:p>
    <w:p>
      <w:pPr>
        <w:pStyle w:val="26"/>
        <w:tabs>
          <w:tab w:val="left" w:pos="426"/>
          <w:tab w:val="clear" w:pos="720"/>
        </w:tabs>
        <w:ind w:left="210" w:leftChars="100" w:firstLine="130"/>
        <w:rPr>
          <w:rFonts w:asciiTheme="minorEastAsia" w:hAnsiTheme="minorEastAsia" w:eastAsiaTheme="minorEastAsia"/>
          <w:sz w:val="22"/>
        </w:rPr>
      </w:pPr>
      <w:r>
        <w:fldChar w:fldCharType="begin"/>
      </w:r>
      <w:r>
        <w:instrText xml:space="preserve"> HYPERLINK \l "_Toc211846860" </w:instrText>
      </w:r>
      <w:r>
        <w:fldChar w:fldCharType="separate"/>
      </w:r>
      <w:r>
        <w:rPr>
          <w:rFonts w:asciiTheme="minorEastAsia" w:hAnsiTheme="minorEastAsia" w:eastAsiaTheme="minorEastAsia"/>
          <w:sz w:val="22"/>
        </w:rPr>
        <w:t xml:space="preserve">17.7 </w:t>
      </w:r>
      <w:r>
        <w:rPr>
          <w:rFonts w:hint="eastAsia" w:asciiTheme="minorEastAsia" w:hAnsiTheme="minorEastAsia" w:eastAsiaTheme="minorEastAsia"/>
          <w:sz w:val="22"/>
        </w:rPr>
        <w:t>元件继电保护</w:t>
      </w:r>
      <w:r>
        <w:rPr>
          <w:rFonts w:asciiTheme="minorEastAsia" w:hAnsiTheme="minorEastAsia" w:eastAsiaTheme="minorEastAsia"/>
          <w:sz w:val="22"/>
        </w:rPr>
        <w:tab/>
      </w:r>
      <w:r>
        <w:rPr>
          <w:rFonts w:asciiTheme="minorEastAsia" w:hAnsiTheme="minorEastAsia" w:eastAsiaTheme="minorEastAsia"/>
          <w:sz w:val="22"/>
        </w:rPr>
        <w:fldChar w:fldCharType="begin"/>
      </w:r>
      <w:r>
        <w:rPr>
          <w:rFonts w:asciiTheme="minorEastAsia" w:hAnsiTheme="minorEastAsia" w:eastAsiaTheme="minorEastAsia"/>
          <w:sz w:val="22"/>
        </w:rPr>
        <w:instrText xml:space="preserve"> PAGEREF _Toc211846860 \h </w:instrText>
      </w:r>
      <w:r>
        <w:rPr>
          <w:rFonts w:asciiTheme="minorEastAsia" w:hAnsiTheme="minorEastAsia" w:eastAsiaTheme="minorEastAsia"/>
          <w:sz w:val="22"/>
        </w:rPr>
        <w:fldChar w:fldCharType="separate"/>
      </w:r>
      <w:r>
        <w:rPr>
          <w:rFonts w:asciiTheme="minorEastAsia" w:hAnsiTheme="minorEastAsia" w:eastAsiaTheme="minorEastAsia"/>
          <w:sz w:val="22"/>
        </w:rPr>
        <w:t>183</w:t>
      </w:r>
      <w:r>
        <w:rPr>
          <w:rFonts w:asciiTheme="minorEastAsia" w:hAnsiTheme="minorEastAsia" w:eastAsiaTheme="minorEastAsia"/>
          <w:sz w:val="22"/>
        </w:rPr>
        <w:fldChar w:fldCharType="end"/>
      </w:r>
      <w:r>
        <w:rPr>
          <w:rFonts w:asciiTheme="minorEastAsia" w:hAnsiTheme="minorEastAsia" w:eastAsiaTheme="minorEastAsia"/>
          <w:sz w:val="22"/>
        </w:rPr>
        <w:fldChar w:fldCharType="end"/>
      </w:r>
    </w:p>
    <w:p>
      <w:pPr>
        <w:pStyle w:val="26"/>
        <w:tabs>
          <w:tab w:val="left" w:pos="426"/>
          <w:tab w:val="clear" w:pos="720"/>
        </w:tabs>
        <w:ind w:left="210" w:leftChars="100" w:firstLine="130"/>
        <w:rPr>
          <w:rFonts w:asciiTheme="minorEastAsia" w:hAnsiTheme="minorEastAsia" w:eastAsiaTheme="minorEastAsia"/>
          <w:sz w:val="22"/>
        </w:rPr>
      </w:pPr>
      <w:r>
        <w:fldChar w:fldCharType="begin"/>
      </w:r>
      <w:r>
        <w:instrText xml:space="preserve"> HYPERLINK \l "_Toc211846861" </w:instrText>
      </w:r>
      <w:r>
        <w:fldChar w:fldCharType="separate"/>
      </w:r>
      <w:r>
        <w:rPr>
          <w:rFonts w:asciiTheme="minorEastAsia" w:hAnsiTheme="minorEastAsia" w:eastAsiaTheme="minorEastAsia"/>
          <w:sz w:val="22"/>
        </w:rPr>
        <w:t xml:space="preserve">17.8 </w:t>
      </w:r>
      <w:r>
        <w:rPr>
          <w:rFonts w:hint="eastAsia" w:asciiTheme="minorEastAsia" w:hAnsiTheme="minorEastAsia" w:eastAsiaTheme="minorEastAsia"/>
          <w:sz w:val="22"/>
        </w:rPr>
        <w:t>照明系统</w:t>
      </w:r>
      <w:r>
        <w:rPr>
          <w:rFonts w:asciiTheme="minorEastAsia" w:hAnsiTheme="minorEastAsia" w:eastAsiaTheme="minorEastAsia"/>
          <w:sz w:val="22"/>
        </w:rPr>
        <w:tab/>
      </w:r>
      <w:r>
        <w:rPr>
          <w:rFonts w:asciiTheme="minorEastAsia" w:hAnsiTheme="minorEastAsia" w:eastAsiaTheme="minorEastAsia"/>
          <w:sz w:val="22"/>
        </w:rPr>
        <w:fldChar w:fldCharType="begin"/>
      </w:r>
      <w:r>
        <w:rPr>
          <w:rFonts w:asciiTheme="minorEastAsia" w:hAnsiTheme="minorEastAsia" w:eastAsiaTheme="minorEastAsia"/>
          <w:sz w:val="22"/>
        </w:rPr>
        <w:instrText xml:space="preserve"> PAGEREF _Toc211846861 \h </w:instrText>
      </w:r>
      <w:r>
        <w:rPr>
          <w:rFonts w:asciiTheme="minorEastAsia" w:hAnsiTheme="minorEastAsia" w:eastAsiaTheme="minorEastAsia"/>
          <w:sz w:val="22"/>
        </w:rPr>
        <w:fldChar w:fldCharType="separate"/>
      </w:r>
      <w:r>
        <w:rPr>
          <w:rFonts w:asciiTheme="minorEastAsia" w:hAnsiTheme="minorEastAsia" w:eastAsiaTheme="minorEastAsia"/>
          <w:sz w:val="22"/>
        </w:rPr>
        <w:t>184</w:t>
      </w:r>
      <w:r>
        <w:rPr>
          <w:rFonts w:asciiTheme="minorEastAsia" w:hAnsiTheme="minorEastAsia" w:eastAsiaTheme="minorEastAsia"/>
          <w:sz w:val="22"/>
        </w:rPr>
        <w:fldChar w:fldCharType="end"/>
      </w:r>
      <w:r>
        <w:rPr>
          <w:rFonts w:asciiTheme="minorEastAsia" w:hAnsiTheme="minorEastAsia" w:eastAsiaTheme="minorEastAsia"/>
          <w:sz w:val="22"/>
        </w:rPr>
        <w:fldChar w:fldCharType="end"/>
      </w:r>
    </w:p>
    <w:p>
      <w:pPr>
        <w:pStyle w:val="26"/>
        <w:tabs>
          <w:tab w:val="left" w:pos="426"/>
          <w:tab w:val="clear" w:pos="720"/>
        </w:tabs>
        <w:ind w:left="210" w:leftChars="100" w:firstLine="130"/>
        <w:rPr>
          <w:rFonts w:asciiTheme="minorEastAsia" w:hAnsiTheme="minorEastAsia" w:eastAsiaTheme="minorEastAsia"/>
          <w:sz w:val="22"/>
        </w:rPr>
      </w:pPr>
      <w:r>
        <w:fldChar w:fldCharType="begin"/>
      </w:r>
      <w:r>
        <w:instrText xml:space="preserve"> HYPERLINK \l "_Toc211846862" </w:instrText>
      </w:r>
      <w:r>
        <w:fldChar w:fldCharType="separate"/>
      </w:r>
      <w:r>
        <w:rPr>
          <w:rFonts w:asciiTheme="minorEastAsia" w:hAnsiTheme="minorEastAsia" w:eastAsiaTheme="minorEastAsia"/>
          <w:sz w:val="22"/>
        </w:rPr>
        <w:t xml:space="preserve">17.9 </w:t>
      </w:r>
      <w:r>
        <w:rPr>
          <w:rFonts w:hint="eastAsia" w:asciiTheme="minorEastAsia" w:hAnsiTheme="minorEastAsia" w:eastAsiaTheme="minorEastAsia"/>
          <w:sz w:val="22"/>
        </w:rPr>
        <w:t>电缆选择与敷设</w:t>
      </w:r>
      <w:r>
        <w:rPr>
          <w:rFonts w:asciiTheme="minorEastAsia" w:hAnsiTheme="minorEastAsia" w:eastAsiaTheme="minorEastAsia"/>
          <w:sz w:val="22"/>
        </w:rPr>
        <w:tab/>
      </w:r>
      <w:r>
        <w:rPr>
          <w:rFonts w:asciiTheme="minorEastAsia" w:hAnsiTheme="minorEastAsia" w:eastAsiaTheme="minorEastAsia"/>
          <w:sz w:val="22"/>
        </w:rPr>
        <w:fldChar w:fldCharType="begin"/>
      </w:r>
      <w:r>
        <w:rPr>
          <w:rFonts w:asciiTheme="minorEastAsia" w:hAnsiTheme="minorEastAsia" w:eastAsiaTheme="minorEastAsia"/>
          <w:sz w:val="22"/>
        </w:rPr>
        <w:instrText xml:space="preserve"> PAGEREF _Toc211846862 \h </w:instrText>
      </w:r>
      <w:r>
        <w:rPr>
          <w:rFonts w:asciiTheme="minorEastAsia" w:hAnsiTheme="minorEastAsia" w:eastAsiaTheme="minorEastAsia"/>
          <w:sz w:val="22"/>
        </w:rPr>
        <w:fldChar w:fldCharType="separate"/>
      </w:r>
      <w:r>
        <w:rPr>
          <w:rFonts w:asciiTheme="minorEastAsia" w:hAnsiTheme="minorEastAsia" w:eastAsiaTheme="minorEastAsia"/>
          <w:sz w:val="22"/>
        </w:rPr>
        <w:t>185</w:t>
      </w:r>
      <w:r>
        <w:rPr>
          <w:rFonts w:asciiTheme="minorEastAsia" w:hAnsiTheme="minorEastAsia" w:eastAsiaTheme="minorEastAsia"/>
          <w:sz w:val="22"/>
        </w:rPr>
        <w:fldChar w:fldCharType="end"/>
      </w:r>
      <w:r>
        <w:rPr>
          <w:rFonts w:asciiTheme="minorEastAsia" w:hAnsiTheme="minorEastAsia" w:eastAsiaTheme="minorEastAsia"/>
          <w:sz w:val="22"/>
        </w:rPr>
        <w:fldChar w:fldCharType="end"/>
      </w:r>
    </w:p>
    <w:p>
      <w:pPr>
        <w:pStyle w:val="26"/>
        <w:tabs>
          <w:tab w:val="left" w:pos="426"/>
          <w:tab w:val="clear" w:pos="720"/>
        </w:tabs>
        <w:ind w:left="210" w:leftChars="100" w:firstLine="130"/>
        <w:rPr>
          <w:rFonts w:asciiTheme="minorEastAsia" w:hAnsiTheme="minorEastAsia" w:eastAsiaTheme="minorEastAsia"/>
          <w:sz w:val="22"/>
        </w:rPr>
      </w:pPr>
      <w:r>
        <w:fldChar w:fldCharType="begin"/>
      </w:r>
      <w:r>
        <w:instrText xml:space="preserve"> HYPERLINK \l "_Toc211846863" </w:instrText>
      </w:r>
      <w:r>
        <w:fldChar w:fldCharType="separate"/>
      </w:r>
      <w:r>
        <w:rPr>
          <w:rFonts w:asciiTheme="minorEastAsia" w:hAnsiTheme="minorEastAsia" w:eastAsiaTheme="minorEastAsia"/>
          <w:sz w:val="22"/>
        </w:rPr>
        <w:t xml:space="preserve">17.10 </w:t>
      </w:r>
      <w:r>
        <w:rPr>
          <w:rFonts w:hint="eastAsia" w:asciiTheme="minorEastAsia" w:hAnsiTheme="minorEastAsia" w:eastAsiaTheme="minorEastAsia"/>
          <w:sz w:val="22"/>
        </w:rPr>
        <w:t>接地系统</w:t>
      </w:r>
      <w:r>
        <w:rPr>
          <w:rFonts w:asciiTheme="minorEastAsia" w:hAnsiTheme="minorEastAsia" w:eastAsiaTheme="minorEastAsia"/>
          <w:sz w:val="22"/>
        </w:rPr>
        <w:tab/>
      </w:r>
      <w:r>
        <w:rPr>
          <w:rFonts w:asciiTheme="minorEastAsia" w:hAnsiTheme="minorEastAsia" w:eastAsiaTheme="minorEastAsia"/>
          <w:sz w:val="22"/>
        </w:rPr>
        <w:fldChar w:fldCharType="begin"/>
      </w:r>
      <w:r>
        <w:rPr>
          <w:rFonts w:asciiTheme="minorEastAsia" w:hAnsiTheme="minorEastAsia" w:eastAsiaTheme="minorEastAsia"/>
          <w:sz w:val="22"/>
        </w:rPr>
        <w:instrText xml:space="preserve"> PAGEREF _Toc211846863 \h </w:instrText>
      </w:r>
      <w:r>
        <w:rPr>
          <w:rFonts w:asciiTheme="minorEastAsia" w:hAnsiTheme="minorEastAsia" w:eastAsiaTheme="minorEastAsia"/>
          <w:sz w:val="22"/>
        </w:rPr>
        <w:fldChar w:fldCharType="separate"/>
      </w:r>
      <w:r>
        <w:rPr>
          <w:rFonts w:asciiTheme="minorEastAsia" w:hAnsiTheme="minorEastAsia" w:eastAsiaTheme="minorEastAsia"/>
          <w:sz w:val="22"/>
        </w:rPr>
        <w:t>186</w:t>
      </w:r>
      <w:r>
        <w:rPr>
          <w:rFonts w:asciiTheme="minorEastAsia" w:hAnsiTheme="minorEastAsia" w:eastAsiaTheme="minorEastAsia"/>
          <w:sz w:val="22"/>
        </w:rPr>
        <w:fldChar w:fldCharType="end"/>
      </w:r>
      <w:r>
        <w:rPr>
          <w:rFonts w:asciiTheme="minorEastAsia" w:hAnsiTheme="minorEastAsia" w:eastAsiaTheme="minorEastAsia"/>
          <w:sz w:val="22"/>
        </w:rPr>
        <w:fldChar w:fldCharType="end"/>
      </w:r>
    </w:p>
    <w:p>
      <w:pPr>
        <w:pStyle w:val="26"/>
        <w:tabs>
          <w:tab w:val="left" w:pos="426"/>
          <w:tab w:val="clear" w:pos="720"/>
        </w:tabs>
        <w:ind w:left="210" w:leftChars="100" w:firstLine="130"/>
        <w:rPr>
          <w:rFonts w:asciiTheme="minorEastAsia" w:hAnsiTheme="minorEastAsia" w:eastAsiaTheme="minorEastAsia"/>
          <w:sz w:val="22"/>
        </w:rPr>
      </w:pPr>
      <w:r>
        <w:fldChar w:fldCharType="begin"/>
      </w:r>
      <w:r>
        <w:instrText xml:space="preserve"> HYPERLINK \l "_Toc211846864" </w:instrText>
      </w:r>
      <w:r>
        <w:fldChar w:fldCharType="separate"/>
      </w:r>
      <w:r>
        <w:rPr>
          <w:rFonts w:asciiTheme="minorEastAsia" w:hAnsiTheme="minorEastAsia" w:eastAsiaTheme="minorEastAsia"/>
          <w:sz w:val="22"/>
        </w:rPr>
        <w:t xml:space="preserve">17.11 </w:t>
      </w:r>
      <w:r>
        <w:rPr>
          <w:rFonts w:hint="eastAsia" w:asciiTheme="minorEastAsia" w:hAnsiTheme="minorEastAsia" w:eastAsiaTheme="minorEastAsia"/>
          <w:sz w:val="22"/>
        </w:rPr>
        <w:t>系统继电保护和安全自动装置</w:t>
      </w:r>
      <w:r>
        <w:rPr>
          <w:rFonts w:asciiTheme="minorEastAsia" w:hAnsiTheme="minorEastAsia" w:eastAsiaTheme="minorEastAsia"/>
          <w:sz w:val="22"/>
        </w:rPr>
        <w:tab/>
      </w:r>
      <w:r>
        <w:rPr>
          <w:rFonts w:asciiTheme="minorEastAsia" w:hAnsiTheme="minorEastAsia" w:eastAsiaTheme="minorEastAsia"/>
          <w:sz w:val="22"/>
        </w:rPr>
        <w:fldChar w:fldCharType="begin"/>
      </w:r>
      <w:r>
        <w:rPr>
          <w:rFonts w:asciiTheme="minorEastAsia" w:hAnsiTheme="minorEastAsia" w:eastAsiaTheme="minorEastAsia"/>
          <w:sz w:val="22"/>
        </w:rPr>
        <w:instrText xml:space="preserve"> PAGEREF _Toc211846864 \h </w:instrText>
      </w:r>
      <w:r>
        <w:rPr>
          <w:rFonts w:asciiTheme="minorEastAsia" w:hAnsiTheme="minorEastAsia" w:eastAsiaTheme="minorEastAsia"/>
          <w:sz w:val="22"/>
        </w:rPr>
        <w:fldChar w:fldCharType="separate"/>
      </w:r>
      <w:r>
        <w:rPr>
          <w:rFonts w:asciiTheme="minorEastAsia" w:hAnsiTheme="minorEastAsia" w:eastAsiaTheme="minorEastAsia"/>
          <w:sz w:val="22"/>
        </w:rPr>
        <w:t>188</w:t>
      </w:r>
      <w:r>
        <w:rPr>
          <w:rFonts w:asciiTheme="minorEastAsia" w:hAnsiTheme="minorEastAsia" w:eastAsiaTheme="minorEastAsia"/>
          <w:sz w:val="22"/>
        </w:rPr>
        <w:fldChar w:fldCharType="end"/>
      </w:r>
      <w:r>
        <w:rPr>
          <w:rFonts w:asciiTheme="minorEastAsia" w:hAnsiTheme="minorEastAsia" w:eastAsiaTheme="minorEastAsia"/>
          <w:sz w:val="22"/>
        </w:rPr>
        <w:fldChar w:fldCharType="end"/>
      </w:r>
    </w:p>
    <w:p>
      <w:pPr>
        <w:pStyle w:val="26"/>
        <w:tabs>
          <w:tab w:val="left" w:pos="426"/>
          <w:tab w:val="clear" w:pos="720"/>
        </w:tabs>
        <w:ind w:left="210" w:leftChars="100" w:firstLine="130"/>
        <w:rPr>
          <w:rFonts w:asciiTheme="minorEastAsia" w:hAnsiTheme="minorEastAsia" w:eastAsiaTheme="minorEastAsia"/>
          <w:sz w:val="22"/>
        </w:rPr>
      </w:pPr>
      <w:r>
        <w:fldChar w:fldCharType="begin"/>
      </w:r>
      <w:r>
        <w:instrText xml:space="preserve"> HYPERLINK \l "_Toc211846865" </w:instrText>
      </w:r>
      <w:r>
        <w:fldChar w:fldCharType="separate"/>
      </w:r>
      <w:r>
        <w:rPr>
          <w:rFonts w:asciiTheme="minorEastAsia" w:hAnsiTheme="minorEastAsia" w:eastAsiaTheme="minorEastAsia"/>
          <w:sz w:val="22"/>
        </w:rPr>
        <w:t xml:space="preserve">17.12 </w:t>
      </w:r>
      <w:r>
        <w:rPr>
          <w:rFonts w:hint="eastAsia" w:asciiTheme="minorEastAsia" w:hAnsiTheme="minorEastAsia" w:eastAsiaTheme="minorEastAsia"/>
          <w:sz w:val="22"/>
        </w:rPr>
        <w:t>调度自动化系统子站</w:t>
      </w:r>
      <w:r>
        <w:rPr>
          <w:rFonts w:asciiTheme="minorEastAsia" w:hAnsiTheme="minorEastAsia" w:eastAsiaTheme="minorEastAsia"/>
          <w:sz w:val="22"/>
        </w:rPr>
        <w:tab/>
      </w:r>
      <w:r>
        <w:rPr>
          <w:rFonts w:asciiTheme="minorEastAsia" w:hAnsiTheme="minorEastAsia" w:eastAsiaTheme="minorEastAsia"/>
          <w:sz w:val="22"/>
        </w:rPr>
        <w:fldChar w:fldCharType="begin"/>
      </w:r>
      <w:r>
        <w:rPr>
          <w:rFonts w:asciiTheme="minorEastAsia" w:hAnsiTheme="minorEastAsia" w:eastAsiaTheme="minorEastAsia"/>
          <w:sz w:val="22"/>
        </w:rPr>
        <w:instrText xml:space="preserve"> PAGEREF _Toc211846865 \h </w:instrText>
      </w:r>
      <w:r>
        <w:rPr>
          <w:rFonts w:asciiTheme="minorEastAsia" w:hAnsiTheme="minorEastAsia" w:eastAsiaTheme="minorEastAsia"/>
          <w:sz w:val="22"/>
        </w:rPr>
        <w:fldChar w:fldCharType="separate"/>
      </w:r>
      <w:r>
        <w:rPr>
          <w:rFonts w:asciiTheme="minorEastAsia" w:hAnsiTheme="minorEastAsia" w:eastAsiaTheme="minorEastAsia"/>
          <w:sz w:val="22"/>
        </w:rPr>
        <w:t>189</w:t>
      </w:r>
      <w:r>
        <w:rPr>
          <w:rFonts w:asciiTheme="minorEastAsia" w:hAnsiTheme="minorEastAsia" w:eastAsiaTheme="minorEastAsia"/>
          <w:sz w:val="22"/>
        </w:rPr>
        <w:fldChar w:fldCharType="end"/>
      </w:r>
      <w:r>
        <w:rPr>
          <w:rFonts w:asciiTheme="minorEastAsia" w:hAnsiTheme="minorEastAsia" w:eastAsiaTheme="minorEastAsia"/>
          <w:sz w:val="22"/>
        </w:rPr>
        <w:fldChar w:fldCharType="end"/>
      </w:r>
    </w:p>
    <w:p>
      <w:pPr>
        <w:pStyle w:val="26"/>
        <w:tabs>
          <w:tab w:val="left" w:pos="426"/>
          <w:tab w:val="clear" w:pos="720"/>
        </w:tabs>
        <w:ind w:left="210" w:leftChars="100" w:firstLine="130"/>
        <w:rPr>
          <w:rFonts w:asciiTheme="minorEastAsia" w:hAnsiTheme="minorEastAsia" w:eastAsiaTheme="minorEastAsia"/>
          <w:sz w:val="22"/>
        </w:rPr>
      </w:pPr>
      <w:r>
        <w:fldChar w:fldCharType="begin"/>
      </w:r>
      <w:r>
        <w:instrText xml:space="preserve"> HYPERLINK \l "_Toc211846866" </w:instrText>
      </w:r>
      <w:r>
        <w:fldChar w:fldCharType="separate"/>
      </w:r>
      <w:r>
        <w:rPr>
          <w:rFonts w:asciiTheme="minorEastAsia" w:hAnsiTheme="minorEastAsia" w:eastAsiaTheme="minorEastAsia"/>
          <w:sz w:val="22"/>
        </w:rPr>
        <w:t xml:space="preserve">17.13 </w:t>
      </w:r>
      <w:r>
        <w:rPr>
          <w:rFonts w:hint="eastAsia" w:asciiTheme="minorEastAsia" w:hAnsiTheme="minorEastAsia" w:eastAsiaTheme="minorEastAsia"/>
          <w:sz w:val="22"/>
        </w:rPr>
        <w:t>系统通信</w:t>
      </w:r>
      <w:r>
        <w:rPr>
          <w:rFonts w:asciiTheme="minorEastAsia" w:hAnsiTheme="minorEastAsia" w:eastAsiaTheme="minorEastAsia"/>
          <w:sz w:val="22"/>
        </w:rPr>
        <w:tab/>
      </w:r>
      <w:r>
        <w:rPr>
          <w:rFonts w:asciiTheme="minorEastAsia" w:hAnsiTheme="minorEastAsia" w:eastAsiaTheme="minorEastAsia"/>
          <w:sz w:val="22"/>
        </w:rPr>
        <w:fldChar w:fldCharType="begin"/>
      </w:r>
      <w:r>
        <w:rPr>
          <w:rFonts w:asciiTheme="minorEastAsia" w:hAnsiTheme="minorEastAsia" w:eastAsiaTheme="minorEastAsia"/>
          <w:sz w:val="22"/>
        </w:rPr>
        <w:instrText xml:space="preserve"> PAGEREF _Toc211846866 \h </w:instrText>
      </w:r>
      <w:r>
        <w:rPr>
          <w:rFonts w:asciiTheme="minorEastAsia" w:hAnsiTheme="minorEastAsia" w:eastAsiaTheme="minorEastAsia"/>
          <w:sz w:val="22"/>
        </w:rPr>
        <w:fldChar w:fldCharType="separate"/>
      </w:r>
      <w:r>
        <w:rPr>
          <w:rFonts w:asciiTheme="minorEastAsia" w:hAnsiTheme="minorEastAsia" w:eastAsiaTheme="minorEastAsia"/>
          <w:sz w:val="22"/>
        </w:rPr>
        <w:t>191</w:t>
      </w:r>
      <w:r>
        <w:rPr>
          <w:rFonts w:asciiTheme="minorEastAsia" w:hAnsiTheme="minorEastAsia" w:eastAsiaTheme="minorEastAsia"/>
          <w:sz w:val="22"/>
        </w:rPr>
        <w:fldChar w:fldCharType="end"/>
      </w:r>
      <w:r>
        <w:rPr>
          <w:rFonts w:asciiTheme="minorEastAsia" w:hAnsiTheme="minorEastAsia" w:eastAsiaTheme="minorEastAsia"/>
          <w:sz w:val="22"/>
        </w:rPr>
        <w:fldChar w:fldCharType="end"/>
      </w:r>
    </w:p>
    <w:p>
      <w:pPr>
        <w:pStyle w:val="26"/>
        <w:tabs>
          <w:tab w:val="left" w:pos="426"/>
          <w:tab w:val="clear" w:pos="720"/>
        </w:tabs>
        <w:ind w:left="210" w:leftChars="100" w:firstLine="130"/>
        <w:rPr>
          <w:rFonts w:asciiTheme="minorEastAsia" w:hAnsiTheme="minorEastAsia" w:eastAsiaTheme="minorEastAsia"/>
          <w:sz w:val="22"/>
        </w:rPr>
      </w:pPr>
      <w:r>
        <w:fldChar w:fldCharType="begin"/>
      </w:r>
      <w:r>
        <w:instrText xml:space="preserve"> HYPERLINK \l "_Toc211846867" </w:instrText>
      </w:r>
      <w:r>
        <w:fldChar w:fldCharType="separate"/>
      </w:r>
      <w:r>
        <w:rPr>
          <w:rFonts w:asciiTheme="minorEastAsia" w:hAnsiTheme="minorEastAsia" w:eastAsiaTheme="minorEastAsia"/>
          <w:sz w:val="22"/>
        </w:rPr>
        <w:t xml:space="preserve">17.14 </w:t>
      </w:r>
      <w:r>
        <w:rPr>
          <w:rFonts w:hint="eastAsia" w:asciiTheme="minorEastAsia" w:hAnsiTheme="minorEastAsia" w:eastAsiaTheme="minorEastAsia"/>
          <w:sz w:val="22"/>
        </w:rPr>
        <w:t>厂内通信</w:t>
      </w:r>
      <w:r>
        <w:rPr>
          <w:rFonts w:asciiTheme="minorEastAsia" w:hAnsiTheme="minorEastAsia" w:eastAsiaTheme="minorEastAsia"/>
          <w:sz w:val="22"/>
        </w:rPr>
        <w:tab/>
      </w:r>
      <w:r>
        <w:rPr>
          <w:rFonts w:asciiTheme="minorEastAsia" w:hAnsiTheme="minorEastAsia" w:eastAsiaTheme="minorEastAsia"/>
          <w:sz w:val="22"/>
        </w:rPr>
        <w:fldChar w:fldCharType="begin"/>
      </w:r>
      <w:r>
        <w:rPr>
          <w:rFonts w:asciiTheme="minorEastAsia" w:hAnsiTheme="minorEastAsia" w:eastAsiaTheme="minorEastAsia"/>
          <w:sz w:val="22"/>
        </w:rPr>
        <w:instrText xml:space="preserve"> PAGEREF _Toc211846867 \h </w:instrText>
      </w:r>
      <w:r>
        <w:rPr>
          <w:rFonts w:asciiTheme="minorEastAsia" w:hAnsiTheme="minorEastAsia" w:eastAsiaTheme="minorEastAsia"/>
          <w:sz w:val="22"/>
        </w:rPr>
        <w:fldChar w:fldCharType="separate"/>
      </w:r>
      <w:r>
        <w:rPr>
          <w:rFonts w:asciiTheme="minorEastAsia" w:hAnsiTheme="minorEastAsia" w:eastAsiaTheme="minorEastAsia"/>
          <w:sz w:val="22"/>
        </w:rPr>
        <w:t>192</w:t>
      </w:r>
      <w:r>
        <w:rPr>
          <w:rFonts w:asciiTheme="minorEastAsia" w:hAnsiTheme="minorEastAsia" w:eastAsiaTheme="minorEastAsia"/>
          <w:sz w:val="22"/>
        </w:rPr>
        <w:fldChar w:fldCharType="end"/>
      </w:r>
      <w:r>
        <w:rPr>
          <w:rFonts w:asciiTheme="minorEastAsia" w:hAnsiTheme="minorEastAsia" w:eastAsiaTheme="minorEastAsia"/>
          <w:sz w:val="22"/>
        </w:rPr>
        <w:fldChar w:fldCharType="end"/>
      </w:r>
    </w:p>
    <w:p>
      <w:pPr>
        <w:pStyle w:val="26"/>
        <w:tabs>
          <w:tab w:val="left" w:pos="426"/>
          <w:tab w:val="clear" w:pos="720"/>
        </w:tabs>
        <w:ind w:left="210" w:leftChars="100" w:firstLine="130"/>
        <w:rPr>
          <w:rFonts w:asciiTheme="minorEastAsia" w:hAnsiTheme="minorEastAsia" w:eastAsiaTheme="minorEastAsia"/>
          <w:sz w:val="22"/>
        </w:rPr>
      </w:pPr>
      <w:r>
        <w:fldChar w:fldCharType="begin"/>
      </w:r>
      <w:r>
        <w:instrText xml:space="preserve"> HYPERLINK \l "_Toc211846868" </w:instrText>
      </w:r>
      <w:r>
        <w:fldChar w:fldCharType="separate"/>
      </w:r>
      <w:r>
        <w:rPr>
          <w:rFonts w:asciiTheme="minorEastAsia" w:hAnsiTheme="minorEastAsia" w:eastAsiaTheme="minorEastAsia"/>
          <w:sz w:val="22"/>
        </w:rPr>
        <w:t xml:space="preserve">17.15 </w:t>
      </w:r>
      <w:r>
        <w:rPr>
          <w:rFonts w:hint="eastAsia" w:asciiTheme="minorEastAsia" w:hAnsiTheme="minorEastAsia" w:eastAsiaTheme="minorEastAsia"/>
          <w:sz w:val="22"/>
        </w:rPr>
        <w:t>其它电气设施</w:t>
      </w:r>
      <w:r>
        <w:rPr>
          <w:rFonts w:asciiTheme="minorEastAsia" w:hAnsiTheme="minorEastAsia" w:eastAsiaTheme="minorEastAsia"/>
          <w:sz w:val="22"/>
        </w:rPr>
        <w:tab/>
      </w:r>
      <w:r>
        <w:rPr>
          <w:rFonts w:asciiTheme="minorEastAsia" w:hAnsiTheme="minorEastAsia" w:eastAsiaTheme="minorEastAsia"/>
          <w:sz w:val="22"/>
        </w:rPr>
        <w:fldChar w:fldCharType="begin"/>
      </w:r>
      <w:r>
        <w:rPr>
          <w:rFonts w:asciiTheme="minorEastAsia" w:hAnsiTheme="minorEastAsia" w:eastAsiaTheme="minorEastAsia"/>
          <w:sz w:val="22"/>
        </w:rPr>
        <w:instrText xml:space="preserve"> PAGEREF _Toc211846868 \h </w:instrText>
      </w:r>
      <w:r>
        <w:rPr>
          <w:rFonts w:asciiTheme="minorEastAsia" w:hAnsiTheme="minorEastAsia" w:eastAsiaTheme="minorEastAsia"/>
          <w:sz w:val="22"/>
        </w:rPr>
        <w:fldChar w:fldCharType="separate"/>
      </w:r>
      <w:r>
        <w:rPr>
          <w:rFonts w:asciiTheme="minorEastAsia" w:hAnsiTheme="minorEastAsia" w:eastAsiaTheme="minorEastAsia"/>
          <w:sz w:val="22"/>
        </w:rPr>
        <w:t>193</w:t>
      </w:r>
      <w:r>
        <w:rPr>
          <w:rFonts w:asciiTheme="minorEastAsia" w:hAnsiTheme="minorEastAsia" w:eastAsiaTheme="minorEastAsia"/>
          <w:sz w:val="22"/>
        </w:rPr>
        <w:fldChar w:fldCharType="end"/>
      </w:r>
      <w:r>
        <w:rPr>
          <w:rFonts w:asciiTheme="minorEastAsia" w:hAnsiTheme="minorEastAsia" w:eastAsiaTheme="minorEastAsia"/>
          <w:sz w:val="22"/>
        </w:rPr>
        <w:fldChar w:fldCharType="end"/>
      </w:r>
    </w:p>
    <w:p>
      <w:pPr>
        <w:pStyle w:val="26"/>
        <w:rPr>
          <w:rFonts w:asciiTheme="minorHAnsi" w:hAnsiTheme="minorHAnsi" w:eastAsiaTheme="minorEastAsia" w:cstheme="minorBidi"/>
          <w:sz w:val="21"/>
          <w:szCs w:val="22"/>
        </w:rPr>
      </w:pPr>
      <w:r>
        <w:fldChar w:fldCharType="begin"/>
      </w:r>
      <w:r>
        <w:instrText xml:space="preserve"> HYPERLINK \l "_Toc211846869" </w:instrText>
      </w:r>
      <w:r>
        <w:fldChar w:fldCharType="separate"/>
      </w:r>
      <w:r>
        <w:rPr>
          <w:rStyle w:val="45"/>
          <w:rFonts w:ascii="黑体" w:eastAsia="黑体"/>
        </w:rPr>
        <w:t xml:space="preserve">18 </w:t>
      </w:r>
      <w:r>
        <w:rPr>
          <w:rStyle w:val="45"/>
          <w:rFonts w:hint="eastAsia" w:ascii="黑体" w:eastAsia="黑体"/>
        </w:rPr>
        <w:t>水工设施及系统</w:t>
      </w:r>
      <w:r>
        <w:tab/>
      </w:r>
      <w:r>
        <w:fldChar w:fldCharType="begin"/>
      </w:r>
      <w:r>
        <w:instrText xml:space="preserve"> PAGEREF _Toc211846869 \h </w:instrText>
      </w:r>
      <w:r>
        <w:fldChar w:fldCharType="separate"/>
      </w:r>
      <w:r>
        <w:t>194</w:t>
      </w:r>
      <w:r>
        <w:fldChar w:fldCharType="end"/>
      </w:r>
      <w:r>
        <w:fldChar w:fldCharType="end"/>
      </w:r>
    </w:p>
    <w:p>
      <w:pPr>
        <w:pStyle w:val="26"/>
        <w:tabs>
          <w:tab w:val="left" w:pos="426"/>
          <w:tab w:val="clear" w:pos="720"/>
        </w:tabs>
        <w:ind w:left="210" w:leftChars="100" w:firstLine="130"/>
        <w:rPr>
          <w:rFonts w:asciiTheme="minorEastAsia" w:hAnsiTheme="minorEastAsia" w:eastAsiaTheme="minorEastAsia"/>
          <w:sz w:val="22"/>
        </w:rPr>
      </w:pPr>
      <w:r>
        <w:fldChar w:fldCharType="begin"/>
      </w:r>
      <w:r>
        <w:instrText xml:space="preserve"> HYPERLINK \l "_Toc211846870" </w:instrText>
      </w:r>
      <w:r>
        <w:fldChar w:fldCharType="separate"/>
      </w:r>
      <w:r>
        <w:rPr>
          <w:rFonts w:asciiTheme="minorEastAsia" w:hAnsiTheme="minorEastAsia" w:eastAsiaTheme="minorEastAsia"/>
          <w:sz w:val="22"/>
        </w:rPr>
        <w:t xml:space="preserve">18.1 </w:t>
      </w:r>
      <w:r>
        <w:rPr>
          <w:rFonts w:hint="eastAsia" w:asciiTheme="minorEastAsia" w:hAnsiTheme="minorEastAsia" w:eastAsiaTheme="minorEastAsia"/>
          <w:sz w:val="22"/>
        </w:rPr>
        <w:t>基本规定</w:t>
      </w:r>
      <w:r>
        <w:rPr>
          <w:rFonts w:asciiTheme="minorEastAsia" w:hAnsiTheme="minorEastAsia" w:eastAsiaTheme="minorEastAsia"/>
          <w:sz w:val="22"/>
        </w:rPr>
        <w:tab/>
      </w:r>
      <w:r>
        <w:rPr>
          <w:rFonts w:asciiTheme="minorEastAsia" w:hAnsiTheme="minorEastAsia" w:eastAsiaTheme="minorEastAsia"/>
          <w:sz w:val="22"/>
        </w:rPr>
        <w:fldChar w:fldCharType="begin"/>
      </w:r>
      <w:r>
        <w:rPr>
          <w:rFonts w:asciiTheme="minorEastAsia" w:hAnsiTheme="minorEastAsia" w:eastAsiaTheme="minorEastAsia"/>
          <w:sz w:val="22"/>
        </w:rPr>
        <w:instrText xml:space="preserve"> PAGEREF _Toc211846870 \h </w:instrText>
      </w:r>
      <w:r>
        <w:rPr>
          <w:rFonts w:asciiTheme="minorEastAsia" w:hAnsiTheme="minorEastAsia" w:eastAsiaTheme="minorEastAsia"/>
          <w:sz w:val="22"/>
        </w:rPr>
        <w:fldChar w:fldCharType="separate"/>
      </w:r>
      <w:r>
        <w:rPr>
          <w:rFonts w:asciiTheme="minorEastAsia" w:hAnsiTheme="minorEastAsia" w:eastAsiaTheme="minorEastAsia"/>
          <w:sz w:val="22"/>
        </w:rPr>
        <w:t>194</w:t>
      </w:r>
      <w:r>
        <w:rPr>
          <w:rFonts w:asciiTheme="minorEastAsia" w:hAnsiTheme="minorEastAsia" w:eastAsiaTheme="minorEastAsia"/>
          <w:sz w:val="22"/>
        </w:rPr>
        <w:fldChar w:fldCharType="end"/>
      </w:r>
      <w:r>
        <w:rPr>
          <w:rFonts w:asciiTheme="minorEastAsia" w:hAnsiTheme="minorEastAsia" w:eastAsiaTheme="minorEastAsia"/>
          <w:sz w:val="22"/>
        </w:rPr>
        <w:fldChar w:fldCharType="end"/>
      </w:r>
    </w:p>
    <w:p>
      <w:pPr>
        <w:pStyle w:val="26"/>
        <w:tabs>
          <w:tab w:val="left" w:pos="426"/>
          <w:tab w:val="clear" w:pos="720"/>
        </w:tabs>
        <w:ind w:left="210" w:leftChars="100" w:firstLine="130"/>
        <w:rPr>
          <w:rFonts w:asciiTheme="minorEastAsia" w:hAnsiTheme="minorEastAsia" w:eastAsiaTheme="minorEastAsia"/>
          <w:sz w:val="22"/>
        </w:rPr>
      </w:pPr>
      <w:r>
        <w:fldChar w:fldCharType="begin"/>
      </w:r>
      <w:r>
        <w:instrText xml:space="preserve"> HYPERLINK \l "_Toc211846871" </w:instrText>
      </w:r>
      <w:r>
        <w:fldChar w:fldCharType="separate"/>
      </w:r>
      <w:r>
        <w:rPr>
          <w:rFonts w:asciiTheme="minorEastAsia" w:hAnsiTheme="minorEastAsia" w:eastAsiaTheme="minorEastAsia"/>
          <w:sz w:val="22"/>
        </w:rPr>
        <w:t xml:space="preserve">18.2 </w:t>
      </w:r>
      <w:r>
        <w:rPr>
          <w:rFonts w:hint="eastAsia" w:asciiTheme="minorEastAsia" w:hAnsiTheme="minorEastAsia" w:eastAsiaTheme="minorEastAsia"/>
          <w:sz w:val="22"/>
        </w:rPr>
        <w:t>水源和水务管理</w:t>
      </w:r>
      <w:r>
        <w:rPr>
          <w:rFonts w:asciiTheme="minorEastAsia" w:hAnsiTheme="minorEastAsia" w:eastAsiaTheme="minorEastAsia"/>
          <w:sz w:val="22"/>
        </w:rPr>
        <w:tab/>
      </w:r>
      <w:r>
        <w:rPr>
          <w:rFonts w:asciiTheme="minorEastAsia" w:hAnsiTheme="minorEastAsia" w:eastAsiaTheme="minorEastAsia"/>
          <w:sz w:val="22"/>
        </w:rPr>
        <w:fldChar w:fldCharType="begin"/>
      </w:r>
      <w:r>
        <w:rPr>
          <w:rFonts w:asciiTheme="minorEastAsia" w:hAnsiTheme="minorEastAsia" w:eastAsiaTheme="minorEastAsia"/>
          <w:sz w:val="22"/>
        </w:rPr>
        <w:instrText xml:space="preserve"> PAGEREF _Toc211846871 \h </w:instrText>
      </w:r>
      <w:r>
        <w:rPr>
          <w:rFonts w:asciiTheme="minorEastAsia" w:hAnsiTheme="minorEastAsia" w:eastAsiaTheme="minorEastAsia"/>
          <w:sz w:val="22"/>
        </w:rPr>
        <w:fldChar w:fldCharType="separate"/>
      </w:r>
      <w:r>
        <w:rPr>
          <w:rFonts w:asciiTheme="minorEastAsia" w:hAnsiTheme="minorEastAsia" w:eastAsiaTheme="minorEastAsia"/>
          <w:sz w:val="22"/>
        </w:rPr>
        <w:t>195</w:t>
      </w:r>
      <w:r>
        <w:rPr>
          <w:rFonts w:asciiTheme="minorEastAsia" w:hAnsiTheme="minorEastAsia" w:eastAsiaTheme="minorEastAsia"/>
          <w:sz w:val="22"/>
        </w:rPr>
        <w:fldChar w:fldCharType="end"/>
      </w:r>
      <w:r>
        <w:rPr>
          <w:rFonts w:asciiTheme="minorEastAsia" w:hAnsiTheme="minorEastAsia" w:eastAsiaTheme="minorEastAsia"/>
          <w:sz w:val="22"/>
        </w:rPr>
        <w:fldChar w:fldCharType="end"/>
      </w:r>
    </w:p>
    <w:p>
      <w:pPr>
        <w:pStyle w:val="26"/>
        <w:tabs>
          <w:tab w:val="left" w:pos="426"/>
          <w:tab w:val="clear" w:pos="720"/>
        </w:tabs>
        <w:ind w:left="210" w:leftChars="100" w:firstLine="130"/>
        <w:rPr>
          <w:rFonts w:asciiTheme="minorEastAsia" w:hAnsiTheme="minorEastAsia" w:eastAsiaTheme="minorEastAsia"/>
          <w:sz w:val="22"/>
        </w:rPr>
      </w:pPr>
      <w:r>
        <w:fldChar w:fldCharType="begin"/>
      </w:r>
      <w:r>
        <w:instrText xml:space="preserve"> HYPERLINK \l "_Toc211846872" </w:instrText>
      </w:r>
      <w:r>
        <w:fldChar w:fldCharType="separate"/>
      </w:r>
      <w:r>
        <w:rPr>
          <w:rFonts w:asciiTheme="minorEastAsia" w:hAnsiTheme="minorEastAsia" w:eastAsiaTheme="minorEastAsia"/>
          <w:sz w:val="22"/>
        </w:rPr>
        <w:t xml:space="preserve">18.3 </w:t>
      </w:r>
      <w:r>
        <w:rPr>
          <w:rFonts w:hint="eastAsia" w:asciiTheme="minorEastAsia" w:hAnsiTheme="minorEastAsia" w:eastAsiaTheme="minorEastAsia"/>
          <w:sz w:val="22"/>
        </w:rPr>
        <w:t>湿冷系统</w:t>
      </w:r>
      <w:r>
        <w:rPr>
          <w:rFonts w:asciiTheme="minorEastAsia" w:hAnsiTheme="minorEastAsia" w:eastAsiaTheme="minorEastAsia"/>
          <w:sz w:val="22"/>
        </w:rPr>
        <w:tab/>
      </w:r>
      <w:r>
        <w:rPr>
          <w:rFonts w:asciiTheme="minorEastAsia" w:hAnsiTheme="minorEastAsia" w:eastAsiaTheme="minorEastAsia"/>
          <w:sz w:val="22"/>
        </w:rPr>
        <w:fldChar w:fldCharType="begin"/>
      </w:r>
      <w:r>
        <w:rPr>
          <w:rFonts w:asciiTheme="minorEastAsia" w:hAnsiTheme="minorEastAsia" w:eastAsiaTheme="minorEastAsia"/>
          <w:sz w:val="22"/>
        </w:rPr>
        <w:instrText xml:space="preserve"> PAGEREF _Toc211846872 \h </w:instrText>
      </w:r>
      <w:r>
        <w:rPr>
          <w:rFonts w:asciiTheme="minorEastAsia" w:hAnsiTheme="minorEastAsia" w:eastAsiaTheme="minorEastAsia"/>
          <w:sz w:val="22"/>
        </w:rPr>
        <w:fldChar w:fldCharType="separate"/>
      </w:r>
      <w:r>
        <w:rPr>
          <w:rFonts w:asciiTheme="minorEastAsia" w:hAnsiTheme="minorEastAsia" w:eastAsiaTheme="minorEastAsia"/>
          <w:sz w:val="22"/>
        </w:rPr>
        <w:t>198</w:t>
      </w:r>
      <w:r>
        <w:rPr>
          <w:rFonts w:asciiTheme="minorEastAsia" w:hAnsiTheme="minorEastAsia" w:eastAsiaTheme="minorEastAsia"/>
          <w:sz w:val="22"/>
        </w:rPr>
        <w:fldChar w:fldCharType="end"/>
      </w:r>
      <w:r>
        <w:rPr>
          <w:rFonts w:asciiTheme="minorEastAsia" w:hAnsiTheme="minorEastAsia" w:eastAsiaTheme="minorEastAsia"/>
          <w:sz w:val="22"/>
        </w:rPr>
        <w:fldChar w:fldCharType="end"/>
      </w:r>
    </w:p>
    <w:p>
      <w:pPr>
        <w:pStyle w:val="26"/>
        <w:tabs>
          <w:tab w:val="left" w:pos="426"/>
          <w:tab w:val="clear" w:pos="720"/>
        </w:tabs>
        <w:ind w:left="210" w:leftChars="100" w:firstLine="130"/>
        <w:rPr>
          <w:rFonts w:asciiTheme="minorEastAsia" w:hAnsiTheme="minorEastAsia" w:eastAsiaTheme="minorEastAsia"/>
          <w:sz w:val="22"/>
        </w:rPr>
      </w:pPr>
      <w:r>
        <w:fldChar w:fldCharType="begin"/>
      </w:r>
      <w:r>
        <w:instrText xml:space="preserve"> HYPERLINK \l "_Toc211846873" </w:instrText>
      </w:r>
      <w:r>
        <w:fldChar w:fldCharType="separate"/>
      </w:r>
      <w:r>
        <w:rPr>
          <w:rFonts w:asciiTheme="minorEastAsia" w:hAnsiTheme="minorEastAsia" w:eastAsiaTheme="minorEastAsia"/>
          <w:sz w:val="22"/>
        </w:rPr>
        <w:t xml:space="preserve">18.4 </w:t>
      </w:r>
      <w:r>
        <w:rPr>
          <w:rFonts w:hint="eastAsia" w:asciiTheme="minorEastAsia" w:hAnsiTheme="minorEastAsia" w:eastAsiaTheme="minorEastAsia"/>
          <w:sz w:val="22"/>
        </w:rPr>
        <w:t>空冷系统</w:t>
      </w:r>
      <w:r>
        <w:rPr>
          <w:rFonts w:asciiTheme="minorEastAsia" w:hAnsiTheme="minorEastAsia" w:eastAsiaTheme="minorEastAsia"/>
          <w:sz w:val="22"/>
        </w:rPr>
        <w:tab/>
      </w:r>
      <w:r>
        <w:rPr>
          <w:rFonts w:asciiTheme="minorEastAsia" w:hAnsiTheme="minorEastAsia" w:eastAsiaTheme="minorEastAsia"/>
          <w:sz w:val="22"/>
        </w:rPr>
        <w:fldChar w:fldCharType="begin"/>
      </w:r>
      <w:r>
        <w:rPr>
          <w:rFonts w:asciiTheme="minorEastAsia" w:hAnsiTheme="minorEastAsia" w:eastAsiaTheme="minorEastAsia"/>
          <w:sz w:val="22"/>
        </w:rPr>
        <w:instrText xml:space="preserve"> PAGEREF _Toc211846873 \h </w:instrText>
      </w:r>
      <w:r>
        <w:rPr>
          <w:rFonts w:asciiTheme="minorEastAsia" w:hAnsiTheme="minorEastAsia" w:eastAsiaTheme="minorEastAsia"/>
          <w:sz w:val="22"/>
        </w:rPr>
        <w:fldChar w:fldCharType="separate"/>
      </w:r>
      <w:r>
        <w:rPr>
          <w:rFonts w:asciiTheme="minorEastAsia" w:hAnsiTheme="minorEastAsia" w:eastAsiaTheme="minorEastAsia"/>
          <w:sz w:val="22"/>
        </w:rPr>
        <w:t>200</w:t>
      </w:r>
      <w:r>
        <w:rPr>
          <w:rFonts w:asciiTheme="minorEastAsia" w:hAnsiTheme="minorEastAsia" w:eastAsiaTheme="minorEastAsia"/>
          <w:sz w:val="22"/>
        </w:rPr>
        <w:fldChar w:fldCharType="end"/>
      </w:r>
      <w:r>
        <w:rPr>
          <w:rFonts w:asciiTheme="minorEastAsia" w:hAnsiTheme="minorEastAsia" w:eastAsiaTheme="minorEastAsia"/>
          <w:sz w:val="22"/>
        </w:rPr>
        <w:fldChar w:fldCharType="end"/>
      </w:r>
    </w:p>
    <w:p>
      <w:pPr>
        <w:pStyle w:val="26"/>
        <w:tabs>
          <w:tab w:val="left" w:pos="426"/>
          <w:tab w:val="clear" w:pos="720"/>
        </w:tabs>
        <w:ind w:left="210" w:leftChars="100" w:firstLine="130"/>
        <w:rPr>
          <w:rFonts w:asciiTheme="minorEastAsia" w:hAnsiTheme="minorEastAsia" w:eastAsiaTheme="minorEastAsia"/>
          <w:sz w:val="22"/>
        </w:rPr>
      </w:pPr>
      <w:r>
        <w:fldChar w:fldCharType="begin"/>
      </w:r>
      <w:r>
        <w:instrText xml:space="preserve"> HYPERLINK \l "_Toc211846874" </w:instrText>
      </w:r>
      <w:r>
        <w:fldChar w:fldCharType="separate"/>
      </w:r>
      <w:r>
        <w:rPr>
          <w:rFonts w:asciiTheme="minorEastAsia" w:hAnsiTheme="minorEastAsia" w:eastAsiaTheme="minorEastAsia"/>
          <w:sz w:val="22"/>
        </w:rPr>
        <w:t xml:space="preserve">18.5 </w:t>
      </w:r>
      <w:r>
        <w:rPr>
          <w:rFonts w:hint="eastAsia" w:asciiTheme="minorEastAsia" w:hAnsiTheme="minorEastAsia" w:eastAsiaTheme="minorEastAsia"/>
          <w:sz w:val="22"/>
        </w:rPr>
        <w:t>补给水系统</w:t>
      </w:r>
      <w:r>
        <w:rPr>
          <w:rFonts w:asciiTheme="minorEastAsia" w:hAnsiTheme="minorEastAsia" w:eastAsiaTheme="minorEastAsia"/>
          <w:sz w:val="22"/>
        </w:rPr>
        <w:tab/>
      </w:r>
      <w:r>
        <w:rPr>
          <w:rFonts w:asciiTheme="minorEastAsia" w:hAnsiTheme="minorEastAsia" w:eastAsiaTheme="minorEastAsia"/>
          <w:sz w:val="22"/>
        </w:rPr>
        <w:fldChar w:fldCharType="begin"/>
      </w:r>
      <w:r>
        <w:rPr>
          <w:rFonts w:asciiTheme="minorEastAsia" w:hAnsiTheme="minorEastAsia" w:eastAsiaTheme="minorEastAsia"/>
          <w:sz w:val="22"/>
        </w:rPr>
        <w:instrText xml:space="preserve"> PAGEREF _Toc211846874 \h </w:instrText>
      </w:r>
      <w:r>
        <w:rPr>
          <w:rFonts w:asciiTheme="minorEastAsia" w:hAnsiTheme="minorEastAsia" w:eastAsiaTheme="minorEastAsia"/>
          <w:sz w:val="22"/>
        </w:rPr>
        <w:fldChar w:fldCharType="separate"/>
      </w:r>
      <w:r>
        <w:rPr>
          <w:rFonts w:asciiTheme="minorEastAsia" w:hAnsiTheme="minorEastAsia" w:eastAsiaTheme="minorEastAsia"/>
          <w:sz w:val="22"/>
        </w:rPr>
        <w:t>203</w:t>
      </w:r>
      <w:r>
        <w:rPr>
          <w:rFonts w:asciiTheme="minorEastAsia" w:hAnsiTheme="minorEastAsia" w:eastAsiaTheme="minorEastAsia"/>
          <w:sz w:val="22"/>
        </w:rPr>
        <w:fldChar w:fldCharType="end"/>
      </w:r>
      <w:r>
        <w:rPr>
          <w:rFonts w:asciiTheme="minorEastAsia" w:hAnsiTheme="minorEastAsia" w:eastAsiaTheme="minorEastAsia"/>
          <w:sz w:val="22"/>
        </w:rPr>
        <w:fldChar w:fldCharType="end"/>
      </w:r>
    </w:p>
    <w:p>
      <w:pPr>
        <w:pStyle w:val="26"/>
        <w:tabs>
          <w:tab w:val="left" w:pos="426"/>
          <w:tab w:val="clear" w:pos="720"/>
        </w:tabs>
        <w:ind w:left="210" w:leftChars="100" w:firstLine="130"/>
        <w:rPr>
          <w:rFonts w:asciiTheme="minorEastAsia" w:hAnsiTheme="minorEastAsia" w:eastAsiaTheme="minorEastAsia"/>
          <w:sz w:val="22"/>
        </w:rPr>
      </w:pPr>
      <w:r>
        <w:fldChar w:fldCharType="begin"/>
      </w:r>
      <w:r>
        <w:instrText xml:space="preserve"> HYPERLINK \l "_Toc211846875" </w:instrText>
      </w:r>
      <w:r>
        <w:fldChar w:fldCharType="separate"/>
      </w:r>
      <w:r>
        <w:rPr>
          <w:rFonts w:asciiTheme="minorEastAsia" w:hAnsiTheme="minorEastAsia" w:eastAsiaTheme="minorEastAsia"/>
          <w:sz w:val="22"/>
        </w:rPr>
        <w:t xml:space="preserve">18.6 </w:t>
      </w:r>
      <w:r>
        <w:rPr>
          <w:rFonts w:hint="eastAsia" w:asciiTheme="minorEastAsia" w:hAnsiTheme="minorEastAsia" w:eastAsiaTheme="minorEastAsia"/>
          <w:sz w:val="22"/>
        </w:rPr>
        <w:t>取排水建（构）筑物</w:t>
      </w:r>
      <w:r>
        <w:rPr>
          <w:rFonts w:asciiTheme="minorEastAsia" w:hAnsiTheme="minorEastAsia" w:eastAsiaTheme="minorEastAsia"/>
          <w:sz w:val="22"/>
        </w:rPr>
        <w:tab/>
      </w:r>
      <w:r>
        <w:rPr>
          <w:rFonts w:asciiTheme="minorEastAsia" w:hAnsiTheme="minorEastAsia" w:eastAsiaTheme="minorEastAsia"/>
          <w:sz w:val="22"/>
        </w:rPr>
        <w:fldChar w:fldCharType="begin"/>
      </w:r>
      <w:r>
        <w:rPr>
          <w:rFonts w:asciiTheme="minorEastAsia" w:hAnsiTheme="minorEastAsia" w:eastAsiaTheme="minorEastAsia"/>
          <w:sz w:val="22"/>
        </w:rPr>
        <w:instrText xml:space="preserve"> PAGEREF _Toc211846875 \h </w:instrText>
      </w:r>
      <w:r>
        <w:rPr>
          <w:rFonts w:asciiTheme="minorEastAsia" w:hAnsiTheme="minorEastAsia" w:eastAsiaTheme="minorEastAsia"/>
          <w:sz w:val="22"/>
        </w:rPr>
        <w:fldChar w:fldCharType="separate"/>
      </w:r>
      <w:r>
        <w:rPr>
          <w:rFonts w:asciiTheme="minorEastAsia" w:hAnsiTheme="minorEastAsia" w:eastAsiaTheme="minorEastAsia"/>
          <w:sz w:val="22"/>
        </w:rPr>
        <w:t>204</w:t>
      </w:r>
      <w:r>
        <w:rPr>
          <w:rFonts w:asciiTheme="minorEastAsia" w:hAnsiTheme="minorEastAsia" w:eastAsiaTheme="minorEastAsia"/>
          <w:sz w:val="22"/>
        </w:rPr>
        <w:fldChar w:fldCharType="end"/>
      </w:r>
      <w:r>
        <w:rPr>
          <w:rFonts w:asciiTheme="minorEastAsia" w:hAnsiTheme="minorEastAsia" w:eastAsiaTheme="minorEastAsia"/>
          <w:sz w:val="22"/>
        </w:rPr>
        <w:fldChar w:fldCharType="end"/>
      </w:r>
    </w:p>
    <w:p>
      <w:pPr>
        <w:pStyle w:val="26"/>
        <w:tabs>
          <w:tab w:val="left" w:pos="426"/>
          <w:tab w:val="clear" w:pos="720"/>
        </w:tabs>
        <w:ind w:left="210" w:leftChars="100" w:firstLine="130"/>
        <w:rPr>
          <w:rFonts w:asciiTheme="minorEastAsia" w:hAnsiTheme="minorEastAsia" w:eastAsiaTheme="minorEastAsia"/>
          <w:sz w:val="22"/>
        </w:rPr>
      </w:pPr>
      <w:r>
        <w:fldChar w:fldCharType="begin"/>
      </w:r>
      <w:r>
        <w:instrText xml:space="preserve"> HYPERLINK \l "_Toc211846876" </w:instrText>
      </w:r>
      <w:r>
        <w:fldChar w:fldCharType="separate"/>
      </w:r>
      <w:r>
        <w:rPr>
          <w:rFonts w:asciiTheme="minorEastAsia" w:hAnsiTheme="minorEastAsia" w:eastAsiaTheme="minorEastAsia"/>
          <w:sz w:val="22"/>
        </w:rPr>
        <w:t xml:space="preserve">18.7 </w:t>
      </w:r>
      <w:r>
        <w:rPr>
          <w:rFonts w:hint="eastAsia" w:asciiTheme="minorEastAsia" w:hAnsiTheme="minorEastAsia" w:eastAsiaTheme="minorEastAsia"/>
          <w:sz w:val="22"/>
        </w:rPr>
        <w:t>管道和沟渠</w:t>
      </w:r>
      <w:r>
        <w:rPr>
          <w:rFonts w:asciiTheme="minorEastAsia" w:hAnsiTheme="minorEastAsia" w:eastAsiaTheme="minorEastAsia"/>
          <w:sz w:val="22"/>
        </w:rPr>
        <w:tab/>
      </w:r>
      <w:r>
        <w:rPr>
          <w:rFonts w:asciiTheme="minorEastAsia" w:hAnsiTheme="minorEastAsia" w:eastAsiaTheme="minorEastAsia"/>
          <w:sz w:val="22"/>
        </w:rPr>
        <w:fldChar w:fldCharType="begin"/>
      </w:r>
      <w:r>
        <w:rPr>
          <w:rFonts w:asciiTheme="minorEastAsia" w:hAnsiTheme="minorEastAsia" w:eastAsiaTheme="minorEastAsia"/>
          <w:sz w:val="22"/>
        </w:rPr>
        <w:instrText xml:space="preserve"> PAGEREF _Toc211846876 \h </w:instrText>
      </w:r>
      <w:r>
        <w:rPr>
          <w:rFonts w:asciiTheme="minorEastAsia" w:hAnsiTheme="minorEastAsia" w:eastAsiaTheme="minorEastAsia"/>
          <w:sz w:val="22"/>
        </w:rPr>
        <w:fldChar w:fldCharType="separate"/>
      </w:r>
      <w:r>
        <w:rPr>
          <w:rFonts w:asciiTheme="minorEastAsia" w:hAnsiTheme="minorEastAsia" w:eastAsiaTheme="minorEastAsia"/>
          <w:sz w:val="22"/>
        </w:rPr>
        <w:t>207</w:t>
      </w:r>
      <w:r>
        <w:rPr>
          <w:rFonts w:asciiTheme="minorEastAsia" w:hAnsiTheme="minorEastAsia" w:eastAsiaTheme="minorEastAsia"/>
          <w:sz w:val="22"/>
        </w:rPr>
        <w:fldChar w:fldCharType="end"/>
      </w:r>
      <w:r>
        <w:rPr>
          <w:rFonts w:asciiTheme="minorEastAsia" w:hAnsiTheme="minorEastAsia" w:eastAsiaTheme="minorEastAsia"/>
          <w:sz w:val="22"/>
        </w:rPr>
        <w:fldChar w:fldCharType="end"/>
      </w:r>
    </w:p>
    <w:p>
      <w:pPr>
        <w:pStyle w:val="26"/>
        <w:tabs>
          <w:tab w:val="left" w:pos="426"/>
          <w:tab w:val="clear" w:pos="720"/>
        </w:tabs>
        <w:ind w:left="210" w:leftChars="100" w:firstLine="130"/>
        <w:rPr>
          <w:rFonts w:asciiTheme="minorEastAsia" w:hAnsiTheme="minorEastAsia" w:eastAsiaTheme="minorEastAsia"/>
          <w:sz w:val="22"/>
        </w:rPr>
      </w:pPr>
      <w:r>
        <w:fldChar w:fldCharType="begin"/>
      </w:r>
      <w:r>
        <w:instrText xml:space="preserve"> HYPERLINK \l "_Toc211846877" </w:instrText>
      </w:r>
      <w:r>
        <w:fldChar w:fldCharType="separate"/>
      </w:r>
      <w:r>
        <w:rPr>
          <w:rFonts w:asciiTheme="minorEastAsia" w:hAnsiTheme="minorEastAsia" w:eastAsiaTheme="minorEastAsia"/>
          <w:sz w:val="22"/>
        </w:rPr>
        <w:t xml:space="preserve">18.8 </w:t>
      </w:r>
      <w:r>
        <w:rPr>
          <w:rFonts w:hint="eastAsia" w:asciiTheme="minorEastAsia" w:hAnsiTheme="minorEastAsia" w:eastAsiaTheme="minorEastAsia"/>
          <w:sz w:val="22"/>
        </w:rPr>
        <w:t>冷却塔</w:t>
      </w:r>
      <w:r>
        <w:rPr>
          <w:rFonts w:asciiTheme="minorEastAsia" w:hAnsiTheme="minorEastAsia" w:eastAsiaTheme="minorEastAsia"/>
          <w:sz w:val="22"/>
        </w:rPr>
        <w:tab/>
      </w:r>
      <w:r>
        <w:rPr>
          <w:rFonts w:asciiTheme="minorEastAsia" w:hAnsiTheme="minorEastAsia" w:eastAsiaTheme="minorEastAsia"/>
          <w:sz w:val="22"/>
        </w:rPr>
        <w:fldChar w:fldCharType="begin"/>
      </w:r>
      <w:r>
        <w:rPr>
          <w:rFonts w:asciiTheme="minorEastAsia" w:hAnsiTheme="minorEastAsia" w:eastAsiaTheme="minorEastAsia"/>
          <w:sz w:val="22"/>
        </w:rPr>
        <w:instrText xml:space="preserve"> PAGEREF _Toc211846877 \h </w:instrText>
      </w:r>
      <w:r>
        <w:rPr>
          <w:rFonts w:asciiTheme="minorEastAsia" w:hAnsiTheme="minorEastAsia" w:eastAsiaTheme="minorEastAsia"/>
          <w:sz w:val="22"/>
        </w:rPr>
        <w:fldChar w:fldCharType="separate"/>
      </w:r>
      <w:r>
        <w:rPr>
          <w:rFonts w:asciiTheme="minorEastAsia" w:hAnsiTheme="minorEastAsia" w:eastAsiaTheme="minorEastAsia"/>
          <w:sz w:val="22"/>
        </w:rPr>
        <w:t>208</w:t>
      </w:r>
      <w:r>
        <w:rPr>
          <w:rFonts w:asciiTheme="minorEastAsia" w:hAnsiTheme="minorEastAsia" w:eastAsiaTheme="minorEastAsia"/>
          <w:sz w:val="22"/>
        </w:rPr>
        <w:fldChar w:fldCharType="end"/>
      </w:r>
      <w:r>
        <w:rPr>
          <w:rFonts w:asciiTheme="minorEastAsia" w:hAnsiTheme="minorEastAsia" w:eastAsiaTheme="minorEastAsia"/>
          <w:sz w:val="22"/>
        </w:rPr>
        <w:fldChar w:fldCharType="end"/>
      </w:r>
    </w:p>
    <w:p>
      <w:pPr>
        <w:pStyle w:val="26"/>
        <w:tabs>
          <w:tab w:val="left" w:pos="426"/>
          <w:tab w:val="clear" w:pos="720"/>
        </w:tabs>
        <w:ind w:left="210" w:leftChars="100" w:firstLine="130"/>
        <w:rPr>
          <w:rFonts w:asciiTheme="minorEastAsia" w:hAnsiTheme="minorEastAsia" w:eastAsiaTheme="minorEastAsia"/>
          <w:sz w:val="22"/>
        </w:rPr>
      </w:pPr>
      <w:r>
        <w:fldChar w:fldCharType="begin"/>
      </w:r>
      <w:r>
        <w:instrText xml:space="preserve"> HYPERLINK \l "_Toc211846878" </w:instrText>
      </w:r>
      <w:r>
        <w:fldChar w:fldCharType="separate"/>
      </w:r>
      <w:r>
        <w:rPr>
          <w:rFonts w:asciiTheme="minorEastAsia" w:hAnsiTheme="minorEastAsia" w:eastAsiaTheme="minorEastAsia"/>
          <w:sz w:val="22"/>
        </w:rPr>
        <w:t xml:space="preserve">18.9 </w:t>
      </w:r>
      <w:r>
        <w:rPr>
          <w:rFonts w:hint="eastAsia" w:asciiTheme="minorEastAsia" w:hAnsiTheme="minorEastAsia" w:eastAsiaTheme="minorEastAsia"/>
          <w:sz w:val="22"/>
        </w:rPr>
        <w:t>水面冷却</w:t>
      </w:r>
      <w:r>
        <w:rPr>
          <w:rFonts w:asciiTheme="minorEastAsia" w:hAnsiTheme="minorEastAsia" w:eastAsiaTheme="minorEastAsia"/>
          <w:sz w:val="22"/>
        </w:rPr>
        <w:tab/>
      </w:r>
      <w:r>
        <w:rPr>
          <w:rFonts w:asciiTheme="minorEastAsia" w:hAnsiTheme="minorEastAsia" w:eastAsiaTheme="minorEastAsia"/>
          <w:sz w:val="22"/>
        </w:rPr>
        <w:fldChar w:fldCharType="begin"/>
      </w:r>
      <w:r>
        <w:rPr>
          <w:rFonts w:asciiTheme="minorEastAsia" w:hAnsiTheme="minorEastAsia" w:eastAsiaTheme="minorEastAsia"/>
          <w:sz w:val="22"/>
        </w:rPr>
        <w:instrText xml:space="preserve"> PAGEREF _Toc211846878 \h </w:instrText>
      </w:r>
      <w:r>
        <w:rPr>
          <w:rFonts w:asciiTheme="minorEastAsia" w:hAnsiTheme="minorEastAsia" w:eastAsiaTheme="minorEastAsia"/>
          <w:sz w:val="22"/>
        </w:rPr>
        <w:fldChar w:fldCharType="separate"/>
      </w:r>
      <w:r>
        <w:rPr>
          <w:rFonts w:asciiTheme="minorEastAsia" w:hAnsiTheme="minorEastAsia" w:eastAsiaTheme="minorEastAsia"/>
          <w:sz w:val="22"/>
        </w:rPr>
        <w:t>210</w:t>
      </w:r>
      <w:r>
        <w:rPr>
          <w:rFonts w:asciiTheme="minorEastAsia" w:hAnsiTheme="minorEastAsia" w:eastAsiaTheme="minorEastAsia"/>
          <w:sz w:val="22"/>
        </w:rPr>
        <w:fldChar w:fldCharType="end"/>
      </w:r>
      <w:r>
        <w:rPr>
          <w:rFonts w:asciiTheme="minorEastAsia" w:hAnsiTheme="minorEastAsia" w:eastAsiaTheme="minorEastAsia"/>
          <w:sz w:val="22"/>
        </w:rPr>
        <w:fldChar w:fldCharType="end"/>
      </w:r>
    </w:p>
    <w:p>
      <w:pPr>
        <w:pStyle w:val="26"/>
        <w:tabs>
          <w:tab w:val="left" w:pos="426"/>
          <w:tab w:val="clear" w:pos="720"/>
        </w:tabs>
        <w:ind w:left="210" w:leftChars="100" w:firstLine="130"/>
        <w:rPr>
          <w:rFonts w:asciiTheme="minorEastAsia" w:hAnsiTheme="minorEastAsia" w:eastAsiaTheme="minorEastAsia"/>
          <w:sz w:val="22"/>
        </w:rPr>
      </w:pPr>
      <w:r>
        <w:fldChar w:fldCharType="begin"/>
      </w:r>
      <w:r>
        <w:instrText xml:space="preserve"> HYPERLINK \l "_Toc211846879" </w:instrText>
      </w:r>
      <w:r>
        <w:fldChar w:fldCharType="separate"/>
      </w:r>
      <w:r>
        <w:rPr>
          <w:rFonts w:asciiTheme="minorEastAsia" w:hAnsiTheme="minorEastAsia" w:eastAsiaTheme="minorEastAsia"/>
          <w:sz w:val="22"/>
        </w:rPr>
        <w:t xml:space="preserve">18.10 </w:t>
      </w:r>
      <w:r>
        <w:rPr>
          <w:rFonts w:hint="eastAsia" w:asciiTheme="minorEastAsia" w:hAnsiTheme="minorEastAsia" w:eastAsiaTheme="minorEastAsia"/>
          <w:sz w:val="22"/>
        </w:rPr>
        <w:t>给水排水</w:t>
      </w:r>
      <w:r>
        <w:rPr>
          <w:rFonts w:asciiTheme="minorEastAsia" w:hAnsiTheme="minorEastAsia" w:eastAsiaTheme="minorEastAsia"/>
          <w:sz w:val="22"/>
        </w:rPr>
        <w:tab/>
      </w:r>
      <w:r>
        <w:rPr>
          <w:rFonts w:asciiTheme="minorEastAsia" w:hAnsiTheme="minorEastAsia" w:eastAsiaTheme="minorEastAsia"/>
          <w:sz w:val="22"/>
        </w:rPr>
        <w:fldChar w:fldCharType="begin"/>
      </w:r>
      <w:r>
        <w:rPr>
          <w:rFonts w:asciiTheme="minorEastAsia" w:hAnsiTheme="minorEastAsia" w:eastAsiaTheme="minorEastAsia"/>
          <w:sz w:val="22"/>
        </w:rPr>
        <w:instrText xml:space="preserve"> PAGEREF _Toc211846879 \h </w:instrText>
      </w:r>
      <w:r>
        <w:rPr>
          <w:rFonts w:asciiTheme="minorEastAsia" w:hAnsiTheme="minorEastAsia" w:eastAsiaTheme="minorEastAsia"/>
          <w:sz w:val="22"/>
        </w:rPr>
        <w:fldChar w:fldCharType="separate"/>
      </w:r>
      <w:r>
        <w:rPr>
          <w:rFonts w:asciiTheme="minorEastAsia" w:hAnsiTheme="minorEastAsia" w:eastAsiaTheme="minorEastAsia"/>
          <w:sz w:val="22"/>
        </w:rPr>
        <w:t>211</w:t>
      </w:r>
      <w:r>
        <w:rPr>
          <w:rFonts w:asciiTheme="minorEastAsia" w:hAnsiTheme="minorEastAsia" w:eastAsiaTheme="minorEastAsia"/>
          <w:sz w:val="22"/>
        </w:rPr>
        <w:fldChar w:fldCharType="end"/>
      </w:r>
      <w:r>
        <w:rPr>
          <w:rFonts w:asciiTheme="minorEastAsia" w:hAnsiTheme="minorEastAsia" w:eastAsiaTheme="minorEastAsia"/>
          <w:sz w:val="22"/>
        </w:rPr>
        <w:fldChar w:fldCharType="end"/>
      </w:r>
    </w:p>
    <w:p>
      <w:pPr>
        <w:pStyle w:val="26"/>
        <w:rPr>
          <w:rFonts w:asciiTheme="minorHAnsi" w:hAnsiTheme="minorHAnsi" w:eastAsiaTheme="minorEastAsia" w:cstheme="minorBidi"/>
          <w:sz w:val="21"/>
          <w:szCs w:val="22"/>
        </w:rPr>
      </w:pPr>
      <w:r>
        <w:fldChar w:fldCharType="begin"/>
      </w:r>
      <w:r>
        <w:instrText xml:space="preserve"> HYPERLINK \l "_Toc211846880" </w:instrText>
      </w:r>
      <w:r>
        <w:fldChar w:fldCharType="separate"/>
      </w:r>
      <w:r>
        <w:rPr>
          <w:rStyle w:val="45"/>
          <w:rFonts w:ascii="黑体" w:eastAsia="黑体"/>
        </w:rPr>
        <w:t xml:space="preserve">19 </w:t>
      </w:r>
      <w:r>
        <w:rPr>
          <w:rStyle w:val="45"/>
          <w:rFonts w:hint="eastAsia" w:ascii="黑体" w:eastAsia="黑体"/>
        </w:rPr>
        <w:t>辅助及附属设施</w:t>
      </w:r>
      <w:r>
        <w:tab/>
      </w:r>
      <w:r>
        <w:fldChar w:fldCharType="begin"/>
      </w:r>
      <w:r>
        <w:instrText xml:space="preserve"> PAGEREF _Toc211846880 \h </w:instrText>
      </w:r>
      <w:r>
        <w:fldChar w:fldCharType="separate"/>
      </w:r>
      <w:r>
        <w:t>213</w:t>
      </w:r>
      <w:r>
        <w:fldChar w:fldCharType="end"/>
      </w:r>
      <w:r>
        <w:fldChar w:fldCharType="end"/>
      </w:r>
    </w:p>
    <w:p>
      <w:pPr>
        <w:pStyle w:val="26"/>
        <w:rPr>
          <w:rFonts w:asciiTheme="minorHAnsi" w:hAnsiTheme="minorHAnsi" w:eastAsiaTheme="minorEastAsia" w:cstheme="minorBidi"/>
          <w:sz w:val="21"/>
          <w:szCs w:val="22"/>
        </w:rPr>
      </w:pPr>
      <w:r>
        <w:fldChar w:fldCharType="begin"/>
      </w:r>
      <w:r>
        <w:instrText xml:space="preserve"> HYPERLINK \l "_Toc211846881" </w:instrText>
      </w:r>
      <w:r>
        <w:fldChar w:fldCharType="separate"/>
      </w:r>
      <w:r>
        <w:rPr>
          <w:rStyle w:val="45"/>
          <w:rFonts w:ascii="黑体" w:hAnsi="Times New Roman" w:eastAsia="黑体"/>
        </w:rPr>
        <w:t xml:space="preserve">20 </w:t>
      </w:r>
      <w:r>
        <w:rPr>
          <w:rStyle w:val="45"/>
          <w:rFonts w:hint="eastAsia" w:ascii="黑体" w:hAnsi="Times New Roman" w:eastAsia="黑体"/>
        </w:rPr>
        <w:t>建筑设计</w:t>
      </w:r>
      <w:r>
        <w:tab/>
      </w:r>
      <w:r>
        <w:fldChar w:fldCharType="begin"/>
      </w:r>
      <w:r>
        <w:instrText xml:space="preserve"> PAGEREF _Toc211846881 \h </w:instrText>
      </w:r>
      <w:r>
        <w:fldChar w:fldCharType="separate"/>
      </w:r>
      <w:r>
        <w:t>217</w:t>
      </w:r>
      <w:r>
        <w:fldChar w:fldCharType="end"/>
      </w:r>
      <w:r>
        <w:fldChar w:fldCharType="end"/>
      </w:r>
    </w:p>
    <w:p>
      <w:pPr>
        <w:pStyle w:val="26"/>
        <w:tabs>
          <w:tab w:val="left" w:pos="426"/>
          <w:tab w:val="clear" w:pos="720"/>
        </w:tabs>
        <w:ind w:left="210" w:leftChars="100" w:firstLine="130"/>
        <w:rPr>
          <w:rFonts w:asciiTheme="minorEastAsia" w:hAnsiTheme="minorEastAsia" w:eastAsiaTheme="minorEastAsia"/>
          <w:sz w:val="22"/>
        </w:rPr>
      </w:pPr>
      <w:r>
        <w:fldChar w:fldCharType="begin"/>
      </w:r>
      <w:r>
        <w:instrText xml:space="preserve"> HYPERLINK \l "_Toc211846882" </w:instrText>
      </w:r>
      <w:r>
        <w:fldChar w:fldCharType="separate"/>
      </w:r>
      <w:r>
        <w:rPr>
          <w:rFonts w:asciiTheme="minorEastAsia" w:hAnsiTheme="minorEastAsia" w:eastAsiaTheme="minorEastAsia"/>
          <w:sz w:val="22"/>
        </w:rPr>
        <w:t xml:space="preserve">20.1 </w:t>
      </w:r>
      <w:r>
        <w:rPr>
          <w:rFonts w:hint="eastAsia" w:asciiTheme="minorEastAsia" w:hAnsiTheme="minorEastAsia" w:eastAsiaTheme="minorEastAsia"/>
          <w:sz w:val="22"/>
        </w:rPr>
        <w:t>基本规定</w:t>
      </w:r>
      <w:r>
        <w:rPr>
          <w:rFonts w:asciiTheme="minorEastAsia" w:hAnsiTheme="minorEastAsia" w:eastAsiaTheme="minorEastAsia"/>
          <w:sz w:val="22"/>
        </w:rPr>
        <w:tab/>
      </w:r>
      <w:r>
        <w:rPr>
          <w:rFonts w:asciiTheme="minorEastAsia" w:hAnsiTheme="minorEastAsia" w:eastAsiaTheme="minorEastAsia"/>
          <w:sz w:val="22"/>
        </w:rPr>
        <w:fldChar w:fldCharType="begin"/>
      </w:r>
      <w:r>
        <w:rPr>
          <w:rFonts w:asciiTheme="minorEastAsia" w:hAnsiTheme="minorEastAsia" w:eastAsiaTheme="minorEastAsia"/>
          <w:sz w:val="22"/>
        </w:rPr>
        <w:instrText xml:space="preserve"> PAGEREF _Toc211846882 \h </w:instrText>
      </w:r>
      <w:r>
        <w:rPr>
          <w:rFonts w:asciiTheme="minorEastAsia" w:hAnsiTheme="minorEastAsia" w:eastAsiaTheme="minorEastAsia"/>
          <w:sz w:val="22"/>
        </w:rPr>
        <w:fldChar w:fldCharType="separate"/>
      </w:r>
      <w:r>
        <w:rPr>
          <w:rFonts w:asciiTheme="minorEastAsia" w:hAnsiTheme="minorEastAsia" w:eastAsiaTheme="minorEastAsia"/>
          <w:sz w:val="22"/>
        </w:rPr>
        <w:t>217</w:t>
      </w:r>
      <w:r>
        <w:rPr>
          <w:rFonts w:asciiTheme="minorEastAsia" w:hAnsiTheme="minorEastAsia" w:eastAsiaTheme="minorEastAsia"/>
          <w:sz w:val="22"/>
        </w:rPr>
        <w:fldChar w:fldCharType="end"/>
      </w:r>
      <w:r>
        <w:rPr>
          <w:rFonts w:asciiTheme="minorEastAsia" w:hAnsiTheme="minorEastAsia" w:eastAsiaTheme="minorEastAsia"/>
          <w:sz w:val="22"/>
        </w:rPr>
        <w:fldChar w:fldCharType="end"/>
      </w:r>
    </w:p>
    <w:p>
      <w:pPr>
        <w:pStyle w:val="26"/>
        <w:tabs>
          <w:tab w:val="left" w:pos="426"/>
          <w:tab w:val="clear" w:pos="720"/>
        </w:tabs>
        <w:ind w:left="210" w:leftChars="100" w:firstLine="130"/>
        <w:rPr>
          <w:rFonts w:asciiTheme="minorEastAsia" w:hAnsiTheme="minorEastAsia" w:eastAsiaTheme="minorEastAsia"/>
          <w:sz w:val="22"/>
        </w:rPr>
      </w:pPr>
      <w:r>
        <w:fldChar w:fldCharType="begin"/>
      </w:r>
      <w:r>
        <w:instrText xml:space="preserve"> HYPERLINK \l "_Toc211846883" </w:instrText>
      </w:r>
      <w:r>
        <w:fldChar w:fldCharType="separate"/>
      </w:r>
      <w:r>
        <w:rPr>
          <w:rFonts w:asciiTheme="minorEastAsia" w:hAnsiTheme="minorEastAsia" w:eastAsiaTheme="minorEastAsia"/>
          <w:sz w:val="22"/>
        </w:rPr>
        <w:t xml:space="preserve">20.2 </w:t>
      </w:r>
      <w:r>
        <w:rPr>
          <w:rFonts w:hint="eastAsia" w:asciiTheme="minorEastAsia" w:hAnsiTheme="minorEastAsia" w:eastAsiaTheme="minorEastAsia"/>
          <w:sz w:val="22"/>
        </w:rPr>
        <w:t>主厂房建筑</w:t>
      </w:r>
      <w:r>
        <w:rPr>
          <w:rFonts w:asciiTheme="minorEastAsia" w:hAnsiTheme="minorEastAsia" w:eastAsiaTheme="minorEastAsia"/>
          <w:sz w:val="22"/>
        </w:rPr>
        <w:tab/>
      </w:r>
      <w:r>
        <w:rPr>
          <w:rFonts w:asciiTheme="minorEastAsia" w:hAnsiTheme="minorEastAsia" w:eastAsiaTheme="minorEastAsia"/>
          <w:sz w:val="22"/>
        </w:rPr>
        <w:fldChar w:fldCharType="begin"/>
      </w:r>
      <w:r>
        <w:rPr>
          <w:rFonts w:asciiTheme="minorEastAsia" w:hAnsiTheme="minorEastAsia" w:eastAsiaTheme="minorEastAsia"/>
          <w:sz w:val="22"/>
        </w:rPr>
        <w:instrText xml:space="preserve"> PAGEREF _Toc211846883 \h </w:instrText>
      </w:r>
      <w:r>
        <w:rPr>
          <w:rFonts w:asciiTheme="minorEastAsia" w:hAnsiTheme="minorEastAsia" w:eastAsiaTheme="minorEastAsia"/>
          <w:sz w:val="22"/>
        </w:rPr>
        <w:fldChar w:fldCharType="separate"/>
      </w:r>
      <w:r>
        <w:rPr>
          <w:rFonts w:asciiTheme="minorEastAsia" w:hAnsiTheme="minorEastAsia" w:eastAsiaTheme="minorEastAsia"/>
          <w:sz w:val="22"/>
        </w:rPr>
        <w:t>220</w:t>
      </w:r>
      <w:r>
        <w:rPr>
          <w:rFonts w:asciiTheme="minorEastAsia" w:hAnsiTheme="minorEastAsia" w:eastAsiaTheme="minorEastAsia"/>
          <w:sz w:val="22"/>
        </w:rPr>
        <w:fldChar w:fldCharType="end"/>
      </w:r>
      <w:r>
        <w:rPr>
          <w:rFonts w:asciiTheme="minorEastAsia" w:hAnsiTheme="minorEastAsia" w:eastAsiaTheme="minorEastAsia"/>
          <w:sz w:val="22"/>
        </w:rPr>
        <w:fldChar w:fldCharType="end"/>
      </w:r>
    </w:p>
    <w:p>
      <w:pPr>
        <w:pStyle w:val="26"/>
        <w:tabs>
          <w:tab w:val="left" w:pos="426"/>
          <w:tab w:val="clear" w:pos="720"/>
        </w:tabs>
        <w:ind w:left="210" w:leftChars="100" w:firstLine="130"/>
        <w:rPr>
          <w:rFonts w:asciiTheme="minorEastAsia" w:hAnsiTheme="minorEastAsia" w:eastAsiaTheme="minorEastAsia"/>
          <w:sz w:val="22"/>
        </w:rPr>
      </w:pPr>
      <w:r>
        <w:fldChar w:fldCharType="begin"/>
      </w:r>
      <w:r>
        <w:instrText xml:space="preserve"> HYPERLINK \l "_Toc211846884" </w:instrText>
      </w:r>
      <w:r>
        <w:fldChar w:fldCharType="separate"/>
      </w:r>
      <w:r>
        <w:rPr>
          <w:rFonts w:asciiTheme="minorEastAsia" w:hAnsiTheme="minorEastAsia" w:eastAsiaTheme="minorEastAsia"/>
          <w:sz w:val="22"/>
        </w:rPr>
        <w:t xml:space="preserve">20.3 </w:t>
      </w:r>
      <w:r>
        <w:rPr>
          <w:rFonts w:hint="eastAsia" w:asciiTheme="minorEastAsia" w:hAnsiTheme="minorEastAsia" w:eastAsiaTheme="minorEastAsia"/>
          <w:sz w:val="22"/>
        </w:rPr>
        <w:t>电气建筑</w:t>
      </w:r>
      <w:r>
        <w:rPr>
          <w:rFonts w:asciiTheme="minorEastAsia" w:hAnsiTheme="minorEastAsia" w:eastAsiaTheme="minorEastAsia"/>
          <w:sz w:val="22"/>
        </w:rPr>
        <w:tab/>
      </w:r>
      <w:r>
        <w:rPr>
          <w:rFonts w:asciiTheme="minorEastAsia" w:hAnsiTheme="minorEastAsia" w:eastAsiaTheme="minorEastAsia"/>
          <w:sz w:val="22"/>
        </w:rPr>
        <w:fldChar w:fldCharType="begin"/>
      </w:r>
      <w:r>
        <w:rPr>
          <w:rFonts w:asciiTheme="minorEastAsia" w:hAnsiTheme="minorEastAsia" w:eastAsiaTheme="minorEastAsia"/>
          <w:sz w:val="22"/>
        </w:rPr>
        <w:instrText xml:space="preserve"> PAGEREF _Toc211846884 \h </w:instrText>
      </w:r>
      <w:r>
        <w:rPr>
          <w:rFonts w:asciiTheme="minorEastAsia" w:hAnsiTheme="minorEastAsia" w:eastAsiaTheme="minorEastAsia"/>
          <w:sz w:val="22"/>
        </w:rPr>
        <w:fldChar w:fldCharType="separate"/>
      </w:r>
      <w:r>
        <w:rPr>
          <w:rFonts w:asciiTheme="minorEastAsia" w:hAnsiTheme="minorEastAsia" w:eastAsiaTheme="minorEastAsia"/>
          <w:sz w:val="22"/>
        </w:rPr>
        <w:t>221</w:t>
      </w:r>
      <w:r>
        <w:rPr>
          <w:rFonts w:asciiTheme="minorEastAsia" w:hAnsiTheme="minorEastAsia" w:eastAsiaTheme="minorEastAsia"/>
          <w:sz w:val="22"/>
        </w:rPr>
        <w:fldChar w:fldCharType="end"/>
      </w:r>
      <w:r>
        <w:rPr>
          <w:rFonts w:asciiTheme="minorEastAsia" w:hAnsiTheme="minorEastAsia" w:eastAsiaTheme="minorEastAsia"/>
          <w:sz w:val="22"/>
        </w:rPr>
        <w:fldChar w:fldCharType="end"/>
      </w:r>
    </w:p>
    <w:p>
      <w:pPr>
        <w:pStyle w:val="26"/>
        <w:tabs>
          <w:tab w:val="left" w:pos="426"/>
          <w:tab w:val="clear" w:pos="720"/>
        </w:tabs>
        <w:ind w:left="210" w:leftChars="100" w:firstLine="130"/>
        <w:rPr>
          <w:rFonts w:asciiTheme="minorEastAsia" w:hAnsiTheme="minorEastAsia" w:eastAsiaTheme="minorEastAsia"/>
          <w:sz w:val="22"/>
        </w:rPr>
      </w:pPr>
      <w:r>
        <w:fldChar w:fldCharType="begin"/>
      </w:r>
      <w:r>
        <w:instrText xml:space="preserve"> HYPERLINK \l "_Toc211846885" </w:instrText>
      </w:r>
      <w:r>
        <w:fldChar w:fldCharType="separate"/>
      </w:r>
      <w:r>
        <w:rPr>
          <w:rFonts w:asciiTheme="minorEastAsia" w:hAnsiTheme="minorEastAsia" w:eastAsiaTheme="minorEastAsia"/>
          <w:sz w:val="22"/>
        </w:rPr>
        <w:t xml:space="preserve">20.4 </w:t>
      </w:r>
      <w:r>
        <w:rPr>
          <w:rFonts w:hint="eastAsia" w:asciiTheme="minorEastAsia" w:hAnsiTheme="minorEastAsia" w:eastAsiaTheme="minorEastAsia"/>
          <w:sz w:val="22"/>
        </w:rPr>
        <w:t>运煤和烟、尘、渣建筑</w:t>
      </w:r>
      <w:r>
        <w:rPr>
          <w:rFonts w:asciiTheme="minorEastAsia" w:hAnsiTheme="minorEastAsia" w:eastAsiaTheme="minorEastAsia"/>
          <w:sz w:val="22"/>
        </w:rPr>
        <w:tab/>
      </w:r>
      <w:r>
        <w:rPr>
          <w:rFonts w:asciiTheme="minorEastAsia" w:hAnsiTheme="minorEastAsia" w:eastAsiaTheme="minorEastAsia"/>
          <w:sz w:val="22"/>
        </w:rPr>
        <w:fldChar w:fldCharType="begin"/>
      </w:r>
      <w:r>
        <w:rPr>
          <w:rFonts w:asciiTheme="minorEastAsia" w:hAnsiTheme="minorEastAsia" w:eastAsiaTheme="minorEastAsia"/>
          <w:sz w:val="22"/>
        </w:rPr>
        <w:instrText xml:space="preserve"> PAGEREF _Toc211846885 \h </w:instrText>
      </w:r>
      <w:r>
        <w:rPr>
          <w:rFonts w:asciiTheme="minorEastAsia" w:hAnsiTheme="minorEastAsia" w:eastAsiaTheme="minorEastAsia"/>
          <w:sz w:val="22"/>
        </w:rPr>
        <w:fldChar w:fldCharType="separate"/>
      </w:r>
      <w:r>
        <w:rPr>
          <w:rFonts w:asciiTheme="minorEastAsia" w:hAnsiTheme="minorEastAsia" w:eastAsiaTheme="minorEastAsia"/>
          <w:sz w:val="22"/>
        </w:rPr>
        <w:t>222</w:t>
      </w:r>
      <w:r>
        <w:rPr>
          <w:rFonts w:asciiTheme="minorEastAsia" w:hAnsiTheme="minorEastAsia" w:eastAsiaTheme="minorEastAsia"/>
          <w:sz w:val="22"/>
        </w:rPr>
        <w:fldChar w:fldCharType="end"/>
      </w:r>
      <w:r>
        <w:rPr>
          <w:rFonts w:asciiTheme="minorEastAsia" w:hAnsiTheme="minorEastAsia" w:eastAsiaTheme="minorEastAsia"/>
          <w:sz w:val="22"/>
        </w:rPr>
        <w:fldChar w:fldCharType="end"/>
      </w:r>
    </w:p>
    <w:p>
      <w:pPr>
        <w:pStyle w:val="26"/>
        <w:tabs>
          <w:tab w:val="left" w:pos="426"/>
          <w:tab w:val="clear" w:pos="720"/>
        </w:tabs>
        <w:ind w:left="210" w:leftChars="100" w:firstLine="130"/>
        <w:rPr>
          <w:rFonts w:asciiTheme="minorEastAsia" w:hAnsiTheme="minorEastAsia" w:eastAsiaTheme="minorEastAsia"/>
          <w:sz w:val="22"/>
        </w:rPr>
      </w:pPr>
      <w:r>
        <w:fldChar w:fldCharType="begin"/>
      </w:r>
      <w:r>
        <w:instrText xml:space="preserve"> HYPERLINK \l "_Toc211846886" </w:instrText>
      </w:r>
      <w:r>
        <w:fldChar w:fldCharType="separate"/>
      </w:r>
      <w:r>
        <w:rPr>
          <w:rFonts w:asciiTheme="minorEastAsia" w:hAnsiTheme="minorEastAsia" w:eastAsiaTheme="minorEastAsia"/>
          <w:sz w:val="22"/>
        </w:rPr>
        <w:t xml:space="preserve">20.5 </w:t>
      </w:r>
      <w:r>
        <w:rPr>
          <w:rFonts w:hint="eastAsia" w:asciiTheme="minorEastAsia" w:hAnsiTheme="minorEastAsia" w:eastAsiaTheme="minorEastAsia"/>
          <w:sz w:val="22"/>
        </w:rPr>
        <w:t>化学建筑</w:t>
      </w:r>
      <w:r>
        <w:rPr>
          <w:rFonts w:asciiTheme="minorEastAsia" w:hAnsiTheme="minorEastAsia" w:eastAsiaTheme="minorEastAsia"/>
          <w:sz w:val="22"/>
        </w:rPr>
        <w:tab/>
      </w:r>
      <w:r>
        <w:rPr>
          <w:rFonts w:asciiTheme="minorEastAsia" w:hAnsiTheme="minorEastAsia" w:eastAsiaTheme="minorEastAsia"/>
          <w:sz w:val="22"/>
        </w:rPr>
        <w:fldChar w:fldCharType="begin"/>
      </w:r>
      <w:r>
        <w:rPr>
          <w:rFonts w:asciiTheme="minorEastAsia" w:hAnsiTheme="minorEastAsia" w:eastAsiaTheme="minorEastAsia"/>
          <w:sz w:val="22"/>
        </w:rPr>
        <w:instrText xml:space="preserve"> PAGEREF _Toc211846886 \h </w:instrText>
      </w:r>
      <w:r>
        <w:rPr>
          <w:rFonts w:asciiTheme="minorEastAsia" w:hAnsiTheme="minorEastAsia" w:eastAsiaTheme="minorEastAsia"/>
          <w:sz w:val="22"/>
        </w:rPr>
        <w:fldChar w:fldCharType="separate"/>
      </w:r>
      <w:r>
        <w:rPr>
          <w:rFonts w:asciiTheme="minorEastAsia" w:hAnsiTheme="minorEastAsia" w:eastAsiaTheme="minorEastAsia"/>
          <w:sz w:val="22"/>
        </w:rPr>
        <w:t>223</w:t>
      </w:r>
      <w:r>
        <w:rPr>
          <w:rFonts w:asciiTheme="minorEastAsia" w:hAnsiTheme="minorEastAsia" w:eastAsiaTheme="minorEastAsia"/>
          <w:sz w:val="22"/>
        </w:rPr>
        <w:fldChar w:fldCharType="end"/>
      </w:r>
      <w:r>
        <w:rPr>
          <w:rFonts w:asciiTheme="minorEastAsia" w:hAnsiTheme="minorEastAsia" w:eastAsiaTheme="minorEastAsia"/>
          <w:sz w:val="22"/>
        </w:rPr>
        <w:fldChar w:fldCharType="end"/>
      </w:r>
    </w:p>
    <w:p>
      <w:pPr>
        <w:pStyle w:val="26"/>
        <w:tabs>
          <w:tab w:val="left" w:pos="426"/>
          <w:tab w:val="clear" w:pos="720"/>
        </w:tabs>
        <w:ind w:left="210" w:leftChars="100" w:firstLine="130"/>
        <w:rPr>
          <w:rFonts w:asciiTheme="minorEastAsia" w:hAnsiTheme="minorEastAsia" w:eastAsiaTheme="minorEastAsia"/>
          <w:sz w:val="22"/>
        </w:rPr>
      </w:pPr>
      <w:r>
        <w:fldChar w:fldCharType="begin"/>
      </w:r>
      <w:r>
        <w:instrText xml:space="preserve"> HYPERLINK \l "_Toc211846887" </w:instrText>
      </w:r>
      <w:r>
        <w:fldChar w:fldCharType="separate"/>
      </w:r>
      <w:r>
        <w:rPr>
          <w:rFonts w:asciiTheme="minorEastAsia" w:hAnsiTheme="minorEastAsia" w:eastAsiaTheme="minorEastAsia"/>
          <w:sz w:val="22"/>
        </w:rPr>
        <w:t xml:space="preserve">20.6 </w:t>
      </w:r>
      <w:r>
        <w:rPr>
          <w:rFonts w:hint="eastAsia" w:asciiTheme="minorEastAsia" w:hAnsiTheme="minorEastAsia" w:eastAsiaTheme="minorEastAsia"/>
          <w:sz w:val="22"/>
        </w:rPr>
        <w:t>其他建筑</w:t>
      </w:r>
      <w:r>
        <w:rPr>
          <w:rFonts w:asciiTheme="minorEastAsia" w:hAnsiTheme="minorEastAsia" w:eastAsiaTheme="minorEastAsia"/>
          <w:sz w:val="22"/>
        </w:rPr>
        <w:tab/>
      </w:r>
      <w:r>
        <w:rPr>
          <w:rFonts w:asciiTheme="minorEastAsia" w:hAnsiTheme="minorEastAsia" w:eastAsiaTheme="minorEastAsia"/>
          <w:sz w:val="22"/>
        </w:rPr>
        <w:fldChar w:fldCharType="begin"/>
      </w:r>
      <w:r>
        <w:rPr>
          <w:rFonts w:asciiTheme="minorEastAsia" w:hAnsiTheme="minorEastAsia" w:eastAsiaTheme="minorEastAsia"/>
          <w:sz w:val="22"/>
        </w:rPr>
        <w:instrText xml:space="preserve"> PAGEREF _Toc211846887 \h </w:instrText>
      </w:r>
      <w:r>
        <w:rPr>
          <w:rFonts w:asciiTheme="minorEastAsia" w:hAnsiTheme="minorEastAsia" w:eastAsiaTheme="minorEastAsia"/>
          <w:sz w:val="22"/>
        </w:rPr>
        <w:fldChar w:fldCharType="separate"/>
      </w:r>
      <w:r>
        <w:rPr>
          <w:rFonts w:asciiTheme="minorEastAsia" w:hAnsiTheme="minorEastAsia" w:eastAsiaTheme="minorEastAsia"/>
          <w:sz w:val="22"/>
        </w:rPr>
        <w:t>223</w:t>
      </w:r>
      <w:r>
        <w:rPr>
          <w:rFonts w:asciiTheme="minorEastAsia" w:hAnsiTheme="minorEastAsia" w:eastAsiaTheme="minorEastAsia"/>
          <w:sz w:val="22"/>
        </w:rPr>
        <w:fldChar w:fldCharType="end"/>
      </w:r>
      <w:r>
        <w:rPr>
          <w:rFonts w:asciiTheme="minorEastAsia" w:hAnsiTheme="minorEastAsia" w:eastAsiaTheme="minorEastAsia"/>
          <w:sz w:val="22"/>
        </w:rPr>
        <w:fldChar w:fldCharType="end"/>
      </w:r>
    </w:p>
    <w:p>
      <w:pPr>
        <w:pStyle w:val="26"/>
        <w:rPr>
          <w:rFonts w:asciiTheme="minorHAnsi" w:hAnsiTheme="minorHAnsi" w:eastAsiaTheme="minorEastAsia" w:cstheme="minorBidi"/>
          <w:sz w:val="21"/>
          <w:szCs w:val="22"/>
        </w:rPr>
      </w:pPr>
      <w:r>
        <w:fldChar w:fldCharType="begin"/>
      </w:r>
      <w:r>
        <w:instrText xml:space="preserve"> HYPERLINK \l "_Toc211846888" </w:instrText>
      </w:r>
      <w:r>
        <w:fldChar w:fldCharType="separate"/>
      </w:r>
      <w:r>
        <w:rPr>
          <w:rStyle w:val="45"/>
          <w:rFonts w:ascii="黑体" w:eastAsia="黑体"/>
        </w:rPr>
        <w:t xml:space="preserve">21 </w:t>
      </w:r>
      <w:r>
        <w:rPr>
          <w:rStyle w:val="45"/>
          <w:rFonts w:hint="eastAsia" w:ascii="黑体" w:eastAsia="黑体"/>
        </w:rPr>
        <w:t>结构设计</w:t>
      </w:r>
      <w:r>
        <w:tab/>
      </w:r>
      <w:r>
        <w:fldChar w:fldCharType="begin"/>
      </w:r>
      <w:r>
        <w:instrText xml:space="preserve"> PAGEREF _Toc211846888 \h </w:instrText>
      </w:r>
      <w:r>
        <w:fldChar w:fldCharType="separate"/>
      </w:r>
      <w:r>
        <w:t>225</w:t>
      </w:r>
      <w:r>
        <w:fldChar w:fldCharType="end"/>
      </w:r>
      <w:r>
        <w:fldChar w:fldCharType="end"/>
      </w:r>
    </w:p>
    <w:p>
      <w:pPr>
        <w:pStyle w:val="26"/>
        <w:tabs>
          <w:tab w:val="left" w:pos="426"/>
          <w:tab w:val="clear" w:pos="720"/>
        </w:tabs>
        <w:ind w:left="210" w:leftChars="100" w:firstLine="130"/>
        <w:rPr>
          <w:rFonts w:asciiTheme="minorEastAsia" w:hAnsiTheme="minorEastAsia" w:eastAsiaTheme="minorEastAsia"/>
          <w:sz w:val="22"/>
        </w:rPr>
      </w:pPr>
      <w:r>
        <w:fldChar w:fldCharType="begin"/>
      </w:r>
      <w:r>
        <w:instrText xml:space="preserve"> HYPERLINK \l "_Toc211846889" </w:instrText>
      </w:r>
      <w:r>
        <w:fldChar w:fldCharType="separate"/>
      </w:r>
      <w:r>
        <w:rPr>
          <w:rFonts w:asciiTheme="minorEastAsia" w:hAnsiTheme="minorEastAsia" w:eastAsiaTheme="minorEastAsia"/>
          <w:sz w:val="22"/>
        </w:rPr>
        <w:t xml:space="preserve">21.1 </w:t>
      </w:r>
      <w:r>
        <w:rPr>
          <w:rFonts w:hint="eastAsia" w:asciiTheme="minorEastAsia" w:hAnsiTheme="minorEastAsia" w:eastAsiaTheme="minorEastAsia"/>
          <w:sz w:val="22"/>
        </w:rPr>
        <w:t>基本规定</w:t>
      </w:r>
      <w:r>
        <w:rPr>
          <w:rFonts w:asciiTheme="minorEastAsia" w:hAnsiTheme="minorEastAsia" w:eastAsiaTheme="minorEastAsia"/>
          <w:sz w:val="22"/>
        </w:rPr>
        <w:tab/>
      </w:r>
      <w:r>
        <w:rPr>
          <w:rFonts w:asciiTheme="minorEastAsia" w:hAnsiTheme="minorEastAsia" w:eastAsiaTheme="minorEastAsia"/>
          <w:sz w:val="22"/>
        </w:rPr>
        <w:fldChar w:fldCharType="begin"/>
      </w:r>
      <w:r>
        <w:rPr>
          <w:rFonts w:asciiTheme="minorEastAsia" w:hAnsiTheme="minorEastAsia" w:eastAsiaTheme="minorEastAsia"/>
          <w:sz w:val="22"/>
        </w:rPr>
        <w:instrText xml:space="preserve"> PAGEREF _Toc211846889 \h </w:instrText>
      </w:r>
      <w:r>
        <w:rPr>
          <w:rFonts w:asciiTheme="minorEastAsia" w:hAnsiTheme="minorEastAsia" w:eastAsiaTheme="minorEastAsia"/>
          <w:sz w:val="22"/>
        </w:rPr>
        <w:fldChar w:fldCharType="separate"/>
      </w:r>
      <w:r>
        <w:rPr>
          <w:rFonts w:asciiTheme="minorEastAsia" w:hAnsiTheme="minorEastAsia" w:eastAsiaTheme="minorEastAsia"/>
          <w:sz w:val="22"/>
        </w:rPr>
        <w:t>225</w:t>
      </w:r>
      <w:r>
        <w:rPr>
          <w:rFonts w:asciiTheme="minorEastAsia" w:hAnsiTheme="minorEastAsia" w:eastAsiaTheme="minorEastAsia"/>
          <w:sz w:val="22"/>
        </w:rPr>
        <w:fldChar w:fldCharType="end"/>
      </w:r>
      <w:r>
        <w:rPr>
          <w:rFonts w:asciiTheme="minorEastAsia" w:hAnsiTheme="minorEastAsia" w:eastAsiaTheme="minorEastAsia"/>
          <w:sz w:val="22"/>
        </w:rPr>
        <w:fldChar w:fldCharType="end"/>
      </w:r>
    </w:p>
    <w:p>
      <w:pPr>
        <w:pStyle w:val="26"/>
        <w:tabs>
          <w:tab w:val="left" w:pos="426"/>
          <w:tab w:val="clear" w:pos="720"/>
        </w:tabs>
        <w:ind w:left="210" w:leftChars="100" w:firstLine="130"/>
        <w:rPr>
          <w:rFonts w:asciiTheme="minorEastAsia" w:hAnsiTheme="minorEastAsia" w:eastAsiaTheme="minorEastAsia"/>
          <w:sz w:val="22"/>
        </w:rPr>
      </w:pPr>
      <w:r>
        <w:fldChar w:fldCharType="begin"/>
      </w:r>
      <w:r>
        <w:instrText xml:space="preserve"> HYPERLINK \l "_Toc211846890" </w:instrText>
      </w:r>
      <w:r>
        <w:fldChar w:fldCharType="separate"/>
      </w:r>
      <w:r>
        <w:rPr>
          <w:rFonts w:asciiTheme="minorEastAsia" w:hAnsiTheme="minorEastAsia" w:eastAsiaTheme="minorEastAsia"/>
          <w:sz w:val="22"/>
        </w:rPr>
        <w:t xml:space="preserve">21.2 </w:t>
      </w:r>
      <w:r>
        <w:rPr>
          <w:rFonts w:hint="eastAsia" w:asciiTheme="minorEastAsia" w:hAnsiTheme="minorEastAsia" w:eastAsiaTheme="minorEastAsia"/>
          <w:sz w:val="22"/>
        </w:rPr>
        <w:t>抗震设计</w:t>
      </w:r>
      <w:r>
        <w:rPr>
          <w:rFonts w:asciiTheme="minorEastAsia" w:hAnsiTheme="minorEastAsia" w:eastAsiaTheme="minorEastAsia"/>
          <w:sz w:val="22"/>
        </w:rPr>
        <w:tab/>
      </w:r>
      <w:r>
        <w:rPr>
          <w:rFonts w:asciiTheme="minorEastAsia" w:hAnsiTheme="minorEastAsia" w:eastAsiaTheme="minorEastAsia"/>
          <w:sz w:val="22"/>
        </w:rPr>
        <w:fldChar w:fldCharType="begin"/>
      </w:r>
      <w:r>
        <w:rPr>
          <w:rFonts w:asciiTheme="minorEastAsia" w:hAnsiTheme="minorEastAsia" w:eastAsiaTheme="minorEastAsia"/>
          <w:sz w:val="22"/>
        </w:rPr>
        <w:instrText xml:space="preserve"> PAGEREF _Toc211846890 \h </w:instrText>
      </w:r>
      <w:r>
        <w:rPr>
          <w:rFonts w:asciiTheme="minorEastAsia" w:hAnsiTheme="minorEastAsia" w:eastAsiaTheme="minorEastAsia"/>
          <w:sz w:val="22"/>
        </w:rPr>
        <w:fldChar w:fldCharType="separate"/>
      </w:r>
      <w:r>
        <w:rPr>
          <w:rFonts w:asciiTheme="minorEastAsia" w:hAnsiTheme="minorEastAsia" w:eastAsiaTheme="minorEastAsia"/>
          <w:sz w:val="22"/>
        </w:rPr>
        <w:t>225</w:t>
      </w:r>
      <w:r>
        <w:rPr>
          <w:rFonts w:asciiTheme="minorEastAsia" w:hAnsiTheme="minorEastAsia" w:eastAsiaTheme="minorEastAsia"/>
          <w:sz w:val="22"/>
        </w:rPr>
        <w:fldChar w:fldCharType="end"/>
      </w:r>
      <w:r>
        <w:rPr>
          <w:rFonts w:asciiTheme="minorEastAsia" w:hAnsiTheme="minorEastAsia" w:eastAsiaTheme="minorEastAsia"/>
          <w:sz w:val="22"/>
        </w:rPr>
        <w:fldChar w:fldCharType="end"/>
      </w:r>
    </w:p>
    <w:p>
      <w:pPr>
        <w:pStyle w:val="26"/>
        <w:tabs>
          <w:tab w:val="left" w:pos="426"/>
          <w:tab w:val="clear" w:pos="720"/>
        </w:tabs>
        <w:ind w:left="210" w:leftChars="100" w:firstLine="130"/>
        <w:rPr>
          <w:rFonts w:asciiTheme="minorEastAsia" w:hAnsiTheme="minorEastAsia" w:eastAsiaTheme="minorEastAsia"/>
          <w:sz w:val="22"/>
        </w:rPr>
      </w:pPr>
      <w:r>
        <w:fldChar w:fldCharType="begin"/>
      </w:r>
      <w:r>
        <w:instrText xml:space="preserve"> HYPERLINK \l "_Toc211846891" </w:instrText>
      </w:r>
      <w:r>
        <w:fldChar w:fldCharType="separate"/>
      </w:r>
      <w:r>
        <w:rPr>
          <w:rFonts w:asciiTheme="minorEastAsia" w:hAnsiTheme="minorEastAsia" w:eastAsiaTheme="minorEastAsia"/>
          <w:sz w:val="22"/>
        </w:rPr>
        <w:t xml:space="preserve">21.3 </w:t>
      </w:r>
      <w:r>
        <w:rPr>
          <w:rFonts w:hint="eastAsia" w:asciiTheme="minorEastAsia" w:hAnsiTheme="minorEastAsia" w:eastAsiaTheme="minorEastAsia"/>
          <w:sz w:val="22"/>
        </w:rPr>
        <w:t>地基与基础</w:t>
      </w:r>
      <w:r>
        <w:rPr>
          <w:rFonts w:asciiTheme="minorEastAsia" w:hAnsiTheme="minorEastAsia" w:eastAsiaTheme="minorEastAsia"/>
          <w:sz w:val="22"/>
        </w:rPr>
        <w:tab/>
      </w:r>
      <w:r>
        <w:rPr>
          <w:rFonts w:asciiTheme="minorEastAsia" w:hAnsiTheme="minorEastAsia" w:eastAsiaTheme="minorEastAsia"/>
          <w:sz w:val="22"/>
        </w:rPr>
        <w:fldChar w:fldCharType="begin"/>
      </w:r>
      <w:r>
        <w:rPr>
          <w:rFonts w:asciiTheme="minorEastAsia" w:hAnsiTheme="minorEastAsia" w:eastAsiaTheme="minorEastAsia"/>
          <w:sz w:val="22"/>
        </w:rPr>
        <w:instrText xml:space="preserve"> PAGEREF _Toc211846891 \h </w:instrText>
      </w:r>
      <w:r>
        <w:rPr>
          <w:rFonts w:asciiTheme="minorEastAsia" w:hAnsiTheme="minorEastAsia" w:eastAsiaTheme="minorEastAsia"/>
          <w:sz w:val="22"/>
        </w:rPr>
        <w:fldChar w:fldCharType="separate"/>
      </w:r>
      <w:r>
        <w:rPr>
          <w:rFonts w:asciiTheme="minorEastAsia" w:hAnsiTheme="minorEastAsia" w:eastAsiaTheme="minorEastAsia"/>
          <w:sz w:val="22"/>
        </w:rPr>
        <w:t>226</w:t>
      </w:r>
      <w:r>
        <w:rPr>
          <w:rFonts w:asciiTheme="minorEastAsia" w:hAnsiTheme="minorEastAsia" w:eastAsiaTheme="minorEastAsia"/>
          <w:sz w:val="22"/>
        </w:rPr>
        <w:fldChar w:fldCharType="end"/>
      </w:r>
      <w:r>
        <w:rPr>
          <w:rFonts w:asciiTheme="minorEastAsia" w:hAnsiTheme="minorEastAsia" w:eastAsiaTheme="minorEastAsia"/>
          <w:sz w:val="22"/>
        </w:rPr>
        <w:fldChar w:fldCharType="end"/>
      </w:r>
    </w:p>
    <w:p>
      <w:pPr>
        <w:pStyle w:val="26"/>
        <w:tabs>
          <w:tab w:val="left" w:pos="426"/>
          <w:tab w:val="clear" w:pos="720"/>
        </w:tabs>
        <w:ind w:left="210" w:leftChars="100" w:firstLine="130"/>
        <w:rPr>
          <w:rFonts w:asciiTheme="minorEastAsia" w:hAnsiTheme="minorEastAsia" w:eastAsiaTheme="minorEastAsia"/>
          <w:sz w:val="22"/>
        </w:rPr>
      </w:pPr>
      <w:r>
        <w:fldChar w:fldCharType="begin"/>
      </w:r>
      <w:r>
        <w:instrText xml:space="preserve"> HYPERLINK \l "_Toc211846892" </w:instrText>
      </w:r>
      <w:r>
        <w:fldChar w:fldCharType="separate"/>
      </w:r>
      <w:r>
        <w:rPr>
          <w:rFonts w:asciiTheme="minorEastAsia" w:hAnsiTheme="minorEastAsia" w:eastAsiaTheme="minorEastAsia"/>
          <w:sz w:val="22"/>
        </w:rPr>
        <w:t xml:space="preserve">21.4 </w:t>
      </w:r>
      <w:r>
        <w:rPr>
          <w:rFonts w:hint="eastAsia" w:asciiTheme="minorEastAsia" w:hAnsiTheme="minorEastAsia" w:eastAsiaTheme="minorEastAsia"/>
          <w:sz w:val="22"/>
        </w:rPr>
        <w:t>主厂房结构</w:t>
      </w:r>
      <w:r>
        <w:rPr>
          <w:rFonts w:asciiTheme="minorEastAsia" w:hAnsiTheme="minorEastAsia" w:eastAsiaTheme="minorEastAsia"/>
          <w:sz w:val="22"/>
        </w:rPr>
        <w:tab/>
      </w:r>
      <w:r>
        <w:rPr>
          <w:rFonts w:asciiTheme="minorEastAsia" w:hAnsiTheme="minorEastAsia" w:eastAsiaTheme="minorEastAsia"/>
          <w:sz w:val="22"/>
        </w:rPr>
        <w:fldChar w:fldCharType="begin"/>
      </w:r>
      <w:r>
        <w:rPr>
          <w:rFonts w:asciiTheme="minorEastAsia" w:hAnsiTheme="minorEastAsia" w:eastAsiaTheme="minorEastAsia"/>
          <w:sz w:val="22"/>
        </w:rPr>
        <w:instrText xml:space="preserve"> PAGEREF _Toc211846892 \h </w:instrText>
      </w:r>
      <w:r>
        <w:rPr>
          <w:rFonts w:asciiTheme="minorEastAsia" w:hAnsiTheme="minorEastAsia" w:eastAsiaTheme="minorEastAsia"/>
          <w:sz w:val="22"/>
        </w:rPr>
        <w:fldChar w:fldCharType="separate"/>
      </w:r>
      <w:r>
        <w:rPr>
          <w:rFonts w:asciiTheme="minorEastAsia" w:hAnsiTheme="minorEastAsia" w:eastAsiaTheme="minorEastAsia"/>
          <w:sz w:val="22"/>
        </w:rPr>
        <w:t>228</w:t>
      </w:r>
      <w:r>
        <w:rPr>
          <w:rFonts w:asciiTheme="minorEastAsia" w:hAnsiTheme="minorEastAsia" w:eastAsiaTheme="minorEastAsia"/>
          <w:sz w:val="22"/>
        </w:rPr>
        <w:fldChar w:fldCharType="end"/>
      </w:r>
      <w:r>
        <w:rPr>
          <w:rFonts w:asciiTheme="minorEastAsia" w:hAnsiTheme="minorEastAsia" w:eastAsiaTheme="minorEastAsia"/>
          <w:sz w:val="22"/>
        </w:rPr>
        <w:fldChar w:fldCharType="end"/>
      </w:r>
    </w:p>
    <w:p>
      <w:pPr>
        <w:pStyle w:val="26"/>
        <w:tabs>
          <w:tab w:val="left" w:pos="426"/>
          <w:tab w:val="clear" w:pos="720"/>
        </w:tabs>
        <w:ind w:left="210" w:leftChars="100" w:firstLine="130"/>
        <w:rPr>
          <w:rFonts w:asciiTheme="minorEastAsia" w:hAnsiTheme="minorEastAsia" w:eastAsiaTheme="minorEastAsia"/>
          <w:sz w:val="22"/>
        </w:rPr>
      </w:pPr>
      <w:r>
        <w:fldChar w:fldCharType="begin"/>
      </w:r>
      <w:r>
        <w:instrText xml:space="preserve"> HYPERLINK \l "_Toc211846893" </w:instrText>
      </w:r>
      <w:r>
        <w:fldChar w:fldCharType="separate"/>
      </w:r>
      <w:r>
        <w:rPr>
          <w:rFonts w:asciiTheme="minorEastAsia" w:hAnsiTheme="minorEastAsia" w:eastAsiaTheme="minorEastAsia"/>
          <w:sz w:val="22"/>
        </w:rPr>
        <w:t xml:space="preserve">21.5 </w:t>
      </w:r>
      <w:r>
        <w:rPr>
          <w:rFonts w:hint="eastAsia" w:asciiTheme="minorEastAsia" w:hAnsiTheme="minorEastAsia" w:eastAsiaTheme="minorEastAsia"/>
          <w:sz w:val="22"/>
        </w:rPr>
        <w:t>烟囱</w:t>
      </w:r>
      <w:r>
        <w:rPr>
          <w:rFonts w:asciiTheme="minorEastAsia" w:hAnsiTheme="minorEastAsia" w:eastAsiaTheme="minorEastAsia"/>
          <w:sz w:val="22"/>
        </w:rPr>
        <w:tab/>
      </w:r>
      <w:r>
        <w:rPr>
          <w:rFonts w:asciiTheme="minorEastAsia" w:hAnsiTheme="minorEastAsia" w:eastAsiaTheme="minorEastAsia"/>
          <w:sz w:val="22"/>
        </w:rPr>
        <w:fldChar w:fldCharType="begin"/>
      </w:r>
      <w:r>
        <w:rPr>
          <w:rFonts w:asciiTheme="minorEastAsia" w:hAnsiTheme="minorEastAsia" w:eastAsiaTheme="minorEastAsia"/>
          <w:sz w:val="22"/>
        </w:rPr>
        <w:instrText xml:space="preserve"> PAGEREF _Toc211846893 \h </w:instrText>
      </w:r>
      <w:r>
        <w:rPr>
          <w:rFonts w:asciiTheme="minorEastAsia" w:hAnsiTheme="minorEastAsia" w:eastAsiaTheme="minorEastAsia"/>
          <w:sz w:val="22"/>
        </w:rPr>
        <w:fldChar w:fldCharType="separate"/>
      </w:r>
      <w:r>
        <w:rPr>
          <w:rFonts w:asciiTheme="minorEastAsia" w:hAnsiTheme="minorEastAsia" w:eastAsiaTheme="minorEastAsia"/>
          <w:sz w:val="22"/>
        </w:rPr>
        <w:t>229</w:t>
      </w:r>
      <w:r>
        <w:rPr>
          <w:rFonts w:asciiTheme="minorEastAsia" w:hAnsiTheme="minorEastAsia" w:eastAsiaTheme="minorEastAsia"/>
          <w:sz w:val="22"/>
        </w:rPr>
        <w:fldChar w:fldCharType="end"/>
      </w:r>
      <w:r>
        <w:rPr>
          <w:rFonts w:asciiTheme="minorEastAsia" w:hAnsiTheme="minorEastAsia" w:eastAsiaTheme="minorEastAsia"/>
          <w:sz w:val="22"/>
        </w:rPr>
        <w:fldChar w:fldCharType="end"/>
      </w:r>
    </w:p>
    <w:p>
      <w:pPr>
        <w:pStyle w:val="26"/>
        <w:tabs>
          <w:tab w:val="left" w:pos="426"/>
          <w:tab w:val="clear" w:pos="720"/>
        </w:tabs>
        <w:ind w:left="210" w:leftChars="100" w:firstLine="130"/>
        <w:rPr>
          <w:rFonts w:asciiTheme="minorEastAsia" w:hAnsiTheme="minorEastAsia" w:eastAsiaTheme="minorEastAsia"/>
          <w:sz w:val="22"/>
        </w:rPr>
      </w:pPr>
      <w:r>
        <w:fldChar w:fldCharType="begin"/>
      </w:r>
      <w:r>
        <w:instrText xml:space="preserve"> HYPERLINK \l "_Toc211846894" </w:instrText>
      </w:r>
      <w:r>
        <w:fldChar w:fldCharType="separate"/>
      </w:r>
      <w:r>
        <w:rPr>
          <w:rFonts w:asciiTheme="minorEastAsia" w:hAnsiTheme="minorEastAsia" w:eastAsiaTheme="minorEastAsia"/>
          <w:sz w:val="22"/>
        </w:rPr>
        <w:t xml:space="preserve">21.6 </w:t>
      </w:r>
      <w:r>
        <w:rPr>
          <w:rFonts w:hint="eastAsia" w:asciiTheme="minorEastAsia" w:hAnsiTheme="minorEastAsia" w:eastAsiaTheme="minorEastAsia"/>
          <w:sz w:val="22"/>
        </w:rPr>
        <w:t>运煤建（构）筑物</w:t>
      </w:r>
      <w:r>
        <w:rPr>
          <w:rFonts w:asciiTheme="minorEastAsia" w:hAnsiTheme="minorEastAsia" w:eastAsiaTheme="minorEastAsia"/>
          <w:sz w:val="22"/>
        </w:rPr>
        <w:tab/>
      </w:r>
      <w:r>
        <w:rPr>
          <w:rFonts w:asciiTheme="minorEastAsia" w:hAnsiTheme="minorEastAsia" w:eastAsiaTheme="minorEastAsia"/>
          <w:sz w:val="22"/>
        </w:rPr>
        <w:fldChar w:fldCharType="begin"/>
      </w:r>
      <w:r>
        <w:rPr>
          <w:rFonts w:asciiTheme="minorEastAsia" w:hAnsiTheme="minorEastAsia" w:eastAsiaTheme="minorEastAsia"/>
          <w:sz w:val="22"/>
        </w:rPr>
        <w:instrText xml:space="preserve"> PAGEREF _Toc211846894 \h </w:instrText>
      </w:r>
      <w:r>
        <w:rPr>
          <w:rFonts w:asciiTheme="minorEastAsia" w:hAnsiTheme="minorEastAsia" w:eastAsiaTheme="minorEastAsia"/>
          <w:sz w:val="22"/>
        </w:rPr>
        <w:fldChar w:fldCharType="separate"/>
      </w:r>
      <w:r>
        <w:rPr>
          <w:rFonts w:asciiTheme="minorEastAsia" w:hAnsiTheme="minorEastAsia" w:eastAsiaTheme="minorEastAsia"/>
          <w:sz w:val="22"/>
        </w:rPr>
        <w:t>229</w:t>
      </w:r>
      <w:r>
        <w:rPr>
          <w:rFonts w:asciiTheme="minorEastAsia" w:hAnsiTheme="minorEastAsia" w:eastAsiaTheme="minorEastAsia"/>
          <w:sz w:val="22"/>
        </w:rPr>
        <w:fldChar w:fldCharType="end"/>
      </w:r>
      <w:r>
        <w:rPr>
          <w:rFonts w:asciiTheme="minorEastAsia" w:hAnsiTheme="minorEastAsia" w:eastAsiaTheme="minorEastAsia"/>
          <w:sz w:val="22"/>
        </w:rPr>
        <w:fldChar w:fldCharType="end"/>
      </w:r>
    </w:p>
    <w:p>
      <w:pPr>
        <w:pStyle w:val="26"/>
        <w:tabs>
          <w:tab w:val="left" w:pos="426"/>
          <w:tab w:val="clear" w:pos="720"/>
        </w:tabs>
        <w:ind w:left="210" w:leftChars="100" w:firstLine="130"/>
        <w:rPr>
          <w:rFonts w:asciiTheme="minorEastAsia" w:hAnsiTheme="minorEastAsia" w:eastAsiaTheme="minorEastAsia"/>
          <w:sz w:val="22"/>
        </w:rPr>
      </w:pPr>
      <w:r>
        <w:fldChar w:fldCharType="begin"/>
      </w:r>
      <w:r>
        <w:instrText xml:space="preserve"> HYPERLINK \l "_Toc211846895" </w:instrText>
      </w:r>
      <w:r>
        <w:fldChar w:fldCharType="separate"/>
      </w:r>
      <w:r>
        <w:rPr>
          <w:rFonts w:asciiTheme="minorEastAsia" w:hAnsiTheme="minorEastAsia" w:eastAsiaTheme="minorEastAsia"/>
          <w:sz w:val="22"/>
        </w:rPr>
        <w:t xml:space="preserve">21.7 </w:t>
      </w:r>
      <w:r>
        <w:rPr>
          <w:rFonts w:hint="eastAsia" w:asciiTheme="minorEastAsia" w:hAnsiTheme="minorEastAsia" w:eastAsiaTheme="minorEastAsia"/>
          <w:sz w:val="22"/>
        </w:rPr>
        <w:t>水工建（构）筑物</w:t>
      </w:r>
      <w:r>
        <w:rPr>
          <w:rFonts w:asciiTheme="minorEastAsia" w:hAnsiTheme="minorEastAsia" w:eastAsiaTheme="minorEastAsia"/>
          <w:sz w:val="22"/>
        </w:rPr>
        <w:tab/>
      </w:r>
      <w:r>
        <w:rPr>
          <w:rFonts w:asciiTheme="minorEastAsia" w:hAnsiTheme="minorEastAsia" w:eastAsiaTheme="minorEastAsia"/>
          <w:sz w:val="22"/>
        </w:rPr>
        <w:fldChar w:fldCharType="begin"/>
      </w:r>
      <w:r>
        <w:rPr>
          <w:rFonts w:asciiTheme="minorEastAsia" w:hAnsiTheme="minorEastAsia" w:eastAsiaTheme="minorEastAsia"/>
          <w:sz w:val="22"/>
        </w:rPr>
        <w:instrText xml:space="preserve"> PAGEREF _Toc211846895 \h </w:instrText>
      </w:r>
      <w:r>
        <w:rPr>
          <w:rFonts w:asciiTheme="minorEastAsia" w:hAnsiTheme="minorEastAsia" w:eastAsiaTheme="minorEastAsia"/>
          <w:sz w:val="22"/>
        </w:rPr>
        <w:fldChar w:fldCharType="separate"/>
      </w:r>
      <w:r>
        <w:rPr>
          <w:rFonts w:asciiTheme="minorEastAsia" w:hAnsiTheme="minorEastAsia" w:eastAsiaTheme="minorEastAsia"/>
          <w:sz w:val="22"/>
        </w:rPr>
        <w:t>230</w:t>
      </w:r>
      <w:r>
        <w:rPr>
          <w:rFonts w:asciiTheme="minorEastAsia" w:hAnsiTheme="minorEastAsia" w:eastAsiaTheme="minorEastAsia"/>
          <w:sz w:val="22"/>
        </w:rPr>
        <w:fldChar w:fldCharType="end"/>
      </w:r>
      <w:r>
        <w:rPr>
          <w:rFonts w:asciiTheme="minorEastAsia" w:hAnsiTheme="minorEastAsia" w:eastAsiaTheme="minorEastAsia"/>
          <w:sz w:val="22"/>
        </w:rPr>
        <w:fldChar w:fldCharType="end"/>
      </w:r>
    </w:p>
    <w:p>
      <w:pPr>
        <w:pStyle w:val="26"/>
        <w:tabs>
          <w:tab w:val="left" w:pos="426"/>
          <w:tab w:val="clear" w:pos="720"/>
        </w:tabs>
        <w:ind w:left="210" w:leftChars="100" w:firstLine="130"/>
        <w:rPr>
          <w:rFonts w:asciiTheme="minorEastAsia" w:hAnsiTheme="minorEastAsia" w:eastAsiaTheme="minorEastAsia"/>
          <w:sz w:val="22"/>
        </w:rPr>
      </w:pPr>
      <w:r>
        <w:fldChar w:fldCharType="begin"/>
      </w:r>
      <w:r>
        <w:instrText xml:space="preserve"> HYPERLINK \l "_Toc211846896" </w:instrText>
      </w:r>
      <w:r>
        <w:fldChar w:fldCharType="separate"/>
      </w:r>
      <w:r>
        <w:rPr>
          <w:rFonts w:asciiTheme="minorEastAsia" w:hAnsiTheme="minorEastAsia" w:eastAsiaTheme="minorEastAsia"/>
          <w:sz w:val="22"/>
        </w:rPr>
        <w:t xml:space="preserve">21.8 </w:t>
      </w:r>
      <w:r>
        <w:rPr>
          <w:rFonts w:hint="eastAsia" w:asciiTheme="minorEastAsia" w:hAnsiTheme="minorEastAsia" w:eastAsiaTheme="minorEastAsia"/>
          <w:sz w:val="22"/>
        </w:rPr>
        <w:t>空冷凝汽器支撑结构</w:t>
      </w:r>
      <w:r>
        <w:rPr>
          <w:rFonts w:asciiTheme="minorEastAsia" w:hAnsiTheme="minorEastAsia" w:eastAsiaTheme="minorEastAsia"/>
          <w:sz w:val="22"/>
        </w:rPr>
        <w:tab/>
      </w:r>
      <w:r>
        <w:rPr>
          <w:rFonts w:asciiTheme="minorEastAsia" w:hAnsiTheme="minorEastAsia" w:eastAsiaTheme="minorEastAsia"/>
          <w:sz w:val="22"/>
        </w:rPr>
        <w:fldChar w:fldCharType="begin"/>
      </w:r>
      <w:r>
        <w:rPr>
          <w:rFonts w:asciiTheme="minorEastAsia" w:hAnsiTheme="minorEastAsia" w:eastAsiaTheme="minorEastAsia"/>
          <w:sz w:val="22"/>
        </w:rPr>
        <w:instrText xml:space="preserve"> PAGEREF _Toc211846896 \h </w:instrText>
      </w:r>
      <w:r>
        <w:rPr>
          <w:rFonts w:asciiTheme="minorEastAsia" w:hAnsiTheme="minorEastAsia" w:eastAsiaTheme="minorEastAsia"/>
          <w:sz w:val="22"/>
        </w:rPr>
        <w:fldChar w:fldCharType="separate"/>
      </w:r>
      <w:r>
        <w:rPr>
          <w:rFonts w:asciiTheme="minorEastAsia" w:hAnsiTheme="minorEastAsia" w:eastAsiaTheme="minorEastAsia"/>
          <w:sz w:val="22"/>
        </w:rPr>
        <w:t>231</w:t>
      </w:r>
      <w:r>
        <w:rPr>
          <w:rFonts w:asciiTheme="minorEastAsia" w:hAnsiTheme="minorEastAsia" w:eastAsiaTheme="minorEastAsia"/>
          <w:sz w:val="22"/>
        </w:rPr>
        <w:fldChar w:fldCharType="end"/>
      </w:r>
      <w:r>
        <w:rPr>
          <w:rFonts w:asciiTheme="minorEastAsia" w:hAnsiTheme="minorEastAsia" w:eastAsiaTheme="minorEastAsia"/>
          <w:sz w:val="22"/>
        </w:rPr>
        <w:fldChar w:fldCharType="end"/>
      </w:r>
    </w:p>
    <w:p>
      <w:pPr>
        <w:pStyle w:val="26"/>
        <w:rPr>
          <w:rFonts w:asciiTheme="minorHAnsi" w:hAnsiTheme="minorHAnsi" w:eastAsiaTheme="minorEastAsia" w:cstheme="minorBidi"/>
          <w:sz w:val="21"/>
          <w:szCs w:val="22"/>
        </w:rPr>
      </w:pPr>
      <w:r>
        <w:fldChar w:fldCharType="begin"/>
      </w:r>
      <w:r>
        <w:instrText xml:space="preserve"> HYPERLINK \l "_Toc211846897" </w:instrText>
      </w:r>
      <w:r>
        <w:fldChar w:fldCharType="separate"/>
      </w:r>
      <w:r>
        <w:rPr>
          <w:rStyle w:val="45"/>
          <w:rFonts w:ascii="黑体" w:eastAsia="黑体"/>
        </w:rPr>
        <w:t xml:space="preserve">22 </w:t>
      </w:r>
      <w:r>
        <w:rPr>
          <w:rStyle w:val="45"/>
          <w:rFonts w:hint="eastAsia" w:ascii="黑体" w:eastAsia="黑体"/>
        </w:rPr>
        <w:t>供暖通风与空气调节</w:t>
      </w:r>
      <w:r>
        <w:tab/>
      </w:r>
      <w:r>
        <w:fldChar w:fldCharType="begin"/>
      </w:r>
      <w:r>
        <w:instrText xml:space="preserve"> PAGEREF _Toc211846897 \h </w:instrText>
      </w:r>
      <w:r>
        <w:fldChar w:fldCharType="separate"/>
      </w:r>
      <w:r>
        <w:t>233</w:t>
      </w:r>
      <w:r>
        <w:fldChar w:fldCharType="end"/>
      </w:r>
      <w:r>
        <w:fldChar w:fldCharType="end"/>
      </w:r>
    </w:p>
    <w:p>
      <w:pPr>
        <w:pStyle w:val="26"/>
        <w:tabs>
          <w:tab w:val="left" w:pos="426"/>
          <w:tab w:val="clear" w:pos="720"/>
        </w:tabs>
        <w:ind w:left="210" w:leftChars="100" w:firstLine="130"/>
        <w:rPr>
          <w:rFonts w:asciiTheme="minorEastAsia" w:hAnsiTheme="minorEastAsia" w:eastAsiaTheme="minorEastAsia"/>
          <w:sz w:val="22"/>
        </w:rPr>
      </w:pPr>
      <w:r>
        <w:fldChar w:fldCharType="begin"/>
      </w:r>
      <w:r>
        <w:instrText xml:space="preserve"> HYPERLINK \l "_Toc211846898" </w:instrText>
      </w:r>
      <w:r>
        <w:fldChar w:fldCharType="separate"/>
      </w:r>
      <w:r>
        <w:rPr>
          <w:rFonts w:asciiTheme="minorEastAsia" w:hAnsiTheme="minorEastAsia" w:eastAsiaTheme="minorEastAsia"/>
          <w:sz w:val="22"/>
        </w:rPr>
        <w:t>22.1</w:t>
      </w:r>
      <w:r>
        <w:rPr>
          <w:rFonts w:hint="eastAsia" w:asciiTheme="minorEastAsia" w:hAnsiTheme="minorEastAsia" w:eastAsiaTheme="minorEastAsia"/>
          <w:sz w:val="22"/>
        </w:rPr>
        <w:t>基本规定</w:t>
      </w:r>
      <w:r>
        <w:rPr>
          <w:rFonts w:asciiTheme="minorEastAsia" w:hAnsiTheme="minorEastAsia" w:eastAsiaTheme="minorEastAsia"/>
          <w:sz w:val="22"/>
        </w:rPr>
        <w:tab/>
      </w:r>
      <w:r>
        <w:rPr>
          <w:rFonts w:asciiTheme="minorEastAsia" w:hAnsiTheme="minorEastAsia" w:eastAsiaTheme="minorEastAsia"/>
          <w:sz w:val="22"/>
        </w:rPr>
        <w:fldChar w:fldCharType="begin"/>
      </w:r>
      <w:r>
        <w:rPr>
          <w:rFonts w:asciiTheme="minorEastAsia" w:hAnsiTheme="minorEastAsia" w:eastAsiaTheme="minorEastAsia"/>
          <w:sz w:val="22"/>
        </w:rPr>
        <w:instrText xml:space="preserve"> PAGEREF _Toc211846898 \h </w:instrText>
      </w:r>
      <w:r>
        <w:rPr>
          <w:rFonts w:asciiTheme="minorEastAsia" w:hAnsiTheme="minorEastAsia" w:eastAsiaTheme="minorEastAsia"/>
          <w:sz w:val="22"/>
        </w:rPr>
        <w:fldChar w:fldCharType="separate"/>
      </w:r>
      <w:r>
        <w:rPr>
          <w:rFonts w:asciiTheme="minorEastAsia" w:hAnsiTheme="minorEastAsia" w:eastAsiaTheme="minorEastAsia"/>
          <w:sz w:val="22"/>
        </w:rPr>
        <w:t>233</w:t>
      </w:r>
      <w:r>
        <w:rPr>
          <w:rFonts w:asciiTheme="minorEastAsia" w:hAnsiTheme="minorEastAsia" w:eastAsiaTheme="minorEastAsia"/>
          <w:sz w:val="22"/>
        </w:rPr>
        <w:fldChar w:fldCharType="end"/>
      </w:r>
      <w:r>
        <w:rPr>
          <w:rFonts w:asciiTheme="minorEastAsia" w:hAnsiTheme="minorEastAsia" w:eastAsiaTheme="minorEastAsia"/>
          <w:sz w:val="22"/>
        </w:rPr>
        <w:fldChar w:fldCharType="end"/>
      </w:r>
    </w:p>
    <w:p>
      <w:pPr>
        <w:pStyle w:val="26"/>
        <w:tabs>
          <w:tab w:val="left" w:pos="426"/>
          <w:tab w:val="clear" w:pos="720"/>
        </w:tabs>
        <w:ind w:left="210" w:leftChars="100" w:firstLine="130"/>
        <w:rPr>
          <w:rFonts w:asciiTheme="minorEastAsia" w:hAnsiTheme="minorEastAsia" w:eastAsiaTheme="minorEastAsia"/>
          <w:sz w:val="22"/>
        </w:rPr>
      </w:pPr>
      <w:r>
        <w:fldChar w:fldCharType="begin"/>
      </w:r>
      <w:r>
        <w:instrText xml:space="preserve"> HYPERLINK \l "_Toc211846899" </w:instrText>
      </w:r>
      <w:r>
        <w:fldChar w:fldCharType="separate"/>
      </w:r>
      <w:r>
        <w:rPr>
          <w:rFonts w:asciiTheme="minorEastAsia" w:hAnsiTheme="minorEastAsia" w:eastAsiaTheme="minorEastAsia"/>
          <w:sz w:val="22"/>
        </w:rPr>
        <w:t>22.2</w:t>
      </w:r>
      <w:r>
        <w:rPr>
          <w:rFonts w:hint="eastAsia" w:asciiTheme="minorEastAsia" w:hAnsiTheme="minorEastAsia" w:eastAsiaTheme="minorEastAsia"/>
          <w:sz w:val="22"/>
        </w:rPr>
        <w:t>主厂房</w:t>
      </w:r>
      <w:r>
        <w:rPr>
          <w:rFonts w:asciiTheme="minorEastAsia" w:hAnsiTheme="minorEastAsia" w:eastAsiaTheme="minorEastAsia"/>
          <w:sz w:val="22"/>
        </w:rPr>
        <w:tab/>
      </w:r>
      <w:r>
        <w:rPr>
          <w:rFonts w:asciiTheme="minorEastAsia" w:hAnsiTheme="minorEastAsia" w:eastAsiaTheme="minorEastAsia"/>
          <w:sz w:val="22"/>
        </w:rPr>
        <w:fldChar w:fldCharType="begin"/>
      </w:r>
      <w:r>
        <w:rPr>
          <w:rFonts w:asciiTheme="minorEastAsia" w:hAnsiTheme="minorEastAsia" w:eastAsiaTheme="minorEastAsia"/>
          <w:sz w:val="22"/>
        </w:rPr>
        <w:instrText xml:space="preserve"> PAGEREF _Toc211846899 \h </w:instrText>
      </w:r>
      <w:r>
        <w:rPr>
          <w:rFonts w:asciiTheme="minorEastAsia" w:hAnsiTheme="minorEastAsia" w:eastAsiaTheme="minorEastAsia"/>
          <w:sz w:val="22"/>
        </w:rPr>
        <w:fldChar w:fldCharType="separate"/>
      </w:r>
      <w:r>
        <w:rPr>
          <w:rFonts w:asciiTheme="minorEastAsia" w:hAnsiTheme="minorEastAsia" w:eastAsiaTheme="minorEastAsia"/>
          <w:sz w:val="22"/>
        </w:rPr>
        <w:t>236</w:t>
      </w:r>
      <w:r>
        <w:rPr>
          <w:rFonts w:asciiTheme="minorEastAsia" w:hAnsiTheme="minorEastAsia" w:eastAsiaTheme="minorEastAsia"/>
          <w:sz w:val="22"/>
        </w:rPr>
        <w:fldChar w:fldCharType="end"/>
      </w:r>
      <w:r>
        <w:rPr>
          <w:rFonts w:asciiTheme="minorEastAsia" w:hAnsiTheme="minorEastAsia" w:eastAsiaTheme="minorEastAsia"/>
          <w:sz w:val="22"/>
        </w:rPr>
        <w:fldChar w:fldCharType="end"/>
      </w:r>
    </w:p>
    <w:p>
      <w:pPr>
        <w:pStyle w:val="26"/>
        <w:tabs>
          <w:tab w:val="left" w:pos="426"/>
          <w:tab w:val="clear" w:pos="720"/>
        </w:tabs>
        <w:ind w:left="210" w:leftChars="100" w:firstLine="130"/>
        <w:rPr>
          <w:rFonts w:asciiTheme="minorEastAsia" w:hAnsiTheme="minorEastAsia" w:eastAsiaTheme="minorEastAsia"/>
          <w:sz w:val="22"/>
        </w:rPr>
      </w:pPr>
      <w:r>
        <w:fldChar w:fldCharType="begin"/>
      </w:r>
      <w:r>
        <w:instrText xml:space="preserve"> HYPERLINK \l "_Toc211846900" </w:instrText>
      </w:r>
      <w:r>
        <w:fldChar w:fldCharType="separate"/>
      </w:r>
      <w:r>
        <w:rPr>
          <w:rFonts w:asciiTheme="minorEastAsia" w:hAnsiTheme="minorEastAsia" w:eastAsiaTheme="minorEastAsia"/>
          <w:sz w:val="22"/>
        </w:rPr>
        <w:t>22.3</w:t>
      </w:r>
      <w:r>
        <w:rPr>
          <w:rFonts w:hint="eastAsia" w:asciiTheme="minorEastAsia" w:hAnsiTheme="minorEastAsia" w:eastAsiaTheme="minorEastAsia"/>
          <w:sz w:val="22"/>
        </w:rPr>
        <w:t>电气建筑</w:t>
      </w:r>
      <w:r>
        <w:rPr>
          <w:rFonts w:asciiTheme="minorEastAsia" w:hAnsiTheme="minorEastAsia" w:eastAsiaTheme="minorEastAsia"/>
          <w:sz w:val="22"/>
        </w:rPr>
        <w:tab/>
      </w:r>
      <w:r>
        <w:rPr>
          <w:rFonts w:asciiTheme="minorEastAsia" w:hAnsiTheme="minorEastAsia" w:eastAsiaTheme="minorEastAsia"/>
          <w:sz w:val="22"/>
        </w:rPr>
        <w:fldChar w:fldCharType="begin"/>
      </w:r>
      <w:r>
        <w:rPr>
          <w:rFonts w:asciiTheme="minorEastAsia" w:hAnsiTheme="minorEastAsia" w:eastAsiaTheme="minorEastAsia"/>
          <w:sz w:val="22"/>
        </w:rPr>
        <w:instrText xml:space="preserve"> PAGEREF _Toc211846900 \h </w:instrText>
      </w:r>
      <w:r>
        <w:rPr>
          <w:rFonts w:asciiTheme="minorEastAsia" w:hAnsiTheme="minorEastAsia" w:eastAsiaTheme="minorEastAsia"/>
          <w:sz w:val="22"/>
        </w:rPr>
        <w:fldChar w:fldCharType="separate"/>
      </w:r>
      <w:r>
        <w:rPr>
          <w:rFonts w:asciiTheme="minorEastAsia" w:hAnsiTheme="minorEastAsia" w:eastAsiaTheme="minorEastAsia"/>
          <w:sz w:val="22"/>
        </w:rPr>
        <w:t>239</w:t>
      </w:r>
      <w:r>
        <w:rPr>
          <w:rFonts w:asciiTheme="minorEastAsia" w:hAnsiTheme="minorEastAsia" w:eastAsiaTheme="minorEastAsia"/>
          <w:sz w:val="22"/>
        </w:rPr>
        <w:fldChar w:fldCharType="end"/>
      </w:r>
      <w:r>
        <w:rPr>
          <w:rFonts w:asciiTheme="minorEastAsia" w:hAnsiTheme="minorEastAsia" w:eastAsiaTheme="minorEastAsia"/>
          <w:sz w:val="22"/>
        </w:rPr>
        <w:fldChar w:fldCharType="end"/>
      </w:r>
    </w:p>
    <w:p>
      <w:pPr>
        <w:pStyle w:val="26"/>
        <w:tabs>
          <w:tab w:val="left" w:pos="426"/>
          <w:tab w:val="clear" w:pos="720"/>
        </w:tabs>
        <w:ind w:left="210" w:leftChars="100" w:firstLine="130"/>
        <w:rPr>
          <w:rFonts w:asciiTheme="minorEastAsia" w:hAnsiTheme="minorEastAsia" w:eastAsiaTheme="minorEastAsia"/>
          <w:sz w:val="22"/>
        </w:rPr>
      </w:pPr>
      <w:r>
        <w:fldChar w:fldCharType="begin"/>
      </w:r>
      <w:r>
        <w:instrText xml:space="preserve"> HYPERLINK \l "_Toc211846901" </w:instrText>
      </w:r>
      <w:r>
        <w:fldChar w:fldCharType="separate"/>
      </w:r>
      <w:r>
        <w:rPr>
          <w:rFonts w:asciiTheme="minorEastAsia" w:hAnsiTheme="minorEastAsia" w:eastAsiaTheme="minorEastAsia"/>
          <w:sz w:val="22"/>
        </w:rPr>
        <w:t>22.4</w:t>
      </w:r>
      <w:r>
        <w:rPr>
          <w:rFonts w:hint="eastAsia" w:asciiTheme="minorEastAsia" w:hAnsiTheme="minorEastAsia" w:eastAsiaTheme="minorEastAsia"/>
          <w:sz w:val="22"/>
        </w:rPr>
        <w:t>运煤建筑</w:t>
      </w:r>
      <w:r>
        <w:rPr>
          <w:rFonts w:asciiTheme="minorEastAsia" w:hAnsiTheme="minorEastAsia" w:eastAsiaTheme="minorEastAsia"/>
          <w:sz w:val="22"/>
        </w:rPr>
        <w:tab/>
      </w:r>
      <w:r>
        <w:rPr>
          <w:rFonts w:asciiTheme="minorEastAsia" w:hAnsiTheme="minorEastAsia" w:eastAsiaTheme="minorEastAsia"/>
          <w:sz w:val="22"/>
        </w:rPr>
        <w:fldChar w:fldCharType="begin"/>
      </w:r>
      <w:r>
        <w:rPr>
          <w:rFonts w:asciiTheme="minorEastAsia" w:hAnsiTheme="minorEastAsia" w:eastAsiaTheme="minorEastAsia"/>
          <w:sz w:val="22"/>
        </w:rPr>
        <w:instrText xml:space="preserve"> PAGEREF _Toc211846901 \h </w:instrText>
      </w:r>
      <w:r>
        <w:rPr>
          <w:rFonts w:asciiTheme="minorEastAsia" w:hAnsiTheme="minorEastAsia" w:eastAsiaTheme="minorEastAsia"/>
          <w:sz w:val="22"/>
        </w:rPr>
        <w:fldChar w:fldCharType="separate"/>
      </w:r>
      <w:r>
        <w:rPr>
          <w:rFonts w:asciiTheme="minorEastAsia" w:hAnsiTheme="minorEastAsia" w:eastAsiaTheme="minorEastAsia"/>
          <w:sz w:val="22"/>
        </w:rPr>
        <w:t>240</w:t>
      </w:r>
      <w:r>
        <w:rPr>
          <w:rFonts w:asciiTheme="minorEastAsia" w:hAnsiTheme="minorEastAsia" w:eastAsiaTheme="minorEastAsia"/>
          <w:sz w:val="22"/>
        </w:rPr>
        <w:fldChar w:fldCharType="end"/>
      </w:r>
      <w:r>
        <w:rPr>
          <w:rFonts w:asciiTheme="minorEastAsia" w:hAnsiTheme="minorEastAsia" w:eastAsiaTheme="minorEastAsia"/>
          <w:sz w:val="22"/>
        </w:rPr>
        <w:fldChar w:fldCharType="end"/>
      </w:r>
    </w:p>
    <w:p>
      <w:pPr>
        <w:pStyle w:val="26"/>
        <w:tabs>
          <w:tab w:val="left" w:pos="426"/>
          <w:tab w:val="clear" w:pos="720"/>
        </w:tabs>
        <w:ind w:left="210" w:leftChars="100" w:firstLine="130"/>
        <w:rPr>
          <w:rFonts w:asciiTheme="minorEastAsia" w:hAnsiTheme="minorEastAsia" w:eastAsiaTheme="minorEastAsia"/>
          <w:sz w:val="22"/>
        </w:rPr>
      </w:pPr>
      <w:r>
        <w:fldChar w:fldCharType="begin"/>
      </w:r>
      <w:r>
        <w:instrText xml:space="preserve"> HYPERLINK \l "_Toc211846902" </w:instrText>
      </w:r>
      <w:r>
        <w:fldChar w:fldCharType="separate"/>
      </w:r>
      <w:r>
        <w:rPr>
          <w:rFonts w:asciiTheme="minorEastAsia" w:hAnsiTheme="minorEastAsia" w:eastAsiaTheme="minorEastAsia"/>
          <w:sz w:val="22"/>
        </w:rPr>
        <w:t>22.5</w:t>
      </w:r>
      <w:r>
        <w:rPr>
          <w:rFonts w:hint="eastAsia" w:asciiTheme="minorEastAsia" w:hAnsiTheme="minorEastAsia" w:eastAsiaTheme="minorEastAsia"/>
          <w:sz w:val="22"/>
        </w:rPr>
        <w:t>化学建筑</w:t>
      </w:r>
      <w:r>
        <w:rPr>
          <w:rFonts w:asciiTheme="minorEastAsia" w:hAnsiTheme="minorEastAsia" w:eastAsiaTheme="minorEastAsia"/>
          <w:sz w:val="22"/>
        </w:rPr>
        <w:tab/>
      </w:r>
      <w:r>
        <w:rPr>
          <w:rFonts w:asciiTheme="minorEastAsia" w:hAnsiTheme="minorEastAsia" w:eastAsiaTheme="minorEastAsia"/>
          <w:sz w:val="22"/>
        </w:rPr>
        <w:fldChar w:fldCharType="begin"/>
      </w:r>
      <w:r>
        <w:rPr>
          <w:rFonts w:asciiTheme="minorEastAsia" w:hAnsiTheme="minorEastAsia" w:eastAsiaTheme="minorEastAsia"/>
          <w:sz w:val="22"/>
        </w:rPr>
        <w:instrText xml:space="preserve"> PAGEREF _Toc211846902 \h </w:instrText>
      </w:r>
      <w:r>
        <w:rPr>
          <w:rFonts w:asciiTheme="minorEastAsia" w:hAnsiTheme="minorEastAsia" w:eastAsiaTheme="minorEastAsia"/>
          <w:sz w:val="22"/>
        </w:rPr>
        <w:fldChar w:fldCharType="separate"/>
      </w:r>
      <w:r>
        <w:rPr>
          <w:rFonts w:asciiTheme="minorEastAsia" w:hAnsiTheme="minorEastAsia" w:eastAsiaTheme="minorEastAsia"/>
          <w:sz w:val="22"/>
        </w:rPr>
        <w:t>241</w:t>
      </w:r>
      <w:r>
        <w:rPr>
          <w:rFonts w:asciiTheme="minorEastAsia" w:hAnsiTheme="minorEastAsia" w:eastAsiaTheme="minorEastAsia"/>
          <w:sz w:val="22"/>
        </w:rPr>
        <w:fldChar w:fldCharType="end"/>
      </w:r>
      <w:r>
        <w:rPr>
          <w:rFonts w:asciiTheme="minorEastAsia" w:hAnsiTheme="minorEastAsia" w:eastAsiaTheme="minorEastAsia"/>
          <w:sz w:val="22"/>
        </w:rPr>
        <w:fldChar w:fldCharType="end"/>
      </w:r>
    </w:p>
    <w:p>
      <w:pPr>
        <w:pStyle w:val="26"/>
        <w:tabs>
          <w:tab w:val="left" w:pos="426"/>
          <w:tab w:val="clear" w:pos="720"/>
        </w:tabs>
        <w:ind w:left="210" w:leftChars="100" w:firstLine="130"/>
        <w:rPr>
          <w:rFonts w:asciiTheme="minorEastAsia" w:hAnsiTheme="minorEastAsia" w:eastAsiaTheme="minorEastAsia"/>
          <w:sz w:val="22"/>
        </w:rPr>
      </w:pPr>
      <w:r>
        <w:fldChar w:fldCharType="begin"/>
      </w:r>
      <w:r>
        <w:instrText xml:space="preserve"> HYPERLINK \l "_Toc211846903" </w:instrText>
      </w:r>
      <w:r>
        <w:fldChar w:fldCharType="separate"/>
      </w:r>
      <w:r>
        <w:rPr>
          <w:rFonts w:asciiTheme="minorEastAsia" w:hAnsiTheme="minorEastAsia" w:eastAsiaTheme="minorEastAsia"/>
          <w:sz w:val="22"/>
        </w:rPr>
        <w:t>22.6</w:t>
      </w:r>
      <w:r>
        <w:rPr>
          <w:rFonts w:hint="eastAsia" w:asciiTheme="minorEastAsia" w:hAnsiTheme="minorEastAsia" w:eastAsiaTheme="minorEastAsia"/>
          <w:sz w:val="22"/>
        </w:rPr>
        <w:t>其它辅助及附属建筑</w:t>
      </w:r>
      <w:r>
        <w:rPr>
          <w:rFonts w:asciiTheme="minorEastAsia" w:hAnsiTheme="minorEastAsia" w:eastAsiaTheme="minorEastAsia"/>
          <w:sz w:val="22"/>
        </w:rPr>
        <w:tab/>
      </w:r>
      <w:r>
        <w:rPr>
          <w:rFonts w:asciiTheme="minorEastAsia" w:hAnsiTheme="minorEastAsia" w:eastAsiaTheme="minorEastAsia"/>
          <w:sz w:val="22"/>
        </w:rPr>
        <w:fldChar w:fldCharType="begin"/>
      </w:r>
      <w:r>
        <w:rPr>
          <w:rFonts w:asciiTheme="minorEastAsia" w:hAnsiTheme="minorEastAsia" w:eastAsiaTheme="minorEastAsia"/>
          <w:sz w:val="22"/>
        </w:rPr>
        <w:instrText xml:space="preserve"> PAGEREF _Toc211846903 \h </w:instrText>
      </w:r>
      <w:r>
        <w:rPr>
          <w:rFonts w:asciiTheme="minorEastAsia" w:hAnsiTheme="minorEastAsia" w:eastAsiaTheme="minorEastAsia"/>
          <w:sz w:val="22"/>
        </w:rPr>
        <w:fldChar w:fldCharType="separate"/>
      </w:r>
      <w:r>
        <w:rPr>
          <w:rFonts w:asciiTheme="minorEastAsia" w:hAnsiTheme="minorEastAsia" w:eastAsiaTheme="minorEastAsia"/>
          <w:sz w:val="22"/>
        </w:rPr>
        <w:t>242</w:t>
      </w:r>
      <w:r>
        <w:rPr>
          <w:rFonts w:asciiTheme="minorEastAsia" w:hAnsiTheme="minorEastAsia" w:eastAsiaTheme="minorEastAsia"/>
          <w:sz w:val="22"/>
        </w:rPr>
        <w:fldChar w:fldCharType="end"/>
      </w:r>
      <w:r>
        <w:rPr>
          <w:rFonts w:asciiTheme="minorEastAsia" w:hAnsiTheme="minorEastAsia" w:eastAsiaTheme="minorEastAsia"/>
          <w:sz w:val="22"/>
        </w:rPr>
        <w:fldChar w:fldCharType="end"/>
      </w:r>
    </w:p>
    <w:p>
      <w:pPr>
        <w:pStyle w:val="26"/>
        <w:tabs>
          <w:tab w:val="left" w:pos="426"/>
          <w:tab w:val="clear" w:pos="720"/>
        </w:tabs>
        <w:ind w:left="210" w:leftChars="100" w:firstLine="130"/>
        <w:rPr>
          <w:rFonts w:asciiTheme="minorEastAsia" w:hAnsiTheme="minorEastAsia" w:eastAsiaTheme="minorEastAsia"/>
          <w:sz w:val="22"/>
        </w:rPr>
      </w:pPr>
      <w:r>
        <w:fldChar w:fldCharType="begin"/>
      </w:r>
      <w:r>
        <w:instrText xml:space="preserve"> HYPERLINK \l "_Toc211846904" </w:instrText>
      </w:r>
      <w:r>
        <w:fldChar w:fldCharType="separate"/>
      </w:r>
      <w:r>
        <w:rPr>
          <w:rFonts w:asciiTheme="minorEastAsia" w:hAnsiTheme="minorEastAsia" w:eastAsiaTheme="minorEastAsia"/>
          <w:sz w:val="22"/>
        </w:rPr>
        <w:t>22.7</w:t>
      </w:r>
      <w:r>
        <w:rPr>
          <w:rFonts w:hint="eastAsia" w:asciiTheme="minorEastAsia" w:hAnsiTheme="minorEastAsia" w:eastAsiaTheme="minorEastAsia"/>
          <w:sz w:val="22"/>
        </w:rPr>
        <w:t>厂区供暖加热站、制冷站及管网</w:t>
      </w:r>
      <w:r>
        <w:rPr>
          <w:rFonts w:asciiTheme="minorEastAsia" w:hAnsiTheme="minorEastAsia" w:eastAsiaTheme="minorEastAsia"/>
          <w:sz w:val="22"/>
        </w:rPr>
        <w:tab/>
      </w:r>
      <w:r>
        <w:rPr>
          <w:rFonts w:asciiTheme="minorEastAsia" w:hAnsiTheme="minorEastAsia" w:eastAsiaTheme="minorEastAsia"/>
          <w:sz w:val="22"/>
        </w:rPr>
        <w:fldChar w:fldCharType="begin"/>
      </w:r>
      <w:r>
        <w:rPr>
          <w:rFonts w:asciiTheme="minorEastAsia" w:hAnsiTheme="minorEastAsia" w:eastAsiaTheme="minorEastAsia"/>
          <w:sz w:val="22"/>
        </w:rPr>
        <w:instrText xml:space="preserve"> PAGEREF _Toc211846904 \h </w:instrText>
      </w:r>
      <w:r>
        <w:rPr>
          <w:rFonts w:asciiTheme="minorEastAsia" w:hAnsiTheme="minorEastAsia" w:eastAsiaTheme="minorEastAsia"/>
          <w:sz w:val="22"/>
        </w:rPr>
        <w:fldChar w:fldCharType="separate"/>
      </w:r>
      <w:r>
        <w:rPr>
          <w:rFonts w:asciiTheme="minorEastAsia" w:hAnsiTheme="minorEastAsia" w:eastAsiaTheme="minorEastAsia"/>
          <w:sz w:val="22"/>
        </w:rPr>
        <w:t>243</w:t>
      </w:r>
      <w:r>
        <w:rPr>
          <w:rFonts w:asciiTheme="minorEastAsia" w:hAnsiTheme="minorEastAsia" w:eastAsiaTheme="minorEastAsia"/>
          <w:sz w:val="22"/>
        </w:rPr>
        <w:fldChar w:fldCharType="end"/>
      </w:r>
      <w:r>
        <w:rPr>
          <w:rFonts w:asciiTheme="minorEastAsia" w:hAnsiTheme="minorEastAsia" w:eastAsiaTheme="minorEastAsia"/>
          <w:sz w:val="22"/>
        </w:rPr>
        <w:fldChar w:fldCharType="end"/>
      </w:r>
    </w:p>
    <w:p>
      <w:pPr>
        <w:pStyle w:val="26"/>
        <w:rPr>
          <w:rFonts w:asciiTheme="minorHAnsi" w:hAnsiTheme="minorHAnsi" w:eastAsiaTheme="minorEastAsia" w:cstheme="minorBidi"/>
          <w:sz w:val="21"/>
          <w:szCs w:val="22"/>
        </w:rPr>
      </w:pPr>
      <w:r>
        <w:fldChar w:fldCharType="begin"/>
      </w:r>
      <w:r>
        <w:instrText xml:space="preserve"> HYPERLINK \l "_Toc211846905" </w:instrText>
      </w:r>
      <w:r>
        <w:fldChar w:fldCharType="separate"/>
      </w:r>
      <w:r>
        <w:rPr>
          <w:rStyle w:val="45"/>
          <w:rFonts w:ascii="黑体" w:eastAsia="黑体"/>
        </w:rPr>
        <w:t>23</w:t>
      </w:r>
      <w:r>
        <w:rPr>
          <w:rStyle w:val="45"/>
          <w:rFonts w:hint="eastAsia" w:ascii="黑体" w:eastAsia="黑体"/>
        </w:rPr>
        <w:t>环境保护和水土保持</w:t>
      </w:r>
      <w:r>
        <w:tab/>
      </w:r>
      <w:r>
        <w:fldChar w:fldCharType="begin"/>
      </w:r>
      <w:r>
        <w:instrText xml:space="preserve"> PAGEREF _Toc211846905 \h </w:instrText>
      </w:r>
      <w:r>
        <w:fldChar w:fldCharType="separate"/>
      </w:r>
      <w:r>
        <w:t>245</w:t>
      </w:r>
      <w:r>
        <w:fldChar w:fldCharType="end"/>
      </w:r>
      <w:r>
        <w:fldChar w:fldCharType="end"/>
      </w:r>
    </w:p>
    <w:p>
      <w:pPr>
        <w:pStyle w:val="26"/>
        <w:tabs>
          <w:tab w:val="left" w:pos="426"/>
          <w:tab w:val="clear" w:pos="720"/>
        </w:tabs>
        <w:ind w:left="210" w:leftChars="100" w:firstLine="130"/>
        <w:rPr>
          <w:rFonts w:asciiTheme="minorEastAsia" w:hAnsiTheme="minorEastAsia" w:eastAsiaTheme="minorEastAsia"/>
          <w:sz w:val="22"/>
        </w:rPr>
      </w:pPr>
      <w:r>
        <w:fldChar w:fldCharType="begin"/>
      </w:r>
      <w:r>
        <w:instrText xml:space="preserve"> HYPERLINK \l "_Toc211846906" </w:instrText>
      </w:r>
      <w:r>
        <w:fldChar w:fldCharType="separate"/>
      </w:r>
      <w:r>
        <w:rPr>
          <w:rFonts w:asciiTheme="minorEastAsia" w:hAnsiTheme="minorEastAsia" w:eastAsiaTheme="minorEastAsia"/>
          <w:sz w:val="22"/>
        </w:rPr>
        <w:t>23.1</w:t>
      </w:r>
      <w:r>
        <w:rPr>
          <w:rFonts w:hint="eastAsia" w:asciiTheme="minorEastAsia" w:hAnsiTheme="minorEastAsia" w:eastAsiaTheme="minorEastAsia"/>
          <w:sz w:val="22"/>
        </w:rPr>
        <w:t>基本规定</w:t>
      </w:r>
      <w:r>
        <w:rPr>
          <w:rFonts w:asciiTheme="minorEastAsia" w:hAnsiTheme="minorEastAsia" w:eastAsiaTheme="minorEastAsia"/>
          <w:sz w:val="22"/>
        </w:rPr>
        <w:tab/>
      </w:r>
      <w:r>
        <w:rPr>
          <w:rFonts w:asciiTheme="minorEastAsia" w:hAnsiTheme="minorEastAsia" w:eastAsiaTheme="minorEastAsia"/>
          <w:sz w:val="22"/>
        </w:rPr>
        <w:fldChar w:fldCharType="begin"/>
      </w:r>
      <w:r>
        <w:rPr>
          <w:rFonts w:asciiTheme="minorEastAsia" w:hAnsiTheme="minorEastAsia" w:eastAsiaTheme="minorEastAsia"/>
          <w:sz w:val="22"/>
        </w:rPr>
        <w:instrText xml:space="preserve"> PAGEREF _Toc211846906 \h </w:instrText>
      </w:r>
      <w:r>
        <w:rPr>
          <w:rFonts w:asciiTheme="minorEastAsia" w:hAnsiTheme="minorEastAsia" w:eastAsiaTheme="minorEastAsia"/>
          <w:sz w:val="22"/>
        </w:rPr>
        <w:fldChar w:fldCharType="separate"/>
      </w:r>
      <w:r>
        <w:rPr>
          <w:rFonts w:asciiTheme="minorEastAsia" w:hAnsiTheme="minorEastAsia" w:eastAsiaTheme="minorEastAsia"/>
          <w:sz w:val="22"/>
        </w:rPr>
        <w:t>245</w:t>
      </w:r>
      <w:r>
        <w:rPr>
          <w:rFonts w:asciiTheme="minorEastAsia" w:hAnsiTheme="minorEastAsia" w:eastAsiaTheme="minorEastAsia"/>
          <w:sz w:val="22"/>
        </w:rPr>
        <w:fldChar w:fldCharType="end"/>
      </w:r>
      <w:r>
        <w:rPr>
          <w:rFonts w:asciiTheme="minorEastAsia" w:hAnsiTheme="minorEastAsia" w:eastAsiaTheme="minorEastAsia"/>
          <w:sz w:val="22"/>
        </w:rPr>
        <w:fldChar w:fldCharType="end"/>
      </w:r>
    </w:p>
    <w:p>
      <w:pPr>
        <w:pStyle w:val="26"/>
        <w:tabs>
          <w:tab w:val="left" w:pos="426"/>
          <w:tab w:val="clear" w:pos="720"/>
        </w:tabs>
        <w:ind w:left="210" w:leftChars="100" w:firstLine="130"/>
        <w:rPr>
          <w:rFonts w:asciiTheme="minorEastAsia" w:hAnsiTheme="minorEastAsia" w:eastAsiaTheme="minorEastAsia"/>
          <w:sz w:val="22"/>
        </w:rPr>
      </w:pPr>
      <w:r>
        <w:fldChar w:fldCharType="begin"/>
      </w:r>
      <w:r>
        <w:instrText xml:space="preserve"> HYPERLINK \l "_Toc211846907" </w:instrText>
      </w:r>
      <w:r>
        <w:fldChar w:fldCharType="separate"/>
      </w:r>
      <w:r>
        <w:rPr>
          <w:rFonts w:asciiTheme="minorEastAsia" w:hAnsiTheme="minorEastAsia" w:eastAsiaTheme="minorEastAsia"/>
          <w:sz w:val="22"/>
        </w:rPr>
        <w:t>23.2</w:t>
      </w:r>
      <w:r>
        <w:rPr>
          <w:rFonts w:hint="eastAsia" w:asciiTheme="minorEastAsia" w:hAnsiTheme="minorEastAsia" w:eastAsiaTheme="minorEastAsia"/>
          <w:sz w:val="22"/>
        </w:rPr>
        <w:t>大气污染防治</w:t>
      </w:r>
      <w:r>
        <w:rPr>
          <w:rFonts w:asciiTheme="minorEastAsia" w:hAnsiTheme="minorEastAsia" w:eastAsiaTheme="minorEastAsia"/>
          <w:sz w:val="22"/>
        </w:rPr>
        <w:tab/>
      </w:r>
      <w:r>
        <w:rPr>
          <w:rFonts w:asciiTheme="minorEastAsia" w:hAnsiTheme="minorEastAsia" w:eastAsiaTheme="minorEastAsia"/>
          <w:sz w:val="22"/>
        </w:rPr>
        <w:fldChar w:fldCharType="begin"/>
      </w:r>
      <w:r>
        <w:rPr>
          <w:rFonts w:asciiTheme="minorEastAsia" w:hAnsiTheme="minorEastAsia" w:eastAsiaTheme="minorEastAsia"/>
          <w:sz w:val="22"/>
        </w:rPr>
        <w:instrText xml:space="preserve"> PAGEREF _Toc211846907 \h </w:instrText>
      </w:r>
      <w:r>
        <w:rPr>
          <w:rFonts w:asciiTheme="minorEastAsia" w:hAnsiTheme="minorEastAsia" w:eastAsiaTheme="minorEastAsia"/>
          <w:sz w:val="22"/>
        </w:rPr>
        <w:fldChar w:fldCharType="separate"/>
      </w:r>
      <w:r>
        <w:rPr>
          <w:rFonts w:asciiTheme="minorEastAsia" w:hAnsiTheme="minorEastAsia" w:eastAsiaTheme="minorEastAsia"/>
          <w:sz w:val="22"/>
        </w:rPr>
        <w:t>245</w:t>
      </w:r>
      <w:r>
        <w:rPr>
          <w:rFonts w:asciiTheme="minorEastAsia" w:hAnsiTheme="minorEastAsia" w:eastAsiaTheme="minorEastAsia"/>
          <w:sz w:val="22"/>
        </w:rPr>
        <w:fldChar w:fldCharType="end"/>
      </w:r>
      <w:r>
        <w:rPr>
          <w:rFonts w:asciiTheme="minorEastAsia" w:hAnsiTheme="minorEastAsia" w:eastAsiaTheme="minorEastAsia"/>
          <w:sz w:val="22"/>
        </w:rPr>
        <w:fldChar w:fldCharType="end"/>
      </w:r>
    </w:p>
    <w:p>
      <w:pPr>
        <w:pStyle w:val="26"/>
        <w:tabs>
          <w:tab w:val="left" w:pos="426"/>
          <w:tab w:val="clear" w:pos="720"/>
        </w:tabs>
        <w:ind w:left="210" w:leftChars="100" w:firstLine="130"/>
        <w:rPr>
          <w:rFonts w:asciiTheme="minorEastAsia" w:hAnsiTheme="minorEastAsia" w:eastAsiaTheme="minorEastAsia"/>
          <w:sz w:val="22"/>
        </w:rPr>
      </w:pPr>
      <w:r>
        <w:fldChar w:fldCharType="begin"/>
      </w:r>
      <w:r>
        <w:instrText xml:space="preserve"> HYPERLINK \l "_Toc211846908" </w:instrText>
      </w:r>
      <w:r>
        <w:fldChar w:fldCharType="separate"/>
      </w:r>
      <w:r>
        <w:rPr>
          <w:rFonts w:asciiTheme="minorEastAsia" w:hAnsiTheme="minorEastAsia" w:eastAsiaTheme="minorEastAsia"/>
          <w:sz w:val="22"/>
        </w:rPr>
        <w:t>23.3</w:t>
      </w:r>
      <w:r>
        <w:rPr>
          <w:rFonts w:hint="eastAsia" w:asciiTheme="minorEastAsia" w:hAnsiTheme="minorEastAsia" w:eastAsiaTheme="minorEastAsia"/>
          <w:sz w:val="22"/>
        </w:rPr>
        <w:t>废水污染防治</w:t>
      </w:r>
      <w:r>
        <w:rPr>
          <w:rFonts w:asciiTheme="minorEastAsia" w:hAnsiTheme="minorEastAsia" w:eastAsiaTheme="minorEastAsia"/>
          <w:sz w:val="22"/>
        </w:rPr>
        <w:tab/>
      </w:r>
      <w:r>
        <w:rPr>
          <w:rFonts w:asciiTheme="minorEastAsia" w:hAnsiTheme="minorEastAsia" w:eastAsiaTheme="minorEastAsia"/>
          <w:sz w:val="22"/>
        </w:rPr>
        <w:fldChar w:fldCharType="begin"/>
      </w:r>
      <w:r>
        <w:rPr>
          <w:rFonts w:asciiTheme="minorEastAsia" w:hAnsiTheme="minorEastAsia" w:eastAsiaTheme="minorEastAsia"/>
          <w:sz w:val="22"/>
        </w:rPr>
        <w:instrText xml:space="preserve"> PAGEREF _Toc211846908 \h </w:instrText>
      </w:r>
      <w:r>
        <w:rPr>
          <w:rFonts w:asciiTheme="minorEastAsia" w:hAnsiTheme="minorEastAsia" w:eastAsiaTheme="minorEastAsia"/>
          <w:sz w:val="22"/>
        </w:rPr>
        <w:fldChar w:fldCharType="separate"/>
      </w:r>
      <w:r>
        <w:rPr>
          <w:rFonts w:asciiTheme="minorEastAsia" w:hAnsiTheme="minorEastAsia" w:eastAsiaTheme="minorEastAsia"/>
          <w:sz w:val="22"/>
        </w:rPr>
        <w:t>246</w:t>
      </w:r>
      <w:r>
        <w:rPr>
          <w:rFonts w:asciiTheme="minorEastAsia" w:hAnsiTheme="minorEastAsia" w:eastAsiaTheme="minorEastAsia"/>
          <w:sz w:val="22"/>
        </w:rPr>
        <w:fldChar w:fldCharType="end"/>
      </w:r>
      <w:r>
        <w:rPr>
          <w:rFonts w:asciiTheme="minorEastAsia" w:hAnsiTheme="minorEastAsia" w:eastAsiaTheme="minorEastAsia"/>
          <w:sz w:val="22"/>
        </w:rPr>
        <w:fldChar w:fldCharType="end"/>
      </w:r>
    </w:p>
    <w:p>
      <w:pPr>
        <w:pStyle w:val="26"/>
        <w:tabs>
          <w:tab w:val="left" w:pos="426"/>
          <w:tab w:val="clear" w:pos="720"/>
        </w:tabs>
        <w:ind w:left="210" w:leftChars="100" w:firstLine="130"/>
        <w:rPr>
          <w:rFonts w:asciiTheme="minorEastAsia" w:hAnsiTheme="minorEastAsia" w:eastAsiaTheme="minorEastAsia"/>
          <w:sz w:val="22"/>
        </w:rPr>
      </w:pPr>
      <w:r>
        <w:fldChar w:fldCharType="begin"/>
      </w:r>
      <w:r>
        <w:instrText xml:space="preserve"> HYPERLINK \l "_Toc211846909" </w:instrText>
      </w:r>
      <w:r>
        <w:fldChar w:fldCharType="separate"/>
      </w:r>
      <w:r>
        <w:rPr>
          <w:rFonts w:asciiTheme="minorEastAsia" w:hAnsiTheme="minorEastAsia" w:eastAsiaTheme="minorEastAsia"/>
          <w:sz w:val="22"/>
        </w:rPr>
        <w:t>23.4</w:t>
      </w:r>
      <w:r>
        <w:rPr>
          <w:rFonts w:hint="eastAsia" w:cs="黑体" w:asciiTheme="minorEastAsia" w:hAnsiTheme="minorEastAsia" w:eastAsiaTheme="minorEastAsia"/>
          <w:sz w:val="22"/>
        </w:rPr>
        <w:t>固体废物污染防治及综合利用</w:t>
      </w:r>
      <w:r>
        <w:rPr>
          <w:rFonts w:asciiTheme="minorEastAsia" w:hAnsiTheme="minorEastAsia" w:eastAsiaTheme="minorEastAsia"/>
          <w:sz w:val="22"/>
        </w:rPr>
        <w:tab/>
      </w:r>
      <w:r>
        <w:rPr>
          <w:rFonts w:asciiTheme="minorEastAsia" w:hAnsiTheme="minorEastAsia" w:eastAsiaTheme="minorEastAsia"/>
          <w:sz w:val="22"/>
        </w:rPr>
        <w:fldChar w:fldCharType="begin"/>
      </w:r>
      <w:r>
        <w:rPr>
          <w:rFonts w:asciiTheme="minorEastAsia" w:hAnsiTheme="minorEastAsia" w:eastAsiaTheme="minorEastAsia"/>
          <w:sz w:val="22"/>
        </w:rPr>
        <w:instrText xml:space="preserve"> PAGEREF _Toc211846909 \h </w:instrText>
      </w:r>
      <w:r>
        <w:rPr>
          <w:rFonts w:asciiTheme="minorEastAsia" w:hAnsiTheme="minorEastAsia" w:eastAsiaTheme="minorEastAsia"/>
          <w:sz w:val="22"/>
        </w:rPr>
        <w:fldChar w:fldCharType="separate"/>
      </w:r>
      <w:r>
        <w:rPr>
          <w:rFonts w:asciiTheme="minorEastAsia" w:hAnsiTheme="minorEastAsia" w:eastAsiaTheme="minorEastAsia"/>
          <w:sz w:val="22"/>
        </w:rPr>
        <w:t>247</w:t>
      </w:r>
      <w:r>
        <w:rPr>
          <w:rFonts w:asciiTheme="minorEastAsia" w:hAnsiTheme="minorEastAsia" w:eastAsiaTheme="minorEastAsia"/>
          <w:sz w:val="22"/>
        </w:rPr>
        <w:fldChar w:fldCharType="end"/>
      </w:r>
      <w:r>
        <w:rPr>
          <w:rFonts w:asciiTheme="minorEastAsia" w:hAnsiTheme="minorEastAsia" w:eastAsiaTheme="minorEastAsia"/>
          <w:sz w:val="22"/>
        </w:rPr>
        <w:fldChar w:fldCharType="end"/>
      </w:r>
    </w:p>
    <w:p>
      <w:pPr>
        <w:pStyle w:val="26"/>
        <w:tabs>
          <w:tab w:val="left" w:pos="426"/>
          <w:tab w:val="clear" w:pos="720"/>
        </w:tabs>
        <w:ind w:left="210" w:leftChars="100" w:firstLine="130"/>
        <w:rPr>
          <w:rFonts w:asciiTheme="minorEastAsia" w:hAnsiTheme="minorEastAsia" w:eastAsiaTheme="minorEastAsia"/>
          <w:sz w:val="22"/>
        </w:rPr>
      </w:pPr>
      <w:r>
        <w:fldChar w:fldCharType="begin"/>
      </w:r>
      <w:r>
        <w:instrText xml:space="preserve"> HYPERLINK \l "_Toc211846910" </w:instrText>
      </w:r>
      <w:r>
        <w:fldChar w:fldCharType="separate"/>
      </w:r>
      <w:r>
        <w:rPr>
          <w:rFonts w:asciiTheme="minorEastAsia" w:hAnsiTheme="minorEastAsia" w:eastAsiaTheme="minorEastAsia"/>
          <w:sz w:val="22"/>
        </w:rPr>
        <w:t>23.5</w:t>
      </w:r>
      <w:r>
        <w:rPr>
          <w:rFonts w:hint="eastAsia" w:asciiTheme="minorEastAsia" w:hAnsiTheme="minorEastAsia" w:eastAsiaTheme="minorEastAsia"/>
          <w:sz w:val="22"/>
        </w:rPr>
        <w:t>噪声污染防治</w:t>
      </w:r>
      <w:r>
        <w:rPr>
          <w:rFonts w:asciiTheme="minorEastAsia" w:hAnsiTheme="minorEastAsia" w:eastAsiaTheme="minorEastAsia"/>
          <w:sz w:val="22"/>
        </w:rPr>
        <w:tab/>
      </w:r>
      <w:r>
        <w:rPr>
          <w:rFonts w:asciiTheme="minorEastAsia" w:hAnsiTheme="minorEastAsia" w:eastAsiaTheme="minorEastAsia"/>
          <w:sz w:val="22"/>
        </w:rPr>
        <w:fldChar w:fldCharType="begin"/>
      </w:r>
      <w:r>
        <w:rPr>
          <w:rFonts w:asciiTheme="minorEastAsia" w:hAnsiTheme="minorEastAsia" w:eastAsiaTheme="minorEastAsia"/>
          <w:sz w:val="22"/>
        </w:rPr>
        <w:instrText xml:space="preserve"> PAGEREF _Toc211846910 \h </w:instrText>
      </w:r>
      <w:r>
        <w:rPr>
          <w:rFonts w:asciiTheme="minorEastAsia" w:hAnsiTheme="minorEastAsia" w:eastAsiaTheme="minorEastAsia"/>
          <w:sz w:val="22"/>
        </w:rPr>
        <w:fldChar w:fldCharType="separate"/>
      </w:r>
      <w:r>
        <w:rPr>
          <w:rFonts w:asciiTheme="minorEastAsia" w:hAnsiTheme="minorEastAsia" w:eastAsiaTheme="minorEastAsia"/>
          <w:sz w:val="22"/>
        </w:rPr>
        <w:t>248</w:t>
      </w:r>
      <w:r>
        <w:rPr>
          <w:rFonts w:asciiTheme="minorEastAsia" w:hAnsiTheme="minorEastAsia" w:eastAsiaTheme="minorEastAsia"/>
          <w:sz w:val="22"/>
        </w:rPr>
        <w:fldChar w:fldCharType="end"/>
      </w:r>
      <w:r>
        <w:rPr>
          <w:rFonts w:asciiTheme="minorEastAsia" w:hAnsiTheme="minorEastAsia" w:eastAsiaTheme="minorEastAsia"/>
          <w:sz w:val="22"/>
        </w:rPr>
        <w:fldChar w:fldCharType="end"/>
      </w:r>
    </w:p>
    <w:p>
      <w:pPr>
        <w:pStyle w:val="26"/>
        <w:tabs>
          <w:tab w:val="left" w:pos="426"/>
          <w:tab w:val="clear" w:pos="720"/>
        </w:tabs>
        <w:ind w:left="210" w:leftChars="100" w:firstLine="130"/>
        <w:rPr>
          <w:rFonts w:asciiTheme="minorEastAsia" w:hAnsiTheme="minorEastAsia" w:eastAsiaTheme="minorEastAsia"/>
          <w:sz w:val="22"/>
        </w:rPr>
      </w:pPr>
      <w:r>
        <w:fldChar w:fldCharType="begin"/>
      </w:r>
      <w:r>
        <w:instrText xml:space="preserve"> HYPERLINK \l "_Toc211846911" </w:instrText>
      </w:r>
      <w:r>
        <w:fldChar w:fldCharType="separate"/>
      </w:r>
      <w:r>
        <w:rPr>
          <w:rFonts w:asciiTheme="minorEastAsia" w:hAnsiTheme="minorEastAsia" w:eastAsiaTheme="minorEastAsia"/>
          <w:sz w:val="22"/>
        </w:rPr>
        <w:t>23.6</w:t>
      </w:r>
      <w:r>
        <w:rPr>
          <w:rFonts w:hint="eastAsia" w:asciiTheme="minorEastAsia" w:hAnsiTheme="minorEastAsia" w:eastAsiaTheme="minorEastAsia"/>
          <w:sz w:val="22"/>
        </w:rPr>
        <w:t>环境保护监测</w:t>
      </w:r>
      <w:r>
        <w:rPr>
          <w:rFonts w:asciiTheme="minorEastAsia" w:hAnsiTheme="minorEastAsia" w:eastAsiaTheme="minorEastAsia"/>
          <w:sz w:val="22"/>
        </w:rPr>
        <w:tab/>
      </w:r>
      <w:r>
        <w:rPr>
          <w:rFonts w:asciiTheme="minorEastAsia" w:hAnsiTheme="minorEastAsia" w:eastAsiaTheme="minorEastAsia"/>
          <w:sz w:val="22"/>
        </w:rPr>
        <w:fldChar w:fldCharType="begin"/>
      </w:r>
      <w:r>
        <w:rPr>
          <w:rFonts w:asciiTheme="minorEastAsia" w:hAnsiTheme="minorEastAsia" w:eastAsiaTheme="minorEastAsia"/>
          <w:sz w:val="22"/>
        </w:rPr>
        <w:instrText xml:space="preserve"> PAGEREF _Toc211846911 \h </w:instrText>
      </w:r>
      <w:r>
        <w:rPr>
          <w:rFonts w:asciiTheme="minorEastAsia" w:hAnsiTheme="minorEastAsia" w:eastAsiaTheme="minorEastAsia"/>
          <w:sz w:val="22"/>
        </w:rPr>
        <w:fldChar w:fldCharType="separate"/>
      </w:r>
      <w:r>
        <w:rPr>
          <w:rFonts w:asciiTheme="minorEastAsia" w:hAnsiTheme="minorEastAsia" w:eastAsiaTheme="minorEastAsia"/>
          <w:sz w:val="22"/>
        </w:rPr>
        <w:t>249</w:t>
      </w:r>
      <w:r>
        <w:rPr>
          <w:rFonts w:asciiTheme="minorEastAsia" w:hAnsiTheme="minorEastAsia" w:eastAsiaTheme="minorEastAsia"/>
          <w:sz w:val="22"/>
        </w:rPr>
        <w:fldChar w:fldCharType="end"/>
      </w:r>
      <w:r>
        <w:rPr>
          <w:rFonts w:asciiTheme="minorEastAsia" w:hAnsiTheme="minorEastAsia" w:eastAsiaTheme="minorEastAsia"/>
          <w:sz w:val="22"/>
        </w:rPr>
        <w:fldChar w:fldCharType="end"/>
      </w:r>
    </w:p>
    <w:p>
      <w:pPr>
        <w:pStyle w:val="26"/>
        <w:tabs>
          <w:tab w:val="left" w:pos="426"/>
          <w:tab w:val="clear" w:pos="720"/>
        </w:tabs>
        <w:ind w:left="210" w:leftChars="100"/>
      </w:pPr>
      <w:r>
        <w:fldChar w:fldCharType="begin"/>
      </w:r>
      <w:r>
        <w:instrText xml:space="preserve"> HYPERLINK \l "_Toc211846912" </w:instrText>
      </w:r>
      <w:r>
        <w:fldChar w:fldCharType="separate"/>
      </w:r>
      <w:r>
        <w:t xml:space="preserve">23.7 </w:t>
      </w:r>
      <w:r>
        <w:rPr>
          <w:rFonts w:hint="eastAsia"/>
        </w:rPr>
        <w:t>水土保持</w:t>
      </w:r>
      <w:r>
        <w:tab/>
      </w:r>
      <w:r>
        <w:fldChar w:fldCharType="begin"/>
      </w:r>
      <w:r>
        <w:instrText xml:space="preserve"> PAGEREF _Toc211846912 \h </w:instrText>
      </w:r>
      <w:r>
        <w:fldChar w:fldCharType="separate"/>
      </w:r>
      <w:r>
        <w:t>250</w:t>
      </w:r>
      <w:r>
        <w:fldChar w:fldCharType="end"/>
      </w:r>
      <w:r>
        <w:fldChar w:fldCharType="end"/>
      </w:r>
    </w:p>
    <w:p>
      <w:pPr>
        <w:pStyle w:val="26"/>
        <w:rPr>
          <w:rFonts w:asciiTheme="minorHAnsi" w:hAnsiTheme="minorHAnsi" w:eastAsiaTheme="minorEastAsia" w:cstheme="minorBidi"/>
          <w:sz w:val="21"/>
          <w:szCs w:val="22"/>
        </w:rPr>
      </w:pPr>
      <w:r>
        <w:fldChar w:fldCharType="begin"/>
      </w:r>
      <w:r>
        <w:instrText xml:space="preserve"> HYPERLINK \l "_Toc211846913" </w:instrText>
      </w:r>
      <w:r>
        <w:fldChar w:fldCharType="separate"/>
      </w:r>
      <w:r>
        <w:rPr>
          <w:rStyle w:val="45"/>
          <w:rFonts w:ascii="黑体" w:eastAsia="黑体"/>
        </w:rPr>
        <w:t xml:space="preserve">24 </w:t>
      </w:r>
      <w:r>
        <w:rPr>
          <w:rStyle w:val="45"/>
          <w:rFonts w:hint="eastAsia" w:ascii="黑体" w:eastAsia="黑体"/>
        </w:rPr>
        <w:t>消防、职业安全与职业卫生</w:t>
      </w:r>
      <w:r>
        <w:tab/>
      </w:r>
      <w:r>
        <w:fldChar w:fldCharType="begin"/>
      </w:r>
      <w:r>
        <w:instrText xml:space="preserve"> PAGEREF _Toc211846913 \h </w:instrText>
      </w:r>
      <w:r>
        <w:fldChar w:fldCharType="separate"/>
      </w:r>
      <w:r>
        <w:t>251</w:t>
      </w:r>
      <w:r>
        <w:fldChar w:fldCharType="end"/>
      </w:r>
      <w:r>
        <w:fldChar w:fldCharType="end"/>
      </w:r>
    </w:p>
    <w:p>
      <w:pPr>
        <w:pStyle w:val="26"/>
        <w:tabs>
          <w:tab w:val="left" w:pos="426"/>
          <w:tab w:val="clear" w:pos="720"/>
        </w:tabs>
        <w:ind w:firstLine="130"/>
        <w:rPr>
          <w:rFonts w:asciiTheme="minorEastAsia" w:hAnsiTheme="minorEastAsia" w:eastAsiaTheme="minorEastAsia" w:cstheme="minorBidi"/>
          <w:sz w:val="19"/>
          <w:szCs w:val="22"/>
        </w:rPr>
      </w:pPr>
      <w:r>
        <w:rPr>
          <w:rFonts w:asciiTheme="minorEastAsia" w:hAnsiTheme="minorEastAsia" w:eastAsiaTheme="minorEastAsia"/>
          <w:sz w:val="22"/>
        </w:rPr>
        <w:tab/>
      </w:r>
      <w:r>
        <w:fldChar w:fldCharType="begin"/>
      </w:r>
      <w:r>
        <w:instrText xml:space="preserve"> HYPERLINK \l "_Toc211846914" </w:instrText>
      </w:r>
      <w:r>
        <w:fldChar w:fldCharType="separate"/>
      </w:r>
      <w:r>
        <w:rPr>
          <w:rStyle w:val="45"/>
          <w:rFonts w:asciiTheme="minorEastAsia" w:hAnsiTheme="minorEastAsia" w:eastAsiaTheme="minorEastAsia"/>
          <w:sz w:val="22"/>
        </w:rPr>
        <w:t xml:space="preserve">24.1 </w:t>
      </w:r>
      <w:r>
        <w:rPr>
          <w:rStyle w:val="45"/>
          <w:rFonts w:hint="eastAsia" w:asciiTheme="minorEastAsia" w:hAnsiTheme="minorEastAsia" w:eastAsiaTheme="minorEastAsia"/>
          <w:sz w:val="22"/>
        </w:rPr>
        <w:t>基本规定</w:t>
      </w:r>
      <w:r>
        <w:rPr>
          <w:rFonts w:asciiTheme="minorEastAsia" w:hAnsiTheme="minorEastAsia" w:eastAsiaTheme="minorEastAsia"/>
          <w:sz w:val="22"/>
        </w:rPr>
        <w:tab/>
      </w:r>
      <w:r>
        <w:rPr>
          <w:rFonts w:asciiTheme="minorEastAsia" w:hAnsiTheme="minorEastAsia" w:eastAsiaTheme="minorEastAsia"/>
          <w:sz w:val="22"/>
        </w:rPr>
        <w:fldChar w:fldCharType="begin"/>
      </w:r>
      <w:r>
        <w:rPr>
          <w:rFonts w:asciiTheme="minorEastAsia" w:hAnsiTheme="minorEastAsia" w:eastAsiaTheme="minorEastAsia"/>
          <w:sz w:val="22"/>
        </w:rPr>
        <w:instrText xml:space="preserve"> PAGEREF _Toc211846914 \h </w:instrText>
      </w:r>
      <w:r>
        <w:rPr>
          <w:rFonts w:asciiTheme="minorEastAsia" w:hAnsiTheme="minorEastAsia" w:eastAsiaTheme="minorEastAsia"/>
          <w:sz w:val="22"/>
        </w:rPr>
        <w:fldChar w:fldCharType="separate"/>
      </w:r>
      <w:r>
        <w:rPr>
          <w:rFonts w:asciiTheme="minorEastAsia" w:hAnsiTheme="minorEastAsia" w:eastAsiaTheme="minorEastAsia"/>
          <w:sz w:val="22"/>
        </w:rPr>
        <w:t>251</w:t>
      </w:r>
      <w:r>
        <w:rPr>
          <w:rFonts w:asciiTheme="minorEastAsia" w:hAnsiTheme="minorEastAsia" w:eastAsiaTheme="minorEastAsia"/>
          <w:sz w:val="22"/>
        </w:rPr>
        <w:fldChar w:fldCharType="end"/>
      </w:r>
      <w:r>
        <w:rPr>
          <w:rFonts w:asciiTheme="minorEastAsia" w:hAnsiTheme="minorEastAsia" w:eastAsiaTheme="minorEastAsia"/>
          <w:sz w:val="22"/>
        </w:rPr>
        <w:fldChar w:fldCharType="end"/>
      </w:r>
    </w:p>
    <w:p>
      <w:pPr>
        <w:pStyle w:val="26"/>
        <w:tabs>
          <w:tab w:val="left" w:pos="426"/>
          <w:tab w:val="clear" w:pos="720"/>
        </w:tabs>
        <w:ind w:firstLine="130"/>
        <w:rPr>
          <w:rStyle w:val="45"/>
          <w:rFonts w:asciiTheme="minorHAnsi" w:hAnsiTheme="minorHAnsi" w:eastAsiaTheme="minorEastAsia" w:cstheme="minorBidi"/>
          <w:sz w:val="21"/>
          <w:szCs w:val="22"/>
        </w:rPr>
      </w:pPr>
      <w:r>
        <w:rPr>
          <w:rStyle w:val="45"/>
          <w:rFonts w:asciiTheme="minorEastAsia" w:hAnsiTheme="minorEastAsia" w:eastAsiaTheme="minorEastAsia"/>
          <w:sz w:val="22"/>
        </w:rPr>
        <w:tab/>
      </w:r>
      <w:r>
        <w:fldChar w:fldCharType="begin"/>
      </w:r>
      <w:r>
        <w:instrText xml:space="preserve"> HYPERLINK \l "_Toc211846915" </w:instrText>
      </w:r>
      <w:r>
        <w:fldChar w:fldCharType="separate"/>
      </w:r>
      <w:r>
        <w:rPr>
          <w:rStyle w:val="45"/>
          <w:rFonts w:asciiTheme="minorEastAsia" w:hAnsiTheme="minorEastAsia" w:eastAsiaTheme="minorEastAsia"/>
          <w:sz w:val="22"/>
        </w:rPr>
        <w:t>24</w:t>
      </w:r>
      <w:r>
        <w:rPr>
          <w:rStyle w:val="45"/>
        </w:rPr>
        <w:t xml:space="preserve">.2 </w:t>
      </w:r>
      <w:r>
        <w:rPr>
          <w:rStyle w:val="45"/>
          <w:rFonts w:hint="eastAsia"/>
        </w:rPr>
        <w:t>消防</w:t>
      </w:r>
      <w:r>
        <w:rPr>
          <w:rStyle w:val="45"/>
        </w:rPr>
        <w:tab/>
      </w:r>
      <w:r>
        <w:rPr>
          <w:rStyle w:val="45"/>
        </w:rPr>
        <w:fldChar w:fldCharType="begin"/>
      </w:r>
      <w:r>
        <w:rPr>
          <w:rStyle w:val="45"/>
        </w:rPr>
        <w:instrText xml:space="preserve"> PAGEREF _Toc211846915 \h </w:instrText>
      </w:r>
      <w:r>
        <w:rPr>
          <w:rStyle w:val="45"/>
        </w:rPr>
        <w:fldChar w:fldCharType="separate"/>
      </w:r>
      <w:r>
        <w:rPr>
          <w:rStyle w:val="45"/>
        </w:rPr>
        <w:t>251</w:t>
      </w:r>
      <w:r>
        <w:rPr>
          <w:rStyle w:val="45"/>
        </w:rPr>
        <w:fldChar w:fldCharType="end"/>
      </w:r>
      <w:r>
        <w:rPr>
          <w:rStyle w:val="45"/>
        </w:rPr>
        <w:fldChar w:fldCharType="end"/>
      </w:r>
    </w:p>
    <w:p>
      <w:pPr>
        <w:pStyle w:val="26"/>
        <w:tabs>
          <w:tab w:val="left" w:pos="426"/>
          <w:tab w:val="clear" w:pos="720"/>
        </w:tabs>
        <w:ind w:firstLine="130"/>
        <w:rPr>
          <w:rFonts w:asciiTheme="minorEastAsia" w:hAnsiTheme="minorEastAsia" w:eastAsiaTheme="minorEastAsia"/>
          <w:sz w:val="22"/>
        </w:rPr>
      </w:pPr>
      <w:r>
        <w:rPr>
          <w:rFonts w:asciiTheme="minorEastAsia" w:hAnsiTheme="minorEastAsia" w:eastAsiaTheme="minorEastAsia"/>
          <w:sz w:val="22"/>
        </w:rPr>
        <w:tab/>
      </w:r>
      <w:r>
        <w:fldChar w:fldCharType="begin"/>
      </w:r>
      <w:r>
        <w:instrText xml:space="preserve"> HYPERLINK \l "_Toc211846916" </w:instrText>
      </w:r>
      <w:r>
        <w:fldChar w:fldCharType="separate"/>
      </w:r>
      <w:r>
        <w:rPr>
          <w:rFonts w:asciiTheme="minorEastAsia" w:hAnsiTheme="minorEastAsia" w:eastAsiaTheme="minorEastAsia"/>
          <w:sz w:val="22"/>
        </w:rPr>
        <w:t xml:space="preserve">24.3 </w:t>
      </w:r>
      <w:r>
        <w:rPr>
          <w:rStyle w:val="45"/>
          <w:rFonts w:hint="eastAsia"/>
        </w:rPr>
        <w:t>职业</w:t>
      </w:r>
      <w:r>
        <w:rPr>
          <w:rFonts w:hint="eastAsia" w:asciiTheme="minorEastAsia" w:hAnsiTheme="minorEastAsia" w:eastAsiaTheme="minorEastAsia"/>
          <w:sz w:val="22"/>
        </w:rPr>
        <w:t>安全</w:t>
      </w:r>
      <w:r>
        <w:rPr>
          <w:rFonts w:asciiTheme="minorEastAsia" w:hAnsiTheme="minorEastAsia" w:eastAsiaTheme="minorEastAsia"/>
          <w:sz w:val="22"/>
        </w:rPr>
        <w:tab/>
      </w:r>
      <w:r>
        <w:rPr>
          <w:rFonts w:asciiTheme="minorEastAsia" w:hAnsiTheme="minorEastAsia" w:eastAsiaTheme="minorEastAsia"/>
          <w:sz w:val="22"/>
        </w:rPr>
        <w:fldChar w:fldCharType="begin"/>
      </w:r>
      <w:r>
        <w:rPr>
          <w:rFonts w:asciiTheme="minorEastAsia" w:hAnsiTheme="minorEastAsia" w:eastAsiaTheme="minorEastAsia"/>
          <w:sz w:val="22"/>
        </w:rPr>
        <w:instrText xml:space="preserve"> PAGEREF _Toc211846916 \h </w:instrText>
      </w:r>
      <w:r>
        <w:rPr>
          <w:rFonts w:asciiTheme="minorEastAsia" w:hAnsiTheme="minorEastAsia" w:eastAsiaTheme="minorEastAsia"/>
          <w:sz w:val="22"/>
        </w:rPr>
        <w:fldChar w:fldCharType="separate"/>
      </w:r>
      <w:r>
        <w:rPr>
          <w:rFonts w:asciiTheme="minorEastAsia" w:hAnsiTheme="minorEastAsia" w:eastAsiaTheme="minorEastAsia"/>
          <w:sz w:val="22"/>
        </w:rPr>
        <w:t>252</w:t>
      </w:r>
      <w:r>
        <w:rPr>
          <w:rFonts w:asciiTheme="minorEastAsia" w:hAnsiTheme="minorEastAsia" w:eastAsiaTheme="minorEastAsia"/>
          <w:sz w:val="22"/>
        </w:rPr>
        <w:fldChar w:fldCharType="end"/>
      </w:r>
      <w:r>
        <w:rPr>
          <w:rFonts w:asciiTheme="minorEastAsia" w:hAnsiTheme="minorEastAsia" w:eastAsiaTheme="minorEastAsia"/>
          <w:sz w:val="22"/>
        </w:rPr>
        <w:fldChar w:fldCharType="end"/>
      </w:r>
    </w:p>
    <w:p>
      <w:pPr>
        <w:pStyle w:val="26"/>
        <w:tabs>
          <w:tab w:val="left" w:pos="426"/>
          <w:tab w:val="clear" w:pos="720"/>
        </w:tabs>
        <w:ind w:firstLine="130"/>
        <w:rPr>
          <w:rFonts w:asciiTheme="minorEastAsia" w:hAnsiTheme="minorEastAsia" w:eastAsiaTheme="minorEastAsia"/>
          <w:sz w:val="22"/>
        </w:rPr>
      </w:pPr>
      <w:r>
        <w:rPr>
          <w:rFonts w:asciiTheme="minorEastAsia" w:hAnsiTheme="minorEastAsia" w:eastAsiaTheme="minorEastAsia"/>
          <w:sz w:val="22"/>
        </w:rPr>
        <w:tab/>
      </w:r>
      <w:r>
        <w:fldChar w:fldCharType="begin"/>
      </w:r>
      <w:r>
        <w:instrText xml:space="preserve"> HYPERLINK \l "_Toc211846917" </w:instrText>
      </w:r>
      <w:r>
        <w:fldChar w:fldCharType="separate"/>
      </w:r>
      <w:r>
        <w:rPr>
          <w:rFonts w:asciiTheme="minorEastAsia" w:hAnsiTheme="minorEastAsia" w:eastAsiaTheme="minorEastAsia"/>
          <w:sz w:val="22"/>
        </w:rPr>
        <w:t xml:space="preserve">24.4 </w:t>
      </w:r>
      <w:r>
        <w:rPr>
          <w:rFonts w:hint="eastAsia" w:asciiTheme="minorEastAsia" w:hAnsiTheme="minorEastAsia" w:eastAsiaTheme="minorEastAsia"/>
          <w:sz w:val="22"/>
        </w:rPr>
        <w:t>职业卫生</w:t>
      </w:r>
      <w:r>
        <w:rPr>
          <w:rFonts w:asciiTheme="minorEastAsia" w:hAnsiTheme="minorEastAsia" w:eastAsiaTheme="minorEastAsia"/>
          <w:sz w:val="22"/>
        </w:rPr>
        <w:tab/>
      </w:r>
      <w:r>
        <w:rPr>
          <w:rFonts w:asciiTheme="minorEastAsia" w:hAnsiTheme="minorEastAsia" w:eastAsiaTheme="minorEastAsia"/>
          <w:sz w:val="22"/>
        </w:rPr>
        <w:fldChar w:fldCharType="begin"/>
      </w:r>
      <w:r>
        <w:rPr>
          <w:rFonts w:asciiTheme="minorEastAsia" w:hAnsiTheme="minorEastAsia" w:eastAsiaTheme="minorEastAsia"/>
          <w:sz w:val="22"/>
        </w:rPr>
        <w:instrText xml:space="preserve"> PAGEREF _Toc211846917 \h </w:instrText>
      </w:r>
      <w:r>
        <w:rPr>
          <w:rFonts w:asciiTheme="minorEastAsia" w:hAnsiTheme="minorEastAsia" w:eastAsiaTheme="minorEastAsia"/>
          <w:sz w:val="22"/>
        </w:rPr>
        <w:fldChar w:fldCharType="separate"/>
      </w:r>
      <w:r>
        <w:rPr>
          <w:rFonts w:asciiTheme="minorEastAsia" w:hAnsiTheme="minorEastAsia" w:eastAsiaTheme="minorEastAsia"/>
          <w:sz w:val="22"/>
        </w:rPr>
        <w:t>254</w:t>
      </w:r>
      <w:r>
        <w:rPr>
          <w:rFonts w:asciiTheme="minorEastAsia" w:hAnsiTheme="minorEastAsia" w:eastAsiaTheme="minorEastAsia"/>
          <w:sz w:val="22"/>
        </w:rPr>
        <w:fldChar w:fldCharType="end"/>
      </w:r>
      <w:r>
        <w:rPr>
          <w:rFonts w:asciiTheme="minorEastAsia" w:hAnsiTheme="minorEastAsia" w:eastAsiaTheme="minorEastAsia"/>
          <w:sz w:val="22"/>
        </w:rPr>
        <w:fldChar w:fldCharType="end"/>
      </w:r>
    </w:p>
    <w:p>
      <w:pPr>
        <w:pStyle w:val="26"/>
        <w:rPr>
          <w:rFonts w:asciiTheme="minorHAnsi" w:hAnsiTheme="minorHAnsi" w:eastAsiaTheme="minorEastAsia" w:cstheme="minorBidi"/>
          <w:sz w:val="21"/>
          <w:szCs w:val="22"/>
        </w:rPr>
      </w:pPr>
      <w:r>
        <w:fldChar w:fldCharType="begin"/>
      </w:r>
      <w:r>
        <w:instrText xml:space="preserve"> HYPERLINK \l "_Toc211846918" </w:instrText>
      </w:r>
      <w:r>
        <w:fldChar w:fldCharType="separate"/>
      </w:r>
      <w:r>
        <w:rPr>
          <w:rStyle w:val="45"/>
          <w:rFonts w:hint="eastAsia" w:ascii="黑体" w:hAnsi="华文仿宋" w:eastAsia="黑体"/>
        </w:rPr>
        <w:t>附录</w:t>
      </w:r>
      <w:r>
        <w:rPr>
          <w:rStyle w:val="45"/>
          <w:rFonts w:ascii="黑体" w:hAnsi="华文仿宋" w:eastAsia="黑体"/>
        </w:rPr>
        <w:t xml:space="preserve">A  </w:t>
      </w:r>
      <w:r>
        <w:rPr>
          <w:rStyle w:val="45"/>
          <w:rFonts w:hint="eastAsia" w:ascii="黑体" w:hAnsi="华文仿宋" w:eastAsia="黑体"/>
        </w:rPr>
        <w:t>机组设计标准煤耗率的计算方法</w:t>
      </w:r>
      <w:r>
        <w:tab/>
      </w:r>
      <w:r>
        <w:fldChar w:fldCharType="begin"/>
      </w:r>
      <w:r>
        <w:instrText xml:space="preserve"> PAGEREF _Toc211846918 \h </w:instrText>
      </w:r>
      <w:r>
        <w:fldChar w:fldCharType="separate"/>
      </w:r>
      <w:r>
        <w:t>256</w:t>
      </w:r>
      <w:r>
        <w:fldChar w:fldCharType="end"/>
      </w:r>
      <w:r>
        <w:fldChar w:fldCharType="end"/>
      </w:r>
    </w:p>
    <w:p>
      <w:pPr>
        <w:pStyle w:val="26"/>
        <w:rPr>
          <w:rFonts w:asciiTheme="minorHAnsi" w:hAnsiTheme="minorHAnsi" w:eastAsiaTheme="minorEastAsia" w:cstheme="minorBidi"/>
          <w:sz w:val="21"/>
          <w:szCs w:val="22"/>
        </w:rPr>
      </w:pPr>
      <w:r>
        <w:fldChar w:fldCharType="begin"/>
      </w:r>
      <w:r>
        <w:instrText xml:space="preserve"> HYPERLINK \l "_Toc211846919" </w:instrText>
      </w:r>
      <w:r>
        <w:fldChar w:fldCharType="separate"/>
      </w:r>
      <w:r>
        <w:rPr>
          <w:rStyle w:val="45"/>
          <w:rFonts w:hint="eastAsia" w:ascii="黑体" w:hAnsi="华文仿宋" w:eastAsia="黑体"/>
        </w:rPr>
        <w:t>附录</w:t>
      </w:r>
      <w:r>
        <w:rPr>
          <w:rStyle w:val="45"/>
          <w:rFonts w:ascii="黑体" w:hAnsi="华文仿宋" w:eastAsia="黑体"/>
        </w:rPr>
        <w:t xml:space="preserve">B  </w:t>
      </w:r>
      <w:r>
        <w:rPr>
          <w:rStyle w:val="45"/>
          <w:rFonts w:hint="eastAsia" w:ascii="黑体" w:hAnsi="华文仿宋" w:eastAsia="黑体"/>
        </w:rPr>
        <w:t>机组设计度电碳排放量的计算方法</w:t>
      </w:r>
      <w:r>
        <w:tab/>
      </w:r>
      <w:r>
        <w:fldChar w:fldCharType="begin"/>
      </w:r>
      <w:r>
        <w:instrText xml:space="preserve"> PAGEREF _Toc211846919 \h </w:instrText>
      </w:r>
      <w:r>
        <w:fldChar w:fldCharType="separate"/>
      </w:r>
      <w:r>
        <w:t>260</w:t>
      </w:r>
      <w:r>
        <w:fldChar w:fldCharType="end"/>
      </w:r>
      <w:r>
        <w:fldChar w:fldCharType="end"/>
      </w:r>
    </w:p>
    <w:p>
      <w:pPr>
        <w:pStyle w:val="26"/>
        <w:rPr>
          <w:rFonts w:asciiTheme="minorHAnsi" w:hAnsiTheme="minorHAnsi" w:eastAsiaTheme="minorEastAsia" w:cstheme="minorBidi"/>
          <w:sz w:val="21"/>
          <w:szCs w:val="22"/>
        </w:rPr>
      </w:pPr>
      <w:r>
        <w:fldChar w:fldCharType="begin"/>
      </w:r>
      <w:r>
        <w:instrText xml:space="preserve"> HYPERLINK \l "_Toc211846920" </w:instrText>
      </w:r>
      <w:r>
        <w:fldChar w:fldCharType="separate"/>
      </w:r>
      <w:r>
        <w:rPr>
          <w:rStyle w:val="45"/>
          <w:rFonts w:hint="eastAsia" w:ascii="黑体" w:eastAsia="黑体"/>
        </w:rPr>
        <w:t>本标准用词说明</w:t>
      </w:r>
      <w:r>
        <w:tab/>
      </w:r>
      <w:r>
        <w:fldChar w:fldCharType="begin"/>
      </w:r>
      <w:r>
        <w:instrText xml:space="preserve"> PAGEREF _Toc211846920 \h </w:instrText>
      </w:r>
      <w:r>
        <w:fldChar w:fldCharType="separate"/>
      </w:r>
      <w:r>
        <w:t>262</w:t>
      </w:r>
      <w:r>
        <w:fldChar w:fldCharType="end"/>
      </w:r>
      <w:r>
        <w:fldChar w:fldCharType="end"/>
      </w:r>
    </w:p>
    <w:p>
      <w:pPr>
        <w:pStyle w:val="26"/>
        <w:rPr>
          <w:rFonts w:asciiTheme="minorHAnsi" w:hAnsiTheme="minorHAnsi" w:eastAsiaTheme="minorEastAsia" w:cstheme="minorBidi"/>
          <w:sz w:val="21"/>
          <w:szCs w:val="22"/>
        </w:rPr>
      </w:pPr>
      <w:r>
        <w:fldChar w:fldCharType="begin"/>
      </w:r>
      <w:r>
        <w:instrText xml:space="preserve"> HYPERLINK \l "_Toc211846921" </w:instrText>
      </w:r>
      <w:r>
        <w:fldChar w:fldCharType="separate"/>
      </w:r>
      <w:r>
        <w:rPr>
          <w:rStyle w:val="45"/>
          <w:rFonts w:hint="eastAsia"/>
          <w:b/>
        </w:rPr>
        <w:t>引用标准名录</w:t>
      </w:r>
      <w:r>
        <w:tab/>
      </w:r>
      <w:r>
        <w:fldChar w:fldCharType="begin"/>
      </w:r>
      <w:r>
        <w:instrText xml:space="preserve"> PAGEREF _Toc211846921 \h </w:instrText>
      </w:r>
      <w:r>
        <w:fldChar w:fldCharType="separate"/>
      </w:r>
      <w:r>
        <w:t>263</w:t>
      </w:r>
      <w:r>
        <w:fldChar w:fldCharType="end"/>
      </w:r>
      <w:r>
        <w:fldChar w:fldCharType="end"/>
      </w:r>
    </w:p>
    <w:p>
      <w:pPr>
        <w:pStyle w:val="26"/>
        <w:rPr>
          <w:rFonts w:hint="eastAsia" w:asciiTheme="minorHAnsi" w:hAnsiTheme="minorHAnsi" w:eastAsiaTheme="minorEastAsia" w:cstheme="minorBidi"/>
          <w:sz w:val="21"/>
          <w:szCs w:val="22"/>
        </w:rPr>
      </w:pPr>
    </w:p>
    <w:p>
      <w:pPr>
        <w:pStyle w:val="26"/>
        <w:rPr>
          <w:rFonts w:asciiTheme="minorHAnsi" w:hAnsiTheme="minorHAnsi" w:eastAsiaTheme="minorEastAsia" w:cstheme="minorBidi"/>
          <w:sz w:val="21"/>
          <w:szCs w:val="22"/>
        </w:rPr>
      </w:pPr>
      <w:r>
        <w:fldChar w:fldCharType="end"/>
      </w:r>
      <w:r>
        <w:fldChar w:fldCharType="begin"/>
      </w:r>
      <w:r>
        <w:instrText xml:space="preserve">TOC \u \o "1-1" \z \h \tdkey 4zg4mx</w:instrText>
      </w:r>
      <w:r>
        <w:fldChar w:fldCharType="separate"/>
      </w:r>
    </w:p>
    <w:p>
      <w:pPr>
        <w:ind w:firstLine="420"/>
        <w:rPr>
          <w:sz w:val="24"/>
        </w:rPr>
        <w:sectPr>
          <w:footerReference r:id="rId13" w:type="default"/>
          <w:pgSz w:w="11906" w:h="16838"/>
          <w:pgMar w:top="1440" w:right="1700" w:bottom="1440" w:left="1797" w:header="851" w:footer="992" w:gutter="0"/>
          <w:pgNumType w:start="1"/>
          <w:cols w:space="425" w:num="1"/>
          <w:docGrid w:type="lines" w:linePitch="312" w:charSpace="0"/>
        </w:sectPr>
      </w:pPr>
      <w:r>
        <w:fldChar w:fldCharType="end"/>
      </w:r>
    </w:p>
    <w:p>
      <w:pPr>
        <w:ind w:firstLine="0" w:firstLineChars="0"/>
        <w:jc w:val="center"/>
        <w:rPr>
          <w:rFonts w:ascii="Times New Roman" w:hAnsi="Times New Roman"/>
          <w:sz w:val="28"/>
          <w:szCs w:val="28"/>
        </w:rPr>
      </w:pPr>
      <w:r>
        <w:rPr>
          <w:rFonts w:hint="eastAsia" w:ascii="Times New Roman" w:hAnsi="Times New Roman"/>
          <w:sz w:val="28"/>
          <w:szCs w:val="28"/>
        </w:rPr>
        <w:t>Contents</w:t>
      </w:r>
    </w:p>
    <w:p>
      <w:pPr>
        <w:ind w:firstLine="0" w:firstLineChars="0"/>
        <w:rPr>
          <w:rFonts w:ascii="Times New Roman" w:hAnsi="Times New Roman"/>
          <w:sz w:val="24"/>
          <w:szCs w:val="24"/>
        </w:rPr>
      </w:pPr>
      <w:r>
        <w:rPr>
          <w:rFonts w:ascii="Times New Roman" w:hAnsi="Times New Roman"/>
          <w:sz w:val="24"/>
          <w:szCs w:val="24"/>
        </w:rPr>
        <w:t xml:space="preserve">1 General </w:t>
      </w:r>
      <w:r>
        <w:rPr>
          <w:rFonts w:hint="eastAsia" w:ascii="Times New Roman" w:hAnsi="Times New Roman"/>
          <w:sz w:val="24"/>
          <w:szCs w:val="24"/>
        </w:rPr>
        <w:t>Provisons</w:t>
      </w:r>
    </w:p>
    <w:p>
      <w:pPr>
        <w:tabs>
          <w:tab w:val="left" w:pos="2454"/>
        </w:tabs>
        <w:ind w:firstLine="0" w:firstLineChars="0"/>
        <w:rPr>
          <w:rFonts w:ascii="Times New Roman" w:hAnsi="Times New Roman"/>
          <w:sz w:val="24"/>
          <w:szCs w:val="24"/>
        </w:rPr>
      </w:pPr>
      <w:r>
        <w:rPr>
          <w:rFonts w:ascii="Times New Roman" w:hAnsi="Times New Roman"/>
          <w:sz w:val="24"/>
          <w:szCs w:val="24"/>
        </w:rPr>
        <w:t>2 Term</w:t>
      </w:r>
      <w:r>
        <w:rPr>
          <w:rFonts w:hint="eastAsia" w:ascii="Times New Roman" w:hAnsi="Times New Roman"/>
          <w:sz w:val="24"/>
          <w:szCs w:val="24"/>
        </w:rPr>
        <w:t>s</w:t>
      </w:r>
      <w:r>
        <w:rPr>
          <w:rFonts w:ascii="Times New Roman" w:hAnsi="Times New Roman"/>
          <w:sz w:val="24"/>
          <w:szCs w:val="24"/>
        </w:rPr>
        <w:tab/>
      </w:r>
    </w:p>
    <w:p>
      <w:pPr>
        <w:ind w:firstLine="0" w:firstLineChars="0"/>
        <w:rPr>
          <w:rFonts w:ascii="Times New Roman" w:hAnsi="Times New Roman"/>
          <w:sz w:val="24"/>
          <w:szCs w:val="24"/>
        </w:rPr>
      </w:pPr>
      <w:r>
        <w:rPr>
          <w:rFonts w:ascii="Times New Roman" w:hAnsi="Times New Roman"/>
          <w:sz w:val="24"/>
          <w:szCs w:val="24"/>
        </w:rPr>
        <w:t xml:space="preserve">3 </w:t>
      </w:r>
      <w:r>
        <w:rPr>
          <w:rFonts w:hint="eastAsia" w:ascii="Times New Roman" w:hAnsi="Times New Roman"/>
          <w:sz w:val="24"/>
          <w:szCs w:val="24"/>
        </w:rPr>
        <w:t>Requirement</w:t>
      </w:r>
      <w:r>
        <w:rPr>
          <w:rFonts w:ascii="Times New Roman" w:hAnsi="Times New Roman"/>
          <w:sz w:val="24"/>
          <w:szCs w:val="24"/>
        </w:rPr>
        <w:t>s of Electric Power System for</w:t>
      </w:r>
      <w:r>
        <w:rPr>
          <w:rFonts w:hint="eastAsia" w:ascii="Times New Roman" w:hAnsi="Times New Roman"/>
          <w:sz w:val="24"/>
          <w:szCs w:val="24"/>
        </w:rPr>
        <w:t xml:space="preserve"> the</w:t>
      </w:r>
      <w:r>
        <w:rPr>
          <w:rFonts w:ascii="Times New Roman" w:hAnsi="Times New Roman"/>
          <w:sz w:val="24"/>
          <w:szCs w:val="24"/>
        </w:rPr>
        <w:t xml:space="preserve"> Power Plant</w:t>
      </w:r>
    </w:p>
    <w:p>
      <w:pPr>
        <w:ind w:firstLine="360" w:firstLineChars="150"/>
        <w:rPr>
          <w:rFonts w:ascii="Times New Roman" w:hAnsi="Times New Roman"/>
          <w:sz w:val="24"/>
          <w:szCs w:val="24"/>
        </w:rPr>
      </w:pPr>
      <w:r>
        <w:rPr>
          <w:rFonts w:ascii="Times New Roman" w:hAnsi="Times New Roman"/>
          <w:sz w:val="24"/>
          <w:szCs w:val="24"/>
        </w:rPr>
        <w:t xml:space="preserve">3.1 </w:t>
      </w:r>
      <w:r>
        <w:rPr>
          <w:rFonts w:hint="eastAsia" w:ascii="Times New Roman" w:hAnsi="Times New Roman"/>
          <w:sz w:val="24"/>
          <w:szCs w:val="24"/>
        </w:rPr>
        <w:t>Basic</w:t>
      </w:r>
      <w:r>
        <w:rPr>
          <w:rFonts w:ascii="Times New Roman" w:hAnsi="Times New Roman"/>
          <w:sz w:val="24"/>
          <w:szCs w:val="24"/>
        </w:rPr>
        <w:t xml:space="preserve"> Requirement</w:t>
      </w:r>
      <w:r>
        <w:rPr>
          <w:rFonts w:hint="eastAsia" w:ascii="Times New Roman" w:hAnsi="Times New Roman"/>
          <w:sz w:val="24"/>
          <w:szCs w:val="24"/>
        </w:rPr>
        <w:t>s</w:t>
      </w:r>
    </w:p>
    <w:p>
      <w:pPr>
        <w:ind w:firstLine="360" w:firstLineChars="150"/>
        <w:rPr>
          <w:rFonts w:ascii="Times New Roman" w:hAnsi="Times New Roman"/>
          <w:sz w:val="24"/>
          <w:szCs w:val="24"/>
        </w:rPr>
      </w:pPr>
      <w:r>
        <w:rPr>
          <w:rFonts w:ascii="Times New Roman" w:hAnsi="Times New Roman"/>
          <w:sz w:val="24"/>
          <w:szCs w:val="24"/>
        </w:rPr>
        <w:t xml:space="preserve">3.2 Technical </w:t>
      </w:r>
      <w:r>
        <w:rPr>
          <w:rFonts w:hint="eastAsia" w:ascii="Times New Roman" w:hAnsi="Times New Roman"/>
          <w:sz w:val="24"/>
          <w:szCs w:val="24"/>
        </w:rPr>
        <w:t>Requirement</w:t>
      </w:r>
      <w:r>
        <w:rPr>
          <w:rFonts w:ascii="Times New Roman" w:hAnsi="Times New Roman"/>
          <w:sz w:val="24"/>
          <w:szCs w:val="24"/>
        </w:rPr>
        <w:t xml:space="preserve">s </w:t>
      </w:r>
      <w:r>
        <w:rPr>
          <w:rFonts w:hint="eastAsia" w:ascii="Times New Roman" w:hAnsi="Times New Roman"/>
          <w:sz w:val="24"/>
          <w:szCs w:val="24"/>
        </w:rPr>
        <w:t xml:space="preserve">for </w:t>
      </w:r>
      <w:r>
        <w:rPr>
          <w:rFonts w:ascii="Times New Roman" w:hAnsi="Times New Roman"/>
          <w:sz w:val="24"/>
          <w:szCs w:val="24"/>
        </w:rPr>
        <w:t>Power Plant</w:t>
      </w:r>
      <w:r>
        <w:rPr>
          <w:rFonts w:hint="eastAsia" w:ascii="Times New Roman" w:hAnsi="Times New Roman"/>
          <w:sz w:val="24"/>
          <w:szCs w:val="24"/>
        </w:rPr>
        <w:t xml:space="preserve"> Grid Connection</w:t>
      </w:r>
      <w:r>
        <w:rPr>
          <w:rFonts w:ascii="Times New Roman" w:hAnsi="Times New Roman"/>
          <w:sz w:val="24"/>
          <w:szCs w:val="24"/>
        </w:rPr>
        <w:t xml:space="preserve">  </w:t>
      </w:r>
    </w:p>
    <w:p>
      <w:pPr>
        <w:ind w:firstLine="360" w:firstLineChars="150"/>
        <w:rPr>
          <w:rFonts w:ascii="Times New Roman" w:hAnsi="Times New Roman"/>
          <w:sz w:val="24"/>
          <w:szCs w:val="24"/>
        </w:rPr>
      </w:pPr>
      <w:r>
        <w:rPr>
          <w:rFonts w:ascii="Times New Roman" w:hAnsi="Times New Roman"/>
          <w:sz w:val="24"/>
          <w:szCs w:val="24"/>
        </w:rPr>
        <w:t>3.3</w:t>
      </w:r>
      <w:r>
        <w:rPr>
          <w:rFonts w:hint="eastAsia" w:ascii="Times New Roman" w:hAnsi="Times New Roman"/>
          <w:sz w:val="24"/>
          <w:szCs w:val="24"/>
        </w:rPr>
        <w:t xml:space="preserve"> </w:t>
      </w:r>
      <w:r>
        <w:rPr>
          <w:rFonts w:ascii="Times New Roman" w:hAnsi="Times New Roman"/>
          <w:sz w:val="24"/>
          <w:szCs w:val="24"/>
        </w:rPr>
        <w:t>Unit</w:t>
      </w:r>
      <w:r>
        <w:rPr>
          <w:rFonts w:hint="eastAsia" w:ascii="Times New Roman" w:hAnsi="Times New Roman"/>
          <w:sz w:val="24"/>
          <w:szCs w:val="24"/>
        </w:rPr>
        <w:t xml:space="preserve"> Operational Regulating </w:t>
      </w:r>
      <w:r>
        <w:rPr>
          <w:rFonts w:ascii="Times New Roman" w:hAnsi="Times New Roman"/>
          <w:sz w:val="24"/>
          <w:szCs w:val="24"/>
        </w:rPr>
        <w:t>Capability</w:t>
      </w:r>
      <w:r>
        <w:rPr>
          <w:rFonts w:hint="eastAsia" w:ascii="Times New Roman" w:hAnsi="Times New Roman"/>
          <w:sz w:val="24"/>
          <w:szCs w:val="24"/>
        </w:rPr>
        <w:t xml:space="preserve"> Requirement</w:t>
      </w:r>
      <w:r>
        <w:rPr>
          <w:rFonts w:ascii="Times New Roman" w:hAnsi="Times New Roman"/>
          <w:sz w:val="24"/>
          <w:szCs w:val="24"/>
        </w:rPr>
        <w:t>s</w:t>
      </w:r>
    </w:p>
    <w:p>
      <w:pPr>
        <w:ind w:firstLine="360" w:firstLineChars="150"/>
        <w:jc w:val="left"/>
        <w:rPr>
          <w:rFonts w:ascii="Times New Roman" w:hAnsi="Times New Roman"/>
          <w:sz w:val="24"/>
          <w:szCs w:val="24"/>
        </w:rPr>
      </w:pPr>
      <w:r>
        <w:rPr>
          <w:rFonts w:ascii="Times New Roman" w:hAnsi="Times New Roman"/>
          <w:sz w:val="24"/>
          <w:szCs w:val="24"/>
        </w:rPr>
        <w:t>3.4 Unit</w:t>
      </w:r>
      <w:r>
        <w:rPr>
          <w:rFonts w:hint="eastAsia" w:ascii="Times New Roman" w:hAnsi="Times New Roman"/>
          <w:sz w:val="24"/>
          <w:szCs w:val="24"/>
        </w:rPr>
        <w:t xml:space="preserve"> </w:t>
      </w:r>
      <w:r>
        <w:rPr>
          <w:rFonts w:ascii="Times New Roman" w:hAnsi="Times New Roman"/>
          <w:sz w:val="24"/>
          <w:szCs w:val="24"/>
        </w:rPr>
        <w:t>Abnormal</w:t>
      </w:r>
      <w:r>
        <w:rPr>
          <w:rFonts w:hint="eastAsia" w:ascii="Times New Roman" w:hAnsi="Times New Roman"/>
          <w:sz w:val="24"/>
          <w:szCs w:val="24"/>
        </w:rPr>
        <w:t xml:space="preserve"> </w:t>
      </w:r>
      <w:r>
        <w:rPr>
          <w:rFonts w:ascii="Times New Roman" w:hAnsi="Times New Roman"/>
          <w:sz w:val="24"/>
          <w:szCs w:val="24"/>
        </w:rPr>
        <w:t>Operati</w:t>
      </w:r>
      <w:r>
        <w:rPr>
          <w:rFonts w:hint="eastAsia" w:ascii="Times New Roman" w:hAnsi="Times New Roman"/>
          <w:sz w:val="24"/>
          <w:szCs w:val="24"/>
        </w:rPr>
        <w:t>onal</w:t>
      </w:r>
      <w:r>
        <w:rPr>
          <w:rFonts w:ascii="Times New Roman" w:hAnsi="Times New Roman"/>
          <w:sz w:val="24"/>
          <w:szCs w:val="24"/>
        </w:rPr>
        <w:t xml:space="preserve"> Capability</w:t>
      </w:r>
      <w:r>
        <w:rPr>
          <w:rFonts w:hint="eastAsia" w:ascii="Times New Roman" w:hAnsi="Times New Roman"/>
          <w:sz w:val="24"/>
          <w:szCs w:val="24"/>
        </w:rPr>
        <w:t xml:space="preserve"> Requirement</w:t>
      </w:r>
      <w:r>
        <w:rPr>
          <w:rFonts w:ascii="Times New Roman" w:hAnsi="Times New Roman"/>
          <w:sz w:val="24"/>
          <w:szCs w:val="24"/>
        </w:rPr>
        <w:t>s</w:t>
      </w:r>
    </w:p>
    <w:p>
      <w:pPr>
        <w:ind w:firstLine="0" w:firstLineChars="0"/>
        <w:rPr>
          <w:rFonts w:ascii="Times New Roman" w:hAnsi="Times New Roman"/>
          <w:sz w:val="24"/>
          <w:szCs w:val="24"/>
        </w:rPr>
      </w:pPr>
      <w:r>
        <w:rPr>
          <w:rFonts w:hint="eastAsia" w:ascii="Times New Roman" w:hAnsi="Times New Roman"/>
          <w:sz w:val="24"/>
          <w:szCs w:val="24"/>
        </w:rPr>
        <w:t>4 Site Selection, Overall Planning and Plant Layout</w:t>
      </w:r>
    </w:p>
    <w:p>
      <w:pPr>
        <w:ind w:firstLine="240" w:firstLineChars="100"/>
        <w:rPr>
          <w:rFonts w:ascii="Times New Roman" w:hAnsi="Times New Roman"/>
          <w:sz w:val="24"/>
          <w:szCs w:val="24"/>
        </w:rPr>
      </w:pPr>
      <w:r>
        <w:rPr>
          <w:rFonts w:hint="eastAsia" w:ascii="Times New Roman" w:hAnsi="Times New Roman"/>
          <w:sz w:val="24"/>
          <w:szCs w:val="24"/>
        </w:rPr>
        <w:t>4.1 Basic Requirements</w:t>
      </w:r>
    </w:p>
    <w:p>
      <w:pPr>
        <w:ind w:firstLine="240" w:firstLineChars="100"/>
        <w:rPr>
          <w:rFonts w:ascii="Times New Roman" w:hAnsi="Times New Roman"/>
          <w:sz w:val="24"/>
          <w:szCs w:val="24"/>
        </w:rPr>
      </w:pPr>
      <w:r>
        <w:rPr>
          <w:rFonts w:hint="eastAsia" w:ascii="Times New Roman" w:hAnsi="Times New Roman"/>
          <w:sz w:val="24"/>
          <w:szCs w:val="24"/>
        </w:rPr>
        <w:t>4.2 Site Selection</w:t>
      </w:r>
    </w:p>
    <w:p>
      <w:pPr>
        <w:ind w:firstLine="240" w:firstLineChars="100"/>
        <w:rPr>
          <w:rFonts w:ascii="Times New Roman" w:hAnsi="Times New Roman"/>
          <w:sz w:val="24"/>
          <w:szCs w:val="24"/>
        </w:rPr>
      </w:pPr>
      <w:r>
        <w:rPr>
          <w:rFonts w:hint="eastAsia" w:ascii="Times New Roman" w:hAnsi="Times New Roman"/>
          <w:sz w:val="24"/>
          <w:szCs w:val="24"/>
        </w:rPr>
        <w:t>4.3 Overall Planning</w:t>
      </w:r>
    </w:p>
    <w:p>
      <w:pPr>
        <w:ind w:firstLine="240" w:firstLineChars="100"/>
        <w:rPr>
          <w:rFonts w:ascii="Times New Roman" w:hAnsi="Times New Roman"/>
          <w:sz w:val="24"/>
          <w:szCs w:val="24"/>
        </w:rPr>
      </w:pPr>
      <w:r>
        <w:rPr>
          <w:rFonts w:hint="eastAsia" w:ascii="Times New Roman" w:hAnsi="Times New Roman"/>
          <w:sz w:val="24"/>
          <w:szCs w:val="24"/>
        </w:rPr>
        <w:t>4.4 Plant Layout</w:t>
      </w:r>
    </w:p>
    <w:p>
      <w:pPr>
        <w:ind w:firstLine="0" w:firstLineChars="0"/>
        <w:rPr>
          <w:rFonts w:ascii="Times New Roman" w:hAnsi="Times New Roman"/>
          <w:sz w:val="24"/>
          <w:szCs w:val="24"/>
        </w:rPr>
      </w:pPr>
      <w:r>
        <w:rPr>
          <w:rFonts w:hint="eastAsia" w:ascii="Times New Roman" w:hAnsi="Times New Roman"/>
          <w:sz w:val="24"/>
          <w:szCs w:val="24"/>
        </w:rPr>
        <w:t>5</w:t>
      </w:r>
      <w:r>
        <w:rPr>
          <w:rFonts w:ascii="Times New Roman" w:hAnsi="Times New Roman"/>
          <w:sz w:val="24"/>
          <w:szCs w:val="24"/>
        </w:rPr>
        <w:t xml:space="preserve"> Unit </w:t>
      </w:r>
      <w:r>
        <w:rPr>
          <w:rFonts w:hint="eastAsia" w:ascii="Times New Roman" w:hAnsi="Times New Roman"/>
          <w:sz w:val="24"/>
          <w:szCs w:val="24"/>
        </w:rPr>
        <w:t>Configuration</w:t>
      </w:r>
    </w:p>
    <w:p>
      <w:pPr>
        <w:ind w:firstLine="240" w:firstLineChars="100"/>
        <w:rPr>
          <w:rFonts w:ascii="Times New Roman" w:hAnsi="Times New Roman"/>
          <w:sz w:val="24"/>
          <w:szCs w:val="24"/>
        </w:rPr>
      </w:pPr>
      <w:r>
        <w:rPr>
          <w:rFonts w:hint="eastAsia" w:ascii="Times New Roman" w:hAnsi="Times New Roman"/>
          <w:sz w:val="24"/>
          <w:szCs w:val="24"/>
        </w:rPr>
        <w:t>5</w:t>
      </w:r>
      <w:r>
        <w:rPr>
          <w:rFonts w:ascii="Times New Roman" w:hAnsi="Times New Roman"/>
          <w:sz w:val="24"/>
          <w:szCs w:val="24"/>
        </w:rPr>
        <w:t>.1 Unit Parameter</w:t>
      </w:r>
      <w:r>
        <w:rPr>
          <w:rFonts w:hint="eastAsia" w:ascii="Times New Roman" w:hAnsi="Times New Roman"/>
          <w:sz w:val="24"/>
          <w:szCs w:val="24"/>
        </w:rPr>
        <w:t>s</w:t>
      </w:r>
      <w:r>
        <w:rPr>
          <w:rFonts w:ascii="Times New Roman" w:hAnsi="Times New Roman"/>
          <w:sz w:val="24"/>
          <w:szCs w:val="24"/>
        </w:rPr>
        <w:t xml:space="preserve"> </w:t>
      </w:r>
    </w:p>
    <w:p>
      <w:pPr>
        <w:ind w:firstLine="240" w:firstLineChars="100"/>
        <w:rPr>
          <w:rFonts w:ascii="Times New Roman" w:hAnsi="Times New Roman"/>
          <w:sz w:val="24"/>
          <w:szCs w:val="24"/>
        </w:rPr>
      </w:pPr>
      <w:r>
        <w:rPr>
          <w:rFonts w:hint="eastAsia" w:ascii="Times New Roman" w:hAnsi="Times New Roman"/>
          <w:sz w:val="24"/>
          <w:szCs w:val="24"/>
        </w:rPr>
        <w:t>5</w:t>
      </w:r>
      <w:r>
        <w:rPr>
          <w:rFonts w:ascii="Times New Roman" w:hAnsi="Times New Roman"/>
          <w:sz w:val="24"/>
          <w:szCs w:val="24"/>
        </w:rPr>
        <w:t xml:space="preserve">.2 </w:t>
      </w:r>
      <w:r>
        <w:rPr>
          <w:rFonts w:hint="eastAsia" w:ascii="Times New Roman" w:hAnsi="Times New Roman"/>
          <w:sz w:val="24"/>
          <w:szCs w:val="24"/>
        </w:rPr>
        <w:t>Main Machine</w:t>
      </w:r>
      <w:r>
        <w:rPr>
          <w:rFonts w:ascii="Times New Roman" w:hAnsi="Times New Roman"/>
          <w:sz w:val="24"/>
          <w:szCs w:val="24"/>
        </w:rPr>
        <w:t xml:space="preserve"> Selection</w:t>
      </w:r>
    </w:p>
    <w:p>
      <w:pPr>
        <w:ind w:firstLine="240" w:firstLineChars="100"/>
        <w:rPr>
          <w:rFonts w:ascii="Times New Roman" w:hAnsi="Times New Roman"/>
          <w:sz w:val="24"/>
          <w:szCs w:val="24"/>
        </w:rPr>
      </w:pPr>
      <w:r>
        <w:rPr>
          <w:rFonts w:hint="eastAsia" w:ascii="Times New Roman" w:hAnsi="Times New Roman"/>
          <w:sz w:val="24"/>
          <w:szCs w:val="24"/>
        </w:rPr>
        <w:t>5</w:t>
      </w:r>
      <w:r>
        <w:rPr>
          <w:rFonts w:ascii="Times New Roman" w:hAnsi="Times New Roman"/>
          <w:sz w:val="24"/>
          <w:szCs w:val="24"/>
        </w:rPr>
        <w:t>.3 Main Machine Capa</w:t>
      </w:r>
      <w:r>
        <w:rPr>
          <w:rFonts w:hint="eastAsia" w:ascii="Times New Roman" w:hAnsi="Times New Roman"/>
          <w:sz w:val="24"/>
          <w:szCs w:val="24"/>
        </w:rPr>
        <w:t>c</w:t>
      </w:r>
      <w:r>
        <w:rPr>
          <w:rFonts w:ascii="Times New Roman" w:hAnsi="Times New Roman"/>
          <w:sz w:val="24"/>
          <w:szCs w:val="24"/>
        </w:rPr>
        <w:t xml:space="preserve">ity Matching </w:t>
      </w:r>
    </w:p>
    <w:p>
      <w:pPr>
        <w:ind w:firstLine="240" w:firstLineChars="100"/>
        <w:rPr>
          <w:rFonts w:ascii="Times New Roman" w:hAnsi="Times New Roman"/>
          <w:sz w:val="24"/>
          <w:szCs w:val="24"/>
        </w:rPr>
      </w:pPr>
      <w:r>
        <w:rPr>
          <w:rFonts w:hint="eastAsia" w:ascii="Times New Roman" w:hAnsi="Times New Roman"/>
          <w:sz w:val="24"/>
          <w:szCs w:val="24"/>
        </w:rPr>
        <w:t>5</w:t>
      </w:r>
      <w:r>
        <w:rPr>
          <w:rFonts w:ascii="Times New Roman" w:hAnsi="Times New Roman"/>
          <w:sz w:val="24"/>
          <w:szCs w:val="24"/>
        </w:rPr>
        <w:t>.4</w:t>
      </w:r>
      <w:r>
        <w:rPr>
          <w:rFonts w:hint="eastAsia" w:ascii="Times New Roman" w:hAnsi="Times New Roman"/>
          <w:sz w:val="24"/>
          <w:szCs w:val="24"/>
        </w:rPr>
        <w:t xml:space="preserve"> Calculation of Unit Design Performance Indicators  </w:t>
      </w:r>
    </w:p>
    <w:p>
      <w:pPr>
        <w:ind w:firstLine="0" w:firstLineChars="0"/>
        <w:rPr>
          <w:rFonts w:ascii="Times New Roman" w:hAnsi="Times New Roman"/>
          <w:sz w:val="24"/>
          <w:szCs w:val="24"/>
        </w:rPr>
      </w:pPr>
      <w:r>
        <w:rPr>
          <w:rFonts w:hint="eastAsia" w:ascii="Times New Roman" w:hAnsi="Times New Roman"/>
          <w:sz w:val="24"/>
          <w:szCs w:val="24"/>
        </w:rPr>
        <w:t>6</w:t>
      </w:r>
      <w:r>
        <w:rPr>
          <w:rFonts w:ascii="Times New Roman" w:hAnsi="Times New Roman"/>
          <w:sz w:val="24"/>
          <w:szCs w:val="24"/>
        </w:rPr>
        <w:t xml:space="preserve"> Main Power B</w:t>
      </w:r>
      <w:r>
        <w:rPr>
          <w:rFonts w:hint="eastAsia" w:ascii="Times New Roman" w:hAnsi="Times New Roman"/>
          <w:sz w:val="24"/>
          <w:szCs w:val="24"/>
        </w:rPr>
        <w:t>lock</w:t>
      </w:r>
      <w:r>
        <w:rPr>
          <w:rFonts w:ascii="Times New Roman" w:hAnsi="Times New Roman"/>
          <w:sz w:val="24"/>
          <w:szCs w:val="24"/>
        </w:rPr>
        <w:t xml:space="preserve"> Arrangement</w:t>
      </w:r>
    </w:p>
    <w:p>
      <w:pPr>
        <w:ind w:firstLine="240" w:firstLineChars="100"/>
        <w:rPr>
          <w:rFonts w:ascii="Times New Roman" w:hAnsi="Times New Roman"/>
          <w:sz w:val="24"/>
          <w:szCs w:val="24"/>
        </w:rPr>
      </w:pPr>
      <w:r>
        <w:rPr>
          <w:rFonts w:hint="eastAsia" w:ascii="Times New Roman" w:hAnsi="Times New Roman"/>
          <w:sz w:val="24"/>
          <w:szCs w:val="24"/>
        </w:rPr>
        <w:t>6</w:t>
      </w:r>
      <w:r>
        <w:rPr>
          <w:rFonts w:ascii="Times New Roman" w:hAnsi="Times New Roman"/>
          <w:sz w:val="24"/>
          <w:szCs w:val="24"/>
        </w:rPr>
        <w:t xml:space="preserve">.1 </w:t>
      </w:r>
      <w:r>
        <w:rPr>
          <w:rFonts w:hint="eastAsia" w:ascii="Times New Roman" w:hAnsi="Times New Roman"/>
          <w:sz w:val="24"/>
          <w:szCs w:val="24"/>
        </w:rPr>
        <w:t>Basic</w:t>
      </w:r>
      <w:r>
        <w:rPr>
          <w:rFonts w:ascii="Times New Roman" w:hAnsi="Times New Roman"/>
          <w:sz w:val="24"/>
          <w:szCs w:val="24"/>
        </w:rPr>
        <w:t xml:space="preserve"> Requirement</w:t>
      </w:r>
      <w:r>
        <w:rPr>
          <w:rFonts w:hint="eastAsia" w:ascii="Times New Roman" w:hAnsi="Times New Roman"/>
          <w:sz w:val="24"/>
          <w:szCs w:val="24"/>
        </w:rPr>
        <w:t>s</w:t>
      </w:r>
    </w:p>
    <w:p>
      <w:pPr>
        <w:ind w:firstLine="240" w:firstLineChars="100"/>
        <w:rPr>
          <w:rFonts w:ascii="Times New Roman" w:hAnsi="Times New Roman"/>
          <w:sz w:val="24"/>
          <w:szCs w:val="24"/>
        </w:rPr>
      </w:pPr>
      <w:r>
        <w:rPr>
          <w:rFonts w:hint="eastAsia" w:ascii="Times New Roman" w:hAnsi="Times New Roman"/>
          <w:sz w:val="24"/>
          <w:szCs w:val="24"/>
        </w:rPr>
        <w:t>6</w:t>
      </w:r>
      <w:r>
        <w:rPr>
          <w:rFonts w:ascii="Times New Roman" w:hAnsi="Times New Roman"/>
          <w:sz w:val="24"/>
          <w:szCs w:val="24"/>
        </w:rPr>
        <w:t>.2 Turbine House and Deaerat</w:t>
      </w:r>
      <w:r>
        <w:rPr>
          <w:rFonts w:hint="eastAsia" w:ascii="Times New Roman" w:hAnsi="Times New Roman"/>
          <w:sz w:val="24"/>
          <w:szCs w:val="24"/>
        </w:rPr>
        <w:t xml:space="preserve">or Bay </w:t>
      </w:r>
      <w:r>
        <w:rPr>
          <w:rFonts w:ascii="Times New Roman" w:hAnsi="Times New Roman"/>
          <w:sz w:val="24"/>
          <w:szCs w:val="24"/>
        </w:rPr>
        <w:t>Arrangement</w:t>
      </w:r>
    </w:p>
    <w:p>
      <w:pPr>
        <w:ind w:firstLine="240" w:firstLineChars="100"/>
        <w:rPr>
          <w:rFonts w:ascii="Times New Roman" w:hAnsi="Times New Roman"/>
          <w:sz w:val="24"/>
          <w:szCs w:val="24"/>
        </w:rPr>
      </w:pPr>
      <w:r>
        <w:rPr>
          <w:rFonts w:hint="eastAsia" w:ascii="Times New Roman" w:hAnsi="Times New Roman"/>
          <w:sz w:val="24"/>
          <w:szCs w:val="24"/>
        </w:rPr>
        <w:t>6</w:t>
      </w:r>
      <w:r>
        <w:rPr>
          <w:rFonts w:ascii="Times New Roman" w:hAnsi="Times New Roman"/>
          <w:sz w:val="24"/>
          <w:szCs w:val="24"/>
        </w:rPr>
        <w:t>.3 Coal Bunker Bay Arrangement</w:t>
      </w:r>
    </w:p>
    <w:p>
      <w:pPr>
        <w:ind w:firstLine="240" w:firstLineChars="100"/>
        <w:rPr>
          <w:rFonts w:ascii="Times New Roman" w:hAnsi="Times New Roman"/>
          <w:sz w:val="24"/>
          <w:szCs w:val="24"/>
        </w:rPr>
      </w:pPr>
      <w:r>
        <w:rPr>
          <w:rFonts w:hint="eastAsia" w:ascii="Times New Roman" w:hAnsi="Times New Roman"/>
          <w:sz w:val="24"/>
          <w:szCs w:val="24"/>
        </w:rPr>
        <w:t>6</w:t>
      </w:r>
      <w:r>
        <w:rPr>
          <w:rFonts w:ascii="Times New Roman" w:hAnsi="Times New Roman"/>
          <w:sz w:val="24"/>
          <w:szCs w:val="24"/>
        </w:rPr>
        <w:t>.4 Boiler House Arrangement</w:t>
      </w:r>
    </w:p>
    <w:p>
      <w:pPr>
        <w:ind w:firstLine="240" w:firstLineChars="100"/>
        <w:rPr>
          <w:rFonts w:ascii="Times New Roman" w:hAnsi="Times New Roman"/>
          <w:sz w:val="24"/>
          <w:szCs w:val="24"/>
        </w:rPr>
      </w:pPr>
      <w:r>
        <w:rPr>
          <w:rFonts w:hint="eastAsia" w:ascii="Times New Roman" w:hAnsi="Times New Roman"/>
          <w:sz w:val="24"/>
          <w:szCs w:val="24"/>
        </w:rPr>
        <w:t>6</w:t>
      </w:r>
      <w:r>
        <w:rPr>
          <w:rFonts w:ascii="Times New Roman" w:hAnsi="Times New Roman"/>
          <w:sz w:val="24"/>
          <w:szCs w:val="24"/>
        </w:rPr>
        <w:t>.5 Central Control Building and Electrical Facilities Room</w:t>
      </w:r>
    </w:p>
    <w:p>
      <w:pPr>
        <w:ind w:firstLine="240" w:firstLineChars="100"/>
        <w:rPr>
          <w:rFonts w:ascii="Times New Roman" w:hAnsi="Times New Roman"/>
          <w:sz w:val="24"/>
          <w:szCs w:val="24"/>
        </w:rPr>
      </w:pPr>
      <w:r>
        <w:rPr>
          <w:rFonts w:hint="eastAsia" w:ascii="Times New Roman" w:hAnsi="Times New Roman"/>
          <w:sz w:val="24"/>
          <w:szCs w:val="24"/>
        </w:rPr>
        <w:t>6</w:t>
      </w:r>
      <w:r>
        <w:rPr>
          <w:rFonts w:ascii="Times New Roman" w:hAnsi="Times New Roman"/>
          <w:sz w:val="24"/>
          <w:szCs w:val="24"/>
        </w:rPr>
        <w:t>.6 F</w:t>
      </w:r>
      <w:r>
        <w:rPr>
          <w:rFonts w:hint="eastAsia" w:ascii="Times New Roman" w:hAnsi="Times New Roman"/>
          <w:sz w:val="24"/>
          <w:szCs w:val="24"/>
        </w:rPr>
        <w:t>lue Gas</w:t>
      </w:r>
      <w:r>
        <w:rPr>
          <w:rFonts w:ascii="Times New Roman" w:hAnsi="Times New Roman"/>
          <w:sz w:val="24"/>
          <w:szCs w:val="24"/>
        </w:rPr>
        <w:t xml:space="preserve"> Desulfurization Facilities Arrangement</w:t>
      </w:r>
    </w:p>
    <w:p>
      <w:pPr>
        <w:ind w:firstLine="240" w:firstLineChars="100"/>
        <w:rPr>
          <w:rFonts w:ascii="Times New Roman" w:hAnsi="Times New Roman"/>
          <w:sz w:val="24"/>
          <w:szCs w:val="24"/>
        </w:rPr>
      </w:pPr>
      <w:r>
        <w:rPr>
          <w:rFonts w:hint="eastAsia" w:ascii="Times New Roman" w:hAnsi="Times New Roman"/>
          <w:sz w:val="24"/>
          <w:szCs w:val="24"/>
        </w:rPr>
        <w:t>6</w:t>
      </w:r>
      <w:r>
        <w:rPr>
          <w:rFonts w:ascii="Times New Roman" w:hAnsi="Times New Roman"/>
          <w:sz w:val="24"/>
          <w:szCs w:val="24"/>
        </w:rPr>
        <w:t>.7 F</w:t>
      </w:r>
      <w:r>
        <w:rPr>
          <w:rFonts w:hint="eastAsia" w:ascii="Times New Roman" w:hAnsi="Times New Roman"/>
          <w:sz w:val="24"/>
          <w:szCs w:val="24"/>
        </w:rPr>
        <w:t>lue Gas De-NOx</w:t>
      </w:r>
      <w:r>
        <w:rPr>
          <w:rFonts w:ascii="Times New Roman" w:hAnsi="Times New Roman"/>
          <w:sz w:val="24"/>
          <w:szCs w:val="24"/>
        </w:rPr>
        <w:t xml:space="preserve"> Facilities Arrangement</w:t>
      </w:r>
    </w:p>
    <w:p>
      <w:pPr>
        <w:ind w:firstLine="240" w:firstLineChars="100"/>
        <w:rPr>
          <w:rFonts w:ascii="Times New Roman" w:hAnsi="Times New Roman"/>
          <w:sz w:val="24"/>
          <w:szCs w:val="24"/>
        </w:rPr>
      </w:pPr>
      <w:r>
        <w:rPr>
          <w:rFonts w:hint="eastAsia" w:ascii="Times New Roman" w:hAnsi="Times New Roman"/>
          <w:sz w:val="24"/>
          <w:szCs w:val="24"/>
        </w:rPr>
        <w:t>6</w:t>
      </w:r>
      <w:r>
        <w:rPr>
          <w:rFonts w:ascii="Times New Roman" w:hAnsi="Times New Roman"/>
          <w:sz w:val="24"/>
          <w:szCs w:val="24"/>
        </w:rPr>
        <w:t>.8 Maintenance and Repair</w:t>
      </w:r>
      <w:r>
        <w:rPr>
          <w:rFonts w:hint="eastAsia" w:ascii="Times New Roman" w:hAnsi="Times New Roman"/>
          <w:sz w:val="24"/>
          <w:szCs w:val="24"/>
        </w:rPr>
        <w:t xml:space="preserve"> </w:t>
      </w:r>
      <w:r>
        <w:rPr>
          <w:rFonts w:ascii="Times New Roman" w:hAnsi="Times New Roman"/>
          <w:sz w:val="24"/>
          <w:szCs w:val="24"/>
        </w:rPr>
        <w:t>Facilities</w:t>
      </w:r>
    </w:p>
    <w:p>
      <w:pPr>
        <w:ind w:firstLine="240" w:firstLineChars="100"/>
        <w:rPr>
          <w:rFonts w:ascii="Times New Roman" w:hAnsi="Times New Roman"/>
          <w:sz w:val="24"/>
          <w:szCs w:val="24"/>
        </w:rPr>
      </w:pPr>
      <w:r>
        <w:rPr>
          <w:rFonts w:hint="eastAsia" w:ascii="Times New Roman" w:hAnsi="Times New Roman"/>
          <w:sz w:val="24"/>
          <w:szCs w:val="24"/>
        </w:rPr>
        <w:t>6</w:t>
      </w:r>
      <w:r>
        <w:rPr>
          <w:rFonts w:ascii="Times New Roman" w:hAnsi="Times New Roman"/>
          <w:sz w:val="24"/>
          <w:szCs w:val="24"/>
        </w:rPr>
        <w:t>.9 Com</w:t>
      </w:r>
      <w:r>
        <w:rPr>
          <w:rFonts w:hint="eastAsia" w:ascii="Times New Roman" w:hAnsi="Times New Roman"/>
          <w:sz w:val="24"/>
          <w:szCs w:val="24"/>
        </w:rPr>
        <w:t xml:space="preserve">prehensive </w:t>
      </w:r>
      <w:r>
        <w:rPr>
          <w:rFonts w:ascii="Times New Roman" w:hAnsi="Times New Roman"/>
          <w:sz w:val="24"/>
          <w:szCs w:val="24"/>
        </w:rPr>
        <w:t>Facilities</w:t>
      </w:r>
      <w:r>
        <w:rPr>
          <w:rFonts w:hint="eastAsia" w:ascii="Times New Roman" w:hAnsi="Times New Roman"/>
          <w:sz w:val="24"/>
          <w:szCs w:val="24"/>
        </w:rPr>
        <w:t xml:space="preserve"> </w:t>
      </w:r>
      <w:r>
        <w:rPr>
          <w:rFonts w:ascii="Times New Roman" w:hAnsi="Times New Roman"/>
          <w:sz w:val="24"/>
          <w:szCs w:val="24"/>
        </w:rPr>
        <w:t xml:space="preserve">Requirements </w:t>
      </w:r>
    </w:p>
    <w:p>
      <w:pPr>
        <w:ind w:firstLine="0" w:firstLineChars="0"/>
        <w:rPr>
          <w:rFonts w:ascii="Times New Roman" w:hAnsi="Times New Roman"/>
          <w:sz w:val="24"/>
          <w:szCs w:val="24"/>
        </w:rPr>
      </w:pPr>
      <w:r>
        <w:rPr>
          <w:rFonts w:hint="eastAsia" w:ascii="Times New Roman" w:hAnsi="Times New Roman"/>
          <w:sz w:val="24"/>
          <w:szCs w:val="24"/>
        </w:rPr>
        <w:t>7</w:t>
      </w:r>
      <w:r>
        <w:rPr>
          <w:rFonts w:ascii="Times New Roman" w:hAnsi="Times New Roman"/>
          <w:sz w:val="24"/>
          <w:szCs w:val="24"/>
        </w:rPr>
        <w:t xml:space="preserve"> Coal Handling System</w:t>
      </w:r>
    </w:p>
    <w:p>
      <w:pPr>
        <w:ind w:firstLine="240" w:firstLineChars="100"/>
        <w:rPr>
          <w:rFonts w:ascii="Times New Roman" w:hAnsi="Times New Roman"/>
          <w:sz w:val="24"/>
          <w:szCs w:val="24"/>
        </w:rPr>
      </w:pPr>
      <w:r>
        <w:rPr>
          <w:rFonts w:hint="eastAsia" w:ascii="Times New Roman" w:hAnsi="Times New Roman"/>
          <w:sz w:val="24"/>
          <w:szCs w:val="24"/>
        </w:rPr>
        <w:t>7</w:t>
      </w:r>
      <w:r>
        <w:rPr>
          <w:rFonts w:ascii="Times New Roman" w:hAnsi="Times New Roman"/>
          <w:sz w:val="24"/>
          <w:szCs w:val="24"/>
        </w:rPr>
        <w:t xml:space="preserve">.1 </w:t>
      </w:r>
      <w:r>
        <w:rPr>
          <w:rFonts w:hint="eastAsia" w:ascii="Times New Roman" w:hAnsi="Times New Roman"/>
          <w:sz w:val="24"/>
          <w:szCs w:val="24"/>
        </w:rPr>
        <w:t xml:space="preserve">Basic </w:t>
      </w:r>
      <w:r>
        <w:rPr>
          <w:rFonts w:ascii="Times New Roman" w:hAnsi="Times New Roman"/>
          <w:sz w:val="24"/>
          <w:szCs w:val="24"/>
        </w:rPr>
        <w:t>Requirement</w:t>
      </w:r>
      <w:r>
        <w:rPr>
          <w:rFonts w:hint="eastAsia" w:ascii="Times New Roman" w:hAnsi="Times New Roman"/>
          <w:sz w:val="24"/>
          <w:szCs w:val="24"/>
        </w:rPr>
        <w:t>s</w:t>
      </w:r>
      <w:r>
        <w:rPr>
          <w:rFonts w:ascii="Times New Roman" w:hAnsi="Times New Roman"/>
          <w:sz w:val="24"/>
          <w:szCs w:val="24"/>
        </w:rPr>
        <w:t xml:space="preserve"> </w:t>
      </w:r>
    </w:p>
    <w:p>
      <w:pPr>
        <w:ind w:firstLine="240" w:firstLineChars="100"/>
        <w:rPr>
          <w:rFonts w:ascii="Times New Roman" w:hAnsi="Times New Roman"/>
          <w:sz w:val="24"/>
          <w:szCs w:val="24"/>
        </w:rPr>
      </w:pPr>
      <w:r>
        <w:rPr>
          <w:rFonts w:hint="eastAsia" w:ascii="Times New Roman" w:hAnsi="Times New Roman"/>
          <w:sz w:val="24"/>
          <w:szCs w:val="24"/>
        </w:rPr>
        <w:t>7</w:t>
      </w:r>
      <w:r>
        <w:rPr>
          <w:rFonts w:ascii="Times New Roman" w:hAnsi="Times New Roman"/>
          <w:sz w:val="24"/>
          <w:szCs w:val="24"/>
        </w:rPr>
        <w:t xml:space="preserve">.2 Coal Unloading Facilities </w:t>
      </w:r>
    </w:p>
    <w:p>
      <w:pPr>
        <w:ind w:firstLine="240" w:firstLineChars="100"/>
        <w:rPr>
          <w:rFonts w:ascii="Times New Roman" w:hAnsi="Times New Roman"/>
          <w:sz w:val="24"/>
          <w:szCs w:val="24"/>
        </w:rPr>
      </w:pPr>
      <w:r>
        <w:rPr>
          <w:rFonts w:hint="eastAsia" w:ascii="Times New Roman" w:hAnsi="Times New Roman"/>
          <w:sz w:val="24"/>
          <w:szCs w:val="24"/>
        </w:rPr>
        <w:t>7</w:t>
      </w:r>
      <w:r>
        <w:rPr>
          <w:rFonts w:ascii="Times New Roman" w:hAnsi="Times New Roman"/>
          <w:sz w:val="24"/>
          <w:szCs w:val="24"/>
        </w:rPr>
        <w:t>.3 Coal Storage</w:t>
      </w:r>
      <w:r>
        <w:rPr>
          <w:rFonts w:hint="eastAsia" w:ascii="Times New Roman" w:hAnsi="Times New Roman"/>
          <w:sz w:val="24"/>
          <w:szCs w:val="24"/>
        </w:rPr>
        <w:t xml:space="preserve"> </w:t>
      </w:r>
      <w:r>
        <w:rPr>
          <w:rFonts w:ascii="Times New Roman" w:hAnsi="Times New Roman"/>
          <w:sz w:val="24"/>
          <w:szCs w:val="24"/>
        </w:rPr>
        <w:t>Facilities</w:t>
      </w:r>
    </w:p>
    <w:p>
      <w:pPr>
        <w:ind w:firstLine="240" w:firstLineChars="100"/>
        <w:rPr>
          <w:rFonts w:ascii="Times New Roman" w:hAnsi="Times New Roman"/>
          <w:sz w:val="24"/>
          <w:szCs w:val="24"/>
        </w:rPr>
      </w:pPr>
      <w:r>
        <w:rPr>
          <w:rFonts w:hint="eastAsia" w:ascii="Times New Roman" w:hAnsi="Times New Roman"/>
          <w:sz w:val="24"/>
          <w:szCs w:val="24"/>
        </w:rPr>
        <w:t>7</w:t>
      </w:r>
      <w:r>
        <w:rPr>
          <w:rFonts w:ascii="Times New Roman" w:hAnsi="Times New Roman"/>
          <w:sz w:val="24"/>
          <w:szCs w:val="24"/>
        </w:rPr>
        <w:t>.4 Belt Conveyor</w:t>
      </w:r>
      <w:r>
        <w:rPr>
          <w:rFonts w:hint="eastAsia" w:ascii="Times New Roman" w:hAnsi="Times New Roman"/>
          <w:sz w:val="24"/>
          <w:szCs w:val="24"/>
        </w:rPr>
        <w:t>s</w:t>
      </w:r>
      <w:r>
        <w:rPr>
          <w:rFonts w:ascii="Times New Roman" w:hAnsi="Times New Roman"/>
          <w:sz w:val="24"/>
          <w:szCs w:val="24"/>
        </w:rPr>
        <w:t xml:space="preserve"> </w:t>
      </w:r>
    </w:p>
    <w:p>
      <w:pPr>
        <w:ind w:firstLine="240" w:firstLineChars="100"/>
        <w:rPr>
          <w:rFonts w:ascii="Times New Roman" w:hAnsi="Times New Roman"/>
          <w:sz w:val="24"/>
          <w:szCs w:val="24"/>
        </w:rPr>
      </w:pPr>
      <w:r>
        <w:rPr>
          <w:rFonts w:hint="eastAsia" w:ascii="Times New Roman" w:hAnsi="Times New Roman"/>
          <w:sz w:val="24"/>
          <w:szCs w:val="24"/>
        </w:rPr>
        <w:t>7</w:t>
      </w:r>
      <w:r>
        <w:rPr>
          <w:rFonts w:ascii="Times New Roman" w:hAnsi="Times New Roman"/>
          <w:sz w:val="24"/>
          <w:szCs w:val="24"/>
        </w:rPr>
        <w:t>.5 Screening and Crushing Equipment</w:t>
      </w:r>
      <w:r>
        <w:rPr>
          <w:rFonts w:hint="eastAsia" w:ascii="Times New Roman" w:hAnsi="Times New Roman"/>
          <w:sz w:val="24"/>
          <w:szCs w:val="24"/>
        </w:rPr>
        <w:t>s</w:t>
      </w:r>
    </w:p>
    <w:p>
      <w:pPr>
        <w:ind w:firstLine="240" w:firstLineChars="100"/>
        <w:rPr>
          <w:rFonts w:ascii="Times New Roman" w:hAnsi="Times New Roman"/>
          <w:sz w:val="24"/>
          <w:szCs w:val="24"/>
        </w:rPr>
      </w:pPr>
      <w:r>
        <w:rPr>
          <w:rFonts w:hint="eastAsia" w:ascii="Times New Roman" w:hAnsi="Times New Roman"/>
          <w:sz w:val="24"/>
          <w:szCs w:val="24"/>
        </w:rPr>
        <w:t>7</w:t>
      </w:r>
      <w:r>
        <w:rPr>
          <w:rFonts w:ascii="Times New Roman" w:hAnsi="Times New Roman"/>
          <w:sz w:val="24"/>
          <w:szCs w:val="24"/>
        </w:rPr>
        <w:t>.6 Coal Blending Facilities</w:t>
      </w:r>
    </w:p>
    <w:p>
      <w:pPr>
        <w:ind w:firstLine="240" w:firstLineChars="100"/>
        <w:rPr>
          <w:rFonts w:ascii="Times New Roman" w:hAnsi="Times New Roman"/>
          <w:sz w:val="24"/>
          <w:szCs w:val="24"/>
        </w:rPr>
      </w:pPr>
      <w:r>
        <w:rPr>
          <w:rFonts w:hint="eastAsia" w:ascii="Times New Roman" w:hAnsi="Times New Roman"/>
          <w:sz w:val="24"/>
          <w:szCs w:val="24"/>
        </w:rPr>
        <w:t>7</w:t>
      </w:r>
      <w:r>
        <w:rPr>
          <w:rFonts w:ascii="Times New Roman" w:hAnsi="Times New Roman"/>
          <w:sz w:val="24"/>
          <w:szCs w:val="24"/>
        </w:rPr>
        <w:t>.7 CFB Boiler</w:t>
      </w:r>
      <w:r>
        <w:rPr>
          <w:rFonts w:hint="eastAsia" w:ascii="Times New Roman" w:hAnsi="Times New Roman"/>
          <w:sz w:val="24"/>
          <w:szCs w:val="24"/>
        </w:rPr>
        <w:t xml:space="preserve"> </w:t>
      </w:r>
      <w:r>
        <w:rPr>
          <w:rFonts w:ascii="Times New Roman" w:hAnsi="Times New Roman"/>
          <w:sz w:val="24"/>
          <w:szCs w:val="24"/>
        </w:rPr>
        <w:t xml:space="preserve">Coal Handling System  </w:t>
      </w:r>
    </w:p>
    <w:p>
      <w:pPr>
        <w:ind w:firstLine="240" w:firstLineChars="100"/>
        <w:rPr>
          <w:rFonts w:ascii="Times New Roman" w:hAnsi="Times New Roman"/>
          <w:sz w:val="24"/>
          <w:szCs w:val="24"/>
        </w:rPr>
      </w:pPr>
      <w:r>
        <w:rPr>
          <w:rFonts w:hint="eastAsia" w:ascii="Times New Roman" w:hAnsi="Times New Roman"/>
          <w:sz w:val="24"/>
          <w:szCs w:val="24"/>
        </w:rPr>
        <w:t>7</w:t>
      </w:r>
      <w:r>
        <w:rPr>
          <w:rFonts w:ascii="Times New Roman" w:hAnsi="Times New Roman"/>
          <w:sz w:val="24"/>
          <w:szCs w:val="24"/>
        </w:rPr>
        <w:t>.8 CFB Boiler</w:t>
      </w:r>
      <w:r>
        <w:rPr>
          <w:rFonts w:hint="eastAsia" w:ascii="Times New Roman" w:hAnsi="Times New Roman"/>
          <w:sz w:val="24"/>
          <w:szCs w:val="24"/>
        </w:rPr>
        <w:t xml:space="preserve"> </w:t>
      </w:r>
      <w:r>
        <w:rPr>
          <w:rFonts w:ascii="Times New Roman" w:hAnsi="Times New Roman"/>
          <w:sz w:val="24"/>
          <w:szCs w:val="24"/>
        </w:rPr>
        <w:t>Limestone</w:t>
      </w:r>
      <w:r>
        <w:rPr>
          <w:rFonts w:hint="eastAsia" w:ascii="Times New Roman" w:hAnsi="Times New Roman"/>
          <w:sz w:val="24"/>
          <w:szCs w:val="24"/>
        </w:rPr>
        <w:t xml:space="preserve"> Handling</w:t>
      </w:r>
      <w:r>
        <w:rPr>
          <w:rFonts w:ascii="Times New Roman" w:hAnsi="Times New Roman"/>
          <w:sz w:val="24"/>
          <w:szCs w:val="24"/>
        </w:rPr>
        <w:t xml:space="preserve"> and Pulverizing System </w:t>
      </w:r>
    </w:p>
    <w:p>
      <w:pPr>
        <w:ind w:firstLine="240" w:firstLineChars="100"/>
        <w:rPr>
          <w:rFonts w:ascii="Times New Roman" w:hAnsi="Times New Roman"/>
          <w:sz w:val="24"/>
          <w:szCs w:val="24"/>
        </w:rPr>
      </w:pPr>
      <w:r>
        <w:rPr>
          <w:rFonts w:hint="eastAsia" w:ascii="Times New Roman" w:hAnsi="Times New Roman"/>
          <w:sz w:val="24"/>
          <w:szCs w:val="24"/>
        </w:rPr>
        <w:t>7</w:t>
      </w:r>
      <w:r>
        <w:rPr>
          <w:rFonts w:ascii="Times New Roman" w:hAnsi="Times New Roman"/>
          <w:sz w:val="24"/>
          <w:szCs w:val="24"/>
        </w:rPr>
        <w:t>.9 Auxiliary</w:t>
      </w:r>
      <w:r>
        <w:rPr>
          <w:rFonts w:hint="eastAsia" w:ascii="Times New Roman" w:hAnsi="Times New Roman"/>
          <w:sz w:val="24"/>
          <w:szCs w:val="24"/>
        </w:rPr>
        <w:t xml:space="preserve"> </w:t>
      </w:r>
      <w:r>
        <w:rPr>
          <w:rFonts w:ascii="Times New Roman" w:hAnsi="Times New Roman"/>
          <w:sz w:val="24"/>
          <w:szCs w:val="24"/>
        </w:rPr>
        <w:t>Coal Handling Facilities</w:t>
      </w:r>
    </w:p>
    <w:p>
      <w:pPr>
        <w:ind w:firstLine="0" w:firstLineChars="0"/>
        <w:rPr>
          <w:rFonts w:ascii="Times New Roman" w:hAnsi="Times New Roman"/>
          <w:sz w:val="24"/>
          <w:szCs w:val="24"/>
        </w:rPr>
      </w:pPr>
      <w:r>
        <w:rPr>
          <w:rFonts w:hint="eastAsia" w:ascii="Times New Roman" w:hAnsi="Times New Roman"/>
          <w:sz w:val="24"/>
          <w:szCs w:val="24"/>
        </w:rPr>
        <w:t>8</w:t>
      </w:r>
      <w:r>
        <w:rPr>
          <w:rFonts w:ascii="Times New Roman" w:hAnsi="Times New Roman"/>
          <w:sz w:val="24"/>
          <w:szCs w:val="24"/>
        </w:rPr>
        <w:t xml:space="preserve"> Boiler Equipment and System</w:t>
      </w:r>
      <w:r>
        <w:rPr>
          <w:rFonts w:hint="eastAsia" w:ascii="Times New Roman" w:hAnsi="Times New Roman"/>
          <w:sz w:val="24"/>
          <w:szCs w:val="24"/>
        </w:rPr>
        <w:t>s</w:t>
      </w:r>
    </w:p>
    <w:p>
      <w:pPr>
        <w:ind w:firstLine="240" w:firstLineChars="100"/>
        <w:rPr>
          <w:rFonts w:ascii="Times New Roman" w:hAnsi="Times New Roman"/>
          <w:sz w:val="24"/>
          <w:szCs w:val="24"/>
        </w:rPr>
      </w:pPr>
      <w:r>
        <w:rPr>
          <w:rFonts w:hint="eastAsia" w:ascii="Times New Roman" w:hAnsi="Times New Roman"/>
          <w:sz w:val="24"/>
          <w:szCs w:val="24"/>
        </w:rPr>
        <w:t>8</w:t>
      </w:r>
      <w:r>
        <w:rPr>
          <w:rFonts w:ascii="Times New Roman" w:hAnsi="Times New Roman"/>
          <w:sz w:val="24"/>
          <w:szCs w:val="24"/>
        </w:rPr>
        <w:t>.1 Boiler Equipment</w:t>
      </w:r>
    </w:p>
    <w:p>
      <w:pPr>
        <w:ind w:firstLine="240" w:firstLineChars="100"/>
        <w:rPr>
          <w:rFonts w:ascii="Times New Roman" w:hAnsi="Times New Roman"/>
          <w:sz w:val="24"/>
          <w:szCs w:val="24"/>
        </w:rPr>
      </w:pPr>
      <w:r>
        <w:rPr>
          <w:rFonts w:hint="eastAsia" w:ascii="Times New Roman" w:hAnsi="Times New Roman"/>
          <w:sz w:val="24"/>
          <w:szCs w:val="24"/>
        </w:rPr>
        <w:t>8</w:t>
      </w:r>
      <w:r>
        <w:rPr>
          <w:rFonts w:ascii="Times New Roman" w:hAnsi="Times New Roman"/>
          <w:sz w:val="24"/>
          <w:szCs w:val="24"/>
        </w:rPr>
        <w:t>.2 Coal</w:t>
      </w:r>
      <w:r>
        <w:rPr>
          <w:rFonts w:hint="eastAsia" w:ascii="Times New Roman" w:hAnsi="Times New Roman"/>
          <w:sz w:val="24"/>
          <w:szCs w:val="24"/>
        </w:rPr>
        <w:t xml:space="preserve"> Pulverizing System</w:t>
      </w:r>
      <w:r>
        <w:rPr>
          <w:rFonts w:ascii="Times New Roman" w:hAnsi="Times New Roman"/>
          <w:sz w:val="24"/>
          <w:szCs w:val="24"/>
        </w:rPr>
        <w:t xml:space="preserve">  </w:t>
      </w:r>
    </w:p>
    <w:p>
      <w:pPr>
        <w:ind w:firstLine="240" w:firstLineChars="100"/>
        <w:rPr>
          <w:rFonts w:ascii="Times New Roman" w:hAnsi="Times New Roman"/>
          <w:sz w:val="24"/>
          <w:szCs w:val="24"/>
        </w:rPr>
      </w:pPr>
      <w:r>
        <w:rPr>
          <w:rFonts w:hint="eastAsia" w:ascii="Times New Roman" w:hAnsi="Times New Roman"/>
          <w:sz w:val="24"/>
          <w:szCs w:val="24"/>
        </w:rPr>
        <w:t>8</w:t>
      </w:r>
      <w:r>
        <w:rPr>
          <w:rFonts w:ascii="Times New Roman" w:hAnsi="Times New Roman"/>
          <w:sz w:val="24"/>
          <w:szCs w:val="24"/>
        </w:rPr>
        <w:t xml:space="preserve">.3 </w:t>
      </w:r>
      <w:r>
        <w:rPr>
          <w:rFonts w:hint="eastAsia" w:ascii="Times New Roman" w:hAnsi="Times New Roman"/>
          <w:sz w:val="24"/>
          <w:szCs w:val="24"/>
        </w:rPr>
        <w:t xml:space="preserve">Air </w:t>
      </w:r>
      <w:r>
        <w:rPr>
          <w:rFonts w:ascii="Times New Roman" w:hAnsi="Times New Roman"/>
          <w:sz w:val="24"/>
          <w:szCs w:val="24"/>
        </w:rPr>
        <w:t>and</w:t>
      </w:r>
      <w:r>
        <w:rPr>
          <w:rFonts w:hint="eastAsia" w:ascii="Times New Roman" w:hAnsi="Times New Roman"/>
          <w:sz w:val="24"/>
          <w:szCs w:val="24"/>
        </w:rPr>
        <w:t xml:space="preserve"> Flue Gas</w:t>
      </w:r>
      <w:r>
        <w:rPr>
          <w:rFonts w:ascii="Times New Roman" w:hAnsi="Times New Roman"/>
          <w:sz w:val="24"/>
          <w:szCs w:val="24"/>
        </w:rPr>
        <w:t xml:space="preserve"> System</w:t>
      </w:r>
    </w:p>
    <w:p>
      <w:pPr>
        <w:ind w:firstLine="240" w:firstLineChars="100"/>
        <w:rPr>
          <w:rFonts w:ascii="Times New Roman" w:hAnsi="Times New Roman"/>
          <w:sz w:val="24"/>
          <w:szCs w:val="24"/>
        </w:rPr>
      </w:pPr>
      <w:r>
        <w:rPr>
          <w:rFonts w:hint="eastAsia" w:ascii="Times New Roman" w:hAnsi="Times New Roman"/>
          <w:sz w:val="24"/>
          <w:szCs w:val="24"/>
        </w:rPr>
        <w:t>8</w:t>
      </w:r>
      <w:r>
        <w:rPr>
          <w:rFonts w:ascii="Times New Roman" w:hAnsi="Times New Roman"/>
          <w:sz w:val="24"/>
          <w:szCs w:val="24"/>
        </w:rPr>
        <w:t>.4 F</w:t>
      </w:r>
      <w:r>
        <w:rPr>
          <w:rFonts w:hint="eastAsia" w:ascii="Times New Roman" w:hAnsi="Times New Roman"/>
          <w:sz w:val="24"/>
          <w:szCs w:val="24"/>
        </w:rPr>
        <w:t>lue Gas</w:t>
      </w:r>
      <w:r>
        <w:rPr>
          <w:rFonts w:ascii="Times New Roman" w:hAnsi="Times New Roman"/>
          <w:sz w:val="24"/>
          <w:szCs w:val="24"/>
        </w:rPr>
        <w:t xml:space="preserve"> Dedusting and Discharg</w:t>
      </w:r>
      <w:r>
        <w:rPr>
          <w:rFonts w:hint="eastAsia" w:ascii="Times New Roman" w:hAnsi="Times New Roman"/>
          <w:sz w:val="24"/>
          <w:szCs w:val="24"/>
        </w:rPr>
        <w:t>e</w:t>
      </w:r>
      <w:r>
        <w:rPr>
          <w:rFonts w:ascii="Times New Roman" w:hAnsi="Times New Roman"/>
          <w:sz w:val="24"/>
          <w:szCs w:val="24"/>
        </w:rPr>
        <w:t xml:space="preserve"> System </w:t>
      </w:r>
    </w:p>
    <w:p>
      <w:pPr>
        <w:ind w:firstLine="240" w:firstLineChars="100"/>
        <w:rPr>
          <w:rFonts w:ascii="Times New Roman" w:hAnsi="Times New Roman"/>
          <w:sz w:val="24"/>
          <w:szCs w:val="24"/>
        </w:rPr>
      </w:pPr>
      <w:r>
        <w:rPr>
          <w:rFonts w:hint="eastAsia" w:ascii="Times New Roman" w:hAnsi="Times New Roman"/>
          <w:sz w:val="24"/>
          <w:szCs w:val="24"/>
        </w:rPr>
        <w:t>8</w:t>
      </w:r>
      <w:r>
        <w:rPr>
          <w:rFonts w:ascii="Times New Roman" w:hAnsi="Times New Roman"/>
          <w:sz w:val="24"/>
          <w:szCs w:val="24"/>
        </w:rPr>
        <w:t>.5 Once-through Boiler</w:t>
      </w:r>
      <w:r>
        <w:rPr>
          <w:rFonts w:hint="eastAsia" w:ascii="Times New Roman" w:hAnsi="Times New Roman"/>
          <w:sz w:val="24"/>
          <w:szCs w:val="24"/>
        </w:rPr>
        <w:t xml:space="preserve"> </w:t>
      </w:r>
      <w:r>
        <w:rPr>
          <w:rFonts w:ascii="Times New Roman" w:hAnsi="Times New Roman"/>
          <w:sz w:val="24"/>
          <w:szCs w:val="24"/>
        </w:rPr>
        <w:t>Startup System</w:t>
      </w:r>
    </w:p>
    <w:p>
      <w:pPr>
        <w:ind w:firstLine="240" w:firstLineChars="100"/>
        <w:rPr>
          <w:rFonts w:ascii="Times New Roman" w:hAnsi="Times New Roman"/>
          <w:sz w:val="24"/>
          <w:szCs w:val="24"/>
        </w:rPr>
      </w:pPr>
      <w:r>
        <w:rPr>
          <w:rFonts w:hint="eastAsia" w:ascii="Times New Roman" w:hAnsi="Times New Roman"/>
          <w:sz w:val="24"/>
          <w:szCs w:val="24"/>
        </w:rPr>
        <w:t>8</w:t>
      </w:r>
      <w:r>
        <w:rPr>
          <w:rFonts w:ascii="Times New Roman" w:hAnsi="Times New Roman"/>
          <w:sz w:val="24"/>
          <w:szCs w:val="24"/>
        </w:rPr>
        <w:t>.6 Fuel</w:t>
      </w:r>
      <w:r>
        <w:rPr>
          <w:rFonts w:hint="eastAsia" w:ascii="Times New Roman" w:hAnsi="Times New Roman"/>
          <w:sz w:val="24"/>
          <w:szCs w:val="24"/>
        </w:rPr>
        <w:t xml:space="preserve"> </w:t>
      </w:r>
      <w:r>
        <w:rPr>
          <w:rFonts w:ascii="Times New Roman" w:hAnsi="Times New Roman"/>
          <w:sz w:val="24"/>
          <w:szCs w:val="24"/>
        </w:rPr>
        <w:t>Ignition and Combustion Stabilization</w:t>
      </w:r>
      <w:r>
        <w:rPr>
          <w:rFonts w:hint="eastAsia" w:ascii="Times New Roman" w:hAnsi="Times New Roman"/>
          <w:sz w:val="24"/>
          <w:szCs w:val="24"/>
        </w:rPr>
        <w:t xml:space="preserve"> </w:t>
      </w:r>
      <w:r>
        <w:rPr>
          <w:rFonts w:ascii="Times New Roman" w:hAnsi="Times New Roman"/>
          <w:sz w:val="24"/>
          <w:szCs w:val="24"/>
        </w:rPr>
        <w:t>System</w:t>
      </w:r>
    </w:p>
    <w:p>
      <w:pPr>
        <w:ind w:firstLine="240" w:firstLineChars="100"/>
        <w:rPr>
          <w:rFonts w:ascii="Times New Roman" w:hAnsi="Times New Roman"/>
          <w:sz w:val="24"/>
          <w:szCs w:val="24"/>
        </w:rPr>
      </w:pPr>
      <w:r>
        <w:rPr>
          <w:rFonts w:hint="eastAsia" w:ascii="Times New Roman" w:hAnsi="Times New Roman"/>
          <w:sz w:val="24"/>
          <w:szCs w:val="24"/>
        </w:rPr>
        <w:t>8</w:t>
      </w:r>
      <w:r>
        <w:rPr>
          <w:rFonts w:ascii="Times New Roman" w:hAnsi="Times New Roman"/>
          <w:sz w:val="24"/>
          <w:szCs w:val="24"/>
        </w:rPr>
        <w:t>.7 Boiler Auxiliary System</w:t>
      </w:r>
    </w:p>
    <w:p>
      <w:pPr>
        <w:ind w:firstLine="240" w:firstLineChars="100"/>
        <w:rPr>
          <w:rFonts w:ascii="Times New Roman" w:hAnsi="Times New Roman"/>
          <w:sz w:val="24"/>
          <w:szCs w:val="24"/>
        </w:rPr>
      </w:pPr>
      <w:r>
        <w:rPr>
          <w:rFonts w:hint="eastAsia" w:ascii="Times New Roman" w:hAnsi="Times New Roman"/>
          <w:sz w:val="24"/>
          <w:szCs w:val="24"/>
        </w:rPr>
        <w:t>8</w:t>
      </w:r>
      <w:r>
        <w:rPr>
          <w:rFonts w:ascii="Times New Roman" w:hAnsi="Times New Roman"/>
          <w:sz w:val="24"/>
          <w:szCs w:val="24"/>
        </w:rPr>
        <w:t xml:space="preserve">.8 Startup Boiler </w:t>
      </w:r>
    </w:p>
    <w:p>
      <w:pPr>
        <w:ind w:firstLine="240" w:firstLineChars="100"/>
        <w:rPr>
          <w:rFonts w:ascii="Times New Roman" w:hAnsi="Times New Roman"/>
          <w:sz w:val="24"/>
          <w:szCs w:val="24"/>
        </w:rPr>
      </w:pPr>
      <w:r>
        <w:rPr>
          <w:rFonts w:hint="eastAsia" w:ascii="Times New Roman" w:hAnsi="Times New Roman"/>
          <w:sz w:val="24"/>
          <w:szCs w:val="24"/>
        </w:rPr>
        <w:t>8.9 CFB Boiler System</w:t>
      </w:r>
    </w:p>
    <w:p>
      <w:pPr>
        <w:ind w:firstLine="0" w:firstLineChars="0"/>
        <w:rPr>
          <w:rFonts w:ascii="Times New Roman" w:hAnsi="Times New Roman"/>
          <w:sz w:val="24"/>
          <w:szCs w:val="24"/>
        </w:rPr>
      </w:pPr>
      <w:r>
        <w:rPr>
          <w:rFonts w:hint="eastAsia" w:ascii="Times New Roman" w:hAnsi="Times New Roman"/>
          <w:sz w:val="24"/>
          <w:szCs w:val="24"/>
        </w:rPr>
        <w:t>9</w:t>
      </w:r>
      <w:r>
        <w:rPr>
          <w:rFonts w:ascii="Times New Roman" w:hAnsi="Times New Roman"/>
          <w:sz w:val="24"/>
          <w:szCs w:val="24"/>
        </w:rPr>
        <w:t xml:space="preserve"> Ash and Slag Handling Systems</w:t>
      </w:r>
    </w:p>
    <w:p>
      <w:pPr>
        <w:ind w:firstLine="240" w:firstLineChars="100"/>
        <w:rPr>
          <w:rFonts w:ascii="Times New Roman" w:hAnsi="Times New Roman"/>
          <w:sz w:val="24"/>
          <w:szCs w:val="24"/>
        </w:rPr>
      </w:pPr>
      <w:r>
        <w:rPr>
          <w:rFonts w:hint="eastAsia" w:ascii="Times New Roman" w:hAnsi="Times New Roman"/>
          <w:sz w:val="24"/>
          <w:szCs w:val="24"/>
        </w:rPr>
        <w:t>9</w:t>
      </w:r>
      <w:r>
        <w:rPr>
          <w:rFonts w:ascii="Times New Roman" w:hAnsi="Times New Roman"/>
          <w:sz w:val="24"/>
          <w:szCs w:val="24"/>
        </w:rPr>
        <w:t xml:space="preserve">.1 </w:t>
      </w:r>
      <w:r>
        <w:rPr>
          <w:rFonts w:hint="eastAsia" w:ascii="Times New Roman" w:hAnsi="Times New Roman"/>
          <w:sz w:val="24"/>
          <w:szCs w:val="24"/>
        </w:rPr>
        <w:t xml:space="preserve">Basic </w:t>
      </w:r>
      <w:r>
        <w:rPr>
          <w:rFonts w:ascii="Times New Roman" w:hAnsi="Times New Roman"/>
          <w:sz w:val="24"/>
          <w:szCs w:val="24"/>
        </w:rPr>
        <w:t>Requirement</w:t>
      </w:r>
      <w:r>
        <w:rPr>
          <w:rFonts w:hint="eastAsia" w:ascii="Times New Roman" w:hAnsi="Times New Roman"/>
          <w:sz w:val="24"/>
          <w:szCs w:val="24"/>
        </w:rPr>
        <w:t>s</w:t>
      </w:r>
    </w:p>
    <w:p>
      <w:pPr>
        <w:ind w:firstLine="240" w:firstLineChars="100"/>
        <w:rPr>
          <w:rFonts w:ascii="Times New Roman" w:hAnsi="Times New Roman"/>
          <w:sz w:val="24"/>
          <w:szCs w:val="24"/>
        </w:rPr>
      </w:pPr>
      <w:r>
        <w:rPr>
          <w:rFonts w:hint="eastAsia" w:ascii="Times New Roman" w:hAnsi="Times New Roman"/>
          <w:sz w:val="24"/>
          <w:szCs w:val="24"/>
        </w:rPr>
        <w:t>9</w:t>
      </w:r>
      <w:r>
        <w:rPr>
          <w:rFonts w:ascii="Times New Roman" w:hAnsi="Times New Roman"/>
          <w:sz w:val="24"/>
          <w:szCs w:val="24"/>
        </w:rPr>
        <w:t xml:space="preserve">.2 </w:t>
      </w:r>
      <w:r>
        <w:rPr>
          <w:rFonts w:hint="eastAsia" w:ascii="Times New Roman" w:hAnsi="Times New Roman"/>
          <w:sz w:val="24"/>
          <w:szCs w:val="24"/>
        </w:rPr>
        <w:t xml:space="preserve">On-site </w:t>
      </w:r>
      <w:r>
        <w:rPr>
          <w:rFonts w:ascii="Times New Roman" w:hAnsi="Times New Roman"/>
          <w:sz w:val="24"/>
          <w:szCs w:val="24"/>
        </w:rPr>
        <w:t>Slag Handling System</w:t>
      </w:r>
    </w:p>
    <w:p>
      <w:pPr>
        <w:ind w:firstLine="240" w:firstLineChars="100"/>
        <w:rPr>
          <w:rFonts w:ascii="Times New Roman" w:hAnsi="Times New Roman"/>
          <w:sz w:val="24"/>
          <w:szCs w:val="24"/>
        </w:rPr>
      </w:pPr>
      <w:r>
        <w:rPr>
          <w:rFonts w:hint="eastAsia" w:ascii="Times New Roman" w:hAnsi="Times New Roman"/>
          <w:sz w:val="24"/>
          <w:szCs w:val="24"/>
        </w:rPr>
        <w:t>9</w:t>
      </w:r>
      <w:r>
        <w:rPr>
          <w:rFonts w:ascii="Times New Roman" w:hAnsi="Times New Roman"/>
          <w:sz w:val="24"/>
          <w:szCs w:val="24"/>
        </w:rPr>
        <w:t xml:space="preserve">.3 </w:t>
      </w:r>
      <w:r>
        <w:rPr>
          <w:rFonts w:hint="eastAsia" w:ascii="Times New Roman" w:hAnsi="Times New Roman"/>
          <w:sz w:val="24"/>
          <w:szCs w:val="24"/>
        </w:rPr>
        <w:t xml:space="preserve">On-site </w:t>
      </w:r>
      <w:r>
        <w:rPr>
          <w:rFonts w:ascii="Times New Roman" w:hAnsi="Times New Roman"/>
          <w:sz w:val="24"/>
          <w:szCs w:val="24"/>
        </w:rPr>
        <w:t>Ash</w:t>
      </w:r>
      <w:r>
        <w:rPr>
          <w:rFonts w:hint="eastAsia" w:ascii="Times New Roman" w:hAnsi="Times New Roman"/>
          <w:sz w:val="24"/>
          <w:szCs w:val="24"/>
        </w:rPr>
        <w:t xml:space="preserve"> </w:t>
      </w:r>
      <w:r>
        <w:rPr>
          <w:rFonts w:ascii="Times New Roman" w:hAnsi="Times New Roman"/>
          <w:sz w:val="24"/>
          <w:szCs w:val="24"/>
        </w:rPr>
        <w:t>Handling System</w:t>
      </w:r>
    </w:p>
    <w:p>
      <w:pPr>
        <w:ind w:firstLine="240" w:firstLineChars="100"/>
        <w:rPr>
          <w:rFonts w:ascii="Times New Roman" w:hAnsi="Times New Roman"/>
          <w:sz w:val="24"/>
          <w:szCs w:val="24"/>
        </w:rPr>
      </w:pPr>
      <w:r>
        <w:rPr>
          <w:rFonts w:hint="eastAsia" w:ascii="Times New Roman" w:hAnsi="Times New Roman"/>
          <w:sz w:val="24"/>
          <w:szCs w:val="24"/>
        </w:rPr>
        <w:t>9</w:t>
      </w:r>
      <w:r>
        <w:rPr>
          <w:rFonts w:ascii="Times New Roman" w:hAnsi="Times New Roman"/>
          <w:sz w:val="24"/>
          <w:szCs w:val="24"/>
        </w:rPr>
        <w:t>.4 O</w:t>
      </w:r>
      <w:r>
        <w:rPr>
          <w:rFonts w:hint="eastAsia" w:ascii="Times New Roman" w:hAnsi="Times New Roman"/>
          <w:sz w:val="24"/>
          <w:szCs w:val="24"/>
        </w:rPr>
        <w:t>ff-site</w:t>
      </w:r>
      <w:r>
        <w:rPr>
          <w:rFonts w:ascii="Times New Roman" w:hAnsi="Times New Roman"/>
          <w:sz w:val="24"/>
          <w:szCs w:val="24"/>
        </w:rPr>
        <w:t xml:space="preserve"> </w:t>
      </w:r>
      <w:r>
        <w:rPr>
          <w:rFonts w:hint="eastAsia" w:ascii="Times New Roman" w:hAnsi="Times New Roman"/>
          <w:sz w:val="24"/>
          <w:szCs w:val="24"/>
        </w:rPr>
        <w:t>Ash and Slag Conveying</w:t>
      </w:r>
      <w:r>
        <w:rPr>
          <w:rFonts w:ascii="Times New Roman" w:hAnsi="Times New Roman"/>
          <w:sz w:val="24"/>
          <w:szCs w:val="24"/>
        </w:rPr>
        <w:t xml:space="preserve"> System</w:t>
      </w:r>
    </w:p>
    <w:p>
      <w:pPr>
        <w:ind w:firstLine="240" w:firstLineChars="100"/>
        <w:rPr>
          <w:rFonts w:ascii="Times New Roman" w:hAnsi="Times New Roman"/>
          <w:sz w:val="24"/>
          <w:szCs w:val="24"/>
        </w:rPr>
      </w:pPr>
      <w:r>
        <w:rPr>
          <w:rFonts w:hint="eastAsia" w:ascii="Times New Roman" w:hAnsi="Times New Roman"/>
          <w:sz w:val="24"/>
          <w:szCs w:val="24"/>
        </w:rPr>
        <w:t>9</w:t>
      </w:r>
      <w:r>
        <w:rPr>
          <w:rFonts w:ascii="Times New Roman" w:hAnsi="Times New Roman"/>
          <w:sz w:val="24"/>
          <w:szCs w:val="24"/>
        </w:rPr>
        <w:t xml:space="preserve">.5 Auxiliary Facilities </w:t>
      </w:r>
    </w:p>
    <w:p>
      <w:pPr>
        <w:ind w:firstLine="240" w:firstLineChars="100"/>
        <w:rPr>
          <w:rFonts w:ascii="Times New Roman" w:hAnsi="Times New Roman"/>
          <w:sz w:val="24"/>
          <w:szCs w:val="24"/>
        </w:rPr>
      </w:pPr>
      <w:r>
        <w:rPr>
          <w:rFonts w:hint="eastAsia" w:ascii="Times New Roman" w:hAnsi="Times New Roman"/>
          <w:sz w:val="24"/>
          <w:szCs w:val="24"/>
        </w:rPr>
        <w:t>9</w:t>
      </w:r>
      <w:r>
        <w:rPr>
          <w:rFonts w:ascii="Times New Roman" w:hAnsi="Times New Roman"/>
          <w:sz w:val="24"/>
          <w:szCs w:val="24"/>
        </w:rPr>
        <w:t>.6 Ash Storage</w:t>
      </w:r>
      <w:r>
        <w:rPr>
          <w:rFonts w:hint="eastAsia" w:ascii="Times New Roman" w:hAnsi="Times New Roman"/>
          <w:sz w:val="24"/>
          <w:szCs w:val="24"/>
        </w:rPr>
        <w:t xml:space="preserve"> Yard</w:t>
      </w:r>
    </w:p>
    <w:p>
      <w:pPr>
        <w:ind w:firstLine="0" w:firstLineChars="0"/>
        <w:rPr>
          <w:rFonts w:ascii="Times New Roman" w:hAnsi="Times New Roman"/>
          <w:sz w:val="24"/>
          <w:szCs w:val="24"/>
        </w:rPr>
      </w:pPr>
      <w:r>
        <w:rPr>
          <w:rFonts w:ascii="Times New Roman" w:hAnsi="Times New Roman"/>
          <w:sz w:val="24"/>
          <w:szCs w:val="24"/>
        </w:rPr>
        <w:t>1</w:t>
      </w:r>
      <w:r>
        <w:rPr>
          <w:rFonts w:hint="eastAsia" w:ascii="Times New Roman" w:hAnsi="Times New Roman"/>
          <w:sz w:val="24"/>
          <w:szCs w:val="24"/>
        </w:rPr>
        <w:t>0</w:t>
      </w:r>
      <w:r>
        <w:rPr>
          <w:rFonts w:ascii="Times New Roman" w:hAnsi="Times New Roman"/>
          <w:sz w:val="24"/>
          <w:szCs w:val="24"/>
        </w:rPr>
        <w:t xml:space="preserve"> F</w:t>
      </w:r>
      <w:r>
        <w:rPr>
          <w:rFonts w:hint="eastAsia" w:ascii="Times New Roman" w:hAnsi="Times New Roman"/>
          <w:sz w:val="24"/>
          <w:szCs w:val="24"/>
        </w:rPr>
        <w:t>lue Gas</w:t>
      </w:r>
      <w:r>
        <w:rPr>
          <w:rFonts w:ascii="Times New Roman" w:hAnsi="Times New Roman"/>
          <w:sz w:val="24"/>
          <w:szCs w:val="24"/>
        </w:rPr>
        <w:t xml:space="preserve"> Desulfurization</w:t>
      </w:r>
      <w:r>
        <w:rPr>
          <w:rFonts w:hint="eastAsia" w:ascii="Times New Roman" w:hAnsi="Times New Roman"/>
          <w:sz w:val="24"/>
          <w:szCs w:val="24"/>
        </w:rPr>
        <w:t xml:space="preserve"> (FGD)</w:t>
      </w:r>
      <w:r>
        <w:rPr>
          <w:rFonts w:ascii="Times New Roman" w:hAnsi="Times New Roman"/>
          <w:sz w:val="24"/>
          <w:szCs w:val="24"/>
        </w:rPr>
        <w:t xml:space="preserve"> System</w:t>
      </w:r>
    </w:p>
    <w:p>
      <w:pPr>
        <w:ind w:firstLine="240" w:firstLineChars="100"/>
        <w:rPr>
          <w:rFonts w:ascii="Times New Roman" w:hAnsi="Times New Roman"/>
          <w:sz w:val="24"/>
          <w:szCs w:val="24"/>
        </w:rPr>
      </w:pPr>
      <w:r>
        <w:rPr>
          <w:rFonts w:ascii="Times New Roman" w:hAnsi="Times New Roman"/>
          <w:sz w:val="24"/>
          <w:szCs w:val="24"/>
        </w:rPr>
        <w:t>1</w:t>
      </w:r>
      <w:r>
        <w:rPr>
          <w:rFonts w:hint="eastAsia" w:ascii="Times New Roman" w:hAnsi="Times New Roman"/>
          <w:sz w:val="24"/>
          <w:szCs w:val="24"/>
        </w:rPr>
        <w:t>0</w:t>
      </w:r>
      <w:r>
        <w:rPr>
          <w:rFonts w:ascii="Times New Roman" w:hAnsi="Times New Roman"/>
          <w:sz w:val="24"/>
          <w:szCs w:val="24"/>
        </w:rPr>
        <w:t xml:space="preserve">.1 </w:t>
      </w:r>
      <w:r>
        <w:rPr>
          <w:rFonts w:hint="eastAsia" w:ascii="Times New Roman" w:hAnsi="Times New Roman"/>
          <w:sz w:val="24"/>
          <w:szCs w:val="24"/>
        </w:rPr>
        <w:t>Basic</w:t>
      </w:r>
      <w:r>
        <w:rPr>
          <w:rFonts w:ascii="Times New Roman" w:hAnsi="Times New Roman"/>
          <w:sz w:val="24"/>
          <w:szCs w:val="24"/>
        </w:rPr>
        <w:t xml:space="preserve"> Requirement</w:t>
      </w:r>
      <w:r>
        <w:rPr>
          <w:rFonts w:hint="eastAsia" w:ascii="Times New Roman" w:hAnsi="Times New Roman"/>
          <w:sz w:val="24"/>
          <w:szCs w:val="24"/>
        </w:rPr>
        <w:t>s</w:t>
      </w:r>
    </w:p>
    <w:p>
      <w:pPr>
        <w:ind w:firstLine="240" w:firstLineChars="100"/>
        <w:rPr>
          <w:rFonts w:ascii="Times New Roman" w:hAnsi="Times New Roman"/>
          <w:sz w:val="24"/>
          <w:szCs w:val="24"/>
        </w:rPr>
      </w:pPr>
      <w:r>
        <w:rPr>
          <w:rFonts w:ascii="Times New Roman" w:hAnsi="Times New Roman"/>
          <w:sz w:val="24"/>
          <w:szCs w:val="24"/>
        </w:rPr>
        <w:t>1</w:t>
      </w:r>
      <w:r>
        <w:rPr>
          <w:rFonts w:hint="eastAsia" w:ascii="Times New Roman" w:hAnsi="Times New Roman"/>
          <w:sz w:val="24"/>
          <w:szCs w:val="24"/>
        </w:rPr>
        <w:t>0</w:t>
      </w:r>
      <w:r>
        <w:rPr>
          <w:rFonts w:ascii="Times New Roman" w:hAnsi="Times New Roman"/>
          <w:sz w:val="24"/>
          <w:szCs w:val="24"/>
        </w:rPr>
        <w:t>.2 Absorbent</w:t>
      </w:r>
      <w:r>
        <w:rPr>
          <w:rFonts w:hint="eastAsia" w:ascii="Times New Roman" w:hAnsi="Times New Roman"/>
          <w:sz w:val="24"/>
          <w:szCs w:val="24"/>
        </w:rPr>
        <w:t xml:space="preserve"> Preparation</w:t>
      </w:r>
      <w:r>
        <w:rPr>
          <w:rFonts w:ascii="Times New Roman" w:hAnsi="Times New Roman"/>
          <w:sz w:val="24"/>
          <w:szCs w:val="24"/>
        </w:rPr>
        <w:t xml:space="preserve"> System</w:t>
      </w:r>
    </w:p>
    <w:p>
      <w:pPr>
        <w:ind w:firstLine="240" w:firstLineChars="100"/>
        <w:rPr>
          <w:rFonts w:ascii="Times New Roman" w:hAnsi="Times New Roman"/>
          <w:sz w:val="24"/>
          <w:szCs w:val="24"/>
        </w:rPr>
      </w:pPr>
      <w:r>
        <w:rPr>
          <w:rFonts w:ascii="Times New Roman" w:hAnsi="Times New Roman"/>
          <w:sz w:val="24"/>
          <w:szCs w:val="24"/>
        </w:rPr>
        <w:t>1</w:t>
      </w:r>
      <w:r>
        <w:rPr>
          <w:rFonts w:hint="eastAsia" w:ascii="Times New Roman" w:hAnsi="Times New Roman"/>
          <w:sz w:val="24"/>
          <w:szCs w:val="24"/>
        </w:rPr>
        <w:t>0</w:t>
      </w:r>
      <w:r>
        <w:rPr>
          <w:rFonts w:ascii="Times New Roman" w:hAnsi="Times New Roman"/>
          <w:sz w:val="24"/>
          <w:szCs w:val="24"/>
        </w:rPr>
        <w:t>.3 Sulfur Dioxide Absor</w:t>
      </w:r>
      <w:r>
        <w:rPr>
          <w:rFonts w:hint="eastAsia" w:ascii="Times New Roman" w:hAnsi="Times New Roman"/>
          <w:sz w:val="24"/>
          <w:szCs w:val="24"/>
        </w:rPr>
        <w:t>ption</w:t>
      </w:r>
      <w:r>
        <w:rPr>
          <w:rFonts w:ascii="Times New Roman" w:hAnsi="Times New Roman"/>
          <w:sz w:val="24"/>
          <w:szCs w:val="24"/>
        </w:rPr>
        <w:t xml:space="preserve"> System</w:t>
      </w:r>
    </w:p>
    <w:p>
      <w:pPr>
        <w:ind w:firstLine="240" w:firstLineChars="100"/>
        <w:rPr>
          <w:rFonts w:ascii="Times New Roman" w:hAnsi="Times New Roman"/>
          <w:sz w:val="24"/>
          <w:szCs w:val="24"/>
        </w:rPr>
      </w:pPr>
      <w:r>
        <w:rPr>
          <w:rFonts w:ascii="Times New Roman" w:hAnsi="Times New Roman"/>
          <w:sz w:val="24"/>
          <w:szCs w:val="24"/>
        </w:rPr>
        <w:t>1</w:t>
      </w:r>
      <w:r>
        <w:rPr>
          <w:rFonts w:hint="eastAsia" w:ascii="Times New Roman" w:hAnsi="Times New Roman"/>
          <w:sz w:val="24"/>
          <w:szCs w:val="24"/>
        </w:rPr>
        <w:t>0</w:t>
      </w:r>
      <w:r>
        <w:rPr>
          <w:rFonts w:ascii="Times New Roman" w:hAnsi="Times New Roman"/>
          <w:sz w:val="24"/>
          <w:szCs w:val="24"/>
        </w:rPr>
        <w:t>.4 F</w:t>
      </w:r>
      <w:r>
        <w:rPr>
          <w:rFonts w:hint="eastAsia" w:ascii="Times New Roman" w:hAnsi="Times New Roman"/>
          <w:sz w:val="24"/>
          <w:szCs w:val="24"/>
        </w:rPr>
        <w:t xml:space="preserve">lue Gas </w:t>
      </w:r>
      <w:r>
        <w:rPr>
          <w:rFonts w:ascii="Times New Roman" w:hAnsi="Times New Roman"/>
          <w:sz w:val="24"/>
          <w:szCs w:val="24"/>
        </w:rPr>
        <w:t>System</w:t>
      </w:r>
    </w:p>
    <w:p>
      <w:pPr>
        <w:ind w:firstLine="240" w:firstLineChars="100"/>
        <w:rPr>
          <w:rFonts w:ascii="Times New Roman" w:hAnsi="Times New Roman"/>
          <w:sz w:val="24"/>
          <w:szCs w:val="24"/>
        </w:rPr>
      </w:pPr>
      <w:r>
        <w:rPr>
          <w:rFonts w:ascii="Times New Roman" w:hAnsi="Times New Roman"/>
          <w:sz w:val="24"/>
          <w:szCs w:val="24"/>
        </w:rPr>
        <w:t>1</w:t>
      </w:r>
      <w:r>
        <w:rPr>
          <w:rFonts w:hint="eastAsia" w:ascii="Times New Roman" w:hAnsi="Times New Roman"/>
          <w:sz w:val="24"/>
          <w:szCs w:val="24"/>
        </w:rPr>
        <w:t>0</w:t>
      </w:r>
      <w:r>
        <w:rPr>
          <w:rFonts w:ascii="Times New Roman" w:hAnsi="Times New Roman"/>
          <w:sz w:val="24"/>
          <w:szCs w:val="24"/>
        </w:rPr>
        <w:t xml:space="preserve">.5 </w:t>
      </w:r>
      <w:r>
        <w:rPr>
          <w:rFonts w:hint="eastAsia" w:ascii="Times New Roman" w:hAnsi="Times New Roman"/>
          <w:sz w:val="24"/>
          <w:szCs w:val="24"/>
        </w:rPr>
        <w:t>FGD</w:t>
      </w:r>
      <w:r>
        <w:rPr>
          <w:rFonts w:ascii="Times New Roman" w:hAnsi="Times New Roman"/>
          <w:sz w:val="24"/>
          <w:szCs w:val="24"/>
        </w:rPr>
        <w:t xml:space="preserve"> Byproduct Disposal System</w:t>
      </w:r>
    </w:p>
    <w:p>
      <w:pPr>
        <w:ind w:firstLine="0" w:firstLineChars="0"/>
        <w:rPr>
          <w:rFonts w:ascii="Times New Roman" w:hAnsi="Times New Roman"/>
          <w:sz w:val="24"/>
          <w:szCs w:val="24"/>
        </w:rPr>
      </w:pPr>
      <w:r>
        <w:rPr>
          <w:rFonts w:ascii="Times New Roman" w:hAnsi="Times New Roman"/>
          <w:sz w:val="24"/>
          <w:szCs w:val="24"/>
        </w:rPr>
        <w:t>1</w:t>
      </w:r>
      <w:r>
        <w:rPr>
          <w:rFonts w:hint="eastAsia" w:ascii="Times New Roman" w:hAnsi="Times New Roman"/>
          <w:sz w:val="24"/>
          <w:szCs w:val="24"/>
        </w:rPr>
        <w:t>1</w:t>
      </w:r>
      <w:r>
        <w:rPr>
          <w:rFonts w:ascii="Times New Roman" w:hAnsi="Times New Roman"/>
          <w:sz w:val="24"/>
          <w:szCs w:val="24"/>
        </w:rPr>
        <w:t xml:space="preserve"> F</w:t>
      </w:r>
      <w:r>
        <w:rPr>
          <w:rFonts w:hint="eastAsia" w:ascii="Times New Roman" w:hAnsi="Times New Roman"/>
          <w:sz w:val="24"/>
          <w:szCs w:val="24"/>
        </w:rPr>
        <w:t xml:space="preserve">lue Gas Denitrification (De-NOx) </w:t>
      </w:r>
      <w:r>
        <w:rPr>
          <w:rFonts w:ascii="Times New Roman" w:hAnsi="Times New Roman"/>
          <w:sz w:val="24"/>
          <w:szCs w:val="24"/>
        </w:rPr>
        <w:t>System</w:t>
      </w:r>
    </w:p>
    <w:p>
      <w:pPr>
        <w:ind w:firstLine="240" w:firstLineChars="100"/>
        <w:rPr>
          <w:rFonts w:ascii="Times New Roman" w:hAnsi="Times New Roman"/>
          <w:sz w:val="24"/>
          <w:szCs w:val="24"/>
        </w:rPr>
      </w:pPr>
      <w:r>
        <w:rPr>
          <w:rFonts w:ascii="Times New Roman" w:hAnsi="Times New Roman"/>
          <w:sz w:val="24"/>
          <w:szCs w:val="24"/>
        </w:rPr>
        <w:t>1</w:t>
      </w:r>
      <w:r>
        <w:rPr>
          <w:rFonts w:hint="eastAsia" w:ascii="Times New Roman" w:hAnsi="Times New Roman"/>
          <w:sz w:val="24"/>
          <w:szCs w:val="24"/>
        </w:rPr>
        <w:t>1</w:t>
      </w:r>
      <w:r>
        <w:rPr>
          <w:rFonts w:ascii="Times New Roman" w:hAnsi="Times New Roman"/>
          <w:sz w:val="24"/>
          <w:szCs w:val="24"/>
        </w:rPr>
        <w:t xml:space="preserve">.1 </w:t>
      </w:r>
      <w:r>
        <w:rPr>
          <w:rFonts w:hint="eastAsia" w:ascii="Times New Roman" w:hAnsi="Times New Roman"/>
          <w:sz w:val="24"/>
          <w:szCs w:val="24"/>
        </w:rPr>
        <w:t>Basic</w:t>
      </w:r>
      <w:r>
        <w:rPr>
          <w:rFonts w:ascii="Times New Roman" w:hAnsi="Times New Roman"/>
          <w:sz w:val="24"/>
          <w:szCs w:val="24"/>
        </w:rPr>
        <w:t xml:space="preserve"> Requirement</w:t>
      </w:r>
      <w:r>
        <w:rPr>
          <w:rFonts w:hint="eastAsia" w:ascii="Times New Roman" w:hAnsi="Times New Roman"/>
          <w:sz w:val="24"/>
          <w:szCs w:val="24"/>
        </w:rPr>
        <w:t>s</w:t>
      </w:r>
    </w:p>
    <w:p>
      <w:pPr>
        <w:ind w:firstLine="240" w:firstLineChars="100"/>
        <w:rPr>
          <w:rFonts w:ascii="Times New Roman" w:hAnsi="Times New Roman"/>
          <w:sz w:val="24"/>
          <w:szCs w:val="24"/>
        </w:rPr>
      </w:pPr>
      <w:r>
        <w:rPr>
          <w:rFonts w:ascii="Times New Roman" w:hAnsi="Times New Roman"/>
          <w:sz w:val="24"/>
          <w:szCs w:val="24"/>
        </w:rPr>
        <w:t>1</w:t>
      </w:r>
      <w:r>
        <w:rPr>
          <w:rFonts w:hint="eastAsia" w:ascii="Times New Roman" w:hAnsi="Times New Roman"/>
          <w:sz w:val="24"/>
          <w:szCs w:val="24"/>
        </w:rPr>
        <w:t>1</w:t>
      </w:r>
      <w:r>
        <w:rPr>
          <w:rFonts w:ascii="Times New Roman" w:hAnsi="Times New Roman"/>
          <w:sz w:val="24"/>
          <w:szCs w:val="24"/>
        </w:rPr>
        <w:t>.2 Reduc</w:t>
      </w:r>
      <w:r>
        <w:rPr>
          <w:rFonts w:hint="eastAsia" w:ascii="Times New Roman" w:hAnsi="Times New Roman"/>
          <w:sz w:val="24"/>
          <w:szCs w:val="24"/>
        </w:rPr>
        <w:t>ing Agent</w:t>
      </w:r>
      <w:r>
        <w:rPr>
          <w:rFonts w:ascii="Times New Roman" w:hAnsi="Times New Roman"/>
          <w:sz w:val="24"/>
          <w:szCs w:val="24"/>
        </w:rPr>
        <w:t xml:space="preserve"> Stor</w:t>
      </w:r>
      <w:r>
        <w:rPr>
          <w:rFonts w:hint="eastAsia" w:ascii="Times New Roman" w:hAnsi="Times New Roman"/>
          <w:sz w:val="24"/>
          <w:szCs w:val="24"/>
        </w:rPr>
        <w:t>age</w:t>
      </w:r>
      <w:r>
        <w:rPr>
          <w:rFonts w:ascii="Times New Roman" w:hAnsi="Times New Roman"/>
          <w:sz w:val="24"/>
          <w:szCs w:val="24"/>
        </w:rPr>
        <w:t xml:space="preserve"> and Supply System</w:t>
      </w:r>
    </w:p>
    <w:p>
      <w:pPr>
        <w:ind w:firstLine="240" w:firstLineChars="100"/>
        <w:rPr>
          <w:rFonts w:ascii="Times New Roman" w:hAnsi="Times New Roman"/>
          <w:sz w:val="24"/>
          <w:szCs w:val="24"/>
        </w:rPr>
      </w:pPr>
      <w:r>
        <w:rPr>
          <w:rFonts w:ascii="Times New Roman" w:hAnsi="Times New Roman"/>
          <w:sz w:val="24"/>
          <w:szCs w:val="24"/>
        </w:rPr>
        <w:t>1</w:t>
      </w:r>
      <w:r>
        <w:rPr>
          <w:rFonts w:hint="eastAsia" w:ascii="Times New Roman" w:hAnsi="Times New Roman"/>
          <w:sz w:val="24"/>
          <w:szCs w:val="24"/>
        </w:rPr>
        <w:t>1</w:t>
      </w:r>
      <w:r>
        <w:rPr>
          <w:rFonts w:ascii="Times New Roman" w:hAnsi="Times New Roman"/>
          <w:sz w:val="24"/>
          <w:szCs w:val="24"/>
        </w:rPr>
        <w:t>.3 F</w:t>
      </w:r>
      <w:r>
        <w:rPr>
          <w:rFonts w:hint="eastAsia" w:ascii="Times New Roman" w:hAnsi="Times New Roman"/>
          <w:sz w:val="24"/>
          <w:szCs w:val="24"/>
        </w:rPr>
        <w:t>lue Gas</w:t>
      </w:r>
      <w:r>
        <w:rPr>
          <w:rFonts w:ascii="Times New Roman" w:hAnsi="Times New Roman"/>
          <w:sz w:val="24"/>
          <w:szCs w:val="24"/>
        </w:rPr>
        <w:t xml:space="preserve"> De</w:t>
      </w:r>
      <w:r>
        <w:rPr>
          <w:rFonts w:hint="eastAsia" w:ascii="Times New Roman" w:hAnsi="Times New Roman"/>
          <w:sz w:val="24"/>
          <w:szCs w:val="24"/>
        </w:rPr>
        <w:t>-NOx</w:t>
      </w:r>
      <w:r>
        <w:rPr>
          <w:rFonts w:ascii="Times New Roman" w:hAnsi="Times New Roman"/>
          <w:sz w:val="24"/>
          <w:szCs w:val="24"/>
        </w:rPr>
        <w:t xml:space="preserve"> Reaction System</w:t>
      </w:r>
    </w:p>
    <w:p>
      <w:pPr>
        <w:ind w:firstLine="240" w:firstLineChars="100"/>
        <w:rPr>
          <w:rFonts w:ascii="Times New Roman" w:hAnsi="Times New Roman"/>
          <w:sz w:val="24"/>
          <w:szCs w:val="24"/>
        </w:rPr>
      </w:pPr>
      <w:r>
        <w:rPr>
          <w:rFonts w:ascii="Times New Roman" w:hAnsi="Times New Roman"/>
          <w:sz w:val="24"/>
          <w:szCs w:val="24"/>
        </w:rPr>
        <w:t>1</w:t>
      </w:r>
      <w:r>
        <w:rPr>
          <w:rFonts w:hint="eastAsia" w:ascii="Times New Roman" w:hAnsi="Times New Roman"/>
          <w:sz w:val="24"/>
          <w:szCs w:val="24"/>
        </w:rPr>
        <w:t>1</w:t>
      </w:r>
      <w:r>
        <w:rPr>
          <w:rFonts w:ascii="Times New Roman" w:hAnsi="Times New Roman"/>
          <w:sz w:val="24"/>
          <w:szCs w:val="24"/>
        </w:rPr>
        <w:t>.4 Ammonia/Air Mixing and Injection System</w:t>
      </w:r>
    </w:p>
    <w:p>
      <w:pPr>
        <w:ind w:firstLine="0" w:firstLineChars="0"/>
        <w:rPr>
          <w:rFonts w:ascii="Times New Roman" w:hAnsi="Times New Roman"/>
          <w:sz w:val="24"/>
          <w:szCs w:val="24"/>
        </w:rPr>
      </w:pPr>
      <w:r>
        <w:rPr>
          <w:rFonts w:ascii="Times New Roman" w:hAnsi="Times New Roman"/>
          <w:sz w:val="24"/>
          <w:szCs w:val="24"/>
        </w:rPr>
        <w:t>12 Decarbonization</w:t>
      </w:r>
      <w:r>
        <w:rPr>
          <w:rFonts w:hint="eastAsia" w:ascii="Times New Roman" w:hAnsi="Times New Roman"/>
          <w:sz w:val="24"/>
          <w:szCs w:val="24"/>
        </w:rPr>
        <w:t xml:space="preserve"> System</w:t>
      </w:r>
    </w:p>
    <w:p>
      <w:pPr>
        <w:ind w:firstLine="240" w:firstLineChars="100"/>
        <w:rPr>
          <w:rFonts w:ascii="Times New Roman" w:hAnsi="Times New Roman"/>
          <w:sz w:val="24"/>
          <w:szCs w:val="24"/>
        </w:rPr>
      </w:pPr>
      <w:r>
        <w:rPr>
          <w:rFonts w:ascii="Times New Roman" w:hAnsi="Times New Roman"/>
          <w:sz w:val="24"/>
          <w:szCs w:val="24"/>
        </w:rPr>
        <w:t>1</w:t>
      </w:r>
      <w:r>
        <w:rPr>
          <w:rFonts w:hint="eastAsia" w:ascii="Times New Roman" w:hAnsi="Times New Roman"/>
          <w:sz w:val="24"/>
          <w:szCs w:val="24"/>
        </w:rPr>
        <w:t>2</w:t>
      </w:r>
      <w:r>
        <w:rPr>
          <w:rFonts w:ascii="Times New Roman" w:hAnsi="Times New Roman"/>
          <w:sz w:val="24"/>
          <w:szCs w:val="24"/>
        </w:rPr>
        <w:t xml:space="preserve">.1 </w:t>
      </w:r>
      <w:r>
        <w:rPr>
          <w:rFonts w:hint="eastAsia" w:ascii="Times New Roman" w:hAnsi="Times New Roman"/>
          <w:sz w:val="24"/>
          <w:szCs w:val="24"/>
        </w:rPr>
        <w:t>Basic</w:t>
      </w:r>
      <w:r>
        <w:rPr>
          <w:rFonts w:ascii="Times New Roman" w:hAnsi="Times New Roman"/>
          <w:sz w:val="24"/>
          <w:szCs w:val="24"/>
        </w:rPr>
        <w:t xml:space="preserve"> Requirement</w:t>
      </w:r>
      <w:r>
        <w:rPr>
          <w:rFonts w:hint="eastAsia" w:ascii="Times New Roman" w:hAnsi="Times New Roman"/>
          <w:sz w:val="24"/>
          <w:szCs w:val="24"/>
        </w:rPr>
        <w:t>s</w:t>
      </w:r>
    </w:p>
    <w:p>
      <w:pPr>
        <w:ind w:firstLine="240" w:firstLineChars="100"/>
        <w:rPr>
          <w:rFonts w:ascii="Times New Roman" w:hAnsi="Times New Roman"/>
          <w:sz w:val="24"/>
          <w:szCs w:val="24"/>
        </w:rPr>
      </w:pPr>
      <w:r>
        <w:rPr>
          <w:rFonts w:ascii="Times New Roman" w:hAnsi="Times New Roman"/>
          <w:sz w:val="24"/>
          <w:szCs w:val="24"/>
        </w:rPr>
        <w:t xml:space="preserve">12.2 </w:t>
      </w:r>
      <w:r>
        <w:rPr>
          <w:rFonts w:hint="eastAsia" w:ascii="Times New Roman" w:hAnsi="Times New Roman"/>
          <w:sz w:val="24"/>
          <w:szCs w:val="24"/>
        </w:rPr>
        <w:t>Carbon Capture System（CCS）</w:t>
      </w:r>
    </w:p>
    <w:p>
      <w:pPr>
        <w:ind w:firstLine="240" w:firstLineChars="100"/>
        <w:rPr>
          <w:rFonts w:ascii="Times New Roman" w:hAnsi="Times New Roman"/>
          <w:sz w:val="24"/>
          <w:szCs w:val="24"/>
        </w:rPr>
      </w:pPr>
      <w:r>
        <w:rPr>
          <w:rFonts w:ascii="Times New Roman" w:hAnsi="Times New Roman"/>
          <w:sz w:val="24"/>
          <w:szCs w:val="24"/>
        </w:rPr>
        <w:t>12</w:t>
      </w:r>
      <w:r>
        <w:rPr>
          <w:rFonts w:hint="eastAsia" w:ascii="Times New Roman" w:hAnsi="Times New Roman"/>
          <w:sz w:val="24"/>
          <w:szCs w:val="24"/>
        </w:rPr>
        <w:t>.</w:t>
      </w:r>
      <w:r>
        <w:rPr>
          <w:rFonts w:ascii="Times New Roman" w:hAnsi="Times New Roman"/>
          <w:sz w:val="24"/>
          <w:szCs w:val="24"/>
        </w:rPr>
        <w:t>3</w:t>
      </w:r>
      <w:r>
        <w:rPr>
          <w:rFonts w:hint="eastAsia" w:ascii="Times New Roman" w:hAnsi="Times New Roman"/>
          <w:sz w:val="24"/>
          <w:szCs w:val="24"/>
        </w:rPr>
        <w:t xml:space="preserve"> Co-firing Zero-Carbon Fuels</w:t>
      </w:r>
      <w:r>
        <w:rPr>
          <w:rFonts w:ascii="Times New Roman" w:hAnsi="Times New Roman"/>
          <w:sz w:val="24"/>
          <w:szCs w:val="24"/>
        </w:rPr>
        <w:t xml:space="preserve"> System</w:t>
      </w:r>
    </w:p>
    <w:p>
      <w:pPr>
        <w:ind w:firstLine="0" w:firstLineChars="0"/>
        <w:rPr>
          <w:rFonts w:ascii="Times New Roman" w:hAnsi="Times New Roman"/>
          <w:sz w:val="24"/>
          <w:szCs w:val="24"/>
        </w:rPr>
      </w:pPr>
      <w:r>
        <w:rPr>
          <w:rFonts w:ascii="Times New Roman" w:hAnsi="Times New Roman"/>
          <w:sz w:val="24"/>
          <w:szCs w:val="24"/>
        </w:rPr>
        <w:t>1</w:t>
      </w:r>
      <w:r>
        <w:rPr>
          <w:rFonts w:hint="eastAsia" w:ascii="Times New Roman" w:hAnsi="Times New Roman"/>
          <w:sz w:val="24"/>
          <w:szCs w:val="24"/>
        </w:rPr>
        <w:t>3</w:t>
      </w:r>
      <w:r>
        <w:rPr>
          <w:rFonts w:ascii="Times New Roman" w:hAnsi="Times New Roman"/>
          <w:sz w:val="24"/>
          <w:szCs w:val="24"/>
        </w:rPr>
        <w:t xml:space="preserve"> Steam Turbine Equipment and Systems</w:t>
      </w:r>
    </w:p>
    <w:p>
      <w:pPr>
        <w:ind w:firstLine="240" w:firstLineChars="100"/>
        <w:rPr>
          <w:rFonts w:ascii="Times New Roman" w:hAnsi="Times New Roman"/>
          <w:sz w:val="24"/>
          <w:szCs w:val="24"/>
        </w:rPr>
      </w:pPr>
      <w:r>
        <w:rPr>
          <w:rFonts w:ascii="Times New Roman" w:hAnsi="Times New Roman"/>
          <w:sz w:val="24"/>
          <w:szCs w:val="24"/>
        </w:rPr>
        <w:t>1</w:t>
      </w:r>
      <w:r>
        <w:rPr>
          <w:rFonts w:hint="eastAsia" w:ascii="Times New Roman" w:hAnsi="Times New Roman"/>
          <w:sz w:val="24"/>
          <w:szCs w:val="24"/>
        </w:rPr>
        <w:t>3</w:t>
      </w:r>
      <w:r>
        <w:rPr>
          <w:rFonts w:ascii="Times New Roman" w:hAnsi="Times New Roman"/>
          <w:sz w:val="24"/>
          <w:szCs w:val="24"/>
        </w:rPr>
        <w:t>.1 Steam Turbine Equipment</w:t>
      </w:r>
    </w:p>
    <w:p>
      <w:pPr>
        <w:ind w:firstLine="240" w:firstLineChars="100"/>
        <w:rPr>
          <w:rFonts w:ascii="Times New Roman" w:hAnsi="Times New Roman"/>
          <w:sz w:val="24"/>
          <w:szCs w:val="24"/>
        </w:rPr>
      </w:pPr>
      <w:r>
        <w:rPr>
          <w:rFonts w:ascii="Times New Roman" w:hAnsi="Times New Roman"/>
          <w:sz w:val="24"/>
          <w:szCs w:val="24"/>
        </w:rPr>
        <w:t>1</w:t>
      </w:r>
      <w:r>
        <w:rPr>
          <w:rFonts w:hint="eastAsia" w:ascii="Times New Roman" w:hAnsi="Times New Roman"/>
          <w:sz w:val="24"/>
          <w:szCs w:val="24"/>
        </w:rPr>
        <w:t>3</w:t>
      </w:r>
      <w:r>
        <w:rPr>
          <w:rFonts w:ascii="Times New Roman" w:hAnsi="Times New Roman"/>
          <w:sz w:val="24"/>
          <w:szCs w:val="24"/>
        </w:rPr>
        <w:t>.2 Main Steam</w:t>
      </w:r>
      <w:r>
        <w:rPr>
          <w:rFonts w:hint="eastAsia" w:ascii="Times New Roman" w:hAnsi="Times New Roman"/>
          <w:sz w:val="24"/>
          <w:szCs w:val="24"/>
        </w:rPr>
        <w:t>,</w:t>
      </w:r>
      <w:r>
        <w:rPr>
          <w:rFonts w:ascii="Times New Roman" w:hAnsi="Times New Roman"/>
          <w:sz w:val="24"/>
          <w:szCs w:val="24"/>
        </w:rPr>
        <w:t xml:space="preserve"> Reheat Steam and Bypass System</w:t>
      </w:r>
    </w:p>
    <w:p>
      <w:pPr>
        <w:ind w:firstLine="240" w:firstLineChars="100"/>
        <w:rPr>
          <w:rFonts w:ascii="Times New Roman" w:hAnsi="Times New Roman"/>
          <w:sz w:val="24"/>
          <w:szCs w:val="24"/>
        </w:rPr>
      </w:pPr>
      <w:r>
        <w:rPr>
          <w:rFonts w:hint="eastAsia" w:ascii="Times New Roman" w:hAnsi="Times New Roman"/>
          <w:sz w:val="24"/>
          <w:szCs w:val="24"/>
        </w:rPr>
        <w:t>13.3 Steam Extraction System</w:t>
      </w:r>
    </w:p>
    <w:p>
      <w:pPr>
        <w:ind w:firstLine="240" w:firstLineChars="100"/>
        <w:rPr>
          <w:rFonts w:ascii="Times New Roman" w:hAnsi="Times New Roman"/>
          <w:sz w:val="24"/>
          <w:szCs w:val="24"/>
        </w:rPr>
      </w:pPr>
      <w:r>
        <w:rPr>
          <w:rFonts w:ascii="Times New Roman" w:hAnsi="Times New Roman"/>
          <w:sz w:val="24"/>
          <w:szCs w:val="24"/>
        </w:rPr>
        <w:t>1</w:t>
      </w:r>
      <w:r>
        <w:rPr>
          <w:rFonts w:hint="eastAsia" w:ascii="Times New Roman" w:hAnsi="Times New Roman"/>
          <w:sz w:val="24"/>
          <w:szCs w:val="24"/>
        </w:rPr>
        <w:t>3</w:t>
      </w:r>
      <w:r>
        <w:rPr>
          <w:rFonts w:ascii="Times New Roman" w:hAnsi="Times New Roman"/>
          <w:sz w:val="24"/>
          <w:szCs w:val="24"/>
        </w:rPr>
        <w:t>.</w:t>
      </w:r>
      <w:r>
        <w:rPr>
          <w:rFonts w:hint="eastAsia" w:ascii="Times New Roman" w:hAnsi="Times New Roman"/>
          <w:sz w:val="24"/>
          <w:szCs w:val="24"/>
        </w:rPr>
        <w:t>4</w:t>
      </w:r>
      <w:r>
        <w:rPr>
          <w:rFonts w:ascii="Times New Roman" w:hAnsi="Times New Roman"/>
          <w:sz w:val="24"/>
          <w:szCs w:val="24"/>
        </w:rPr>
        <w:t xml:space="preserve"> Feedwater System</w:t>
      </w:r>
    </w:p>
    <w:p>
      <w:pPr>
        <w:ind w:firstLine="240" w:firstLineChars="100"/>
        <w:rPr>
          <w:rFonts w:ascii="Times New Roman" w:hAnsi="Times New Roman"/>
          <w:sz w:val="24"/>
          <w:szCs w:val="24"/>
        </w:rPr>
      </w:pPr>
      <w:r>
        <w:rPr>
          <w:rFonts w:ascii="Times New Roman" w:hAnsi="Times New Roman"/>
          <w:sz w:val="24"/>
          <w:szCs w:val="24"/>
        </w:rPr>
        <w:t>1</w:t>
      </w:r>
      <w:r>
        <w:rPr>
          <w:rFonts w:hint="eastAsia" w:ascii="Times New Roman" w:hAnsi="Times New Roman"/>
          <w:sz w:val="24"/>
          <w:szCs w:val="24"/>
        </w:rPr>
        <w:t>3</w:t>
      </w:r>
      <w:r>
        <w:rPr>
          <w:rFonts w:ascii="Times New Roman" w:hAnsi="Times New Roman"/>
          <w:sz w:val="24"/>
          <w:szCs w:val="24"/>
        </w:rPr>
        <w:t>.</w:t>
      </w:r>
      <w:r>
        <w:rPr>
          <w:rFonts w:hint="eastAsia" w:ascii="Times New Roman" w:hAnsi="Times New Roman"/>
          <w:sz w:val="24"/>
          <w:szCs w:val="24"/>
        </w:rPr>
        <w:t>5</w:t>
      </w:r>
      <w:r>
        <w:rPr>
          <w:rFonts w:ascii="Times New Roman" w:hAnsi="Times New Roman"/>
          <w:sz w:val="24"/>
          <w:szCs w:val="24"/>
        </w:rPr>
        <w:t xml:space="preserve"> Deaerator and Feedwater Tank</w:t>
      </w:r>
    </w:p>
    <w:p>
      <w:pPr>
        <w:ind w:firstLine="240" w:firstLineChars="100"/>
        <w:rPr>
          <w:rFonts w:ascii="Times New Roman" w:hAnsi="Times New Roman"/>
          <w:sz w:val="24"/>
          <w:szCs w:val="24"/>
        </w:rPr>
      </w:pPr>
      <w:r>
        <w:rPr>
          <w:rFonts w:ascii="Times New Roman" w:hAnsi="Times New Roman"/>
          <w:sz w:val="24"/>
          <w:szCs w:val="24"/>
        </w:rPr>
        <w:t>1</w:t>
      </w:r>
      <w:r>
        <w:rPr>
          <w:rFonts w:hint="eastAsia" w:ascii="Times New Roman" w:hAnsi="Times New Roman"/>
          <w:sz w:val="24"/>
          <w:szCs w:val="24"/>
        </w:rPr>
        <w:t>3</w:t>
      </w:r>
      <w:r>
        <w:rPr>
          <w:rFonts w:ascii="Times New Roman" w:hAnsi="Times New Roman"/>
          <w:sz w:val="24"/>
          <w:szCs w:val="24"/>
        </w:rPr>
        <w:t>.</w:t>
      </w:r>
      <w:r>
        <w:rPr>
          <w:rFonts w:hint="eastAsia" w:ascii="Times New Roman" w:hAnsi="Times New Roman"/>
          <w:sz w:val="24"/>
          <w:szCs w:val="24"/>
        </w:rPr>
        <w:t xml:space="preserve">6 </w:t>
      </w:r>
      <w:r>
        <w:rPr>
          <w:rFonts w:ascii="Times New Roman" w:hAnsi="Times New Roman"/>
          <w:sz w:val="24"/>
          <w:szCs w:val="24"/>
        </w:rPr>
        <w:t>Condensate System</w:t>
      </w:r>
    </w:p>
    <w:p>
      <w:pPr>
        <w:ind w:firstLine="240" w:firstLineChars="100"/>
        <w:rPr>
          <w:rFonts w:ascii="Times New Roman" w:hAnsi="Times New Roman"/>
          <w:sz w:val="24"/>
          <w:szCs w:val="24"/>
        </w:rPr>
      </w:pPr>
      <w:r>
        <w:rPr>
          <w:rFonts w:ascii="Times New Roman" w:hAnsi="Times New Roman"/>
          <w:sz w:val="24"/>
          <w:szCs w:val="24"/>
        </w:rPr>
        <w:t>1</w:t>
      </w:r>
      <w:r>
        <w:rPr>
          <w:rFonts w:hint="eastAsia" w:ascii="Times New Roman" w:hAnsi="Times New Roman"/>
          <w:sz w:val="24"/>
          <w:szCs w:val="24"/>
        </w:rPr>
        <w:t>3</w:t>
      </w:r>
      <w:r>
        <w:rPr>
          <w:rFonts w:ascii="Times New Roman" w:hAnsi="Times New Roman"/>
          <w:sz w:val="24"/>
          <w:szCs w:val="24"/>
        </w:rPr>
        <w:t>.</w:t>
      </w:r>
      <w:r>
        <w:rPr>
          <w:rFonts w:hint="eastAsia" w:ascii="Times New Roman" w:hAnsi="Times New Roman"/>
          <w:sz w:val="24"/>
          <w:szCs w:val="24"/>
        </w:rPr>
        <w:t>7</w:t>
      </w:r>
      <w:r>
        <w:rPr>
          <w:rFonts w:ascii="Times New Roman" w:hAnsi="Times New Roman"/>
          <w:sz w:val="24"/>
          <w:szCs w:val="24"/>
        </w:rPr>
        <w:t xml:space="preserve"> Heater Drain System</w:t>
      </w:r>
    </w:p>
    <w:p>
      <w:pPr>
        <w:ind w:firstLine="240" w:firstLineChars="100"/>
        <w:rPr>
          <w:rFonts w:ascii="Times New Roman" w:hAnsi="Times New Roman"/>
          <w:sz w:val="24"/>
          <w:szCs w:val="24"/>
        </w:rPr>
      </w:pPr>
      <w:r>
        <w:rPr>
          <w:rFonts w:ascii="Times New Roman" w:hAnsi="Times New Roman"/>
          <w:sz w:val="24"/>
          <w:szCs w:val="24"/>
        </w:rPr>
        <w:t>1</w:t>
      </w:r>
      <w:r>
        <w:rPr>
          <w:rFonts w:hint="eastAsia" w:ascii="Times New Roman" w:hAnsi="Times New Roman"/>
          <w:sz w:val="24"/>
          <w:szCs w:val="24"/>
        </w:rPr>
        <w:t>3</w:t>
      </w:r>
      <w:r>
        <w:rPr>
          <w:rFonts w:ascii="Times New Roman" w:hAnsi="Times New Roman"/>
          <w:sz w:val="24"/>
          <w:szCs w:val="24"/>
        </w:rPr>
        <w:t>.</w:t>
      </w:r>
      <w:r>
        <w:rPr>
          <w:rFonts w:hint="eastAsia" w:ascii="Times New Roman" w:hAnsi="Times New Roman"/>
          <w:sz w:val="24"/>
          <w:szCs w:val="24"/>
        </w:rPr>
        <w:t>8</w:t>
      </w:r>
      <w:r>
        <w:rPr>
          <w:rFonts w:ascii="Times New Roman" w:hAnsi="Times New Roman"/>
          <w:sz w:val="24"/>
          <w:szCs w:val="24"/>
        </w:rPr>
        <w:t xml:space="preserve"> Drain and </w:t>
      </w:r>
      <w:r>
        <w:rPr>
          <w:rFonts w:hint="eastAsia" w:ascii="Times New Roman" w:hAnsi="Times New Roman"/>
          <w:sz w:val="24"/>
          <w:szCs w:val="24"/>
        </w:rPr>
        <w:t>Vent</w:t>
      </w:r>
      <w:r>
        <w:rPr>
          <w:rFonts w:ascii="Times New Roman" w:hAnsi="Times New Roman"/>
          <w:sz w:val="24"/>
          <w:szCs w:val="24"/>
        </w:rPr>
        <w:t xml:space="preserve"> </w:t>
      </w:r>
      <w:r>
        <w:rPr>
          <w:rFonts w:hint="eastAsia" w:ascii="Times New Roman" w:hAnsi="Times New Roman"/>
          <w:sz w:val="24"/>
          <w:szCs w:val="24"/>
        </w:rPr>
        <w:t>System</w:t>
      </w:r>
    </w:p>
    <w:p>
      <w:pPr>
        <w:ind w:firstLine="240" w:firstLineChars="100"/>
        <w:rPr>
          <w:rFonts w:ascii="Times New Roman" w:hAnsi="Times New Roman"/>
          <w:sz w:val="24"/>
          <w:szCs w:val="24"/>
        </w:rPr>
      </w:pPr>
      <w:r>
        <w:rPr>
          <w:rFonts w:ascii="Times New Roman" w:hAnsi="Times New Roman"/>
          <w:sz w:val="24"/>
          <w:szCs w:val="24"/>
        </w:rPr>
        <w:t>1</w:t>
      </w:r>
      <w:r>
        <w:rPr>
          <w:rFonts w:hint="eastAsia" w:ascii="Times New Roman" w:hAnsi="Times New Roman"/>
          <w:sz w:val="24"/>
          <w:szCs w:val="24"/>
        </w:rPr>
        <w:t>3</w:t>
      </w:r>
      <w:r>
        <w:rPr>
          <w:rFonts w:ascii="Times New Roman" w:hAnsi="Times New Roman"/>
          <w:sz w:val="24"/>
          <w:szCs w:val="24"/>
        </w:rPr>
        <w:t>.</w:t>
      </w:r>
      <w:r>
        <w:rPr>
          <w:rFonts w:hint="eastAsia" w:ascii="Times New Roman" w:hAnsi="Times New Roman"/>
          <w:sz w:val="24"/>
          <w:szCs w:val="24"/>
        </w:rPr>
        <w:t>9</w:t>
      </w:r>
      <w:r>
        <w:rPr>
          <w:rFonts w:ascii="Times New Roman" w:hAnsi="Times New Roman"/>
          <w:sz w:val="24"/>
          <w:szCs w:val="24"/>
        </w:rPr>
        <w:t xml:space="preserve"> Cooling Water System </w:t>
      </w:r>
      <w:r>
        <w:rPr>
          <w:rFonts w:hint="eastAsia" w:ascii="Times New Roman" w:hAnsi="Times New Roman"/>
          <w:sz w:val="24"/>
          <w:szCs w:val="24"/>
        </w:rPr>
        <w:t xml:space="preserve">of </w:t>
      </w:r>
      <w:r>
        <w:rPr>
          <w:rFonts w:ascii="Times New Roman" w:hAnsi="Times New Roman"/>
          <w:sz w:val="24"/>
          <w:szCs w:val="24"/>
        </w:rPr>
        <w:t>Auxiliary Machine</w:t>
      </w:r>
      <w:r>
        <w:rPr>
          <w:rFonts w:hint="eastAsia" w:ascii="Times New Roman" w:hAnsi="Times New Roman"/>
          <w:sz w:val="24"/>
          <w:szCs w:val="24"/>
        </w:rPr>
        <w:t>s</w:t>
      </w:r>
    </w:p>
    <w:p>
      <w:pPr>
        <w:ind w:firstLine="240" w:firstLineChars="100"/>
        <w:rPr>
          <w:rFonts w:ascii="Times New Roman" w:hAnsi="Times New Roman"/>
          <w:sz w:val="24"/>
          <w:szCs w:val="24"/>
        </w:rPr>
      </w:pPr>
      <w:r>
        <w:rPr>
          <w:rFonts w:ascii="Times New Roman" w:hAnsi="Times New Roman"/>
          <w:sz w:val="24"/>
          <w:szCs w:val="24"/>
        </w:rPr>
        <w:t>1</w:t>
      </w:r>
      <w:r>
        <w:rPr>
          <w:rFonts w:hint="eastAsia" w:ascii="Times New Roman" w:hAnsi="Times New Roman"/>
          <w:sz w:val="24"/>
          <w:szCs w:val="24"/>
        </w:rPr>
        <w:t>3</w:t>
      </w:r>
      <w:r>
        <w:rPr>
          <w:rFonts w:ascii="Times New Roman" w:hAnsi="Times New Roman"/>
          <w:sz w:val="24"/>
          <w:szCs w:val="24"/>
        </w:rPr>
        <w:t>.</w:t>
      </w:r>
      <w:r>
        <w:rPr>
          <w:rFonts w:hint="eastAsia" w:ascii="Times New Roman" w:hAnsi="Times New Roman"/>
          <w:sz w:val="24"/>
          <w:szCs w:val="24"/>
        </w:rPr>
        <w:t>10</w:t>
      </w:r>
      <w:r>
        <w:rPr>
          <w:rFonts w:ascii="Times New Roman" w:hAnsi="Times New Roman"/>
          <w:sz w:val="24"/>
          <w:szCs w:val="24"/>
        </w:rPr>
        <w:t xml:space="preserve"> Auxiliary System and Equipment</w:t>
      </w:r>
      <w:r>
        <w:rPr>
          <w:rFonts w:hint="eastAsia" w:ascii="Times New Roman" w:hAnsi="Times New Roman"/>
          <w:sz w:val="24"/>
          <w:szCs w:val="24"/>
        </w:rPr>
        <w:t>s</w:t>
      </w:r>
      <w:r>
        <w:rPr>
          <w:rFonts w:ascii="Times New Roman" w:hAnsi="Times New Roman"/>
          <w:sz w:val="24"/>
          <w:szCs w:val="24"/>
        </w:rPr>
        <w:t xml:space="preserve"> </w:t>
      </w:r>
      <w:r>
        <w:rPr>
          <w:rFonts w:hint="eastAsia" w:ascii="Times New Roman" w:hAnsi="Times New Roman"/>
          <w:sz w:val="24"/>
          <w:szCs w:val="24"/>
        </w:rPr>
        <w:t>for</w:t>
      </w:r>
      <w:r>
        <w:rPr>
          <w:rFonts w:ascii="Times New Roman" w:hAnsi="Times New Roman"/>
          <w:sz w:val="24"/>
          <w:szCs w:val="24"/>
        </w:rPr>
        <w:t xml:space="preserve"> </w:t>
      </w:r>
      <w:r>
        <w:rPr>
          <w:rFonts w:hint="eastAsia" w:ascii="Times New Roman" w:hAnsi="Times New Roman"/>
          <w:sz w:val="24"/>
          <w:szCs w:val="24"/>
        </w:rPr>
        <w:t>Cogeneration</w:t>
      </w:r>
      <w:r>
        <w:rPr>
          <w:rFonts w:ascii="Times New Roman" w:hAnsi="Times New Roman"/>
          <w:sz w:val="24"/>
          <w:szCs w:val="24"/>
        </w:rPr>
        <w:t xml:space="preserve"> Unit</w:t>
      </w:r>
      <w:r>
        <w:rPr>
          <w:rFonts w:hint="eastAsia" w:ascii="Times New Roman" w:hAnsi="Times New Roman"/>
          <w:sz w:val="24"/>
          <w:szCs w:val="24"/>
        </w:rPr>
        <w:t>s</w:t>
      </w:r>
    </w:p>
    <w:p>
      <w:pPr>
        <w:ind w:firstLine="240" w:firstLineChars="100"/>
        <w:rPr>
          <w:rFonts w:ascii="Times New Roman" w:hAnsi="Times New Roman"/>
          <w:sz w:val="24"/>
          <w:szCs w:val="24"/>
        </w:rPr>
      </w:pPr>
      <w:r>
        <w:rPr>
          <w:rFonts w:ascii="Times New Roman" w:hAnsi="Times New Roman"/>
          <w:sz w:val="24"/>
          <w:szCs w:val="24"/>
        </w:rPr>
        <w:t>1</w:t>
      </w:r>
      <w:r>
        <w:rPr>
          <w:rFonts w:hint="eastAsia" w:ascii="Times New Roman" w:hAnsi="Times New Roman"/>
          <w:sz w:val="24"/>
          <w:szCs w:val="24"/>
        </w:rPr>
        <w:t>3</w:t>
      </w:r>
      <w:r>
        <w:rPr>
          <w:rFonts w:ascii="Times New Roman" w:hAnsi="Times New Roman"/>
          <w:sz w:val="24"/>
          <w:szCs w:val="24"/>
        </w:rPr>
        <w:t>.</w:t>
      </w:r>
      <w:r>
        <w:rPr>
          <w:rFonts w:hint="eastAsia" w:ascii="Times New Roman" w:hAnsi="Times New Roman"/>
          <w:sz w:val="24"/>
          <w:szCs w:val="24"/>
        </w:rPr>
        <w:t>11</w:t>
      </w:r>
      <w:r>
        <w:rPr>
          <w:rFonts w:ascii="Times New Roman" w:hAnsi="Times New Roman"/>
          <w:sz w:val="24"/>
          <w:szCs w:val="24"/>
        </w:rPr>
        <w:t xml:space="preserve"> Condenser and its Auxiliary Facilities</w:t>
      </w:r>
    </w:p>
    <w:p>
      <w:pPr>
        <w:ind w:firstLine="240" w:firstLineChars="100"/>
        <w:rPr>
          <w:rFonts w:ascii="Times New Roman" w:hAnsi="Times New Roman"/>
          <w:sz w:val="24"/>
          <w:szCs w:val="24"/>
        </w:rPr>
      </w:pPr>
      <w:r>
        <w:rPr>
          <w:rFonts w:hint="eastAsia" w:ascii="Times New Roman" w:hAnsi="Times New Roman"/>
          <w:sz w:val="24"/>
          <w:szCs w:val="24"/>
        </w:rPr>
        <w:t>13.12 Thermal Energy Storage System</w:t>
      </w:r>
    </w:p>
    <w:p>
      <w:pPr>
        <w:ind w:firstLine="0" w:firstLineChars="0"/>
        <w:rPr>
          <w:rFonts w:ascii="Times New Roman" w:hAnsi="Times New Roman"/>
          <w:sz w:val="24"/>
          <w:szCs w:val="24"/>
        </w:rPr>
      </w:pPr>
      <w:r>
        <w:rPr>
          <w:rFonts w:ascii="Times New Roman" w:hAnsi="Times New Roman"/>
          <w:sz w:val="24"/>
          <w:szCs w:val="24"/>
        </w:rPr>
        <w:t>1</w:t>
      </w:r>
      <w:r>
        <w:rPr>
          <w:rFonts w:hint="eastAsia" w:ascii="Times New Roman" w:hAnsi="Times New Roman"/>
          <w:sz w:val="24"/>
          <w:szCs w:val="24"/>
        </w:rPr>
        <w:t>4</w:t>
      </w:r>
      <w:r>
        <w:rPr>
          <w:rFonts w:ascii="Times New Roman" w:hAnsi="Times New Roman"/>
          <w:sz w:val="24"/>
          <w:szCs w:val="24"/>
        </w:rPr>
        <w:t xml:space="preserve"> Water Treatment System</w:t>
      </w:r>
    </w:p>
    <w:p>
      <w:pPr>
        <w:ind w:firstLine="240" w:firstLineChars="100"/>
        <w:rPr>
          <w:rFonts w:ascii="Times New Roman" w:hAnsi="Times New Roman"/>
          <w:sz w:val="24"/>
          <w:szCs w:val="24"/>
        </w:rPr>
      </w:pPr>
      <w:r>
        <w:rPr>
          <w:rFonts w:hint="eastAsia" w:ascii="Times New Roman" w:hAnsi="Times New Roman"/>
          <w:sz w:val="24"/>
          <w:szCs w:val="24"/>
        </w:rPr>
        <w:t>14.1 Water Quality and Water Pretreatment</w:t>
      </w:r>
    </w:p>
    <w:p>
      <w:pPr>
        <w:ind w:firstLine="240" w:firstLineChars="100"/>
        <w:rPr>
          <w:rFonts w:ascii="Times New Roman" w:hAnsi="Times New Roman"/>
          <w:sz w:val="24"/>
          <w:szCs w:val="24"/>
        </w:rPr>
      </w:pPr>
      <w:r>
        <w:rPr>
          <w:rFonts w:hint="eastAsia" w:ascii="Times New Roman" w:hAnsi="Times New Roman"/>
          <w:sz w:val="24"/>
          <w:szCs w:val="24"/>
        </w:rPr>
        <w:t>14.2 Water Pre-desalination</w:t>
      </w:r>
    </w:p>
    <w:p>
      <w:pPr>
        <w:ind w:firstLine="240" w:firstLineChars="100"/>
        <w:rPr>
          <w:rFonts w:ascii="Times New Roman" w:hAnsi="Times New Roman"/>
          <w:sz w:val="24"/>
          <w:szCs w:val="24"/>
        </w:rPr>
      </w:pPr>
      <w:r>
        <w:rPr>
          <w:rFonts w:hint="eastAsia" w:ascii="Times New Roman" w:hAnsi="Times New Roman"/>
          <w:sz w:val="24"/>
          <w:szCs w:val="24"/>
        </w:rPr>
        <w:t>14.3 Water Demineralization</w:t>
      </w:r>
    </w:p>
    <w:p>
      <w:pPr>
        <w:ind w:firstLine="240" w:firstLineChars="100"/>
        <w:rPr>
          <w:rFonts w:ascii="Times New Roman" w:hAnsi="Times New Roman"/>
          <w:sz w:val="24"/>
          <w:szCs w:val="24"/>
        </w:rPr>
      </w:pPr>
      <w:r>
        <w:rPr>
          <w:rFonts w:hint="eastAsia" w:ascii="Times New Roman" w:hAnsi="Times New Roman"/>
          <w:sz w:val="24"/>
          <w:szCs w:val="24"/>
        </w:rPr>
        <w:t>14.4 Condensate Polishing</w:t>
      </w:r>
    </w:p>
    <w:p>
      <w:pPr>
        <w:ind w:firstLine="240" w:firstLineChars="100"/>
        <w:rPr>
          <w:rFonts w:ascii="Times New Roman" w:hAnsi="Times New Roman"/>
          <w:sz w:val="24"/>
          <w:szCs w:val="24"/>
        </w:rPr>
      </w:pPr>
      <w:r>
        <w:rPr>
          <w:rFonts w:hint="eastAsia" w:ascii="Times New Roman" w:hAnsi="Times New Roman"/>
          <w:sz w:val="24"/>
          <w:szCs w:val="24"/>
        </w:rPr>
        <w:t>14.5 Chemical Dosing and Water/Steam Sampling and Monitoring for Thermal Cycle System</w:t>
      </w:r>
    </w:p>
    <w:p>
      <w:pPr>
        <w:ind w:firstLine="240" w:firstLineChars="100"/>
        <w:rPr>
          <w:rFonts w:ascii="Times New Roman" w:hAnsi="Times New Roman"/>
          <w:sz w:val="24"/>
          <w:szCs w:val="24"/>
        </w:rPr>
      </w:pPr>
      <w:r>
        <w:rPr>
          <w:rFonts w:hint="eastAsia" w:ascii="Times New Roman" w:hAnsi="Times New Roman"/>
          <w:sz w:val="24"/>
          <w:szCs w:val="24"/>
        </w:rPr>
        <w:t>14.6 Cooling Water Treatment</w:t>
      </w:r>
    </w:p>
    <w:p>
      <w:pPr>
        <w:ind w:firstLine="240" w:firstLineChars="100"/>
        <w:rPr>
          <w:rFonts w:ascii="Times New Roman" w:hAnsi="Times New Roman"/>
          <w:sz w:val="24"/>
          <w:szCs w:val="24"/>
        </w:rPr>
      </w:pPr>
      <w:r>
        <w:rPr>
          <w:rFonts w:hint="eastAsia" w:ascii="Times New Roman" w:hAnsi="Times New Roman"/>
          <w:sz w:val="24"/>
          <w:szCs w:val="24"/>
        </w:rPr>
        <w:t>14.7 Treatment for Heat Network Makeup Water and Industrial Return Water</w:t>
      </w:r>
    </w:p>
    <w:p>
      <w:pPr>
        <w:ind w:firstLine="240" w:firstLineChars="100"/>
        <w:rPr>
          <w:rFonts w:ascii="Times New Roman" w:hAnsi="Times New Roman"/>
          <w:sz w:val="24"/>
          <w:szCs w:val="24"/>
        </w:rPr>
      </w:pPr>
      <w:r>
        <w:rPr>
          <w:rFonts w:hint="eastAsia" w:ascii="Times New Roman" w:hAnsi="Times New Roman"/>
          <w:sz w:val="24"/>
          <w:szCs w:val="24"/>
        </w:rPr>
        <w:t>14.8 Waste Water Treatment</w:t>
      </w:r>
    </w:p>
    <w:p>
      <w:pPr>
        <w:ind w:firstLine="240" w:firstLineChars="100"/>
        <w:rPr>
          <w:rFonts w:ascii="Times New Roman" w:hAnsi="Times New Roman"/>
          <w:sz w:val="24"/>
          <w:szCs w:val="24"/>
        </w:rPr>
      </w:pPr>
      <w:r>
        <w:rPr>
          <w:rFonts w:hint="eastAsia" w:ascii="Times New Roman" w:hAnsi="Times New Roman"/>
          <w:sz w:val="24"/>
          <w:szCs w:val="24"/>
        </w:rPr>
        <w:t>14.9 Chemical Storage</w:t>
      </w:r>
    </w:p>
    <w:p>
      <w:pPr>
        <w:ind w:firstLine="0" w:firstLineChars="0"/>
        <w:rPr>
          <w:rFonts w:ascii="Times New Roman" w:hAnsi="Times New Roman"/>
          <w:sz w:val="24"/>
          <w:szCs w:val="24"/>
        </w:rPr>
      </w:pPr>
      <w:r>
        <w:rPr>
          <w:rFonts w:ascii="Times New Roman" w:hAnsi="Times New Roman"/>
          <w:sz w:val="24"/>
          <w:szCs w:val="24"/>
        </w:rPr>
        <w:t>1</w:t>
      </w:r>
      <w:r>
        <w:rPr>
          <w:rFonts w:hint="eastAsia" w:ascii="Times New Roman" w:hAnsi="Times New Roman"/>
          <w:sz w:val="24"/>
          <w:szCs w:val="24"/>
        </w:rPr>
        <w:t>5</w:t>
      </w:r>
      <w:r>
        <w:rPr>
          <w:rFonts w:ascii="Times New Roman" w:hAnsi="Times New Roman"/>
          <w:sz w:val="24"/>
          <w:szCs w:val="24"/>
        </w:rPr>
        <w:t xml:space="preserve"> Information System</w:t>
      </w:r>
    </w:p>
    <w:p>
      <w:pPr>
        <w:ind w:firstLine="240" w:firstLineChars="100"/>
        <w:rPr>
          <w:rFonts w:ascii="Times New Roman" w:hAnsi="Times New Roman"/>
          <w:sz w:val="24"/>
          <w:szCs w:val="24"/>
        </w:rPr>
      </w:pPr>
      <w:r>
        <w:rPr>
          <w:rFonts w:ascii="Times New Roman" w:hAnsi="Times New Roman"/>
          <w:sz w:val="24"/>
          <w:szCs w:val="24"/>
        </w:rPr>
        <w:t>1</w:t>
      </w:r>
      <w:r>
        <w:rPr>
          <w:rFonts w:hint="eastAsia" w:ascii="Times New Roman" w:hAnsi="Times New Roman"/>
          <w:sz w:val="24"/>
          <w:szCs w:val="24"/>
        </w:rPr>
        <w:t>5</w:t>
      </w:r>
      <w:r>
        <w:rPr>
          <w:rFonts w:ascii="Times New Roman" w:hAnsi="Times New Roman"/>
          <w:sz w:val="24"/>
          <w:szCs w:val="24"/>
        </w:rPr>
        <w:t xml:space="preserve">.1 </w:t>
      </w:r>
      <w:r>
        <w:rPr>
          <w:rFonts w:hint="eastAsia" w:ascii="Times New Roman" w:hAnsi="Times New Roman"/>
          <w:sz w:val="24"/>
          <w:szCs w:val="24"/>
        </w:rPr>
        <w:t>Basic</w:t>
      </w:r>
      <w:r>
        <w:rPr>
          <w:rFonts w:ascii="Times New Roman" w:hAnsi="Times New Roman"/>
          <w:sz w:val="24"/>
          <w:szCs w:val="24"/>
        </w:rPr>
        <w:t xml:space="preserve"> Requirement</w:t>
      </w:r>
      <w:r>
        <w:rPr>
          <w:rFonts w:hint="eastAsia" w:ascii="Times New Roman" w:hAnsi="Times New Roman"/>
          <w:sz w:val="24"/>
          <w:szCs w:val="24"/>
        </w:rPr>
        <w:t>s</w:t>
      </w:r>
    </w:p>
    <w:p>
      <w:pPr>
        <w:ind w:firstLine="240" w:firstLineChars="100"/>
        <w:rPr>
          <w:rFonts w:ascii="Times New Roman" w:hAnsi="Times New Roman"/>
          <w:sz w:val="24"/>
          <w:szCs w:val="24"/>
        </w:rPr>
      </w:pPr>
      <w:r>
        <w:rPr>
          <w:rFonts w:ascii="Times New Roman" w:hAnsi="Times New Roman"/>
          <w:sz w:val="24"/>
          <w:szCs w:val="24"/>
        </w:rPr>
        <w:t>1</w:t>
      </w:r>
      <w:r>
        <w:rPr>
          <w:rFonts w:hint="eastAsia" w:ascii="Times New Roman" w:hAnsi="Times New Roman"/>
          <w:sz w:val="24"/>
          <w:szCs w:val="24"/>
        </w:rPr>
        <w:t>5</w:t>
      </w:r>
      <w:r>
        <w:rPr>
          <w:rFonts w:ascii="Times New Roman" w:hAnsi="Times New Roman"/>
          <w:sz w:val="24"/>
          <w:szCs w:val="24"/>
        </w:rPr>
        <w:t>.2 Overall Plan</w:t>
      </w:r>
      <w:r>
        <w:rPr>
          <w:rFonts w:hint="eastAsia" w:ascii="Times New Roman" w:hAnsi="Times New Roman"/>
          <w:sz w:val="24"/>
          <w:szCs w:val="24"/>
        </w:rPr>
        <w:t>ning</w:t>
      </w:r>
    </w:p>
    <w:p>
      <w:pPr>
        <w:ind w:firstLine="240" w:firstLineChars="100"/>
        <w:rPr>
          <w:rFonts w:ascii="Times New Roman" w:hAnsi="Times New Roman"/>
          <w:sz w:val="24"/>
          <w:szCs w:val="24"/>
        </w:rPr>
      </w:pPr>
      <w:r>
        <w:rPr>
          <w:rFonts w:hint="eastAsia" w:ascii="Times New Roman" w:hAnsi="Times New Roman"/>
          <w:sz w:val="24"/>
          <w:szCs w:val="24"/>
        </w:rPr>
        <w:t xml:space="preserve">15.3 Construction Phase Management Function </w:t>
      </w:r>
    </w:p>
    <w:p>
      <w:pPr>
        <w:ind w:firstLine="240" w:firstLineChars="100"/>
        <w:rPr>
          <w:rFonts w:ascii="Times New Roman" w:hAnsi="Times New Roman"/>
          <w:sz w:val="24"/>
          <w:szCs w:val="24"/>
        </w:rPr>
      </w:pPr>
      <w:r>
        <w:rPr>
          <w:rFonts w:hint="eastAsia" w:ascii="Times New Roman" w:hAnsi="Times New Roman"/>
          <w:sz w:val="24"/>
          <w:szCs w:val="24"/>
        </w:rPr>
        <w:t xml:space="preserve">15.4 Production Phase Management Function </w:t>
      </w:r>
    </w:p>
    <w:p>
      <w:pPr>
        <w:ind w:firstLine="240" w:firstLineChars="100"/>
        <w:rPr>
          <w:rFonts w:ascii="Times New Roman" w:hAnsi="Times New Roman"/>
          <w:sz w:val="24"/>
          <w:szCs w:val="24"/>
        </w:rPr>
      </w:pPr>
      <w:r>
        <w:rPr>
          <w:rFonts w:ascii="Times New Roman" w:hAnsi="Times New Roman"/>
          <w:sz w:val="24"/>
          <w:szCs w:val="24"/>
        </w:rPr>
        <w:t>15.5 Intelligent Management Function</w:t>
      </w:r>
    </w:p>
    <w:p>
      <w:pPr>
        <w:ind w:firstLine="240" w:firstLineChars="100"/>
        <w:rPr>
          <w:rFonts w:ascii="Times New Roman" w:hAnsi="Times New Roman"/>
          <w:sz w:val="24"/>
          <w:szCs w:val="24"/>
        </w:rPr>
      </w:pPr>
      <w:r>
        <w:rPr>
          <w:rFonts w:hint="eastAsia" w:ascii="Times New Roman" w:hAnsi="Times New Roman"/>
          <w:sz w:val="24"/>
          <w:szCs w:val="24"/>
        </w:rPr>
        <w:t>15.</w:t>
      </w:r>
      <w:r>
        <w:rPr>
          <w:rFonts w:ascii="Times New Roman" w:hAnsi="Times New Roman"/>
          <w:sz w:val="24"/>
          <w:szCs w:val="24"/>
        </w:rPr>
        <w:t>6</w:t>
      </w:r>
      <w:r>
        <w:rPr>
          <w:rFonts w:hint="eastAsia" w:ascii="Times New Roman" w:hAnsi="Times New Roman"/>
          <w:sz w:val="24"/>
          <w:szCs w:val="24"/>
        </w:rPr>
        <w:t xml:space="preserve"> Infrastructure</w:t>
      </w:r>
    </w:p>
    <w:p>
      <w:pPr>
        <w:ind w:firstLine="240" w:firstLineChars="100"/>
        <w:rPr>
          <w:rFonts w:ascii="Times New Roman" w:hAnsi="Times New Roman"/>
          <w:sz w:val="24"/>
          <w:szCs w:val="24"/>
        </w:rPr>
      </w:pPr>
      <w:r>
        <w:rPr>
          <w:rFonts w:hint="eastAsia" w:ascii="Times New Roman" w:hAnsi="Times New Roman"/>
          <w:sz w:val="24"/>
          <w:szCs w:val="24"/>
        </w:rPr>
        <w:t>15.</w:t>
      </w:r>
      <w:r>
        <w:rPr>
          <w:rFonts w:ascii="Times New Roman" w:hAnsi="Times New Roman"/>
          <w:sz w:val="24"/>
          <w:szCs w:val="24"/>
        </w:rPr>
        <w:t>7</w:t>
      </w:r>
      <w:r>
        <w:rPr>
          <w:rFonts w:hint="eastAsia" w:ascii="Times New Roman" w:hAnsi="Times New Roman"/>
          <w:sz w:val="24"/>
          <w:szCs w:val="24"/>
        </w:rPr>
        <w:t xml:space="preserve"> Network Security</w:t>
      </w:r>
    </w:p>
    <w:p>
      <w:pPr>
        <w:ind w:firstLine="0" w:firstLineChars="0"/>
        <w:rPr>
          <w:rFonts w:ascii="Times New Roman" w:hAnsi="Times New Roman"/>
          <w:sz w:val="24"/>
          <w:szCs w:val="24"/>
        </w:rPr>
      </w:pPr>
      <w:r>
        <w:rPr>
          <w:rFonts w:ascii="Times New Roman" w:hAnsi="Times New Roman"/>
          <w:sz w:val="24"/>
          <w:szCs w:val="24"/>
        </w:rPr>
        <w:t>1</w:t>
      </w:r>
      <w:r>
        <w:rPr>
          <w:rFonts w:hint="eastAsia" w:ascii="Times New Roman" w:hAnsi="Times New Roman"/>
          <w:sz w:val="24"/>
          <w:szCs w:val="24"/>
        </w:rPr>
        <w:t>6</w:t>
      </w:r>
      <w:r>
        <w:rPr>
          <w:rFonts w:ascii="Times New Roman" w:hAnsi="Times New Roman"/>
          <w:sz w:val="24"/>
          <w:szCs w:val="24"/>
        </w:rPr>
        <w:t xml:space="preserve"> Instrumentation and Control</w:t>
      </w:r>
    </w:p>
    <w:p>
      <w:pPr>
        <w:ind w:firstLine="240" w:firstLineChars="100"/>
        <w:rPr>
          <w:rFonts w:ascii="Times New Roman" w:hAnsi="Times New Roman"/>
          <w:sz w:val="24"/>
          <w:szCs w:val="24"/>
        </w:rPr>
      </w:pPr>
      <w:r>
        <w:rPr>
          <w:rFonts w:ascii="Times New Roman" w:hAnsi="Times New Roman"/>
          <w:sz w:val="24"/>
          <w:szCs w:val="24"/>
        </w:rPr>
        <w:t>1</w:t>
      </w:r>
      <w:r>
        <w:rPr>
          <w:rFonts w:hint="eastAsia" w:ascii="Times New Roman" w:hAnsi="Times New Roman"/>
          <w:sz w:val="24"/>
          <w:szCs w:val="24"/>
        </w:rPr>
        <w:t>6</w:t>
      </w:r>
      <w:r>
        <w:rPr>
          <w:rFonts w:ascii="Times New Roman" w:hAnsi="Times New Roman"/>
          <w:sz w:val="24"/>
          <w:szCs w:val="24"/>
        </w:rPr>
        <w:t xml:space="preserve">.1 </w:t>
      </w:r>
      <w:r>
        <w:rPr>
          <w:rFonts w:hint="eastAsia" w:ascii="Times New Roman" w:hAnsi="Times New Roman"/>
          <w:sz w:val="24"/>
          <w:szCs w:val="24"/>
        </w:rPr>
        <w:t>Basic</w:t>
      </w:r>
      <w:r>
        <w:rPr>
          <w:rFonts w:ascii="Times New Roman" w:hAnsi="Times New Roman"/>
          <w:sz w:val="24"/>
          <w:szCs w:val="24"/>
        </w:rPr>
        <w:t xml:space="preserve"> Requirement</w:t>
      </w:r>
      <w:r>
        <w:rPr>
          <w:rFonts w:hint="eastAsia" w:ascii="Times New Roman" w:hAnsi="Times New Roman"/>
          <w:sz w:val="24"/>
          <w:szCs w:val="24"/>
        </w:rPr>
        <w:t>s</w:t>
      </w:r>
    </w:p>
    <w:p>
      <w:pPr>
        <w:ind w:firstLine="240" w:firstLineChars="100"/>
        <w:rPr>
          <w:rFonts w:ascii="Times New Roman" w:hAnsi="Times New Roman"/>
          <w:sz w:val="24"/>
          <w:szCs w:val="24"/>
        </w:rPr>
      </w:pPr>
      <w:r>
        <w:rPr>
          <w:rFonts w:ascii="Times New Roman" w:hAnsi="Times New Roman"/>
          <w:sz w:val="24"/>
          <w:szCs w:val="24"/>
        </w:rPr>
        <w:t>1</w:t>
      </w:r>
      <w:r>
        <w:rPr>
          <w:rFonts w:hint="eastAsia" w:ascii="Times New Roman" w:hAnsi="Times New Roman"/>
          <w:sz w:val="24"/>
          <w:szCs w:val="24"/>
        </w:rPr>
        <w:t>6</w:t>
      </w:r>
      <w:r>
        <w:rPr>
          <w:rFonts w:ascii="Times New Roman" w:hAnsi="Times New Roman"/>
          <w:sz w:val="24"/>
          <w:szCs w:val="24"/>
        </w:rPr>
        <w:t xml:space="preserve">.2 </w:t>
      </w:r>
      <w:r>
        <w:rPr>
          <w:rFonts w:hint="eastAsia" w:ascii="Times New Roman" w:hAnsi="Times New Roman"/>
          <w:sz w:val="24"/>
          <w:szCs w:val="24"/>
        </w:rPr>
        <w:t xml:space="preserve">Level of </w:t>
      </w:r>
      <w:r>
        <w:rPr>
          <w:rFonts w:ascii="Times New Roman" w:hAnsi="Times New Roman"/>
          <w:sz w:val="24"/>
          <w:szCs w:val="24"/>
        </w:rPr>
        <w:t xml:space="preserve">Automation </w:t>
      </w:r>
    </w:p>
    <w:p>
      <w:pPr>
        <w:ind w:firstLine="240" w:firstLineChars="100"/>
        <w:rPr>
          <w:rFonts w:ascii="Times New Roman" w:hAnsi="Times New Roman"/>
          <w:sz w:val="24"/>
          <w:szCs w:val="24"/>
        </w:rPr>
      </w:pPr>
      <w:r>
        <w:rPr>
          <w:rFonts w:ascii="Times New Roman" w:hAnsi="Times New Roman"/>
          <w:sz w:val="24"/>
          <w:szCs w:val="24"/>
        </w:rPr>
        <w:t>1</w:t>
      </w:r>
      <w:r>
        <w:rPr>
          <w:rFonts w:hint="eastAsia" w:ascii="Times New Roman" w:hAnsi="Times New Roman"/>
          <w:sz w:val="24"/>
          <w:szCs w:val="24"/>
        </w:rPr>
        <w:t>6</w:t>
      </w:r>
      <w:r>
        <w:rPr>
          <w:rFonts w:ascii="Times New Roman" w:hAnsi="Times New Roman"/>
          <w:sz w:val="24"/>
          <w:szCs w:val="24"/>
        </w:rPr>
        <w:t>.3 Control Mode and Control Room</w:t>
      </w:r>
    </w:p>
    <w:p>
      <w:pPr>
        <w:ind w:firstLine="240" w:firstLineChars="100"/>
        <w:rPr>
          <w:rFonts w:ascii="Times New Roman" w:hAnsi="Times New Roman"/>
          <w:sz w:val="24"/>
          <w:szCs w:val="24"/>
        </w:rPr>
      </w:pPr>
      <w:r>
        <w:rPr>
          <w:rFonts w:ascii="Times New Roman" w:hAnsi="Times New Roman"/>
          <w:sz w:val="24"/>
          <w:szCs w:val="24"/>
        </w:rPr>
        <w:t>1</w:t>
      </w:r>
      <w:r>
        <w:rPr>
          <w:rFonts w:hint="eastAsia" w:ascii="Times New Roman" w:hAnsi="Times New Roman"/>
          <w:sz w:val="24"/>
          <w:szCs w:val="24"/>
        </w:rPr>
        <w:t>6.</w:t>
      </w:r>
      <w:r>
        <w:rPr>
          <w:rFonts w:ascii="Times New Roman" w:hAnsi="Times New Roman"/>
          <w:sz w:val="24"/>
          <w:szCs w:val="24"/>
        </w:rPr>
        <w:t>4 M</w:t>
      </w:r>
      <w:r>
        <w:rPr>
          <w:rFonts w:hint="eastAsia" w:ascii="Times New Roman" w:hAnsi="Times New Roman"/>
          <w:sz w:val="24"/>
          <w:szCs w:val="24"/>
        </w:rPr>
        <w:t xml:space="preserve">onitoring </w:t>
      </w:r>
      <w:r>
        <w:rPr>
          <w:rFonts w:ascii="Times New Roman" w:hAnsi="Times New Roman"/>
          <w:sz w:val="24"/>
          <w:szCs w:val="24"/>
        </w:rPr>
        <w:t>System</w:t>
      </w:r>
    </w:p>
    <w:p>
      <w:pPr>
        <w:ind w:firstLine="240" w:firstLineChars="100"/>
        <w:rPr>
          <w:rFonts w:ascii="Times New Roman" w:hAnsi="Times New Roman"/>
          <w:sz w:val="24"/>
          <w:szCs w:val="24"/>
        </w:rPr>
      </w:pPr>
      <w:r>
        <w:rPr>
          <w:rFonts w:ascii="Times New Roman" w:hAnsi="Times New Roman"/>
          <w:sz w:val="24"/>
          <w:szCs w:val="24"/>
        </w:rPr>
        <w:t>1</w:t>
      </w:r>
      <w:r>
        <w:rPr>
          <w:rFonts w:hint="eastAsia" w:ascii="Times New Roman" w:hAnsi="Times New Roman"/>
          <w:sz w:val="24"/>
          <w:szCs w:val="24"/>
        </w:rPr>
        <w:t>6</w:t>
      </w:r>
      <w:r>
        <w:rPr>
          <w:rFonts w:ascii="Times New Roman" w:hAnsi="Times New Roman"/>
          <w:sz w:val="24"/>
          <w:szCs w:val="24"/>
        </w:rPr>
        <w:t>.5 Alarming System</w:t>
      </w:r>
    </w:p>
    <w:p>
      <w:pPr>
        <w:ind w:firstLine="240" w:firstLineChars="100"/>
        <w:rPr>
          <w:rFonts w:ascii="Times New Roman" w:hAnsi="Times New Roman"/>
          <w:sz w:val="24"/>
          <w:szCs w:val="24"/>
        </w:rPr>
      </w:pPr>
      <w:r>
        <w:rPr>
          <w:rFonts w:ascii="Times New Roman" w:hAnsi="Times New Roman"/>
          <w:sz w:val="24"/>
          <w:szCs w:val="24"/>
        </w:rPr>
        <w:t>1</w:t>
      </w:r>
      <w:r>
        <w:rPr>
          <w:rFonts w:hint="eastAsia" w:ascii="Times New Roman" w:hAnsi="Times New Roman"/>
          <w:sz w:val="24"/>
          <w:szCs w:val="24"/>
        </w:rPr>
        <w:t>6</w:t>
      </w:r>
      <w:r>
        <w:rPr>
          <w:rFonts w:ascii="Times New Roman" w:hAnsi="Times New Roman"/>
          <w:sz w:val="24"/>
          <w:szCs w:val="24"/>
        </w:rPr>
        <w:t>.6 Protection System</w:t>
      </w:r>
    </w:p>
    <w:p>
      <w:pPr>
        <w:ind w:firstLine="240" w:firstLineChars="100"/>
        <w:rPr>
          <w:rFonts w:ascii="Times New Roman" w:hAnsi="Times New Roman"/>
          <w:sz w:val="24"/>
          <w:szCs w:val="24"/>
        </w:rPr>
      </w:pPr>
      <w:r>
        <w:rPr>
          <w:rFonts w:ascii="Times New Roman" w:hAnsi="Times New Roman"/>
          <w:sz w:val="24"/>
          <w:szCs w:val="24"/>
        </w:rPr>
        <w:t>1</w:t>
      </w:r>
      <w:r>
        <w:rPr>
          <w:rFonts w:hint="eastAsia" w:ascii="Times New Roman" w:hAnsi="Times New Roman"/>
          <w:sz w:val="24"/>
          <w:szCs w:val="24"/>
        </w:rPr>
        <w:t>6</w:t>
      </w:r>
      <w:r>
        <w:rPr>
          <w:rFonts w:ascii="Times New Roman" w:hAnsi="Times New Roman"/>
          <w:sz w:val="24"/>
          <w:szCs w:val="24"/>
        </w:rPr>
        <w:t>.7 On-off Control</w:t>
      </w:r>
    </w:p>
    <w:p>
      <w:pPr>
        <w:ind w:firstLine="240" w:firstLineChars="100"/>
        <w:rPr>
          <w:rFonts w:ascii="Times New Roman" w:hAnsi="Times New Roman"/>
          <w:sz w:val="24"/>
          <w:szCs w:val="24"/>
        </w:rPr>
      </w:pPr>
      <w:r>
        <w:rPr>
          <w:rFonts w:ascii="Times New Roman" w:hAnsi="Times New Roman"/>
          <w:sz w:val="24"/>
          <w:szCs w:val="24"/>
        </w:rPr>
        <w:t>1</w:t>
      </w:r>
      <w:r>
        <w:rPr>
          <w:rFonts w:hint="eastAsia" w:ascii="Times New Roman" w:hAnsi="Times New Roman"/>
          <w:sz w:val="24"/>
          <w:szCs w:val="24"/>
        </w:rPr>
        <w:t>6</w:t>
      </w:r>
      <w:r>
        <w:rPr>
          <w:rFonts w:ascii="Times New Roman" w:hAnsi="Times New Roman"/>
          <w:sz w:val="24"/>
          <w:szCs w:val="24"/>
        </w:rPr>
        <w:t>.8 Modulating Control</w:t>
      </w:r>
    </w:p>
    <w:p>
      <w:pPr>
        <w:ind w:firstLine="240" w:firstLineChars="100"/>
        <w:rPr>
          <w:rFonts w:ascii="Times New Roman" w:hAnsi="Times New Roman"/>
          <w:sz w:val="24"/>
          <w:szCs w:val="24"/>
        </w:rPr>
      </w:pPr>
      <w:r>
        <w:rPr>
          <w:rFonts w:ascii="Times New Roman" w:hAnsi="Times New Roman"/>
          <w:sz w:val="24"/>
          <w:szCs w:val="24"/>
        </w:rPr>
        <w:t>1</w:t>
      </w:r>
      <w:r>
        <w:rPr>
          <w:rFonts w:hint="eastAsia" w:ascii="Times New Roman" w:hAnsi="Times New Roman"/>
          <w:sz w:val="24"/>
          <w:szCs w:val="24"/>
        </w:rPr>
        <w:t>6</w:t>
      </w:r>
      <w:r>
        <w:rPr>
          <w:rFonts w:ascii="Times New Roman" w:hAnsi="Times New Roman"/>
          <w:sz w:val="24"/>
          <w:szCs w:val="24"/>
        </w:rPr>
        <w:t>.9 Unit Control System</w:t>
      </w:r>
    </w:p>
    <w:p>
      <w:pPr>
        <w:ind w:firstLine="240" w:firstLineChars="100"/>
        <w:rPr>
          <w:rFonts w:ascii="Times New Roman" w:hAnsi="Times New Roman"/>
          <w:sz w:val="24"/>
          <w:szCs w:val="24"/>
        </w:rPr>
      </w:pPr>
      <w:r>
        <w:rPr>
          <w:rFonts w:ascii="Times New Roman" w:hAnsi="Times New Roman"/>
          <w:sz w:val="24"/>
          <w:szCs w:val="24"/>
        </w:rPr>
        <w:t>1</w:t>
      </w:r>
      <w:r>
        <w:rPr>
          <w:rFonts w:hint="eastAsia" w:ascii="Times New Roman" w:hAnsi="Times New Roman"/>
          <w:sz w:val="24"/>
          <w:szCs w:val="24"/>
        </w:rPr>
        <w:t>6</w:t>
      </w:r>
      <w:r>
        <w:rPr>
          <w:rFonts w:ascii="Times New Roman" w:hAnsi="Times New Roman"/>
          <w:sz w:val="24"/>
          <w:szCs w:val="24"/>
        </w:rPr>
        <w:t xml:space="preserve">.10 </w:t>
      </w:r>
      <w:r>
        <w:rPr>
          <w:rFonts w:hint="eastAsia" w:ascii="Times New Roman" w:hAnsi="Times New Roman" w:cs="Tahoma"/>
          <w:sz w:val="24"/>
          <w:szCs w:val="21"/>
        </w:rPr>
        <w:t>A</w:t>
      </w:r>
      <w:r>
        <w:rPr>
          <w:rFonts w:ascii="Times New Roman" w:hAnsi="Times New Roman" w:cs="Tahoma"/>
          <w:sz w:val="24"/>
          <w:szCs w:val="21"/>
        </w:rPr>
        <w:t xml:space="preserve">uxiliary </w:t>
      </w:r>
      <w:r>
        <w:rPr>
          <w:rFonts w:hint="eastAsia" w:ascii="Times New Roman" w:hAnsi="Times New Roman" w:cs="Tahoma"/>
          <w:sz w:val="24"/>
          <w:szCs w:val="21"/>
        </w:rPr>
        <w:t>W</w:t>
      </w:r>
      <w:r>
        <w:rPr>
          <w:rFonts w:ascii="Times New Roman" w:hAnsi="Times New Roman" w:cs="Tahoma"/>
          <w:sz w:val="24"/>
          <w:szCs w:val="21"/>
        </w:rPr>
        <w:t>orkshop</w:t>
      </w:r>
      <w:r>
        <w:rPr>
          <w:rFonts w:ascii="Times New Roman" w:hAnsi="Times New Roman"/>
          <w:sz w:val="24"/>
          <w:szCs w:val="24"/>
        </w:rPr>
        <w:t xml:space="preserve"> Control System</w:t>
      </w:r>
    </w:p>
    <w:p>
      <w:pPr>
        <w:ind w:firstLine="240" w:firstLineChars="100"/>
        <w:rPr>
          <w:rFonts w:ascii="Times New Roman" w:hAnsi="Times New Roman"/>
          <w:sz w:val="24"/>
          <w:szCs w:val="24"/>
        </w:rPr>
      </w:pPr>
      <w:r>
        <w:rPr>
          <w:rFonts w:ascii="Times New Roman" w:hAnsi="Times New Roman"/>
          <w:sz w:val="24"/>
          <w:szCs w:val="24"/>
        </w:rPr>
        <w:t>1</w:t>
      </w:r>
      <w:r>
        <w:rPr>
          <w:rFonts w:hint="eastAsia" w:ascii="Times New Roman" w:hAnsi="Times New Roman"/>
          <w:sz w:val="24"/>
          <w:szCs w:val="24"/>
        </w:rPr>
        <w:t>6</w:t>
      </w:r>
      <w:r>
        <w:rPr>
          <w:rFonts w:ascii="Times New Roman" w:hAnsi="Times New Roman"/>
          <w:sz w:val="24"/>
          <w:szCs w:val="24"/>
        </w:rPr>
        <w:t>.11 Control Power Supply</w:t>
      </w:r>
    </w:p>
    <w:p>
      <w:pPr>
        <w:ind w:firstLine="240" w:firstLineChars="100"/>
        <w:rPr>
          <w:rFonts w:ascii="Times New Roman" w:hAnsi="Times New Roman"/>
          <w:sz w:val="24"/>
          <w:szCs w:val="24"/>
        </w:rPr>
      </w:pPr>
      <w:r>
        <w:rPr>
          <w:rFonts w:ascii="Times New Roman" w:hAnsi="Times New Roman"/>
          <w:sz w:val="24"/>
          <w:szCs w:val="24"/>
        </w:rPr>
        <w:t>1</w:t>
      </w:r>
      <w:r>
        <w:rPr>
          <w:rFonts w:hint="eastAsia" w:ascii="Times New Roman" w:hAnsi="Times New Roman"/>
          <w:sz w:val="24"/>
          <w:szCs w:val="24"/>
        </w:rPr>
        <w:t>6</w:t>
      </w:r>
      <w:r>
        <w:rPr>
          <w:rFonts w:ascii="Times New Roman" w:hAnsi="Times New Roman"/>
          <w:sz w:val="24"/>
          <w:szCs w:val="24"/>
        </w:rPr>
        <w:t xml:space="preserve">.12 Instrument Tube, </w:t>
      </w:r>
      <w:r>
        <w:rPr>
          <w:rFonts w:hint="eastAsia" w:ascii="Times New Roman" w:hAnsi="Times New Roman"/>
          <w:sz w:val="24"/>
          <w:szCs w:val="24"/>
        </w:rPr>
        <w:t>Cable and</w:t>
      </w:r>
      <w:r>
        <w:rPr>
          <w:rFonts w:ascii="Times New Roman" w:hAnsi="Times New Roman"/>
          <w:sz w:val="24"/>
          <w:szCs w:val="24"/>
        </w:rPr>
        <w:t xml:space="preserve"> Local Equipmen</w:t>
      </w:r>
      <w:r>
        <w:rPr>
          <w:rFonts w:hint="eastAsia" w:ascii="Times New Roman" w:hAnsi="Times New Roman"/>
          <w:sz w:val="24"/>
          <w:szCs w:val="24"/>
        </w:rPr>
        <w:t xml:space="preserve">t </w:t>
      </w:r>
      <w:r>
        <w:rPr>
          <w:rFonts w:ascii="Times New Roman" w:hAnsi="Times New Roman"/>
          <w:sz w:val="24"/>
          <w:szCs w:val="24"/>
        </w:rPr>
        <w:t>Arrangement</w:t>
      </w:r>
    </w:p>
    <w:p>
      <w:pPr>
        <w:ind w:firstLine="0" w:firstLineChars="0"/>
        <w:rPr>
          <w:rFonts w:ascii="Times New Roman" w:hAnsi="Times New Roman"/>
          <w:sz w:val="24"/>
          <w:szCs w:val="24"/>
        </w:rPr>
      </w:pPr>
      <w:r>
        <w:rPr>
          <w:rFonts w:ascii="Times New Roman" w:hAnsi="Times New Roman"/>
          <w:sz w:val="24"/>
          <w:szCs w:val="24"/>
        </w:rPr>
        <w:t>1</w:t>
      </w:r>
      <w:r>
        <w:rPr>
          <w:rFonts w:hint="eastAsia" w:ascii="Times New Roman" w:hAnsi="Times New Roman"/>
          <w:sz w:val="24"/>
          <w:szCs w:val="24"/>
        </w:rPr>
        <w:t>7</w:t>
      </w:r>
      <w:r>
        <w:rPr>
          <w:rFonts w:ascii="Times New Roman" w:hAnsi="Times New Roman"/>
          <w:sz w:val="24"/>
          <w:szCs w:val="24"/>
        </w:rPr>
        <w:t xml:space="preserve"> Electrical Equipment and System</w:t>
      </w:r>
    </w:p>
    <w:p>
      <w:pPr>
        <w:ind w:firstLine="240" w:firstLineChars="100"/>
        <w:rPr>
          <w:rFonts w:ascii="Times New Roman" w:hAnsi="Times New Roman"/>
          <w:sz w:val="24"/>
          <w:szCs w:val="24"/>
        </w:rPr>
      </w:pPr>
      <w:r>
        <w:rPr>
          <w:rFonts w:ascii="Times New Roman" w:hAnsi="Times New Roman"/>
          <w:sz w:val="24"/>
          <w:szCs w:val="24"/>
        </w:rPr>
        <w:t>1</w:t>
      </w:r>
      <w:r>
        <w:rPr>
          <w:rFonts w:hint="eastAsia" w:ascii="Times New Roman" w:hAnsi="Times New Roman"/>
          <w:sz w:val="24"/>
          <w:szCs w:val="24"/>
        </w:rPr>
        <w:t>7</w:t>
      </w:r>
      <w:r>
        <w:rPr>
          <w:rFonts w:ascii="Times New Roman" w:hAnsi="Times New Roman"/>
          <w:sz w:val="24"/>
          <w:szCs w:val="24"/>
        </w:rPr>
        <w:t>.1 Generator and Main Transformer</w:t>
      </w:r>
    </w:p>
    <w:p>
      <w:pPr>
        <w:ind w:firstLine="240" w:firstLineChars="100"/>
        <w:rPr>
          <w:rFonts w:ascii="Times New Roman" w:hAnsi="Times New Roman"/>
          <w:sz w:val="24"/>
          <w:szCs w:val="24"/>
        </w:rPr>
      </w:pPr>
      <w:r>
        <w:rPr>
          <w:rFonts w:ascii="Times New Roman" w:hAnsi="Times New Roman"/>
          <w:sz w:val="24"/>
          <w:szCs w:val="24"/>
        </w:rPr>
        <w:t>1</w:t>
      </w:r>
      <w:r>
        <w:rPr>
          <w:rFonts w:hint="eastAsia" w:ascii="Times New Roman" w:hAnsi="Times New Roman"/>
          <w:sz w:val="24"/>
          <w:szCs w:val="24"/>
        </w:rPr>
        <w:t>7</w:t>
      </w:r>
      <w:r>
        <w:rPr>
          <w:rFonts w:ascii="Times New Roman" w:hAnsi="Times New Roman"/>
          <w:sz w:val="24"/>
          <w:szCs w:val="24"/>
        </w:rPr>
        <w:t>.2 Main Electrical Connection</w:t>
      </w:r>
      <w:r>
        <w:rPr>
          <w:rFonts w:hint="eastAsia" w:ascii="Times New Roman" w:hAnsi="Times New Roman"/>
          <w:sz w:val="24"/>
          <w:szCs w:val="24"/>
        </w:rPr>
        <w:t xml:space="preserve"> </w:t>
      </w:r>
    </w:p>
    <w:p>
      <w:pPr>
        <w:ind w:firstLine="240" w:firstLineChars="100"/>
        <w:rPr>
          <w:rFonts w:ascii="Times New Roman" w:hAnsi="Times New Roman"/>
          <w:sz w:val="24"/>
          <w:szCs w:val="24"/>
        </w:rPr>
      </w:pPr>
      <w:r>
        <w:rPr>
          <w:rFonts w:ascii="Times New Roman" w:hAnsi="Times New Roman"/>
          <w:sz w:val="24"/>
          <w:szCs w:val="24"/>
        </w:rPr>
        <w:t>1</w:t>
      </w:r>
      <w:r>
        <w:rPr>
          <w:rFonts w:hint="eastAsia" w:ascii="Times New Roman" w:hAnsi="Times New Roman"/>
          <w:sz w:val="24"/>
          <w:szCs w:val="24"/>
        </w:rPr>
        <w:t>7</w:t>
      </w:r>
      <w:r>
        <w:rPr>
          <w:rFonts w:ascii="Times New Roman" w:hAnsi="Times New Roman"/>
          <w:sz w:val="24"/>
          <w:szCs w:val="24"/>
        </w:rPr>
        <w:t xml:space="preserve">.3 </w:t>
      </w:r>
      <w:r>
        <w:rPr>
          <w:rFonts w:hint="eastAsia" w:ascii="Times New Roman" w:hAnsi="Times New Roman"/>
          <w:sz w:val="24"/>
          <w:szCs w:val="24"/>
        </w:rPr>
        <w:t xml:space="preserve">AC Auxiliary Power </w:t>
      </w:r>
      <w:r>
        <w:rPr>
          <w:rFonts w:ascii="Times New Roman" w:hAnsi="Times New Roman"/>
          <w:sz w:val="24"/>
          <w:szCs w:val="24"/>
        </w:rPr>
        <w:t xml:space="preserve">System </w:t>
      </w:r>
    </w:p>
    <w:p>
      <w:pPr>
        <w:ind w:firstLine="240" w:firstLineChars="100"/>
        <w:rPr>
          <w:rFonts w:ascii="Times New Roman" w:hAnsi="Times New Roman"/>
          <w:sz w:val="24"/>
          <w:szCs w:val="24"/>
        </w:rPr>
      </w:pPr>
      <w:r>
        <w:rPr>
          <w:rFonts w:ascii="Times New Roman" w:hAnsi="Times New Roman"/>
          <w:sz w:val="24"/>
          <w:szCs w:val="24"/>
        </w:rPr>
        <w:t>1</w:t>
      </w:r>
      <w:r>
        <w:rPr>
          <w:rFonts w:hint="eastAsia" w:ascii="Times New Roman" w:hAnsi="Times New Roman"/>
          <w:sz w:val="24"/>
          <w:szCs w:val="24"/>
        </w:rPr>
        <w:t>7</w:t>
      </w:r>
      <w:r>
        <w:rPr>
          <w:rFonts w:ascii="Times New Roman" w:hAnsi="Times New Roman"/>
          <w:sz w:val="24"/>
          <w:szCs w:val="24"/>
        </w:rPr>
        <w:t>.4 DC</w:t>
      </w:r>
      <w:r>
        <w:rPr>
          <w:rFonts w:hint="eastAsia" w:ascii="Times New Roman" w:hAnsi="Times New Roman"/>
          <w:sz w:val="24"/>
          <w:szCs w:val="24"/>
        </w:rPr>
        <w:t xml:space="preserve"> </w:t>
      </w:r>
      <w:r>
        <w:rPr>
          <w:rFonts w:ascii="Times New Roman" w:hAnsi="Times New Roman"/>
          <w:sz w:val="24"/>
          <w:szCs w:val="24"/>
        </w:rPr>
        <w:t>System and AC Uninterrupt</w:t>
      </w:r>
      <w:r>
        <w:rPr>
          <w:rFonts w:hint="eastAsia" w:ascii="Times New Roman" w:hAnsi="Times New Roman"/>
          <w:sz w:val="24"/>
          <w:szCs w:val="24"/>
        </w:rPr>
        <w:t>i</w:t>
      </w:r>
      <w:r>
        <w:rPr>
          <w:rFonts w:ascii="Times New Roman" w:hAnsi="Times New Roman"/>
          <w:sz w:val="24"/>
          <w:szCs w:val="24"/>
        </w:rPr>
        <w:t xml:space="preserve">ble Power </w:t>
      </w:r>
      <w:r>
        <w:rPr>
          <w:rFonts w:hint="eastAsia" w:ascii="Times New Roman" w:hAnsi="Times New Roman"/>
          <w:sz w:val="24"/>
          <w:szCs w:val="24"/>
        </w:rPr>
        <w:t>Supply</w:t>
      </w:r>
    </w:p>
    <w:p>
      <w:pPr>
        <w:ind w:firstLine="240" w:firstLineChars="100"/>
        <w:rPr>
          <w:rFonts w:ascii="Times New Roman" w:hAnsi="Times New Roman"/>
          <w:sz w:val="24"/>
          <w:szCs w:val="24"/>
        </w:rPr>
      </w:pPr>
      <w:r>
        <w:rPr>
          <w:rFonts w:ascii="Times New Roman" w:hAnsi="Times New Roman"/>
          <w:sz w:val="24"/>
          <w:szCs w:val="24"/>
        </w:rPr>
        <w:t>1</w:t>
      </w:r>
      <w:r>
        <w:rPr>
          <w:rFonts w:hint="eastAsia" w:ascii="Times New Roman" w:hAnsi="Times New Roman"/>
          <w:sz w:val="24"/>
          <w:szCs w:val="24"/>
        </w:rPr>
        <w:t>7</w:t>
      </w:r>
      <w:r>
        <w:rPr>
          <w:rFonts w:ascii="Times New Roman" w:hAnsi="Times New Roman"/>
          <w:sz w:val="24"/>
          <w:szCs w:val="24"/>
        </w:rPr>
        <w:t>.5 High Voltage Switch</w:t>
      </w:r>
      <w:r>
        <w:rPr>
          <w:rFonts w:hint="eastAsia" w:ascii="Times New Roman" w:hAnsi="Times New Roman"/>
          <w:sz w:val="24"/>
          <w:szCs w:val="24"/>
        </w:rPr>
        <w:t xml:space="preserve">yard </w:t>
      </w:r>
    </w:p>
    <w:p>
      <w:pPr>
        <w:ind w:firstLine="240" w:firstLineChars="100"/>
        <w:rPr>
          <w:rFonts w:ascii="Times New Roman" w:hAnsi="Times New Roman"/>
          <w:sz w:val="24"/>
          <w:szCs w:val="24"/>
        </w:rPr>
      </w:pPr>
      <w:r>
        <w:rPr>
          <w:rFonts w:ascii="Times New Roman" w:hAnsi="Times New Roman"/>
          <w:sz w:val="24"/>
          <w:szCs w:val="24"/>
        </w:rPr>
        <w:t>1</w:t>
      </w:r>
      <w:r>
        <w:rPr>
          <w:rFonts w:hint="eastAsia" w:ascii="Times New Roman" w:hAnsi="Times New Roman"/>
          <w:sz w:val="24"/>
          <w:szCs w:val="24"/>
        </w:rPr>
        <w:t>7</w:t>
      </w:r>
      <w:r>
        <w:rPr>
          <w:rFonts w:ascii="Times New Roman" w:hAnsi="Times New Roman"/>
          <w:sz w:val="24"/>
          <w:szCs w:val="24"/>
        </w:rPr>
        <w:t xml:space="preserve">.6 Electrical </w:t>
      </w:r>
      <w:r>
        <w:rPr>
          <w:rFonts w:hint="eastAsia" w:ascii="Times New Roman" w:hAnsi="Times New Roman"/>
          <w:sz w:val="24"/>
          <w:szCs w:val="24"/>
        </w:rPr>
        <w:t>M</w:t>
      </w:r>
      <w:r>
        <w:rPr>
          <w:rFonts w:ascii="Times New Roman" w:hAnsi="Times New Roman"/>
          <w:sz w:val="24"/>
          <w:szCs w:val="24"/>
        </w:rPr>
        <w:t>onitoring and Control</w:t>
      </w:r>
    </w:p>
    <w:p>
      <w:pPr>
        <w:ind w:firstLine="240" w:firstLineChars="100"/>
        <w:rPr>
          <w:rFonts w:ascii="Times New Roman" w:hAnsi="Times New Roman"/>
          <w:sz w:val="24"/>
          <w:szCs w:val="24"/>
        </w:rPr>
      </w:pPr>
      <w:r>
        <w:rPr>
          <w:rFonts w:ascii="Times New Roman" w:hAnsi="Times New Roman"/>
          <w:sz w:val="24"/>
          <w:szCs w:val="24"/>
        </w:rPr>
        <w:t>1</w:t>
      </w:r>
      <w:r>
        <w:rPr>
          <w:rFonts w:hint="eastAsia" w:ascii="Times New Roman" w:hAnsi="Times New Roman"/>
          <w:sz w:val="24"/>
          <w:szCs w:val="24"/>
        </w:rPr>
        <w:t>7</w:t>
      </w:r>
      <w:r>
        <w:rPr>
          <w:rFonts w:ascii="Times New Roman" w:hAnsi="Times New Roman"/>
          <w:sz w:val="24"/>
          <w:szCs w:val="24"/>
        </w:rPr>
        <w:t xml:space="preserve">.7 Electrical Component Relay Protection </w:t>
      </w:r>
    </w:p>
    <w:p>
      <w:pPr>
        <w:ind w:firstLine="240" w:firstLineChars="100"/>
        <w:rPr>
          <w:rFonts w:ascii="Times New Roman" w:hAnsi="Times New Roman"/>
          <w:sz w:val="24"/>
          <w:szCs w:val="24"/>
        </w:rPr>
      </w:pPr>
      <w:r>
        <w:rPr>
          <w:rFonts w:ascii="Times New Roman" w:hAnsi="Times New Roman"/>
          <w:sz w:val="24"/>
          <w:szCs w:val="24"/>
        </w:rPr>
        <w:t>1</w:t>
      </w:r>
      <w:r>
        <w:rPr>
          <w:rFonts w:hint="eastAsia" w:ascii="Times New Roman" w:hAnsi="Times New Roman"/>
          <w:sz w:val="24"/>
          <w:szCs w:val="24"/>
        </w:rPr>
        <w:t>7</w:t>
      </w:r>
      <w:r>
        <w:rPr>
          <w:rFonts w:ascii="Times New Roman" w:hAnsi="Times New Roman"/>
          <w:sz w:val="24"/>
          <w:szCs w:val="24"/>
        </w:rPr>
        <w:t>.8 Lighting System</w:t>
      </w:r>
    </w:p>
    <w:p>
      <w:pPr>
        <w:ind w:firstLine="240" w:firstLineChars="100"/>
        <w:rPr>
          <w:rFonts w:ascii="Times New Roman" w:hAnsi="Times New Roman"/>
          <w:sz w:val="24"/>
          <w:szCs w:val="24"/>
        </w:rPr>
      </w:pPr>
      <w:r>
        <w:rPr>
          <w:rFonts w:ascii="Times New Roman" w:hAnsi="Times New Roman"/>
          <w:sz w:val="24"/>
          <w:szCs w:val="24"/>
        </w:rPr>
        <w:t>1</w:t>
      </w:r>
      <w:r>
        <w:rPr>
          <w:rFonts w:hint="eastAsia" w:ascii="Times New Roman" w:hAnsi="Times New Roman"/>
          <w:sz w:val="24"/>
          <w:szCs w:val="24"/>
        </w:rPr>
        <w:t>7</w:t>
      </w:r>
      <w:r>
        <w:rPr>
          <w:rFonts w:ascii="Times New Roman" w:hAnsi="Times New Roman"/>
          <w:sz w:val="24"/>
          <w:szCs w:val="24"/>
        </w:rPr>
        <w:t xml:space="preserve">.9 </w:t>
      </w:r>
      <w:r>
        <w:rPr>
          <w:rFonts w:hint="eastAsia" w:ascii="Times New Roman" w:hAnsi="Times New Roman"/>
          <w:sz w:val="24"/>
          <w:szCs w:val="24"/>
        </w:rPr>
        <w:t xml:space="preserve">Cable </w:t>
      </w:r>
      <w:r>
        <w:rPr>
          <w:rFonts w:ascii="Times New Roman" w:hAnsi="Times New Roman"/>
          <w:sz w:val="24"/>
          <w:szCs w:val="24"/>
        </w:rPr>
        <w:t>Select</w:t>
      </w:r>
      <w:r>
        <w:rPr>
          <w:rFonts w:hint="eastAsia" w:ascii="Times New Roman" w:hAnsi="Times New Roman"/>
          <w:sz w:val="24"/>
          <w:szCs w:val="24"/>
        </w:rPr>
        <w:t>ion</w:t>
      </w:r>
      <w:r>
        <w:rPr>
          <w:rFonts w:ascii="Times New Roman" w:hAnsi="Times New Roman"/>
          <w:sz w:val="24"/>
          <w:szCs w:val="24"/>
        </w:rPr>
        <w:t xml:space="preserve"> and</w:t>
      </w:r>
      <w:r>
        <w:rPr>
          <w:rFonts w:hint="eastAsia" w:ascii="Times New Roman" w:hAnsi="Times New Roman"/>
          <w:sz w:val="24"/>
          <w:szCs w:val="24"/>
        </w:rPr>
        <w:t xml:space="preserve"> Routing</w:t>
      </w:r>
    </w:p>
    <w:p>
      <w:pPr>
        <w:ind w:firstLine="240" w:firstLineChars="100"/>
        <w:rPr>
          <w:rFonts w:ascii="Times New Roman" w:hAnsi="Times New Roman"/>
          <w:sz w:val="24"/>
          <w:szCs w:val="24"/>
        </w:rPr>
      </w:pPr>
      <w:r>
        <w:rPr>
          <w:rFonts w:ascii="Times New Roman" w:hAnsi="Times New Roman"/>
          <w:sz w:val="24"/>
          <w:szCs w:val="24"/>
        </w:rPr>
        <w:t>1</w:t>
      </w:r>
      <w:r>
        <w:rPr>
          <w:rFonts w:hint="eastAsia" w:ascii="Times New Roman" w:hAnsi="Times New Roman"/>
          <w:sz w:val="24"/>
          <w:szCs w:val="24"/>
        </w:rPr>
        <w:t>7</w:t>
      </w:r>
      <w:r>
        <w:rPr>
          <w:rFonts w:ascii="Times New Roman" w:hAnsi="Times New Roman"/>
          <w:sz w:val="24"/>
          <w:szCs w:val="24"/>
        </w:rPr>
        <w:t xml:space="preserve">.10 </w:t>
      </w:r>
      <w:r>
        <w:rPr>
          <w:rFonts w:hint="eastAsia" w:ascii="Times New Roman" w:hAnsi="Times New Roman"/>
          <w:sz w:val="24"/>
          <w:szCs w:val="24"/>
        </w:rPr>
        <w:t>Grounding</w:t>
      </w:r>
      <w:r>
        <w:rPr>
          <w:rFonts w:ascii="Times New Roman" w:hAnsi="Times New Roman"/>
          <w:sz w:val="24"/>
          <w:szCs w:val="24"/>
        </w:rPr>
        <w:t xml:space="preserve"> System </w:t>
      </w:r>
    </w:p>
    <w:p>
      <w:pPr>
        <w:ind w:firstLine="240" w:firstLineChars="100"/>
        <w:rPr>
          <w:rFonts w:ascii="Times New Roman" w:hAnsi="Times New Roman"/>
          <w:sz w:val="24"/>
          <w:szCs w:val="24"/>
        </w:rPr>
      </w:pPr>
      <w:r>
        <w:rPr>
          <w:rFonts w:ascii="Times New Roman" w:hAnsi="Times New Roman"/>
          <w:sz w:val="24"/>
          <w:szCs w:val="24"/>
        </w:rPr>
        <w:t>1</w:t>
      </w:r>
      <w:r>
        <w:rPr>
          <w:rFonts w:hint="eastAsia" w:ascii="Times New Roman" w:hAnsi="Times New Roman"/>
          <w:sz w:val="24"/>
          <w:szCs w:val="24"/>
        </w:rPr>
        <w:t>7</w:t>
      </w:r>
      <w:r>
        <w:rPr>
          <w:rFonts w:ascii="Times New Roman" w:hAnsi="Times New Roman"/>
          <w:sz w:val="24"/>
          <w:szCs w:val="24"/>
        </w:rPr>
        <w:t>.</w:t>
      </w:r>
      <w:r>
        <w:rPr>
          <w:rFonts w:hint="eastAsia" w:ascii="Times New Roman" w:hAnsi="Times New Roman"/>
          <w:sz w:val="24"/>
          <w:szCs w:val="24"/>
        </w:rPr>
        <w:t xml:space="preserve">11 Electric Power </w:t>
      </w:r>
      <w:r>
        <w:rPr>
          <w:rFonts w:ascii="Times New Roman" w:hAnsi="Times New Roman"/>
          <w:sz w:val="24"/>
          <w:szCs w:val="24"/>
        </w:rPr>
        <w:t xml:space="preserve">System Relay Protection and </w:t>
      </w:r>
      <w:r>
        <w:rPr>
          <w:rFonts w:hint="eastAsia" w:ascii="Times New Roman" w:hAnsi="Times New Roman"/>
          <w:sz w:val="24"/>
          <w:szCs w:val="24"/>
        </w:rPr>
        <w:t>Security</w:t>
      </w:r>
      <w:r>
        <w:rPr>
          <w:rFonts w:ascii="Times New Roman" w:hAnsi="Times New Roman"/>
          <w:sz w:val="24"/>
          <w:szCs w:val="24"/>
        </w:rPr>
        <w:t xml:space="preserve"> Automatic Equipment</w:t>
      </w:r>
      <w:r>
        <w:rPr>
          <w:rFonts w:hint="eastAsia" w:ascii="Times New Roman" w:hAnsi="Times New Roman"/>
          <w:sz w:val="24"/>
          <w:szCs w:val="24"/>
        </w:rPr>
        <w:t xml:space="preserve"> </w:t>
      </w:r>
    </w:p>
    <w:p>
      <w:pPr>
        <w:ind w:firstLine="240" w:firstLineChars="100"/>
        <w:rPr>
          <w:rFonts w:ascii="Times New Roman" w:hAnsi="Times New Roman"/>
          <w:sz w:val="24"/>
          <w:szCs w:val="24"/>
        </w:rPr>
      </w:pPr>
      <w:r>
        <w:rPr>
          <w:rFonts w:ascii="Times New Roman" w:hAnsi="Times New Roman"/>
          <w:sz w:val="24"/>
          <w:szCs w:val="24"/>
        </w:rPr>
        <w:t>1</w:t>
      </w:r>
      <w:r>
        <w:rPr>
          <w:rFonts w:hint="eastAsia" w:ascii="Times New Roman" w:hAnsi="Times New Roman"/>
          <w:sz w:val="24"/>
          <w:szCs w:val="24"/>
        </w:rPr>
        <w:t>7</w:t>
      </w:r>
      <w:r>
        <w:rPr>
          <w:rFonts w:ascii="Times New Roman" w:hAnsi="Times New Roman"/>
          <w:sz w:val="24"/>
          <w:szCs w:val="24"/>
        </w:rPr>
        <w:t>.</w:t>
      </w:r>
      <w:r>
        <w:rPr>
          <w:rFonts w:hint="eastAsia" w:ascii="Times New Roman" w:hAnsi="Times New Roman"/>
          <w:sz w:val="24"/>
          <w:szCs w:val="24"/>
        </w:rPr>
        <w:t>12 Dispatching A</w:t>
      </w:r>
      <w:r>
        <w:rPr>
          <w:rFonts w:ascii="Times New Roman" w:hAnsi="Times New Roman"/>
          <w:sz w:val="24"/>
          <w:szCs w:val="24"/>
        </w:rPr>
        <w:t>utomation</w:t>
      </w:r>
      <w:r>
        <w:rPr>
          <w:rFonts w:hint="eastAsia" w:ascii="Times New Roman" w:hAnsi="Times New Roman"/>
          <w:sz w:val="24"/>
          <w:szCs w:val="24"/>
        </w:rPr>
        <w:t xml:space="preserve"> Substation</w:t>
      </w:r>
    </w:p>
    <w:p>
      <w:pPr>
        <w:ind w:firstLine="240" w:firstLineChars="100"/>
        <w:rPr>
          <w:rFonts w:ascii="Times New Roman" w:hAnsi="Times New Roman"/>
          <w:sz w:val="24"/>
          <w:szCs w:val="24"/>
        </w:rPr>
      </w:pPr>
      <w:r>
        <w:rPr>
          <w:rFonts w:ascii="Times New Roman" w:hAnsi="Times New Roman"/>
          <w:sz w:val="24"/>
          <w:szCs w:val="24"/>
        </w:rPr>
        <w:t>1</w:t>
      </w:r>
      <w:r>
        <w:rPr>
          <w:rFonts w:hint="eastAsia" w:ascii="Times New Roman" w:hAnsi="Times New Roman"/>
          <w:sz w:val="24"/>
          <w:szCs w:val="24"/>
        </w:rPr>
        <w:t>7</w:t>
      </w:r>
      <w:r>
        <w:rPr>
          <w:rFonts w:ascii="Times New Roman" w:hAnsi="Times New Roman"/>
          <w:sz w:val="24"/>
          <w:szCs w:val="24"/>
        </w:rPr>
        <w:t>.1</w:t>
      </w:r>
      <w:r>
        <w:rPr>
          <w:rFonts w:hint="eastAsia" w:ascii="Times New Roman" w:hAnsi="Times New Roman"/>
          <w:sz w:val="24"/>
          <w:szCs w:val="24"/>
        </w:rPr>
        <w:t xml:space="preserve">3 Electric Power </w:t>
      </w:r>
      <w:r>
        <w:rPr>
          <w:rFonts w:ascii="Times New Roman" w:hAnsi="Times New Roman"/>
          <w:sz w:val="24"/>
          <w:szCs w:val="24"/>
        </w:rPr>
        <w:t>System Communication</w:t>
      </w:r>
    </w:p>
    <w:p>
      <w:pPr>
        <w:ind w:firstLine="240" w:firstLineChars="100"/>
        <w:rPr>
          <w:rFonts w:ascii="Times New Roman" w:hAnsi="Times New Roman"/>
          <w:sz w:val="24"/>
          <w:szCs w:val="24"/>
        </w:rPr>
      </w:pPr>
      <w:r>
        <w:rPr>
          <w:rFonts w:ascii="Times New Roman" w:hAnsi="Times New Roman"/>
          <w:sz w:val="24"/>
          <w:szCs w:val="24"/>
        </w:rPr>
        <w:t>1</w:t>
      </w:r>
      <w:r>
        <w:rPr>
          <w:rFonts w:hint="eastAsia" w:ascii="Times New Roman" w:hAnsi="Times New Roman"/>
          <w:sz w:val="24"/>
          <w:szCs w:val="24"/>
        </w:rPr>
        <w:t>7</w:t>
      </w:r>
      <w:r>
        <w:rPr>
          <w:rFonts w:ascii="Times New Roman" w:hAnsi="Times New Roman"/>
          <w:sz w:val="24"/>
          <w:szCs w:val="24"/>
        </w:rPr>
        <w:t>.1</w:t>
      </w:r>
      <w:r>
        <w:rPr>
          <w:rFonts w:hint="eastAsia" w:ascii="Times New Roman" w:hAnsi="Times New Roman"/>
          <w:sz w:val="24"/>
          <w:szCs w:val="24"/>
        </w:rPr>
        <w:t>4</w:t>
      </w:r>
      <w:r>
        <w:rPr>
          <w:rFonts w:ascii="Times New Roman" w:hAnsi="Times New Roman"/>
          <w:sz w:val="24"/>
          <w:szCs w:val="24"/>
        </w:rPr>
        <w:t xml:space="preserve"> In-plant Communication</w:t>
      </w:r>
    </w:p>
    <w:p>
      <w:pPr>
        <w:ind w:firstLine="240" w:firstLineChars="100"/>
        <w:rPr>
          <w:rFonts w:ascii="Times New Roman" w:hAnsi="Times New Roman"/>
          <w:sz w:val="24"/>
          <w:szCs w:val="24"/>
        </w:rPr>
      </w:pPr>
      <w:r>
        <w:rPr>
          <w:rFonts w:ascii="Times New Roman" w:hAnsi="Times New Roman"/>
          <w:sz w:val="24"/>
          <w:szCs w:val="24"/>
        </w:rPr>
        <w:t>1</w:t>
      </w:r>
      <w:r>
        <w:rPr>
          <w:rFonts w:hint="eastAsia" w:ascii="Times New Roman" w:hAnsi="Times New Roman"/>
          <w:sz w:val="24"/>
          <w:szCs w:val="24"/>
        </w:rPr>
        <w:t>7</w:t>
      </w:r>
      <w:r>
        <w:rPr>
          <w:rFonts w:ascii="Times New Roman" w:hAnsi="Times New Roman"/>
          <w:sz w:val="24"/>
          <w:szCs w:val="24"/>
        </w:rPr>
        <w:t>.1</w:t>
      </w:r>
      <w:r>
        <w:rPr>
          <w:rFonts w:hint="eastAsia" w:ascii="Times New Roman" w:hAnsi="Times New Roman"/>
          <w:sz w:val="24"/>
          <w:szCs w:val="24"/>
        </w:rPr>
        <w:t>5</w:t>
      </w:r>
      <w:r>
        <w:rPr>
          <w:rFonts w:ascii="Times New Roman" w:hAnsi="Times New Roman"/>
          <w:sz w:val="24"/>
          <w:szCs w:val="24"/>
        </w:rPr>
        <w:t xml:space="preserve"> Other Electrical Facilities </w:t>
      </w:r>
    </w:p>
    <w:p>
      <w:pPr>
        <w:ind w:firstLine="0" w:firstLineChars="0"/>
        <w:rPr>
          <w:rFonts w:ascii="Times New Roman" w:hAnsi="Times New Roman"/>
          <w:sz w:val="24"/>
          <w:szCs w:val="24"/>
        </w:rPr>
      </w:pPr>
      <w:r>
        <w:rPr>
          <w:rFonts w:ascii="Times New Roman" w:hAnsi="Times New Roman"/>
          <w:sz w:val="24"/>
          <w:szCs w:val="24"/>
        </w:rPr>
        <w:t>1</w:t>
      </w:r>
      <w:r>
        <w:rPr>
          <w:rFonts w:hint="eastAsia" w:ascii="Times New Roman" w:hAnsi="Times New Roman"/>
          <w:sz w:val="24"/>
          <w:szCs w:val="24"/>
        </w:rPr>
        <w:t>8</w:t>
      </w:r>
      <w:r>
        <w:rPr>
          <w:rFonts w:ascii="Times New Roman" w:hAnsi="Times New Roman"/>
          <w:sz w:val="24"/>
          <w:szCs w:val="24"/>
        </w:rPr>
        <w:t xml:space="preserve"> </w:t>
      </w:r>
      <w:r>
        <w:rPr>
          <w:rFonts w:hint="eastAsia" w:ascii="Times New Roman" w:hAnsi="Times New Roman"/>
          <w:sz w:val="24"/>
          <w:szCs w:val="24"/>
        </w:rPr>
        <w:t xml:space="preserve">Hydraulic </w:t>
      </w:r>
      <w:r>
        <w:rPr>
          <w:rFonts w:ascii="Times New Roman" w:hAnsi="Times New Roman"/>
          <w:sz w:val="24"/>
          <w:szCs w:val="24"/>
        </w:rPr>
        <w:t>Facilities and System</w:t>
      </w:r>
      <w:r>
        <w:rPr>
          <w:rFonts w:hint="eastAsia" w:ascii="Times New Roman" w:hAnsi="Times New Roman"/>
          <w:sz w:val="24"/>
          <w:szCs w:val="24"/>
        </w:rPr>
        <w:t>s</w:t>
      </w:r>
    </w:p>
    <w:p>
      <w:pPr>
        <w:ind w:firstLine="240" w:firstLineChars="100"/>
        <w:rPr>
          <w:rFonts w:ascii="Times New Roman" w:hAnsi="Times New Roman"/>
          <w:sz w:val="24"/>
          <w:szCs w:val="24"/>
        </w:rPr>
      </w:pPr>
      <w:r>
        <w:rPr>
          <w:rFonts w:ascii="Times New Roman" w:hAnsi="Times New Roman"/>
          <w:sz w:val="24"/>
          <w:szCs w:val="24"/>
        </w:rPr>
        <w:t>1</w:t>
      </w:r>
      <w:r>
        <w:rPr>
          <w:rFonts w:hint="eastAsia" w:ascii="Times New Roman" w:hAnsi="Times New Roman"/>
          <w:sz w:val="24"/>
          <w:szCs w:val="24"/>
        </w:rPr>
        <w:t>8</w:t>
      </w:r>
      <w:r>
        <w:rPr>
          <w:rFonts w:ascii="Times New Roman" w:hAnsi="Times New Roman"/>
          <w:sz w:val="24"/>
          <w:szCs w:val="24"/>
        </w:rPr>
        <w:t xml:space="preserve">.1 </w:t>
      </w:r>
      <w:r>
        <w:rPr>
          <w:rFonts w:hint="eastAsia" w:ascii="Times New Roman" w:hAnsi="Times New Roman"/>
          <w:sz w:val="24"/>
          <w:szCs w:val="24"/>
        </w:rPr>
        <w:t>Basic</w:t>
      </w:r>
      <w:r>
        <w:rPr>
          <w:rFonts w:ascii="Times New Roman" w:hAnsi="Times New Roman"/>
          <w:sz w:val="24"/>
          <w:szCs w:val="24"/>
        </w:rPr>
        <w:t xml:space="preserve"> Requirement</w:t>
      </w:r>
      <w:r>
        <w:rPr>
          <w:rFonts w:hint="eastAsia" w:ascii="Times New Roman" w:hAnsi="Times New Roman"/>
          <w:sz w:val="24"/>
          <w:szCs w:val="24"/>
        </w:rPr>
        <w:t>s</w:t>
      </w:r>
      <w:r>
        <w:rPr>
          <w:rFonts w:ascii="Times New Roman" w:hAnsi="Times New Roman"/>
          <w:sz w:val="24"/>
          <w:szCs w:val="24"/>
        </w:rPr>
        <w:t xml:space="preserve"> </w:t>
      </w:r>
    </w:p>
    <w:p>
      <w:pPr>
        <w:ind w:firstLine="240" w:firstLineChars="100"/>
        <w:rPr>
          <w:rFonts w:ascii="Times New Roman" w:hAnsi="Times New Roman"/>
          <w:sz w:val="24"/>
          <w:szCs w:val="24"/>
        </w:rPr>
      </w:pPr>
      <w:r>
        <w:rPr>
          <w:rFonts w:ascii="Times New Roman" w:hAnsi="Times New Roman"/>
          <w:sz w:val="24"/>
          <w:szCs w:val="24"/>
        </w:rPr>
        <w:t>1</w:t>
      </w:r>
      <w:r>
        <w:rPr>
          <w:rFonts w:hint="eastAsia" w:ascii="Times New Roman" w:hAnsi="Times New Roman"/>
          <w:sz w:val="24"/>
          <w:szCs w:val="24"/>
        </w:rPr>
        <w:t>8</w:t>
      </w:r>
      <w:r>
        <w:rPr>
          <w:rFonts w:ascii="Times New Roman" w:hAnsi="Times New Roman"/>
          <w:sz w:val="24"/>
          <w:szCs w:val="24"/>
        </w:rPr>
        <w:t xml:space="preserve">.2 Water Source and Water Management </w:t>
      </w:r>
    </w:p>
    <w:p>
      <w:pPr>
        <w:ind w:firstLine="196" w:firstLineChars="82"/>
        <w:rPr>
          <w:rFonts w:ascii="Times New Roman" w:hAnsi="Times New Roman"/>
          <w:sz w:val="24"/>
          <w:szCs w:val="24"/>
        </w:rPr>
      </w:pPr>
      <w:r>
        <w:rPr>
          <w:rFonts w:ascii="Times New Roman" w:hAnsi="Times New Roman"/>
          <w:sz w:val="24"/>
          <w:szCs w:val="24"/>
        </w:rPr>
        <w:t>1</w:t>
      </w:r>
      <w:r>
        <w:rPr>
          <w:rFonts w:hint="eastAsia" w:ascii="Times New Roman" w:hAnsi="Times New Roman"/>
          <w:sz w:val="24"/>
          <w:szCs w:val="24"/>
        </w:rPr>
        <w:t>8</w:t>
      </w:r>
      <w:r>
        <w:rPr>
          <w:rFonts w:ascii="Times New Roman" w:hAnsi="Times New Roman"/>
          <w:sz w:val="24"/>
          <w:szCs w:val="24"/>
        </w:rPr>
        <w:t>.3 Wet Cooling</w:t>
      </w:r>
      <w:r>
        <w:rPr>
          <w:rFonts w:hint="eastAsia" w:ascii="Times New Roman" w:hAnsi="Times New Roman"/>
          <w:sz w:val="24"/>
          <w:szCs w:val="24"/>
        </w:rPr>
        <w:t xml:space="preserve"> </w:t>
      </w:r>
      <w:r>
        <w:rPr>
          <w:rFonts w:ascii="Times New Roman" w:hAnsi="Times New Roman"/>
          <w:sz w:val="24"/>
          <w:szCs w:val="24"/>
        </w:rPr>
        <w:t>System</w:t>
      </w:r>
    </w:p>
    <w:p>
      <w:pPr>
        <w:ind w:firstLine="240" w:firstLineChars="100"/>
        <w:rPr>
          <w:rFonts w:ascii="Times New Roman" w:hAnsi="Times New Roman"/>
          <w:sz w:val="24"/>
          <w:szCs w:val="24"/>
        </w:rPr>
      </w:pPr>
      <w:r>
        <w:rPr>
          <w:rFonts w:ascii="Times New Roman" w:hAnsi="Times New Roman"/>
          <w:sz w:val="24"/>
          <w:szCs w:val="24"/>
        </w:rPr>
        <w:t>1</w:t>
      </w:r>
      <w:r>
        <w:rPr>
          <w:rFonts w:hint="eastAsia" w:ascii="Times New Roman" w:hAnsi="Times New Roman"/>
          <w:sz w:val="24"/>
          <w:szCs w:val="24"/>
        </w:rPr>
        <w:t>8</w:t>
      </w:r>
      <w:r>
        <w:rPr>
          <w:rFonts w:ascii="Times New Roman" w:hAnsi="Times New Roman"/>
          <w:sz w:val="24"/>
          <w:szCs w:val="24"/>
        </w:rPr>
        <w:t xml:space="preserve">.4 </w:t>
      </w:r>
      <w:r>
        <w:rPr>
          <w:rFonts w:hint="eastAsia" w:ascii="Times New Roman" w:hAnsi="Times New Roman"/>
          <w:sz w:val="24"/>
          <w:szCs w:val="24"/>
        </w:rPr>
        <w:t>Air Cooling System</w:t>
      </w:r>
    </w:p>
    <w:p>
      <w:pPr>
        <w:ind w:firstLine="240" w:firstLineChars="100"/>
        <w:rPr>
          <w:rFonts w:ascii="Times New Roman" w:hAnsi="Times New Roman"/>
          <w:sz w:val="24"/>
          <w:szCs w:val="24"/>
        </w:rPr>
      </w:pPr>
      <w:r>
        <w:rPr>
          <w:rFonts w:ascii="Times New Roman" w:hAnsi="Times New Roman"/>
          <w:sz w:val="24"/>
          <w:szCs w:val="24"/>
        </w:rPr>
        <w:t>1</w:t>
      </w:r>
      <w:r>
        <w:rPr>
          <w:rFonts w:hint="eastAsia" w:ascii="Times New Roman" w:hAnsi="Times New Roman"/>
          <w:sz w:val="24"/>
          <w:szCs w:val="24"/>
        </w:rPr>
        <w:t>8</w:t>
      </w:r>
      <w:r>
        <w:rPr>
          <w:rFonts w:ascii="Times New Roman" w:hAnsi="Times New Roman"/>
          <w:sz w:val="24"/>
          <w:szCs w:val="24"/>
        </w:rPr>
        <w:t>.</w:t>
      </w:r>
      <w:r>
        <w:rPr>
          <w:rFonts w:hint="eastAsia" w:ascii="Times New Roman" w:hAnsi="Times New Roman"/>
          <w:sz w:val="24"/>
          <w:szCs w:val="24"/>
        </w:rPr>
        <w:t>5 Makeup Water System</w:t>
      </w:r>
    </w:p>
    <w:p>
      <w:pPr>
        <w:ind w:firstLine="240" w:firstLineChars="100"/>
        <w:rPr>
          <w:rFonts w:ascii="Times New Roman" w:hAnsi="Times New Roman"/>
          <w:sz w:val="24"/>
          <w:szCs w:val="24"/>
        </w:rPr>
      </w:pPr>
      <w:r>
        <w:rPr>
          <w:rFonts w:ascii="Times New Roman" w:hAnsi="Times New Roman"/>
          <w:sz w:val="24"/>
          <w:szCs w:val="24"/>
        </w:rPr>
        <w:t>1</w:t>
      </w:r>
      <w:r>
        <w:rPr>
          <w:rFonts w:hint="eastAsia" w:ascii="Times New Roman" w:hAnsi="Times New Roman"/>
          <w:sz w:val="24"/>
          <w:szCs w:val="24"/>
        </w:rPr>
        <w:t>8</w:t>
      </w:r>
      <w:r>
        <w:rPr>
          <w:rFonts w:ascii="Times New Roman" w:hAnsi="Times New Roman"/>
          <w:sz w:val="24"/>
          <w:szCs w:val="24"/>
        </w:rPr>
        <w:t>.</w:t>
      </w:r>
      <w:r>
        <w:rPr>
          <w:rFonts w:hint="eastAsia" w:ascii="Times New Roman" w:hAnsi="Times New Roman"/>
          <w:sz w:val="24"/>
          <w:szCs w:val="24"/>
        </w:rPr>
        <w:t>6</w:t>
      </w:r>
      <w:r>
        <w:rPr>
          <w:rFonts w:ascii="Times New Roman" w:hAnsi="Times New Roman"/>
          <w:sz w:val="24"/>
          <w:szCs w:val="24"/>
        </w:rPr>
        <w:t xml:space="preserve"> Water Intake </w:t>
      </w:r>
      <w:r>
        <w:rPr>
          <w:rFonts w:hint="eastAsia" w:ascii="Times New Roman" w:hAnsi="Times New Roman"/>
          <w:sz w:val="24"/>
          <w:szCs w:val="24"/>
        </w:rPr>
        <w:t xml:space="preserve">Buildings </w:t>
      </w:r>
      <w:r>
        <w:rPr>
          <w:rFonts w:ascii="Times New Roman" w:hAnsi="Times New Roman"/>
          <w:sz w:val="24"/>
          <w:szCs w:val="24"/>
        </w:rPr>
        <w:t>and Structures</w:t>
      </w:r>
    </w:p>
    <w:p>
      <w:pPr>
        <w:ind w:firstLine="240" w:firstLineChars="100"/>
        <w:rPr>
          <w:rFonts w:ascii="Times New Roman" w:hAnsi="Times New Roman"/>
          <w:sz w:val="24"/>
          <w:szCs w:val="24"/>
        </w:rPr>
      </w:pPr>
      <w:r>
        <w:rPr>
          <w:rFonts w:hint="eastAsia" w:ascii="Times New Roman" w:hAnsi="Times New Roman"/>
          <w:sz w:val="24"/>
          <w:szCs w:val="24"/>
        </w:rPr>
        <w:t xml:space="preserve">18.7 </w:t>
      </w:r>
      <w:r>
        <w:rPr>
          <w:rFonts w:ascii="Times New Roman" w:hAnsi="Times New Roman"/>
          <w:sz w:val="24"/>
          <w:szCs w:val="24"/>
        </w:rPr>
        <w:t>Piping and C</w:t>
      </w:r>
      <w:r>
        <w:rPr>
          <w:rFonts w:hint="eastAsia" w:ascii="Times New Roman" w:hAnsi="Times New Roman"/>
          <w:sz w:val="24"/>
          <w:szCs w:val="24"/>
        </w:rPr>
        <w:t xml:space="preserve">hannels </w:t>
      </w:r>
    </w:p>
    <w:p>
      <w:pPr>
        <w:ind w:firstLine="240" w:firstLineChars="100"/>
        <w:rPr>
          <w:rFonts w:ascii="Times New Roman" w:hAnsi="Times New Roman"/>
          <w:sz w:val="24"/>
          <w:szCs w:val="24"/>
        </w:rPr>
      </w:pPr>
      <w:r>
        <w:rPr>
          <w:rFonts w:ascii="Times New Roman" w:hAnsi="Times New Roman"/>
          <w:sz w:val="24"/>
          <w:szCs w:val="24"/>
        </w:rPr>
        <w:t>1</w:t>
      </w:r>
      <w:r>
        <w:rPr>
          <w:rFonts w:hint="eastAsia" w:ascii="Times New Roman" w:hAnsi="Times New Roman"/>
          <w:sz w:val="24"/>
          <w:szCs w:val="24"/>
        </w:rPr>
        <w:t>8</w:t>
      </w:r>
      <w:r>
        <w:rPr>
          <w:rFonts w:ascii="Times New Roman" w:hAnsi="Times New Roman"/>
          <w:sz w:val="24"/>
          <w:szCs w:val="24"/>
        </w:rPr>
        <w:t>.</w:t>
      </w:r>
      <w:r>
        <w:rPr>
          <w:rFonts w:hint="eastAsia" w:ascii="Times New Roman" w:hAnsi="Times New Roman"/>
          <w:sz w:val="24"/>
          <w:szCs w:val="24"/>
        </w:rPr>
        <w:t>8</w:t>
      </w:r>
      <w:r>
        <w:rPr>
          <w:rFonts w:ascii="Times New Roman" w:hAnsi="Times New Roman"/>
          <w:sz w:val="24"/>
          <w:szCs w:val="24"/>
        </w:rPr>
        <w:t xml:space="preserve"> Cooling Tower</w:t>
      </w:r>
    </w:p>
    <w:p>
      <w:pPr>
        <w:ind w:firstLine="240" w:firstLineChars="100"/>
        <w:rPr>
          <w:rFonts w:ascii="Times New Roman" w:hAnsi="Times New Roman"/>
          <w:sz w:val="24"/>
          <w:szCs w:val="24"/>
        </w:rPr>
      </w:pPr>
      <w:r>
        <w:rPr>
          <w:rFonts w:ascii="Times New Roman" w:hAnsi="Times New Roman"/>
          <w:sz w:val="24"/>
          <w:szCs w:val="24"/>
        </w:rPr>
        <w:t>1</w:t>
      </w:r>
      <w:r>
        <w:rPr>
          <w:rFonts w:hint="eastAsia" w:ascii="Times New Roman" w:hAnsi="Times New Roman"/>
          <w:sz w:val="24"/>
          <w:szCs w:val="24"/>
        </w:rPr>
        <w:t>8</w:t>
      </w:r>
      <w:r>
        <w:rPr>
          <w:rFonts w:ascii="Times New Roman" w:hAnsi="Times New Roman"/>
          <w:sz w:val="24"/>
          <w:szCs w:val="24"/>
        </w:rPr>
        <w:t>.</w:t>
      </w:r>
      <w:r>
        <w:rPr>
          <w:rFonts w:hint="eastAsia" w:ascii="Times New Roman" w:hAnsi="Times New Roman"/>
          <w:sz w:val="24"/>
          <w:szCs w:val="24"/>
        </w:rPr>
        <w:t>9</w:t>
      </w:r>
      <w:r>
        <w:rPr>
          <w:rFonts w:ascii="Times New Roman" w:hAnsi="Times New Roman"/>
          <w:sz w:val="24"/>
          <w:szCs w:val="24"/>
        </w:rPr>
        <w:t xml:space="preserve"> Surface Water</w:t>
      </w:r>
      <w:r>
        <w:rPr>
          <w:rFonts w:hint="eastAsia" w:ascii="Times New Roman" w:hAnsi="Times New Roman"/>
          <w:sz w:val="24"/>
          <w:szCs w:val="24"/>
        </w:rPr>
        <w:t xml:space="preserve"> </w:t>
      </w:r>
      <w:r>
        <w:rPr>
          <w:rFonts w:ascii="Times New Roman" w:hAnsi="Times New Roman"/>
          <w:sz w:val="24"/>
          <w:szCs w:val="24"/>
        </w:rPr>
        <w:t>Cooling</w:t>
      </w:r>
    </w:p>
    <w:p>
      <w:pPr>
        <w:ind w:firstLine="240" w:firstLineChars="100"/>
        <w:rPr>
          <w:rFonts w:ascii="Times New Roman" w:hAnsi="Times New Roman"/>
          <w:sz w:val="24"/>
          <w:szCs w:val="24"/>
        </w:rPr>
      </w:pPr>
      <w:r>
        <w:rPr>
          <w:rFonts w:ascii="Times New Roman" w:hAnsi="Times New Roman"/>
          <w:sz w:val="24"/>
          <w:szCs w:val="24"/>
        </w:rPr>
        <w:t>1</w:t>
      </w:r>
      <w:r>
        <w:rPr>
          <w:rFonts w:hint="eastAsia" w:ascii="Times New Roman" w:hAnsi="Times New Roman"/>
          <w:sz w:val="24"/>
          <w:szCs w:val="24"/>
        </w:rPr>
        <w:t>8</w:t>
      </w:r>
      <w:r>
        <w:rPr>
          <w:rFonts w:ascii="Times New Roman" w:hAnsi="Times New Roman"/>
          <w:sz w:val="24"/>
          <w:szCs w:val="24"/>
        </w:rPr>
        <w:t>.</w:t>
      </w:r>
      <w:r>
        <w:rPr>
          <w:rFonts w:hint="eastAsia" w:ascii="Times New Roman" w:hAnsi="Times New Roman"/>
          <w:sz w:val="24"/>
          <w:szCs w:val="24"/>
        </w:rPr>
        <w:t xml:space="preserve">10 </w:t>
      </w:r>
      <w:r>
        <w:rPr>
          <w:rFonts w:ascii="Times New Roman" w:hAnsi="Times New Roman"/>
          <w:sz w:val="24"/>
          <w:szCs w:val="24"/>
        </w:rPr>
        <w:t>Water Supply and Drainage</w:t>
      </w:r>
    </w:p>
    <w:p>
      <w:pPr>
        <w:ind w:firstLine="0" w:firstLineChars="0"/>
        <w:rPr>
          <w:rFonts w:ascii="Times New Roman" w:hAnsi="Times New Roman"/>
          <w:sz w:val="24"/>
          <w:szCs w:val="24"/>
        </w:rPr>
      </w:pPr>
      <w:r>
        <w:rPr>
          <w:rFonts w:ascii="Times New Roman" w:hAnsi="Times New Roman"/>
          <w:sz w:val="24"/>
          <w:szCs w:val="24"/>
        </w:rPr>
        <w:t>1</w:t>
      </w:r>
      <w:r>
        <w:rPr>
          <w:rFonts w:hint="eastAsia" w:ascii="Times New Roman" w:hAnsi="Times New Roman"/>
          <w:sz w:val="24"/>
          <w:szCs w:val="24"/>
        </w:rPr>
        <w:t>9</w:t>
      </w:r>
      <w:r>
        <w:rPr>
          <w:rFonts w:ascii="Times New Roman" w:hAnsi="Times New Roman"/>
          <w:sz w:val="24"/>
          <w:szCs w:val="24"/>
        </w:rPr>
        <w:t xml:space="preserve"> Auxiliary and Ancillary Facilities</w:t>
      </w:r>
    </w:p>
    <w:p>
      <w:pPr>
        <w:ind w:firstLine="0" w:firstLineChars="0"/>
        <w:rPr>
          <w:rFonts w:ascii="Times New Roman" w:hAnsi="Times New Roman"/>
          <w:sz w:val="24"/>
          <w:szCs w:val="24"/>
        </w:rPr>
      </w:pPr>
      <w:r>
        <w:rPr>
          <w:rFonts w:hint="eastAsia" w:ascii="Times New Roman" w:hAnsi="Times New Roman"/>
          <w:sz w:val="24"/>
          <w:szCs w:val="24"/>
        </w:rPr>
        <w:t xml:space="preserve">20 </w:t>
      </w:r>
      <w:r>
        <w:rPr>
          <w:rFonts w:ascii="Times New Roman" w:hAnsi="Times New Roman"/>
          <w:sz w:val="24"/>
          <w:szCs w:val="24"/>
        </w:rPr>
        <w:t xml:space="preserve">Architectural Design </w:t>
      </w:r>
    </w:p>
    <w:p>
      <w:pPr>
        <w:ind w:firstLine="240" w:firstLineChars="100"/>
        <w:rPr>
          <w:rFonts w:ascii="Times New Roman" w:hAnsi="Times New Roman"/>
          <w:sz w:val="24"/>
          <w:szCs w:val="24"/>
        </w:rPr>
      </w:pPr>
      <w:r>
        <w:rPr>
          <w:rFonts w:hint="eastAsia" w:ascii="Times New Roman" w:hAnsi="Times New Roman"/>
          <w:sz w:val="24"/>
          <w:szCs w:val="24"/>
        </w:rPr>
        <w:t>20.1 Basic Requirements</w:t>
      </w:r>
    </w:p>
    <w:p>
      <w:pPr>
        <w:ind w:firstLine="240" w:firstLineChars="100"/>
        <w:rPr>
          <w:rFonts w:ascii="Times New Roman" w:hAnsi="Times New Roman"/>
          <w:sz w:val="24"/>
          <w:szCs w:val="24"/>
        </w:rPr>
      </w:pPr>
      <w:r>
        <w:rPr>
          <w:rFonts w:hint="eastAsia" w:ascii="Times New Roman" w:hAnsi="Times New Roman"/>
          <w:sz w:val="24"/>
          <w:szCs w:val="24"/>
        </w:rPr>
        <w:t xml:space="preserve">20.2 Main Power Building </w:t>
      </w:r>
    </w:p>
    <w:p>
      <w:pPr>
        <w:ind w:firstLine="240" w:firstLineChars="100"/>
        <w:rPr>
          <w:rFonts w:ascii="Times New Roman" w:hAnsi="Times New Roman"/>
          <w:sz w:val="24"/>
          <w:szCs w:val="24"/>
        </w:rPr>
      </w:pPr>
      <w:r>
        <w:rPr>
          <w:rFonts w:hint="eastAsia" w:ascii="Times New Roman" w:hAnsi="Times New Roman"/>
          <w:sz w:val="24"/>
          <w:szCs w:val="24"/>
        </w:rPr>
        <w:t xml:space="preserve">20.3 Electrical Buildings </w:t>
      </w:r>
    </w:p>
    <w:p>
      <w:pPr>
        <w:ind w:firstLine="240" w:firstLineChars="100"/>
        <w:rPr>
          <w:rFonts w:ascii="Times New Roman" w:hAnsi="Times New Roman"/>
          <w:sz w:val="24"/>
          <w:szCs w:val="24"/>
        </w:rPr>
      </w:pPr>
      <w:r>
        <w:rPr>
          <w:rFonts w:hint="eastAsia" w:ascii="Times New Roman" w:hAnsi="Times New Roman"/>
          <w:sz w:val="24"/>
          <w:szCs w:val="24"/>
        </w:rPr>
        <w:t xml:space="preserve">20.4 Coal Handling Buildings </w:t>
      </w:r>
    </w:p>
    <w:p>
      <w:pPr>
        <w:ind w:firstLine="240" w:firstLineChars="100"/>
        <w:rPr>
          <w:rFonts w:ascii="Times New Roman" w:hAnsi="Times New Roman"/>
          <w:sz w:val="24"/>
          <w:szCs w:val="24"/>
        </w:rPr>
      </w:pPr>
      <w:r>
        <w:rPr>
          <w:rFonts w:hint="eastAsia" w:ascii="Times New Roman" w:hAnsi="Times New Roman"/>
          <w:sz w:val="24"/>
          <w:szCs w:val="24"/>
        </w:rPr>
        <w:t xml:space="preserve">20.5 Chemical Buildings </w:t>
      </w:r>
    </w:p>
    <w:p>
      <w:pPr>
        <w:ind w:firstLine="240" w:firstLineChars="100"/>
        <w:rPr>
          <w:rFonts w:ascii="Times New Roman" w:hAnsi="Times New Roman"/>
          <w:sz w:val="24"/>
          <w:szCs w:val="24"/>
        </w:rPr>
      </w:pPr>
      <w:r>
        <w:rPr>
          <w:rFonts w:hint="eastAsia" w:ascii="Times New Roman" w:hAnsi="Times New Roman"/>
          <w:sz w:val="24"/>
          <w:szCs w:val="24"/>
        </w:rPr>
        <w:t>20.6 Other Buildings</w:t>
      </w:r>
    </w:p>
    <w:p>
      <w:pPr>
        <w:ind w:firstLine="0" w:firstLineChars="0"/>
        <w:rPr>
          <w:rFonts w:ascii="Times New Roman" w:hAnsi="Times New Roman"/>
          <w:sz w:val="24"/>
          <w:szCs w:val="24"/>
        </w:rPr>
      </w:pPr>
      <w:r>
        <w:rPr>
          <w:rFonts w:hint="eastAsia" w:ascii="Times New Roman" w:hAnsi="Times New Roman"/>
          <w:sz w:val="24"/>
          <w:szCs w:val="24"/>
        </w:rPr>
        <w:t>21</w:t>
      </w:r>
      <w:r>
        <w:rPr>
          <w:rFonts w:ascii="Times New Roman" w:hAnsi="Times New Roman"/>
          <w:sz w:val="24"/>
          <w:szCs w:val="24"/>
        </w:rPr>
        <w:t xml:space="preserve"> Structur</w:t>
      </w:r>
      <w:r>
        <w:rPr>
          <w:rFonts w:hint="eastAsia" w:ascii="Times New Roman" w:hAnsi="Times New Roman"/>
          <w:sz w:val="24"/>
          <w:szCs w:val="24"/>
        </w:rPr>
        <w:t>al Design</w:t>
      </w:r>
    </w:p>
    <w:p>
      <w:pPr>
        <w:ind w:firstLine="240" w:firstLineChars="100"/>
        <w:rPr>
          <w:rFonts w:ascii="Times New Roman" w:hAnsi="Times New Roman"/>
          <w:sz w:val="24"/>
          <w:szCs w:val="24"/>
        </w:rPr>
      </w:pPr>
      <w:r>
        <w:rPr>
          <w:rFonts w:hint="eastAsia" w:ascii="Times New Roman" w:hAnsi="Times New Roman"/>
          <w:sz w:val="24"/>
          <w:szCs w:val="24"/>
        </w:rPr>
        <w:t>21</w:t>
      </w:r>
      <w:r>
        <w:rPr>
          <w:rFonts w:ascii="Times New Roman" w:hAnsi="Times New Roman"/>
          <w:sz w:val="24"/>
          <w:szCs w:val="24"/>
        </w:rPr>
        <w:t xml:space="preserve">.1 </w:t>
      </w:r>
      <w:r>
        <w:rPr>
          <w:rFonts w:hint="eastAsia" w:ascii="Times New Roman" w:hAnsi="Times New Roman"/>
          <w:sz w:val="24"/>
          <w:szCs w:val="24"/>
        </w:rPr>
        <w:t>Basic</w:t>
      </w:r>
      <w:r>
        <w:rPr>
          <w:rFonts w:ascii="Times New Roman" w:hAnsi="Times New Roman"/>
          <w:sz w:val="24"/>
          <w:szCs w:val="24"/>
        </w:rPr>
        <w:t xml:space="preserve"> Requirement</w:t>
      </w:r>
      <w:r>
        <w:rPr>
          <w:rFonts w:hint="eastAsia" w:ascii="Times New Roman" w:hAnsi="Times New Roman"/>
          <w:sz w:val="24"/>
          <w:szCs w:val="24"/>
        </w:rPr>
        <w:t>s</w:t>
      </w:r>
    </w:p>
    <w:p>
      <w:pPr>
        <w:ind w:firstLine="240" w:firstLineChars="100"/>
        <w:rPr>
          <w:rFonts w:ascii="Times New Roman" w:hAnsi="Times New Roman"/>
          <w:sz w:val="24"/>
          <w:szCs w:val="24"/>
        </w:rPr>
      </w:pPr>
      <w:r>
        <w:rPr>
          <w:rFonts w:hint="eastAsia" w:ascii="Times New Roman" w:hAnsi="Times New Roman"/>
          <w:sz w:val="24"/>
          <w:szCs w:val="24"/>
        </w:rPr>
        <w:t>21</w:t>
      </w:r>
      <w:r>
        <w:rPr>
          <w:rFonts w:ascii="Times New Roman" w:hAnsi="Times New Roman"/>
          <w:sz w:val="24"/>
          <w:szCs w:val="24"/>
        </w:rPr>
        <w:t xml:space="preserve">.2 Seismic Resistant Design </w:t>
      </w:r>
    </w:p>
    <w:p>
      <w:pPr>
        <w:ind w:firstLine="240" w:firstLineChars="100"/>
        <w:rPr>
          <w:rFonts w:ascii="Times New Roman" w:hAnsi="Times New Roman"/>
          <w:sz w:val="24"/>
          <w:szCs w:val="24"/>
        </w:rPr>
      </w:pPr>
      <w:r>
        <w:rPr>
          <w:rFonts w:hint="eastAsia" w:ascii="Times New Roman" w:hAnsi="Times New Roman"/>
          <w:sz w:val="24"/>
          <w:szCs w:val="24"/>
        </w:rPr>
        <w:t>21</w:t>
      </w:r>
      <w:r>
        <w:rPr>
          <w:rFonts w:ascii="Times New Roman" w:hAnsi="Times New Roman"/>
          <w:sz w:val="24"/>
          <w:szCs w:val="24"/>
        </w:rPr>
        <w:t>.</w:t>
      </w:r>
      <w:r>
        <w:rPr>
          <w:rFonts w:hint="eastAsia" w:ascii="Times New Roman" w:hAnsi="Times New Roman"/>
          <w:sz w:val="24"/>
          <w:szCs w:val="24"/>
        </w:rPr>
        <w:t>3</w:t>
      </w:r>
      <w:r>
        <w:rPr>
          <w:rFonts w:ascii="Times New Roman" w:hAnsi="Times New Roman"/>
          <w:sz w:val="24"/>
          <w:szCs w:val="24"/>
        </w:rPr>
        <w:t xml:space="preserve"> Foundation</w:t>
      </w:r>
      <w:r>
        <w:rPr>
          <w:rFonts w:hint="eastAsia" w:ascii="Times New Roman" w:hAnsi="Times New Roman"/>
          <w:sz w:val="24"/>
          <w:szCs w:val="24"/>
        </w:rPr>
        <w:t xml:space="preserve"> </w:t>
      </w:r>
      <w:r>
        <w:rPr>
          <w:rFonts w:ascii="Times New Roman" w:hAnsi="Times New Roman"/>
          <w:sz w:val="24"/>
          <w:szCs w:val="24"/>
        </w:rPr>
        <w:t>and</w:t>
      </w:r>
      <w:r>
        <w:rPr>
          <w:rFonts w:hint="eastAsia" w:ascii="Times New Roman" w:hAnsi="Times New Roman"/>
          <w:sz w:val="24"/>
          <w:szCs w:val="24"/>
        </w:rPr>
        <w:t xml:space="preserve"> Subgrade</w:t>
      </w:r>
    </w:p>
    <w:p>
      <w:pPr>
        <w:ind w:firstLine="240" w:firstLineChars="100"/>
        <w:rPr>
          <w:rFonts w:ascii="Times New Roman" w:hAnsi="Times New Roman"/>
          <w:sz w:val="24"/>
          <w:szCs w:val="24"/>
        </w:rPr>
      </w:pPr>
      <w:r>
        <w:rPr>
          <w:rFonts w:hint="eastAsia" w:ascii="Times New Roman" w:hAnsi="Times New Roman"/>
          <w:sz w:val="24"/>
          <w:szCs w:val="24"/>
        </w:rPr>
        <w:t>21</w:t>
      </w:r>
      <w:r>
        <w:rPr>
          <w:rFonts w:ascii="Times New Roman" w:hAnsi="Times New Roman"/>
          <w:sz w:val="24"/>
          <w:szCs w:val="24"/>
        </w:rPr>
        <w:t>.</w:t>
      </w:r>
      <w:r>
        <w:rPr>
          <w:rFonts w:hint="eastAsia" w:ascii="Times New Roman" w:hAnsi="Times New Roman"/>
          <w:sz w:val="24"/>
          <w:szCs w:val="24"/>
        </w:rPr>
        <w:t>4</w:t>
      </w:r>
      <w:r>
        <w:rPr>
          <w:rFonts w:ascii="Times New Roman" w:hAnsi="Times New Roman"/>
          <w:sz w:val="24"/>
          <w:szCs w:val="24"/>
        </w:rPr>
        <w:t xml:space="preserve"> Main Power B</w:t>
      </w:r>
      <w:r>
        <w:rPr>
          <w:rFonts w:hint="eastAsia" w:ascii="Times New Roman" w:hAnsi="Times New Roman"/>
          <w:sz w:val="24"/>
          <w:szCs w:val="24"/>
        </w:rPr>
        <w:t>lock</w:t>
      </w:r>
      <w:r>
        <w:rPr>
          <w:rFonts w:ascii="Times New Roman" w:hAnsi="Times New Roman"/>
          <w:sz w:val="24"/>
          <w:szCs w:val="24"/>
        </w:rPr>
        <w:t xml:space="preserve"> Structure</w:t>
      </w:r>
      <w:r>
        <w:rPr>
          <w:rFonts w:hint="eastAsia" w:ascii="Times New Roman" w:hAnsi="Times New Roman"/>
          <w:sz w:val="24"/>
          <w:szCs w:val="24"/>
        </w:rPr>
        <w:t>s</w:t>
      </w:r>
    </w:p>
    <w:p>
      <w:pPr>
        <w:ind w:firstLine="240" w:firstLineChars="100"/>
        <w:rPr>
          <w:rFonts w:ascii="Times New Roman" w:hAnsi="Times New Roman"/>
          <w:sz w:val="24"/>
          <w:szCs w:val="24"/>
        </w:rPr>
      </w:pPr>
      <w:r>
        <w:rPr>
          <w:rFonts w:hint="eastAsia" w:ascii="Times New Roman" w:hAnsi="Times New Roman"/>
          <w:sz w:val="24"/>
          <w:szCs w:val="24"/>
        </w:rPr>
        <w:t>21</w:t>
      </w:r>
      <w:r>
        <w:rPr>
          <w:rFonts w:ascii="Times New Roman" w:hAnsi="Times New Roman"/>
          <w:sz w:val="24"/>
          <w:szCs w:val="24"/>
        </w:rPr>
        <w:t>.</w:t>
      </w:r>
      <w:r>
        <w:rPr>
          <w:rFonts w:hint="eastAsia" w:ascii="Times New Roman" w:hAnsi="Times New Roman"/>
          <w:sz w:val="24"/>
          <w:szCs w:val="24"/>
        </w:rPr>
        <w:t>5</w:t>
      </w:r>
      <w:r>
        <w:rPr>
          <w:rFonts w:ascii="Times New Roman" w:hAnsi="Times New Roman"/>
          <w:sz w:val="24"/>
          <w:szCs w:val="24"/>
        </w:rPr>
        <w:t xml:space="preserve"> Chimney </w:t>
      </w:r>
    </w:p>
    <w:p>
      <w:pPr>
        <w:ind w:firstLine="240" w:firstLineChars="100"/>
        <w:rPr>
          <w:rFonts w:ascii="Times New Roman" w:hAnsi="Times New Roman"/>
          <w:sz w:val="24"/>
          <w:szCs w:val="24"/>
        </w:rPr>
      </w:pPr>
      <w:r>
        <w:rPr>
          <w:rFonts w:hint="eastAsia" w:ascii="Times New Roman" w:hAnsi="Times New Roman"/>
          <w:sz w:val="24"/>
          <w:szCs w:val="24"/>
        </w:rPr>
        <w:t>21</w:t>
      </w:r>
      <w:r>
        <w:rPr>
          <w:rFonts w:ascii="Times New Roman" w:hAnsi="Times New Roman"/>
          <w:sz w:val="24"/>
          <w:szCs w:val="24"/>
        </w:rPr>
        <w:t>.</w:t>
      </w:r>
      <w:r>
        <w:rPr>
          <w:rFonts w:hint="eastAsia" w:ascii="Times New Roman" w:hAnsi="Times New Roman"/>
          <w:sz w:val="24"/>
          <w:szCs w:val="24"/>
        </w:rPr>
        <w:t>6</w:t>
      </w:r>
      <w:r>
        <w:rPr>
          <w:rFonts w:ascii="Times New Roman" w:hAnsi="Times New Roman"/>
          <w:sz w:val="24"/>
          <w:szCs w:val="24"/>
        </w:rPr>
        <w:t xml:space="preserve"> Coal </w:t>
      </w:r>
      <w:r>
        <w:rPr>
          <w:rFonts w:hint="eastAsia" w:ascii="Times New Roman" w:hAnsi="Times New Roman"/>
          <w:sz w:val="24"/>
          <w:szCs w:val="24"/>
        </w:rPr>
        <w:t>Handl</w:t>
      </w:r>
      <w:r>
        <w:rPr>
          <w:rFonts w:ascii="Times New Roman" w:hAnsi="Times New Roman"/>
          <w:sz w:val="24"/>
          <w:szCs w:val="24"/>
        </w:rPr>
        <w:t>ing Building</w:t>
      </w:r>
      <w:r>
        <w:rPr>
          <w:rFonts w:hint="eastAsia" w:ascii="Times New Roman" w:hAnsi="Times New Roman"/>
          <w:sz w:val="24"/>
          <w:szCs w:val="24"/>
        </w:rPr>
        <w:t xml:space="preserve">s and </w:t>
      </w:r>
      <w:r>
        <w:rPr>
          <w:rFonts w:ascii="Times New Roman" w:hAnsi="Times New Roman"/>
          <w:sz w:val="24"/>
          <w:szCs w:val="24"/>
        </w:rPr>
        <w:t>Structure</w:t>
      </w:r>
      <w:r>
        <w:rPr>
          <w:rFonts w:hint="eastAsia" w:ascii="Times New Roman" w:hAnsi="Times New Roman"/>
          <w:sz w:val="24"/>
          <w:szCs w:val="24"/>
        </w:rPr>
        <w:t>s</w:t>
      </w:r>
    </w:p>
    <w:p>
      <w:pPr>
        <w:ind w:firstLine="240" w:firstLineChars="100"/>
        <w:rPr>
          <w:rFonts w:ascii="Times New Roman" w:hAnsi="Times New Roman"/>
          <w:sz w:val="24"/>
          <w:szCs w:val="24"/>
        </w:rPr>
      </w:pPr>
      <w:r>
        <w:rPr>
          <w:rFonts w:hint="eastAsia" w:ascii="Times New Roman" w:hAnsi="Times New Roman"/>
          <w:sz w:val="24"/>
          <w:szCs w:val="24"/>
        </w:rPr>
        <w:t>21</w:t>
      </w:r>
      <w:r>
        <w:rPr>
          <w:rFonts w:ascii="Times New Roman" w:hAnsi="Times New Roman"/>
          <w:sz w:val="24"/>
          <w:szCs w:val="24"/>
        </w:rPr>
        <w:t>.</w:t>
      </w:r>
      <w:r>
        <w:rPr>
          <w:rFonts w:hint="eastAsia" w:ascii="Times New Roman" w:hAnsi="Times New Roman"/>
          <w:sz w:val="24"/>
          <w:szCs w:val="24"/>
        </w:rPr>
        <w:t>7</w:t>
      </w:r>
      <w:r>
        <w:rPr>
          <w:rFonts w:ascii="Times New Roman" w:hAnsi="Times New Roman"/>
          <w:sz w:val="24"/>
          <w:szCs w:val="24"/>
        </w:rPr>
        <w:t xml:space="preserve"> </w:t>
      </w:r>
      <w:r>
        <w:rPr>
          <w:rFonts w:hint="eastAsia" w:ascii="Times New Roman" w:hAnsi="Times New Roman"/>
          <w:sz w:val="24"/>
          <w:szCs w:val="24"/>
        </w:rPr>
        <w:t>Hydraulic</w:t>
      </w:r>
      <w:r>
        <w:rPr>
          <w:rFonts w:ascii="Times New Roman" w:hAnsi="Times New Roman"/>
          <w:sz w:val="24"/>
          <w:szCs w:val="24"/>
        </w:rPr>
        <w:t xml:space="preserve"> Building</w:t>
      </w:r>
      <w:r>
        <w:rPr>
          <w:rFonts w:hint="eastAsia" w:ascii="Times New Roman" w:hAnsi="Times New Roman"/>
          <w:sz w:val="24"/>
          <w:szCs w:val="24"/>
        </w:rPr>
        <w:t xml:space="preserve">s and </w:t>
      </w:r>
      <w:r>
        <w:rPr>
          <w:rFonts w:ascii="Times New Roman" w:hAnsi="Times New Roman"/>
          <w:sz w:val="24"/>
          <w:szCs w:val="24"/>
        </w:rPr>
        <w:t>Structure</w:t>
      </w:r>
      <w:r>
        <w:rPr>
          <w:rFonts w:hint="eastAsia" w:ascii="Times New Roman" w:hAnsi="Times New Roman"/>
          <w:sz w:val="24"/>
          <w:szCs w:val="24"/>
        </w:rPr>
        <w:t>s</w:t>
      </w:r>
    </w:p>
    <w:p>
      <w:pPr>
        <w:ind w:firstLine="240" w:firstLineChars="100"/>
        <w:rPr>
          <w:rFonts w:ascii="Times New Roman" w:hAnsi="Times New Roman"/>
          <w:sz w:val="24"/>
          <w:szCs w:val="24"/>
        </w:rPr>
      </w:pPr>
      <w:r>
        <w:rPr>
          <w:rFonts w:hint="eastAsia" w:ascii="Times New Roman" w:hAnsi="Times New Roman"/>
          <w:sz w:val="24"/>
          <w:szCs w:val="24"/>
        </w:rPr>
        <w:t>21</w:t>
      </w:r>
      <w:r>
        <w:rPr>
          <w:rFonts w:ascii="Times New Roman" w:hAnsi="Times New Roman"/>
          <w:sz w:val="24"/>
          <w:szCs w:val="24"/>
        </w:rPr>
        <w:t>.</w:t>
      </w:r>
      <w:r>
        <w:rPr>
          <w:rFonts w:hint="eastAsia" w:ascii="Times New Roman" w:hAnsi="Times New Roman"/>
          <w:sz w:val="24"/>
          <w:szCs w:val="24"/>
        </w:rPr>
        <w:t>8</w:t>
      </w:r>
      <w:r>
        <w:rPr>
          <w:rFonts w:ascii="Times New Roman" w:hAnsi="Times New Roman"/>
          <w:sz w:val="24"/>
          <w:szCs w:val="24"/>
        </w:rPr>
        <w:t xml:space="preserve"> Air Cool</w:t>
      </w:r>
      <w:r>
        <w:rPr>
          <w:rFonts w:hint="eastAsia" w:ascii="Times New Roman" w:hAnsi="Times New Roman"/>
          <w:sz w:val="24"/>
          <w:szCs w:val="24"/>
        </w:rPr>
        <w:t>ed</w:t>
      </w:r>
      <w:r>
        <w:rPr>
          <w:rFonts w:ascii="Times New Roman" w:hAnsi="Times New Roman"/>
          <w:sz w:val="24"/>
          <w:szCs w:val="24"/>
        </w:rPr>
        <w:t xml:space="preserve"> Condenser</w:t>
      </w:r>
      <w:r>
        <w:rPr>
          <w:rFonts w:hint="eastAsia" w:ascii="Times New Roman" w:hAnsi="Times New Roman"/>
          <w:sz w:val="24"/>
          <w:szCs w:val="24"/>
        </w:rPr>
        <w:t xml:space="preserve"> </w:t>
      </w:r>
      <w:r>
        <w:rPr>
          <w:rFonts w:ascii="Times New Roman" w:hAnsi="Times New Roman"/>
          <w:sz w:val="24"/>
          <w:szCs w:val="24"/>
        </w:rPr>
        <w:t>Supporting Structure</w:t>
      </w:r>
      <w:r>
        <w:rPr>
          <w:rFonts w:hint="eastAsia" w:ascii="Times New Roman" w:hAnsi="Times New Roman"/>
          <w:sz w:val="24"/>
          <w:szCs w:val="24"/>
        </w:rPr>
        <w:t>s</w:t>
      </w:r>
    </w:p>
    <w:p>
      <w:pPr>
        <w:ind w:firstLine="0" w:firstLineChars="0"/>
        <w:rPr>
          <w:rFonts w:ascii="Times New Roman" w:hAnsi="Times New Roman"/>
          <w:sz w:val="24"/>
          <w:szCs w:val="24"/>
        </w:rPr>
      </w:pPr>
      <w:r>
        <w:rPr>
          <w:rFonts w:ascii="Times New Roman" w:hAnsi="Times New Roman"/>
          <w:sz w:val="24"/>
          <w:szCs w:val="24"/>
        </w:rPr>
        <w:t>2</w:t>
      </w:r>
      <w:r>
        <w:rPr>
          <w:rFonts w:hint="eastAsia" w:ascii="Times New Roman" w:hAnsi="Times New Roman"/>
          <w:sz w:val="24"/>
          <w:szCs w:val="24"/>
        </w:rPr>
        <w:t>2</w:t>
      </w:r>
      <w:r>
        <w:rPr>
          <w:rFonts w:ascii="Times New Roman" w:hAnsi="Times New Roman"/>
          <w:sz w:val="24"/>
          <w:szCs w:val="24"/>
        </w:rPr>
        <w:t xml:space="preserve"> Heating, Ventilation and Air Conditioning</w:t>
      </w:r>
    </w:p>
    <w:p>
      <w:pPr>
        <w:ind w:firstLine="240" w:firstLineChars="100"/>
        <w:rPr>
          <w:rFonts w:ascii="Times New Roman" w:hAnsi="Times New Roman"/>
          <w:sz w:val="24"/>
          <w:szCs w:val="24"/>
        </w:rPr>
      </w:pPr>
      <w:r>
        <w:rPr>
          <w:rFonts w:ascii="Times New Roman" w:hAnsi="Times New Roman"/>
          <w:sz w:val="24"/>
          <w:szCs w:val="24"/>
        </w:rPr>
        <w:t>2</w:t>
      </w:r>
      <w:r>
        <w:rPr>
          <w:rFonts w:hint="eastAsia" w:ascii="Times New Roman" w:hAnsi="Times New Roman"/>
          <w:sz w:val="24"/>
          <w:szCs w:val="24"/>
        </w:rPr>
        <w:t>2</w:t>
      </w:r>
      <w:r>
        <w:rPr>
          <w:rFonts w:ascii="Times New Roman" w:hAnsi="Times New Roman"/>
          <w:sz w:val="24"/>
          <w:szCs w:val="24"/>
        </w:rPr>
        <w:t xml:space="preserve">.1 </w:t>
      </w:r>
      <w:r>
        <w:rPr>
          <w:rFonts w:hint="eastAsia" w:ascii="Times New Roman" w:hAnsi="Times New Roman"/>
          <w:sz w:val="24"/>
          <w:szCs w:val="24"/>
        </w:rPr>
        <w:t>Basic</w:t>
      </w:r>
      <w:r>
        <w:rPr>
          <w:rFonts w:ascii="Times New Roman" w:hAnsi="Times New Roman"/>
          <w:sz w:val="24"/>
          <w:szCs w:val="24"/>
        </w:rPr>
        <w:t xml:space="preserve"> Requirement</w:t>
      </w:r>
      <w:r>
        <w:rPr>
          <w:rFonts w:hint="eastAsia" w:ascii="Times New Roman" w:hAnsi="Times New Roman"/>
          <w:sz w:val="24"/>
          <w:szCs w:val="24"/>
        </w:rPr>
        <w:t>s</w:t>
      </w:r>
    </w:p>
    <w:p>
      <w:pPr>
        <w:ind w:firstLine="240" w:firstLineChars="100"/>
        <w:rPr>
          <w:rFonts w:ascii="Times New Roman" w:hAnsi="Times New Roman"/>
          <w:sz w:val="24"/>
          <w:szCs w:val="24"/>
        </w:rPr>
      </w:pPr>
      <w:r>
        <w:rPr>
          <w:rFonts w:ascii="Times New Roman" w:hAnsi="Times New Roman"/>
          <w:sz w:val="24"/>
          <w:szCs w:val="24"/>
        </w:rPr>
        <w:t>2</w:t>
      </w:r>
      <w:r>
        <w:rPr>
          <w:rFonts w:hint="eastAsia" w:ascii="Times New Roman" w:hAnsi="Times New Roman"/>
          <w:sz w:val="24"/>
          <w:szCs w:val="24"/>
        </w:rPr>
        <w:t>2</w:t>
      </w:r>
      <w:r>
        <w:rPr>
          <w:rFonts w:ascii="Times New Roman" w:hAnsi="Times New Roman"/>
          <w:sz w:val="24"/>
          <w:szCs w:val="24"/>
        </w:rPr>
        <w:t>.2 Main Power</w:t>
      </w:r>
      <w:r>
        <w:rPr>
          <w:rFonts w:hint="eastAsia" w:ascii="Times New Roman" w:hAnsi="Times New Roman"/>
          <w:sz w:val="24"/>
          <w:szCs w:val="24"/>
        </w:rPr>
        <w:t xml:space="preserve"> </w:t>
      </w:r>
      <w:r>
        <w:rPr>
          <w:rFonts w:ascii="Times New Roman" w:hAnsi="Times New Roman"/>
          <w:sz w:val="24"/>
          <w:szCs w:val="24"/>
        </w:rPr>
        <w:t>B</w:t>
      </w:r>
      <w:r>
        <w:rPr>
          <w:rFonts w:hint="eastAsia" w:ascii="Times New Roman" w:hAnsi="Times New Roman"/>
          <w:sz w:val="24"/>
          <w:szCs w:val="24"/>
        </w:rPr>
        <w:t>uilding</w:t>
      </w:r>
    </w:p>
    <w:p>
      <w:pPr>
        <w:ind w:firstLine="240" w:firstLineChars="100"/>
        <w:rPr>
          <w:rFonts w:ascii="Times New Roman" w:hAnsi="Times New Roman"/>
          <w:sz w:val="24"/>
          <w:szCs w:val="24"/>
        </w:rPr>
      </w:pPr>
      <w:r>
        <w:rPr>
          <w:rFonts w:ascii="Times New Roman" w:hAnsi="Times New Roman"/>
          <w:sz w:val="24"/>
          <w:szCs w:val="24"/>
        </w:rPr>
        <w:t>2</w:t>
      </w:r>
      <w:r>
        <w:rPr>
          <w:rFonts w:hint="eastAsia" w:ascii="Times New Roman" w:hAnsi="Times New Roman"/>
          <w:sz w:val="24"/>
          <w:szCs w:val="24"/>
        </w:rPr>
        <w:t>2</w:t>
      </w:r>
      <w:r>
        <w:rPr>
          <w:rFonts w:ascii="Times New Roman" w:hAnsi="Times New Roman"/>
          <w:sz w:val="24"/>
          <w:szCs w:val="24"/>
        </w:rPr>
        <w:t xml:space="preserve">.3 Electrical Building </w:t>
      </w:r>
    </w:p>
    <w:p>
      <w:pPr>
        <w:ind w:firstLine="240" w:firstLineChars="100"/>
        <w:rPr>
          <w:rFonts w:ascii="Times New Roman" w:hAnsi="Times New Roman"/>
          <w:sz w:val="24"/>
          <w:szCs w:val="24"/>
        </w:rPr>
      </w:pPr>
      <w:r>
        <w:rPr>
          <w:rFonts w:ascii="Times New Roman" w:hAnsi="Times New Roman"/>
          <w:sz w:val="24"/>
          <w:szCs w:val="24"/>
        </w:rPr>
        <w:t>2</w:t>
      </w:r>
      <w:r>
        <w:rPr>
          <w:rFonts w:hint="eastAsia" w:ascii="Times New Roman" w:hAnsi="Times New Roman"/>
          <w:sz w:val="24"/>
          <w:szCs w:val="24"/>
        </w:rPr>
        <w:t>2</w:t>
      </w:r>
      <w:r>
        <w:rPr>
          <w:rFonts w:ascii="Times New Roman" w:hAnsi="Times New Roman"/>
          <w:sz w:val="24"/>
          <w:szCs w:val="24"/>
        </w:rPr>
        <w:t>.4 Coal Handling Building</w:t>
      </w:r>
    </w:p>
    <w:p>
      <w:pPr>
        <w:ind w:firstLine="240" w:firstLineChars="100"/>
        <w:rPr>
          <w:rFonts w:ascii="Times New Roman" w:hAnsi="Times New Roman"/>
          <w:sz w:val="24"/>
          <w:szCs w:val="24"/>
        </w:rPr>
      </w:pPr>
      <w:r>
        <w:rPr>
          <w:rFonts w:ascii="Times New Roman" w:hAnsi="Times New Roman"/>
          <w:sz w:val="24"/>
          <w:szCs w:val="24"/>
        </w:rPr>
        <w:t>2</w:t>
      </w:r>
      <w:r>
        <w:rPr>
          <w:rFonts w:hint="eastAsia" w:ascii="Times New Roman" w:hAnsi="Times New Roman"/>
          <w:sz w:val="24"/>
          <w:szCs w:val="24"/>
        </w:rPr>
        <w:t>2</w:t>
      </w:r>
      <w:r>
        <w:rPr>
          <w:rFonts w:ascii="Times New Roman" w:hAnsi="Times New Roman"/>
          <w:sz w:val="24"/>
          <w:szCs w:val="24"/>
        </w:rPr>
        <w:t>.5 Chemical Building</w:t>
      </w:r>
    </w:p>
    <w:p>
      <w:pPr>
        <w:ind w:firstLine="240" w:firstLineChars="100"/>
        <w:rPr>
          <w:rFonts w:ascii="Times New Roman" w:hAnsi="Times New Roman"/>
          <w:sz w:val="24"/>
          <w:szCs w:val="24"/>
        </w:rPr>
      </w:pPr>
      <w:r>
        <w:rPr>
          <w:rFonts w:ascii="Times New Roman" w:hAnsi="Times New Roman"/>
          <w:sz w:val="24"/>
          <w:szCs w:val="24"/>
        </w:rPr>
        <w:t>2</w:t>
      </w:r>
      <w:r>
        <w:rPr>
          <w:rFonts w:hint="eastAsia" w:ascii="Times New Roman" w:hAnsi="Times New Roman"/>
          <w:sz w:val="24"/>
          <w:szCs w:val="24"/>
        </w:rPr>
        <w:t>2</w:t>
      </w:r>
      <w:r>
        <w:rPr>
          <w:rFonts w:ascii="Times New Roman" w:hAnsi="Times New Roman"/>
          <w:sz w:val="24"/>
          <w:szCs w:val="24"/>
        </w:rPr>
        <w:t>.6 Other Auxiliary an</w:t>
      </w:r>
      <w:r>
        <w:rPr>
          <w:rFonts w:hint="eastAsia" w:ascii="Times New Roman" w:hAnsi="Times New Roman"/>
          <w:sz w:val="24"/>
          <w:szCs w:val="24"/>
        </w:rPr>
        <w:t>d</w:t>
      </w:r>
      <w:r>
        <w:rPr>
          <w:rFonts w:ascii="Times New Roman" w:hAnsi="Times New Roman"/>
          <w:sz w:val="24"/>
          <w:szCs w:val="24"/>
        </w:rPr>
        <w:t xml:space="preserve"> Ancillary Building</w:t>
      </w:r>
    </w:p>
    <w:p>
      <w:pPr>
        <w:ind w:firstLine="240" w:firstLineChars="100"/>
        <w:rPr>
          <w:rFonts w:ascii="Times New Roman" w:hAnsi="Times New Roman"/>
          <w:sz w:val="24"/>
          <w:szCs w:val="24"/>
        </w:rPr>
      </w:pPr>
      <w:r>
        <w:rPr>
          <w:rFonts w:ascii="Times New Roman" w:hAnsi="Times New Roman"/>
          <w:sz w:val="24"/>
          <w:szCs w:val="24"/>
        </w:rPr>
        <w:t>2</w:t>
      </w:r>
      <w:r>
        <w:rPr>
          <w:rFonts w:hint="eastAsia" w:ascii="Times New Roman" w:hAnsi="Times New Roman"/>
          <w:sz w:val="24"/>
          <w:szCs w:val="24"/>
        </w:rPr>
        <w:t>2</w:t>
      </w:r>
      <w:r>
        <w:rPr>
          <w:rFonts w:ascii="Times New Roman" w:hAnsi="Times New Roman"/>
          <w:sz w:val="24"/>
          <w:szCs w:val="24"/>
        </w:rPr>
        <w:t>.7 Plant Heating</w:t>
      </w:r>
      <w:r>
        <w:rPr>
          <w:rFonts w:hint="eastAsia" w:ascii="Times New Roman" w:hAnsi="Times New Roman"/>
          <w:sz w:val="24"/>
          <w:szCs w:val="24"/>
        </w:rPr>
        <w:t xml:space="preserve"> Station, Refrigerating Station </w:t>
      </w:r>
      <w:r>
        <w:rPr>
          <w:rFonts w:ascii="Times New Roman" w:hAnsi="Times New Roman"/>
          <w:sz w:val="24"/>
          <w:szCs w:val="24"/>
        </w:rPr>
        <w:t xml:space="preserve">and </w:t>
      </w:r>
      <w:r>
        <w:rPr>
          <w:rFonts w:hint="eastAsia" w:ascii="Times New Roman" w:hAnsi="Times New Roman"/>
          <w:sz w:val="24"/>
          <w:szCs w:val="24"/>
        </w:rPr>
        <w:t xml:space="preserve">Piping </w:t>
      </w:r>
      <w:r>
        <w:rPr>
          <w:rFonts w:ascii="Times New Roman" w:hAnsi="Times New Roman"/>
          <w:sz w:val="24"/>
          <w:szCs w:val="24"/>
        </w:rPr>
        <w:t>Network</w:t>
      </w:r>
    </w:p>
    <w:p>
      <w:pPr>
        <w:ind w:firstLine="0" w:firstLineChars="0"/>
        <w:rPr>
          <w:rFonts w:ascii="Times New Roman" w:hAnsi="Times New Roman"/>
          <w:sz w:val="24"/>
          <w:szCs w:val="24"/>
        </w:rPr>
      </w:pPr>
      <w:r>
        <w:rPr>
          <w:rFonts w:ascii="Times New Roman" w:hAnsi="Times New Roman"/>
          <w:sz w:val="24"/>
          <w:szCs w:val="24"/>
        </w:rPr>
        <w:t>2</w:t>
      </w:r>
      <w:r>
        <w:rPr>
          <w:rFonts w:hint="eastAsia" w:ascii="Times New Roman" w:hAnsi="Times New Roman"/>
          <w:sz w:val="24"/>
          <w:szCs w:val="24"/>
        </w:rPr>
        <w:t>3</w:t>
      </w:r>
      <w:r>
        <w:rPr>
          <w:rFonts w:ascii="Times New Roman" w:hAnsi="Times New Roman"/>
          <w:sz w:val="24"/>
          <w:szCs w:val="24"/>
        </w:rPr>
        <w:t xml:space="preserve"> </w:t>
      </w:r>
      <w:r>
        <w:rPr>
          <w:rFonts w:hint="eastAsia" w:ascii="Times New Roman" w:hAnsi="Times New Roman"/>
          <w:sz w:val="24"/>
          <w:szCs w:val="24"/>
        </w:rPr>
        <w:t>Environmental</w:t>
      </w:r>
      <w:r>
        <w:rPr>
          <w:rFonts w:ascii="Times New Roman" w:hAnsi="Times New Roman"/>
          <w:sz w:val="24"/>
          <w:szCs w:val="24"/>
        </w:rPr>
        <w:t xml:space="preserve"> Protection and Soil</w:t>
      </w:r>
      <w:r>
        <w:rPr>
          <w:rFonts w:hint="eastAsia" w:ascii="Times New Roman" w:hAnsi="Times New Roman"/>
          <w:sz w:val="24"/>
          <w:szCs w:val="24"/>
        </w:rPr>
        <w:t xml:space="preserve"> &amp; </w:t>
      </w:r>
      <w:r>
        <w:rPr>
          <w:rFonts w:ascii="Times New Roman" w:hAnsi="Times New Roman"/>
          <w:sz w:val="24"/>
          <w:szCs w:val="24"/>
        </w:rPr>
        <w:t>Water</w:t>
      </w:r>
      <w:r>
        <w:rPr>
          <w:rFonts w:hint="eastAsia" w:ascii="Times New Roman" w:hAnsi="Times New Roman"/>
          <w:sz w:val="24"/>
          <w:szCs w:val="24"/>
        </w:rPr>
        <w:t xml:space="preserve"> </w:t>
      </w:r>
      <w:r>
        <w:rPr>
          <w:rFonts w:ascii="Times New Roman" w:hAnsi="Times New Roman"/>
          <w:sz w:val="24"/>
          <w:szCs w:val="24"/>
        </w:rPr>
        <w:t>Conservation</w:t>
      </w:r>
    </w:p>
    <w:p>
      <w:pPr>
        <w:ind w:firstLine="240" w:firstLineChars="100"/>
        <w:rPr>
          <w:rFonts w:ascii="Times New Roman" w:hAnsi="Times New Roman"/>
          <w:sz w:val="24"/>
          <w:szCs w:val="24"/>
        </w:rPr>
      </w:pPr>
      <w:r>
        <w:rPr>
          <w:rFonts w:ascii="Times New Roman" w:hAnsi="Times New Roman"/>
          <w:sz w:val="24"/>
          <w:szCs w:val="24"/>
        </w:rPr>
        <w:t>2</w:t>
      </w:r>
      <w:r>
        <w:rPr>
          <w:rFonts w:hint="eastAsia" w:ascii="Times New Roman" w:hAnsi="Times New Roman"/>
          <w:sz w:val="24"/>
          <w:szCs w:val="24"/>
        </w:rPr>
        <w:t>3</w:t>
      </w:r>
      <w:r>
        <w:rPr>
          <w:rFonts w:ascii="Times New Roman" w:hAnsi="Times New Roman"/>
          <w:sz w:val="24"/>
          <w:szCs w:val="24"/>
        </w:rPr>
        <w:t xml:space="preserve">.1 </w:t>
      </w:r>
      <w:r>
        <w:rPr>
          <w:rFonts w:hint="eastAsia" w:ascii="Times New Roman" w:hAnsi="Times New Roman"/>
          <w:sz w:val="24"/>
          <w:szCs w:val="24"/>
        </w:rPr>
        <w:t>Basic</w:t>
      </w:r>
      <w:r>
        <w:rPr>
          <w:rFonts w:ascii="Times New Roman" w:hAnsi="Times New Roman"/>
          <w:sz w:val="24"/>
          <w:szCs w:val="24"/>
        </w:rPr>
        <w:t xml:space="preserve"> Requirement</w:t>
      </w:r>
      <w:r>
        <w:rPr>
          <w:rFonts w:hint="eastAsia" w:ascii="Times New Roman" w:hAnsi="Times New Roman"/>
          <w:sz w:val="24"/>
          <w:szCs w:val="24"/>
        </w:rPr>
        <w:t>s</w:t>
      </w:r>
    </w:p>
    <w:p>
      <w:pPr>
        <w:ind w:firstLine="240" w:firstLineChars="100"/>
        <w:rPr>
          <w:rFonts w:ascii="Times New Roman" w:hAnsi="Times New Roman"/>
          <w:sz w:val="24"/>
          <w:szCs w:val="24"/>
        </w:rPr>
      </w:pPr>
      <w:r>
        <w:rPr>
          <w:rFonts w:ascii="Times New Roman" w:hAnsi="Times New Roman"/>
          <w:sz w:val="24"/>
          <w:szCs w:val="24"/>
        </w:rPr>
        <w:t>2</w:t>
      </w:r>
      <w:r>
        <w:rPr>
          <w:rFonts w:hint="eastAsia" w:ascii="Times New Roman" w:hAnsi="Times New Roman"/>
          <w:sz w:val="24"/>
          <w:szCs w:val="24"/>
        </w:rPr>
        <w:t>3</w:t>
      </w:r>
      <w:r>
        <w:rPr>
          <w:rFonts w:ascii="Times New Roman" w:hAnsi="Times New Roman"/>
          <w:sz w:val="24"/>
          <w:szCs w:val="24"/>
        </w:rPr>
        <w:t>.2 A</w:t>
      </w:r>
      <w:r>
        <w:rPr>
          <w:rFonts w:hint="eastAsia" w:ascii="Times New Roman" w:hAnsi="Times New Roman"/>
          <w:sz w:val="24"/>
          <w:szCs w:val="24"/>
        </w:rPr>
        <w:t>ir</w:t>
      </w:r>
      <w:r>
        <w:rPr>
          <w:rFonts w:ascii="Times New Roman" w:hAnsi="Times New Roman"/>
          <w:sz w:val="24"/>
          <w:szCs w:val="24"/>
        </w:rPr>
        <w:t xml:space="preserve"> Pollution</w:t>
      </w:r>
      <w:r>
        <w:rPr>
          <w:rFonts w:hint="eastAsia" w:ascii="Times New Roman" w:hAnsi="Times New Roman"/>
          <w:sz w:val="24"/>
          <w:szCs w:val="24"/>
        </w:rPr>
        <w:t xml:space="preserve"> </w:t>
      </w:r>
      <w:r>
        <w:rPr>
          <w:rFonts w:ascii="Times New Roman" w:hAnsi="Times New Roman"/>
          <w:sz w:val="24"/>
          <w:szCs w:val="24"/>
        </w:rPr>
        <w:t xml:space="preserve">Prevention and Control  </w:t>
      </w:r>
    </w:p>
    <w:p>
      <w:pPr>
        <w:ind w:firstLine="240" w:firstLineChars="100"/>
        <w:rPr>
          <w:rFonts w:ascii="Times New Roman" w:hAnsi="Times New Roman"/>
          <w:sz w:val="24"/>
          <w:szCs w:val="24"/>
        </w:rPr>
      </w:pPr>
      <w:r>
        <w:rPr>
          <w:rFonts w:ascii="Times New Roman" w:hAnsi="Times New Roman"/>
          <w:sz w:val="24"/>
          <w:szCs w:val="24"/>
        </w:rPr>
        <w:t>2</w:t>
      </w:r>
      <w:r>
        <w:rPr>
          <w:rFonts w:hint="eastAsia" w:ascii="Times New Roman" w:hAnsi="Times New Roman"/>
          <w:sz w:val="24"/>
          <w:szCs w:val="24"/>
        </w:rPr>
        <w:t>3</w:t>
      </w:r>
      <w:r>
        <w:rPr>
          <w:rFonts w:ascii="Times New Roman" w:hAnsi="Times New Roman"/>
          <w:sz w:val="24"/>
          <w:szCs w:val="24"/>
        </w:rPr>
        <w:t>.3 Waste</w:t>
      </w:r>
      <w:r>
        <w:rPr>
          <w:rFonts w:hint="eastAsia" w:ascii="Times New Roman" w:hAnsi="Times New Roman"/>
          <w:sz w:val="24"/>
          <w:szCs w:val="24"/>
        </w:rPr>
        <w:t>w</w:t>
      </w:r>
      <w:r>
        <w:rPr>
          <w:rFonts w:ascii="Times New Roman" w:hAnsi="Times New Roman"/>
          <w:sz w:val="24"/>
          <w:szCs w:val="24"/>
        </w:rPr>
        <w:t>ater Pollution</w:t>
      </w:r>
      <w:r>
        <w:rPr>
          <w:rFonts w:hint="eastAsia" w:ascii="Times New Roman" w:hAnsi="Times New Roman"/>
          <w:sz w:val="24"/>
          <w:szCs w:val="24"/>
        </w:rPr>
        <w:t xml:space="preserve"> </w:t>
      </w:r>
      <w:r>
        <w:rPr>
          <w:rFonts w:ascii="Times New Roman" w:hAnsi="Times New Roman"/>
          <w:sz w:val="24"/>
          <w:szCs w:val="24"/>
        </w:rPr>
        <w:t>Prevention and Control</w:t>
      </w:r>
    </w:p>
    <w:p>
      <w:pPr>
        <w:ind w:firstLine="240" w:firstLineChars="100"/>
        <w:rPr>
          <w:rFonts w:ascii="Times New Roman" w:hAnsi="Times New Roman"/>
          <w:sz w:val="24"/>
          <w:szCs w:val="24"/>
        </w:rPr>
      </w:pPr>
      <w:r>
        <w:rPr>
          <w:rFonts w:ascii="Times New Roman" w:hAnsi="Times New Roman"/>
          <w:sz w:val="24"/>
          <w:szCs w:val="24"/>
        </w:rPr>
        <w:t>2</w:t>
      </w:r>
      <w:r>
        <w:rPr>
          <w:rFonts w:hint="eastAsia" w:ascii="Times New Roman" w:hAnsi="Times New Roman"/>
          <w:sz w:val="24"/>
          <w:szCs w:val="24"/>
        </w:rPr>
        <w:t>3</w:t>
      </w:r>
      <w:r>
        <w:rPr>
          <w:rFonts w:ascii="Times New Roman" w:hAnsi="Times New Roman"/>
          <w:sz w:val="24"/>
          <w:szCs w:val="24"/>
        </w:rPr>
        <w:t xml:space="preserve">.4 </w:t>
      </w:r>
      <w:r>
        <w:rPr>
          <w:rFonts w:hint="eastAsia" w:ascii="Times New Roman" w:hAnsi="Times New Roman"/>
          <w:sz w:val="24"/>
          <w:szCs w:val="24"/>
        </w:rPr>
        <w:t xml:space="preserve">Solid Waste Pollution Prevention </w:t>
      </w:r>
      <w:r>
        <w:rPr>
          <w:rFonts w:ascii="Times New Roman" w:hAnsi="Times New Roman"/>
          <w:sz w:val="24"/>
          <w:szCs w:val="24"/>
        </w:rPr>
        <w:t xml:space="preserve">and Comprehensive Utilization  </w:t>
      </w:r>
    </w:p>
    <w:p>
      <w:pPr>
        <w:ind w:firstLine="240" w:firstLineChars="100"/>
        <w:rPr>
          <w:rFonts w:ascii="Times New Roman" w:hAnsi="Times New Roman"/>
          <w:sz w:val="24"/>
          <w:szCs w:val="24"/>
        </w:rPr>
      </w:pPr>
      <w:r>
        <w:rPr>
          <w:rFonts w:ascii="Times New Roman" w:hAnsi="Times New Roman"/>
          <w:sz w:val="24"/>
          <w:szCs w:val="24"/>
        </w:rPr>
        <w:t>2</w:t>
      </w:r>
      <w:r>
        <w:rPr>
          <w:rFonts w:hint="eastAsia" w:ascii="Times New Roman" w:hAnsi="Times New Roman"/>
          <w:sz w:val="24"/>
          <w:szCs w:val="24"/>
        </w:rPr>
        <w:t>3</w:t>
      </w:r>
      <w:r>
        <w:rPr>
          <w:rFonts w:ascii="Times New Roman" w:hAnsi="Times New Roman"/>
          <w:sz w:val="24"/>
          <w:szCs w:val="24"/>
        </w:rPr>
        <w:t>.5 Noise Prevention and Control</w:t>
      </w:r>
    </w:p>
    <w:p>
      <w:pPr>
        <w:ind w:firstLine="240" w:firstLineChars="100"/>
        <w:rPr>
          <w:rFonts w:ascii="Times New Roman" w:hAnsi="Times New Roman"/>
          <w:sz w:val="24"/>
          <w:szCs w:val="24"/>
        </w:rPr>
      </w:pPr>
      <w:r>
        <w:rPr>
          <w:rFonts w:ascii="Times New Roman" w:hAnsi="Times New Roman"/>
          <w:sz w:val="24"/>
          <w:szCs w:val="24"/>
        </w:rPr>
        <w:t>2</w:t>
      </w:r>
      <w:r>
        <w:rPr>
          <w:rFonts w:hint="eastAsia" w:ascii="Times New Roman" w:hAnsi="Times New Roman"/>
          <w:sz w:val="24"/>
          <w:szCs w:val="24"/>
        </w:rPr>
        <w:t>3</w:t>
      </w:r>
      <w:r>
        <w:rPr>
          <w:rFonts w:ascii="Times New Roman" w:hAnsi="Times New Roman"/>
          <w:sz w:val="24"/>
          <w:szCs w:val="24"/>
        </w:rPr>
        <w:t>.6 Environmental Protection Monitoring</w:t>
      </w:r>
    </w:p>
    <w:p>
      <w:pPr>
        <w:ind w:firstLine="240" w:firstLineChars="100"/>
        <w:rPr>
          <w:rFonts w:ascii="Times New Roman" w:hAnsi="Times New Roman"/>
          <w:sz w:val="24"/>
          <w:szCs w:val="24"/>
        </w:rPr>
      </w:pPr>
      <w:r>
        <w:rPr>
          <w:rFonts w:ascii="Times New Roman" w:hAnsi="Times New Roman"/>
          <w:sz w:val="24"/>
          <w:szCs w:val="24"/>
        </w:rPr>
        <w:t>2</w:t>
      </w:r>
      <w:r>
        <w:rPr>
          <w:rFonts w:hint="eastAsia" w:ascii="Times New Roman" w:hAnsi="Times New Roman"/>
          <w:sz w:val="24"/>
          <w:szCs w:val="24"/>
        </w:rPr>
        <w:t>3</w:t>
      </w:r>
      <w:r>
        <w:rPr>
          <w:rFonts w:ascii="Times New Roman" w:hAnsi="Times New Roman"/>
          <w:sz w:val="24"/>
          <w:szCs w:val="24"/>
        </w:rPr>
        <w:t>.7 Soil</w:t>
      </w:r>
      <w:r>
        <w:rPr>
          <w:rFonts w:hint="eastAsia" w:ascii="Times New Roman" w:hAnsi="Times New Roman"/>
          <w:sz w:val="24"/>
          <w:szCs w:val="24"/>
        </w:rPr>
        <w:t xml:space="preserve"> &amp; </w:t>
      </w:r>
      <w:r>
        <w:rPr>
          <w:rFonts w:ascii="Times New Roman" w:hAnsi="Times New Roman"/>
          <w:sz w:val="24"/>
          <w:szCs w:val="24"/>
        </w:rPr>
        <w:t xml:space="preserve">Water Conservation </w:t>
      </w:r>
    </w:p>
    <w:p>
      <w:pPr>
        <w:ind w:firstLine="0" w:firstLineChars="0"/>
        <w:rPr>
          <w:rFonts w:ascii="Times New Roman" w:hAnsi="Times New Roman"/>
          <w:sz w:val="24"/>
          <w:szCs w:val="24"/>
        </w:rPr>
      </w:pPr>
      <w:r>
        <w:rPr>
          <w:rFonts w:ascii="Times New Roman" w:hAnsi="Times New Roman"/>
          <w:sz w:val="24"/>
          <w:szCs w:val="24"/>
        </w:rPr>
        <w:t>2</w:t>
      </w:r>
      <w:r>
        <w:rPr>
          <w:rFonts w:hint="eastAsia" w:ascii="Times New Roman" w:hAnsi="Times New Roman"/>
          <w:sz w:val="24"/>
          <w:szCs w:val="24"/>
        </w:rPr>
        <w:t>4</w:t>
      </w:r>
      <w:r>
        <w:rPr>
          <w:rFonts w:ascii="Times New Roman" w:hAnsi="Times New Roman"/>
          <w:sz w:val="24"/>
          <w:szCs w:val="24"/>
        </w:rPr>
        <w:t xml:space="preserve"> Fire Fighting</w:t>
      </w:r>
      <w:r>
        <w:rPr>
          <w:rFonts w:hint="eastAsia" w:ascii="Times New Roman" w:hAnsi="Times New Roman"/>
          <w:sz w:val="24"/>
          <w:szCs w:val="24"/>
        </w:rPr>
        <w:t>, Occupational</w:t>
      </w:r>
      <w:r>
        <w:rPr>
          <w:rFonts w:ascii="Times New Roman" w:hAnsi="Times New Roman"/>
          <w:sz w:val="24"/>
          <w:szCs w:val="24"/>
        </w:rPr>
        <w:t xml:space="preserve"> Safety and Occupational </w:t>
      </w:r>
      <w:r>
        <w:rPr>
          <w:rFonts w:hint="eastAsia" w:ascii="Times New Roman" w:hAnsi="Times New Roman"/>
          <w:sz w:val="24"/>
          <w:szCs w:val="24"/>
        </w:rPr>
        <w:t>Health</w:t>
      </w:r>
    </w:p>
    <w:p>
      <w:pPr>
        <w:ind w:firstLine="240" w:firstLineChars="100"/>
        <w:rPr>
          <w:rFonts w:ascii="Times New Roman" w:hAnsi="Times New Roman"/>
          <w:sz w:val="24"/>
          <w:szCs w:val="24"/>
        </w:rPr>
      </w:pPr>
      <w:r>
        <w:rPr>
          <w:rFonts w:ascii="Times New Roman" w:hAnsi="Times New Roman"/>
          <w:sz w:val="24"/>
          <w:szCs w:val="24"/>
        </w:rPr>
        <w:t>2</w:t>
      </w:r>
      <w:r>
        <w:rPr>
          <w:rFonts w:hint="eastAsia" w:ascii="Times New Roman" w:hAnsi="Times New Roman"/>
          <w:sz w:val="24"/>
          <w:szCs w:val="24"/>
        </w:rPr>
        <w:t>4</w:t>
      </w:r>
      <w:r>
        <w:rPr>
          <w:rFonts w:ascii="Times New Roman" w:hAnsi="Times New Roman"/>
          <w:sz w:val="24"/>
          <w:szCs w:val="24"/>
        </w:rPr>
        <w:t xml:space="preserve">.1 </w:t>
      </w:r>
      <w:r>
        <w:rPr>
          <w:rFonts w:hint="eastAsia" w:ascii="Times New Roman" w:hAnsi="Times New Roman"/>
          <w:sz w:val="24"/>
          <w:szCs w:val="24"/>
        </w:rPr>
        <w:t>Basic</w:t>
      </w:r>
      <w:r>
        <w:rPr>
          <w:rFonts w:ascii="Times New Roman" w:hAnsi="Times New Roman"/>
          <w:sz w:val="24"/>
          <w:szCs w:val="24"/>
        </w:rPr>
        <w:t xml:space="preserve"> Requirement</w:t>
      </w:r>
      <w:r>
        <w:rPr>
          <w:rFonts w:hint="eastAsia" w:ascii="Times New Roman" w:hAnsi="Times New Roman"/>
          <w:sz w:val="24"/>
          <w:szCs w:val="24"/>
        </w:rPr>
        <w:t>s</w:t>
      </w:r>
    </w:p>
    <w:p>
      <w:pPr>
        <w:ind w:firstLine="240" w:firstLineChars="100"/>
        <w:rPr>
          <w:rFonts w:ascii="Times New Roman" w:hAnsi="Times New Roman"/>
          <w:sz w:val="24"/>
          <w:szCs w:val="24"/>
        </w:rPr>
      </w:pPr>
      <w:r>
        <w:rPr>
          <w:rFonts w:hint="eastAsia" w:ascii="Times New Roman" w:hAnsi="Times New Roman"/>
          <w:sz w:val="24"/>
          <w:szCs w:val="24"/>
        </w:rPr>
        <w:t xml:space="preserve">24.2 </w:t>
      </w:r>
      <w:r>
        <w:rPr>
          <w:rFonts w:ascii="Times New Roman" w:hAnsi="Times New Roman"/>
          <w:sz w:val="24"/>
          <w:szCs w:val="24"/>
        </w:rPr>
        <w:t>Fire Fighting</w:t>
      </w:r>
    </w:p>
    <w:p>
      <w:pPr>
        <w:ind w:firstLine="240" w:firstLineChars="100"/>
        <w:rPr>
          <w:rFonts w:ascii="Times New Roman" w:hAnsi="Times New Roman"/>
          <w:sz w:val="24"/>
          <w:szCs w:val="24"/>
        </w:rPr>
      </w:pPr>
      <w:r>
        <w:rPr>
          <w:rFonts w:ascii="Times New Roman" w:hAnsi="Times New Roman"/>
          <w:sz w:val="24"/>
          <w:szCs w:val="24"/>
        </w:rPr>
        <w:t>2</w:t>
      </w:r>
      <w:r>
        <w:rPr>
          <w:rFonts w:hint="eastAsia" w:ascii="Times New Roman" w:hAnsi="Times New Roman"/>
          <w:sz w:val="24"/>
          <w:szCs w:val="24"/>
        </w:rPr>
        <w:t>4</w:t>
      </w:r>
      <w:r>
        <w:rPr>
          <w:rFonts w:ascii="Times New Roman" w:hAnsi="Times New Roman"/>
          <w:sz w:val="24"/>
          <w:szCs w:val="24"/>
        </w:rPr>
        <w:t>.</w:t>
      </w:r>
      <w:r>
        <w:rPr>
          <w:rFonts w:hint="eastAsia" w:ascii="Times New Roman" w:hAnsi="Times New Roman"/>
          <w:sz w:val="24"/>
          <w:szCs w:val="24"/>
        </w:rPr>
        <w:t>3</w:t>
      </w:r>
      <w:r>
        <w:rPr>
          <w:rFonts w:ascii="Times New Roman" w:hAnsi="Times New Roman"/>
          <w:sz w:val="24"/>
          <w:szCs w:val="24"/>
        </w:rPr>
        <w:t xml:space="preserve"> </w:t>
      </w:r>
      <w:r>
        <w:rPr>
          <w:rFonts w:hint="eastAsia" w:ascii="Times New Roman" w:hAnsi="Times New Roman"/>
          <w:sz w:val="24"/>
          <w:szCs w:val="24"/>
        </w:rPr>
        <w:t>Occupational</w:t>
      </w:r>
      <w:r>
        <w:rPr>
          <w:rFonts w:ascii="Times New Roman" w:hAnsi="Times New Roman"/>
          <w:sz w:val="24"/>
          <w:szCs w:val="24"/>
        </w:rPr>
        <w:t xml:space="preserve"> Safety</w:t>
      </w:r>
    </w:p>
    <w:p>
      <w:pPr>
        <w:ind w:firstLine="240" w:firstLineChars="100"/>
        <w:rPr>
          <w:rFonts w:ascii="Times New Roman" w:hAnsi="Times New Roman"/>
          <w:sz w:val="24"/>
          <w:szCs w:val="24"/>
        </w:rPr>
      </w:pPr>
      <w:r>
        <w:rPr>
          <w:rFonts w:ascii="Times New Roman" w:hAnsi="Times New Roman"/>
          <w:sz w:val="24"/>
          <w:szCs w:val="24"/>
        </w:rPr>
        <w:t>2</w:t>
      </w:r>
      <w:r>
        <w:rPr>
          <w:rFonts w:hint="eastAsia" w:ascii="Times New Roman" w:hAnsi="Times New Roman"/>
          <w:sz w:val="24"/>
          <w:szCs w:val="24"/>
        </w:rPr>
        <w:t>4</w:t>
      </w:r>
      <w:r>
        <w:rPr>
          <w:rFonts w:ascii="Times New Roman" w:hAnsi="Times New Roman"/>
          <w:sz w:val="24"/>
          <w:szCs w:val="24"/>
        </w:rPr>
        <w:t>.</w:t>
      </w:r>
      <w:r>
        <w:rPr>
          <w:rFonts w:hint="eastAsia" w:ascii="Times New Roman" w:hAnsi="Times New Roman"/>
          <w:sz w:val="24"/>
          <w:szCs w:val="24"/>
        </w:rPr>
        <w:t>4</w:t>
      </w:r>
      <w:r>
        <w:rPr>
          <w:rFonts w:ascii="Times New Roman" w:hAnsi="Times New Roman"/>
          <w:sz w:val="24"/>
          <w:szCs w:val="24"/>
        </w:rPr>
        <w:t xml:space="preserve"> </w:t>
      </w:r>
      <w:r>
        <w:rPr>
          <w:rFonts w:hint="eastAsia" w:ascii="Times New Roman" w:hAnsi="Times New Roman"/>
          <w:sz w:val="24"/>
          <w:szCs w:val="24"/>
        </w:rPr>
        <w:t>Occupational Health</w:t>
      </w:r>
    </w:p>
    <w:p>
      <w:pPr>
        <w:ind w:left="360" w:hanging="360" w:hangingChars="150"/>
        <w:rPr>
          <w:rFonts w:ascii="Times New Roman" w:hAnsi="Times New Roman"/>
          <w:sz w:val="24"/>
          <w:szCs w:val="24"/>
        </w:rPr>
      </w:pPr>
      <w:r>
        <w:rPr>
          <w:rFonts w:ascii="Times New Roman" w:hAnsi="Times New Roman"/>
          <w:sz w:val="24"/>
          <w:szCs w:val="24"/>
        </w:rPr>
        <w:t>A</w:t>
      </w:r>
      <w:r>
        <w:rPr>
          <w:rFonts w:hint="eastAsia" w:ascii="Times New Roman" w:hAnsi="Times New Roman"/>
          <w:sz w:val="24"/>
          <w:szCs w:val="24"/>
        </w:rPr>
        <w:t>ppendix</w:t>
      </w:r>
      <w:r>
        <w:rPr>
          <w:rFonts w:ascii="Times New Roman" w:hAnsi="Times New Roman"/>
          <w:sz w:val="24"/>
          <w:szCs w:val="24"/>
        </w:rPr>
        <w:t xml:space="preserve"> A</w:t>
      </w:r>
      <w:r>
        <w:rPr>
          <w:rFonts w:hint="eastAsia" w:ascii="Times New Roman" w:hAnsi="Times New Roman"/>
          <w:sz w:val="24"/>
          <w:szCs w:val="24"/>
        </w:rPr>
        <w:t xml:space="preserve">: </w:t>
      </w:r>
      <w:r>
        <w:rPr>
          <w:rFonts w:ascii="Times New Roman" w:hAnsi="Times New Roman"/>
          <w:sz w:val="24"/>
          <w:szCs w:val="24"/>
        </w:rPr>
        <w:t xml:space="preserve">Calculation Method </w:t>
      </w:r>
      <w:r>
        <w:rPr>
          <w:rFonts w:hint="eastAsia" w:ascii="Times New Roman" w:hAnsi="Times New Roman"/>
          <w:sz w:val="24"/>
          <w:szCs w:val="24"/>
        </w:rPr>
        <w:t>for</w:t>
      </w:r>
      <w:r>
        <w:rPr>
          <w:rFonts w:ascii="Times New Roman" w:hAnsi="Times New Roman"/>
          <w:sz w:val="24"/>
          <w:szCs w:val="24"/>
        </w:rPr>
        <w:t xml:space="preserve"> </w:t>
      </w:r>
      <w:r>
        <w:rPr>
          <w:rFonts w:hint="eastAsia" w:ascii="Times New Roman" w:hAnsi="Times New Roman"/>
          <w:sz w:val="24"/>
          <w:szCs w:val="24"/>
        </w:rPr>
        <w:t xml:space="preserve">Unit Standard </w:t>
      </w:r>
      <w:r>
        <w:rPr>
          <w:rFonts w:ascii="Times New Roman" w:hAnsi="Times New Roman"/>
          <w:sz w:val="24"/>
          <w:szCs w:val="24"/>
        </w:rPr>
        <w:t>Coal Consumption Rate</w:t>
      </w:r>
      <w:r>
        <w:rPr>
          <w:rFonts w:hint="eastAsia" w:ascii="Times New Roman" w:hAnsi="Times New Roman"/>
          <w:sz w:val="24"/>
          <w:szCs w:val="24"/>
        </w:rPr>
        <w:t xml:space="preserve"> in</w:t>
      </w:r>
      <w:r>
        <w:rPr>
          <w:rFonts w:ascii="Times New Roman" w:hAnsi="Times New Roman"/>
          <w:sz w:val="24"/>
          <w:szCs w:val="24"/>
        </w:rPr>
        <w:t xml:space="preserve"> Design</w:t>
      </w:r>
      <w:r>
        <w:rPr>
          <w:rFonts w:hint="eastAsia" w:ascii="Times New Roman" w:hAnsi="Times New Roman"/>
          <w:sz w:val="24"/>
          <w:szCs w:val="24"/>
        </w:rPr>
        <w:t xml:space="preserve"> Condition</w:t>
      </w:r>
    </w:p>
    <w:p>
      <w:pPr>
        <w:ind w:left="360" w:hanging="360" w:hangingChars="150"/>
        <w:rPr>
          <w:rFonts w:ascii="Times New Roman" w:hAnsi="Times New Roman"/>
          <w:sz w:val="24"/>
          <w:szCs w:val="24"/>
        </w:rPr>
      </w:pPr>
      <w:r>
        <w:rPr>
          <w:rFonts w:ascii="Times New Roman" w:hAnsi="Times New Roman"/>
          <w:sz w:val="24"/>
          <w:szCs w:val="24"/>
        </w:rPr>
        <w:t>Appendix B: Calculation Method for Unit Standard Carbon Emission Rate in Design Condition</w:t>
      </w:r>
    </w:p>
    <w:p>
      <w:pPr>
        <w:ind w:firstLine="0" w:firstLineChars="0"/>
        <w:rPr>
          <w:rFonts w:ascii="Times New Roman" w:hAnsi="Times New Roman"/>
          <w:sz w:val="24"/>
          <w:szCs w:val="24"/>
        </w:rPr>
      </w:pPr>
      <w:r>
        <w:rPr>
          <w:rFonts w:hint="eastAsia" w:ascii="Times New Roman" w:hAnsi="Times New Roman"/>
          <w:sz w:val="24"/>
          <w:szCs w:val="24"/>
        </w:rPr>
        <w:t xml:space="preserve">Explanation of Wording in this Standard </w:t>
      </w:r>
    </w:p>
    <w:p>
      <w:pPr>
        <w:ind w:firstLine="0" w:firstLineChars="0"/>
        <w:rPr>
          <w:rFonts w:ascii="Times New Roman" w:hAnsi="Times New Roman"/>
          <w:sz w:val="24"/>
          <w:szCs w:val="24"/>
        </w:rPr>
      </w:pPr>
      <w:r>
        <w:rPr>
          <w:rFonts w:hint="eastAsia" w:ascii="Times New Roman" w:hAnsi="Times New Roman"/>
          <w:sz w:val="24"/>
          <w:szCs w:val="24"/>
        </w:rPr>
        <w:t>List of Quoted Standards</w:t>
      </w:r>
    </w:p>
    <w:p>
      <w:pPr>
        <w:ind w:firstLine="420"/>
      </w:pPr>
    </w:p>
    <w:p>
      <w:pPr>
        <w:tabs>
          <w:tab w:val="left" w:pos="5472"/>
        </w:tabs>
        <w:ind w:firstLine="420"/>
      </w:pPr>
      <w:r>
        <w:tab/>
      </w:r>
    </w:p>
    <w:p>
      <w:pPr>
        <w:ind w:firstLine="420"/>
      </w:pPr>
    </w:p>
    <w:p>
      <w:pPr>
        <w:ind w:firstLine="420"/>
        <w:sectPr>
          <w:footerReference r:id="rId14" w:type="default"/>
          <w:pgSz w:w="11906" w:h="16838"/>
          <w:pgMar w:top="1440" w:right="1700" w:bottom="1440" w:left="1797" w:header="851" w:footer="992" w:gutter="0"/>
          <w:cols w:space="425" w:num="1"/>
          <w:docGrid w:type="lines" w:linePitch="312" w:charSpace="0"/>
        </w:sectPr>
      </w:pPr>
    </w:p>
    <w:p>
      <w:pPr>
        <w:pStyle w:val="2"/>
        <w:spacing w:before="240" w:after="240" w:line="360" w:lineRule="auto"/>
        <w:jc w:val="center"/>
        <w:rPr>
          <w:rFonts w:ascii="黑体" w:eastAsia="黑体"/>
          <w:b w:val="0"/>
          <w:sz w:val="28"/>
          <w:szCs w:val="28"/>
        </w:rPr>
      </w:pPr>
      <w:bookmarkStart w:id="0" w:name="_Toc153956667"/>
      <w:bookmarkStart w:id="1" w:name="_Toc191277411"/>
      <w:bookmarkStart w:id="2" w:name="_Toc258824741"/>
      <w:bookmarkStart w:id="3" w:name="_Toc29815"/>
      <w:bookmarkStart w:id="4" w:name="_Toc211846740"/>
      <w:r>
        <w:rPr>
          <w:b w:val="0"/>
          <w:sz w:val="28"/>
        </w:rPr>
        <w:t>1</w:t>
      </w:r>
      <w:r>
        <w:rPr>
          <w:rFonts w:hint="eastAsia" w:ascii="黑体" w:eastAsia="黑体"/>
          <w:b w:val="0"/>
          <w:sz w:val="28"/>
          <w:szCs w:val="28"/>
        </w:rPr>
        <w:t xml:space="preserve"> </w:t>
      </w:r>
      <w:bookmarkEnd w:id="0"/>
      <w:bookmarkEnd w:id="1"/>
      <w:r>
        <w:rPr>
          <w:rFonts w:hint="eastAsia" w:ascii="黑体" w:eastAsia="黑体"/>
          <w:b w:val="0"/>
          <w:spacing w:val="280"/>
          <w:kern w:val="0"/>
          <w:sz w:val="28"/>
          <w:szCs w:val="28"/>
          <w:fitText w:val="1120" w:id="-640525568"/>
        </w:rPr>
        <w:t>总</w:t>
      </w:r>
      <w:r>
        <w:rPr>
          <w:rFonts w:hint="eastAsia" w:ascii="黑体" w:eastAsia="黑体"/>
          <w:b w:val="0"/>
          <w:spacing w:val="0"/>
          <w:kern w:val="0"/>
          <w:sz w:val="28"/>
          <w:szCs w:val="28"/>
          <w:fitText w:val="1120" w:id="-640525568"/>
        </w:rPr>
        <w:t>则</w:t>
      </w:r>
      <w:bookmarkEnd w:id="2"/>
      <w:bookmarkEnd w:id="3"/>
      <w:bookmarkEnd w:id="4"/>
    </w:p>
    <w:p>
      <w:pPr>
        <w:tabs>
          <w:tab w:val="left" w:pos="180"/>
          <w:tab w:val="left" w:pos="540"/>
        </w:tabs>
        <w:ind w:firstLine="0" w:firstLineChars="0"/>
        <w:rPr>
          <w:sz w:val="28"/>
        </w:rPr>
      </w:pPr>
      <w:r>
        <w:rPr>
          <w:b/>
          <w:sz w:val="28"/>
        </w:rPr>
        <w:t>1.0.1</w:t>
      </w:r>
      <w:r>
        <w:rPr>
          <w:rFonts w:hint="eastAsia" w:cs="宋体"/>
          <w:b/>
          <w:sz w:val="28"/>
          <w:szCs w:val="28"/>
        </w:rPr>
        <w:t xml:space="preserve"> </w:t>
      </w:r>
      <w:r>
        <w:rPr>
          <w:rFonts w:hint="eastAsia"/>
          <w:sz w:val="28"/>
        </w:rPr>
        <w:t>为了加快</w:t>
      </w:r>
      <w:r>
        <w:rPr>
          <w:rFonts w:hint="eastAsia"/>
          <w:sz w:val="28"/>
          <w:szCs w:val="28"/>
        </w:rPr>
        <w:t>新型电力系统建设，推动煤电由基础保障性电源转为支撑调节性电源，</w:t>
      </w:r>
      <w:r>
        <w:rPr>
          <w:rFonts w:hint="eastAsia"/>
          <w:sz w:val="28"/>
        </w:rPr>
        <w:t>使火力发电厂在设计方面满足安全可靠、</w:t>
      </w:r>
      <w:r>
        <w:rPr>
          <w:rFonts w:hint="eastAsia"/>
          <w:sz w:val="28"/>
          <w:szCs w:val="28"/>
        </w:rPr>
        <w:t>灵活高效、清洁降碳、智能运行</w:t>
      </w:r>
      <w:r>
        <w:rPr>
          <w:rFonts w:hint="eastAsia"/>
          <w:sz w:val="28"/>
        </w:rPr>
        <w:t>、经济适用的要求，制定本</w:t>
      </w:r>
      <w:r>
        <w:rPr>
          <w:rFonts w:hint="eastAsia"/>
          <w:sz w:val="28"/>
          <w:szCs w:val="28"/>
        </w:rPr>
        <w:t>标准</w:t>
      </w:r>
      <w:r>
        <w:rPr>
          <w:rFonts w:hint="eastAsia"/>
          <w:sz w:val="28"/>
        </w:rPr>
        <w:t>。</w:t>
      </w:r>
    </w:p>
    <w:p>
      <w:pPr>
        <w:tabs>
          <w:tab w:val="left" w:pos="180"/>
          <w:tab w:val="left" w:pos="540"/>
        </w:tabs>
        <w:ind w:firstLine="0" w:firstLineChars="0"/>
        <w:rPr>
          <w:sz w:val="28"/>
        </w:rPr>
      </w:pPr>
      <w:r>
        <w:rPr>
          <w:b/>
          <w:sz w:val="28"/>
        </w:rPr>
        <w:t>1.0.2</w:t>
      </w:r>
      <w:r>
        <w:rPr>
          <w:rFonts w:hint="eastAsia" w:cs="宋体"/>
          <w:b/>
          <w:sz w:val="28"/>
          <w:szCs w:val="28"/>
        </w:rPr>
        <w:t xml:space="preserve"> </w:t>
      </w:r>
      <w:r>
        <w:rPr>
          <w:rFonts w:hint="eastAsia"/>
          <w:sz w:val="28"/>
        </w:rPr>
        <w:t>本</w:t>
      </w:r>
      <w:r>
        <w:rPr>
          <w:rFonts w:hint="eastAsia"/>
          <w:sz w:val="28"/>
          <w:szCs w:val="28"/>
        </w:rPr>
        <w:t>标准</w:t>
      </w:r>
      <w:r>
        <w:rPr>
          <w:rFonts w:hint="eastAsia"/>
          <w:sz w:val="28"/>
        </w:rPr>
        <w:t>适用于蒸汽初参数为超高压及以上、单台机组容量在</w:t>
      </w:r>
      <w:r>
        <w:rPr>
          <w:sz w:val="28"/>
        </w:rPr>
        <w:t>125MW</w:t>
      </w:r>
      <w:r>
        <w:rPr>
          <w:rFonts w:hint="eastAsia"/>
          <w:sz w:val="28"/>
        </w:rPr>
        <w:t>及以上、采用直接燃烧方式、主要燃用固体化石燃料的火力发电厂工程的设计。</w:t>
      </w:r>
    </w:p>
    <w:p>
      <w:pPr>
        <w:tabs>
          <w:tab w:val="left" w:pos="180"/>
          <w:tab w:val="left" w:pos="540"/>
        </w:tabs>
        <w:ind w:firstLine="0" w:firstLineChars="0"/>
        <w:rPr>
          <w:sz w:val="28"/>
        </w:rPr>
      </w:pPr>
      <w:r>
        <w:rPr>
          <w:b/>
          <w:sz w:val="28"/>
        </w:rPr>
        <w:t>1.0.3</w:t>
      </w:r>
      <w:r>
        <w:rPr>
          <w:rFonts w:hint="eastAsia" w:ascii="黑体" w:eastAsia="黑体"/>
          <w:sz w:val="28"/>
          <w:szCs w:val="28"/>
        </w:rPr>
        <w:t xml:space="preserve"> </w:t>
      </w:r>
      <w:r>
        <w:rPr>
          <w:rFonts w:hint="eastAsia"/>
          <w:sz w:val="28"/>
        </w:rPr>
        <w:t>火力发电厂的设计应以电网技术要求、长期燃料供应合同或协议中规定的煤质资料、工程相关的水文、气象、地质等基础资料为设计依据。</w:t>
      </w:r>
    </w:p>
    <w:p>
      <w:pPr>
        <w:tabs>
          <w:tab w:val="left" w:pos="180"/>
          <w:tab w:val="left" w:pos="540"/>
        </w:tabs>
        <w:ind w:firstLine="0" w:firstLineChars="0"/>
        <w:rPr>
          <w:sz w:val="28"/>
        </w:rPr>
      </w:pPr>
      <w:r>
        <w:rPr>
          <w:b/>
          <w:sz w:val="28"/>
        </w:rPr>
        <w:t>1.0.4</w:t>
      </w:r>
      <w:r>
        <w:rPr>
          <w:rFonts w:hint="eastAsia" w:ascii="黑体" w:eastAsia="黑体"/>
          <w:sz w:val="28"/>
          <w:szCs w:val="28"/>
        </w:rPr>
        <w:t xml:space="preserve"> </w:t>
      </w:r>
      <w:r>
        <w:rPr>
          <w:rFonts w:hint="eastAsia"/>
          <w:sz w:val="28"/>
        </w:rPr>
        <w:t>火力发电厂设计中所需要的原始资料应真实可靠，并应满足相应的设计需要。</w:t>
      </w:r>
    </w:p>
    <w:p>
      <w:pPr>
        <w:tabs>
          <w:tab w:val="left" w:pos="180"/>
          <w:tab w:val="left" w:pos="540"/>
        </w:tabs>
        <w:ind w:firstLine="0" w:firstLineChars="0"/>
        <w:rPr>
          <w:sz w:val="28"/>
        </w:rPr>
      </w:pPr>
      <w:r>
        <w:rPr>
          <w:b/>
          <w:sz w:val="28"/>
        </w:rPr>
        <w:t>1.0.5</w:t>
      </w:r>
      <w:r>
        <w:rPr>
          <w:rFonts w:hint="eastAsia" w:ascii="黑体" w:eastAsia="黑体"/>
          <w:sz w:val="28"/>
          <w:szCs w:val="28"/>
        </w:rPr>
        <w:t xml:space="preserve"> </w:t>
      </w:r>
      <w:r>
        <w:rPr>
          <w:rFonts w:hint="eastAsia"/>
          <w:sz w:val="28"/>
        </w:rPr>
        <w:t>火力发电厂的设计应充分合理利用厂址资源条件，统筹规划本期工程与远期工程。</w:t>
      </w:r>
    </w:p>
    <w:p>
      <w:pPr>
        <w:tabs>
          <w:tab w:val="left" w:pos="180"/>
          <w:tab w:val="left" w:pos="540"/>
        </w:tabs>
        <w:ind w:firstLine="0" w:firstLineChars="0"/>
        <w:rPr>
          <w:sz w:val="28"/>
        </w:rPr>
      </w:pPr>
      <w:r>
        <w:rPr>
          <w:b/>
          <w:sz w:val="28"/>
        </w:rPr>
        <w:t>1.0.6</w:t>
      </w:r>
      <w:r>
        <w:rPr>
          <w:rFonts w:hint="eastAsia" w:ascii="黑体"/>
          <w:sz w:val="28"/>
        </w:rPr>
        <w:t xml:space="preserve"> </w:t>
      </w:r>
      <w:r>
        <w:rPr>
          <w:rFonts w:hint="eastAsia"/>
          <w:sz w:val="28"/>
        </w:rPr>
        <w:t>火力发电厂的设计应积极应用经运行实践</w:t>
      </w:r>
      <w:r>
        <w:rPr>
          <w:rFonts w:hint="eastAsia"/>
          <w:sz w:val="28"/>
          <w:szCs w:val="28"/>
        </w:rPr>
        <w:t>或工业试验</w:t>
      </w:r>
      <w:r>
        <w:rPr>
          <w:rFonts w:hint="eastAsia"/>
          <w:sz w:val="28"/>
        </w:rPr>
        <w:t>证明的先进技术、先进工艺、先进材料和先进设备。</w:t>
      </w:r>
    </w:p>
    <w:p>
      <w:pPr>
        <w:tabs>
          <w:tab w:val="left" w:pos="180"/>
          <w:tab w:val="left" w:pos="540"/>
        </w:tabs>
        <w:ind w:firstLine="0" w:firstLineChars="0"/>
        <w:rPr>
          <w:sz w:val="28"/>
        </w:rPr>
      </w:pPr>
      <w:r>
        <w:rPr>
          <w:b/>
          <w:sz w:val="28"/>
        </w:rPr>
        <w:t>1.0.7</w:t>
      </w:r>
      <w:r>
        <w:rPr>
          <w:rFonts w:hint="eastAsia"/>
          <w:sz w:val="28"/>
          <w:szCs w:val="28"/>
        </w:rPr>
        <w:t xml:space="preserve"> </w:t>
      </w:r>
      <w:r>
        <w:rPr>
          <w:rFonts w:hint="eastAsia"/>
          <w:sz w:val="28"/>
        </w:rPr>
        <w:t>火力发电厂</w:t>
      </w:r>
      <w:r>
        <w:rPr>
          <w:rFonts w:hint="eastAsia"/>
          <w:sz w:val="28"/>
          <w:szCs w:val="28"/>
        </w:rPr>
        <w:t>宜以智能电厂为目标进行</w:t>
      </w:r>
      <w:r>
        <w:rPr>
          <w:rFonts w:hint="eastAsia"/>
          <w:sz w:val="28"/>
        </w:rPr>
        <w:t>设计</w:t>
      </w:r>
      <w:r>
        <w:rPr>
          <w:rFonts w:hint="eastAsia"/>
          <w:sz w:val="28"/>
          <w:szCs w:val="28"/>
        </w:rPr>
        <w:t>，智能电厂的总体规划及设计方案应结合电厂运行与管理需求、信息化和智能化技术发展水平确定</w:t>
      </w:r>
      <w:r>
        <w:rPr>
          <w:rFonts w:hint="eastAsia"/>
          <w:sz w:val="28"/>
        </w:rPr>
        <w:t>。</w:t>
      </w:r>
    </w:p>
    <w:p>
      <w:pPr>
        <w:tabs>
          <w:tab w:val="left" w:pos="180"/>
          <w:tab w:val="left" w:pos="540"/>
        </w:tabs>
        <w:ind w:firstLine="0" w:firstLineChars="0"/>
        <w:rPr>
          <w:sz w:val="28"/>
        </w:rPr>
      </w:pPr>
      <w:r>
        <w:rPr>
          <w:b/>
          <w:sz w:val="28"/>
        </w:rPr>
        <w:t>1.0.8</w:t>
      </w:r>
      <w:r>
        <w:rPr>
          <w:rFonts w:hint="eastAsia" w:ascii="黑体" w:eastAsia="黑体"/>
          <w:sz w:val="28"/>
          <w:szCs w:val="28"/>
        </w:rPr>
        <w:t xml:space="preserve"> </w:t>
      </w:r>
      <w:r>
        <w:rPr>
          <w:rFonts w:hint="eastAsia"/>
          <w:sz w:val="28"/>
        </w:rPr>
        <w:t>火力发电厂的</w:t>
      </w:r>
      <w:r>
        <w:rPr>
          <w:rFonts w:hint="eastAsia"/>
          <w:sz w:val="28"/>
          <w:szCs w:val="28"/>
        </w:rPr>
        <w:t>工艺系统设计寿命应按30年</w:t>
      </w:r>
      <w:r>
        <w:rPr>
          <w:rFonts w:hint="eastAsia"/>
          <w:sz w:val="28"/>
        </w:rPr>
        <w:t>设计。</w:t>
      </w:r>
    </w:p>
    <w:p>
      <w:pPr>
        <w:tabs>
          <w:tab w:val="left" w:pos="180"/>
          <w:tab w:val="left" w:pos="540"/>
        </w:tabs>
        <w:ind w:firstLine="0" w:firstLineChars="0"/>
        <w:rPr>
          <w:sz w:val="28"/>
          <w:szCs w:val="28"/>
        </w:rPr>
      </w:pPr>
      <w:r>
        <w:rPr>
          <w:b/>
          <w:sz w:val="28"/>
        </w:rPr>
        <w:t>1.0.9</w:t>
      </w:r>
      <w:r>
        <w:rPr>
          <w:rFonts w:hint="eastAsia" w:ascii="黑体" w:eastAsia="黑体"/>
          <w:sz w:val="28"/>
          <w:szCs w:val="28"/>
        </w:rPr>
        <w:t xml:space="preserve"> </w:t>
      </w:r>
      <w:r>
        <w:rPr>
          <w:rFonts w:hint="eastAsia"/>
          <w:sz w:val="28"/>
          <w:szCs w:val="28"/>
        </w:rPr>
        <w:t>火力发电厂的设计中宜采用全厂统一的标识系统。</w:t>
      </w:r>
    </w:p>
    <w:p>
      <w:pPr>
        <w:tabs>
          <w:tab w:val="left" w:pos="180"/>
          <w:tab w:val="left" w:pos="540"/>
        </w:tabs>
        <w:ind w:firstLine="0" w:firstLineChars="0"/>
        <w:rPr>
          <w:rFonts w:ascii="黑体"/>
          <w:sz w:val="28"/>
        </w:rPr>
      </w:pPr>
      <w:r>
        <w:rPr>
          <w:rFonts w:hint="eastAsia" w:cs="宋体"/>
          <w:b/>
          <w:sz w:val="28"/>
          <w:szCs w:val="28"/>
        </w:rPr>
        <w:t>1.0.10</w:t>
      </w:r>
      <w:r>
        <w:rPr>
          <w:rFonts w:hint="eastAsia" w:ascii="黑体" w:eastAsia="黑体"/>
          <w:sz w:val="28"/>
          <w:szCs w:val="28"/>
        </w:rPr>
        <w:t xml:space="preserve"> </w:t>
      </w:r>
      <w:r>
        <w:rPr>
          <w:rFonts w:hint="eastAsia"/>
          <w:sz w:val="28"/>
        </w:rPr>
        <w:t>火力发电厂的设计，除应符合本</w:t>
      </w:r>
      <w:r>
        <w:rPr>
          <w:rFonts w:hint="eastAsia"/>
          <w:sz w:val="28"/>
          <w:szCs w:val="28"/>
        </w:rPr>
        <w:t>标准</w:t>
      </w:r>
      <w:r>
        <w:rPr>
          <w:rFonts w:hint="eastAsia"/>
          <w:sz w:val="28"/>
        </w:rPr>
        <w:t>外，尚应符合国家现行有关标准的规定。</w:t>
      </w:r>
    </w:p>
    <w:p>
      <w:pPr>
        <w:tabs>
          <w:tab w:val="left" w:pos="180"/>
          <w:tab w:val="left" w:pos="540"/>
        </w:tabs>
        <w:ind w:firstLine="0" w:firstLineChars="0"/>
        <w:rPr>
          <w:rFonts w:ascii="黑体"/>
        </w:rPr>
      </w:pPr>
    </w:p>
    <w:p>
      <w:pPr>
        <w:pStyle w:val="2"/>
        <w:spacing w:before="240" w:after="240" w:line="360" w:lineRule="auto"/>
        <w:jc w:val="center"/>
        <w:rPr>
          <w:rFonts w:ascii="黑体" w:eastAsia="黑体"/>
          <w:b w:val="0"/>
          <w:sz w:val="28"/>
          <w:szCs w:val="28"/>
        </w:rPr>
        <w:sectPr>
          <w:headerReference r:id="rId15" w:type="default"/>
          <w:footerReference r:id="rId16" w:type="default"/>
          <w:pgSz w:w="11907" w:h="16840"/>
          <w:pgMar w:top="1418" w:right="1701" w:bottom="1418" w:left="1701" w:header="737" w:footer="567" w:gutter="0"/>
          <w:pgNumType w:start="1"/>
          <w:cols w:space="425" w:num="1"/>
          <w:docGrid w:linePitch="312" w:charSpace="0"/>
        </w:sectPr>
      </w:pPr>
      <w:bookmarkStart w:id="5" w:name="_Toc153956669"/>
      <w:bookmarkStart w:id="6" w:name="_Toc191277413"/>
    </w:p>
    <w:p>
      <w:pPr>
        <w:pStyle w:val="2"/>
        <w:spacing w:before="240" w:after="240" w:line="360" w:lineRule="auto"/>
        <w:jc w:val="center"/>
        <w:rPr>
          <w:rFonts w:ascii="黑体" w:eastAsia="黑体"/>
          <w:b w:val="0"/>
          <w:sz w:val="28"/>
          <w:szCs w:val="28"/>
        </w:rPr>
      </w:pPr>
      <w:bookmarkStart w:id="7" w:name="_Toc258824742"/>
      <w:bookmarkStart w:id="8" w:name="_Toc10227"/>
      <w:bookmarkStart w:id="9" w:name="_Toc211846741"/>
      <w:r>
        <w:rPr>
          <w:rFonts w:hint="eastAsia" w:ascii="黑体" w:eastAsia="黑体"/>
          <w:b w:val="0"/>
          <w:sz w:val="28"/>
          <w:szCs w:val="28"/>
        </w:rPr>
        <w:t xml:space="preserve">2 </w:t>
      </w:r>
      <w:r>
        <w:rPr>
          <w:rFonts w:hint="eastAsia" w:ascii="黑体" w:eastAsia="黑体"/>
          <w:b w:val="0"/>
          <w:spacing w:val="280"/>
          <w:kern w:val="0"/>
          <w:sz w:val="28"/>
          <w:szCs w:val="28"/>
          <w:fitText w:val="1120" w:id="-640510720"/>
        </w:rPr>
        <w:t>术</w:t>
      </w:r>
      <w:r>
        <w:rPr>
          <w:rFonts w:hint="eastAsia" w:ascii="黑体" w:eastAsia="黑体"/>
          <w:b w:val="0"/>
          <w:spacing w:val="0"/>
          <w:kern w:val="0"/>
          <w:sz w:val="28"/>
          <w:szCs w:val="28"/>
          <w:fitText w:val="1120" w:id="-640510720"/>
        </w:rPr>
        <w:t>语</w:t>
      </w:r>
      <w:bookmarkEnd w:id="7"/>
      <w:bookmarkEnd w:id="8"/>
      <w:bookmarkEnd w:id="9"/>
    </w:p>
    <w:p>
      <w:pPr>
        <w:ind w:firstLine="0" w:firstLineChars="0"/>
        <w:rPr>
          <w:rFonts w:ascii="黑体" w:eastAsia="黑体"/>
          <w:sz w:val="28"/>
          <w:szCs w:val="28"/>
        </w:rPr>
      </w:pPr>
      <w:r>
        <w:rPr>
          <w:b/>
          <w:sz w:val="28"/>
        </w:rPr>
        <w:t>2.0.1</w:t>
      </w:r>
      <w:r>
        <w:rPr>
          <w:rFonts w:hint="eastAsia" w:ascii="黑体" w:eastAsia="黑体"/>
          <w:sz w:val="28"/>
          <w:szCs w:val="28"/>
        </w:rPr>
        <w:t xml:space="preserve"> </w:t>
      </w:r>
      <w:r>
        <w:rPr>
          <w:rFonts w:hint="eastAsia"/>
          <w:sz w:val="28"/>
        </w:rPr>
        <w:t>标识系统</w:t>
      </w:r>
      <w:r>
        <w:rPr>
          <w:sz w:val="28"/>
        </w:rPr>
        <w:t xml:space="preserve"> </w:t>
      </w:r>
      <w:r>
        <w:rPr>
          <w:rFonts w:hint="eastAsia"/>
          <w:sz w:val="28"/>
          <w:szCs w:val="28"/>
        </w:rPr>
        <w:t>designation</w:t>
      </w:r>
      <w:r>
        <w:rPr>
          <w:sz w:val="28"/>
        </w:rPr>
        <w:t xml:space="preserve"> system </w:t>
      </w:r>
    </w:p>
    <w:p>
      <w:pPr>
        <w:ind w:firstLine="560"/>
        <w:rPr>
          <w:sz w:val="28"/>
        </w:rPr>
      </w:pPr>
      <w:r>
        <w:rPr>
          <w:rFonts w:hint="eastAsia"/>
          <w:sz w:val="28"/>
        </w:rPr>
        <w:t>根据被标注对象的功能、工艺和安装位置等特征，明确标注电厂中的系</w:t>
      </w:r>
      <w:r>
        <w:rPr>
          <w:sz w:val="28"/>
        </w:rPr>
        <w:t>统和设备及其组件的一种代码</w:t>
      </w:r>
      <w:r>
        <w:rPr>
          <w:rFonts w:hint="eastAsia"/>
          <w:sz w:val="28"/>
        </w:rPr>
        <w:t>系统</w:t>
      </w:r>
      <w:r>
        <w:rPr>
          <w:sz w:val="28"/>
        </w:rPr>
        <w:t>。</w:t>
      </w:r>
    </w:p>
    <w:p>
      <w:pPr>
        <w:snapToGrid w:val="0"/>
        <w:ind w:firstLine="0" w:firstLineChars="0"/>
        <w:rPr>
          <w:rFonts w:asciiTheme="minorEastAsia" w:hAnsiTheme="minorEastAsia" w:eastAsiaTheme="minorEastAsia"/>
          <w:b/>
          <w:sz w:val="28"/>
        </w:rPr>
      </w:pPr>
      <w:r>
        <w:rPr>
          <w:rFonts w:asciiTheme="minorEastAsia" w:hAnsiTheme="minorEastAsia" w:eastAsiaTheme="minorEastAsia"/>
          <w:b/>
          <w:sz w:val="28"/>
        </w:rPr>
        <w:t xml:space="preserve">2.0.2 </w:t>
      </w:r>
      <w:r>
        <w:rPr>
          <w:rFonts w:hint="eastAsia" w:asciiTheme="minorEastAsia" w:hAnsiTheme="minorEastAsia" w:eastAsiaTheme="minorEastAsia"/>
          <w:sz w:val="28"/>
        </w:rPr>
        <w:t>电力系统</w:t>
      </w:r>
      <w:r>
        <w:rPr>
          <w:rFonts w:asciiTheme="minorEastAsia" w:hAnsiTheme="minorEastAsia" w:eastAsiaTheme="minorEastAsia"/>
          <w:sz w:val="28"/>
        </w:rPr>
        <w:t xml:space="preserve"> power system</w:t>
      </w:r>
    </w:p>
    <w:p>
      <w:pPr>
        <w:pStyle w:val="86"/>
        <w:spacing w:before="0" w:line="360" w:lineRule="auto"/>
        <w:ind w:firstLine="560"/>
        <w:rPr>
          <w:sz w:val="28"/>
          <w:szCs w:val="28"/>
        </w:rPr>
      </w:pPr>
      <w:r>
        <w:rPr>
          <w:sz w:val="28"/>
          <w:szCs w:val="28"/>
        </w:rPr>
        <w:t>由发电、供电（输电、变电、配电）、用电设施和为保证发电、供电、用电设施正常运行所需的继电保护和安全自动装置、计量装置、电力通信设施、自动化设施等构成的整体。</w:t>
      </w:r>
    </w:p>
    <w:p>
      <w:pPr>
        <w:ind w:right="-23" w:firstLine="0" w:firstLineChars="0"/>
        <w:rPr>
          <w:rFonts w:asciiTheme="minorEastAsia" w:hAnsiTheme="minorEastAsia"/>
          <w:sz w:val="28"/>
        </w:rPr>
      </w:pPr>
      <w:bookmarkStart w:id="10" w:name="_Toc99858085"/>
      <w:r>
        <w:rPr>
          <w:b/>
          <w:sz w:val="28"/>
        </w:rPr>
        <w:t>2.0.3</w:t>
      </w:r>
      <w:r>
        <w:rPr>
          <w:rFonts w:asciiTheme="minorEastAsia" w:hAnsiTheme="minorEastAsia"/>
          <w:sz w:val="28"/>
        </w:rPr>
        <w:t xml:space="preserve"> </w:t>
      </w:r>
      <w:bookmarkEnd w:id="10"/>
      <w:r>
        <w:rPr>
          <w:rFonts w:hint="eastAsia" w:asciiTheme="minorEastAsia" w:hAnsiTheme="minorEastAsia"/>
          <w:sz w:val="28"/>
        </w:rPr>
        <w:t>厂区</w:t>
      </w:r>
      <w:r>
        <w:rPr>
          <w:rFonts w:asciiTheme="minorEastAsia" w:hAnsiTheme="minorEastAsia"/>
          <w:sz w:val="28"/>
        </w:rPr>
        <w:t xml:space="preserve"> plant area</w:t>
      </w:r>
    </w:p>
    <w:p>
      <w:pPr>
        <w:ind w:right="-23" w:firstLine="560"/>
        <w:rPr>
          <w:sz w:val="28"/>
          <w:szCs w:val="28"/>
        </w:rPr>
      </w:pPr>
      <w:r>
        <w:rPr>
          <w:sz w:val="28"/>
          <w:szCs w:val="28"/>
        </w:rPr>
        <w:t>以火力发电厂生产和辅助</w:t>
      </w:r>
      <w:r>
        <w:rPr>
          <w:rFonts w:hint="eastAsia"/>
          <w:sz w:val="28"/>
          <w:szCs w:val="28"/>
        </w:rPr>
        <w:t>、</w:t>
      </w:r>
      <w:r>
        <w:rPr>
          <w:sz w:val="28"/>
          <w:szCs w:val="28"/>
        </w:rPr>
        <w:t>附属设施永久性用地围墙所围</w:t>
      </w:r>
      <w:r>
        <w:rPr>
          <w:rFonts w:hint="eastAsia"/>
          <w:sz w:val="28"/>
          <w:szCs w:val="28"/>
        </w:rPr>
        <w:t>成</w:t>
      </w:r>
      <w:r>
        <w:rPr>
          <w:sz w:val="28"/>
          <w:szCs w:val="28"/>
        </w:rPr>
        <w:t>的区域。</w:t>
      </w:r>
    </w:p>
    <w:p>
      <w:pPr>
        <w:ind w:right="-23" w:firstLine="0" w:firstLineChars="0"/>
        <w:rPr>
          <w:rFonts w:asciiTheme="minorEastAsia" w:hAnsiTheme="minorEastAsia"/>
          <w:b/>
          <w:sz w:val="28"/>
        </w:rPr>
      </w:pPr>
      <w:r>
        <w:rPr>
          <w:rFonts w:cs="宋体"/>
          <w:b/>
          <w:sz w:val="28"/>
        </w:rPr>
        <w:t>2.0.</w:t>
      </w:r>
      <w:r>
        <w:rPr>
          <w:rFonts w:cs="宋体"/>
          <w:b/>
          <w:bCs/>
          <w:sz w:val="28"/>
          <w:szCs w:val="28"/>
        </w:rPr>
        <w:t>4</w:t>
      </w:r>
      <w:r>
        <w:rPr>
          <w:rFonts w:asciiTheme="minorEastAsia" w:hAnsiTheme="minorEastAsia"/>
          <w:b/>
          <w:sz w:val="28"/>
        </w:rPr>
        <w:t xml:space="preserve"> </w:t>
      </w:r>
      <w:r>
        <w:rPr>
          <w:rFonts w:hint="eastAsia" w:asciiTheme="minorEastAsia" w:hAnsiTheme="minorEastAsia"/>
          <w:sz w:val="28"/>
        </w:rPr>
        <w:t>主厂房区</w:t>
      </w:r>
      <w:r>
        <w:rPr>
          <w:rFonts w:asciiTheme="minorEastAsia" w:hAnsiTheme="minorEastAsia"/>
          <w:sz w:val="28"/>
        </w:rPr>
        <w:t xml:space="preserve"> main power </w:t>
      </w:r>
      <w:r>
        <w:rPr>
          <w:rFonts w:hint="eastAsia" w:asciiTheme="minorEastAsia" w:hAnsiTheme="minorEastAsia" w:eastAsiaTheme="minorEastAsia" w:cstheme="minorEastAsia"/>
          <w:sz w:val="28"/>
          <w:szCs w:val="28"/>
        </w:rPr>
        <w:t>block</w:t>
      </w:r>
      <w:r>
        <w:rPr>
          <w:rFonts w:asciiTheme="minorEastAsia" w:hAnsiTheme="minorEastAsia"/>
          <w:b/>
          <w:sz w:val="28"/>
        </w:rPr>
        <w:t xml:space="preserve"> </w:t>
      </w:r>
    </w:p>
    <w:p>
      <w:pPr>
        <w:ind w:firstLine="560"/>
        <w:rPr>
          <w:sz w:val="28"/>
          <w:szCs w:val="28"/>
        </w:rPr>
      </w:pPr>
      <w:r>
        <w:rPr>
          <w:rFonts w:hint="eastAsia"/>
          <w:sz w:val="28"/>
          <w:szCs w:val="28"/>
        </w:rPr>
        <w:t>以汽机房、除氧间、煤仓间、锅炉、除尘器、烟囱及脱硫装置等设施环形道路中心线所围成的区域</w:t>
      </w:r>
      <w:r>
        <w:rPr>
          <w:sz w:val="28"/>
          <w:szCs w:val="28"/>
        </w:rPr>
        <w:t>。</w:t>
      </w:r>
    </w:p>
    <w:p>
      <w:pPr>
        <w:ind w:right="-23" w:firstLine="0" w:firstLineChars="0"/>
        <w:rPr>
          <w:rFonts w:asciiTheme="minorEastAsia" w:hAnsiTheme="minorEastAsia" w:eastAsiaTheme="minorEastAsia" w:cstheme="minorEastAsia"/>
          <w:b/>
          <w:bCs/>
          <w:sz w:val="28"/>
          <w:szCs w:val="28"/>
        </w:rPr>
      </w:pPr>
      <w:r>
        <w:rPr>
          <w:rFonts w:hint="eastAsia" w:cstheme="minorEastAsia"/>
          <w:b/>
          <w:bCs/>
          <w:sz w:val="28"/>
          <w:szCs w:val="28"/>
        </w:rPr>
        <w:t>2.0.5</w:t>
      </w:r>
      <w:r>
        <w:rPr>
          <w:rFonts w:hint="eastAsia" w:asciiTheme="minorEastAsia" w:hAnsiTheme="minorEastAsia" w:eastAsiaTheme="minorEastAsia" w:cstheme="minorEastAsia"/>
          <w:b/>
          <w:bCs/>
          <w:sz w:val="28"/>
          <w:szCs w:val="28"/>
        </w:rPr>
        <w:t xml:space="preserve"> </w:t>
      </w:r>
      <w:r>
        <w:rPr>
          <w:rFonts w:hint="eastAsia" w:asciiTheme="minorEastAsia" w:hAnsiTheme="minorEastAsia" w:eastAsiaTheme="minorEastAsia" w:cstheme="minorEastAsia"/>
          <w:sz w:val="28"/>
          <w:szCs w:val="28"/>
        </w:rPr>
        <w:t>煤电联营 coal-electricity joint operation</w:t>
      </w:r>
    </w:p>
    <w:p>
      <w:pPr>
        <w:ind w:firstLine="560"/>
        <w:rPr>
          <w:sz w:val="28"/>
          <w:szCs w:val="28"/>
        </w:rPr>
      </w:pPr>
      <w:r>
        <w:rPr>
          <w:rFonts w:hint="eastAsia"/>
          <w:sz w:val="28"/>
          <w:szCs w:val="28"/>
        </w:rPr>
        <w:t>煤炭和电力生产企业以资本为纽带，通过资本融合、兼并重组、相互参股、战略合作、长期稳定协议、资产联营和一体化项目等方式，将煤炭、电力上下游产业有机融合的能源企业发展模式。</w:t>
      </w:r>
    </w:p>
    <w:p>
      <w:pPr>
        <w:ind w:right="-23" w:firstLine="0" w:firstLineChars="0"/>
        <w:rPr>
          <w:rFonts w:asciiTheme="minorEastAsia" w:hAnsiTheme="minorEastAsia" w:eastAsiaTheme="minorEastAsia" w:cstheme="minorEastAsia"/>
          <w:sz w:val="28"/>
          <w:szCs w:val="28"/>
        </w:rPr>
      </w:pPr>
      <w:r>
        <w:rPr>
          <w:rFonts w:hint="eastAsia" w:cstheme="minorEastAsia"/>
          <w:b/>
          <w:bCs/>
          <w:sz w:val="28"/>
          <w:szCs w:val="28"/>
        </w:rPr>
        <w:t>2.0.6</w:t>
      </w:r>
      <w:r>
        <w:rPr>
          <w:rFonts w:hint="eastAsia" w:asciiTheme="minorEastAsia" w:hAnsiTheme="minorEastAsia" w:eastAsiaTheme="minorEastAsia" w:cstheme="minorEastAsia"/>
          <w:b/>
          <w:bCs/>
          <w:sz w:val="28"/>
          <w:szCs w:val="28"/>
        </w:rPr>
        <w:t xml:space="preserve"> </w:t>
      </w:r>
      <w:r>
        <w:rPr>
          <w:rFonts w:hint="eastAsia" w:asciiTheme="minorEastAsia" w:hAnsiTheme="minorEastAsia" w:eastAsiaTheme="minorEastAsia" w:cstheme="minorEastAsia"/>
          <w:sz w:val="28"/>
          <w:szCs w:val="28"/>
        </w:rPr>
        <w:t>煤电一体化 coal-electricity integration</w:t>
      </w:r>
    </w:p>
    <w:p>
      <w:pPr>
        <w:ind w:firstLine="560"/>
        <w:rPr>
          <w:sz w:val="28"/>
          <w:szCs w:val="28"/>
        </w:rPr>
      </w:pPr>
      <w:r>
        <w:rPr>
          <w:rFonts w:hint="eastAsia"/>
          <w:sz w:val="28"/>
          <w:szCs w:val="28"/>
        </w:rPr>
        <w:t>煤矿和电厂共属同一主体的煤电联营形式。</w:t>
      </w:r>
    </w:p>
    <w:p>
      <w:pPr>
        <w:ind w:right="-23" w:firstLine="0" w:firstLineChars="0"/>
        <w:rPr>
          <w:rFonts w:asciiTheme="minorEastAsia" w:hAnsiTheme="minorEastAsia"/>
          <w:b/>
          <w:sz w:val="28"/>
        </w:rPr>
      </w:pPr>
      <w:r>
        <w:rPr>
          <w:b/>
          <w:sz w:val="28"/>
        </w:rPr>
        <w:t>2.0.7</w:t>
      </w:r>
      <w:r>
        <w:rPr>
          <w:rFonts w:asciiTheme="minorEastAsia" w:hAnsiTheme="minorEastAsia"/>
          <w:b/>
          <w:sz w:val="28"/>
        </w:rPr>
        <w:t xml:space="preserve"> </w:t>
      </w:r>
      <w:r>
        <w:rPr>
          <w:rFonts w:hint="eastAsia" w:asciiTheme="minorEastAsia" w:hAnsiTheme="minorEastAsia"/>
          <w:sz w:val="28"/>
        </w:rPr>
        <w:t>危险源</w:t>
      </w:r>
      <w:r>
        <w:rPr>
          <w:rFonts w:asciiTheme="minorEastAsia" w:hAnsiTheme="minorEastAsia"/>
          <w:sz w:val="28"/>
        </w:rPr>
        <w:t>source of danger and risk</w:t>
      </w:r>
      <w:r>
        <w:rPr>
          <w:rFonts w:asciiTheme="minorEastAsia" w:hAnsiTheme="minorEastAsia"/>
          <w:b/>
          <w:sz w:val="28"/>
        </w:rPr>
        <w:t xml:space="preserve"> </w:t>
      </w:r>
    </w:p>
    <w:p>
      <w:pPr>
        <w:ind w:firstLine="560"/>
        <w:rPr>
          <w:sz w:val="28"/>
        </w:rPr>
      </w:pPr>
      <w:r>
        <w:rPr>
          <w:sz w:val="28"/>
        </w:rPr>
        <w:t>指可能导致伤害或疾病、财产损失、工作环境破坏或这些情况组合的根源或状态。</w:t>
      </w:r>
    </w:p>
    <w:p>
      <w:pPr>
        <w:ind w:right="-23" w:firstLine="0" w:firstLineChars="0"/>
        <w:rPr>
          <w:rFonts w:asciiTheme="minorEastAsia" w:hAnsiTheme="minorEastAsia"/>
          <w:b/>
          <w:sz w:val="28"/>
        </w:rPr>
      </w:pPr>
      <w:r>
        <w:rPr>
          <w:b/>
          <w:sz w:val="28"/>
        </w:rPr>
        <w:t>2.0.8</w:t>
      </w:r>
      <w:r>
        <w:rPr>
          <w:rFonts w:asciiTheme="minorEastAsia" w:hAnsiTheme="minorEastAsia"/>
          <w:b/>
          <w:sz w:val="28"/>
        </w:rPr>
        <w:t xml:space="preserve"> </w:t>
      </w:r>
      <w:r>
        <w:rPr>
          <w:rFonts w:hint="eastAsia" w:asciiTheme="minorEastAsia" w:hAnsiTheme="minorEastAsia"/>
          <w:sz w:val="28"/>
        </w:rPr>
        <w:t>干旱指数</w:t>
      </w:r>
      <w:r>
        <w:rPr>
          <w:rFonts w:asciiTheme="minorEastAsia" w:hAnsiTheme="minorEastAsia"/>
          <w:sz w:val="28"/>
        </w:rPr>
        <w:t>drought exponent</w:t>
      </w:r>
    </w:p>
    <w:p>
      <w:pPr>
        <w:ind w:left="549" w:hanging="548" w:hangingChars="196"/>
        <w:rPr>
          <w:sz w:val="28"/>
        </w:rPr>
      </w:pPr>
      <w:r>
        <w:rPr>
          <w:rFonts w:hint="eastAsia"/>
          <w:sz w:val="28"/>
        </w:rPr>
        <w:t xml:space="preserve">    某一地区年蒸发能力和年降雨量的比值。</w:t>
      </w:r>
    </w:p>
    <w:p>
      <w:pPr>
        <w:ind w:right="-23" w:firstLine="0" w:firstLineChars="0"/>
        <w:rPr>
          <w:rFonts w:asciiTheme="minorEastAsia" w:hAnsiTheme="minorEastAsia" w:eastAsiaTheme="minorEastAsia" w:cstheme="minorEastAsia"/>
          <w:sz w:val="28"/>
          <w:szCs w:val="28"/>
        </w:rPr>
      </w:pPr>
      <w:r>
        <w:rPr>
          <w:rFonts w:hint="eastAsia" w:cstheme="minorEastAsia"/>
          <w:b/>
          <w:bCs/>
          <w:sz w:val="28"/>
          <w:szCs w:val="28"/>
        </w:rPr>
        <w:t>2.0.9</w:t>
      </w:r>
      <w:r>
        <w:rPr>
          <w:rFonts w:hint="eastAsia" w:asciiTheme="minorEastAsia" w:hAnsiTheme="minorEastAsia" w:eastAsiaTheme="minorEastAsia" w:cstheme="minorEastAsia"/>
          <w:b/>
          <w:bCs/>
          <w:sz w:val="28"/>
          <w:szCs w:val="28"/>
        </w:rPr>
        <w:t xml:space="preserve"> </w:t>
      </w:r>
      <w:r>
        <w:rPr>
          <w:rFonts w:hint="eastAsia" w:asciiTheme="minorEastAsia" w:hAnsiTheme="minorEastAsia" w:eastAsiaTheme="minorEastAsia" w:cstheme="minorEastAsia"/>
          <w:sz w:val="28"/>
          <w:szCs w:val="28"/>
        </w:rPr>
        <w:t>零碳燃料 zero-carbon fuel</w:t>
      </w:r>
    </w:p>
    <w:p>
      <w:pPr>
        <w:ind w:firstLine="560"/>
        <w:rPr>
          <w:color w:val="000000"/>
          <w:sz w:val="28"/>
          <w:szCs w:val="28"/>
        </w:rPr>
      </w:pPr>
      <w:r>
        <w:rPr>
          <w:rFonts w:hint="eastAsia"/>
          <w:color w:val="000000"/>
          <w:sz w:val="28"/>
          <w:szCs w:val="28"/>
        </w:rPr>
        <w:t>燃烧时不产生CO</w:t>
      </w:r>
      <w:r>
        <w:rPr>
          <w:rFonts w:hint="eastAsia"/>
          <w:color w:val="000000"/>
          <w:sz w:val="28"/>
          <w:szCs w:val="28"/>
          <w:vertAlign w:val="subscript"/>
        </w:rPr>
        <w:t>2</w:t>
      </w:r>
      <w:r>
        <w:rPr>
          <w:rFonts w:hint="eastAsia"/>
          <w:color w:val="000000"/>
          <w:sz w:val="28"/>
          <w:szCs w:val="28"/>
        </w:rPr>
        <w:t>或燃烧时排放的CO</w:t>
      </w:r>
      <w:r>
        <w:rPr>
          <w:rFonts w:hint="eastAsia"/>
          <w:color w:val="000000"/>
          <w:sz w:val="28"/>
          <w:szCs w:val="28"/>
          <w:vertAlign w:val="subscript"/>
        </w:rPr>
        <w:t>2</w:t>
      </w:r>
      <w:r>
        <w:rPr>
          <w:rFonts w:hint="eastAsia"/>
          <w:color w:val="000000"/>
          <w:sz w:val="28"/>
          <w:szCs w:val="28"/>
        </w:rPr>
        <w:t>被上游生产过程完全抵消的燃料。</w:t>
      </w:r>
    </w:p>
    <w:p>
      <w:pPr>
        <w:ind w:right="-23" w:firstLine="0" w:firstLineChars="0"/>
        <w:rPr>
          <w:rFonts w:asciiTheme="minorEastAsia" w:hAnsiTheme="minorEastAsia" w:eastAsiaTheme="minorEastAsia" w:cstheme="minorEastAsia"/>
          <w:sz w:val="28"/>
          <w:szCs w:val="28"/>
        </w:rPr>
      </w:pPr>
      <w:r>
        <w:rPr>
          <w:rFonts w:hint="eastAsia" w:cstheme="minorEastAsia"/>
          <w:b/>
          <w:bCs/>
          <w:sz w:val="28"/>
          <w:szCs w:val="28"/>
        </w:rPr>
        <w:t>2.0.10</w:t>
      </w:r>
      <w:r>
        <w:rPr>
          <w:rFonts w:hint="eastAsia" w:asciiTheme="minorEastAsia" w:hAnsiTheme="minorEastAsia" w:eastAsiaTheme="minorEastAsia" w:cstheme="minorEastAsia"/>
          <w:b/>
          <w:bCs/>
          <w:sz w:val="28"/>
          <w:szCs w:val="28"/>
        </w:rPr>
        <w:t xml:space="preserve"> </w:t>
      </w:r>
      <w:r>
        <w:rPr>
          <w:rFonts w:hint="eastAsia" w:asciiTheme="minorEastAsia" w:hAnsiTheme="minorEastAsia" w:eastAsiaTheme="minorEastAsia" w:cstheme="minorEastAsia"/>
          <w:sz w:val="28"/>
          <w:szCs w:val="28"/>
        </w:rPr>
        <w:t>双机回热系统 echelon cycle regenerative system</w:t>
      </w:r>
    </w:p>
    <w:p>
      <w:pPr>
        <w:ind w:firstLine="560"/>
        <w:rPr>
          <w:color w:val="000000"/>
          <w:sz w:val="28"/>
          <w:szCs w:val="28"/>
        </w:rPr>
      </w:pPr>
      <w:r>
        <w:rPr>
          <w:rFonts w:hint="eastAsia"/>
          <w:color w:val="000000"/>
          <w:sz w:val="28"/>
          <w:szCs w:val="28"/>
        </w:rPr>
        <w:t>由主汽轮机、小汽轮机共同提供回热抽汽的热力循环系统。</w:t>
      </w:r>
    </w:p>
    <w:p>
      <w:pPr>
        <w:ind w:left="551" w:hanging="551" w:hangingChars="196"/>
        <w:rPr>
          <w:sz w:val="28"/>
          <w:szCs w:val="28"/>
        </w:rPr>
      </w:pPr>
      <w:r>
        <w:rPr>
          <w:b/>
          <w:sz w:val="28"/>
        </w:rPr>
        <w:t>2.0.11</w:t>
      </w:r>
      <w:r>
        <w:rPr>
          <w:rFonts w:asciiTheme="minorEastAsia" w:hAnsiTheme="minorEastAsia"/>
          <w:b/>
          <w:sz w:val="28"/>
        </w:rPr>
        <w:t xml:space="preserve"> </w:t>
      </w:r>
      <w:r>
        <w:rPr>
          <w:rFonts w:hint="eastAsia" w:asciiTheme="minorEastAsia" w:hAnsiTheme="minorEastAsia"/>
          <w:sz w:val="28"/>
        </w:rPr>
        <w:t>排烟冷却塔</w:t>
      </w:r>
      <w:r>
        <w:rPr>
          <w:rFonts w:asciiTheme="minorEastAsia" w:hAnsiTheme="minorEastAsia"/>
          <w:sz w:val="28"/>
        </w:rPr>
        <w:t xml:space="preserve"> flue gas discharged cooling tower</w:t>
      </w:r>
      <w:r>
        <w:rPr>
          <w:b/>
          <w:sz w:val="28"/>
          <w:szCs w:val="28"/>
        </w:rPr>
        <w:br w:type="textWrapping" w:clear="all"/>
      </w:r>
      <w:r>
        <w:rPr>
          <w:rFonts w:hint="eastAsia"/>
          <w:sz w:val="28"/>
          <w:szCs w:val="28"/>
        </w:rPr>
        <w:t>替代烟囱</w:t>
      </w:r>
      <w:r>
        <w:rPr>
          <w:sz w:val="28"/>
          <w:szCs w:val="28"/>
        </w:rPr>
        <w:t>排放脱硫后烟气</w:t>
      </w:r>
      <w:r>
        <w:rPr>
          <w:rFonts w:hint="eastAsia"/>
          <w:sz w:val="28"/>
          <w:szCs w:val="28"/>
        </w:rPr>
        <w:t>的冷却塔。</w:t>
      </w:r>
    </w:p>
    <w:p>
      <w:pPr>
        <w:ind w:right="-23" w:firstLine="0" w:firstLineChars="0"/>
        <w:rPr>
          <w:rFonts w:asciiTheme="minorEastAsia" w:hAnsiTheme="minorEastAsia"/>
          <w:sz w:val="28"/>
        </w:rPr>
      </w:pPr>
      <w:r>
        <w:rPr>
          <w:b/>
          <w:sz w:val="28"/>
        </w:rPr>
        <w:t>2.0.12</w:t>
      </w:r>
      <w:r>
        <w:rPr>
          <w:rFonts w:asciiTheme="minorEastAsia" w:hAnsiTheme="minorEastAsia"/>
          <w:b/>
          <w:sz w:val="28"/>
        </w:rPr>
        <w:t xml:space="preserve"> </w:t>
      </w:r>
      <w:r>
        <w:rPr>
          <w:rFonts w:hint="eastAsia" w:asciiTheme="minorEastAsia" w:hAnsiTheme="minorEastAsia"/>
          <w:sz w:val="28"/>
        </w:rPr>
        <w:t>海水冷却塔</w:t>
      </w:r>
      <w:r>
        <w:rPr>
          <w:rFonts w:asciiTheme="minorEastAsia" w:hAnsiTheme="minorEastAsia"/>
          <w:sz w:val="28"/>
        </w:rPr>
        <w:t xml:space="preserve">  sea water cooling tower</w:t>
      </w:r>
    </w:p>
    <w:p>
      <w:pPr>
        <w:ind w:left="549" w:hanging="548" w:hangingChars="196"/>
        <w:rPr>
          <w:sz w:val="28"/>
        </w:rPr>
      </w:pPr>
      <w:r>
        <w:rPr>
          <w:rFonts w:hint="eastAsia"/>
          <w:sz w:val="28"/>
        </w:rPr>
        <w:t xml:space="preserve">    冷却介质为海水的湿式冷却塔。</w:t>
      </w:r>
    </w:p>
    <w:p>
      <w:pPr>
        <w:ind w:right="-23" w:firstLine="0" w:firstLineChars="0"/>
        <w:rPr>
          <w:rFonts w:asciiTheme="minorEastAsia" w:hAnsiTheme="minorEastAsia"/>
          <w:sz w:val="28"/>
        </w:rPr>
      </w:pPr>
      <w:r>
        <w:rPr>
          <w:b/>
          <w:sz w:val="28"/>
        </w:rPr>
        <w:t>2.0.13</w:t>
      </w:r>
      <w:r>
        <w:rPr>
          <w:rFonts w:asciiTheme="minorEastAsia" w:hAnsiTheme="minorEastAsia"/>
          <w:b/>
          <w:sz w:val="28"/>
        </w:rPr>
        <w:t xml:space="preserve"> </w:t>
      </w:r>
      <w:r>
        <w:rPr>
          <w:rFonts w:hint="eastAsia" w:asciiTheme="minorEastAsia" w:hAnsiTheme="minorEastAsia"/>
          <w:sz w:val="28"/>
        </w:rPr>
        <w:t>空冷散热器</w:t>
      </w:r>
      <w:r>
        <w:rPr>
          <w:rFonts w:asciiTheme="minorEastAsia" w:hAnsiTheme="minorEastAsia"/>
          <w:sz w:val="28"/>
        </w:rPr>
        <w:t>air cooled heat exchanger</w:t>
      </w:r>
    </w:p>
    <w:p>
      <w:pPr>
        <w:ind w:left="549" w:hanging="548" w:hangingChars="196"/>
        <w:rPr>
          <w:sz w:val="28"/>
        </w:rPr>
      </w:pPr>
      <w:r>
        <w:rPr>
          <w:rFonts w:hint="eastAsia"/>
          <w:sz w:val="28"/>
        </w:rPr>
        <w:t xml:space="preserve">    以空气作为冷却介质，使间接空冷系统</w:t>
      </w:r>
      <w:r>
        <w:rPr>
          <w:sz w:val="28"/>
        </w:rPr>
        <w:t>循环水</w:t>
      </w:r>
      <w:r>
        <w:rPr>
          <w:rFonts w:hint="eastAsia"/>
          <w:sz w:val="28"/>
        </w:rPr>
        <w:t xml:space="preserve">被冷却的散热设备。 </w:t>
      </w:r>
    </w:p>
    <w:p>
      <w:pPr>
        <w:ind w:right="-23" w:firstLine="0" w:firstLineChars="0"/>
        <w:rPr>
          <w:rFonts w:asciiTheme="minorEastAsia" w:hAnsiTheme="minorEastAsia"/>
          <w:b/>
          <w:sz w:val="28"/>
        </w:rPr>
      </w:pPr>
      <w:r>
        <w:rPr>
          <w:b/>
          <w:sz w:val="28"/>
        </w:rPr>
        <w:t>2.0.14</w:t>
      </w:r>
      <w:r>
        <w:rPr>
          <w:rFonts w:asciiTheme="minorEastAsia" w:hAnsiTheme="minorEastAsia"/>
          <w:b/>
          <w:sz w:val="28"/>
        </w:rPr>
        <w:t xml:space="preserve"> </w:t>
      </w:r>
      <w:r>
        <w:rPr>
          <w:rFonts w:hint="eastAsia" w:asciiTheme="minorEastAsia" w:hAnsiTheme="minorEastAsia"/>
          <w:sz w:val="28"/>
        </w:rPr>
        <w:t>空冷凝汽器</w:t>
      </w:r>
      <w:r>
        <w:rPr>
          <w:rFonts w:asciiTheme="minorEastAsia" w:hAnsiTheme="minorEastAsia"/>
          <w:sz w:val="28"/>
        </w:rPr>
        <w:t>air cooled condenser</w:t>
      </w:r>
    </w:p>
    <w:p>
      <w:pPr>
        <w:ind w:left="549" w:hanging="548" w:hangingChars="196"/>
        <w:rPr>
          <w:sz w:val="28"/>
        </w:rPr>
      </w:pPr>
      <w:r>
        <w:rPr>
          <w:rFonts w:hint="eastAsia"/>
          <w:sz w:val="28"/>
        </w:rPr>
        <w:t xml:space="preserve">    以空气作为冷却介质，使汽轮机的排汽直接冷却凝结成水的设备。</w:t>
      </w:r>
    </w:p>
    <w:p>
      <w:pPr>
        <w:ind w:right="-23" w:firstLine="0" w:firstLineChars="0"/>
        <w:rPr>
          <w:rFonts w:asciiTheme="minorEastAsia" w:hAnsiTheme="minorEastAsia"/>
          <w:b/>
          <w:sz w:val="28"/>
        </w:rPr>
      </w:pPr>
      <w:r>
        <w:rPr>
          <w:b/>
          <w:sz w:val="28"/>
        </w:rPr>
        <w:t>2.0.15</w:t>
      </w:r>
      <w:r>
        <w:rPr>
          <w:rFonts w:asciiTheme="minorEastAsia" w:hAnsiTheme="minorEastAsia"/>
          <w:b/>
          <w:sz w:val="28"/>
        </w:rPr>
        <w:t xml:space="preserve"> </w:t>
      </w:r>
      <w:r>
        <w:rPr>
          <w:rFonts w:hint="eastAsia" w:asciiTheme="minorEastAsia" w:hAnsiTheme="minorEastAsia"/>
          <w:sz w:val="28"/>
        </w:rPr>
        <w:t>电除盐</w:t>
      </w:r>
      <w:r>
        <w:rPr>
          <w:rFonts w:asciiTheme="minorEastAsia" w:hAnsiTheme="minorEastAsia"/>
          <w:sz w:val="28"/>
        </w:rPr>
        <w:t>electrodeionization</w:t>
      </w:r>
    </w:p>
    <w:p>
      <w:pPr>
        <w:ind w:firstLine="560"/>
        <w:rPr>
          <w:sz w:val="28"/>
        </w:rPr>
      </w:pPr>
      <w:r>
        <w:rPr>
          <w:rFonts w:hint="eastAsia"/>
          <w:sz w:val="28"/>
        </w:rPr>
        <w:t>利用电能，通过电渗析和离子交换相结合的综合方法除去水中离子的除盐技术。</w:t>
      </w:r>
    </w:p>
    <w:p>
      <w:pPr>
        <w:ind w:right="-23" w:firstLine="0" w:firstLineChars="0"/>
        <w:rPr>
          <w:rFonts w:asciiTheme="minorEastAsia" w:hAnsiTheme="minorEastAsia"/>
          <w:sz w:val="28"/>
        </w:rPr>
      </w:pPr>
      <w:r>
        <w:rPr>
          <w:b/>
          <w:sz w:val="28"/>
        </w:rPr>
        <w:t>2.0.16</w:t>
      </w:r>
      <w:r>
        <w:rPr>
          <w:rFonts w:asciiTheme="minorEastAsia" w:hAnsiTheme="minorEastAsia"/>
          <w:b/>
          <w:sz w:val="28"/>
        </w:rPr>
        <w:t xml:space="preserve"> </w:t>
      </w:r>
      <w:r>
        <w:rPr>
          <w:rFonts w:hint="eastAsia" w:asciiTheme="minorEastAsia" w:hAnsiTheme="minorEastAsia"/>
          <w:sz w:val="28"/>
        </w:rPr>
        <w:t>厂级监控信息系统</w:t>
      </w:r>
      <w:r>
        <w:rPr>
          <w:rFonts w:asciiTheme="minorEastAsia" w:hAnsiTheme="minorEastAsia"/>
          <w:sz w:val="28"/>
        </w:rPr>
        <w:t xml:space="preserve"> supervisory information system for plant level (SIS)</w:t>
      </w:r>
    </w:p>
    <w:p>
      <w:pPr>
        <w:ind w:firstLine="560"/>
        <w:jc w:val="left"/>
        <w:rPr>
          <w:sz w:val="28"/>
          <w:szCs w:val="28"/>
        </w:rPr>
      </w:pPr>
      <w:r>
        <w:rPr>
          <w:rFonts w:hint="eastAsia"/>
          <w:color w:val="000000"/>
          <w:sz w:val="28"/>
          <w:szCs w:val="28"/>
        </w:rPr>
        <w:t>采集火力发电厂</w:t>
      </w:r>
      <w:r>
        <w:rPr>
          <w:color w:val="000000"/>
          <w:sz w:val="28"/>
          <w:szCs w:val="28"/>
        </w:rPr>
        <w:t>各控制系统的实时生产</w:t>
      </w:r>
      <w:r>
        <w:rPr>
          <w:rFonts w:hint="eastAsia"/>
          <w:color w:val="000000"/>
          <w:sz w:val="28"/>
          <w:szCs w:val="28"/>
        </w:rPr>
        <w:t>过程</w:t>
      </w:r>
      <w:r>
        <w:rPr>
          <w:color w:val="000000"/>
          <w:sz w:val="28"/>
          <w:szCs w:val="28"/>
        </w:rPr>
        <w:t>数据</w:t>
      </w:r>
      <w:r>
        <w:rPr>
          <w:rFonts w:hint="eastAsia"/>
          <w:color w:val="000000"/>
          <w:sz w:val="28"/>
          <w:szCs w:val="28"/>
        </w:rPr>
        <w:t>，以全厂生产过程实时/历史数据库为平台，</w:t>
      </w:r>
      <w:r>
        <w:rPr>
          <w:rFonts w:hint="eastAsia"/>
          <w:sz w:val="28"/>
          <w:szCs w:val="28"/>
        </w:rPr>
        <w:t>为全厂实时生产过程综合优化服务的监控和管理信息系统。</w:t>
      </w:r>
    </w:p>
    <w:p>
      <w:pPr>
        <w:adjustRightInd w:val="0"/>
        <w:ind w:firstLine="0" w:firstLineChars="0"/>
        <w:textAlignment w:val="baseline"/>
        <w:rPr>
          <w:rFonts w:asciiTheme="minorEastAsia" w:hAnsiTheme="minorEastAsia"/>
          <w:sz w:val="28"/>
        </w:rPr>
      </w:pPr>
      <w:r>
        <w:rPr>
          <w:b/>
          <w:sz w:val="28"/>
        </w:rPr>
        <w:t>2.0.17</w:t>
      </w:r>
      <w:r>
        <w:rPr>
          <w:rFonts w:asciiTheme="minorEastAsia" w:hAnsiTheme="minorEastAsia"/>
          <w:b/>
          <w:sz w:val="28"/>
        </w:rPr>
        <w:t xml:space="preserve"> </w:t>
      </w:r>
      <w:r>
        <w:rPr>
          <w:rFonts w:hint="eastAsia" w:asciiTheme="minorEastAsia" w:hAnsiTheme="minorEastAsia"/>
          <w:sz w:val="28"/>
        </w:rPr>
        <w:t>集中控制室</w:t>
      </w:r>
      <w:r>
        <w:rPr>
          <w:rFonts w:asciiTheme="minorEastAsia" w:hAnsiTheme="minorEastAsia"/>
          <w:sz w:val="28"/>
        </w:rPr>
        <w:t xml:space="preserve">  central control room </w:t>
      </w:r>
    </w:p>
    <w:p>
      <w:pPr>
        <w:ind w:firstLine="560"/>
        <w:rPr>
          <w:sz w:val="28"/>
          <w:szCs w:val="28"/>
        </w:rPr>
      </w:pPr>
      <w:r>
        <w:rPr>
          <w:rFonts w:hint="eastAsia"/>
          <w:sz w:val="28"/>
        </w:rPr>
        <w:t>火力发电厂中对两台及以上的机组及辅助系统进行集中控制的场所。</w:t>
      </w:r>
    </w:p>
    <w:p>
      <w:pPr>
        <w:ind w:right="-23" w:firstLine="0" w:firstLineChars="0"/>
        <w:rPr>
          <w:rFonts w:asciiTheme="minorEastAsia" w:hAnsiTheme="minorEastAsia" w:eastAsiaTheme="minorEastAsia" w:cstheme="minorEastAsia"/>
          <w:sz w:val="28"/>
          <w:szCs w:val="28"/>
        </w:rPr>
      </w:pPr>
      <w:r>
        <w:rPr>
          <w:rFonts w:hint="eastAsia" w:cstheme="minorEastAsia"/>
          <w:b/>
          <w:bCs/>
          <w:sz w:val="28"/>
          <w:szCs w:val="28"/>
        </w:rPr>
        <w:t>2.0.18</w:t>
      </w:r>
      <w:r>
        <w:rPr>
          <w:rFonts w:hint="eastAsia" w:asciiTheme="minorEastAsia" w:hAnsiTheme="minorEastAsia" w:eastAsiaTheme="minorEastAsia" w:cstheme="minorEastAsia"/>
          <w:b/>
          <w:bCs/>
          <w:sz w:val="28"/>
          <w:szCs w:val="28"/>
        </w:rPr>
        <w:t xml:space="preserve"> </w:t>
      </w:r>
      <w:r>
        <w:rPr>
          <w:rFonts w:hint="eastAsia" w:asciiTheme="minorEastAsia" w:hAnsiTheme="minorEastAsia" w:eastAsiaTheme="minorEastAsia" w:cstheme="minorEastAsia"/>
          <w:sz w:val="28"/>
          <w:szCs w:val="28"/>
        </w:rPr>
        <w:t>智能电厂 smart power plant</w:t>
      </w:r>
    </w:p>
    <w:p>
      <w:pPr>
        <w:ind w:firstLine="560"/>
        <w:rPr>
          <w:sz w:val="28"/>
          <w:szCs w:val="28"/>
        </w:rPr>
      </w:pPr>
      <w:r>
        <w:rPr>
          <w:rFonts w:hint="eastAsia"/>
          <w:sz w:val="28"/>
          <w:szCs w:val="28"/>
        </w:rPr>
        <w:t>面向全生命周期，利用先进智能感知技术、信息技术、通信技术，集成智能检测、控制、管理技术，具有感知、协调、分析、寻优、学习和决策能力，能够快速适应发电环境变化并与智能电网和能源需求高度协调，达到安全可靠、技术先进、灵活高效、绿色环保运行的电厂。</w:t>
      </w:r>
    </w:p>
    <w:p>
      <w:pPr>
        <w:adjustRightInd w:val="0"/>
        <w:ind w:firstLine="0" w:firstLineChars="0"/>
        <w:textAlignment w:val="baseline"/>
        <w:rPr>
          <w:rFonts w:asciiTheme="minorEastAsia" w:hAnsiTheme="minorEastAsia"/>
          <w:sz w:val="28"/>
        </w:rPr>
      </w:pPr>
      <w:r>
        <w:rPr>
          <w:b/>
          <w:sz w:val="28"/>
        </w:rPr>
        <w:t>2.0.19</w:t>
      </w:r>
      <w:r>
        <w:rPr>
          <w:rFonts w:asciiTheme="minorEastAsia" w:hAnsiTheme="minorEastAsia"/>
          <w:b/>
          <w:sz w:val="28"/>
        </w:rPr>
        <w:t xml:space="preserve"> </w:t>
      </w:r>
      <w:r>
        <w:rPr>
          <w:rFonts w:hint="eastAsia" w:asciiTheme="minorEastAsia" w:hAnsiTheme="minorEastAsia" w:eastAsiaTheme="minorEastAsia" w:cstheme="minorEastAsia"/>
          <w:sz w:val="28"/>
          <w:szCs w:val="28"/>
        </w:rPr>
        <w:t>智能监控 smart monitoring</w:t>
      </w:r>
      <w:r>
        <w:rPr>
          <w:rFonts w:asciiTheme="minorEastAsia" w:hAnsiTheme="minorEastAsia"/>
          <w:sz w:val="28"/>
        </w:rPr>
        <w:t xml:space="preserve"> </w:t>
      </w:r>
    </w:p>
    <w:p>
      <w:pPr>
        <w:ind w:firstLine="560"/>
        <w:rPr>
          <w:sz w:val="28"/>
          <w:szCs w:val="28"/>
        </w:rPr>
      </w:pPr>
      <w:r>
        <w:rPr>
          <w:rFonts w:hint="eastAsia"/>
          <w:sz w:val="28"/>
          <w:szCs w:val="28"/>
        </w:rPr>
        <w:t>利用先进信息、通信、人工智能和控制等技术，采集并加工生产过程的数据，提供智能化、集成化、协作化的手段以完成或辅助完成机组监控的过程。</w:t>
      </w:r>
    </w:p>
    <w:p>
      <w:pPr>
        <w:ind w:right="-23" w:firstLine="0" w:firstLineChars="0"/>
        <w:rPr>
          <w:rFonts w:asciiTheme="minorEastAsia" w:hAnsiTheme="minorEastAsia" w:eastAsiaTheme="minorEastAsia" w:cstheme="minorEastAsia"/>
          <w:b/>
          <w:bCs/>
          <w:sz w:val="28"/>
          <w:szCs w:val="28"/>
        </w:rPr>
      </w:pPr>
      <w:r>
        <w:rPr>
          <w:b/>
          <w:sz w:val="28"/>
        </w:rPr>
        <w:t>2.0.20</w:t>
      </w:r>
      <w:r>
        <w:rPr>
          <w:rFonts w:asciiTheme="minorEastAsia" w:hAnsiTheme="minorEastAsia"/>
          <w:b/>
          <w:sz w:val="28"/>
        </w:rPr>
        <w:t xml:space="preserve"> </w:t>
      </w:r>
      <w:r>
        <w:rPr>
          <w:rFonts w:hint="eastAsia" w:asciiTheme="minorEastAsia" w:hAnsiTheme="minorEastAsia" w:eastAsiaTheme="minorEastAsia" w:cstheme="minorEastAsia"/>
          <w:sz w:val="28"/>
          <w:szCs w:val="28"/>
        </w:rPr>
        <w:t>智能管理 smart management</w:t>
      </w:r>
    </w:p>
    <w:p>
      <w:pPr>
        <w:ind w:firstLine="560"/>
        <w:rPr>
          <w:sz w:val="28"/>
          <w:szCs w:val="28"/>
        </w:rPr>
      </w:pPr>
      <w:r>
        <w:rPr>
          <w:rFonts w:hint="eastAsia"/>
          <w:sz w:val="28"/>
          <w:szCs w:val="28"/>
        </w:rPr>
        <w:t>利用先进信息、通信、人工智能和管理等技术，汇集、融合全厂生产过程和管理过程的数据，提供智能化、集成化、协调化的手段以完成或辅助完成电厂管理的过程。</w:t>
      </w:r>
    </w:p>
    <w:p>
      <w:pPr>
        <w:ind w:right="-23" w:firstLine="0" w:firstLineChars="0"/>
        <w:rPr>
          <w:rFonts w:asciiTheme="minorEastAsia" w:hAnsiTheme="minorEastAsia" w:eastAsiaTheme="minorEastAsia" w:cstheme="minorEastAsia"/>
          <w:b/>
          <w:bCs/>
          <w:sz w:val="28"/>
          <w:szCs w:val="28"/>
        </w:rPr>
      </w:pPr>
      <w:r>
        <w:rPr>
          <w:rFonts w:hint="eastAsia" w:cstheme="minorEastAsia"/>
          <w:b/>
          <w:bCs/>
          <w:sz w:val="28"/>
          <w:szCs w:val="28"/>
        </w:rPr>
        <w:t>2.0.21</w:t>
      </w:r>
      <w:r>
        <w:rPr>
          <w:rFonts w:hint="eastAsia" w:asciiTheme="minorEastAsia" w:hAnsiTheme="minorEastAsia" w:eastAsiaTheme="minorEastAsia" w:cstheme="minorEastAsia"/>
          <w:sz w:val="28"/>
          <w:szCs w:val="28"/>
        </w:rPr>
        <w:t xml:space="preserve"> 主控通讯网络 main communication network</w:t>
      </w:r>
    </w:p>
    <w:p>
      <w:pPr>
        <w:ind w:firstLine="560"/>
        <w:rPr>
          <w:sz w:val="28"/>
          <w:szCs w:val="28"/>
        </w:rPr>
      </w:pPr>
      <w:r>
        <w:rPr>
          <w:rFonts w:hint="eastAsia"/>
          <w:sz w:val="28"/>
          <w:szCs w:val="28"/>
        </w:rPr>
        <w:t>连接分散控制系统中各过程控制站、人-机接口站或人-机接口数据服务器的实时数据通信网络。</w:t>
      </w:r>
    </w:p>
    <w:p>
      <w:pPr>
        <w:ind w:right="-23" w:firstLine="0" w:firstLineChars="0"/>
        <w:rPr>
          <w:rFonts w:asciiTheme="minorEastAsia" w:hAnsiTheme="minorEastAsia"/>
          <w:b/>
          <w:sz w:val="28"/>
        </w:rPr>
      </w:pPr>
      <w:r>
        <w:rPr>
          <w:rFonts w:hint="eastAsia" w:cstheme="minorEastAsia"/>
          <w:b/>
          <w:bCs/>
          <w:sz w:val="28"/>
          <w:szCs w:val="28"/>
        </w:rPr>
        <w:t>2.0.22</w:t>
      </w:r>
      <w:r>
        <w:rPr>
          <w:rFonts w:asciiTheme="minorEastAsia" w:hAnsiTheme="minorEastAsia"/>
          <w:b/>
          <w:sz w:val="28"/>
        </w:rPr>
        <w:t xml:space="preserve"> </w:t>
      </w:r>
      <w:r>
        <w:rPr>
          <w:rFonts w:hint="eastAsia" w:asciiTheme="minorEastAsia" w:hAnsiTheme="minorEastAsia"/>
          <w:sz w:val="28"/>
        </w:rPr>
        <w:t>高压配电装置</w:t>
      </w:r>
      <w:r>
        <w:rPr>
          <w:rFonts w:asciiTheme="minorEastAsia" w:hAnsiTheme="minorEastAsia"/>
          <w:sz w:val="28"/>
        </w:rPr>
        <w:t xml:space="preserve">  high voltage switchgear </w:t>
      </w:r>
    </w:p>
    <w:p>
      <w:pPr>
        <w:ind w:firstLine="405" w:firstLineChars="0"/>
        <w:rPr>
          <w:rFonts w:ascii="黑体"/>
          <w:sz w:val="28"/>
        </w:rPr>
      </w:pPr>
      <w:r>
        <w:rPr>
          <w:rFonts w:hint="eastAsia"/>
          <w:sz w:val="28"/>
        </w:rPr>
        <w:t>火力发电厂内3</w:t>
      </w:r>
      <w:r>
        <w:rPr>
          <w:rFonts w:hint="eastAsia" w:ascii="黑体"/>
          <w:sz w:val="28"/>
        </w:rPr>
        <w:t>5k</w:t>
      </w:r>
      <w:r>
        <w:rPr>
          <w:rFonts w:hint="eastAsia"/>
          <w:sz w:val="28"/>
        </w:rPr>
        <w:t>V及以上配电装置的统称</w:t>
      </w:r>
      <w:r>
        <w:rPr>
          <w:rFonts w:hint="eastAsia" w:ascii="黑体"/>
          <w:sz w:val="28"/>
        </w:rPr>
        <w:t>。</w:t>
      </w:r>
    </w:p>
    <w:p>
      <w:pPr>
        <w:ind w:right="-23" w:firstLine="0" w:firstLineChars="0"/>
        <w:rPr>
          <w:rFonts w:asciiTheme="minorEastAsia" w:hAnsiTheme="minorEastAsia"/>
          <w:sz w:val="28"/>
        </w:rPr>
      </w:pPr>
      <w:r>
        <w:rPr>
          <w:b/>
          <w:sz w:val="28"/>
        </w:rPr>
        <w:t>2.0.</w:t>
      </w:r>
      <w:r>
        <w:rPr>
          <w:rFonts w:hint="eastAsia" w:cstheme="minorEastAsia"/>
          <w:b/>
          <w:bCs/>
          <w:sz w:val="28"/>
          <w:szCs w:val="28"/>
        </w:rPr>
        <w:t>23</w:t>
      </w:r>
      <w:r>
        <w:rPr>
          <w:rFonts w:asciiTheme="minorEastAsia" w:hAnsiTheme="minorEastAsia"/>
          <w:b/>
          <w:sz w:val="28"/>
        </w:rPr>
        <w:t xml:space="preserve"> </w:t>
      </w:r>
      <w:r>
        <w:rPr>
          <w:rFonts w:asciiTheme="minorEastAsia" w:hAnsiTheme="minorEastAsia"/>
          <w:sz w:val="28"/>
        </w:rPr>
        <w:t>3/2断路器接线  one-and-a-half breaker configuration</w:t>
      </w:r>
    </w:p>
    <w:p>
      <w:pPr>
        <w:autoSpaceDE w:val="0"/>
        <w:autoSpaceDN w:val="0"/>
        <w:ind w:firstLine="0" w:firstLineChars="0"/>
        <w:jc w:val="left"/>
        <w:rPr>
          <w:sz w:val="28"/>
        </w:rPr>
      </w:pPr>
      <w:r>
        <w:rPr>
          <w:rFonts w:hint="eastAsia" w:ascii="AdobeHeitiStd-Regular" w:hAnsi="Times New Roman" w:eastAsia="AdobeHeitiStd-Regular" w:cs="AdobeHeitiStd-Regular"/>
          <w:kern w:val="0"/>
          <w:sz w:val="28"/>
          <w:szCs w:val="28"/>
        </w:rPr>
        <w:t xml:space="preserve">    </w:t>
      </w:r>
      <w:r>
        <w:rPr>
          <w:rFonts w:hint="eastAsia"/>
          <w:sz w:val="28"/>
        </w:rPr>
        <w:t>即一个半断路器接线。对双回路而言，三台断路器串联跨接在两组母线之间，且两个回路分别连接到中间断路器两端的双母线接线。</w:t>
      </w:r>
    </w:p>
    <w:p>
      <w:pPr>
        <w:ind w:right="-23" w:firstLine="0" w:firstLineChars="0"/>
        <w:rPr>
          <w:rFonts w:asciiTheme="minorEastAsia" w:hAnsiTheme="minorEastAsia"/>
          <w:sz w:val="28"/>
        </w:rPr>
      </w:pPr>
      <w:r>
        <w:rPr>
          <w:b/>
          <w:sz w:val="28"/>
        </w:rPr>
        <w:t>2.0.</w:t>
      </w:r>
      <w:r>
        <w:rPr>
          <w:rFonts w:hint="eastAsia" w:cstheme="minorEastAsia"/>
          <w:b/>
          <w:bCs/>
          <w:sz w:val="28"/>
          <w:szCs w:val="28"/>
        </w:rPr>
        <w:t>24</w:t>
      </w:r>
      <w:r>
        <w:rPr>
          <w:rFonts w:asciiTheme="minorEastAsia" w:hAnsiTheme="minorEastAsia"/>
          <w:b/>
          <w:sz w:val="28"/>
        </w:rPr>
        <w:t xml:space="preserve"> </w:t>
      </w:r>
      <w:r>
        <w:rPr>
          <w:rFonts w:asciiTheme="minorEastAsia" w:hAnsiTheme="minorEastAsia"/>
          <w:sz w:val="28"/>
        </w:rPr>
        <w:t>4/3断路器接线 one-and-one-third breaker configuration</w:t>
      </w:r>
    </w:p>
    <w:p>
      <w:pPr>
        <w:ind w:firstLine="560"/>
        <w:rPr>
          <w:sz w:val="28"/>
        </w:rPr>
      </w:pPr>
      <w:r>
        <w:rPr>
          <w:rFonts w:hint="eastAsia"/>
          <w:sz w:val="28"/>
        </w:rPr>
        <w:t>对三个回路而言，四台断路器串联跨接在两组母线之间，且三个回路分别连接到中间两个断路器两端及中间的双母线接线。</w:t>
      </w:r>
    </w:p>
    <w:p>
      <w:pPr>
        <w:ind w:right="-23" w:firstLine="0" w:firstLineChars="0"/>
        <w:rPr>
          <w:rFonts w:asciiTheme="minorEastAsia" w:hAnsiTheme="minorEastAsia"/>
          <w:b/>
          <w:sz w:val="28"/>
        </w:rPr>
      </w:pPr>
      <w:r>
        <w:rPr>
          <w:rFonts w:hint="eastAsia" w:cstheme="minorEastAsia"/>
          <w:b/>
          <w:bCs/>
          <w:sz w:val="28"/>
          <w:szCs w:val="28"/>
        </w:rPr>
        <w:t>2.0.25</w:t>
      </w:r>
      <w:r>
        <w:rPr>
          <w:rFonts w:asciiTheme="minorEastAsia" w:hAnsiTheme="minorEastAsia"/>
          <w:b/>
          <w:sz w:val="28"/>
        </w:rPr>
        <w:t xml:space="preserve"> </w:t>
      </w:r>
      <w:r>
        <w:rPr>
          <w:rFonts w:hint="eastAsia" w:asciiTheme="minorEastAsia" w:hAnsiTheme="minorEastAsia"/>
          <w:sz w:val="28"/>
        </w:rPr>
        <w:t>空冷凝汽器支撑结构</w:t>
      </w:r>
      <w:r>
        <w:rPr>
          <w:rFonts w:asciiTheme="minorEastAsia" w:hAnsiTheme="minorEastAsia"/>
          <w:sz w:val="28"/>
        </w:rPr>
        <w:t>supporting structure of air cooled condenser</w:t>
      </w:r>
    </w:p>
    <w:p>
      <w:pPr>
        <w:ind w:firstLine="560"/>
        <w:rPr>
          <w:sz w:val="28"/>
        </w:rPr>
      </w:pPr>
      <w:r>
        <w:rPr>
          <w:rFonts w:hint="eastAsia"/>
          <w:sz w:val="28"/>
        </w:rPr>
        <w:t>由柱、平台（包括支承风机的梁或桁架、运行检修平台或步道板等）和挡风墙等组成的支撑空冷凝汽器结构的总称。</w:t>
      </w:r>
    </w:p>
    <w:p>
      <w:pPr>
        <w:ind w:right="-23" w:firstLine="0" w:firstLineChars="0"/>
        <w:rPr>
          <w:rFonts w:asciiTheme="minorEastAsia" w:hAnsiTheme="minorEastAsia" w:eastAsiaTheme="minorEastAsia" w:cstheme="minorEastAsia"/>
          <w:b/>
          <w:bCs/>
          <w:sz w:val="28"/>
          <w:szCs w:val="28"/>
        </w:rPr>
      </w:pPr>
      <w:r>
        <w:rPr>
          <w:rFonts w:hint="eastAsia" w:cstheme="minorEastAsia"/>
          <w:b/>
          <w:bCs/>
          <w:sz w:val="28"/>
          <w:szCs w:val="28"/>
        </w:rPr>
        <w:t>2.0.26</w:t>
      </w:r>
      <w:r>
        <w:rPr>
          <w:rFonts w:hint="eastAsia" w:asciiTheme="minorEastAsia" w:hAnsiTheme="minorEastAsia" w:eastAsiaTheme="minorEastAsia" w:cstheme="minorEastAsia"/>
          <w:b/>
          <w:bCs/>
          <w:sz w:val="28"/>
          <w:szCs w:val="28"/>
        </w:rPr>
        <w:t xml:space="preserve"> </w:t>
      </w:r>
      <w:r>
        <w:rPr>
          <w:rFonts w:hint="eastAsia" w:asciiTheme="minorEastAsia" w:hAnsiTheme="minorEastAsia" w:eastAsiaTheme="minorEastAsia" w:cstheme="minorEastAsia"/>
          <w:sz w:val="28"/>
          <w:szCs w:val="28"/>
        </w:rPr>
        <w:t>碳氧化率 carbon oxidation rate</w:t>
      </w:r>
    </w:p>
    <w:p>
      <w:pPr>
        <w:ind w:firstLine="560"/>
        <w:rPr>
          <w:color w:val="000000"/>
          <w:sz w:val="28"/>
          <w:szCs w:val="28"/>
        </w:rPr>
      </w:pPr>
      <w:r>
        <w:rPr>
          <w:rFonts w:hint="eastAsia"/>
          <w:color w:val="000000"/>
          <w:sz w:val="28"/>
          <w:szCs w:val="28"/>
        </w:rPr>
        <w:t>燃料中的碳在燃烧过程中被完全氧化的百分比。</w:t>
      </w:r>
    </w:p>
    <w:p>
      <w:pPr>
        <w:ind w:firstLine="420"/>
      </w:pPr>
    </w:p>
    <w:p>
      <w:pPr>
        <w:ind w:firstLine="560"/>
        <w:rPr>
          <w:color w:val="000000"/>
          <w:sz w:val="28"/>
          <w:szCs w:val="28"/>
        </w:rPr>
      </w:pPr>
      <w:r>
        <w:rPr>
          <w:rFonts w:hint="eastAsia"/>
          <w:color w:val="000000"/>
          <w:sz w:val="28"/>
          <w:szCs w:val="28"/>
        </w:rPr>
        <w:t xml:space="preserve"> </w:t>
      </w:r>
    </w:p>
    <w:p>
      <w:pPr>
        <w:ind w:firstLine="560"/>
        <w:rPr>
          <w:color w:val="000000"/>
          <w:sz w:val="28"/>
          <w:szCs w:val="28"/>
        </w:rPr>
      </w:pPr>
    </w:p>
    <w:p>
      <w:pPr>
        <w:ind w:firstLine="560"/>
        <w:rPr>
          <w:color w:val="000000"/>
          <w:sz w:val="28"/>
          <w:szCs w:val="28"/>
        </w:rPr>
      </w:pPr>
    </w:p>
    <w:bookmarkEnd w:id="5"/>
    <w:bookmarkEnd w:id="6"/>
    <w:p>
      <w:pPr>
        <w:spacing w:after="240"/>
        <w:ind w:firstLine="643"/>
        <w:rPr>
          <w:b/>
          <w:sz w:val="32"/>
          <w:szCs w:val="36"/>
        </w:rPr>
        <w:sectPr>
          <w:headerReference r:id="rId19" w:type="first"/>
          <w:footerReference r:id="rId21" w:type="first"/>
          <w:headerReference r:id="rId17" w:type="default"/>
          <w:headerReference r:id="rId18" w:type="even"/>
          <w:footerReference r:id="rId20" w:type="even"/>
          <w:pgSz w:w="11906" w:h="16838"/>
          <w:pgMar w:top="1440" w:right="1800" w:bottom="1440" w:left="1800" w:header="851" w:footer="992" w:gutter="0"/>
          <w:cols w:space="425" w:num="1"/>
          <w:docGrid w:type="lines" w:linePitch="312" w:charSpace="0"/>
        </w:sectPr>
      </w:pPr>
    </w:p>
    <w:p>
      <w:pPr>
        <w:pStyle w:val="2"/>
        <w:spacing w:before="240" w:after="240" w:line="360" w:lineRule="auto"/>
        <w:jc w:val="center"/>
        <w:rPr>
          <w:rFonts w:ascii="黑体" w:eastAsia="黑体"/>
          <w:b w:val="0"/>
          <w:sz w:val="28"/>
          <w:szCs w:val="28"/>
        </w:rPr>
      </w:pPr>
      <w:bookmarkStart w:id="11" w:name="_Toc211846742"/>
      <w:bookmarkStart w:id="12" w:name="_Toc18359"/>
      <w:bookmarkStart w:id="13" w:name="_Toc258824743"/>
      <w:r>
        <w:rPr>
          <w:rFonts w:hint="eastAsia" w:ascii="黑体" w:eastAsia="黑体"/>
          <w:b w:val="0"/>
          <w:sz w:val="28"/>
          <w:szCs w:val="28"/>
        </w:rPr>
        <w:t>3 电力系统对火力发电厂的要求</w:t>
      </w:r>
      <w:bookmarkEnd w:id="11"/>
      <w:bookmarkEnd w:id="12"/>
      <w:bookmarkEnd w:id="13"/>
      <w:bookmarkStart w:id="14" w:name="_Toc162144262"/>
      <w:bookmarkStart w:id="15" w:name="_Toc153956673"/>
    </w:p>
    <w:p>
      <w:pPr>
        <w:pStyle w:val="2"/>
        <w:spacing w:before="240" w:after="240" w:line="360" w:lineRule="auto"/>
        <w:jc w:val="center"/>
        <w:rPr>
          <w:rFonts w:ascii="黑体" w:eastAsia="黑体"/>
          <w:b w:val="0"/>
          <w:sz w:val="28"/>
          <w:szCs w:val="28"/>
        </w:rPr>
      </w:pPr>
      <w:bookmarkStart w:id="16" w:name="_Toc258824744"/>
      <w:bookmarkStart w:id="17" w:name="_Toc8623"/>
      <w:bookmarkStart w:id="18" w:name="_Toc211846743"/>
      <w:r>
        <w:rPr>
          <w:rFonts w:hint="eastAsia" w:ascii="黑体" w:eastAsia="黑体"/>
          <w:b w:val="0"/>
          <w:sz w:val="28"/>
          <w:szCs w:val="28"/>
        </w:rPr>
        <w:t>3.1基本规定</w:t>
      </w:r>
      <w:bookmarkEnd w:id="16"/>
      <w:bookmarkEnd w:id="17"/>
      <w:bookmarkEnd w:id="18"/>
    </w:p>
    <w:p>
      <w:pPr>
        <w:ind w:firstLine="0" w:firstLineChars="0"/>
        <w:rPr>
          <w:sz w:val="28"/>
          <w:shd w:val="clear" w:color="auto" w:fill="FFFF00"/>
        </w:rPr>
      </w:pPr>
      <w:r>
        <w:rPr>
          <w:b/>
          <w:sz w:val="28"/>
        </w:rPr>
        <w:t>3.1.1</w:t>
      </w:r>
      <w:r>
        <w:rPr>
          <w:rFonts w:hint="eastAsia"/>
          <w:b/>
          <w:bCs/>
          <w:sz w:val="28"/>
          <w:szCs w:val="28"/>
        </w:rPr>
        <w:t xml:space="preserve"> </w:t>
      </w:r>
      <w:r>
        <w:rPr>
          <w:rFonts w:hint="eastAsia"/>
          <w:sz w:val="28"/>
        </w:rPr>
        <w:t>火电机组在电力系统中可分为</w:t>
      </w:r>
      <w:r>
        <w:rPr>
          <w:rFonts w:hint="eastAsia"/>
          <w:sz w:val="28"/>
          <w:szCs w:val="28"/>
        </w:rPr>
        <w:t>常规发电机组</w:t>
      </w:r>
      <w:r>
        <w:rPr>
          <w:rFonts w:hint="eastAsia" w:ascii="Arial" w:hAnsi="Arial"/>
          <w:sz w:val="28"/>
        </w:rPr>
        <w:t>、</w:t>
      </w:r>
      <w:r>
        <w:rPr>
          <w:rFonts w:hint="eastAsia"/>
          <w:sz w:val="28"/>
        </w:rPr>
        <w:t>热电联产机组和资源综合利用机组等</w:t>
      </w:r>
      <w:r>
        <w:rPr>
          <w:rFonts w:hint="eastAsia"/>
          <w:sz w:val="28"/>
          <w:szCs w:val="28"/>
        </w:rPr>
        <w:t>，机组应安全、可靠、稳定运行，</w:t>
      </w:r>
      <w:r>
        <w:rPr>
          <w:sz w:val="28"/>
        </w:rPr>
        <w:t>提升</w:t>
      </w:r>
      <w:r>
        <w:rPr>
          <w:rFonts w:hint="eastAsia"/>
          <w:sz w:val="28"/>
        </w:rPr>
        <w:t>清洁降</w:t>
      </w:r>
      <w:r>
        <w:rPr>
          <w:sz w:val="28"/>
        </w:rPr>
        <w:t>碳、高效调节、智能运行水平</w:t>
      </w:r>
      <w:r>
        <w:rPr>
          <w:rFonts w:hint="eastAsia"/>
          <w:sz w:val="28"/>
        </w:rPr>
        <w:t>。</w:t>
      </w:r>
    </w:p>
    <w:p>
      <w:pPr>
        <w:ind w:firstLine="0" w:firstLineChars="0"/>
        <w:rPr>
          <w:rFonts w:ascii="Arial" w:hAnsi="Arial" w:cs="Arial"/>
          <w:sz w:val="28"/>
          <w:szCs w:val="28"/>
        </w:rPr>
      </w:pPr>
      <w:r>
        <w:rPr>
          <w:b/>
          <w:sz w:val="28"/>
        </w:rPr>
        <w:t>3.1.2</w:t>
      </w:r>
      <w:r>
        <w:rPr>
          <w:rFonts w:hint="eastAsia" w:ascii="黑体"/>
          <w:bCs/>
          <w:sz w:val="28"/>
          <w:szCs w:val="28"/>
        </w:rPr>
        <w:t xml:space="preserve"> 常规发电机组</w:t>
      </w:r>
      <w:r>
        <w:rPr>
          <w:rFonts w:hint="eastAsia" w:ascii="Arial" w:hAnsi="Arial" w:cs="Arial"/>
          <w:sz w:val="28"/>
          <w:szCs w:val="28"/>
        </w:rPr>
        <w:t>应具备</w:t>
      </w:r>
      <w:r>
        <w:rPr>
          <w:rFonts w:hint="eastAsia" w:ascii="Arial" w:hAnsi="Arial"/>
          <w:sz w:val="28"/>
        </w:rPr>
        <w:t>负荷</w:t>
      </w:r>
      <w:r>
        <w:rPr>
          <w:rFonts w:hint="eastAsia" w:ascii="Arial" w:hAnsi="Arial" w:cs="Arial"/>
          <w:sz w:val="28"/>
          <w:szCs w:val="28"/>
        </w:rPr>
        <w:t>调节范围宽、负荷变化速率快等灵活调节能力，电网有要求的机组还应具备安全可靠启停调峰能力。</w:t>
      </w:r>
    </w:p>
    <w:p>
      <w:pPr>
        <w:ind w:firstLine="0" w:firstLineChars="0"/>
        <w:rPr>
          <w:rFonts w:ascii="黑体"/>
          <w:sz w:val="28"/>
        </w:rPr>
      </w:pPr>
      <w:r>
        <w:rPr>
          <w:b/>
          <w:sz w:val="28"/>
        </w:rPr>
        <w:t>3.1.3</w:t>
      </w:r>
      <w:r>
        <w:rPr>
          <w:rFonts w:hint="eastAsia" w:ascii="黑体"/>
          <w:bCs/>
          <w:sz w:val="28"/>
          <w:szCs w:val="28"/>
        </w:rPr>
        <w:t xml:space="preserve"> </w:t>
      </w:r>
      <w:r>
        <w:rPr>
          <w:rFonts w:hint="eastAsia" w:ascii="黑体"/>
          <w:sz w:val="28"/>
        </w:rPr>
        <w:t>热电联产机组应兼顾发电和供热功能，在对外供热期间，应具有供热可靠性</w:t>
      </w:r>
      <w:r>
        <w:rPr>
          <w:rFonts w:hint="eastAsia" w:ascii="黑体"/>
          <w:bCs/>
          <w:sz w:val="28"/>
          <w:szCs w:val="28"/>
        </w:rPr>
        <w:t>，宜采取热电解耦等措施提高灵活调节能力</w:t>
      </w:r>
      <w:r>
        <w:rPr>
          <w:rFonts w:hint="eastAsia" w:ascii="黑体"/>
          <w:sz w:val="28"/>
        </w:rPr>
        <w:t>。</w:t>
      </w:r>
    </w:p>
    <w:p>
      <w:pPr>
        <w:ind w:firstLine="0" w:firstLineChars="0"/>
        <w:rPr>
          <w:rFonts w:ascii="Arial" w:hAnsi="Arial" w:cs="Arial"/>
          <w:sz w:val="28"/>
          <w:szCs w:val="28"/>
        </w:rPr>
      </w:pPr>
      <w:r>
        <w:rPr>
          <w:b/>
          <w:sz w:val="28"/>
        </w:rPr>
        <w:t>3.1.</w:t>
      </w:r>
      <w:r>
        <w:rPr>
          <w:rFonts w:hint="eastAsia"/>
          <w:b/>
          <w:bCs/>
          <w:sz w:val="28"/>
          <w:szCs w:val="28"/>
        </w:rPr>
        <w:t>4</w:t>
      </w:r>
      <w:r>
        <w:rPr>
          <w:rFonts w:hint="eastAsia" w:ascii="黑体"/>
          <w:bCs/>
          <w:sz w:val="28"/>
          <w:szCs w:val="28"/>
        </w:rPr>
        <w:t xml:space="preserve"> </w:t>
      </w:r>
      <w:r>
        <w:rPr>
          <w:rFonts w:hint="eastAsia" w:ascii="黑体"/>
          <w:sz w:val="28"/>
        </w:rPr>
        <w:t>对</w:t>
      </w:r>
      <w:r>
        <w:rPr>
          <w:rFonts w:hint="eastAsia"/>
          <w:sz w:val="28"/>
        </w:rPr>
        <w:t>燃用</w:t>
      </w:r>
      <w:r>
        <w:rPr>
          <w:sz w:val="28"/>
          <w:szCs w:val="28"/>
        </w:rPr>
        <w:t>煤矸石、煤泥、</w:t>
      </w:r>
      <w:r>
        <w:rPr>
          <w:rFonts w:hint="eastAsia"/>
          <w:sz w:val="28"/>
          <w:szCs w:val="28"/>
        </w:rPr>
        <w:t>油页岩</w:t>
      </w:r>
      <w:r>
        <w:rPr>
          <w:sz w:val="28"/>
          <w:szCs w:val="28"/>
        </w:rPr>
        <w:t>等低热值燃料</w:t>
      </w:r>
      <w:r>
        <w:rPr>
          <w:rFonts w:hint="eastAsia" w:ascii="Arial" w:hAnsi="Arial" w:cs="Arial"/>
          <w:sz w:val="28"/>
          <w:szCs w:val="28"/>
        </w:rPr>
        <w:t>发电的</w:t>
      </w:r>
      <w:r>
        <w:rPr>
          <w:rFonts w:hint="eastAsia" w:ascii="黑体"/>
          <w:sz w:val="28"/>
        </w:rPr>
        <w:t>资源</w:t>
      </w:r>
      <w:r>
        <w:rPr>
          <w:rFonts w:hint="eastAsia"/>
          <w:sz w:val="28"/>
        </w:rPr>
        <w:t>综合利用机组，</w:t>
      </w:r>
      <w:r>
        <w:rPr>
          <w:rFonts w:hint="eastAsia"/>
          <w:sz w:val="28"/>
          <w:szCs w:val="28"/>
        </w:rPr>
        <w:t>可适当放宽</w:t>
      </w:r>
      <w:r>
        <w:rPr>
          <w:rFonts w:hint="eastAsia" w:ascii="Arial" w:hAnsi="Arial" w:cs="Arial"/>
          <w:sz w:val="28"/>
          <w:szCs w:val="28"/>
        </w:rPr>
        <w:t>灵活调节要求。</w:t>
      </w:r>
    </w:p>
    <w:bookmarkEnd w:id="14"/>
    <w:bookmarkEnd w:id="15"/>
    <w:p>
      <w:pPr>
        <w:pStyle w:val="2"/>
        <w:spacing w:before="240" w:after="240" w:line="360" w:lineRule="auto"/>
        <w:jc w:val="center"/>
        <w:rPr>
          <w:rFonts w:ascii="黑体" w:eastAsia="黑体"/>
          <w:b w:val="0"/>
          <w:sz w:val="28"/>
          <w:szCs w:val="28"/>
        </w:rPr>
      </w:pPr>
      <w:bookmarkStart w:id="19" w:name="_Toc258824745"/>
      <w:bookmarkStart w:id="20" w:name="_Toc211846744"/>
      <w:bookmarkStart w:id="21" w:name="_Toc28714"/>
      <w:r>
        <w:rPr>
          <w:rFonts w:hint="eastAsia" w:ascii="黑体" w:eastAsia="黑体"/>
          <w:b w:val="0"/>
          <w:sz w:val="28"/>
          <w:szCs w:val="28"/>
        </w:rPr>
        <w:t>3.2火力发电厂接入系统技术要求</w:t>
      </w:r>
      <w:bookmarkEnd w:id="19"/>
      <w:bookmarkEnd w:id="20"/>
      <w:bookmarkEnd w:id="21"/>
    </w:p>
    <w:p>
      <w:pPr>
        <w:ind w:firstLine="0" w:firstLineChars="0"/>
        <w:rPr>
          <w:rFonts w:ascii="黑体"/>
          <w:sz w:val="28"/>
        </w:rPr>
      </w:pPr>
      <w:r>
        <w:rPr>
          <w:b/>
          <w:sz w:val="28"/>
        </w:rPr>
        <w:t>3.2.1</w:t>
      </w:r>
      <w:r>
        <w:rPr>
          <w:rFonts w:ascii="黑体"/>
          <w:bCs/>
          <w:sz w:val="28"/>
          <w:szCs w:val="28"/>
        </w:rPr>
        <w:t xml:space="preserve"> </w:t>
      </w:r>
      <w:r>
        <w:rPr>
          <w:rFonts w:hint="eastAsia" w:ascii="黑体"/>
          <w:sz w:val="28"/>
        </w:rPr>
        <w:t>火力发电厂接入系统应根据火力发电厂的规划容量、单机容量、输电方向和送电距离及其在系统中的地位与作用，按简化电网结构及电厂主接线、减少电压等级及出线回路数、降低网损、方便调度运行及事故处理等原则进行设计。</w:t>
      </w:r>
    </w:p>
    <w:p>
      <w:pPr>
        <w:ind w:firstLine="0" w:firstLineChars="0"/>
        <w:rPr>
          <w:rFonts w:ascii="黑体"/>
          <w:sz w:val="28"/>
        </w:rPr>
      </w:pPr>
      <w:r>
        <w:rPr>
          <w:b/>
          <w:sz w:val="28"/>
        </w:rPr>
        <w:t>3.2.2</w:t>
      </w:r>
      <w:r>
        <w:rPr>
          <w:rFonts w:ascii="黑体"/>
          <w:bCs/>
          <w:sz w:val="28"/>
          <w:szCs w:val="28"/>
        </w:rPr>
        <w:t xml:space="preserve"> </w:t>
      </w:r>
      <w:r>
        <w:rPr>
          <w:rFonts w:hint="eastAsia" w:ascii="黑体"/>
          <w:sz w:val="28"/>
        </w:rPr>
        <w:t>火力发电厂接入系统的电压等级宜符合下列</w:t>
      </w:r>
      <w:r>
        <w:rPr>
          <w:rFonts w:hint="eastAsia" w:ascii="黑体"/>
          <w:bCs/>
          <w:color w:val="000000" w:themeColor="text1"/>
          <w:sz w:val="28"/>
          <w:szCs w:val="28"/>
          <w14:textFill>
            <w14:solidFill>
              <w14:schemeClr w14:val="tx1"/>
            </w14:solidFill>
          </w14:textFill>
        </w:rPr>
        <w:t>规定</w:t>
      </w:r>
      <w:r>
        <w:rPr>
          <w:rFonts w:hint="eastAsia" w:ascii="黑体"/>
          <w:sz w:val="28"/>
        </w:rPr>
        <w:t>：</w:t>
      </w:r>
    </w:p>
    <w:p>
      <w:pPr>
        <w:ind w:firstLine="560"/>
        <w:rPr>
          <w:sz w:val="28"/>
        </w:rPr>
      </w:pPr>
      <w:r>
        <w:rPr>
          <w:sz w:val="28"/>
        </w:rPr>
        <w:t xml:space="preserve">1 </w:t>
      </w:r>
      <w:r>
        <w:rPr>
          <w:rFonts w:hint="eastAsia"/>
          <w:sz w:val="28"/>
        </w:rPr>
        <w:t>火力发电厂接入系统的电压不宜超过两种</w:t>
      </w:r>
      <w:r>
        <w:rPr>
          <w:rFonts w:hint="eastAsia"/>
          <w:sz w:val="28"/>
          <w:szCs w:val="28"/>
        </w:rPr>
        <w:t>。</w:t>
      </w:r>
    </w:p>
    <w:p>
      <w:pPr>
        <w:ind w:firstLine="560"/>
        <w:rPr>
          <w:sz w:val="28"/>
        </w:rPr>
      </w:pPr>
      <w:r>
        <w:rPr>
          <w:rFonts w:hint="eastAsia"/>
          <w:sz w:val="28"/>
        </w:rPr>
        <w:t>2 根据火力发电厂在系统中的地位和作用，不同规模的火力发电厂应分别接入相应电压等级的电网；为满足地方负荷所建的电厂，单机容量在600MW</w:t>
      </w:r>
      <w:r>
        <w:rPr>
          <w:rFonts w:hint="eastAsia"/>
          <w:sz w:val="28"/>
          <w:szCs w:val="28"/>
        </w:rPr>
        <w:t>级</w:t>
      </w:r>
      <w:r>
        <w:rPr>
          <w:rFonts w:hint="eastAsia"/>
          <w:sz w:val="28"/>
        </w:rPr>
        <w:t>及以下的机组，宜接入330kV及以下电网</w:t>
      </w:r>
      <w:r>
        <w:rPr>
          <w:rFonts w:hint="eastAsia"/>
          <w:sz w:val="28"/>
          <w:szCs w:val="28"/>
        </w:rPr>
        <w:t>。</w:t>
      </w:r>
    </w:p>
    <w:p>
      <w:pPr>
        <w:ind w:firstLine="560"/>
        <w:rPr>
          <w:sz w:val="28"/>
        </w:rPr>
      </w:pPr>
      <w:r>
        <w:rPr>
          <w:sz w:val="28"/>
        </w:rPr>
        <w:t xml:space="preserve">3 </w:t>
      </w:r>
      <w:r>
        <w:rPr>
          <w:rFonts w:hint="eastAsia"/>
          <w:sz w:val="28"/>
        </w:rPr>
        <w:t>在受端系统内建设的较大容量的主力电厂，宜直接接入高一级电压等级的电网</w:t>
      </w:r>
      <w:r>
        <w:rPr>
          <w:rFonts w:hint="eastAsia"/>
          <w:sz w:val="28"/>
          <w:szCs w:val="28"/>
        </w:rPr>
        <w:t>。</w:t>
      </w:r>
    </w:p>
    <w:p>
      <w:pPr>
        <w:ind w:firstLine="560"/>
        <w:rPr>
          <w:rFonts w:ascii="黑体"/>
          <w:sz w:val="28"/>
        </w:rPr>
      </w:pPr>
      <w:r>
        <w:rPr>
          <w:rFonts w:hint="eastAsia"/>
          <w:sz w:val="28"/>
          <w:szCs w:val="28"/>
        </w:rPr>
        <w:t>4 对于向区外送电的电厂，单机容量在600MW级及以上的机组，宜直接接入高一级电压等级的电网。</w:t>
      </w:r>
    </w:p>
    <w:p>
      <w:pPr>
        <w:spacing w:before="156"/>
        <w:ind w:firstLine="0" w:firstLineChars="0"/>
        <w:rPr>
          <w:rFonts w:ascii="黑体"/>
          <w:sz w:val="28"/>
        </w:rPr>
      </w:pPr>
      <w:bookmarkStart w:id="22" w:name="_Hlt41576861"/>
      <w:bookmarkEnd w:id="22"/>
      <w:bookmarkStart w:id="23" w:name="_Toc41579599"/>
      <w:bookmarkStart w:id="24" w:name="_Toc99858133"/>
      <w:bookmarkStart w:id="25" w:name="_Toc41568953"/>
      <w:bookmarkStart w:id="26" w:name="_Toc38246574"/>
      <w:r>
        <w:rPr>
          <w:rFonts w:hint="eastAsia" w:asciiTheme="minorEastAsia" w:hAnsiTheme="minorEastAsia" w:eastAsiaTheme="minorEastAsia" w:cstheme="minorEastAsia"/>
          <w:b/>
          <w:sz w:val="28"/>
        </w:rPr>
        <w:t xml:space="preserve">3.2.3 </w:t>
      </w:r>
      <w:r>
        <w:rPr>
          <w:rFonts w:ascii="黑体"/>
          <w:sz w:val="28"/>
        </w:rPr>
        <w:t>火力发电厂电气设备应符合</w:t>
      </w:r>
      <w:bookmarkEnd w:id="23"/>
      <w:bookmarkEnd w:id="24"/>
      <w:bookmarkEnd w:id="25"/>
      <w:bookmarkEnd w:id="26"/>
      <w:r>
        <w:rPr>
          <w:rFonts w:hint="eastAsia" w:ascii="黑体"/>
          <w:sz w:val="28"/>
        </w:rPr>
        <w:t>下列</w:t>
      </w:r>
      <w:r>
        <w:rPr>
          <w:rFonts w:hint="eastAsia" w:ascii="黑体"/>
          <w:bCs/>
          <w:sz w:val="28"/>
          <w:szCs w:val="28"/>
        </w:rPr>
        <w:t>规定</w:t>
      </w:r>
      <w:r>
        <w:rPr>
          <w:rFonts w:hint="eastAsia" w:ascii="黑体"/>
          <w:sz w:val="28"/>
        </w:rPr>
        <w:t>：</w:t>
      </w:r>
    </w:p>
    <w:p>
      <w:pPr>
        <w:tabs>
          <w:tab w:val="left" w:pos="0"/>
        </w:tabs>
        <w:ind w:firstLine="420" w:firstLineChars="150"/>
        <w:rPr>
          <w:sz w:val="28"/>
          <w:szCs w:val="28"/>
        </w:rPr>
      </w:pPr>
      <w:r>
        <w:rPr>
          <w:rFonts w:hint="eastAsia"/>
          <w:sz w:val="28"/>
          <w:szCs w:val="28"/>
        </w:rPr>
        <w:t xml:space="preserve"> 1 断路器开</w:t>
      </w:r>
      <w:r>
        <w:rPr>
          <w:sz w:val="28"/>
          <w:szCs w:val="28"/>
        </w:rPr>
        <w:t>断容量</w:t>
      </w:r>
      <w:r>
        <w:rPr>
          <w:rFonts w:hint="eastAsia"/>
          <w:sz w:val="28"/>
          <w:szCs w:val="28"/>
        </w:rPr>
        <w:t>应满足</w:t>
      </w:r>
      <w:r>
        <w:rPr>
          <w:sz w:val="28"/>
          <w:szCs w:val="28"/>
        </w:rPr>
        <w:t>装设点开断</w:t>
      </w:r>
      <w:r>
        <w:rPr>
          <w:rFonts w:hint="eastAsia"/>
          <w:sz w:val="28"/>
          <w:szCs w:val="28"/>
        </w:rPr>
        <w:t>远景</w:t>
      </w:r>
      <w:r>
        <w:rPr>
          <w:sz w:val="28"/>
          <w:szCs w:val="28"/>
        </w:rPr>
        <w:t>短路电流的技术要求</w:t>
      </w:r>
      <w:r>
        <w:rPr>
          <w:rFonts w:hint="eastAsia"/>
          <w:sz w:val="28"/>
          <w:szCs w:val="28"/>
        </w:rPr>
        <w:t>。</w:t>
      </w:r>
    </w:p>
    <w:p>
      <w:pPr>
        <w:ind w:firstLine="560"/>
        <w:rPr>
          <w:sz w:val="28"/>
          <w:szCs w:val="28"/>
        </w:rPr>
      </w:pPr>
      <w:r>
        <w:rPr>
          <w:rFonts w:hint="eastAsia"/>
          <w:bCs/>
          <w:sz w:val="28"/>
          <w:szCs w:val="28"/>
        </w:rPr>
        <w:t xml:space="preserve">2 </w:t>
      </w:r>
      <w:r>
        <w:rPr>
          <w:sz w:val="28"/>
          <w:szCs w:val="28"/>
        </w:rPr>
        <w:t>大型电厂处于电网结构比较紧密的负荷中心，</w:t>
      </w:r>
      <w:r>
        <w:rPr>
          <w:rFonts w:hint="eastAsia"/>
          <w:sz w:val="28"/>
          <w:szCs w:val="28"/>
        </w:rPr>
        <w:t>且</w:t>
      </w:r>
      <w:r>
        <w:rPr>
          <w:sz w:val="28"/>
          <w:szCs w:val="28"/>
        </w:rPr>
        <w:t>出</w:t>
      </w:r>
      <w:r>
        <w:rPr>
          <w:rFonts w:hint="eastAsia"/>
          <w:sz w:val="28"/>
          <w:szCs w:val="28"/>
        </w:rPr>
        <w:t>两</w:t>
      </w:r>
      <w:r>
        <w:rPr>
          <w:sz w:val="28"/>
          <w:szCs w:val="28"/>
        </w:rPr>
        <w:t>级电压时，</w:t>
      </w:r>
      <w:r>
        <w:rPr>
          <w:rFonts w:hint="eastAsia"/>
          <w:sz w:val="28"/>
          <w:szCs w:val="28"/>
        </w:rPr>
        <w:t>火力发电厂不宜装设构成电磁环网的联络变压器。</w:t>
      </w:r>
    </w:p>
    <w:p>
      <w:pPr>
        <w:tabs>
          <w:tab w:val="left" w:pos="0"/>
        </w:tabs>
        <w:ind w:firstLine="560"/>
        <w:rPr>
          <w:sz w:val="28"/>
          <w:szCs w:val="28"/>
        </w:rPr>
      </w:pPr>
      <w:r>
        <w:rPr>
          <w:rFonts w:hint="eastAsia"/>
          <w:sz w:val="28"/>
        </w:rPr>
        <w:t xml:space="preserve">3 </w:t>
      </w:r>
      <w:r>
        <w:rPr>
          <w:sz w:val="28"/>
        </w:rPr>
        <w:t>火力发电厂主接线方式</w:t>
      </w:r>
      <w:r>
        <w:rPr>
          <w:rFonts w:hint="eastAsia"/>
          <w:sz w:val="28"/>
        </w:rPr>
        <w:t>应满足</w:t>
      </w:r>
      <w:r>
        <w:rPr>
          <w:sz w:val="28"/>
        </w:rPr>
        <w:t>系统解环、解列运行时的</w:t>
      </w:r>
      <w:r>
        <w:rPr>
          <w:rFonts w:hint="eastAsia"/>
          <w:sz w:val="28"/>
        </w:rPr>
        <w:t>有关</w:t>
      </w:r>
      <w:r>
        <w:rPr>
          <w:sz w:val="28"/>
        </w:rPr>
        <w:t>要求。</w:t>
      </w:r>
    </w:p>
    <w:p>
      <w:pPr>
        <w:tabs>
          <w:tab w:val="left" w:pos="0"/>
        </w:tabs>
        <w:ind w:firstLine="420" w:firstLineChars="150"/>
        <w:rPr>
          <w:sz w:val="28"/>
        </w:rPr>
      </w:pPr>
      <w:r>
        <w:rPr>
          <w:rFonts w:hint="eastAsia"/>
          <w:sz w:val="28"/>
          <w:szCs w:val="28"/>
        </w:rPr>
        <w:t xml:space="preserve"> 4 </w:t>
      </w:r>
      <w:r>
        <w:rPr>
          <w:rFonts w:hint="eastAsia"/>
          <w:sz w:val="28"/>
        </w:rPr>
        <w:t>主变压器应符合下列</w:t>
      </w:r>
      <w:r>
        <w:rPr>
          <w:rFonts w:hint="eastAsia"/>
          <w:sz w:val="28"/>
          <w:szCs w:val="28"/>
        </w:rPr>
        <w:t>规定</w:t>
      </w:r>
      <w:r>
        <w:rPr>
          <w:rFonts w:hint="eastAsia"/>
          <w:sz w:val="28"/>
        </w:rPr>
        <w:t>：</w:t>
      </w:r>
    </w:p>
    <w:p>
      <w:pPr>
        <w:pStyle w:val="54"/>
        <w:spacing w:line="360" w:lineRule="auto"/>
        <w:ind w:left="1015" w:leftChars="350" w:hanging="280" w:hangingChars="100"/>
        <w:rPr>
          <w:rFonts w:hAnsi="宋体"/>
          <w:sz w:val="28"/>
        </w:rPr>
      </w:pPr>
      <w:r>
        <w:rPr>
          <w:rFonts w:hAnsi="宋体"/>
          <w:sz w:val="28"/>
        </w:rPr>
        <w:t>1</w:t>
      </w:r>
      <w:r>
        <w:rPr>
          <w:rFonts w:hint="eastAsia" w:hAnsi="宋体"/>
          <w:sz w:val="28"/>
        </w:rPr>
        <w:t>)</w:t>
      </w:r>
      <w:r>
        <w:rPr>
          <w:rFonts w:hAnsi="宋体"/>
          <w:sz w:val="28"/>
        </w:rPr>
        <w:t>火力发电厂</w:t>
      </w:r>
      <w:r>
        <w:rPr>
          <w:rFonts w:hint="eastAsia" w:hAnsi="宋体"/>
          <w:sz w:val="28"/>
          <w:szCs w:val="28"/>
        </w:rPr>
        <w:t>主变压器</w:t>
      </w:r>
      <w:r>
        <w:rPr>
          <w:rFonts w:hint="eastAsia" w:hAnsi="宋体"/>
          <w:sz w:val="28"/>
        </w:rPr>
        <w:t>宜选用无励磁调压型</w:t>
      </w:r>
      <w:r>
        <w:rPr>
          <w:rFonts w:hint="eastAsia" w:hAnsi="宋体"/>
          <w:sz w:val="28"/>
          <w:szCs w:val="28"/>
        </w:rPr>
        <w:t>。</w:t>
      </w:r>
    </w:p>
    <w:p>
      <w:pPr>
        <w:pStyle w:val="54"/>
        <w:spacing w:line="360" w:lineRule="auto"/>
        <w:ind w:left="1015" w:leftChars="350" w:hanging="280" w:hangingChars="100"/>
        <w:rPr>
          <w:rFonts w:hAnsi="宋体"/>
          <w:sz w:val="28"/>
          <w:szCs w:val="28"/>
        </w:rPr>
      </w:pPr>
      <w:r>
        <w:rPr>
          <w:rFonts w:hint="eastAsia" w:hAnsi="宋体"/>
          <w:sz w:val="28"/>
          <w:szCs w:val="28"/>
        </w:rPr>
        <w:t>2)火力发电厂的联络变压器，经论证有必要调压时，可选用有载调压型。</w:t>
      </w:r>
    </w:p>
    <w:p>
      <w:pPr>
        <w:pStyle w:val="54"/>
        <w:spacing w:line="360" w:lineRule="auto"/>
        <w:ind w:left="1015" w:leftChars="350" w:hanging="280" w:hangingChars="100"/>
        <w:rPr>
          <w:rFonts w:hAnsi="宋体"/>
          <w:sz w:val="28"/>
        </w:rPr>
      </w:pPr>
      <w:r>
        <w:rPr>
          <w:rFonts w:hAnsi="宋体"/>
          <w:sz w:val="28"/>
        </w:rPr>
        <w:t>3</w:t>
      </w:r>
      <w:r>
        <w:rPr>
          <w:rFonts w:hint="eastAsia" w:hAnsi="宋体"/>
          <w:sz w:val="28"/>
        </w:rPr>
        <w:t>)</w:t>
      </w:r>
      <w:r>
        <w:rPr>
          <w:rFonts w:hAnsi="宋体"/>
          <w:sz w:val="28"/>
        </w:rPr>
        <w:t>应根据系统远景发展潮流变化的需要，选择变压器的额定抽头及分抽头</w:t>
      </w:r>
      <w:r>
        <w:rPr>
          <w:rFonts w:hint="eastAsia" w:hAnsi="宋体"/>
          <w:sz w:val="28"/>
          <w:szCs w:val="28"/>
        </w:rPr>
        <w:t>。</w:t>
      </w:r>
    </w:p>
    <w:p>
      <w:pPr>
        <w:pStyle w:val="54"/>
        <w:spacing w:line="360" w:lineRule="auto"/>
        <w:ind w:left="1015" w:leftChars="350" w:hanging="280" w:hangingChars="100"/>
        <w:rPr>
          <w:rFonts w:hAnsi="宋体"/>
          <w:sz w:val="28"/>
          <w:szCs w:val="28"/>
        </w:rPr>
      </w:pPr>
      <w:r>
        <w:rPr>
          <w:rFonts w:hint="eastAsia" w:hAnsi="宋体"/>
          <w:sz w:val="28"/>
          <w:szCs w:val="28"/>
        </w:rPr>
        <w:t>4)在满足系统短路电流要求的前提下，宜选用低短路阻抗变压器。</w:t>
      </w:r>
    </w:p>
    <w:p>
      <w:pPr>
        <w:pStyle w:val="54"/>
        <w:spacing w:line="360" w:lineRule="auto"/>
        <w:ind w:left="1015" w:leftChars="350" w:hanging="280" w:hangingChars="100"/>
        <w:rPr>
          <w:rFonts w:hAnsi="宋体"/>
          <w:sz w:val="28"/>
        </w:rPr>
      </w:pPr>
      <w:r>
        <w:rPr>
          <w:rFonts w:hint="eastAsia" w:hAnsi="宋体"/>
          <w:sz w:val="28"/>
          <w:szCs w:val="28"/>
        </w:rPr>
        <w:t>5</w:t>
      </w:r>
      <w:r>
        <w:rPr>
          <w:rFonts w:hint="eastAsia" w:hAnsi="宋体"/>
          <w:sz w:val="28"/>
        </w:rPr>
        <w:t>)火力发电厂有多台</w:t>
      </w:r>
      <w:bookmarkStart w:id="27" w:name="OLE_LINK1"/>
      <w:r>
        <w:rPr>
          <w:rFonts w:hAnsi="宋体"/>
          <w:sz w:val="28"/>
        </w:rPr>
        <w:t>220kV</w:t>
      </w:r>
      <w:bookmarkEnd w:id="27"/>
      <w:r>
        <w:rPr>
          <w:rFonts w:hint="eastAsia" w:hAnsi="宋体"/>
          <w:sz w:val="28"/>
        </w:rPr>
        <w:t>及以下升压变压器时，应有</w:t>
      </w:r>
      <w:r>
        <w:rPr>
          <w:rFonts w:hAnsi="宋体"/>
          <w:sz w:val="28"/>
        </w:rPr>
        <w:t>1台～2台变压器中性点接地</w:t>
      </w:r>
      <w:r>
        <w:rPr>
          <w:rFonts w:hint="eastAsia" w:hAnsi="宋体"/>
          <w:sz w:val="28"/>
          <w:szCs w:val="28"/>
        </w:rPr>
        <w:t>。</w:t>
      </w:r>
    </w:p>
    <w:p>
      <w:pPr>
        <w:pStyle w:val="54"/>
        <w:spacing w:line="360" w:lineRule="auto"/>
        <w:ind w:left="1015" w:leftChars="350" w:hanging="280" w:hangingChars="100"/>
        <w:rPr>
          <w:sz w:val="28"/>
        </w:rPr>
      </w:pPr>
      <w:r>
        <w:rPr>
          <w:rFonts w:hint="eastAsia" w:hAnsi="宋体"/>
          <w:sz w:val="28"/>
          <w:szCs w:val="28"/>
        </w:rPr>
        <w:t>6</w:t>
      </w:r>
      <w:r>
        <w:rPr>
          <w:rFonts w:hint="eastAsia" w:hAnsi="宋体"/>
          <w:sz w:val="28"/>
        </w:rPr>
        <w:t>)接入每条</w:t>
      </w:r>
      <w:r>
        <w:rPr>
          <w:rFonts w:hAnsi="宋体"/>
          <w:sz w:val="28"/>
        </w:rPr>
        <w:t>110kV母线的变压器，在运行中至少应有1台变压器中性点接地。</w:t>
      </w:r>
    </w:p>
    <w:p>
      <w:pPr>
        <w:pStyle w:val="54"/>
        <w:spacing w:line="360" w:lineRule="auto"/>
        <w:ind w:firstLine="560"/>
        <w:rPr>
          <w:rFonts w:hAnsi="宋体"/>
          <w:sz w:val="28"/>
          <w:szCs w:val="28"/>
        </w:rPr>
      </w:pPr>
      <w:r>
        <w:rPr>
          <w:rFonts w:hint="eastAsia"/>
          <w:bCs/>
          <w:sz w:val="28"/>
          <w:szCs w:val="28"/>
        </w:rPr>
        <w:t>5 应</w:t>
      </w:r>
      <w:r>
        <w:rPr>
          <w:rFonts w:hint="eastAsia" w:hAnsi="宋体"/>
          <w:sz w:val="28"/>
          <w:szCs w:val="28"/>
        </w:rPr>
        <w:t>根据限制工频过电压、限制潜供电流、防止自励磁、系统并列及无功补偿等要求，确定电厂内是否装设高压并联电抗器。</w:t>
      </w:r>
    </w:p>
    <w:p>
      <w:pPr>
        <w:pStyle w:val="54"/>
        <w:spacing w:line="360" w:lineRule="auto"/>
        <w:ind w:firstLine="560"/>
        <w:rPr>
          <w:sz w:val="28"/>
        </w:rPr>
      </w:pPr>
      <w:r>
        <w:rPr>
          <w:sz w:val="28"/>
        </w:rPr>
        <w:t>6</w:t>
      </w:r>
      <w:r>
        <w:rPr>
          <w:rFonts w:hint="eastAsia"/>
          <w:bCs/>
          <w:sz w:val="28"/>
          <w:szCs w:val="28"/>
        </w:rPr>
        <w:t xml:space="preserve"> </w:t>
      </w:r>
      <w:r>
        <w:rPr>
          <w:rFonts w:hint="eastAsia"/>
          <w:sz w:val="28"/>
        </w:rPr>
        <w:t>直流换流站附近</w:t>
      </w:r>
      <w:r>
        <w:rPr>
          <w:rFonts w:hint="eastAsia"/>
          <w:bCs/>
          <w:sz w:val="28"/>
          <w:szCs w:val="28"/>
        </w:rPr>
        <w:t>电厂、</w:t>
      </w:r>
      <w:r>
        <w:rPr>
          <w:rFonts w:hint="eastAsia"/>
          <w:sz w:val="28"/>
        </w:rPr>
        <w:t>采用串联补偿装置通道送出的电厂</w:t>
      </w:r>
      <w:r>
        <w:rPr>
          <w:rFonts w:hint="eastAsia"/>
          <w:bCs/>
          <w:sz w:val="28"/>
          <w:szCs w:val="28"/>
        </w:rPr>
        <w:t>及新能源集中地区的电厂</w:t>
      </w:r>
      <w:r>
        <w:rPr>
          <w:rFonts w:hint="eastAsia"/>
          <w:sz w:val="28"/>
        </w:rPr>
        <w:t>应对次同步振荡和谐振问题进行研究，并应根据研究结果采取抑制措施。</w:t>
      </w:r>
    </w:p>
    <w:p>
      <w:pPr>
        <w:pStyle w:val="2"/>
        <w:spacing w:before="240" w:after="240" w:line="360" w:lineRule="auto"/>
        <w:jc w:val="center"/>
        <w:rPr>
          <w:rFonts w:ascii="黑体" w:eastAsia="黑体"/>
          <w:b w:val="0"/>
          <w:sz w:val="28"/>
          <w:szCs w:val="28"/>
        </w:rPr>
      </w:pPr>
      <w:bookmarkStart w:id="28" w:name="_Toc5889"/>
      <w:bookmarkStart w:id="29" w:name="_Toc258824746"/>
      <w:bookmarkStart w:id="30" w:name="_Toc211846745"/>
      <w:r>
        <w:rPr>
          <w:rFonts w:hint="eastAsia" w:ascii="黑体" w:eastAsia="黑体"/>
          <w:b w:val="0"/>
          <w:sz w:val="28"/>
          <w:szCs w:val="28"/>
        </w:rPr>
        <w:t>3.3机组运行调节性能要求</w:t>
      </w:r>
      <w:bookmarkEnd w:id="28"/>
      <w:bookmarkEnd w:id="29"/>
      <w:bookmarkEnd w:id="30"/>
    </w:p>
    <w:p>
      <w:pPr>
        <w:tabs>
          <w:tab w:val="left" w:pos="735"/>
        </w:tabs>
        <w:ind w:firstLine="0" w:firstLineChars="0"/>
        <w:rPr>
          <w:rFonts w:ascii="黑体"/>
          <w:bCs/>
          <w:sz w:val="28"/>
          <w:szCs w:val="28"/>
        </w:rPr>
      </w:pPr>
      <w:r>
        <w:rPr>
          <w:b/>
          <w:sz w:val="28"/>
        </w:rPr>
        <w:t>3.3.1</w:t>
      </w:r>
      <w:r>
        <w:rPr>
          <w:rFonts w:hint="eastAsia"/>
          <w:b/>
          <w:sz w:val="28"/>
        </w:rPr>
        <w:t xml:space="preserve"> </w:t>
      </w:r>
      <w:r>
        <w:rPr>
          <w:rFonts w:hint="eastAsia"/>
          <w:sz w:val="28"/>
        </w:rPr>
        <w:t>机组运行性能应符合下列</w:t>
      </w:r>
      <w:r>
        <w:rPr>
          <w:rFonts w:hint="eastAsia"/>
          <w:bCs/>
          <w:sz w:val="28"/>
          <w:szCs w:val="28"/>
        </w:rPr>
        <w:t>规定</w:t>
      </w:r>
      <w:r>
        <w:rPr>
          <w:rFonts w:hint="eastAsia"/>
          <w:sz w:val="28"/>
        </w:rPr>
        <w:t>：</w:t>
      </w:r>
    </w:p>
    <w:p>
      <w:pPr>
        <w:tabs>
          <w:tab w:val="left" w:pos="735"/>
        </w:tabs>
        <w:ind w:firstLine="560"/>
        <w:rPr>
          <w:sz w:val="28"/>
          <w:szCs w:val="28"/>
        </w:rPr>
      </w:pPr>
      <w:r>
        <w:rPr>
          <w:rFonts w:hint="eastAsia"/>
          <w:sz w:val="28"/>
          <w:szCs w:val="28"/>
        </w:rPr>
        <w:t>1 发</w:t>
      </w:r>
      <w:r>
        <w:rPr>
          <w:sz w:val="28"/>
          <w:szCs w:val="28"/>
        </w:rPr>
        <w:t>电机组</w:t>
      </w:r>
      <w:r>
        <w:rPr>
          <w:rFonts w:hint="eastAsia"/>
          <w:sz w:val="28"/>
          <w:szCs w:val="28"/>
        </w:rPr>
        <w:t>应</w:t>
      </w:r>
      <w:r>
        <w:rPr>
          <w:sz w:val="28"/>
          <w:szCs w:val="28"/>
        </w:rPr>
        <w:t>装设</w:t>
      </w:r>
      <w:r>
        <w:rPr>
          <w:rFonts w:hint="eastAsia"/>
          <w:sz w:val="28"/>
        </w:rPr>
        <w:t>机端电压闭环的</w:t>
      </w:r>
      <w:r>
        <w:rPr>
          <w:sz w:val="28"/>
          <w:szCs w:val="28"/>
        </w:rPr>
        <w:t>自动电压调节器，</w:t>
      </w:r>
      <w:r>
        <w:rPr>
          <w:sz w:val="28"/>
        </w:rPr>
        <w:t>应有V/Hz限制、欠励限制、过励限制和附加无功调差功能，模型参数应符合系统要求</w:t>
      </w:r>
      <w:r>
        <w:rPr>
          <w:rFonts w:hint="eastAsia"/>
          <w:sz w:val="28"/>
          <w:szCs w:val="28"/>
        </w:rPr>
        <w:t>。</w:t>
      </w:r>
    </w:p>
    <w:p>
      <w:pPr>
        <w:tabs>
          <w:tab w:val="left" w:pos="735"/>
        </w:tabs>
        <w:ind w:firstLine="560"/>
        <w:rPr>
          <w:sz w:val="28"/>
          <w:szCs w:val="28"/>
        </w:rPr>
      </w:pPr>
      <w:r>
        <w:rPr>
          <w:rFonts w:hint="eastAsia"/>
          <w:sz w:val="28"/>
          <w:szCs w:val="28"/>
        </w:rPr>
        <w:t xml:space="preserve">2 </w:t>
      </w:r>
      <w:r>
        <w:rPr>
          <w:sz w:val="28"/>
          <w:szCs w:val="28"/>
        </w:rPr>
        <w:t>励磁系统应具备电力系统稳定器功能</w:t>
      </w:r>
      <w:r>
        <w:rPr>
          <w:rFonts w:hint="eastAsia"/>
          <w:sz w:val="28"/>
          <w:szCs w:val="28"/>
        </w:rPr>
        <w:t>，模型参数应符合系统要求。</w:t>
      </w:r>
    </w:p>
    <w:p>
      <w:pPr>
        <w:tabs>
          <w:tab w:val="left" w:pos="735"/>
        </w:tabs>
        <w:ind w:firstLine="560"/>
        <w:rPr>
          <w:kern w:val="0"/>
          <w:sz w:val="28"/>
        </w:rPr>
      </w:pPr>
      <w:r>
        <w:rPr>
          <w:rFonts w:hint="eastAsia"/>
          <w:kern w:val="0"/>
          <w:sz w:val="28"/>
          <w:szCs w:val="28"/>
        </w:rPr>
        <w:t xml:space="preserve">3 </w:t>
      </w:r>
      <w:r>
        <w:rPr>
          <w:rFonts w:hint="eastAsia"/>
          <w:sz w:val="28"/>
        </w:rPr>
        <w:t>机组应装设频率和功率闭环的自动调速器，模型参数应符合系统要求。</w:t>
      </w:r>
      <w:r>
        <w:rPr>
          <w:rFonts w:hint="eastAsia"/>
          <w:kern w:val="0"/>
          <w:sz w:val="28"/>
          <w:szCs w:val="28"/>
        </w:rPr>
        <w:t>系</w:t>
      </w:r>
      <w:r>
        <w:rPr>
          <w:kern w:val="0"/>
          <w:sz w:val="28"/>
          <w:szCs w:val="28"/>
        </w:rPr>
        <w:t>统频率在48.5Hz</w:t>
      </w:r>
      <w:r>
        <w:rPr>
          <w:sz w:val="28"/>
          <w:szCs w:val="28"/>
        </w:rPr>
        <w:t>～</w:t>
      </w:r>
      <w:r>
        <w:rPr>
          <w:kern w:val="0"/>
          <w:sz w:val="28"/>
          <w:szCs w:val="28"/>
        </w:rPr>
        <w:t>50.5Hz变化范围内应连续</w:t>
      </w:r>
      <w:r>
        <w:rPr>
          <w:rFonts w:hint="eastAsia"/>
          <w:kern w:val="0"/>
          <w:sz w:val="28"/>
          <w:szCs w:val="28"/>
        </w:rPr>
        <w:t>稳定运行。</w:t>
      </w:r>
    </w:p>
    <w:p>
      <w:pPr>
        <w:tabs>
          <w:tab w:val="left" w:pos="735"/>
        </w:tabs>
        <w:ind w:firstLine="560"/>
        <w:rPr>
          <w:sz w:val="28"/>
          <w:szCs w:val="28"/>
        </w:rPr>
      </w:pPr>
      <w:r>
        <w:rPr>
          <w:kern w:val="0"/>
          <w:sz w:val="28"/>
        </w:rPr>
        <w:t xml:space="preserve">4 </w:t>
      </w:r>
      <w:r>
        <w:rPr>
          <w:rFonts w:hint="eastAsia"/>
          <w:sz w:val="28"/>
          <w:szCs w:val="28"/>
        </w:rPr>
        <w:t>机组的调峰能力应满足所在电网电源结构和负荷特性对调峰的需求，宜达到机组额定功率的60%</w:t>
      </w:r>
      <w:r>
        <w:rPr>
          <w:sz w:val="28"/>
          <w:szCs w:val="28"/>
        </w:rPr>
        <w:t>～</w:t>
      </w:r>
      <w:r>
        <w:rPr>
          <w:rFonts w:hint="eastAsia"/>
          <w:sz w:val="28"/>
          <w:szCs w:val="28"/>
        </w:rPr>
        <w:t>75%；具备条件的机组可达到额定功率的80%。对调峰能力有更高需求的机组，经技术经济比较，可合理降低机组最小发电出力。</w:t>
      </w:r>
    </w:p>
    <w:p>
      <w:pPr>
        <w:tabs>
          <w:tab w:val="left" w:pos="735"/>
        </w:tabs>
        <w:ind w:firstLine="560"/>
        <w:rPr>
          <w:sz w:val="28"/>
          <w:szCs w:val="28"/>
        </w:rPr>
      </w:pPr>
      <w:r>
        <w:rPr>
          <w:rFonts w:hint="eastAsia"/>
          <w:kern w:val="0"/>
          <w:sz w:val="28"/>
          <w:szCs w:val="28"/>
        </w:rPr>
        <w:t xml:space="preserve">5 </w:t>
      </w:r>
      <w:r>
        <w:rPr>
          <w:sz w:val="28"/>
          <w:szCs w:val="28"/>
        </w:rPr>
        <w:t>机组</w:t>
      </w:r>
      <w:r>
        <w:rPr>
          <w:rFonts w:hint="eastAsia"/>
          <w:sz w:val="28"/>
          <w:szCs w:val="28"/>
        </w:rPr>
        <w:t>的调节速率应满足所在电网电源结构和负荷特性对负荷变化速率的需求，燃用烟煤的煤粉炉机组调节速率应达到：发电出力在额定功率50%及以上时，每分钟宜达到2.2%</w:t>
      </w:r>
      <w:r>
        <w:rPr>
          <w:rFonts w:hint="eastAsia" w:ascii="黑体" w:hAnsi="黑体" w:eastAsia="黑体"/>
          <w:sz w:val="28"/>
          <w:szCs w:val="28"/>
        </w:rPr>
        <w:t>～</w:t>
      </w:r>
      <w:r>
        <w:rPr>
          <w:sz w:val="28"/>
          <w:szCs w:val="28"/>
        </w:rPr>
        <w:t>4%</w:t>
      </w:r>
      <w:r>
        <w:rPr>
          <w:rFonts w:hint="eastAsia"/>
          <w:sz w:val="28"/>
          <w:szCs w:val="28"/>
        </w:rPr>
        <w:t>机组额定功率；发电出力在额定功率30%～50%时，每分钟宜达到1%</w:t>
      </w:r>
      <w:r>
        <w:rPr>
          <w:rFonts w:hint="eastAsia" w:ascii="黑体" w:hAnsi="黑体" w:eastAsia="黑体"/>
          <w:sz w:val="28"/>
          <w:szCs w:val="28"/>
        </w:rPr>
        <w:t>～</w:t>
      </w:r>
      <w:r>
        <w:rPr>
          <w:sz w:val="28"/>
          <w:szCs w:val="28"/>
        </w:rPr>
        <w:t>2%</w:t>
      </w:r>
      <w:r>
        <w:rPr>
          <w:rFonts w:hint="eastAsia"/>
          <w:sz w:val="28"/>
          <w:szCs w:val="28"/>
        </w:rPr>
        <w:t>机组额定功率。其他类型机组可根据煤质和炉型差异适当放宽。</w:t>
      </w:r>
      <w:r>
        <w:rPr>
          <w:sz w:val="28"/>
        </w:rPr>
        <w:t>对调节速率有更高需求的机组，经技术经济比较，可合理提高机组负荷变化速率</w:t>
      </w:r>
      <w:r>
        <w:rPr>
          <w:rFonts w:hint="eastAsia"/>
          <w:sz w:val="28"/>
          <w:szCs w:val="28"/>
        </w:rPr>
        <w:t>。</w:t>
      </w:r>
    </w:p>
    <w:p>
      <w:pPr>
        <w:tabs>
          <w:tab w:val="left" w:pos="735"/>
        </w:tabs>
        <w:ind w:firstLine="560"/>
        <w:rPr>
          <w:sz w:val="28"/>
          <w:szCs w:val="28"/>
        </w:rPr>
      </w:pPr>
      <w:r>
        <w:rPr>
          <w:rFonts w:hint="eastAsia"/>
          <w:sz w:val="28"/>
          <w:szCs w:val="28"/>
        </w:rPr>
        <w:t>6 除特殊情况外，1000MW级发电机额定功率因数宜为0.9(滞后)；600MW级发电机额定功率因数宜为0.9(滞后)，也可选择0.85(滞后)；300MW级发电机额定功率因数宜为0.85(滞后)</w:t>
      </w:r>
      <w:r>
        <w:rPr>
          <w:sz w:val="28"/>
          <w:szCs w:val="28"/>
        </w:rPr>
        <w:t>；</w:t>
      </w:r>
      <w:r>
        <w:rPr>
          <w:rFonts w:hint="eastAsia"/>
          <w:sz w:val="28"/>
          <w:szCs w:val="28"/>
        </w:rPr>
        <w:t>300MW级以下发电机额定功率因数可选择0.85。</w:t>
      </w:r>
      <w:r>
        <w:rPr>
          <w:rFonts w:hint="eastAsia"/>
          <w:sz w:val="28"/>
        </w:rPr>
        <w:t>发电机进相运行</w:t>
      </w:r>
      <w:r>
        <w:rPr>
          <w:rFonts w:hint="eastAsia"/>
          <w:sz w:val="28"/>
          <w:szCs w:val="28"/>
        </w:rPr>
        <w:t>功率因数可为0.95(超前)。</w:t>
      </w:r>
    </w:p>
    <w:p>
      <w:pPr>
        <w:ind w:firstLine="0" w:firstLineChars="0"/>
        <w:rPr>
          <w:rFonts w:ascii="黑体"/>
          <w:sz w:val="28"/>
        </w:rPr>
      </w:pPr>
      <w:r>
        <w:rPr>
          <w:b/>
          <w:sz w:val="28"/>
        </w:rPr>
        <w:t>3.3.2</w:t>
      </w:r>
      <w:r>
        <w:rPr>
          <w:rFonts w:hint="eastAsia" w:ascii="黑体" w:eastAsia="黑体"/>
          <w:bCs/>
          <w:sz w:val="28"/>
          <w:szCs w:val="28"/>
        </w:rPr>
        <w:t xml:space="preserve"> </w:t>
      </w:r>
      <w:r>
        <w:rPr>
          <w:rFonts w:hint="eastAsia"/>
          <w:sz w:val="28"/>
        </w:rPr>
        <w:t>机组调节性能应符合下列</w:t>
      </w:r>
      <w:r>
        <w:rPr>
          <w:rFonts w:hint="eastAsia"/>
          <w:bCs/>
          <w:sz w:val="28"/>
          <w:szCs w:val="28"/>
        </w:rPr>
        <w:t>规定</w:t>
      </w:r>
      <w:r>
        <w:rPr>
          <w:rFonts w:hint="eastAsia"/>
          <w:sz w:val="28"/>
        </w:rPr>
        <w:t>：</w:t>
      </w:r>
    </w:p>
    <w:p>
      <w:pPr>
        <w:ind w:firstLine="560"/>
        <w:rPr>
          <w:sz w:val="28"/>
          <w:szCs w:val="28"/>
        </w:rPr>
      </w:pPr>
      <w:r>
        <w:rPr>
          <w:rFonts w:hint="eastAsia"/>
          <w:sz w:val="28"/>
          <w:szCs w:val="28"/>
        </w:rPr>
        <w:t xml:space="preserve">1 </w:t>
      </w:r>
      <w:r>
        <w:rPr>
          <w:sz w:val="28"/>
          <w:szCs w:val="28"/>
        </w:rPr>
        <w:t>并网发电机组均应参与一次调频。机组一次调频基本性能指标</w:t>
      </w:r>
      <w:r>
        <w:rPr>
          <w:rFonts w:hint="eastAsia"/>
          <w:sz w:val="28"/>
          <w:szCs w:val="28"/>
        </w:rPr>
        <w:t>应符合下列规定</w:t>
      </w:r>
      <w:r>
        <w:rPr>
          <w:sz w:val="28"/>
          <w:szCs w:val="28"/>
        </w:rPr>
        <w:t>：</w:t>
      </w:r>
    </w:p>
    <w:p>
      <w:pPr>
        <w:tabs>
          <w:tab w:val="left" w:pos="1050"/>
        </w:tabs>
        <w:ind w:left="1015" w:leftChars="350" w:hanging="280" w:hangingChars="100"/>
        <w:rPr>
          <w:sz w:val="28"/>
          <w:szCs w:val="28"/>
        </w:rPr>
      </w:pPr>
      <w:r>
        <w:rPr>
          <w:rFonts w:hint="eastAsia"/>
          <w:sz w:val="28"/>
          <w:szCs w:val="28"/>
        </w:rPr>
        <w:t>1)</w:t>
      </w:r>
      <w:r>
        <w:rPr>
          <w:sz w:val="28"/>
          <w:szCs w:val="28"/>
        </w:rPr>
        <w:t>电液型汽轮机调节控制系统的发电机组死区应控制在±0.033Hz内，机械、液压调节控制系统的发电机组死区应控制在±0.10Hz内。</w:t>
      </w:r>
    </w:p>
    <w:p>
      <w:pPr>
        <w:tabs>
          <w:tab w:val="left" w:pos="1050"/>
        </w:tabs>
        <w:ind w:left="1015" w:leftChars="350" w:hanging="280" w:hangingChars="100"/>
        <w:rPr>
          <w:sz w:val="28"/>
          <w:szCs w:val="28"/>
        </w:rPr>
      </w:pPr>
      <w:r>
        <w:rPr>
          <w:rFonts w:hint="eastAsia"/>
          <w:sz w:val="28"/>
          <w:szCs w:val="28"/>
        </w:rPr>
        <w:t>2)</w:t>
      </w:r>
      <w:r>
        <w:rPr>
          <w:sz w:val="28"/>
          <w:szCs w:val="28"/>
        </w:rPr>
        <w:t>转速不等率应为4%～5%。</w:t>
      </w:r>
    </w:p>
    <w:p>
      <w:pPr>
        <w:tabs>
          <w:tab w:val="left" w:pos="1050"/>
        </w:tabs>
        <w:ind w:left="1015" w:leftChars="350" w:hanging="280" w:hangingChars="100"/>
        <w:rPr>
          <w:sz w:val="28"/>
          <w:szCs w:val="28"/>
        </w:rPr>
      </w:pPr>
      <w:r>
        <w:rPr>
          <w:sz w:val="28"/>
          <w:szCs w:val="28"/>
        </w:rPr>
        <w:t>3</w:t>
      </w:r>
      <w:r>
        <w:rPr>
          <w:rFonts w:hint="eastAsia"/>
          <w:sz w:val="28"/>
          <w:szCs w:val="28"/>
        </w:rPr>
        <w:t>)</w:t>
      </w:r>
      <w:r>
        <w:rPr>
          <w:sz w:val="28"/>
          <w:szCs w:val="28"/>
        </w:rPr>
        <w:t>最大负荷限幅</w:t>
      </w:r>
      <w:r>
        <w:rPr>
          <w:rFonts w:hint="eastAsia"/>
          <w:sz w:val="28"/>
          <w:szCs w:val="28"/>
        </w:rPr>
        <w:t>应</w:t>
      </w:r>
      <w:r>
        <w:rPr>
          <w:sz w:val="28"/>
          <w:szCs w:val="28"/>
        </w:rPr>
        <w:t>为机组额定出力的6%～10%</w:t>
      </w:r>
      <w:r>
        <w:rPr>
          <w:rFonts w:hint="eastAsia"/>
          <w:sz w:val="28"/>
          <w:szCs w:val="28"/>
        </w:rPr>
        <w:t>。</w:t>
      </w:r>
    </w:p>
    <w:p>
      <w:pPr>
        <w:tabs>
          <w:tab w:val="left" w:pos="1050"/>
        </w:tabs>
        <w:ind w:left="1015" w:leftChars="350" w:hanging="280" w:hangingChars="100"/>
        <w:rPr>
          <w:sz w:val="28"/>
          <w:szCs w:val="28"/>
        </w:rPr>
      </w:pPr>
      <w:r>
        <w:rPr>
          <w:sz w:val="28"/>
          <w:szCs w:val="28"/>
        </w:rPr>
        <w:t>4</w:t>
      </w:r>
      <w:r>
        <w:rPr>
          <w:rFonts w:hint="eastAsia"/>
          <w:sz w:val="28"/>
          <w:szCs w:val="28"/>
        </w:rPr>
        <w:t>)</w:t>
      </w:r>
      <w:r>
        <w:rPr>
          <w:rFonts w:cs="宋体"/>
          <w:sz w:val="28"/>
          <w:szCs w:val="28"/>
        </w:rPr>
        <w:t>投用范围</w:t>
      </w:r>
      <w:r>
        <w:rPr>
          <w:rFonts w:hint="eastAsia" w:cs="宋体"/>
          <w:sz w:val="28"/>
          <w:szCs w:val="28"/>
        </w:rPr>
        <w:t>应为</w:t>
      </w:r>
      <w:r>
        <w:rPr>
          <w:rFonts w:cs="宋体"/>
          <w:sz w:val="28"/>
          <w:szCs w:val="28"/>
        </w:rPr>
        <w:t>机组</w:t>
      </w:r>
      <w:r>
        <w:rPr>
          <w:rFonts w:hint="eastAsia" w:cs="宋体"/>
          <w:sz w:val="28"/>
          <w:szCs w:val="28"/>
        </w:rPr>
        <w:t>核定的出力范围。</w:t>
      </w:r>
    </w:p>
    <w:p>
      <w:pPr>
        <w:tabs>
          <w:tab w:val="left" w:pos="1050"/>
        </w:tabs>
        <w:ind w:left="1015" w:leftChars="350" w:hanging="280" w:hangingChars="100"/>
        <w:rPr>
          <w:sz w:val="28"/>
          <w:szCs w:val="28"/>
        </w:rPr>
      </w:pPr>
      <w:r>
        <w:rPr>
          <w:sz w:val="28"/>
          <w:szCs w:val="28"/>
        </w:rPr>
        <w:t>5</w:t>
      </w:r>
      <w:r>
        <w:rPr>
          <w:rFonts w:hint="eastAsia"/>
          <w:sz w:val="28"/>
          <w:szCs w:val="28"/>
        </w:rPr>
        <w:t>)</w:t>
      </w:r>
      <w:r>
        <w:rPr>
          <w:sz w:val="28"/>
        </w:rPr>
        <w:t>机组一次调频有功功率达到75%目标功率的时间应不大于15s，达到90%目标功率的时间应不大于30s，有功功率的调节时间应不大于45s</w:t>
      </w:r>
      <w:r>
        <w:rPr>
          <w:rFonts w:hint="eastAsia"/>
          <w:sz w:val="28"/>
        </w:rPr>
        <w:t>。</w:t>
      </w:r>
    </w:p>
    <w:p>
      <w:pPr>
        <w:tabs>
          <w:tab w:val="left" w:pos="735"/>
        </w:tabs>
        <w:ind w:firstLine="560"/>
        <w:rPr>
          <w:sz w:val="28"/>
          <w:szCs w:val="28"/>
        </w:rPr>
      </w:pPr>
      <w:r>
        <w:rPr>
          <w:rFonts w:hint="eastAsia"/>
          <w:sz w:val="28"/>
          <w:szCs w:val="28"/>
        </w:rPr>
        <w:t>2 发</w:t>
      </w:r>
      <w:r>
        <w:rPr>
          <w:sz w:val="28"/>
          <w:szCs w:val="28"/>
        </w:rPr>
        <w:t>电</w:t>
      </w:r>
      <w:r>
        <w:rPr>
          <w:rFonts w:hint="eastAsia"/>
          <w:sz w:val="28"/>
          <w:szCs w:val="28"/>
        </w:rPr>
        <w:t>机组</w:t>
      </w:r>
      <w:r>
        <w:rPr>
          <w:sz w:val="28"/>
          <w:szCs w:val="28"/>
        </w:rPr>
        <w:t>应具备自动发电控制功能，</w:t>
      </w:r>
      <w:r>
        <w:rPr>
          <w:rFonts w:hint="eastAsia"/>
          <w:sz w:val="28"/>
          <w:szCs w:val="28"/>
        </w:rPr>
        <w:t>并应</w:t>
      </w:r>
      <w:r>
        <w:rPr>
          <w:sz w:val="28"/>
          <w:szCs w:val="28"/>
        </w:rPr>
        <w:t>参与电网闭环自动发电控制。机组自动发电控制基本性能指标</w:t>
      </w:r>
      <w:r>
        <w:rPr>
          <w:rFonts w:hint="eastAsia"/>
          <w:sz w:val="28"/>
          <w:szCs w:val="28"/>
        </w:rPr>
        <w:t>应符合下列规定：</w:t>
      </w:r>
    </w:p>
    <w:p>
      <w:pPr>
        <w:tabs>
          <w:tab w:val="left" w:pos="1260"/>
        </w:tabs>
        <w:ind w:left="1015" w:leftChars="350" w:hanging="280" w:hangingChars="100"/>
        <w:rPr>
          <w:sz w:val="28"/>
          <w:szCs w:val="28"/>
        </w:rPr>
      </w:pPr>
      <w:r>
        <w:rPr>
          <w:rFonts w:hint="eastAsia"/>
          <w:sz w:val="28"/>
          <w:szCs w:val="28"/>
        </w:rPr>
        <w:t>1)发电机组自动发电控制应在机组最小发电出力及以上时投入。</w:t>
      </w:r>
    </w:p>
    <w:p>
      <w:pPr>
        <w:tabs>
          <w:tab w:val="left" w:pos="1260"/>
        </w:tabs>
        <w:ind w:left="1015" w:leftChars="350" w:hanging="280" w:hangingChars="100"/>
        <w:rPr>
          <w:sz w:val="28"/>
          <w:szCs w:val="28"/>
        </w:rPr>
      </w:pPr>
      <w:r>
        <w:rPr>
          <w:rFonts w:hint="eastAsia"/>
          <w:sz w:val="28"/>
          <w:szCs w:val="28"/>
        </w:rPr>
        <w:t>2)</w:t>
      </w:r>
      <w:r>
        <w:rPr>
          <w:sz w:val="28"/>
          <w:szCs w:val="28"/>
        </w:rPr>
        <w:t>采用</w:t>
      </w:r>
      <w:r>
        <w:rPr>
          <w:rFonts w:hint="eastAsia"/>
          <w:sz w:val="28"/>
          <w:szCs w:val="28"/>
        </w:rPr>
        <w:t>直吹式常规煤粉炉、</w:t>
      </w:r>
      <w:r>
        <w:rPr>
          <w:sz w:val="28"/>
        </w:rPr>
        <w:t>循环流化床锅炉</w:t>
      </w:r>
      <w:r>
        <w:rPr>
          <w:sz w:val="28"/>
          <w:szCs w:val="28"/>
        </w:rPr>
        <w:t>的机组</w:t>
      </w:r>
      <w:r>
        <w:rPr>
          <w:rFonts w:hint="eastAsia"/>
          <w:sz w:val="28"/>
          <w:szCs w:val="28"/>
        </w:rPr>
        <w:t>，自动发电时间控制响应时间不应大于60s。</w:t>
      </w:r>
      <w:r>
        <w:rPr>
          <w:sz w:val="28"/>
          <w:szCs w:val="28"/>
        </w:rPr>
        <w:t>采用</w:t>
      </w:r>
      <w:r>
        <w:rPr>
          <w:rFonts w:hint="eastAsia"/>
          <w:sz w:val="28"/>
          <w:szCs w:val="28"/>
        </w:rPr>
        <w:t>中储式制粉系统的煤粉炉机组、</w:t>
      </w:r>
      <w:r>
        <w:rPr>
          <w:sz w:val="28"/>
        </w:rPr>
        <w:t>W火焰炉机组</w:t>
      </w:r>
      <w:r>
        <w:rPr>
          <w:rFonts w:hint="eastAsia"/>
          <w:sz w:val="28"/>
          <w:szCs w:val="28"/>
        </w:rPr>
        <w:t>，自动发电时间控制响应时间不应大于30s。</w:t>
      </w:r>
    </w:p>
    <w:p>
      <w:pPr>
        <w:tabs>
          <w:tab w:val="left" w:pos="1470"/>
        </w:tabs>
        <w:ind w:left="1015" w:leftChars="350" w:hanging="280" w:hangingChars="100"/>
        <w:rPr>
          <w:sz w:val="28"/>
          <w:szCs w:val="28"/>
        </w:rPr>
      </w:pPr>
      <w:r>
        <w:rPr>
          <w:rFonts w:hint="eastAsia"/>
          <w:sz w:val="28"/>
          <w:szCs w:val="28"/>
        </w:rPr>
        <w:t>3)</w:t>
      </w:r>
      <w:r>
        <w:rPr>
          <w:sz w:val="28"/>
          <w:szCs w:val="28"/>
        </w:rPr>
        <w:t>自动发电控制机组应能实现“当地控制/远方控制”两种控制方式间的手动和自动无扰动切换</w:t>
      </w:r>
      <w:r>
        <w:rPr>
          <w:rFonts w:hint="eastAsia"/>
          <w:sz w:val="28"/>
          <w:szCs w:val="28"/>
        </w:rPr>
        <w:t>。</w:t>
      </w:r>
    </w:p>
    <w:p>
      <w:pPr>
        <w:tabs>
          <w:tab w:val="left" w:pos="735"/>
        </w:tabs>
        <w:ind w:firstLine="560"/>
        <w:rPr>
          <w:sz w:val="28"/>
        </w:rPr>
      </w:pPr>
      <w:r>
        <w:rPr>
          <w:rFonts w:hint="eastAsia"/>
          <w:sz w:val="28"/>
          <w:szCs w:val="28"/>
        </w:rPr>
        <w:t xml:space="preserve">3 </w:t>
      </w:r>
      <w:r>
        <w:rPr>
          <w:sz w:val="28"/>
        </w:rPr>
        <w:t>发电机应具备自动电压调节功能。</w:t>
      </w:r>
    </w:p>
    <w:p>
      <w:pPr>
        <w:tabs>
          <w:tab w:val="left" w:pos="735"/>
        </w:tabs>
        <w:ind w:firstLine="560"/>
        <w:rPr>
          <w:sz w:val="28"/>
          <w:u w:val="single"/>
        </w:rPr>
      </w:pPr>
      <w:r>
        <w:rPr>
          <w:rFonts w:hint="eastAsia"/>
          <w:sz w:val="28"/>
          <w:szCs w:val="28"/>
        </w:rPr>
        <w:t>4 机</w:t>
      </w:r>
      <w:r>
        <w:rPr>
          <w:sz w:val="28"/>
          <w:szCs w:val="28"/>
        </w:rPr>
        <w:t>组</w:t>
      </w:r>
      <w:r>
        <w:rPr>
          <w:rFonts w:hint="eastAsia"/>
          <w:sz w:val="28"/>
          <w:szCs w:val="28"/>
        </w:rPr>
        <w:t>应</w:t>
      </w:r>
      <w:r>
        <w:rPr>
          <w:sz w:val="28"/>
          <w:szCs w:val="28"/>
        </w:rPr>
        <w:t>具备执行</w:t>
      </w:r>
      <w:r>
        <w:rPr>
          <w:rFonts w:hint="eastAsia"/>
          <w:sz w:val="28"/>
          <w:szCs w:val="28"/>
        </w:rPr>
        <w:t>自动无功电压控制</w:t>
      </w:r>
      <w:r>
        <w:rPr>
          <w:sz w:val="28"/>
          <w:szCs w:val="28"/>
        </w:rPr>
        <w:t>功能的能力，</w:t>
      </w:r>
      <w:r>
        <w:rPr>
          <w:rFonts w:hint="eastAsia"/>
          <w:sz w:val="28"/>
          <w:szCs w:val="28"/>
        </w:rPr>
        <w:t>应</w:t>
      </w:r>
      <w:r>
        <w:rPr>
          <w:sz w:val="28"/>
          <w:szCs w:val="28"/>
        </w:rPr>
        <w:t>能协调控制机组的无功出力</w:t>
      </w:r>
      <w:r>
        <w:rPr>
          <w:rFonts w:hint="eastAsia"/>
          <w:sz w:val="28"/>
          <w:szCs w:val="28"/>
        </w:rPr>
        <w:t>。</w:t>
      </w:r>
      <w:r>
        <w:rPr>
          <w:sz w:val="28"/>
          <w:szCs w:val="28"/>
        </w:rPr>
        <w:t>机组</w:t>
      </w:r>
      <w:r>
        <w:rPr>
          <w:rFonts w:hint="eastAsia"/>
          <w:sz w:val="28"/>
          <w:szCs w:val="28"/>
        </w:rPr>
        <w:t>自动无功电压控制</w:t>
      </w:r>
      <w:r>
        <w:rPr>
          <w:sz w:val="28"/>
          <w:szCs w:val="28"/>
        </w:rPr>
        <w:t>装置应具备与</w:t>
      </w:r>
      <w:r>
        <w:rPr>
          <w:rFonts w:hint="eastAsia"/>
          <w:sz w:val="28"/>
          <w:szCs w:val="28"/>
        </w:rPr>
        <w:t>能量管理系统</w:t>
      </w:r>
      <w:r>
        <w:rPr>
          <w:sz w:val="28"/>
          <w:szCs w:val="28"/>
        </w:rPr>
        <w:t>实现联合闭环控制的功能。</w:t>
      </w:r>
    </w:p>
    <w:p>
      <w:pPr>
        <w:pStyle w:val="2"/>
        <w:spacing w:before="240" w:after="240" w:line="360" w:lineRule="auto"/>
        <w:jc w:val="center"/>
        <w:rPr>
          <w:rFonts w:ascii="黑体" w:eastAsia="黑体"/>
          <w:b w:val="0"/>
          <w:sz w:val="28"/>
          <w:szCs w:val="28"/>
        </w:rPr>
      </w:pPr>
      <w:bookmarkStart w:id="31" w:name="_Toc13657"/>
      <w:bookmarkStart w:id="32" w:name="_Toc211846746"/>
      <w:bookmarkStart w:id="33" w:name="_Toc258824747"/>
      <w:r>
        <w:rPr>
          <w:rFonts w:ascii="黑体" w:eastAsia="黑体"/>
          <w:b w:val="0"/>
          <w:sz w:val="28"/>
          <w:szCs w:val="28"/>
        </w:rPr>
        <w:t>3.</w:t>
      </w:r>
      <w:r>
        <w:rPr>
          <w:rFonts w:hint="eastAsia" w:ascii="黑体" w:eastAsia="黑体"/>
          <w:b w:val="0"/>
          <w:sz w:val="28"/>
          <w:szCs w:val="28"/>
        </w:rPr>
        <w:t>4</w:t>
      </w:r>
      <w:r>
        <w:rPr>
          <w:rFonts w:ascii="黑体" w:eastAsia="黑体"/>
          <w:b w:val="0"/>
          <w:sz w:val="28"/>
          <w:szCs w:val="28"/>
        </w:rPr>
        <w:t>机组非正常运行能力要求</w:t>
      </w:r>
      <w:bookmarkEnd w:id="31"/>
      <w:bookmarkEnd w:id="32"/>
      <w:bookmarkEnd w:id="33"/>
    </w:p>
    <w:p>
      <w:pPr>
        <w:tabs>
          <w:tab w:val="left" w:pos="735"/>
        </w:tabs>
        <w:spacing w:before="156"/>
        <w:ind w:firstLine="0" w:firstLineChars="0"/>
        <w:rPr>
          <w:rFonts w:ascii="Times New Roman"/>
          <w:sz w:val="28"/>
        </w:rPr>
      </w:pPr>
      <w:r>
        <w:rPr>
          <w:b/>
          <w:sz w:val="28"/>
        </w:rPr>
        <w:t>3.4.1</w:t>
      </w:r>
      <w:r>
        <w:rPr>
          <w:rFonts w:ascii="Times New Roman"/>
          <w:sz w:val="28"/>
        </w:rPr>
        <w:t xml:space="preserve"> </w:t>
      </w:r>
      <w:r>
        <w:rPr>
          <w:rFonts w:hint="eastAsia"/>
          <w:sz w:val="28"/>
          <w:szCs w:val="28"/>
        </w:rPr>
        <w:t>在异常运行情况</w:t>
      </w:r>
      <w:r>
        <w:rPr>
          <w:rFonts w:hint="eastAsia" w:ascii="Times New Roman"/>
          <w:sz w:val="28"/>
        </w:rPr>
        <w:t>下，当系统频率在短时间内上</w:t>
      </w:r>
      <w:r>
        <w:rPr>
          <w:rFonts w:hint="eastAsia" w:cs="宋体"/>
          <w:sz w:val="28"/>
        </w:rPr>
        <w:t>升到51Hz或下降到48Hz时</w:t>
      </w:r>
      <w:r>
        <w:rPr>
          <w:rFonts w:ascii="Times New Roman"/>
          <w:sz w:val="28"/>
        </w:rPr>
        <w:t>，机组应符合下列</w:t>
      </w:r>
      <w:r>
        <w:rPr>
          <w:rFonts w:hint="eastAsia"/>
          <w:sz w:val="28"/>
          <w:szCs w:val="28"/>
        </w:rPr>
        <w:t>规定</w:t>
      </w:r>
      <w:r>
        <w:rPr>
          <w:rFonts w:hint="eastAsia" w:ascii="Times New Roman"/>
          <w:sz w:val="28"/>
        </w:rPr>
        <w:t>：</w:t>
      </w:r>
    </w:p>
    <w:p>
      <w:pPr>
        <w:tabs>
          <w:tab w:val="left" w:pos="735"/>
        </w:tabs>
        <w:snapToGrid w:val="0"/>
        <w:ind w:firstLine="560"/>
        <w:rPr>
          <w:rFonts w:asciiTheme="minorEastAsia" w:hAnsiTheme="minorEastAsia" w:eastAsiaTheme="minorEastAsia"/>
        </w:rPr>
      </w:pPr>
      <w:r>
        <w:rPr>
          <w:rFonts w:asciiTheme="minorEastAsia" w:hAnsiTheme="minorEastAsia" w:eastAsiaTheme="minorEastAsia"/>
          <w:sz w:val="28"/>
        </w:rPr>
        <w:t>1</w:t>
      </w:r>
      <w:r>
        <w:rPr>
          <w:rFonts w:hint="eastAsia" w:asciiTheme="minorEastAsia" w:hAnsiTheme="minorEastAsia" w:eastAsiaTheme="minorEastAsia"/>
          <w:sz w:val="28"/>
          <w:szCs w:val="28"/>
        </w:rPr>
        <w:t xml:space="preserve"> </w:t>
      </w:r>
      <w:r>
        <w:rPr>
          <w:rFonts w:hint="eastAsia" w:asciiTheme="minorEastAsia" w:hAnsiTheme="minorEastAsia" w:eastAsiaTheme="minorEastAsia"/>
          <w:sz w:val="28"/>
        </w:rPr>
        <w:t>在</w:t>
      </w:r>
      <w:r>
        <w:rPr>
          <w:rFonts w:asciiTheme="minorEastAsia" w:hAnsiTheme="minorEastAsia" w:eastAsiaTheme="minorEastAsia"/>
          <w:sz w:val="28"/>
        </w:rPr>
        <w:t>48.5Hz</w:t>
      </w:r>
      <w:r>
        <w:rPr>
          <w:rFonts w:hint="eastAsia" w:asciiTheme="minorEastAsia" w:hAnsiTheme="minorEastAsia" w:eastAsiaTheme="minorEastAsia"/>
          <w:sz w:val="28"/>
        </w:rPr>
        <w:t>～</w:t>
      </w:r>
      <w:r>
        <w:rPr>
          <w:rFonts w:asciiTheme="minorEastAsia" w:hAnsiTheme="minorEastAsia" w:eastAsiaTheme="minorEastAsia"/>
          <w:sz w:val="28"/>
        </w:rPr>
        <w:t>50.5Hz</w:t>
      </w:r>
      <w:r>
        <w:rPr>
          <w:rFonts w:hint="eastAsia" w:asciiTheme="minorEastAsia" w:hAnsiTheme="minorEastAsia" w:eastAsiaTheme="minorEastAsia"/>
          <w:sz w:val="28"/>
        </w:rPr>
        <w:t>范围应能连续运行</w:t>
      </w:r>
      <w:r>
        <w:rPr>
          <w:rFonts w:hint="eastAsia" w:asciiTheme="minorEastAsia" w:hAnsiTheme="minorEastAsia" w:eastAsiaTheme="minorEastAsia"/>
          <w:sz w:val="28"/>
          <w:szCs w:val="28"/>
        </w:rPr>
        <w:t>。</w:t>
      </w:r>
    </w:p>
    <w:p>
      <w:pPr>
        <w:tabs>
          <w:tab w:val="left" w:pos="735"/>
        </w:tabs>
        <w:snapToGrid w:val="0"/>
        <w:ind w:firstLine="560"/>
        <w:rPr>
          <w:rFonts w:asciiTheme="minorEastAsia" w:hAnsiTheme="minorEastAsia" w:eastAsiaTheme="minorEastAsia"/>
        </w:rPr>
      </w:pPr>
      <w:r>
        <w:rPr>
          <w:rFonts w:asciiTheme="minorEastAsia" w:hAnsiTheme="minorEastAsia" w:eastAsiaTheme="minorEastAsia"/>
          <w:sz w:val="28"/>
        </w:rPr>
        <w:t>2</w:t>
      </w:r>
      <w:r>
        <w:rPr>
          <w:rFonts w:hint="eastAsia" w:asciiTheme="minorEastAsia" w:hAnsiTheme="minorEastAsia" w:eastAsiaTheme="minorEastAsia"/>
          <w:sz w:val="28"/>
          <w:szCs w:val="28"/>
        </w:rPr>
        <w:t xml:space="preserve"> </w:t>
      </w:r>
      <w:r>
        <w:rPr>
          <w:rFonts w:hint="eastAsia" w:asciiTheme="minorEastAsia" w:hAnsiTheme="minorEastAsia" w:eastAsiaTheme="minorEastAsia"/>
          <w:sz w:val="28"/>
        </w:rPr>
        <w:t>在</w:t>
      </w:r>
      <w:r>
        <w:rPr>
          <w:rFonts w:asciiTheme="minorEastAsia" w:hAnsiTheme="minorEastAsia" w:eastAsiaTheme="minorEastAsia"/>
          <w:sz w:val="28"/>
        </w:rPr>
        <w:t>48Hz</w:t>
      </w:r>
      <w:r>
        <w:rPr>
          <w:rFonts w:hint="eastAsia" w:asciiTheme="minorEastAsia" w:hAnsiTheme="minorEastAsia" w:eastAsiaTheme="minorEastAsia"/>
          <w:sz w:val="28"/>
        </w:rPr>
        <w:t>～</w:t>
      </w:r>
      <w:r>
        <w:rPr>
          <w:rFonts w:asciiTheme="minorEastAsia" w:hAnsiTheme="minorEastAsia" w:eastAsiaTheme="minorEastAsia"/>
          <w:sz w:val="28"/>
        </w:rPr>
        <w:t>48.5Hz</w:t>
      </w:r>
      <w:r>
        <w:rPr>
          <w:rFonts w:hint="eastAsia" w:asciiTheme="minorEastAsia" w:hAnsiTheme="minorEastAsia" w:eastAsiaTheme="minorEastAsia"/>
          <w:sz w:val="28"/>
        </w:rPr>
        <w:t>范围内，每次连续运行时间不应少于</w:t>
      </w:r>
      <w:r>
        <w:rPr>
          <w:rFonts w:asciiTheme="minorEastAsia" w:hAnsiTheme="minorEastAsia" w:eastAsiaTheme="minorEastAsia"/>
          <w:sz w:val="28"/>
        </w:rPr>
        <w:t>300s</w:t>
      </w:r>
      <w:r>
        <w:rPr>
          <w:rFonts w:hint="eastAsia" w:asciiTheme="minorEastAsia" w:hAnsiTheme="minorEastAsia" w:eastAsiaTheme="minorEastAsia"/>
          <w:sz w:val="28"/>
          <w:szCs w:val="28"/>
        </w:rPr>
        <w:t>，累计允许运行时间不应小于300min。</w:t>
      </w:r>
    </w:p>
    <w:p>
      <w:pPr>
        <w:tabs>
          <w:tab w:val="left" w:pos="735"/>
        </w:tabs>
        <w:snapToGrid w:val="0"/>
        <w:ind w:firstLine="560"/>
        <w:rPr>
          <w:rFonts w:ascii="Times New Roman" w:hAnsi="Times New Roman"/>
        </w:rPr>
      </w:pPr>
      <w:r>
        <w:rPr>
          <w:rFonts w:asciiTheme="minorEastAsia" w:hAnsiTheme="minorEastAsia" w:eastAsiaTheme="minorEastAsia"/>
          <w:sz w:val="28"/>
        </w:rPr>
        <w:t>3</w:t>
      </w:r>
      <w:r>
        <w:rPr>
          <w:rFonts w:hint="eastAsia" w:asciiTheme="minorEastAsia" w:hAnsiTheme="minorEastAsia" w:eastAsiaTheme="minorEastAsia"/>
          <w:sz w:val="28"/>
          <w:szCs w:val="28"/>
        </w:rPr>
        <w:t xml:space="preserve"> </w:t>
      </w:r>
      <w:r>
        <w:rPr>
          <w:rFonts w:hint="eastAsia" w:asciiTheme="minorEastAsia" w:hAnsiTheme="minorEastAsia" w:eastAsiaTheme="minorEastAsia"/>
          <w:sz w:val="28"/>
        </w:rPr>
        <w:t>在</w:t>
      </w:r>
      <w:r>
        <w:rPr>
          <w:rFonts w:asciiTheme="minorEastAsia" w:hAnsiTheme="minorEastAsia" w:eastAsiaTheme="minorEastAsia"/>
          <w:sz w:val="28"/>
        </w:rPr>
        <w:t>50.5Hz</w:t>
      </w:r>
      <w:r>
        <w:rPr>
          <w:rFonts w:hint="eastAsia" w:asciiTheme="minorEastAsia" w:hAnsiTheme="minorEastAsia" w:eastAsiaTheme="minorEastAsia"/>
          <w:sz w:val="28"/>
        </w:rPr>
        <w:t>～</w:t>
      </w:r>
      <w:r>
        <w:rPr>
          <w:rFonts w:asciiTheme="minorEastAsia" w:hAnsiTheme="minorEastAsia" w:eastAsiaTheme="minorEastAsia"/>
          <w:sz w:val="28"/>
        </w:rPr>
        <w:t>51Hz</w:t>
      </w:r>
      <w:r>
        <w:rPr>
          <w:rFonts w:hint="eastAsia" w:asciiTheme="minorEastAsia" w:hAnsiTheme="minorEastAsia" w:eastAsiaTheme="minorEastAsia"/>
          <w:sz w:val="28"/>
        </w:rPr>
        <w:t>范围内，每次连续运行时间不应少于</w:t>
      </w:r>
      <w:r>
        <w:rPr>
          <w:rFonts w:asciiTheme="minorEastAsia" w:hAnsiTheme="minorEastAsia" w:eastAsiaTheme="minorEastAsia"/>
          <w:sz w:val="28"/>
        </w:rPr>
        <w:t>180s</w:t>
      </w:r>
      <w:r>
        <w:rPr>
          <w:rFonts w:hint="eastAsia" w:asciiTheme="minorEastAsia" w:hAnsiTheme="minorEastAsia" w:eastAsiaTheme="minorEastAsia"/>
          <w:sz w:val="28"/>
          <w:szCs w:val="28"/>
        </w:rPr>
        <w:t>，累计允许运行时间不</w:t>
      </w:r>
      <w:r>
        <w:rPr>
          <w:rFonts w:hint="eastAsia"/>
          <w:sz w:val="28"/>
          <w:szCs w:val="28"/>
        </w:rPr>
        <w:t>应小于180min</w:t>
      </w:r>
      <w:r>
        <w:rPr>
          <w:rFonts w:hint="eastAsia" w:ascii="Times New Roman" w:hAnsi="Times New Roman"/>
          <w:sz w:val="28"/>
        </w:rPr>
        <w:t>。</w:t>
      </w:r>
    </w:p>
    <w:p>
      <w:pPr>
        <w:ind w:firstLine="0" w:firstLineChars="0"/>
        <w:rPr>
          <w:sz w:val="28"/>
          <w:szCs w:val="28"/>
        </w:rPr>
      </w:pPr>
      <w:r>
        <w:rPr>
          <w:b/>
          <w:sz w:val="28"/>
        </w:rPr>
        <w:t>3.4.2</w:t>
      </w:r>
      <w:r>
        <w:rPr>
          <w:rFonts w:hint="eastAsia" w:ascii="黑体" w:eastAsia="黑体"/>
          <w:sz w:val="28"/>
          <w:szCs w:val="28"/>
        </w:rPr>
        <w:t xml:space="preserve"> </w:t>
      </w:r>
      <w:r>
        <w:rPr>
          <w:rFonts w:hint="eastAsia"/>
          <w:sz w:val="28"/>
          <w:szCs w:val="28"/>
        </w:rPr>
        <w:t>机组</w:t>
      </w:r>
      <w:r>
        <w:rPr>
          <w:sz w:val="28"/>
          <w:szCs w:val="28"/>
        </w:rPr>
        <w:t>汽轮发电机的低频保护应</w:t>
      </w:r>
      <w:r>
        <w:rPr>
          <w:rFonts w:hint="eastAsia"/>
          <w:sz w:val="28"/>
          <w:szCs w:val="28"/>
        </w:rPr>
        <w:t>具备</w:t>
      </w:r>
      <w:r>
        <w:rPr>
          <w:sz w:val="28"/>
          <w:szCs w:val="28"/>
        </w:rPr>
        <w:t>记录</w:t>
      </w:r>
      <w:r>
        <w:rPr>
          <w:rFonts w:hint="eastAsia"/>
          <w:sz w:val="28"/>
          <w:szCs w:val="28"/>
        </w:rPr>
        <w:t>和</w:t>
      </w:r>
      <w:r>
        <w:rPr>
          <w:sz w:val="28"/>
          <w:szCs w:val="28"/>
        </w:rPr>
        <w:t>指示累计的频率异常运行时间</w:t>
      </w:r>
      <w:r>
        <w:rPr>
          <w:rFonts w:hint="eastAsia"/>
          <w:sz w:val="28"/>
          <w:szCs w:val="28"/>
        </w:rPr>
        <w:t>、</w:t>
      </w:r>
      <w:r>
        <w:rPr>
          <w:sz w:val="28"/>
          <w:szCs w:val="28"/>
        </w:rPr>
        <w:t>并对每个频率分别进行累计</w:t>
      </w:r>
      <w:r>
        <w:rPr>
          <w:rFonts w:hint="eastAsia"/>
          <w:sz w:val="28"/>
          <w:szCs w:val="28"/>
        </w:rPr>
        <w:t>的功能</w:t>
      </w:r>
      <w:r>
        <w:rPr>
          <w:sz w:val="28"/>
          <w:szCs w:val="28"/>
        </w:rPr>
        <w:t xml:space="preserve">。 </w:t>
      </w:r>
    </w:p>
    <w:p>
      <w:pPr>
        <w:ind w:firstLine="0" w:firstLineChars="0"/>
        <w:rPr>
          <w:sz w:val="28"/>
          <w:szCs w:val="28"/>
        </w:rPr>
      </w:pPr>
      <w:r>
        <w:rPr>
          <w:b/>
          <w:sz w:val="28"/>
        </w:rPr>
        <w:t>3.4.3</w:t>
      </w:r>
      <w:r>
        <w:rPr>
          <w:rFonts w:hint="eastAsia"/>
          <w:sz w:val="28"/>
        </w:rPr>
        <w:t xml:space="preserve"> </w:t>
      </w:r>
      <w:r>
        <w:rPr>
          <w:sz w:val="28"/>
          <w:szCs w:val="28"/>
        </w:rPr>
        <w:t>发电机</w:t>
      </w:r>
      <w:r>
        <w:rPr>
          <w:rFonts w:hint="eastAsia"/>
          <w:sz w:val="28"/>
          <w:szCs w:val="28"/>
        </w:rPr>
        <w:t>应符合下列异步</w:t>
      </w:r>
      <w:r>
        <w:rPr>
          <w:sz w:val="28"/>
          <w:szCs w:val="28"/>
        </w:rPr>
        <w:t>运行</w:t>
      </w:r>
      <w:r>
        <w:rPr>
          <w:rFonts w:hint="eastAsia"/>
          <w:sz w:val="28"/>
          <w:szCs w:val="28"/>
        </w:rPr>
        <w:t>要求：</w:t>
      </w:r>
    </w:p>
    <w:p>
      <w:pPr>
        <w:tabs>
          <w:tab w:val="left" w:pos="420"/>
        </w:tabs>
        <w:ind w:firstLine="560"/>
        <w:rPr>
          <w:sz w:val="28"/>
          <w:szCs w:val="28"/>
        </w:rPr>
      </w:pPr>
      <w:r>
        <w:rPr>
          <w:rFonts w:hint="eastAsia"/>
          <w:sz w:val="28"/>
          <w:szCs w:val="28"/>
        </w:rPr>
        <w:t>1</w:t>
      </w:r>
      <w:r>
        <w:rPr>
          <w:sz w:val="28"/>
          <w:szCs w:val="28"/>
        </w:rPr>
        <w:t>当引起电力系统振荡</w:t>
      </w:r>
      <w:r>
        <w:rPr>
          <w:rFonts w:hint="eastAsia"/>
          <w:sz w:val="28"/>
          <w:szCs w:val="28"/>
        </w:rPr>
        <w:t>，且其振荡中心</w:t>
      </w:r>
      <w:r>
        <w:rPr>
          <w:sz w:val="28"/>
          <w:szCs w:val="28"/>
        </w:rPr>
        <w:t>在发变组外部时，发电机应当能承受5</w:t>
      </w:r>
      <w:r>
        <w:rPr>
          <w:rFonts w:hint="eastAsia"/>
          <w:sz w:val="28"/>
          <w:szCs w:val="28"/>
        </w:rPr>
        <w:t>个</w:t>
      </w:r>
      <w:r>
        <w:rPr>
          <w:sz w:val="28"/>
          <w:szCs w:val="28"/>
        </w:rPr>
        <w:t>～20个振荡周期；当</w:t>
      </w:r>
      <w:r>
        <w:rPr>
          <w:rFonts w:hint="eastAsia"/>
          <w:sz w:val="28"/>
          <w:szCs w:val="28"/>
        </w:rPr>
        <w:t>振荡中心</w:t>
      </w:r>
      <w:r>
        <w:rPr>
          <w:sz w:val="28"/>
          <w:szCs w:val="28"/>
        </w:rPr>
        <w:t>在发变组内部时</w:t>
      </w:r>
      <w:r>
        <w:rPr>
          <w:rFonts w:hint="eastAsia"/>
          <w:sz w:val="28"/>
          <w:szCs w:val="28"/>
        </w:rPr>
        <w:t>，应</w:t>
      </w:r>
      <w:r>
        <w:rPr>
          <w:sz w:val="28"/>
          <w:szCs w:val="28"/>
        </w:rPr>
        <w:t>立即启动失步保护</w:t>
      </w:r>
      <w:r>
        <w:rPr>
          <w:rFonts w:hint="eastAsia"/>
          <w:sz w:val="28"/>
          <w:szCs w:val="28"/>
        </w:rPr>
        <w:t>。</w:t>
      </w:r>
    </w:p>
    <w:p>
      <w:pPr>
        <w:tabs>
          <w:tab w:val="left" w:pos="0"/>
          <w:tab w:val="left" w:pos="420"/>
        </w:tabs>
        <w:ind w:firstLine="560"/>
        <w:rPr>
          <w:sz w:val="28"/>
          <w:szCs w:val="28"/>
        </w:rPr>
      </w:pPr>
      <w:r>
        <w:rPr>
          <w:rFonts w:hint="eastAsia"/>
          <w:sz w:val="28"/>
          <w:szCs w:val="28"/>
        </w:rPr>
        <w:t xml:space="preserve">2 </w:t>
      </w:r>
      <w:r>
        <w:rPr>
          <w:sz w:val="28"/>
          <w:szCs w:val="28"/>
        </w:rPr>
        <w:t>发电机进入短时</w:t>
      </w:r>
      <w:r>
        <w:rPr>
          <w:rFonts w:hint="eastAsia"/>
          <w:sz w:val="28"/>
          <w:szCs w:val="28"/>
        </w:rPr>
        <w:t>失磁</w:t>
      </w:r>
      <w:r>
        <w:rPr>
          <w:sz w:val="28"/>
          <w:szCs w:val="28"/>
        </w:rPr>
        <w:t>异步运行</w:t>
      </w:r>
      <w:r>
        <w:rPr>
          <w:rFonts w:hint="eastAsia"/>
          <w:sz w:val="28"/>
          <w:szCs w:val="28"/>
        </w:rPr>
        <w:t>，应</w:t>
      </w:r>
      <w:r>
        <w:rPr>
          <w:sz w:val="28"/>
          <w:szCs w:val="28"/>
        </w:rPr>
        <w:t>具备下列条件</w:t>
      </w:r>
      <w:r>
        <w:rPr>
          <w:rFonts w:hint="eastAsia"/>
          <w:sz w:val="28"/>
          <w:szCs w:val="28"/>
        </w:rPr>
        <w:t>。</w:t>
      </w:r>
    </w:p>
    <w:p>
      <w:pPr>
        <w:tabs>
          <w:tab w:val="left" w:pos="1260"/>
        </w:tabs>
        <w:ind w:left="1015" w:leftChars="350" w:hanging="280" w:hangingChars="100"/>
        <w:rPr>
          <w:sz w:val="28"/>
          <w:szCs w:val="28"/>
        </w:rPr>
      </w:pPr>
      <w:r>
        <w:rPr>
          <w:rFonts w:hint="eastAsia"/>
          <w:sz w:val="28"/>
          <w:szCs w:val="28"/>
        </w:rPr>
        <w:t>1)</w:t>
      </w:r>
      <w:r>
        <w:rPr>
          <w:sz w:val="28"/>
          <w:szCs w:val="28"/>
        </w:rPr>
        <w:t>电网有足够的无功容量维持合理的电压水平</w:t>
      </w:r>
      <w:r>
        <w:rPr>
          <w:rFonts w:hint="eastAsia"/>
          <w:sz w:val="28"/>
          <w:szCs w:val="28"/>
        </w:rPr>
        <w:t>。</w:t>
      </w:r>
    </w:p>
    <w:p>
      <w:pPr>
        <w:tabs>
          <w:tab w:val="left" w:pos="1260"/>
        </w:tabs>
        <w:ind w:left="1015" w:leftChars="350" w:hanging="280" w:hangingChars="100"/>
        <w:rPr>
          <w:sz w:val="28"/>
          <w:szCs w:val="28"/>
        </w:rPr>
      </w:pPr>
      <w:r>
        <w:rPr>
          <w:rFonts w:hint="eastAsia"/>
          <w:sz w:val="28"/>
          <w:szCs w:val="28"/>
        </w:rPr>
        <w:t>2)</w:t>
      </w:r>
      <w:r>
        <w:rPr>
          <w:sz w:val="28"/>
          <w:szCs w:val="28"/>
        </w:rPr>
        <w:t>机组能自动迅速减少负荷到允许水平</w:t>
      </w:r>
      <w:r>
        <w:rPr>
          <w:rFonts w:hint="eastAsia"/>
          <w:sz w:val="28"/>
          <w:szCs w:val="28"/>
        </w:rPr>
        <w:t>。</w:t>
      </w:r>
    </w:p>
    <w:p>
      <w:pPr>
        <w:tabs>
          <w:tab w:val="left" w:pos="1260"/>
        </w:tabs>
        <w:ind w:left="1015" w:leftChars="350" w:hanging="280" w:hangingChars="100"/>
        <w:rPr>
          <w:sz w:val="28"/>
          <w:szCs w:val="28"/>
        </w:rPr>
      </w:pPr>
      <w:r>
        <w:rPr>
          <w:rFonts w:hint="eastAsia"/>
          <w:sz w:val="28"/>
          <w:szCs w:val="28"/>
        </w:rPr>
        <w:t>3)</w:t>
      </w:r>
      <w:r>
        <w:rPr>
          <w:sz w:val="28"/>
          <w:szCs w:val="28"/>
        </w:rPr>
        <w:t>发电机带的厂用供电系统可以自动切换到另一个电源。</w:t>
      </w:r>
    </w:p>
    <w:p>
      <w:pPr>
        <w:ind w:firstLine="560"/>
        <w:rPr>
          <w:sz w:val="28"/>
          <w:szCs w:val="28"/>
        </w:rPr>
      </w:pPr>
      <w:r>
        <w:rPr>
          <w:rFonts w:hint="eastAsia"/>
          <w:sz w:val="28"/>
          <w:szCs w:val="28"/>
        </w:rPr>
        <w:t xml:space="preserve">3 </w:t>
      </w:r>
      <w:r>
        <w:rPr>
          <w:sz w:val="28"/>
          <w:szCs w:val="28"/>
        </w:rPr>
        <w:t>在规定的短时运行时间内</w:t>
      </w:r>
      <w:r>
        <w:rPr>
          <w:sz w:val="28"/>
        </w:rPr>
        <w:t>不能恢复励</w:t>
      </w:r>
      <w:r>
        <w:rPr>
          <w:sz w:val="28"/>
          <w:szCs w:val="28"/>
        </w:rPr>
        <w:t>磁</w:t>
      </w:r>
      <w:r>
        <w:rPr>
          <w:rFonts w:hint="eastAsia"/>
          <w:sz w:val="28"/>
          <w:szCs w:val="28"/>
        </w:rPr>
        <w:t>时</w:t>
      </w:r>
      <w:r>
        <w:rPr>
          <w:sz w:val="28"/>
          <w:szCs w:val="28"/>
        </w:rPr>
        <w:t>，机组应与电网解</w:t>
      </w:r>
      <w:bookmarkStart w:id="34" w:name="_Hlt85896179"/>
      <w:bookmarkEnd w:id="34"/>
      <w:r>
        <w:rPr>
          <w:sz w:val="28"/>
          <w:szCs w:val="28"/>
        </w:rPr>
        <w:t>列。</w:t>
      </w:r>
    </w:p>
    <w:p>
      <w:pPr>
        <w:ind w:firstLine="0" w:firstLineChars="0"/>
        <w:rPr>
          <w:sz w:val="28"/>
          <w:szCs w:val="28"/>
        </w:rPr>
      </w:pPr>
      <w:r>
        <w:rPr>
          <w:b/>
          <w:sz w:val="28"/>
        </w:rPr>
        <w:t>3.4.4</w:t>
      </w:r>
      <w:r>
        <w:rPr>
          <w:rFonts w:hint="eastAsia"/>
          <w:sz w:val="28"/>
          <w:szCs w:val="28"/>
        </w:rPr>
        <w:t xml:space="preserve"> </w:t>
      </w:r>
      <w:r>
        <w:rPr>
          <w:sz w:val="28"/>
          <w:szCs w:val="28"/>
        </w:rPr>
        <w:t>每台发电机应</w:t>
      </w:r>
      <w:r>
        <w:rPr>
          <w:rFonts w:hint="eastAsia"/>
          <w:sz w:val="28"/>
          <w:szCs w:val="28"/>
        </w:rPr>
        <w:t>能</w:t>
      </w:r>
      <w:r>
        <w:rPr>
          <w:sz w:val="28"/>
          <w:szCs w:val="28"/>
        </w:rPr>
        <w:t>长期承担规定以内的稳态负序负荷，在突发不对称短路故障时</w:t>
      </w:r>
      <w:r>
        <w:rPr>
          <w:rFonts w:hint="eastAsia"/>
          <w:sz w:val="28"/>
          <w:szCs w:val="28"/>
        </w:rPr>
        <w:t>应能</w:t>
      </w:r>
      <w:r>
        <w:rPr>
          <w:sz w:val="28"/>
          <w:szCs w:val="28"/>
        </w:rPr>
        <w:t>承受规定的负序电流冲击。</w:t>
      </w:r>
    </w:p>
    <w:p>
      <w:pPr>
        <w:tabs>
          <w:tab w:val="left" w:pos="420"/>
        </w:tabs>
        <w:ind w:firstLine="0" w:firstLineChars="0"/>
        <w:rPr>
          <w:sz w:val="28"/>
          <w:szCs w:val="28"/>
        </w:rPr>
      </w:pPr>
      <w:r>
        <w:rPr>
          <w:b/>
          <w:sz w:val="28"/>
        </w:rPr>
        <w:t>3.4.5</w:t>
      </w:r>
      <w:r>
        <w:rPr>
          <w:rFonts w:hint="eastAsia"/>
          <w:sz w:val="28"/>
          <w:szCs w:val="28"/>
        </w:rPr>
        <w:t xml:space="preserve"> </w:t>
      </w:r>
      <w:r>
        <w:rPr>
          <w:sz w:val="28"/>
          <w:szCs w:val="28"/>
        </w:rPr>
        <w:t>发电机组在允许寿命期间应可承受至少5次180°误并列，或者2次120°误并列。发电机运行不应受高压线路单相重合闸影响。</w:t>
      </w:r>
    </w:p>
    <w:p>
      <w:pPr>
        <w:adjustRightInd w:val="0"/>
        <w:snapToGrid w:val="0"/>
        <w:spacing w:after="240"/>
        <w:ind w:firstLine="562"/>
        <w:rPr>
          <w:b/>
          <w:sz w:val="28"/>
        </w:rPr>
        <w:sectPr>
          <w:footerReference r:id="rId22" w:type="default"/>
          <w:pgSz w:w="11906" w:h="16838"/>
          <w:pgMar w:top="1440" w:right="1800" w:bottom="1440" w:left="1800" w:header="851" w:footer="992" w:gutter="0"/>
          <w:cols w:space="425" w:num="1"/>
          <w:docGrid w:type="lines" w:linePitch="312" w:charSpace="0"/>
        </w:sectPr>
      </w:pPr>
    </w:p>
    <w:p>
      <w:pPr>
        <w:pStyle w:val="2"/>
        <w:spacing w:before="0" w:after="100" w:afterAutospacing="1" w:line="360" w:lineRule="auto"/>
        <w:jc w:val="center"/>
        <w:rPr>
          <w:rFonts w:ascii="黑体"/>
          <w:b w:val="0"/>
          <w:color w:val="000000"/>
          <w:sz w:val="28"/>
        </w:rPr>
      </w:pPr>
      <w:bookmarkStart w:id="35" w:name="_Toc194747551"/>
      <w:bookmarkStart w:id="36" w:name="_Toc258824748"/>
      <w:bookmarkStart w:id="37" w:name="_Toc1197"/>
      <w:bookmarkStart w:id="38" w:name="_Toc211846747"/>
      <w:r>
        <w:rPr>
          <w:rFonts w:hint="eastAsia" w:ascii="黑体" w:eastAsia="黑体"/>
          <w:b w:val="0"/>
          <w:sz w:val="28"/>
          <w:szCs w:val="28"/>
        </w:rPr>
        <w:t>4 厂址、总</w:t>
      </w:r>
      <w:r>
        <w:rPr>
          <w:rFonts w:hint="eastAsia" w:ascii="黑体"/>
          <w:b w:val="0"/>
          <w:color w:val="000000"/>
          <w:sz w:val="28"/>
        </w:rPr>
        <w:t>体规划</w:t>
      </w:r>
      <w:bookmarkEnd w:id="35"/>
      <w:bookmarkEnd w:id="36"/>
      <w:r>
        <w:rPr>
          <w:rFonts w:hint="eastAsia" w:ascii="黑体" w:eastAsia="黑体"/>
          <w:b w:val="0"/>
          <w:color w:val="000000"/>
          <w:sz w:val="28"/>
          <w:szCs w:val="28"/>
        </w:rPr>
        <w:t>和厂区布置</w:t>
      </w:r>
      <w:bookmarkEnd w:id="37"/>
      <w:bookmarkEnd w:id="38"/>
    </w:p>
    <w:p>
      <w:pPr>
        <w:pStyle w:val="2"/>
        <w:spacing w:before="240" w:after="240" w:line="360" w:lineRule="auto"/>
        <w:jc w:val="center"/>
        <w:rPr>
          <w:rFonts w:ascii="黑体" w:eastAsia="黑体"/>
          <w:b w:val="0"/>
          <w:sz w:val="28"/>
          <w:szCs w:val="28"/>
        </w:rPr>
      </w:pPr>
      <w:bookmarkStart w:id="39" w:name="_Toc11980"/>
      <w:bookmarkStart w:id="40" w:name="_Toc211846748"/>
      <w:bookmarkStart w:id="41" w:name="_Toc258824749"/>
      <w:r>
        <w:rPr>
          <w:rFonts w:hint="eastAsia" w:ascii="黑体" w:eastAsia="黑体"/>
          <w:b w:val="0"/>
          <w:sz w:val="28"/>
          <w:szCs w:val="28"/>
        </w:rPr>
        <w:t>4.1基本规定</w:t>
      </w:r>
      <w:bookmarkEnd w:id="39"/>
      <w:bookmarkEnd w:id="40"/>
      <w:bookmarkEnd w:id="41"/>
    </w:p>
    <w:p>
      <w:pPr>
        <w:pStyle w:val="19"/>
        <w:spacing w:line="360" w:lineRule="auto"/>
        <w:rPr>
          <w:rFonts w:ascii="Times New Roman" w:hAnsi="Times New Roman"/>
          <w:szCs w:val="28"/>
        </w:rPr>
      </w:pPr>
      <w:r>
        <w:rPr>
          <w:rFonts w:hAnsi="宋体"/>
          <w:b/>
        </w:rPr>
        <w:t>4.1.1</w:t>
      </w:r>
      <w:r>
        <w:rPr>
          <w:rFonts w:hint="eastAsia" w:ascii="Times New Roman" w:hAnsi="Times New Roman"/>
          <w:szCs w:val="28"/>
        </w:rPr>
        <w:t xml:space="preserve"> 厂址选择应符合电力规划、国土空间规划，满足燃料、水源、交通运输、电力及热力送出、环境保护与水土保持、机场净空、军事设施、矿产资源、文物保护、海洋保护等方面的要求，并使燃料供应、取（排）水、交通运输和电力及热力送出便捷。</w:t>
      </w:r>
    </w:p>
    <w:p>
      <w:pPr>
        <w:pStyle w:val="19"/>
        <w:spacing w:line="360" w:lineRule="auto"/>
        <w:rPr>
          <w:rFonts w:ascii="Times New Roman" w:hAnsi="Times New Roman"/>
          <w:szCs w:val="28"/>
        </w:rPr>
      </w:pPr>
      <w:r>
        <w:rPr>
          <w:rFonts w:hint="eastAsia" w:hAnsi="宋体" w:cs="宋体"/>
          <w:b/>
          <w:szCs w:val="28"/>
        </w:rPr>
        <w:t>4.1.2</w:t>
      </w:r>
      <w:r>
        <w:rPr>
          <w:rFonts w:hint="eastAsia" w:ascii="Times New Roman" w:hAnsi="Times New Roman"/>
          <w:szCs w:val="28"/>
        </w:rPr>
        <w:t xml:space="preserve"> 总体规划应按规划容量</w:t>
      </w:r>
      <w:r>
        <w:rPr>
          <w:rFonts w:hint="eastAsia" w:ascii="Times New Roman" w:hAnsi="Times New Roman"/>
        </w:rPr>
        <w:t>，结合厂址及其附近的自然条件和</w:t>
      </w:r>
      <w:r>
        <w:rPr>
          <w:rFonts w:hint="eastAsia" w:ascii="Times New Roman" w:hAnsi="Times New Roman"/>
          <w:szCs w:val="28"/>
        </w:rPr>
        <w:t>国土空间规划</w:t>
      </w:r>
      <w:r>
        <w:rPr>
          <w:rFonts w:hint="eastAsia" w:ascii="Times New Roman" w:hAnsi="Times New Roman"/>
        </w:rPr>
        <w:t>，对厂区、施工区、贮灰场、</w:t>
      </w:r>
      <w:r>
        <w:rPr>
          <w:rFonts w:hint="eastAsia" w:ascii="Times New Roman" w:hAnsi="Times New Roman"/>
          <w:szCs w:val="28"/>
        </w:rPr>
        <w:t>厂外取排水设施、厂外</w:t>
      </w:r>
      <w:r>
        <w:rPr>
          <w:rFonts w:hint="eastAsia" w:ascii="Times New Roman" w:hAnsi="Times New Roman"/>
        </w:rPr>
        <w:t>交通运输</w:t>
      </w:r>
      <w:r>
        <w:rPr>
          <w:rFonts w:hint="eastAsia" w:ascii="Times New Roman" w:hAnsi="Times New Roman"/>
          <w:szCs w:val="28"/>
        </w:rPr>
        <w:t>设施、厂址防排洪设施、电力</w:t>
      </w:r>
      <w:r>
        <w:rPr>
          <w:rFonts w:hint="eastAsia" w:ascii="Times New Roman" w:hAnsi="Times New Roman"/>
        </w:rPr>
        <w:t>出线走廊</w:t>
      </w:r>
      <w:r>
        <w:rPr>
          <w:rFonts w:hint="eastAsia" w:ascii="Times New Roman" w:hAnsi="Times New Roman"/>
          <w:szCs w:val="28"/>
        </w:rPr>
        <w:t>及热力送出通道</w:t>
      </w:r>
      <w:r>
        <w:rPr>
          <w:rFonts w:hint="eastAsia" w:ascii="Times New Roman" w:hAnsi="Times New Roman"/>
        </w:rPr>
        <w:t>等进行统筹规划。</w:t>
      </w:r>
    </w:p>
    <w:p>
      <w:pPr>
        <w:pStyle w:val="19"/>
        <w:spacing w:line="360" w:lineRule="auto"/>
        <w:rPr>
          <w:rFonts w:ascii="Times New Roman" w:hAnsi="Times New Roman"/>
        </w:rPr>
      </w:pPr>
      <w:r>
        <w:rPr>
          <w:rFonts w:hAnsi="宋体"/>
          <w:b/>
        </w:rPr>
        <w:t>4.1.</w:t>
      </w:r>
      <w:r>
        <w:rPr>
          <w:rFonts w:hint="eastAsia" w:hAnsi="宋体" w:cs="宋体"/>
          <w:b/>
          <w:szCs w:val="28"/>
        </w:rPr>
        <w:t>3</w:t>
      </w:r>
      <w:r>
        <w:rPr>
          <w:rFonts w:hint="eastAsia" w:ascii="Times New Roman" w:hAnsi="Times New Roman"/>
          <w:color w:val="000000"/>
          <w:szCs w:val="28"/>
        </w:rPr>
        <w:t xml:space="preserve"> </w:t>
      </w:r>
      <w:r>
        <w:rPr>
          <w:rFonts w:hint="eastAsia" w:ascii="Times New Roman" w:hAnsi="Times New Roman"/>
          <w:szCs w:val="28"/>
        </w:rPr>
        <w:t>厂区布置应在</w:t>
      </w:r>
      <w:r>
        <w:rPr>
          <w:rFonts w:hint="eastAsia" w:ascii="Times New Roman" w:hAnsi="Times New Roman"/>
        </w:rPr>
        <w:t>总体规划</w:t>
      </w:r>
      <w:r>
        <w:rPr>
          <w:rFonts w:hint="eastAsia" w:ascii="Times New Roman" w:hAnsi="Times New Roman"/>
          <w:szCs w:val="28"/>
        </w:rPr>
        <w:t>的基础上，以近期为主，兼顾远期，满足发电厂生产</w:t>
      </w:r>
      <w:r>
        <w:rPr>
          <w:rFonts w:hint="eastAsia" w:ascii="Times New Roman" w:hAnsi="Times New Roman"/>
        </w:rPr>
        <w:t>工艺流程</w:t>
      </w:r>
      <w:r>
        <w:rPr>
          <w:rFonts w:hint="eastAsia" w:ascii="Times New Roman" w:hAnsi="Times New Roman"/>
          <w:szCs w:val="28"/>
        </w:rPr>
        <w:t>、安全运行和检修维护的要求</w:t>
      </w:r>
      <w:r>
        <w:rPr>
          <w:rFonts w:hint="eastAsia" w:ascii="Times New Roman" w:hAnsi="Times New Roman"/>
        </w:rPr>
        <w:t>。</w:t>
      </w:r>
    </w:p>
    <w:p>
      <w:pPr>
        <w:pStyle w:val="2"/>
        <w:spacing w:before="240" w:after="240" w:line="360" w:lineRule="auto"/>
        <w:jc w:val="center"/>
        <w:rPr>
          <w:rFonts w:ascii="黑体" w:eastAsia="黑体"/>
          <w:b w:val="0"/>
          <w:sz w:val="28"/>
          <w:szCs w:val="28"/>
        </w:rPr>
      </w:pPr>
      <w:bookmarkStart w:id="42" w:name="_Toc25227"/>
      <w:bookmarkStart w:id="43" w:name="_Toc211846749"/>
      <w:r>
        <w:rPr>
          <w:rFonts w:ascii="黑体"/>
          <w:b w:val="0"/>
          <w:sz w:val="28"/>
        </w:rPr>
        <w:t>4.</w:t>
      </w:r>
      <w:r>
        <w:rPr>
          <w:rFonts w:hint="eastAsia" w:ascii="黑体" w:eastAsia="黑体"/>
          <w:b w:val="0"/>
          <w:sz w:val="28"/>
          <w:szCs w:val="28"/>
        </w:rPr>
        <w:t>2 厂址</w:t>
      </w:r>
      <w:bookmarkEnd w:id="42"/>
      <w:bookmarkEnd w:id="43"/>
    </w:p>
    <w:p>
      <w:pPr>
        <w:pStyle w:val="19"/>
        <w:spacing w:line="360" w:lineRule="auto"/>
        <w:rPr>
          <w:rFonts w:ascii="Times New Roman" w:hAnsi="宋体"/>
        </w:rPr>
      </w:pPr>
      <w:r>
        <w:rPr>
          <w:rFonts w:hAnsi="宋体"/>
          <w:b/>
        </w:rPr>
        <w:t>4</w:t>
      </w:r>
      <w:r>
        <w:rPr>
          <w:rFonts w:hint="eastAsia" w:hAnsi="宋体" w:cs="宋体"/>
          <w:b/>
          <w:szCs w:val="28"/>
        </w:rPr>
        <w:t>.2.1</w:t>
      </w:r>
      <w:r>
        <w:rPr>
          <w:rFonts w:hint="eastAsia" w:ascii="Times New Roman" w:hAnsi="Times New Roman"/>
          <w:szCs w:val="28"/>
        </w:rPr>
        <w:t xml:space="preserve"> </w:t>
      </w:r>
      <w:r>
        <w:rPr>
          <w:rFonts w:ascii="Times New Roman" w:hAnsi="宋体"/>
          <w:szCs w:val="28"/>
        </w:rPr>
        <w:t>厂址</w:t>
      </w:r>
      <w:r>
        <w:rPr>
          <w:rFonts w:hint="eastAsia" w:ascii="Times New Roman" w:hAnsi="宋体"/>
          <w:szCs w:val="28"/>
        </w:rPr>
        <w:t>选择</w:t>
      </w:r>
      <w:r>
        <w:rPr>
          <w:rFonts w:ascii="Times New Roman" w:hAnsi="宋体"/>
          <w:szCs w:val="28"/>
        </w:rPr>
        <w:t>应从全局出发，妥善处理与邻近设施的关系，结合地形、地质、地震、水文、气象、燃料、水源、交通运输、电力及热力送出、灰渣贮存、用地与拆迁等条件，对厂址进行技术经济论证和评价。</w:t>
      </w:r>
    </w:p>
    <w:p>
      <w:pPr>
        <w:pStyle w:val="19"/>
        <w:spacing w:line="360" w:lineRule="auto"/>
        <w:rPr>
          <w:rFonts w:ascii="Times New Roman" w:hAnsi="Times New Roman"/>
          <w:szCs w:val="28"/>
        </w:rPr>
      </w:pPr>
      <w:r>
        <w:rPr>
          <w:rFonts w:hint="eastAsia" w:hAnsi="宋体" w:cs="宋体"/>
          <w:b/>
          <w:szCs w:val="28"/>
        </w:rPr>
        <w:t>4.2.2</w:t>
      </w:r>
      <w:r>
        <w:rPr>
          <w:rFonts w:hint="eastAsia" w:ascii="Times New Roman" w:hAnsi="Times New Roman"/>
          <w:szCs w:val="28"/>
        </w:rPr>
        <w:t xml:space="preserve"> 厂址宜节约集约用地，宜利用非可耕地、劣地和荒地，不应占用永久基本农田。应避让生态保护红线，减少居民搬迁。宜避免高填深挖，减少土石方工程量、护坡工程量。</w:t>
      </w:r>
    </w:p>
    <w:p>
      <w:pPr>
        <w:pStyle w:val="19"/>
        <w:spacing w:line="360" w:lineRule="auto"/>
        <w:rPr>
          <w:rFonts w:ascii="Times New Roman" w:hAnsi="Times New Roman"/>
          <w:szCs w:val="28"/>
        </w:rPr>
      </w:pPr>
      <w:r>
        <w:rPr>
          <w:rFonts w:hint="eastAsia" w:hAnsi="宋体" w:cs="宋体"/>
          <w:b/>
          <w:szCs w:val="28"/>
        </w:rPr>
        <w:t>4.2.3</w:t>
      </w:r>
      <w:r>
        <w:rPr>
          <w:rFonts w:hint="eastAsia" w:ascii="Times New Roman" w:hAnsi="Times New Roman"/>
          <w:szCs w:val="28"/>
        </w:rPr>
        <w:t xml:space="preserve"> 厂址宜位于城市（镇）居民居住区和生活水源地的常年最小频率风向上风侧。</w:t>
      </w:r>
    </w:p>
    <w:p>
      <w:pPr>
        <w:pStyle w:val="19"/>
        <w:spacing w:line="360" w:lineRule="auto"/>
        <w:ind w:right="-23"/>
        <w:rPr>
          <w:rFonts w:ascii="Times New Roman" w:hAnsi="Times New Roman"/>
        </w:rPr>
      </w:pPr>
      <w:r>
        <w:rPr>
          <w:rFonts w:hint="eastAsia" w:hAnsi="宋体" w:cs="宋体"/>
          <w:b/>
        </w:rPr>
        <w:t>4.</w:t>
      </w:r>
      <w:r>
        <w:rPr>
          <w:rFonts w:hint="eastAsia" w:hAnsi="宋体" w:cs="宋体"/>
          <w:b/>
          <w:szCs w:val="28"/>
        </w:rPr>
        <w:t>2.4</w:t>
      </w:r>
      <w:r>
        <w:rPr>
          <w:rFonts w:hint="eastAsia" w:hAnsi="宋体" w:cs="宋体"/>
          <w:szCs w:val="28"/>
        </w:rPr>
        <w:t xml:space="preserve"> </w:t>
      </w:r>
      <w:r>
        <w:rPr>
          <w:rFonts w:hint="eastAsia" w:ascii="Times New Roman" w:hAnsi="Times New Roman"/>
          <w:szCs w:val="28"/>
        </w:rPr>
        <w:t>厂址</w:t>
      </w:r>
      <w:r>
        <w:rPr>
          <w:rFonts w:hint="eastAsia" w:ascii="Times New Roman" w:hAnsi="Times New Roman"/>
        </w:rPr>
        <w:t>应避开</w:t>
      </w:r>
      <w:r>
        <w:rPr>
          <w:rFonts w:hint="eastAsia" w:ascii="Times New Roman" w:hAnsi="Times New Roman"/>
          <w:szCs w:val="28"/>
        </w:rPr>
        <w:t>活动断裂带和滑坡、泥石流等</w:t>
      </w:r>
      <w:r>
        <w:rPr>
          <w:rFonts w:hint="eastAsia" w:ascii="Times New Roman" w:hAnsi="Times New Roman"/>
        </w:rPr>
        <w:t>地质灾害易发区</w:t>
      </w:r>
      <w:r>
        <w:rPr>
          <w:rFonts w:hint="eastAsia" w:ascii="Times New Roman" w:hAnsi="Times New Roman"/>
          <w:szCs w:val="28"/>
        </w:rPr>
        <w:t>，宜避开</w:t>
      </w:r>
      <w:r>
        <w:rPr>
          <w:rFonts w:hint="eastAsia" w:ascii="Times New Roman" w:hAnsi="Times New Roman"/>
        </w:rPr>
        <w:t>采空区影响范围，</w:t>
      </w:r>
      <w:r>
        <w:rPr>
          <w:rFonts w:hint="eastAsia" w:ascii="Times New Roman" w:hAnsi="Times New Roman"/>
          <w:szCs w:val="28"/>
        </w:rPr>
        <w:t>不宜在地震基本烈度为Ⅸ度的地区。当厂址</w:t>
      </w:r>
      <w:r>
        <w:rPr>
          <w:rFonts w:hint="eastAsia" w:ascii="Times New Roman" w:hAnsi="Times New Roman"/>
        </w:rPr>
        <w:t>无法避开</w:t>
      </w:r>
      <w:r>
        <w:rPr>
          <w:rFonts w:hint="eastAsia" w:ascii="Times New Roman" w:hAnsi="Times New Roman"/>
          <w:szCs w:val="28"/>
        </w:rPr>
        <w:t>采空区影响范围</w:t>
      </w:r>
      <w:r>
        <w:rPr>
          <w:rFonts w:hint="eastAsia" w:ascii="Times New Roman" w:hAnsi="Times New Roman"/>
        </w:rPr>
        <w:t>时，应</w:t>
      </w:r>
      <w:r>
        <w:rPr>
          <w:rFonts w:hint="eastAsia" w:ascii="Times New Roman" w:hAnsi="Times New Roman"/>
          <w:szCs w:val="28"/>
        </w:rPr>
        <w:t>进行</w:t>
      </w:r>
      <w:r>
        <w:rPr>
          <w:rFonts w:hint="eastAsia" w:ascii="Times New Roman" w:hAnsi="Times New Roman"/>
        </w:rPr>
        <w:t>评估</w:t>
      </w:r>
      <w:r>
        <w:rPr>
          <w:rFonts w:hint="eastAsia" w:ascii="Times New Roman" w:hAnsi="Times New Roman"/>
          <w:szCs w:val="28"/>
        </w:rPr>
        <w:t>并</w:t>
      </w:r>
      <w:r>
        <w:rPr>
          <w:rFonts w:hint="eastAsia" w:ascii="Times New Roman" w:hAnsi="Times New Roman"/>
        </w:rPr>
        <w:t>采取相应防范措施。</w:t>
      </w:r>
    </w:p>
    <w:p>
      <w:pPr>
        <w:pStyle w:val="19"/>
        <w:spacing w:line="360" w:lineRule="auto"/>
        <w:ind w:right="-22"/>
        <w:rPr>
          <w:rFonts w:ascii="Times New Roman" w:hAnsi="Times New Roman"/>
        </w:rPr>
      </w:pPr>
      <w:r>
        <w:rPr>
          <w:rFonts w:hAnsi="宋体"/>
          <w:b/>
        </w:rPr>
        <w:t>4.</w:t>
      </w:r>
      <w:r>
        <w:rPr>
          <w:rFonts w:hint="eastAsia" w:hAnsi="宋体" w:cs="宋体"/>
          <w:b/>
          <w:szCs w:val="28"/>
        </w:rPr>
        <w:t>2.5</w:t>
      </w:r>
      <w:r>
        <w:rPr>
          <w:rFonts w:hint="eastAsia" w:ascii="Times New Roman" w:hAnsi="Times New Roman"/>
          <w:szCs w:val="28"/>
        </w:rPr>
        <w:t xml:space="preserve"> 厂址</w:t>
      </w:r>
      <w:r>
        <w:rPr>
          <w:rFonts w:hint="eastAsia" w:ascii="Times New Roman" w:hAnsi="Times New Roman"/>
        </w:rPr>
        <w:t>应远离</w:t>
      </w:r>
      <w:r>
        <w:rPr>
          <w:rFonts w:hint="eastAsia" w:ascii="Times New Roman" w:hAnsi="Times New Roman"/>
          <w:szCs w:val="28"/>
        </w:rPr>
        <w:t>全新</w:t>
      </w:r>
      <w:r>
        <w:rPr>
          <w:rFonts w:hint="eastAsia" w:ascii="Times New Roman" w:hAnsi="Times New Roman"/>
        </w:rPr>
        <w:t>活动断裂，其安全距离应根据活动断裂的等级、规模、产状、性质、覆盖层厚度、地震动峰值加速度等因素综合确定。</w:t>
      </w:r>
    </w:p>
    <w:p>
      <w:pPr>
        <w:pStyle w:val="19"/>
        <w:spacing w:line="360" w:lineRule="auto"/>
        <w:rPr>
          <w:rFonts w:asciiTheme="minorEastAsia" w:hAnsiTheme="minorEastAsia" w:eastAsiaTheme="minorEastAsia"/>
          <w:szCs w:val="28"/>
        </w:rPr>
      </w:pPr>
      <w:r>
        <w:rPr>
          <w:rFonts w:hint="eastAsia" w:cs="宋体" w:asciiTheme="minorEastAsia" w:hAnsiTheme="minorEastAsia" w:eastAsiaTheme="minorEastAsia"/>
          <w:b/>
          <w:szCs w:val="28"/>
        </w:rPr>
        <w:t>4.2.6</w:t>
      </w:r>
      <w:r>
        <w:rPr>
          <w:rFonts w:hint="eastAsia" w:asciiTheme="minorEastAsia" w:hAnsiTheme="minorEastAsia" w:eastAsiaTheme="minorEastAsia"/>
          <w:szCs w:val="28"/>
        </w:rPr>
        <w:t xml:space="preserve"> 厂址与附近的核电厂、低中放射性废物处置场、核技术利用放射性废物库、化工厂、炼油厂、石油或天然气储罐等潜在危险源之间的距离，应符合现行国家标准《核动力厂环境辐射防护规定》</w:t>
      </w:r>
      <w:r>
        <w:rPr>
          <w:rFonts w:asciiTheme="minorEastAsia" w:hAnsiTheme="minorEastAsia" w:eastAsiaTheme="minorEastAsia"/>
          <w:szCs w:val="28"/>
        </w:rPr>
        <w:t>GB 6249</w:t>
      </w:r>
      <w:r>
        <w:rPr>
          <w:rFonts w:hint="eastAsia" w:asciiTheme="minorEastAsia" w:hAnsiTheme="minorEastAsia" w:eastAsiaTheme="minorEastAsia" w:cstheme="minorEastAsia"/>
          <w:szCs w:val="28"/>
        </w:rPr>
        <w:t>、《低、中水平放射性固体废物近地表处置安全规定》</w:t>
      </w:r>
      <w:r>
        <w:rPr>
          <w:rFonts w:asciiTheme="minorEastAsia" w:hAnsiTheme="minorEastAsia" w:eastAsiaTheme="minorEastAsia"/>
          <w:szCs w:val="28"/>
        </w:rPr>
        <w:t xml:space="preserve">GB </w:t>
      </w:r>
      <w:r>
        <w:rPr>
          <w:rFonts w:hint="eastAsia" w:asciiTheme="minorEastAsia" w:hAnsiTheme="minorEastAsia" w:eastAsiaTheme="minorEastAsia" w:cstheme="minorEastAsia"/>
          <w:szCs w:val="28"/>
        </w:rPr>
        <w:t>9132</w:t>
      </w:r>
      <w:r>
        <w:rPr>
          <w:rFonts w:hint="eastAsia" w:asciiTheme="minorEastAsia" w:hAnsiTheme="minorEastAsia" w:eastAsiaTheme="minorEastAsia"/>
          <w:szCs w:val="28"/>
        </w:rPr>
        <w:t>、</w:t>
      </w:r>
      <w:r>
        <w:rPr>
          <w:rFonts w:hint="eastAsia" w:cs="宋体" w:asciiTheme="minorEastAsia" w:hAnsiTheme="minorEastAsia" w:eastAsiaTheme="minorEastAsia"/>
          <w:szCs w:val="28"/>
        </w:rPr>
        <w:t>《</w:t>
      </w:r>
      <w:r>
        <w:rPr>
          <w:rFonts w:hint="eastAsia" w:asciiTheme="minorEastAsia" w:hAnsiTheme="minorEastAsia" w:eastAsiaTheme="minorEastAsia"/>
          <w:szCs w:val="28"/>
        </w:rPr>
        <w:t>石油化工企业设计防火标准</w:t>
      </w:r>
      <w:r>
        <w:rPr>
          <w:rFonts w:hint="eastAsia" w:cs="宋体" w:asciiTheme="minorEastAsia" w:hAnsiTheme="minorEastAsia" w:eastAsiaTheme="minorEastAsia"/>
          <w:szCs w:val="28"/>
        </w:rPr>
        <w:t xml:space="preserve">》GB </w:t>
      </w:r>
      <w:r>
        <w:rPr>
          <w:rFonts w:asciiTheme="minorEastAsia" w:hAnsiTheme="minorEastAsia" w:eastAsiaTheme="minorEastAsia"/>
          <w:szCs w:val="28"/>
        </w:rPr>
        <w:t>50160</w:t>
      </w:r>
      <w:r>
        <w:rPr>
          <w:rFonts w:hint="eastAsia" w:asciiTheme="minorEastAsia" w:hAnsiTheme="minorEastAsia" w:eastAsiaTheme="minorEastAsia"/>
          <w:szCs w:val="28"/>
        </w:rPr>
        <w:t>、《石油天然气工程设计防火规范》</w:t>
      </w:r>
      <w:r>
        <w:rPr>
          <w:rFonts w:asciiTheme="minorEastAsia" w:hAnsiTheme="minorEastAsia" w:eastAsiaTheme="minorEastAsia"/>
          <w:szCs w:val="28"/>
        </w:rPr>
        <w:t>GB 50183</w:t>
      </w:r>
      <w:r>
        <w:rPr>
          <w:rFonts w:hint="eastAsia" w:asciiTheme="minorEastAsia" w:hAnsiTheme="minorEastAsia" w:eastAsiaTheme="minorEastAsia"/>
          <w:szCs w:val="28"/>
        </w:rPr>
        <w:t>的有关规定，与其他污染源或危险源之间的距离应符合相关防护距离标准的要求。</w:t>
      </w:r>
    </w:p>
    <w:p>
      <w:pPr>
        <w:pStyle w:val="19"/>
        <w:spacing w:line="360" w:lineRule="auto"/>
        <w:rPr>
          <w:rFonts w:ascii="Times New Roman" w:hAnsi="Times New Roman"/>
          <w:szCs w:val="28"/>
        </w:rPr>
      </w:pPr>
      <w:r>
        <w:rPr>
          <w:rFonts w:hint="eastAsia" w:hAnsi="宋体" w:cs="宋体"/>
          <w:b/>
          <w:szCs w:val="28"/>
        </w:rPr>
        <w:t>4.2.7</w:t>
      </w:r>
      <w:r>
        <w:rPr>
          <w:rFonts w:hint="eastAsia" w:ascii="Times New Roman" w:hAnsi="Times New Roman"/>
          <w:szCs w:val="28"/>
        </w:rPr>
        <w:t xml:space="preserve"> 厂址宜避免与其他工业企业所排出的废气、废水、废渣等有害物质之间的相互影响。</w:t>
      </w:r>
    </w:p>
    <w:p>
      <w:pPr>
        <w:pStyle w:val="19"/>
        <w:spacing w:line="360" w:lineRule="auto"/>
        <w:rPr>
          <w:rFonts w:ascii="Times New Roman" w:hAnsi="Times New Roman"/>
          <w:szCs w:val="28"/>
        </w:rPr>
      </w:pPr>
      <w:r>
        <w:rPr>
          <w:rFonts w:hAnsi="宋体"/>
          <w:b/>
        </w:rPr>
        <w:t>4.2.</w:t>
      </w:r>
      <w:r>
        <w:rPr>
          <w:rFonts w:hint="eastAsia" w:hAnsi="宋体" w:cs="宋体"/>
          <w:b/>
          <w:szCs w:val="28"/>
        </w:rPr>
        <w:t>8</w:t>
      </w:r>
      <w:r>
        <w:rPr>
          <w:rFonts w:hint="eastAsia" w:ascii="Times New Roman" w:hAnsi="Times New Roman"/>
          <w:szCs w:val="28"/>
        </w:rPr>
        <w:t xml:space="preserve"> 热电联产电厂厂址应符合供热规划和热电联产规划的要求，并满足合理供热距离要求。</w:t>
      </w:r>
    </w:p>
    <w:p>
      <w:pPr>
        <w:pStyle w:val="19"/>
        <w:spacing w:line="360" w:lineRule="auto"/>
        <w:rPr>
          <w:rFonts w:ascii="Times New Roman" w:hAnsi="Times New Roman"/>
          <w:szCs w:val="28"/>
        </w:rPr>
      </w:pPr>
      <w:r>
        <w:rPr>
          <w:rFonts w:hint="eastAsia" w:hAnsi="宋体" w:cs="宋体"/>
          <w:b/>
          <w:szCs w:val="28"/>
        </w:rPr>
        <w:t>4.2.9</w:t>
      </w:r>
      <w:r>
        <w:rPr>
          <w:rFonts w:hint="eastAsia" w:ascii="Times New Roman" w:hAnsi="Times New Roman"/>
          <w:szCs w:val="28"/>
        </w:rPr>
        <w:t xml:space="preserve"> 煤电一体化、煤电联营、煤矸石综合利用电厂厂址宜位于大型煤炭矿区内或邻近大型煤炭洗选设施区，且不宜压覆已查明重要矿产资源。</w:t>
      </w:r>
    </w:p>
    <w:p>
      <w:pPr>
        <w:pStyle w:val="19"/>
        <w:spacing w:line="360" w:lineRule="auto"/>
        <w:rPr>
          <w:rFonts w:ascii="Times New Roman" w:hAnsi="Times New Roman"/>
          <w:szCs w:val="28"/>
        </w:rPr>
      </w:pPr>
      <w:r>
        <w:rPr>
          <w:rFonts w:hint="eastAsia" w:hAnsi="宋体" w:cs="宋体"/>
          <w:b/>
          <w:szCs w:val="28"/>
        </w:rPr>
        <w:t>4.2.10</w:t>
      </w:r>
      <w:r>
        <w:rPr>
          <w:rFonts w:hint="eastAsia" w:ascii="Times New Roman" w:hAnsi="Times New Roman"/>
          <w:szCs w:val="28"/>
        </w:rPr>
        <w:t xml:space="preserve"> 大型能源基地支撑调节性电厂厂址宜靠近变电站或新能源项目，并宜依托基地周边既有电厂原址或近址扩建。</w:t>
      </w:r>
    </w:p>
    <w:p>
      <w:pPr>
        <w:pStyle w:val="19"/>
        <w:spacing w:line="360" w:lineRule="auto"/>
        <w:rPr>
          <w:rFonts w:ascii="Times New Roman" w:hAnsi="Times New Roman"/>
          <w:szCs w:val="28"/>
        </w:rPr>
      </w:pPr>
      <w:r>
        <w:rPr>
          <w:rFonts w:hint="eastAsia" w:hAnsi="宋体" w:cs="宋体"/>
          <w:b/>
          <w:szCs w:val="28"/>
        </w:rPr>
        <w:t xml:space="preserve">4.2.11 </w:t>
      </w:r>
      <w:r>
        <w:rPr>
          <w:rFonts w:hint="eastAsia" w:ascii="Times New Roman" w:hAnsi="Times New Roman"/>
          <w:szCs w:val="28"/>
        </w:rPr>
        <w:t>厂址选择应</w:t>
      </w:r>
      <w:r>
        <w:rPr>
          <w:rFonts w:hint="eastAsia" w:asciiTheme="minorEastAsia" w:hAnsiTheme="minorEastAsia" w:eastAsiaTheme="minorEastAsia" w:cstheme="minorEastAsia"/>
          <w:szCs w:val="28"/>
        </w:rPr>
        <w:t>避免烟囱</w:t>
      </w:r>
      <w:r>
        <w:rPr>
          <w:rFonts w:hint="eastAsia" w:ascii="Times New Roman" w:hAnsi="Times New Roman"/>
          <w:szCs w:val="28"/>
        </w:rPr>
        <w:t>、冷却塔等高耸建（构）筑物对机场净空障碍物限制面的影响。</w:t>
      </w:r>
    </w:p>
    <w:p>
      <w:pPr>
        <w:pStyle w:val="2"/>
        <w:spacing w:before="240" w:after="240" w:line="360" w:lineRule="auto"/>
        <w:jc w:val="center"/>
        <w:rPr>
          <w:rFonts w:ascii="黑体" w:eastAsia="黑体"/>
          <w:b w:val="0"/>
          <w:sz w:val="28"/>
          <w:szCs w:val="28"/>
        </w:rPr>
      </w:pPr>
      <w:bookmarkStart w:id="44" w:name="_Toc211846750"/>
      <w:bookmarkStart w:id="45" w:name="_Toc425"/>
      <w:r>
        <w:rPr>
          <w:rFonts w:hint="eastAsia" w:ascii="黑体" w:eastAsia="黑体"/>
          <w:b w:val="0"/>
          <w:sz w:val="28"/>
          <w:szCs w:val="28"/>
        </w:rPr>
        <w:t>4</w:t>
      </w:r>
      <w:r>
        <w:rPr>
          <w:rFonts w:ascii="黑体" w:eastAsia="黑体"/>
          <w:b w:val="0"/>
          <w:sz w:val="28"/>
          <w:szCs w:val="28"/>
        </w:rPr>
        <w:t>.</w:t>
      </w:r>
      <w:r>
        <w:rPr>
          <w:rFonts w:ascii="黑体"/>
          <w:b w:val="0"/>
          <w:sz w:val="28"/>
        </w:rPr>
        <w:t>3</w:t>
      </w:r>
      <w:r>
        <w:rPr>
          <w:rFonts w:hint="eastAsia" w:ascii="黑体" w:eastAsia="黑体"/>
          <w:b w:val="0"/>
          <w:sz w:val="28"/>
          <w:szCs w:val="28"/>
        </w:rPr>
        <w:t>总体</w:t>
      </w:r>
      <w:r>
        <w:rPr>
          <w:rFonts w:ascii="黑体" w:eastAsia="黑体"/>
          <w:b w:val="0"/>
          <w:sz w:val="28"/>
          <w:szCs w:val="28"/>
        </w:rPr>
        <w:t>规划</w:t>
      </w:r>
      <w:bookmarkEnd w:id="44"/>
      <w:bookmarkEnd w:id="45"/>
    </w:p>
    <w:p>
      <w:pPr>
        <w:pStyle w:val="19"/>
        <w:spacing w:line="360" w:lineRule="auto"/>
        <w:rPr>
          <w:rFonts w:ascii="Times New Roman" w:hAnsi="宋体"/>
          <w:szCs w:val="28"/>
        </w:rPr>
      </w:pPr>
      <w:r>
        <w:rPr>
          <w:rFonts w:hint="eastAsia" w:hAnsi="宋体" w:cs="宋体"/>
          <w:b/>
          <w:szCs w:val="28"/>
        </w:rPr>
        <w:t>4.3.1</w:t>
      </w:r>
      <w:r>
        <w:rPr>
          <w:rFonts w:hint="eastAsia" w:ascii="Times New Roman" w:hAnsi="宋体"/>
          <w:szCs w:val="28"/>
        </w:rPr>
        <w:t xml:space="preserve"> </w:t>
      </w:r>
      <w:r>
        <w:rPr>
          <w:rFonts w:ascii="Times New Roman" w:hAnsi="宋体"/>
          <w:szCs w:val="28"/>
        </w:rPr>
        <w:t>总体规划应按规划容量进行规划；厂区用地应按规划容量规划、分期</w:t>
      </w:r>
      <w:r>
        <w:rPr>
          <w:rFonts w:hint="eastAsia" w:ascii="Times New Roman" w:hAnsi="宋体"/>
          <w:szCs w:val="28"/>
        </w:rPr>
        <w:t>征用</w:t>
      </w:r>
      <w:r>
        <w:rPr>
          <w:rFonts w:ascii="Times New Roman" w:hAnsi="宋体"/>
          <w:szCs w:val="28"/>
        </w:rPr>
        <w:t>；施工区用地应采用</w:t>
      </w:r>
      <w:r>
        <w:rPr>
          <w:rFonts w:hint="eastAsia" w:ascii="Times New Roman" w:hAnsi="宋体"/>
          <w:szCs w:val="28"/>
        </w:rPr>
        <w:t>租用</w:t>
      </w:r>
      <w:r>
        <w:rPr>
          <w:rFonts w:ascii="Times New Roman" w:hAnsi="宋体"/>
          <w:szCs w:val="28"/>
        </w:rPr>
        <w:t>方式。</w:t>
      </w:r>
    </w:p>
    <w:p>
      <w:pPr>
        <w:pStyle w:val="19"/>
        <w:spacing w:line="360" w:lineRule="auto"/>
        <w:ind w:right="386"/>
        <w:rPr>
          <w:rFonts w:asciiTheme="minorEastAsia" w:hAnsiTheme="minorEastAsia"/>
        </w:rPr>
      </w:pPr>
      <w:r>
        <w:rPr>
          <w:rFonts w:hint="eastAsia" w:asciiTheme="minorEastAsia" w:hAnsiTheme="minorEastAsia" w:eastAsiaTheme="minorEastAsia" w:cstheme="minorEastAsia"/>
          <w:b/>
          <w:szCs w:val="28"/>
        </w:rPr>
        <w:t>4.3.2</w:t>
      </w:r>
      <w:r>
        <w:rPr>
          <w:rFonts w:hint="eastAsia" w:asciiTheme="minorEastAsia" w:hAnsiTheme="minorEastAsia" w:eastAsiaTheme="minorEastAsia" w:cstheme="minorEastAsia"/>
          <w:szCs w:val="28"/>
        </w:rPr>
        <w:t xml:space="preserve"> 发电厂</w:t>
      </w:r>
      <w:r>
        <w:rPr>
          <w:rFonts w:hint="eastAsia" w:asciiTheme="minorEastAsia" w:hAnsiTheme="minorEastAsia"/>
        </w:rPr>
        <w:t>供水水源应可靠，并应符合下列</w:t>
      </w:r>
      <w:r>
        <w:rPr>
          <w:rFonts w:hint="eastAsia" w:asciiTheme="minorEastAsia" w:hAnsiTheme="minorEastAsia" w:eastAsiaTheme="minorEastAsia" w:cstheme="minorEastAsia"/>
          <w:szCs w:val="28"/>
        </w:rPr>
        <w:t>规定</w:t>
      </w:r>
      <w:r>
        <w:rPr>
          <w:rFonts w:hint="eastAsia" w:asciiTheme="minorEastAsia" w:hAnsiTheme="minorEastAsia"/>
        </w:rPr>
        <w:t>：</w:t>
      </w:r>
    </w:p>
    <w:p>
      <w:pPr>
        <w:pStyle w:val="19"/>
        <w:spacing w:line="360" w:lineRule="auto"/>
        <w:ind w:right="386" w:firstLine="560" w:firstLineChars="200"/>
        <w:rPr>
          <w:rFonts w:asciiTheme="minorEastAsia" w:hAnsiTheme="minorEastAsia"/>
        </w:rPr>
      </w:pPr>
      <w:r>
        <w:rPr>
          <w:rFonts w:asciiTheme="minorEastAsia" w:hAnsiTheme="minorEastAsia"/>
        </w:rPr>
        <w:t xml:space="preserve">1 </w:t>
      </w:r>
      <w:r>
        <w:rPr>
          <w:rFonts w:hint="eastAsia" w:asciiTheme="minorEastAsia" w:hAnsiTheme="minorEastAsia"/>
        </w:rPr>
        <w:t>取水口位置应选择在岸滩稳定地段，且应避免泥沙、草木、冰凌、漂流杂物、排水回流等影响</w:t>
      </w:r>
      <w:r>
        <w:rPr>
          <w:rFonts w:hint="eastAsia" w:asciiTheme="minorEastAsia" w:hAnsiTheme="minorEastAsia" w:eastAsiaTheme="minorEastAsia" w:cstheme="minorEastAsia"/>
          <w:szCs w:val="28"/>
        </w:rPr>
        <w:t xml:space="preserve">。 </w:t>
      </w:r>
    </w:p>
    <w:p>
      <w:pPr>
        <w:pStyle w:val="19"/>
        <w:spacing w:line="360" w:lineRule="auto"/>
        <w:ind w:firstLine="560" w:firstLineChars="200"/>
        <w:rPr>
          <w:rFonts w:asciiTheme="minorEastAsia" w:hAnsiTheme="minorEastAsia"/>
        </w:rPr>
      </w:pPr>
      <w:r>
        <w:rPr>
          <w:rFonts w:asciiTheme="minorEastAsia" w:hAnsiTheme="minorEastAsia"/>
        </w:rPr>
        <w:t>2 当从水库取水时，水库防洪标准不应低于100年一遇设计、1000年一遇校核，当水库防洪标准不能满足电厂取水要求时，应论证采取</w:t>
      </w:r>
      <w:r>
        <w:rPr>
          <w:rFonts w:hint="eastAsia" w:asciiTheme="minorEastAsia" w:hAnsiTheme="minorEastAsia" w:eastAsiaTheme="minorEastAsia" w:cstheme="minorEastAsia"/>
          <w:szCs w:val="28"/>
        </w:rPr>
        <w:t>其他</w:t>
      </w:r>
      <w:r>
        <w:rPr>
          <w:rFonts w:hint="eastAsia" w:asciiTheme="minorEastAsia" w:hAnsiTheme="minorEastAsia"/>
        </w:rPr>
        <w:t>措施保证火力发电厂</w:t>
      </w:r>
      <w:r>
        <w:rPr>
          <w:rFonts w:hint="eastAsia" w:asciiTheme="minorEastAsia" w:hAnsiTheme="minorEastAsia" w:eastAsiaTheme="minorEastAsia" w:cstheme="minorEastAsia"/>
          <w:szCs w:val="28"/>
        </w:rPr>
        <w:t>的</w:t>
      </w:r>
      <w:r>
        <w:rPr>
          <w:rFonts w:hint="eastAsia" w:asciiTheme="minorEastAsia" w:hAnsiTheme="minorEastAsia"/>
        </w:rPr>
        <w:t>取水可靠。</w:t>
      </w:r>
    </w:p>
    <w:p>
      <w:pPr>
        <w:pStyle w:val="19"/>
        <w:spacing w:line="360" w:lineRule="auto"/>
        <w:rPr>
          <w:rFonts w:ascii="Times New Roman" w:hAnsi="宋体"/>
          <w:szCs w:val="28"/>
        </w:rPr>
      </w:pPr>
      <w:r>
        <w:rPr>
          <w:rFonts w:hint="eastAsia" w:hAnsi="宋体" w:cs="宋体"/>
          <w:b/>
          <w:szCs w:val="28"/>
        </w:rPr>
        <w:t>4.3.3</w:t>
      </w:r>
      <w:r>
        <w:rPr>
          <w:rFonts w:hint="eastAsia" w:ascii="Times New Roman" w:hAnsi="宋体"/>
          <w:b/>
          <w:szCs w:val="28"/>
        </w:rPr>
        <w:t xml:space="preserve"> </w:t>
      </w:r>
      <w:r>
        <w:rPr>
          <w:rFonts w:ascii="Times New Roman" w:hAnsi="宋体"/>
          <w:szCs w:val="28"/>
        </w:rPr>
        <w:t>厂区防洪标准应符合表</w:t>
      </w:r>
      <w:r>
        <w:rPr>
          <w:rFonts w:hint="eastAsia" w:hAnsi="宋体" w:cs="宋体"/>
          <w:bCs/>
          <w:szCs w:val="28"/>
        </w:rPr>
        <w:t>4.3.3</w:t>
      </w:r>
      <w:r>
        <w:rPr>
          <w:rFonts w:hint="eastAsia" w:hAnsi="宋体" w:cs="宋体"/>
          <w:szCs w:val="28"/>
        </w:rPr>
        <w:t>规定</w:t>
      </w:r>
      <w:r>
        <w:rPr>
          <w:rFonts w:ascii="Times New Roman" w:hAnsi="宋体"/>
          <w:szCs w:val="28"/>
        </w:rPr>
        <w:t>。当按表</w:t>
      </w:r>
      <w:r>
        <w:rPr>
          <w:rFonts w:hint="eastAsia" w:hAnsi="宋体" w:cs="宋体"/>
          <w:bCs/>
          <w:szCs w:val="28"/>
        </w:rPr>
        <w:t>4.3.3</w:t>
      </w:r>
      <w:r>
        <w:rPr>
          <w:rFonts w:hint="eastAsia" w:hAnsi="宋体" w:cs="宋体"/>
          <w:szCs w:val="28"/>
        </w:rPr>
        <w:t>的标准</w:t>
      </w:r>
      <w:r>
        <w:rPr>
          <w:rFonts w:ascii="Times New Roman" w:hAnsi="宋体"/>
          <w:szCs w:val="28"/>
        </w:rPr>
        <w:t>难以确定</w:t>
      </w:r>
      <w:r>
        <w:rPr>
          <w:rFonts w:hint="eastAsia" w:ascii="Times New Roman" w:hAnsi="宋体"/>
          <w:szCs w:val="28"/>
        </w:rPr>
        <w:t>设计</w:t>
      </w:r>
      <w:r>
        <w:rPr>
          <w:rFonts w:ascii="Times New Roman" w:hAnsi="宋体"/>
          <w:szCs w:val="28"/>
        </w:rPr>
        <w:t>内涝水位时，可采用历史最高内涝水位</w:t>
      </w:r>
      <w:r>
        <w:rPr>
          <w:rFonts w:hint="eastAsia" w:ascii="Times New Roman" w:hAnsi="宋体"/>
          <w:szCs w:val="28"/>
        </w:rPr>
        <w:t>。</w:t>
      </w:r>
    </w:p>
    <w:p>
      <w:pPr>
        <w:pStyle w:val="19"/>
        <w:spacing w:line="360" w:lineRule="auto"/>
        <w:jc w:val="center"/>
      </w:pPr>
      <w:r>
        <w:rPr>
          <w:rFonts w:hAnsi="宋体" w:cs="宋体"/>
          <w:color w:val="333333"/>
          <w:sz w:val="21"/>
        </w:rPr>
        <w:t>表</w:t>
      </w:r>
      <w:r>
        <w:rPr>
          <w:rFonts w:hint="eastAsia" w:hAnsi="宋体" w:cs="宋体"/>
          <w:bCs/>
          <w:color w:val="000000"/>
          <w:sz w:val="24"/>
        </w:rPr>
        <w:t>4.3.3</w:t>
      </w:r>
      <w:r>
        <w:rPr>
          <w:rFonts w:hint="eastAsia" w:hAnsi="宋体"/>
          <w:color w:val="000000"/>
          <w:sz w:val="24"/>
        </w:rPr>
        <w:t xml:space="preserve"> 火力发电厂</w:t>
      </w:r>
      <w:r>
        <w:rPr>
          <w:rFonts w:hAnsi="宋体" w:cs="宋体"/>
          <w:color w:val="000000"/>
          <w:sz w:val="24"/>
        </w:rPr>
        <w:t>厂区防洪标准</w:t>
      </w:r>
    </w:p>
    <w:tbl>
      <w:tblPr>
        <w:tblStyle w:val="39"/>
        <w:tblW w:w="0" w:type="auto"/>
        <w:jc w:val="center"/>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Layout w:type="fixed"/>
        <w:tblCellMar>
          <w:top w:w="0" w:type="dxa"/>
          <w:left w:w="108" w:type="dxa"/>
          <w:bottom w:w="0" w:type="dxa"/>
          <w:right w:w="108" w:type="dxa"/>
        </w:tblCellMar>
      </w:tblPr>
      <w:tblGrid>
        <w:gridCol w:w="1710"/>
        <w:gridCol w:w="2085"/>
        <w:gridCol w:w="4260"/>
      </w:tblGrid>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85" w:hRule="atLeast"/>
          <w:jc w:val="center"/>
        </w:trPr>
        <w:tc>
          <w:tcPr>
            <w:tcW w:w="1710"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spacing w:line="240" w:lineRule="auto"/>
              <w:ind w:firstLine="0" w:firstLineChars="0"/>
              <w:jc w:val="center"/>
              <w:rPr>
                <w:rFonts w:cs="宋体"/>
                <w:sz w:val="18"/>
              </w:rPr>
            </w:pPr>
            <w:r>
              <w:rPr>
                <w:rFonts w:cs="宋体"/>
                <w:color w:val="333333"/>
                <w:sz w:val="18"/>
              </w:rPr>
              <w:t>火力发电厂等级</w:t>
            </w:r>
          </w:p>
        </w:tc>
        <w:tc>
          <w:tcPr>
            <w:tcW w:w="2085" w:type="dxa"/>
            <w:tcBorders>
              <w:top w:val="single" w:color="000000" w:sz="8" w:space="0"/>
              <w:left w:val="single" w:color="000000" w:sz="0" w:space="0"/>
              <w:bottom w:val="single" w:color="000000" w:sz="8" w:space="0"/>
              <w:right w:val="single" w:color="000000" w:sz="8" w:space="0"/>
            </w:tcBorders>
            <w:tcMar>
              <w:top w:w="0" w:type="dxa"/>
              <w:left w:w="108" w:type="dxa"/>
              <w:bottom w:w="0" w:type="dxa"/>
              <w:right w:w="108" w:type="dxa"/>
            </w:tcMar>
            <w:vAlign w:val="center"/>
          </w:tcPr>
          <w:p>
            <w:pPr>
              <w:spacing w:line="240" w:lineRule="auto"/>
              <w:ind w:firstLine="0" w:firstLineChars="0"/>
              <w:jc w:val="center"/>
              <w:rPr>
                <w:rFonts w:cs="宋体"/>
                <w:sz w:val="18"/>
              </w:rPr>
            </w:pPr>
            <w:r>
              <w:rPr>
                <w:rFonts w:cs="宋体"/>
                <w:color w:val="333333"/>
                <w:sz w:val="18"/>
              </w:rPr>
              <w:t>规划容量</w:t>
            </w:r>
            <w:r>
              <w:rPr>
                <w:rFonts w:hint="eastAsia" w:cs="宋体"/>
                <w:color w:val="333333"/>
                <w:sz w:val="18"/>
              </w:rPr>
              <w:t>（</w:t>
            </w:r>
            <w:r>
              <w:rPr>
                <w:rFonts w:cs="宋体"/>
                <w:color w:val="333333"/>
                <w:sz w:val="18"/>
              </w:rPr>
              <w:t>MW</w:t>
            </w:r>
            <w:r>
              <w:rPr>
                <w:rFonts w:hint="eastAsia" w:cs="宋体"/>
                <w:color w:val="333333"/>
                <w:sz w:val="18"/>
              </w:rPr>
              <w:t>）</w:t>
            </w:r>
          </w:p>
        </w:tc>
        <w:tc>
          <w:tcPr>
            <w:tcW w:w="4260" w:type="dxa"/>
            <w:tcBorders>
              <w:top w:val="single" w:color="000000" w:sz="8" w:space="0"/>
              <w:left w:val="single" w:color="000000" w:sz="0" w:space="0"/>
              <w:bottom w:val="single" w:color="000000" w:sz="8" w:space="0"/>
              <w:right w:val="single" w:color="000000" w:sz="8" w:space="0"/>
            </w:tcBorders>
            <w:tcMar>
              <w:top w:w="0" w:type="dxa"/>
              <w:left w:w="108" w:type="dxa"/>
              <w:bottom w:w="0" w:type="dxa"/>
              <w:right w:w="108" w:type="dxa"/>
            </w:tcMar>
            <w:vAlign w:val="center"/>
          </w:tcPr>
          <w:p>
            <w:pPr>
              <w:spacing w:line="240" w:lineRule="auto"/>
              <w:ind w:firstLine="0" w:firstLineChars="0"/>
              <w:jc w:val="center"/>
              <w:rPr>
                <w:rFonts w:cs="宋体"/>
                <w:sz w:val="18"/>
              </w:rPr>
            </w:pPr>
            <w:r>
              <w:rPr>
                <w:rFonts w:cs="宋体"/>
                <w:color w:val="333333"/>
                <w:sz w:val="18"/>
              </w:rPr>
              <w:t>厂区防洪标准</w:t>
            </w:r>
            <w:r>
              <w:rPr>
                <w:rFonts w:cs="宋体"/>
                <w:color w:val="000000"/>
                <w:sz w:val="18"/>
              </w:rPr>
              <w:t>（重现期）</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405" w:hRule="atLeast"/>
          <w:jc w:val="center"/>
        </w:trPr>
        <w:tc>
          <w:tcPr>
            <w:tcW w:w="1710" w:type="dxa"/>
            <w:tcBorders>
              <w:top w:val="single" w:color="000000" w:sz="0"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spacing w:line="240" w:lineRule="auto"/>
              <w:ind w:firstLine="0" w:firstLineChars="0"/>
              <w:jc w:val="center"/>
              <w:rPr>
                <w:rFonts w:cs="宋体"/>
                <w:sz w:val="18"/>
              </w:rPr>
            </w:pPr>
            <w:r>
              <w:rPr>
                <w:rFonts w:cs="宋体"/>
                <w:color w:val="333333"/>
                <w:sz w:val="18"/>
              </w:rPr>
              <w:t>I</w:t>
            </w:r>
          </w:p>
        </w:tc>
        <w:tc>
          <w:tcPr>
            <w:tcW w:w="2085" w:type="dxa"/>
            <w:tcBorders>
              <w:top w:val="single" w:color="000000" w:sz="0" w:space="0"/>
              <w:left w:val="single" w:color="000000" w:sz="0" w:space="0"/>
              <w:bottom w:val="single" w:color="000000" w:sz="8" w:space="0"/>
              <w:right w:val="single" w:color="000000" w:sz="8" w:space="0"/>
            </w:tcBorders>
            <w:tcMar>
              <w:top w:w="0" w:type="dxa"/>
              <w:left w:w="108" w:type="dxa"/>
              <w:bottom w:w="0" w:type="dxa"/>
              <w:right w:w="108" w:type="dxa"/>
            </w:tcMar>
            <w:vAlign w:val="center"/>
          </w:tcPr>
          <w:p>
            <w:pPr>
              <w:spacing w:line="240" w:lineRule="auto"/>
              <w:ind w:firstLine="0" w:firstLineChars="0"/>
              <w:jc w:val="center"/>
              <w:rPr>
                <w:rFonts w:cs="宋体"/>
                <w:sz w:val="18"/>
              </w:rPr>
            </w:pPr>
            <w:r>
              <w:rPr>
                <w:rFonts w:cs="宋体"/>
                <w:color w:val="333333"/>
                <w:sz w:val="18"/>
              </w:rPr>
              <w:t>&gt; 2400</w:t>
            </w:r>
          </w:p>
        </w:tc>
        <w:tc>
          <w:tcPr>
            <w:tcW w:w="4260" w:type="dxa"/>
            <w:tcBorders>
              <w:top w:val="single" w:color="000000" w:sz="0" w:space="0"/>
              <w:left w:val="single" w:color="000000" w:sz="0" w:space="0"/>
              <w:bottom w:val="single" w:color="000000" w:sz="8" w:space="0"/>
              <w:right w:val="single" w:color="000000" w:sz="8" w:space="0"/>
            </w:tcBorders>
            <w:tcMar>
              <w:top w:w="0" w:type="dxa"/>
              <w:left w:w="108" w:type="dxa"/>
              <w:bottom w:w="0" w:type="dxa"/>
              <w:right w:w="108" w:type="dxa"/>
            </w:tcMar>
            <w:vAlign w:val="center"/>
          </w:tcPr>
          <w:p>
            <w:pPr>
              <w:spacing w:line="240" w:lineRule="auto"/>
              <w:ind w:firstLine="0" w:firstLineChars="0"/>
              <w:jc w:val="center"/>
              <w:rPr>
                <w:rFonts w:cs="宋体"/>
                <w:sz w:val="18"/>
              </w:rPr>
            </w:pPr>
            <w:r>
              <w:rPr>
                <w:rFonts w:cs="宋体"/>
                <w:color w:val="333333"/>
                <w:sz w:val="18"/>
              </w:rPr>
              <w:t>≥</w:t>
            </w:r>
            <w:r>
              <w:rPr>
                <w:rFonts w:cs="宋体"/>
                <w:color w:val="000000"/>
                <w:sz w:val="18"/>
              </w:rPr>
              <w:t>100、200年一遇的高水（潮）位</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405" w:hRule="atLeast"/>
          <w:jc w:val="center"/>
        </w:trPr>
        <w:tc>
          <w:tcPr>
            <w:tcW w:w="1710" w:type="dxa"/>
            <w:tcBorders>
              <w:top w:val="single" w:color="000000" w:sz="0"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spacing w:line="240" w:lineRule="auto"/>
              <w:ind w:firstLine="0" w:firstLineChars="0"/>
              <w:jc w:val="center"/>
              <w:rPr>
                <w:rFonts w:cs="宋体"/>
                <w:sz w:val="18"/>
              </w:rPr>
            </w:pPr>
            <w:r>
              <w:rPr>
                <w:rFonts w:cs="宋体"/>
                <w:color w:val="333333"/>
                <w:sz w:val="18"/>
              </w:rPr>
              <w:t>II</w:t>
            </w:r>
          </w:p>
        </w:tc>
        <w:tc>
          <w:tcPr>
            <w:tcW w:w="2085" w:type="dxa"/>
            <w:tcBorders>
              <w:top w:val="single" w:color="000000" w:sz="0" w:space="0"/>
              <w:left w:val="single" w:color="000000" w:sz="0" w:space="0"/>
              <w:bottom w:val="single" w:color="000000" w:sz="8" w:space="0"/>
              <w:right w:val="single" w:color="000000" w:sz="8" w:space="0"/>
            </w:tcBorders>
            <w:tcMar>
              <w:top w:w="0" w:type="dxa"/>
              <w:left w:w="108" w:type="dxa"/>
              <w:bottom w:w="0" w:type="dxa"/>
              <w:right w:w="108" w:type="dxa"/>
            </w:tcMar>
            <w:vAlign w:val="center"/>
          </w:tcPr>
          <w:p>
            <w:pPr>
              <w:spacing w:line="240" w:lineRule="auto"/>
              <w:ind w:firstLine="0" w:firstLineChars="0"/>
              <w:jc w:val="center"/>
              <w:rPr>
                <w:rFonts w:cs="宋体"/>
                <w:sz w:val="18"/>
              </w:rPr>
            </w:pPr>
            <w:r>
              <w:rPr>
                <w:rFonts w:cs="宋体"/>
                <w:color w:val="333333"/>
                <w:sz w:val="18"/>
              </w:rPr>
              <w:t>400～2400</w:t>
            </w:r>
          </w:p>
        </w:tc>
        <w:tc>
          <w:tcPr>
            <w:tcW w:w="4260" w:type="dxa"/>
            <w:tcBorders>
              <w:top w:val="single" w:color="000000" w:sz="0" w:space="0"/>
              <w:left w:val="single" w:color="000000" w:sz="0" w:space="0"/>
              <w:bottom w:val="single" w:color="000000" w:sz="8" w:space="0"/>
              <w:right w:val="single" w:color="000000" w:sz="8" w:space="0"/>
            </w:tcBorders>
            <w:tcMar>
              <w:top w:w="0" w:type="dxa"/>
              <w:left w:w="108" w:type="dxa"/>
              <w:bottom w:w="0" w:type="dxa"/>
              <w:right w:w="108" w:type="dxa"/>
            </w:tcMar>
            <w:vAlign w:val="center"/>
          </w:tcPr>
          <w:p>
            <w:pPr>
              <w:spacing w:line="240" w:lineRule="auto"/>
              <w:ind w:firstLine="0" w:firstLineChars="0"/>
              <w:jc w:val="center"/>
              <w:rPr>
                <w:rFonts w:cs="宋体"/>
                <w:sz w:val="18"/>
              </w:rPr>
            </w:pPr>
            <w:r>
              <w:rPr>
                <w:rFonts w:cs="宋体"/>
                <w:color w:val="333333"/>
                <w:sz w:val="18"/>
              </w:rPr>
              <w:t>≥</w:t>
            </w:r>
            <w:r>
              <w:rPr>
                <w:rFonts w:cs="宋体"/>
                <w:color w:val="000000"/>
                <w:sz w:val="18"/>
              </w:rPr>
              <w:t>100 年一遇的高水（潮）位</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405" w:hRule="atLeast"/>
          <w:jc w:val="center"/>
        </w:trPr>
        <w:tc>
          <w:tcPr>
            <w:tcW w:w="1710" w:type="dxa"/>
            <w:tcBorders>
              <w:top w:val="single" w:color="000000" w:sz="0"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spacing w:line="240" w:lineRule="auto"/>
              <w:ind w:firstLine="0" w:firstLineChars="0"/>
              <w:jc w:val="center"/>
              <w:rPr>
                <w:rFonts w:cs="宋体"/>
                <w:sz w:val="18"/>
              </w:rPr>
            </w:pPr>
            <w:r>
              <w:rPr>
                <w:rFonts w:cs="宋体"/>
                <w:color w:val="333333"/>
                <w:sz w:val="18"/>
              </w:rPr>
              <w:t>III</w:t>
            </w:r>
          </w:p>
        </w:tc>
        <w:tc>
          <w:tcPr>
            <w:tcW w:w="2085" w:type="dxa"/>
            <w:tcBorders>
              <w:top w:val="single" w:color="000000" w:sz="0" w:space="0"/>
              <w:left w:val="single" w:color="000000" w:sz="0" w:space="0"/>
              <w:bottom w:val="single" w:color="000000" w:sz="8" w:space="0"/>
              <w:right w:val="single" w:color="000000" w:sz="8" w:space="0"/>
            </w:tcBorders>
            <w:tcMar>
              <w:top w:w="0" w:type="dxa"/>
              <w:left w:w="108" w:type="dxa"/>
              <w:bottom w:w="0" w:type="dxa"/>
              <w:right w:w="108" w:type="dxa"/>
            </w:tcMar>
            <w:vAlign w:val="center"/>
          </w:tcPr>
          <w:p>
            <w:pPr>
              <w:spacing w:line="240" w:lineRule="auto"/>
              <w:ind w:firstLine="0" w:firstLineChars="0"/>
              <w:jc w:val="center"/>
              <w:rPr>
                <w:rFonts w:cs="宋体"/>
                <w:sz w:val="18"/>
              </w:rPr>
            </w:pPr>
            <w:r>
              <w:rPr>
                <w:rFonts w:cs="宋体"/>
                <w:color w:val="333333"/>
                <w:sz w:val="18"/>
              </w:rPr>
              <w:t>&lt; 4</w:t>
            </w:r>
            <w:r>
              <w:rPr>
                <w:rFonts w:cs="宋体"/>
                <w:color w:val="000000"/>
                <w:sz w:val="18"/>
              </w:rPr>
              <w:t xml:space="preserve">00 </w:t>
            </w:r>
          </w:p>
        </w:tc>
        <w:tc>
          <w:tcPr>
            <w:tcW w:w="4260" w:type="dxa"/>
            <w:tcBorders>
              <w:top w:val="single" w:color="000000" w:sz="0" w:space="0"/>
              <w:left w:val="single" w:color="000000" w:sz="0" w:space="0"/>
              <w:bottom w:val="single" w:color="000000" w:sz="8" w:space="0"/>
              <w:right w:val="single" w:color="000000" w:sz="8" w:space="0"/>
            </w:tcBorders>
            <w:tcMar>
              <w:top w:w="0" w:type="dxa"/>
              <w:left w:w="108" w:type="dxa"/>
              <w:bottom w:w="0" w:type="dxa"/>
              <w:right w:w="108" w:type="dxa"/>
            </w:tcMar>
            <w:vAlign w:val="center"/>
          </w:tcPr>
          <w:p>
            <w:pPr>
              <w:spacing w:line="240" w:lineRule="auto"/>
              <w:ind w:firstLine="0" w:firstLineChars="0"/>
              <w:jc w:val="center"/>
              <w:rPr>
                <w:rFonts w:cs="宋体"/>
                <w:sz w:val="18"/>
              </w:rPr>
            </w:pPr>
            <w:r>
              <w:rPr>
                <w:rFonts w:cs="宋体"/>
                <w:color w:val="333333"/>
                <w:sz w:val="18"/>
              </w:rPr>
              <w:t>≥</w:t>
            </w:r>
            <w:r>
              <w:rPr>
                <w:rFonts w:cs="宋体"/>
                <w:color w:val="000000"/>
                <w:sz w:val="18"/>
              </w:rPr>
              <w:t>50年一遇的高水（潮）位</w:t>
            </w:r>
          </w:p>
        </w:tc>
      </w:tr>
    </w:tbl>
    <w:p>
      <w:pPr>
        <w:spacing w:line="240" w:lineRule="auto"/>
        <w:ind w:firstLine="0" w:firstLineChars="0"/>
        <w:jc w:val="left"/>
        <w:rPr>
          <w:rFonts w:cs="宋体"/>
          <w:color w:val="333333"/>
          <w:sz w:val="18"/>
          <w:shd w:val="clear" w:color="auto" w:fill="FFFF00"/>
        </w:rPr>
      </w:pPr>
      <w:r>
        <w:rPr>
          <w:rFonts w:cs="宋体"/>
          <w:color w:val="333333"/>
          <w:sz w:val="18"/>
        </w:rPr>
        <w:t>注：对位于广东、广西、福建、浙江、上海、江苏</w:t>
      </w:r>
      <w:r>
        <w:rPr>
          <w:rFonts w:hint="eastAsia" w:cs="宋体"/>
          <w:color w:val="333333"/>
          <w:sz w:val="18"/>
        </w:rPr>
        <w:t>灌河口以南沿海地区和</w:t>
      </w:r>
      <w:r>
        <w:rPr>
          <w:rFonts w:cs="宋体"/>
          <w:color w:val="333333"/>
          <w:sz w:val="18"/>
        </w:rPr>
        <w:t>长江</w:t>
      </w:r>
      <w:r>
        <w:rPr>
          <w:rFonts w:hint="eastAsia" w:cs="宋体"/>
          <w:color w:val="333333"/>
          <w:sz w:val="18"/>
        </w:rPr>
        <w:t>江阴大桥下游沿岸</w:t>
      </w:r>
      <w:r>
        <w:rPr>
          <w:rFonts w:cs="宋体"/>
          <w:color w:val="333333"/>
          <w:sz w:val="18"/>
        </w:rPr>
        <w:t>、海南风暴潮严重地区的I级海滨火力发电厂，</w:t>
      </w:r>
      <w:r>
        <w:rPr>
          <w:rFonts w:hint="eastAsia" w:cs="宋体"/>
          <w:color w:val="333333"/>
          <w:sz w:val="18"/>
        </w:rPr>
        <w:t>防洪标准</w:t>
      </w:r>
      <w:r>
        <w:rPr>
          <w:rFonts w:cs="宋体"/>
          <w:color w:val="333333"/>
          <w:sz w:val="18"/>
        </w:rPr>
        <w:t>取200年一遇</w:t>
      </w:r>
      <w:r>
        <w:rPr>
          <w:rFonts w:hint="eastAsia" w:cs="宋体"/>
          <w:color w:val="333333"/>
          <w:sz w:val="18"/>
        </w:rPr>
        <w:t>。</w:t>
      </w:r>
    </w:p>
    <w:p>
      <w:pPr>
        <w:pStyle w:val="19"/>
        <w:spacing w:line="360" w:lineRule="auto"/>
        <w:rPr>
          <w:rFonts w:hAnsi="宋体" w:cs="宋体"/>
        </w:rPr>
      </w:pPr>
      <w:r>
        <w:rPr>
          <w:rFonts w:hint="eastAsia" w:hAnsi="宋体" w:cs="宋体"/>
          <w:b/>
          <w:szCs w:val="28"/>
        </w:rPr>
        <w:t xml:space="preserve">4.3.4 </w:t>
      </w:r>
      <w:r>
        <w:rPr>
          <w:rFonts w:hAnsi="宋体" w:cs="宋体"/>
        </w:rPr>
        <w:t>供热火电厂厂区的防洪标准应与供热对象的防洪标准相适应。</w:t>
      </w:r>
    </w:p>
    <w:p>
      <w:pPr>
        <w:pStyle w:val="19"/>
        <w:spacing w:line="360" w:lineRule="auto"/>
        <w:rPr>
          <w:rFonts w:hAnsi="宋体"/>
        </w:rPr>
      </w:pPr>
      <w:r>
        <w:rPr>
          <w:rFonts w:hint="eastAsia" w:hAnsi="宋体" w:cs="宋体"/>
          <w:b/>
          <w:szCs w:val="28"/>
        </w:rPr>
        <w:t xml:space="preserve">4.3.5 </w:t>
      </w:r>
      <w:r>
        <w:rPr>
          <w:rFonts w:ascii="Times New Roman" w:hAnsi="宋体"/>
          <w:szCs w:val="28"/>
        </w:rPr>
        <w:t>当</w:t>
      </w:r>
      <w:r>
        <w:rPr>
          <w:rFonts w:hint="eastAsia" w:ascii="Times New Roman" w:hAnsi="宋体"/>
          <w:szCs w:val="28"/>
        </w:rPr>
        <w:t>厂区场地设计标高不满足本标准表</w:t>
      </w:r>
      <w:r>
        <w:rPr>
          <w:rFonts w:hint="eastAsia" w:hAnsi="宋体"/>
          <w:bCs/>
          <w:szCs w:val="28"/>
        </w:rPr>
        <w:t>4.3.3</w:t>
      </w:r>
      <w:r>
        <w:rPr>
          <w:rFonts w:hint="eastAsia" w:ascii="Times New Roman" w:hAnsi="宋体"/>
          <w:szCs w:val="28"/>
        </w:rPr>
        <w:t>要求或受波浪影响时，应</w:t>
      </w:r>
      <w:r>
        <w:rPr>
          <w:rFonts w:ascii="Times New Roman" w:hAnsi="宋体"/>
          <w:szCs w:val="28"/>
        </w:rPr>
        <w:t>设置防洪</w:t>
      </w:r>
      <w:r>
        <w:rPr>
          <w:rFonts w:hint="eastAsia" w:ascii="Times New Roman" w:hAnsi="宋体"/>
          <w:szCs w:val="28"/>
        </w:rPr>
        <w:t>（涝）、防浪</w:t>
      </w:r>
      <w:r>
        <w:rPr>
          <w:rFonts w:ascii="Times New Roman" w:hAnsi="宋体"/>
          <w:szCs w:val="28"/>
        </w:rPr>
        <w:t>设施</w:t>
      </w:r>
      <w:r>
        <w:rPr>
          <w:rFonts w:hint="eastAsia" w:ascii="Times New Roman" w:hAnsi="宋体"/>
          <w:szCs w:val="28"/>
        </w:rPr>
        <w:t>，</w:t>
      </w:r>
      <w:r>
        <w:rPr>
          <w:rFonts w:ascii="Times New Roman" w:hAnsi="宋体"/>
          <w:szCs w:val="28"/>
        </w:rPr>
        <w:t>防洪</w:t>
      </w:r>
      <w:r>
        <w:rPr>
          <w:rFonts w:hint="eastAsia" w:ascii="Times New Roman" w:hAnsi="宋体"/>
          <w:szCs w:val="28"/>
        </w:rPr>
        <w:t>（涝）、防浪</w:t>
      </w:r>
      <w:r>
        <w:rPr>
          <w:rFonts w:ascii="Times New Roman" w:hAnsi="宋体"/>
          <w:szCs w:val="28"/>
        </w:rPr>
        <w:t>设施</w:t>
      </w:r>
      <w:r>
        <w:rPr>
          <w:rFonts w:ascii="Times New Roman" w:hAnsi="宋体"/>
        </w:rPr>
        <w:t>应符合下列</w:t>
      </w:r>
      <w:r>
        <w:rPr>
          <w:rFonts w:ascii="Times New Roman" w:hAnsi="宋体"/>
          <w:szCs w:val="28"/>
        </w:rPr>
        <w:t>规定</w:t>
      </w:r>
      <w:r>
        <w:rPr>
          <w:rFonts w:ascii="Times New Roman" w:hAnsi="宋体"/>
        </w:rPr>
        <w:t>：</w:t>
      </w:r>
    </w:p>
    <w:p>
      <w:pPr>
        <w:pStyle w:val="19"/>
        <w:spacing w:line="360" w:lineRule="auto"/>
        <w:ind w:firstLine="560" w:firstLineChars="200"/>
        <w:rPr>
          <w:rFonts w:asciiTheme="minorEastAsia" w:hAnsiTheme="minorEastAsia" w:eastAsiaTheme="minorEastAsia" w:cstheme="minorEastAsia"/>
          <w:szCs w:val="28"/>
        </w:rPr>
      </w:pPr>
      <w:r>
        <w:rPr>
          <w:rFonts w:asciiTheme="minorEastAsia" w:hAnsiTheme="minorEastAsia"/>
        </w:rPr>
        <w:t xml:space="preserve">1 </w:t>
      </w:r>
      <w:r>
        <w:rPr>
          <w:rFonts w:hint="eastAsia" w:asciiTheme="minorEastAsia" w:hAnsiTheme="minorEastAsia" w:eastAsiaTheme="minorEastAsia" w:cstheme="minorEastAsia"/>
          <w:szCs w:val="28"/>
        </w:rPr>
        <w:t>防洪（涝）堤顶标高应按设计洪（涝）水位</w:t>
      </w:r>
      <w:r>
        <w:rPr>
          <w:rFonts w:hint="eastAsia" w:asciiTheme="minorEastAsia" w:hAnsiTheme="minorEastAsia" w:eastAsiaTheme="minorEastAsia" w:cstheme="minorEastAsia"/>
          <w:color w:val="333333"/>
          <w:szCs w:val="28"/>
        </w:rPr>
        <w:t>和0.50m的安全超高</w:t>
      </w:r>
      <w:r>
        <w:rPr>
          <w:rFonts w:hint="eastAsia" w:asciiTheme="minorEastAsia" w:hAnsiTheme="minorEastAsia" w:eastAsiaTheme="minorEastAsia" w:cstheme="minorEastAsia"/>
          <w:szCs w:val="28"/>
        </w:rPr>
        <w:t>确定。</w:t>
      </w:r>
    </w:p>
    <w:p>
      <w:pPr>
        <w:pStyle w:val="19"/>
        <w:spacing w:line="360" w:lineRule="auto"/>
        <w:ind w:firstLine="560" w:firstLineChars="200"/>
        <w:rPr>
          <w:rFonts w:asciiTheme="minorEastAsia" w:hAnsiTheme="minorEastAsia" w:eastAsiaTheme="minorEastAsia" w:cstheme="minorEastAsia"/>
          <w:szCs w:val="28"/>
        </w:rPr>
      </w:pPr>
      <w:r>
        <w:rPr>
          <w:rFonts w:hint="eastAsia" w:asciiTheme="minorEastAsia" w:hAnsiTheme="minorEastAsia" w:eastAsiaTheme="minorEastAsia" w:cstheme="minorEastAsia"/>
          <w:szCs w:val="28"/>
        </w:rPr>
        <w:t>2 防浪堤（墙）顶标高应按设计洪（潮）水位加重现期50年波列累积频率1%的波浪爬高和0.50m的安全超高确定；在保证防洪堤安全且越浪排泄畅通的前提下，经论证防浪堤（墙）顶标高可按允许部分越浪确定。</w:t>
      </w:r>
    </w:p>
    <w:p>
      <w:pPr>
        <w:pStyle w:val="19"/>
        <w:spacing w:line="360" w:lineRule="auto"/>
        <w:ind w:firstLine="560" w:firstLineChars="200"/>
        <w:rPr>
          <w:rFonts w:ascii="Times New Roman" w:hAnsi="宋体"/>
          <w:szCs w:val="28"/>
        </w:rPr>
      </w:pPr>
      <w:r>
        <w:rPr>
          <w:rFonts w:hint="eastAsia" w:hAnsi="宋体" w:cs="宋体"/>
          <w:szCs w:val="28"/>
        </w:rPr>
        <w:t xml:space="preserve">3 </w:t>
      </w:r>
      <w:r>
        <w:rPr>
          <w:rFonts w:ascii="Times New Roman" w:hAnsi="宋体"/>
          <w:szCs w:val="28"/>
        </w:rPr>
        <w:t>防洪设施应结合</w:t>
      </w:r>
      <w:r>
        <w:rPr>
          <w:rFonts w:hint="eastAsia" w:ascii="Times New Roman" w:hAnsi="宋体"/>
          <w:szCs w:val="28"/>
        </w:rPr>
        <w:t>厂址区域</w:t>
      </w:r>
      <w:r>
        <w:rPr>
          <w:rFonts w:ascii="Times New Roman" w:hAnsi="宋体"/>
          <w:szCs w:val="28"/>
        </w:rPr>
        <w:t>既有</w:t>
      </w:r>
      <w:r>
        <w:rPr>
          <w:rFonts w:hint="eastAsia" w:ascii="Times New Roman" w:hAnsi="宋体"/>
          <w:szCs w:val="28"/>
        </w:rPr>
        <w:t>防洪</w:t>
      </w:r>
      <w:r>
        <w:rPr>
          <w:rFonts w:ascii="Times New Roman" w:hAnsi="宋体"/>
          <w:szCs w:val="28"/>
        </w:rPr>
        <w:t>设施按</w:t>
      </w:r>
      <w:r>
        <w:rPr>
          <w:rFonts w:hint="eastAsia" w:ascii="Times New Roman" w:hAnsi="宋体"/>
          <w:szCs w:val="28"/>
        </w:rPr>
        <w:t>电厂</w:t>
      </w:r>
      <w:r>
        <w:rPr>
          <w:rFonts w:ascii="Times New Roman" w:hAnsi="宋体"/>
          <w:szCs w:val="28"/>
        </w:rPr>
        <w:t>规划容量规划，宜在初期工程中一次建成。</w:t>
      </w:r>
    </w:p>
    <w:p>
      <w:pPr>
        <w:pStyle w:val="19"/>
        <w:spacing w:line="360" w:lineRule="auto"/>
        <w:rPr>
          <w:rFonts w:hAnsi="宋体"/>
        </w:rPr>
      </w:pPr>
      <w:r>
        <w:rPr>
          <w:rFonts w:hint="eastAsia" w:hAnsi="宋体" w:cs="宋体"/>
          <w:b/>
          <w:szCs w:val="28"/>
        </w:rPr>
        <w:t>4.3.6</w:t>
      </w:r>
      <w:r>
        <w:rPr>
          <w:rFonts w:hAnsi="宋体"/>
          <w:b/>
        </w:rPr>
        <w:t xml:space="preserve"> </w:t>
      </w:r>
      <w:r>
        <w:rPr>
          <w:rFonts w:hint="eastAsia" w:ascii="Times New Roman" w:hAnsi="宋体"/>
        </w:rPr>
        <w:t>采用铁路运煤的</w:t>
      </w:r>
      <w:r>
        <w:rPr>
          <w:rFonts w:ascii="Times New Roman" w:hAnsi="宋体"/>
          <w:szCs w:val="28"/>
        </w:rPr>
        <w:t>发电厂</w:t>
      </w:r>
      <w:r>
        <w:rPr>
          <w:rFonts w:hint="eastAsia" w:ascii="Times New Roman" w:hAnsi="宋体"/>
        </w:rPr>
        <w:t>，其铁路专用线除由国家或地方铁路线接轨外，也可从其它工业企业的专用线上接轨。专用线不应在国家铁路区间线路上接轨，并宜避免切割接轨站正线；在繁忙干线和时速</w:t>
      </w:r>
      <w:r>
        <w:rPr>
          <w:rFonts w:hint="eastAsia" w:asciiTheme="minorEastAsia" w:hAnsiTheme="minorEastAsia"/>
        </w:rPr>
        <w:t>200km及以上</w:t>
      </w:r>
      <w:r>
        <w:rPr>
          <w:rFonts w:hint="eastAsia" w:ascii="Times New Roman" w:hAnsi="宋体"/>
        </w:rPr>
        <w:t>客货混跑干线上接轨时，</w:t>
      </w:r>
      <w:r>
        <w:rPr>
          <w:rFonts w:ascii="Times New Roman" w:hAnsi="宋体"/>
          <w:szCs w:val="28"/>
        </w:rPr>
        <w:t>还应考虑</w:t>
      </w:r>
      <w:r>
        <w:rPr>
          <w:rFonts w:hint="eastAsia" w:ascii="Times New Roman" w:hAnsi="宋体"/>
        </w:rPr>
        <w:t>铁路专用线与正线设置立交疏解</w:t>
      </w:r>
      <w:r>
        <w:rPr>
          <w:rFonts w:ascii="Times New Roman" w:hAnsi="宋体"/>
          <w:szCs w:val="28"/>
        </w:rPr>
        <w:t>的条件</w:t>
      </w:r>
      <w:r>
        <w:rPr>
          <w:rFonts w:hint="eastAsia" w:ascii="Times New Roman" w:hAnsi="宋体"/>
          <w:szCs w:val="28"/>
        </w:rPr>
        <w:t>。</w:t>
      </w:r>
    </w:p>
    <w:p>
      <w:pPr>
        <w:pStyle w:val="19"/>
        <w:spacing w:line="360" w:lineRule="auto"/>
        <w:rPr>
          <w:rFonts w:ascii="Times New Roman" w:hAnsi="宋体"/>
          <w:szCs w:val="28"/>
        </w:rPr>
      </w:pPr>
      <w:r>
        <w:rPr>
          <w:rFonts w:hint="eastAsia" w:hAnsi="宋体" w:cs="宋体"/>
          <w:b/>
          <w:szCs w:val="28"/>
        </w:rPr>
        <w:t>4.3.</w:t>
      </w:r>
      <w:r>
        <w:rPr>
          <w:rFonts w:hAnsi="宋体"/>
          <w:b/>
        </w:rPr>
        <w:t xml:space="preserve">7 </w:t>
      </w:r>
      <w:r>
        <w:rPr>
          <w:rFonts w:ascii="Times New Roman" w:hAnsi="宋体"/>
          <w:szCs w:val="28"/>
        </w:rPr>
        <w:t>采用水路运煤的发电厂，煤码头的建设规模及平面布置应根据规划容量与本期工程建设规模、厂址和航道的自然条件，以及厂内运煤设施等综合因素进行统一规划、分期建设</w:t>
      </w:r>
      <w:r>
        <w:rPr>
          <w:rFonts w:hint="eastAsia" w:ascii="Times New Roman" w:hAnsi="宋体"/>
          <w:szCs w:val="28"/>
        </w:rPr>
        <w:t>。</w:t>
      </w:r>
    </w:p>
    <w:p>
      <w:pPr>
        <w:pStyle w:val="19"/>
        <w:spacing w:line="360" w:lineRule="auto"/>
        <w:rPr>
          <w:rFonts w:hAnsi="宋体"/>
          <w:shd w:val="clear" w:color="auto" w:fill="FFFF00"/>
        </w:rPr>
      </w:pPr>
      <w:r>
        <w:rPr>
          <w:rFonts w:hint="eastAsia" w:hAnsi="宋体" w:cs="宋体"/>
          <w:b/>
          <w:szCs w:val="28"/>
        </w:rPr>
        <w:t>4.3.8</w:t>
      </w:r>
      <w:r>
        <w:rPr>
          <w:rFonts w:hAnsi="宋体"/>
          <w:b/>
        </w:rPr>
        <w:t xml:space="preserve"> </w:t>
      </w:r>
      <w:r>
        <w:rPr>
          <w:rFonts w:ascii="Times New Roman" w:hAnsi="宋体"/>
        </w:rPr>
        <w:t>全部采用汽车运煤的火力发电厂，</w:t>
      </w:r>
      <w:r>
        <w:rPr>
          <w:rFonts w:ascii="Times New Roman" w:hAnsi="宋体"/>
          <w:szCs w:val="28"/>
        </w:rPr>
        <w:t>宜</w:t>
      </w:r>
      <w:r>
        <w:rPr>
          <w:rFonts w:hint="eastAsia" w:ascii="Times New Roman" w:hAnsi="宋体"/>
        </w:rPr>
        <w:t>根据厂外来煤方向、燃煤汽车运输所经路网情况及厂区</w:t>
      </w:r>
      <w:r>
        <w:rPr>
          <w:rFonts w:hint="eastAsia" w:ascii="Times New Roman" w:hAnsi="宋体"/>
          <w:szCs w:val="28"/>
        </w:rPr>
        <w:t>卸</w:t>
      </w:r>
      <w:r>
        <w:rPr>
          <w:rFonts w:hint="eastAsia" w:ascii="Times New Roman" w:hAnsi="宋体"/>
        </w:rPr>
        <w:t>煤装置区域的布置设置两个不同方向的出入口。</w:t>
      </w:r>
      <w:r>
        <w:rPr>
          <w:rFonts w:ascii="Times New Roman" w:hAnsi="宋体"/>
        </w:rPr>
        <w:t>专用运煤道路标准宜与地方道路标准相协调，并</w:t>
      </w:r>
      <w:r>
        <w:rPr>
          <w:rFonts w:hAnsi="宋体" w:cs="宋体"/>
          <w:szCs w:val="28"/>
        </w:rPr>
        <w:t>宜</w:t>
      </w:r>
      <w:r>
        <w:rPr>
          <w:rFonts w:hint="eastAsia" w:hAnsi="宋体" w:cs="宋体"/>
          <w:szCs w:val="28"/>
        </w:rPr>
        <w:t>符合</w:t>
      </w:r>
      <w:r>
        <w:rPr>
          <w:rFonts w:ascii="Times New Roman" w:hAnsi="宋体"/>
        </w:rPr>
        <w:t>表</w:t>
      </w:r>
      <w:r>
        <w:rPr>
          <w:rFonts w:hAnsi="宋体"/>
        </w:rPr>
        <w:t>4.</w:t>
      </w:r>
      <w:r>
        <w:rPr>
          <w:rFonts w:hint="eastAsia" w:hAnsi="宋体" w:cs="宋体"/>
          <w:bCs/>
          <w:szCs w:val="28"/>
        </w:rPr>
        <w:t>3.8</w:t>
      </w:r>
      <w:r>
        <w:rPr>
          <w:rFonts w:ascii="Times New Roman" w:hAnsi="宋体"/>
        </w:rPr>
        <w:t>的规定</w:t>
      </w:r>
      <w:r>
        <w:rPr>
          <w:rFonts w:hint="eastAsia" w:ascii="Times New Roman" w:hAnsi="宋体"/>
          <w:szCs w:val="28"/>
        </w:rPr>
        <w:t>。</w:t>
      </w:r>
    </w:p>
    <w:p>
      <w:pPr>
        <w:pStyle w:val="19"/>
        <w:spacing w:line="360" w:lineRule="auto"/>
        <w:jc w:val="center"/>
        <w:rPr>
          <w:rFonts w:hAnsi="宋体"/>
          <w:sz w:val="21"/>
          <w:szCs w:val="21"/>
        </w:rPr>
      </w:pPr>
      <w:r>
        <w:rPr>
          <w:rFonts w:hAnsi="宋体"/>
          <w:sz w:val="21"/>
          <w:szCs w:val="21"/>
        </w:rPr>
        <w:t>表</w:t>
      </w:r>
      <w:r>
        <w:rPr>
          <w:rFonts w:hint="eastAsia" w:hAnsi="宋体"/>
          <w:bCs/>
          <w:sz w:val="21"/>
          <w:szCs w:val="21"/>
        </w:rPr>
        <w:t>4.3.8</w:t>
      </w:r>
      <w:r>
        <w:rPr>
          <w:rFonts w:hAnsi="宋体"/>
          <w:sz w:val="21"/>
          <w:szCs w:val="21"/>
        </w:rPr>
        <w:t xml:space="preserve"> 厂外专用运煤道路设计基本标准</w:t>
      </w:r>
    </w:p>
    <w:tbl>
      <w:tblPr>
        <w:tblStyle w:val="3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51"/>
        <w:gridCol w:w="1029"/>
        <w:gridCol w:w="1080"/>
        <w:gridCol w:w="1043"/>
        <w:gridCol w:w="634"/>
        <w:gridCol w:w="663"/>
        <w:gridCol w:w="777"/>
        <w:gridCol w:w="663"/>
        <w:gridCol w:w="720"/>
        <w:gridCol w:w="6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33" w:hRule="atLeast"/>
          <w:jc w:val="center"/>
        </w:trPr>
        <w:tc>
          <w:tcPr>
            <w:tcW w:w="1151" w:type="dxa"/>
            <w:vMerge w:val="restart"/>
            <w:vAlign w:val="center"/>
          </w:tcPr>
          <w:p>
            <w:pPr>
              <w:spacing w:line="240" w:lineRule="auto"/>
              <w:ind w:firstLine="0" w:firstLineChars="0"/>
              <w:rPr>
                <w:sz w:val="18"/>
                <w:szCs w:val="18"/>
              </w:rPr>
            </w:pPr>
            <w:r>
              <w:rPr>
                <w:sz w:val="18"/>
              </w:rPr>
              <w:t>日平均运煤量（万吨）</w:t>
            </w:r>
          </w:p>
        </w:tc>
        <w:tc>
          <w:tcPr>
            <w:tcW w:w="1029" w:type="dxa"/>
            <w:vMerge w:val="restart"/>
            <w:vAlign w:val="center"/>
          </w:tcPr>
          <w:p>
            <w:pPr>
              <w:spacing w:line="240" w:lineRule="auto"/>
              <w:ind w:firstLine="0" w:firstLineChars="0"/>
              <w:jc w:val="center"/>
              <w:rPr>
                <w:sz w:val="18"/>
                <w:szCs w:val="18"/>
              </w:rPr>
            </w:pPr>
            <w:r>
              <w:rPr>
                <w:sz w:val="18"/>
              </w:rPr>
              <w:t>日平均交通量（辆）</w:t>
            </w:r>
          </w:p>
        </w:tc>
        <w:tc>
          <w:tcPr>
            <w:tcW w:w="1080" w:type="dxa"/>
            <w:vMerge w:val="restart"/>
            <w:vAlign w:val="center"/>
          </w:tcPr>
          <w:p>
            <w:pPr>
              <w:spacing w:line="240" w:lineRule="auto"/>
              <w:ind w:firstLine="0" w:firstLineChars="0"/>
              <w:jc w:val="center"/>
              <w:rPr>
                <w:sz w:val="18"/>
                <w:szCs w:val="18"/>
              </w:rPr>
            </w:pPr>
            <w:r>
              <w:rPr>
                <w:sz w:val="18"/>
              </w:rPr>
              <w:t>小时交通量（辆）</w:t>
            </w:r>
          </w:p>
        </w:tc>
        <w:tc>
          <w:tcPr>
            <w:tcW w:w="1043" w:type="dxa"/>
            <w:vMerge w:val="restart"/>
            <w:vAlign w:val="center"/>
          </w:tcPr>
          <w:p>
            <w:pPr>
              <w:spacing w:line="240" w:lineRule="auto"/>
              <w:ind w:firstLine="0" w:firstLineChars="0"/>
              <w:rPr>
                <w:sz w:val="18"/>
                <w:szCs w:val="18"/>
              </w:rPr>
            </w:pPr>
            <w:r>
              <w:rPr>
                <w:sz w:val="18"/>
              </w:rPr>
              <w:t>公路等级</w:t>
            </w:r>
          </w:p>
        </w:tc>
        <w:tc>
          <w:tcPr>
            <w:tcW w:w="1297" w:type="dxa"/>
            <w:gridSpan w:val="2"/>
            <w:vAlign w:val="center"/>
          </w:tcPr>
          <w:p>
            <w:pPr>
              <w:spacing w:line="240" w:lineRule="auto"/>
              <w:ind w:firstLine="0" w:firstLineChars="0"/>
              <w:rPr>
                <w:sz w:val="18"/>
                <w:szCs w:val="18"/>
              </w:rPr>
            </w:pPr>
            <w:r>
              <w:rPr>
                <w:sz w:val="18"/>
              </w:rPr>
              <w:t>路基宽度（</w:t>
            </w:r>
            <w:r>
              <w:rPr>
                <w:sz w:val="18"/>
                <w:szCs w:val="18"/>
              </w:rPr>
              <w:t>m</w:t>
            </w:r>
            <w:r>
              <w:rPr>
                <w:sz w:val="18"/>
              </w:rPr>
              <w:t>）</w:t>
            </w:r>
          </w:p>
        </w:tc>
        <w:tc>
          <w:tcPr>
            <w:tcW w:w="1440" w:type="dxa"/>
            <w:gridSpan w:val="2"/>
            <w:vAlign w:val="center"/>
          </w:tcPr>
          <w:p>
            <w:pPr>
              <w:spacing w:line="240" w:lineRule="auto"/>
              <w:ind w:firstLine="0" w:firstLineChars="0"/>
              <w:rPr>
                <w:sz w:val="18"/>
                <w:szCs w:val="18"/>
              </w:rPr>
            </w:pPr>
            <w:r>
              <w:rPr>
                <w:sz w:val="18"/>
              </w:rPr>
              <w:t>路面宽度（</w:t>
            </w:r>
            <w:r>
              <w:rPr>
                <w:sz w:val="18"/>
                <w:szCs w:val="18"/>
              </w:rPr>
              <w:t>m</w:t>
            </w:r>
            <w:r>
              <w:rPr>
                <w:sz w:val="18"/>
              </w:rPr>
              <w:t>）</w:t>
            </w:r>
          </w:p>
        </w:tc>
        <w:tc>
          <w:tcPr>
            <w:tcW w:w="1414" w:type="dxa"/>
            <w:gridSpan w:val="2"/>
            <w:vAlign w:val="center"/>
          </w:tcPr>
          <w:p>
            <w:pPr>
              <w:spacing w:line="240" w:lineRule="auto"/>
              <w:ind w:firstLine="0" w:firstLineChars="0"/>
              <w:rPr>
                <w:sz w:val="18"/>
                <w:szCs w:val="18"/>
              </w:rPr>
            </w:pPr>
            <w:r>
              <w:rPr>
                <w:sz w:val="18"/>
              </w:rPr>
              <w:t>最大纵坡</w:t>
            </w:r>
            <w:r>
              <w:rPr>
                <w:sz w:val="18"/>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32" w:hRule="atLeast"/>
          <w:jc w:val="center"/>
        </w:trPr>
        <w:tc>
          <w:tcPr>
            <w:tcW w:w="1151" w:type="dxa"/>
            <w:vMerge w:val="continue"/>
            <w:vAlign w:val="center"/>
          </w:tcPr>
          <w:p>
            <w:pPr>
              <w:spacing w:line="240" w:lineRule="auto"/>
              <w:ind w:firstLine="0" w:firstLineChars="0"/>
              <w:rPr>
                <w:sz w:val="18"/>
                <w:szCs w:val="18"/>
              </w:rPr>
            </w:pPr>
          </w:p>
        </w:tc>
        <w:tc>
          <w:tcPr>
            <w:tcW w:w="1029" w:type="dxa"/>
            <w:vMerge w:val="continue"/>
            <w:vAlign w:val="center"/>
          </w:tcPr>
          <w:p>
            <w:pPr>
              <w:spacing w:line="240" w:lineRule="auto"/>
              <w:ind w:firstLine="0" w:firstLineChars="0"/>
              <w:rPr>
                <w:sz w:val="18"/>
                <w:szCs w:val="18"/>
              </w:rPr>
            </w:pPr>
          </w:p>
        </w:tc>
        <w:tc>
          <w:tcPr>
            <w:tcW w:w="1080" w:type="dxa"/>
            <w:vMerge w:val="continue"/>
            <w:vAlign w:val="center"/>
          </w:tcPr>
          <w:p>
            <w:pPr>
              <w:spacing w:line="240" w:lineRule="auto"/>
              <w:ind w:firstLine="0" w:firstLineChars="0"/>
              <w:rPr>
                <w:sz w:val="18"/>
                <w:szCs w:val="18"/>
              </w:rPr>
            </w:pPr>
          </w:p>
        </w:tc>
        <w:tc>
          <w:tcPr>
            <w:tcW w:w="1043" w:type="dxa"/>
            <w:vMerge w:val="continue"/>
            <w:vAlign w:val="center"/>
          </w:tcPr>
          <w:p>
            <w:pPr>
              <w:spacing w:line="240" w:lineRule="auto"/>
              <w:ind w:firstLine="0" w:firstLineChars="0"/>
              <w:rPr>
                <w:sz w:val="18"/>
                <w:szCs w:val="18"/>
              </w:rPr>
            </w:pPr>
          </w:p>
        </w:tc>
        <w:tc>
          <w:tcPr>
            <w:tcW w:w="634" w:type="dxa"/>
            <w:vAlign w:val="center"/>
          </w:tcPr>
          <w:p>
            <w:pPr>
              <w:spacing w:line="240" w:lineRule="auto"/>
              <w:ind w:firstLine="0" w:firstLineChars="0"/>
              <w:jc w:val="center"/>
              <w:rPr>
                <w:sz w:val="18"/>
                <w:szCs w:val="18"/>
              </w:rPr>
            </w:pPr>
            <w:r>
              <w:rPr>
                <w:sz w:val="18"/>
              </w:rPr>
              <w:t>平原</w:t>
            </w:r>
          </w:p>
          <w:p>
            <w:pPr>
              <w:spacing w:line="240" w:lineRule="auto"/>
              <w:ind w:firstLine="0" w:firstLineChars="0"/>
              <w:jc w:val="center"/>
              <w:rPr>
                <w:sz w:val="18"/>
                <w:szCs w:val="18"/>
              </w:rPr>
            </w:pPr>
            <w:r>
              <w:rPr>
                <w:sz w:val="18"/>
              </w:rPr>
              <w:t>微丘</w:t>
            </w:r>
          </w:p>
        </w:tc>
        <w:tc>
          <w:tcPr>
            <w:tcW w:w="663" w:type="dxa"/>
            <w:vAlign w:val="center"/>
          </w:tcPr>
          <w:p>
            <w:pPr>
              <w:spacing w:line="240" w:lineRule="auto"/>
              <w:ind w:firstLine="0" w:firstLineChars="0"/>
              <w:jc w:val="center"/>
              <w:rPr>
                <w:sz w:val="18"/>
                <w:szCs w:val="18"/>
              </w:rPr>
            </w:pPr>
            <w:r>
              <w:rPr>
                <w:sz w:val="18"/>
              </w:rPr>
              <w:t>山陵重丘</w:t>
            </w:r>
          </w:p>
        </w:tc>
        <w:tc>
          <w:tcPr>
            <w:tcW w:w="777" w:type="dxa"/>
            <w:vAlign w:val="center"/>
          </w:tcPr>
          <w:p>
            <w:pPr>
              <w:spacing w:line="240" w:lineRule="auto"/>
              <w:ind w:firstLine="0" w:firstLineChars="0"/>
              <w:jc w:val="center"/>
              <w:rPr>
                <w:sz w:val="18"/>
                <w:szCs w:val="18"/>
              </w:rPr>
            </w:pPr>
            <w:r>
              <w:rPr>
                <w:sz w:val="18"/>
              </w:rPr>
              <w:t>平原</w:t>
            </w:r>
          </w:p>
          <w:p>
            <w:pPr>
              <w:spacing w:line="240" w:lineRule="auto"/>
              <w:ind w:firstLine="0" w:firstLineChars="0"/>
              <w:jc w:val="center"/>
              <w:rPr>
                <w:sz w:val="18"/>
                <w:szCs w:val="18"/>
              </w:rPr>
            </w:pPr>
            <w:r>
              <w:rPr>
                <w:sz w:val="18"/>
              </w:rPr>
              <w:t>微丘</w:t>
            </w:r>
          </w:p>
        </w:tc>
        <w:tc>
          <w:tcPr>
            <w:tcW w:w="663" w:type="dxa"/>
            <w:vAlign w:val="center"/>
          </w:tcPr>
          <w:p>
            <w:pPr>
              <w:spacing w:line="240" w:lineRule="auto"/>
              <w:ind w:firstLine="0" w:firstLineChars="0"/>
              <w:jc w:val="center"/>
              <w:rPr>
                <w:sz w:val="18"/>
                <w:szCs w:val="18"/>
              </w:rPr>
            </w:pPr>
            <w:r>
              <w:rPr>
                <w:sz w:val="18"/>
              </w:rPr>
              <w:t>山陵重丘</w:t>
            </w:r>
          </w:p>
        </w:tc>
        <w:tc>
          <w:tcPr>
            <w:tcW w:w="720" w:type="dxa"/>
            <w:vAlign w:val="center"/>
          </w:tcPr>
          <w:p>
            <w:pPr>
              <w:spacing w:line="240" w:lineRule="auto"/>
              <w:ind w:firstLine="0" w:firstLineChars="0"/>
              <w:jc w:val="center"/>
              <w:rPr>
                <w:sz w:val="18"/>
                <w:szCs w:val="18"/>
              </w:rPr>
            </w:pPr>
            <w:r>
              <w:rPr>
                <w:sz w:val="18"/>
              </w:rPr>
              <w:t>平原</w:t>
            </w:r>
          </w:p>
          <w:p>
            <w:pPr>
              <w:spacing w:line="240" w:lineRule="auto"/>
              <w:ind w:firstLine="0" w:firstLineChars="0"/>
              <w:jc w:val="center"/>
              <w:rPr>
                <w:sz w:val="18"/>
                <w:szCs w:val="18"/>
              </w:rPr>
            </w:pPr>
            <w:r>
              <w:rPr>
                <w:sz w:val="18"/>
              </w:rPr>
              <w:t>微丘</w:t>
            </w:r>
          </w:p>
        </w:tc>
        <w:tc>
          <w:tcPr>
            <w:tcW w:w="694" w:type="dxa"/>
            <w:vAlign w:val="center"/>
          </w:tcPr>
          <w:p>
            <w:pPr>
              <w:spacing w:line="240" w:lineRule="auto"/>
              <w:ind w:firstLine="0" w:firstLineChars="0"/>
              <w:jc w:val="center"/>
              <w:rPr>
                <w:sz w:val="18"/>
                <w:szCs w:val="18"/>
              </w:rPr>
            </w:pPr>
            <w:r>
              <w:rPr>
                <w:sz w:val="18"/>
              </w:rPr>
              <w:t>山陵</w:t>
            </w:r>
          </w:p>
          <w:p>
            <w:pPr>
              <w:spacing w:line="240" w:lineRule="auto"/>
              <w:ind w:firstLine="0" w:firstLineChars="0"/>
              <w:jc w:val="center"/>
              <w:rPr>
                <w:sz w:val="18"/>
                <w:szCs w:val="18"/>
              </w:rPr>
            </w:pPr>
            <w:r>
              <w:rPr>
                <w:sz w:val="18"/>
              </w:rPr>
              <w:t>重丘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51" w:type="dxa"/>
            <w:vAlign w:val="center"/>
          </w:tcPr>
          <w:p>
            <w:pPr>
              <w:spacing w:line="240" w:lineRule="auto"/>
              <w:ind w:firstLine="0" w:firstLineChars="0"/>
              <w:jc w:val="center"/>
              <w:rPr>
                <w:rFonts w:cs="宋体"/>
                <w:sz w:val="18"/>
                <w:szCs w:val="18"/>
              </w:rPr>
            </w:pPr>
            <w:r>
              <w:rPr>
                <w:sz w:val="18"/>
              </w:rPr>
              <w:t>＞</w:t>
            </w:r>
            <w:r>
              <w:rPr>
                <w:rFonts w:cs="宋体"/>
                <w:sz w:val="18"/>
                <w:szCs w:val="18"/>
              </w:rPr>
              <w:t>5</w:t>
            </w:r>
          </w:p>
        </w:tc>
        <w:tc>
          <w:tcPr>
            <w:tcW w:w="1029" w:type="dxa"/>
            <w:vAlign w:val="center"/>
          </w:tcPr>
          <w:p>
            <w:pPr>
              <w:spacing w:line="240" w:lineRule="auto"/>
              <w:ind w:firstLine="0" w:firstLineChars="0"/>
              <w:jc w:val="center"/>
              <w:rPr>
                <w:rFonts w:cs="宋体"/>
                <w:sz w:val="18"/>
                <w:szCs w:val="18"/>
              </w:rPr>
            </w:pPr>
            <w:r>
              <w:rPr>
                <w:sz w:val="18"/>
              </w:rPr>
              <w:t>＞</w:t>
            </w:r>
            <w:r>
              <w:rPr>
                <w:rFonts w:cs="宋体"/>
                <w:sz w:val="18"/>
                <w:szCs w:val="18"/>
              </w:rPr>
              <w:t>5000</w:t>
            </w:r>
          </w:p>
        </w:tc>
        <w:tc>
          <w:tcPr>
            <w:tcW w:w="1080" w:type="dxa"/>
            <w:tcBorders>
              <w:bottom w:val="single" w:color="000000" w:sz="4" w:space="0"/>
            </w:tcBorders>
            <w:vAlign w:val="center"/>
          </w:tcPr>
          <w:p>
            <w:pPr>
              <w:spacing w:line="240" w:lineRule="auto"/>
              <w:ind w:firstLine="0" w:firstLineChars="0"/>
              <w:jc w:val="center"/>
              <w:rPr>
                <w:rFonts w:cs="宋体"/>
                <w:sz w:val="18"/>
                <w:szCs w:val="18"/>
              </w:rPr>
            </w:pPr>
            <w:r>
              <w:rPr>
                <w:sz w:val="18"/>
              </w:rPr>
              <w:t>＞</w:t>
            </w:r>
            <w:r>
              <w:rPr>
                <w:rFonts w:cs="宋体"/>
                <w:sz w:val="18"/>
                <w:szCs w:val="18"/>
              </w:rPr>
              <w:t>208</w:t>
            </w:r>
          </w:p>
        </w:tc>
        <w:tc>
          <w:tcPr>
            <w:tcW w:w="1043" w:type="dxa"/>
            <w:vAlign w:val="center"/>
          </w:tcPr>
          <w:p>
            <w:pPr>
              <w:spacing w:line="240" w:lineRule="auto"/>
              <w:ind w:firstLine="0" w:firstLineChars="0"/>
              <w:jc w:val="center"/>
              <w:rPr>
                <w:rFonts w:cs="宋体"/>
                <w:sz w:val="18"/>
                <w:szCs w:val="18"/>
              </w:rPr>
            </w:pPr>
            <w:r>
              <w:rPr>
                <w:sz w:val="18"/>
              </w:rPr>
              <w:t>厂矿一级，四车道</w:t>
            </w:r>
          </w:p>
        </w:tc>
        <w:tc>
          <w:tcPr>
            <w:tcW w:w="634" w:type="dxa"/>
            <w:vAlign w:val="center"/>
          </w:tcPr>
          <w:p>
            <w:pPr>
              <w:spacing w:line="240" w:lineRule="auto"/>
              <w:ind w:firstLine="0" w:firstLineChars="0"/>
              <w:jc w:val="center"/>
              <w:rPr>
                <w:rFonts w:cs="宋体"/>
                <w:sz w:val="18"/>
                <w:szCs w:val="18"/>
              </w:rPr>
            </w:pPr>
            <w:r>
              <w:rPr>
                <w:rFonts w:cs="宋体"/>
                <w:sz w:val="18"/>
                <w:szCs w:val="18"/>
              </w:rPr>
              <w:t>23</w:t>
            </w:r>
          </w:p>
        </w:tc>
        <w:tc>
          <w:tcPr>
            <w:tcW w:w="663" w:type="dxa"/>
            <w:vAlign w:val="center"/>
          </w:tcPr>
          <w:p>
            <w:pPr>
              <w:spacing w:line="240" w:lineRule="auto"/>
              <w:ind w:firstLine="0" w:firstLineChars="0"/>
              <w:jc w:val="center"/>
              <w:rPr>
                <w:rFonts w:cs="宋体"/>
                <w:sz w:val="18"/>
                <w:szCs w:val="18"/>
              </w:rPr>
            </w:pPr>
            <w:r>
              <w:rPr>
                <w:rFonts w:cs="宋体"/>
                <w:sz w:val="18"/>
                <w:szCs w:val="18"/>
              </w:rPr>
              <w:t>19</w:t>
            </w:r>
          </w:p>
        </w:tc>
        <w:tc>
          <w:tcPr>
            <w:tcW w:w="777" w:type="dxa"/>
            <w:vAlign w:val="center"/>
          </w:tcPr>
          <w:p>
            <w:pPr>
              <w:spacing w:line="240" w:lineRule="auto"/>
              <w:ind w:firstLine="0" w:firstLineChars="0"/>
              <w:jc w:val="center"/>
              <w:rPr>
                <w:rFonts w:cs="宋体"/>
                <w:sz w:val="18"/>
                <w:szCs w:val="18"/>
              </w:rPr>
            </w:pPr>
            <w:r>
              <w:rPr>
                <w:rFonts w:cs="宋体"/>
                <w:sz w:val="18"/>
                <w:szCs w:val="18"/>
              </w:rPr>
              <w:t>2×7.5</w:t>
            </w:r>
          </w:p>
        </w:tc>
        <w:tc>
          <w:tcPr>
            <w:tcW w:w="663" w:type="dxa"/>
            <w:vAlign w:val="center"/>
          </w:tcPr>
          <w:p>
            <w:pPr>
              <w:spacing w:line="240" w:lineRule="auto"/>
              <w:ind w:firstLine="0" w:firstLineChars="0"/>
              <w:jc w:val="center"/>
              <w:rPr>
                <w:rFonts w:cs="宋体"/>
                <w:sz w:val="18"/>
                <w:szCs w:val="18"/>
              </w:rPr>
            </w:pPr>
            <w:r>
              <w:rPr>
                <w:rFonts w:cs="宋体"/>
                <w:sz w:val="18"/>
                <w:szCs w:val="18"/>
              </w:rPr>
              <w:t>2×7</w:t>
            </w:r>
          </w:p>
        </w:tc>
        <w:tc>
          <w:tcPr>
            <w:tcW w:w="720" w:type="dxa"/>
            <w:vAlign w:val="center"/>
          </w:tcPr>
          <w:p>
            <w:pPr>
              <w:spacing w:line="240" w:lineRule="auto"/>
              <w:ind w:firstLine="0" w:firstLineChars="0"/>
              <w:jc w:val="center"/>
              <w:rPr>
                <w:rFonts w:cs="宋体"/>
                <w:sz w:val="18"/>
                <w:szCs w:val="18"/>
              </w:rPr>
            </w:pPr>
            <w:r>
              <w:rPr>
                <w:rFonts w:cs="宋体"/>
                <w:sz w:val="18"/>
                <w:szCs w:val="18"/>
              </w:rPr>
              <w:t>4</w:t>
            </w:r>
          </w:p>
        </w:tc>
        <w:tc>
          <w:tcPr>
            <w:tcW w:w="694" w:type="dxa"/>
            <w:vAlign w:val="center"/>
          </w:tcPr>
          <w:p>
            <w:pPr>
              <w:spacing w:line="240" w:lineRule="auto"/>
              <w:ind w:firstLine="0" w:firstLineChars="0"/>
              <w:jc w:val="center"/>
              <w:rPr>
                <w:rFonts w:cs="宋体"/>
                <w:sz w:val="18"/>
                <w:szCs w:val="18"/>
              </w:rPr>
            </w:pPr>
            <w:r>
              <w:rPr>
                <w:rFonts w:cs="宋体"/>
                <w:sz w:val="18"/>
                <w:szCs w:val="18"/>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51" w:type="dxa"/>
            <w:vAlign w:val="center"/>
          </w:tcPr>
          <w:p>
            <w:pPr>
              <w:spacing w:line="240" w:lineRule="auto"/>
              <w:ind w:firstLine="0" w:firstLineChars="0"/>
              <w:jc w:val="center"/>
              <w:rPr>
                <w:rFonts w:cs="宋体"/>
                <w:sz w:val="18"/>
                <w:szCs w:val="18"/>
              </w:rPr>
            </w:pPr>
            <w:r>
              <w:rPr>
                <w:rFonts w:cs="宋体"/>
                <w:sz w:val="18"/>
                <w:szCs w:val="18"/>
              </w:rPr>
              <w:t>2</w:t>
            </w:r>
            <w:r>
              <w:rPr>
                <w:sz w:val="18"/>
              </w:rPr>
              <w:t>～</w:t>
            </w:r>
            <w:r>
              <w:rPr>
                <w:rFonts w:cs="宋体"/>
                <w:sz w:val="18"/>
                <w:szCs w:val="18"/>
              </w:rPr>
              <w:t>5</w:t>
            </w:r>
          </w:p>
        </w:tc>
        <w:tc>
          <w:tcPr>
            <w:tcW w:w="1029" w:type="dxa"/>
            <w:vAlign w:val="center"/>
          </w:tcPr>
          <w:p>
            <w:pPr>
              <w:spacing w:line="240" w:lineRule="auto"/>
              <w:ind w:firstLine="0" w:firstLineChars="0"/>
              <w:jc w:val="center"/>
              <w:rPr>
                <w:rFonts w:cs="宋体"/>
                <w:sz w:val="18"/>
                <w:szCs w:val="18"/>
              </w:rPr>
            </w:pPr>
            <w:r>
              <w:rPr>
                <w:rFonts w:cs="宋体"/>
                <w:sz w:val="18"/>
                <w:szCs w:val="18"/>
              </w:rPr>
              <w:t>2000</w:t>
            </w:r>
            <w:r>
              <w:rPr>
                <w:sz w:val="18"/>
              </w:rPr>
              <w:t>～</w:t>
            </w:r>
            <w:r>
              <w:rPr>
                <w:rFonts w:cs="宋体"/>
                <w:sz w:val="18"/>
                <w:szCs w:val="18"/>
              </w:rPr>
              <w:t>5000</w:t>
            </w:r>
          </w:p>
        </w:tc>
        <w:tc>
          <w:tcPr>
            <w:tcW w:w="1080" w:type="dxa"/>
            <w:vAlign w:val="center"/>
          </w:tcPr>
          <w:p>
            <w:pPr>
              <w:spacing w:line="240" w:lineRule="auto"/>
              <w:ind w:firstLine="0" w:firstLineChars="0"/>
              <w:jc w:val="center"/>
              <w:rPr>
                <w:rFonts w:cs="宋体"/>
                <w:sz w:val="18"/>
                <w:szCs w:val="18"/>
              </w:rPr>
            </w:pPr>
            <w:r>
              <w:rPr>
                <w:rFonts w:cs="宋体"/>
                <w:sz w:val="18"/>
                <w:szCs w:val="18"/>
              </w:rPr>
              <w:t>83</w:t>
            </w:r>
            <w:r>
              <w:rPr>
                <w:sz w:val="18"/>
              </w:rPr>
              <w:t>～</w:t>
            </w:r>
            <w:r>
              <w:rPr>
                <w:rFonts w:cs="宋体"/>
                <w:sz w:val="18"/>
                <w:szCs w:val="18"/>
              </w:rPr>
              <w:t>208</w:t>
            </w:r>
          </w:p>
        </w:tc>
        <w:tc>
          <w:tcPr>
            <w:tcW w:w="1043" w:type="dxa"/>
            <w:vAlign w:val="center"/>
          </w:tcPr>
          <w:p>
            <w:pPr>
              <w:spacing w:line="240" w:lineRule="auto"/>
              <w:ind w:firstLine="0" w:firstLineChars="0"/>
              <w:jc w:val="center"/>
              <w:rPr>
                <w:rFonts w:cs="宋体"/>
                <w:sz w:val="18"/>
                <w:szCs w:val="18"/>
              </w:rPr>
            </w:pPr>
            <w:r>
              <w:rPr>
                <w:sz w:val="18"/>
              </w:rPr>
              <w:t>厂矿二级，两车道</w:t>
            </w:r>
          </w:p>
        </w:tc>
        <w:tc>
          <w:tcPr>
            <w:tcW w:w="634" w:type="dxa"/>
            <w:vAlign w:val="center"/>
          </w:tcPr>
          <w:p>
            <w:pPr>
              <w:spacing w:line="240" w:lineRule="auto"/>
              <w:ind w:firstLine="0" w:firstLineChars="0"/>
              <w:jc w:val="center"/>
              <w:rPr>
                <w:rFonts w:cs="宋体"/>
                <w:sz w:val="18"/>
                <w:szCs w:val="18"/>
              </w:rPr>
            </w:pPr>
            <w:r>
              <w:rPr>
                <w:rFonts w:cs="宋体"/>
                <w:sz w:val="18"/>
                <w:szCs w:val="18"/>
              </w:rPr>
              <w:t>12</w:t>
            </w:r>
          </w:p>
        </w:tc>
        <w:tc>
          <w:tcPr>
            <w:tcW w:w="663" w:type="dxa"/>
            <w:vAlign w:val="center"/>
          </w:tcPr>
          <w:p>
            <w:pPr>
              <w:spacing w:line="240" w:lineRule="auto"/>
              <w:ind w:firstLine="0" w:firstLineChars="0"/>
              <w:jc w:val="center"/>
              <w:rPr>
                <w:rFonts w:cs="宋体"/>
                <w:sz w:val="18"/>
                <w:szCs w:val="18"/>
              </w:rPr>
            </w:pPr>
            <w:r>
              <w:rPr>
                <w:rFonts w:cs="宋体"/>
                <w:sz w:val="18"/>
                <w:szCs w:val="18"/>
              </w:rPr>
              <w:t>8.5</w:t>
            </w:r>
          </w:p>
        </w:tc>
        <w:tc>
          <w:tcPr>
            <w:tcW w:w="777" w:type="dxa"/>
            <w:vAlign w:val="center"/>
          </w:tcPr>
          <w:p>
            <w:pPr>
              <w:spacing w:line="240" w:lineRule="auto"/>
              <w:ind w:firstLine="0" w:firstLineChars="0"/>
              <w:jc w:val="center"/>
              <w:rPr>
                <w:rFonts w:cs="宋体"/>
                <w:sz w:val="18"/>
                <w:szCs w:val="18"/>
              </w:rPr>
            </w:pPr>
            <w:r>
              <w:rPr>
                <w:rFonts w:cs="宋体"/>
                <w:sz w:val="18"/>
                <w:szCs w:val="18"/>
              </w:rPr>
              <w:t>9</w:t>
            </w:r>
          </w:p>
        </w:tc>
        <w:tc>
          <w:tcPr>
            <w:tcW w:w="663" w:type="dxa"/>
            <w:vAlign w:val="center"/>
          </w:tcPr>
          <w:p>
            <w:pPr>
              <w:spacing w:line="240" w:lineRule="auto"/>
              <w:ind w:firstLine="0" w:firstLineChars="0"/>
              <w:jc w:val="center"/>
              <w:rPr>
                <w:rFonts w:cs="宋体"/>
                <w:sz w:val="18"/>
                <w:szCs w:val="18"/>
              </w:rPr>
            </w:pPr>
            <w:r>
              <w:rPr>
                <w:rFonts w:cs="宋体"/>
                <w:sz w:val="18"/>
                <w:szCs w:val="18"/>
              </w:rPr>
              <w:t>7</w:t>
            </w:r>
          </w:p>
        </w:tc>
        <w:tc>
          <w:tcPr>
            <w:tcW w:w="720" w:type="dxa"/>
            <w:vAlign w:val="center"/>
          </w:tcPr>
          <w:p>
            <w:pPr>
              <w:spacing w:line="240" w:lineRule="auto"/>
              <w:ind w:firstLine="0" w:firstLineChars="0"/>
              <w:jc w:val="center"/>
              <w:rPr>
                <w:rFonts w:cs="宋体"/>
                <w:sz w:val="18"/>
                <w:szCs w:val="18"/>
              </w:rPr>
            </w:pPr>
            <w:r>
              <w:rPr>
                <w:rFonts w:cs="宋体"/>
                <w:sz w:val="18"/>
                <w:szCs w:val="18"/>
              </w:rPr>
              <w:t>5</w:t>
            </w:r>
          </w:p>
        </w:tc>
        <w:tc>
          <w:tcPr>
            <w:tcW w:w="694" w:type="dxa"/>
            <w:vAlign w:val="center"/>
          </w:tcPr>
          <w:p>
            <w:pPr>
              <w:spacing w:line="240" w:lineRule="auto"/>
              <w:ind w:firstLine="0" w:firstLineChars="0"/>
              <w:jc w:val="center"/>
              <w:rPr>
                <w:rFonts w:cs="宋体"/>
                <w:sz w:val="18"/>
                <w:szCs w:val="18"/>
              </w:rPr>
            </w:pPr>
            <w:r>
              <w:rPr>
                <w:rFonts w:cs="宋体"/>
                <w:sz w:val="18"/>
                <w:szCs w:val="18"/>
              </w:rPr>
              <w:t>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51" w:type="dxa"/>
            <w:vAlign w:val="center"/>
          </w:tcPr>
          <w:p>
            <w:pPr>
              <w:spacing w:line="240" w:lineRule="auto"/>
              <w:ind w:firstLine="0" w:firstLineChars="0"/>
              <w:jc w:val="center"/>
              <w:rPr>
                <w:rFonts w:cs="宋体"/>
                <w:sz w:val="18"/>
                <w:szCs w:val="18"/>
              </w:rPr>
            </w:pPr>
            <w:r>
              <w:rPr>
                <w:sz w:val="18"/>
              </w:rPr>
              <w:t>＜</w:t>
            </w:r>
            <w:r>
              <w:rPr>
                <w:rFonts w:cs="宋体"/>
                <w:sz w:val="18"/>
                <w:szCs w:val="18"/>
              </w:rPr>
              <w:t>2</w:t>
            </w:r>
          </w:p>
        </w:tc>
        <w:tc>
          <w:tcPr>
            <w:tcW w:w="1029" w:type="dxa"/>
            <w:vAlign w:val="center"/>
          </w:tcPr>
          <w:p>
            <w:pPr>
              <w:spacing w:line="240" w:lineRule="auto"/>
              <w:ind w:firstLine="0" w:firstLineChars="0"/>
              <w:jc w:val="center"/>
              <w:rPr>
                <w:rFonts w:cs="宋体"/>
                <w:sz w:val="18"/>
                <w:szCs w:val="18"/>
              </w:rPr>
            </w:pPr>
            <w:r>
              <w:rPr>
                <w:sz w:val="18"/>
              </w:rPr>
              <w:t>＜</w:t>
            </w:r>
            <w:r>
              <w:rPr>
                <w:rFonts w:cs="宋体"/>
                <w:sz w:val="18"/>
                <w:szCs w:val="18"/>
              </w:rPr>
              <w:t>2000</w:t>
            </w:r>
          </w:p>
        </w:tc>
        <w:tc>
          <w:tcPr>
            <w:tcW w:w="1080" w:type="dxa"/>
            <w:vAlign w:val="center"/>
          </w:tcPr>
          <w:p>
            <w:pPr>
              <w:spacing w:line="240" w:lineRule="auto"/>
              <w:ind w:firstLine="0" w:firstLineChars="0"/>
              <w:jc w:val="center"/>
              <w:rPr>
                <w:rFonts w:cs="宋体"/>
                <w:sz w:val="18"/>
                <w:szCs w:val="18"/>
              </w:rPr>
            </w:pPr>
            <w:r>
              <w:rPr>
                <w:sz w:val="18"/>
              </w:rPr>
              <w:t>＜</w:t>
            </w:r>
            <w:r>
              <w:rPr>
                <w:rFonts w:cs="宋体"/>
                <w:sz w:val="18"/>
                <w:szCs w:val="18"/>
              </w:rPr>
              <w:t>83</w:t>
            </w:r>
          </w:p>
        </w:tc>
        <w:tc>
          <w:tcPr>
            <w:tcW w:w="1043" w:type="dxa"/>
            <w:vAlign w:val="center"/>
          </w:tcPr>
          <w:p>
            <w:pPr>
              <w:spacing w:line="240" w:lineRule="auto"/>
              <w:ind w:firstLine="0" w:firstLineChars="0"/>
              <w:jc w:val="center"/>
              <w:rPr>
                <w:rFonts w:cs="宋体"/>
                <w:sz w:val="18"/>
                <w:szCs w:val="18"/>
              </w:rPr>
            </w:pPr>
            <w:r>
              <w:rPr>
                <w:sz w:val="18"/>
              </w:rPr>
              <w:t>厂矿三级，两车道</w:t>
            </w:r>
          </w:p>
        </w:tc>
        <w:tc>
          <w:tcPr>
            <w:tcW w:w="634" w:type="dxa"/>
            <w:vAlign w:val="center"/>
          </w:tcPr>
          <w:p>
            <w:pPr>
              <w:spacing w:line="240" w:lineRule="auto"/>
              <w:ind w:firstLine="0" w:firstLineChars="0"/>
              <w:jc w:val="center"/>
              <w:rPr>
                <w:rFonts w:cs="宋体"/>
                <w:sz w:val="18"/>
                <w:szCs w:val="18"/>
              </w:rPr>
            </w:pPr>
            <w:r>
              <w:rPr>
                <w:rFonts w:cs="宋体"/>
                <w:sz w:val="18"/>
                <w:szCs w:val="18"/>
              </w:rPr>
              <w:t>8.5</w:t>
            </w:r>
          </w:p>
        </w:tc>
        <w:tc>
          <w:tcPr>
            <w:tcW w:w="663" w:type="dxa"/>
            <w:vAlign w:val="center"/>
          </w:tcPr>
          <w:p>
            <w:pPr>
              <w:spacing w:line="240" w:lineRule="auto"/>
              <w:ind w:firstLine="0" w:firstLineChars="0"/>
              <w:jc w:val="center"/>
              <w:rPr>
                <w:rFonts w:cs="宋体"/>
                <w:sz w:val="18"/>
                <w:szCs w:val="18"/>
              </w:rPr>
            </w:pPr>
            <w:r>
              <w:rPr>
                <w:rFonts w:cs="宋体"/>
                <w:sz w:val="18"/>
                <w:szCs w:val="18"/>
              </w:rPr>
              <w:t>7.5</w:t>
            </w:r>
          </w:p>
        </w:tc>
        <w:tc>
          <w:tcPr>
            <w:tcW w:w="777" w:type="dxa"/>
            <w:vAlign w:val="center"/>
          </w:tcPr>
          <w:p>
            <w:pPr>
              <w:spacing w:line="240" w:lineRule="auto"/>
              <w:ind w:firstLine="0" w:firstLineChars="0"/>
              <w:jc w:val="center"/>
              <w:rPr>
                <w:rFonts w:cs="宋体"/>
                <w:sz w:val="18"/>
                <w:szCs w:val="18"/>
              </w:rPr>
            </w:pPr>
            <w:r>
              <w:rPr>
                <w:rFonts w:cs="宋体"/>
                <w:sz w:val="18"/>
                <w:szCs w:val="18"/>
              </w:rPr>
              <w:t>7</w:t>
            </w:r>
          </w:p>
        </w:tc>
        <w:tc>
          <w:tcPr>
            <w:tcW w:w="663" w:type="dxa"/>
            <w:vAlign w:val="center"/>
          </w:tcPr>
          <w:p>
            <w:pPr>
              <w:spacing w:line="240" w:lineRule="auto"/>
              <w:ind w:firstLine="0" w:firstLineChars="0"/>
              <w:jc w:val="center"/>
              <w:rPr>
                <w:rFonts w:cs="宋体"/>
                <w:sz w:val="18"/>
                <w:szCs w:val="18"/>
              </w:rPr>
            </w:pPr>
            <w:r>
              <w:rPr>
                <w:rFonts w:cs="宋体"/>
                <w:sz w:val="18"/>
                <w:szCs w:val="18"/>
              </w:rPr>
              <w:t>6</w:t>
            </w:r>
          </w:p>
        </w:tc>
        <w:tc>
          <w:tcPr>
            <w:tcW w:w="720" w:type="dxa"/>
            <w:vAlign w:val="center"/>
          </w:tcPr>
          <w:p>
            <w:pPr>
              <w:spacing w:line="240" w:lineRule="auto"/>
              <w:ind w:firstLine="0" w:firstLineChars="0"/>
              <w:jc w:val="center"/>
              <w:rPr>
                <w:rFonts w:cs="宋体"/>
                <w:sz w:val="18"/>
                <w:szCs w:val="18"/>
              </w:rPr>
            </w:pPr>
            <w:r>
              <w:rPr>
                <w:rFonts w:cs="宋体"/>
                <w:sz w:val="18"/>
                <w:szCs w:val="18"/>
              </w:rPr>
              <w:t>6</w:t>
            </w:r>
          </w:p>
        </w:tc>
        <w:tc>
          <w:tcPr>
            <w:tcW w:w="694" w:type="dxa"/>
            <w:vAlign w:val="center"/>
          </w:tcPr>
          <w:p>
            <w:pPr>
              <w:spacing w:line="240" w:lineRule="auto"/>
              <w:ind w:firstLine="0" w:firstLineChars="0"/>
              <w:jc w:val="center"/>
              <w:rPr>
                <w:rFonts w:cs="宋体"/>
                <w:sz w:val="18"/>
                <w:szCs w:val="18"/>
              </w:rPr>
            </w:pPr>
            <w:r>
              <w:rPr>
                <w:rFonts w:cs="宋体"/>
                <w:sz w:val="18"/>
                <w:szCs w:val="18"/>
              </w:rPr>
              <w:t>8</w:t>
            </w:r>
          </w:p>
        </w:tc>
      </w:tr>
    </w:tbl>
    <w:p>
      <w:pPr>
        <w:pStyle w:val="19"/>
        <w:spacing w:line="360" w:lineRule="auto"/>
        <w:rPr>
          <w:rFonts w:ascii="Times New Roman" w:hAnsi="宋体"/>
          <w:szCs w:val="28"/>
        </w:rPr>
      </w:pPr>
      <w:r>
        <w:rPr>
          <w:rFonts w:hint="eastAsia" w:hAnsi="宋体" w:cs="宋体"/>
          <w:b/>
          <w:szCs w:val="28"/>
        </w:rPr>
        <w:t>4.3.9</w:t>
      </w:r>
      <w:r>
        <w:rPr>
          <w:rFonts w:ascii="Times New Roman" w:hAnsi="宋体"/>
          <w:szCs w:val="28"/>
        </w:rPr>
        <w:t xml:space="preserve"> 对于</w:t>
      </w:r>
      <w:r>
        <w:rPr>
          <w:rFonts w:hint="eastAsia" w:ascii="Times New Roman" w:hAnsi="宋体"/>
          <w:szCs w:val="28"/>
        </w:rPr>
        <w:t>邻近大型煤矿的</w:t>
      </w:r>
      <w:r>
        <w:rPr>
          <w:rFonts w:ascii="Times New Roman" w:hAnsi="宋体"/>
          <w:szCs w:val="28"/>
        </w:rPr>
        <w:t>煤电一体化或煤电联营的坑口燃煤发电厂，</w:t>
      </w:r>
      <w:r>
        <w:rPr>
          <w:rFonts w:hint="eastAsia" w:ascii="Times New Roman" w:hAnsi="宋体"/>
          <w:szCs w:val="28"/>
        </w:rPr>
        <w:t>燃煤宜采用带式输送机运输方式，储</w:t>
      </w:r>
      <w:r>
        <w:rPr>
          <w:rFonts w:ascii="Times New Roman" w:hAnsi="宋体"/>
          <w:szCs w:val="28"/>
        </w:rPr>
        <w:t>煤场、运煤设施和辅助设施等宜与煤矿统一规划。</w:t>
      </w:r>
    </w:p>
    <w:p>
      <w:pPr>
        <w:pStyle w:val="19"/>
        <w:spacing w:line="360" w:lineRule="auto"/>
        <w:rPr>
          <w:rFonts w:ascii="Times New Roman" w:hAnsi="宋体"/>
          <w:szCs w:val="28"/>
        </w:rPr>
      </w:pPr>
      <w:r>
        <w:rPr>
          <w:b/>
        </w:rPr>
        <w:t>4</w:t>
      </w:r>
      <w:r>
        <w:rPr>
          <w:rFonts w:hint="eastAsia" w:hAnsi="宋体" w:cs="宋体"/>
          <w:b/>
          <w:szCs w:val="28"/>
        </w:rPr>
        <w:t xml:space="preserve">.3.10 </w:t>
      </w:r>
      <w:r>
        <w:rPr>
          <w:rFonts w:ascii="Times New Roman" w:hAnsi="宋体"/>
          <w:szCs w:val="28"/>
        </w:rPr>
        <w:t>发电厂的出线走廊，应根据</w:t>
      </w:r>
      <w:r>
        <w:rPr>
          <w:rFonts w:hint="eastAsia" w:ascii="Times New Roman" w:hAnsi="宋体"/>
          <w:szCs w:val="28"/>
        </w:rPr>
        <w:t>国土空间</w:t>
      </w:r>
      <w:r>
        <w:rPr>
          <w:rFonts w:ascii="Times New Roman" w:hAnsi="宋体"/>
          <w:szCs w:val="28"/>
        </w:rPr>
        <w:t>规划和电力系统规划、输电线路方向、电压等级和回路数，按发电厂规划容量和本期工程建设规模，统筹规划，宜避免交叉。</w:t>
      </w:r>
    </w:p>
    <w:p>
      <w:pPr>
        <w:pStyle w:val="19"/>
        <w:spacing w:line="360" w:lineRule="auto"/>
        <w:rPr>
          <w:rFonts w:ascii="Times New Roman" w:hAnsi="宋体"/>
        </w:rPr>
      </w:pPr>
      <w:r>
        <w:rPr>
          <w:rFonts w:hAnsi="宋体"/>
          <w:b/>
        </w:rPr>
        <w:t>4.</w:t>
      </w:r>
      <w:r>
        <w:rPr>
          <w:rFonts w:hint="eastAsia" w:hAnsi="宋体" w:cs="宋体"/>
          <w:b/>
          <w:szCs w:val="28"/>
        </w:rPr>
        <w:t>3.11</w:t>
      </w:r>
      <w:r>
        <w:rPr>
          <w:rFonts w:ascii="Times New Roman" w:hAnsi="宋体"/>
        </w:rPr>
        <w:t xml:space="preserve"> </w:t>
      </w:r>
      <w:r>
        <w:rPr>
          <w:rFonts w:ascii="Times New Roman" w:hAnsi="宋体"/>
          <w:szCs w:val="28"/>
        </w:rPr>
        <w:t>厂外灰渣（含脱硫副产品）</w:t>
      </w:r>
      <w:r>
        <w:rPr>
          <w:rFonts w:hint="eastAsia" w:ascii="Times New Roman" w:hAnsi="宋体"/>
          <w:szCs w:val="28"/>
        </w:rPr>
        <w:t>贮存</w:t>
      </w:r>
      <w:r>
        <w:rPr>
          <w:rFonts w:ascii="Times New Roman" w:hAnsi="宋体"/>
          <w:szCs w:val="28"/>
        </w:rPr>
        <w:t>设施宜靠近发电厂，按照节约集约用地和保护自然生态环境的原则，充分利用附近的塌陷区、废矿坑、山谷、洼地、荒地以及滩涂地等</w:t>
      </w:r>
      <w:r>
        <w:rPr>
          <w:rFonts w:hint="eastAsia" w:ascii="Times New Roman" w:hAnsi="宋体"/>
          <w:szCs w:val="28"/>
        </w:rPr>
        <w:t>，并应满足环保要求。</w:t>
      </w:r>
    </w:p>
    <w:p>
      <w:pPr>
        <w:pStyle w:val="19"/>
        <w:spacing w:line="360" w:lineRule="auto"/>
        <w:rPr>
          <w:rFonts w:ascii="Times New Roman" w:hAnsi="宋体"/>
        </w:rPr>
      </w:pPr>
      <w:r>
        <w:rPr>
          <w:rFonts w:hint="eastAsia" w:hAnsi="宋体" w:cs="宋体"/>
          <w:b/>
          <w:szCs w:val="28"/>
        </w:rPr>
        <w:t>4.</w:t>
      </w:r>
      <w:r>
        <w:rPr>
          <w:rFonts w:hAnsi="宋体"/>
          <w:b/>
        </w:rPr>
        <w:t>3</w:t>
      </w:r>
      <w:r>
        <w:rPr>
          <w:rFonts w:hint="eastAsia" w:hAnsi="宋体" w:cs="宋体"/>
          <w:b/>
          <w:szCs w:val="28"/>
        </w:rPr>
        <w:t>.12</w:t>
      </w:r>
      <w:r>
        <w:rPr>
          <w:rFonts w:hAnsi="宋体"/>
          <w:b/>
        </w:rPr>
        <w:t xml:space="preserve"> </w:t>
      </w:r>
      <w:r>
        <w:rPr>
          <w:rFonts w:hint="eastAsia" w:ascii="Times New Roman" w:hAnsi="宋体"/>
        </w:rPr>
        <w:t>厂外</w:t>
      </w:r>
      <w:r>
        <w:rPr>
          <w:rFonts w:ascii="Times New Roman" w:hAnsi="宋体"/>
          <w:szCs w:val="28"/>
        </w:rPr>
        <w:t>供排水管线、热力管线、燃煤带式输送机等的路径应尽量短捷，宜沿现有道路集中布置并减少与道路交叉</w:t>
      </w:r>
      <w:r>
        <w:rPr>
          <w:rFonts w:hint="eastAsia" w:ascii="Times New Roman" w:hAnsi="宋体"/>
          <w:szCs w:val="28"/>
        </w:rPr>
        <w:t>。</w:t>
      </w:r>
    </w:p>
    <w:p>
      <w:pPr>
        <w:pStyle w:val="19"/>
        <w:spacing w:line="360" w:lineRule="auto"/>
        <w:rPr>
          <w:rFonts w:ascii="Times New Roman" w:hAnsi="宋体"/>
          <w:szCs w:val="28"/>
        </w:rPr>
      </w:pPr>
      <w:r>
        <w:rPr>
          <w:rFonts w:hint="eastAsia" w:hAnsi="宋体" w:cs="宋体"/>
          <w:b/>
          <w:szCs w:val="28"/>
        </w:rPr>
        <w:t xml:space="preserve">4.3.13 </w:t>
      </w:r>
      <w:r>
        <w:rPr>
          <w:rFonts w:ascii="Times New Roman" w:hAnsi="宋体"/>
          <w:szCs w:val="28"/>
        </w:rPr>
        <w:t>进</w:t>
      </w:r>
      <w:r>
        <w:rPr>
          <w:rFonts w:hAnsi="宋体" w:cs="宋体"/>
          <w:szCs w:val="28"/>
        </w:rPr>
        <w:t>厂道路宜布置在厂区固定端侧</w:t>
      </w:r>
      <w:r>
        <w:rPr>
          <w:rFonts w:hint="eastAsia" w:hAnsi="宋体" w:cs="宋体"/>
          <w:szCs w:val="28"/>
        </w:rPr>
        <w:t>，</w:t>
      </w:r>
      <w:r>
        <w:rPr>
          <w:rFonts w:hAnsi="宋体" w:cs="宋体"/>
          <w:szCs w:val="28"/>
        </w:rPr>
        <w:t>并</w:t>
      </w:r>
      <w:r>
        <w:rPr>
          <w:rFonts w:hint="eastAsia" w:hAnsi="宋体" w:cs="宋体"/>
          <w:szCs w:val="28"/>
        </w:rPr>
        <w:t>宜</w:t>
      </w:r>
      <w:r>
        <w:rPr>
          <w:rFonts w:hAnsi="宋体" w:cs="宋体"/>
          <w:szCs w:val="28"/>
        </w:rPr>
        <w:t>与货运道路分开布置；货运道路宜避免与铁路交叉，当不能避免时宜采用立交方式；进厂道路</w:t>
      </w:r>
      <w:r>
        <w:rPr>
          <w:rFonts w:hint="eastAsia" w:hAnsi="宋体" w:cs="宋体"/>
          <w:szCs w:val="28"/>
        </w:rPr>
        <w:t>、货运道路</w:t>
      </w:r>
      <w:r>
        <w:rPr>
          <w:rFonts w:hAnsi="宋体" w:cs="宋体"/>
          <w:szCs w:val="28"/>
        </w:rPr>
        <w:t>路面宽度</w:t>
      </w:r>
      <w:r>
        <w:rPr>
          <w:rFonts w:hint="eastAsia" w:hAnsi="宋体" w:cs="宋体"/>
          <w:szCs w:val="28"/>
        </w:rPr>
        <w:t>均</w:t>
      </w:r>
      <w:r>
        <w:rPr>
          <w:rFonts w:hAnsi="宋体" w:cs="宋体"/>
          <w:szCs w:val="28"/>
        </w:rPr>
        <w:t>宜为7m。进厂道路</w:t>
      </w:r>
      <w:r>
        <w:rPr>
          <w:rFonts w:hint="eastAsia" w:hAnsi="宋体" w:cs="宋体"/>
          <w:szCs w:val="28"/>
        </w:rPr>
        <w:t>、</w:t>
      </w:r>
      <w:r>
        <w:rPr>
          <w:rFonts w:hAnsi="宋体" w:cs="宋体"/>
          <w:szCs w:val="28"/>
        </w:rPr>
        <w:t>货运道路设计应符合现行国家标准《厂矿道路设计规范》GBJ</w:t>
      </w:r>
      <w:r>
        <w:rPr>
          <w:rFonts w:hint="eastAsia" w:hAnsi="宋体" w:cs="宋体"/>
          <w:szCs w:val="28"/>
        </w:rPr>
        <w:t xml:space="preserve"> </w:t>
      </w:r>
      <w:r>
        <w:rPr>
          <w:rFonts w:hAnsi="宋体" w:cs="宋体"/>
          <w:szCs w:val="28"/>
        </w:rPr>
        <w:t>22的有关规定</w:t>
      </w:r>
      <w:r>
        <w:rPr>
          <w:rFonts w:ascii="Times New Roman" w:hAnsi="宋体"/>
          <w:szCs w:val="28"/>
        </w:rPr>
        <w:t>。</w:t>
      </w:r>
    </w:p>
    <w:p>
      <w:pPr>
        <w:pStyle w:val="19"/>
        <w:spacing w:line="360" w:lineRule="auto"/>
        <w:rPr>
          <w:rFonts w:ascii="Times New Roman" w:hAnsi="宋体"/>
          <w:szCs w:val="28"/>
        </w:rPr>
      </w:pPr>
      <w:r>
        <w:rPr>
          <w:rFonts w:hint="eastAsia" w:hAnsi="宋体" w:cs="宋体"/>
          <w:b/>
          <w:szCs w:val="28"/>
        </w:rPr>
        <w:t xml:space="preserve">4.3.14 </w:t>
      </w:r>
      <w:r>
        <w:rPr>
          <w:rFonts w:ascii="Times New Roman" w:hAnsi="宋体"/>
          <w:szCs w:val="28"/>
        </w:rPr>
        <w:t>厂外输煤栈桥、供排水管线沿线宜设置检修道路，检修道路宜采用简易路面，路面宽度宜为</w:t>
      </w:r>
      <w:r>
        <w:rPr>
          <w:rFonts w:hAnsi="宋体" w:cs="宋体"/>
          <w:szCs w:val="28"/>
        </w:rPr>
        <w:t>4m</w:t>
      </w:r>
      <w:r>
        <w:rPr>
          <w:rFonts w:ascii="Times New Roman" w:hAnsi="宋体"/>
          <w:szCs w:val="28"/>
        </w:rPr>
        <w:t>。</w:t>
      </w:r>
    </w:p>
    <w:p>
      <w:pPr>
        <w:pStyle w:val="19"/>
        <w:spacing w:line="360" w:lineRule="auto"/>
        <w:rPr>
          <w:rFonts w:ascii="Times New Roman" w:hAnsi="宋体"/>
          <w:szCs w:val="28"/>
        </w:rPr>
      </w:pPr>
      <w:r>
        <w:rPr>
          <w:rFonts w:hint="eastAsia" w:hAnsi="宋体" w:cs="宋体"/>
          <w:b/>
          <w:szCs w:val="28"/>
        </w:rPr>
        <w:t>4.3.1</w:t>
      </w:r>
      <w:r>
        <w:rPr>
          <w:rFonts w:hAnsi="宋体" w:cs="宋体"/>
          <w:b/>
          <w:szCs w:val="28"/>
        </w:rPr>
        <w:t>5</w:t>
      </w:r>
      <w:r>
        <w:rPr>
          <w:rFonts w:hint="eastAsia" w:hAnsi="宋体" w:cs="宋体"/>
          <w:b/>
          <w:szCs w:val="28"/>
        </w:rPr>
        <w:t xml:space="preserve"> </w:t>
      </w:r>
      <w:r>
        <w:rPr>
          <w:rFonts w:ascii="Times New Roman" w:hAnsi="宋体"/>
          <w:szCs w:val="28"/>
        </w:rPr>
        <w:t>对位于风沙较大地区的</w:t>
      </w:r>
      <w:r>
        <w:rPr>
          <w:rFonts w:hint="eastAsia" w:ascii="Times New Roman" w:hAnsi="宋体"/>
        </w:rPr>
        <w:t>火力发电厂</w:t>
      </w:r>
      <w:r>
        <w:rPr>
          <w:rFonts w:ascii="Times New Roman" w:hAnsi="宋体"/>
          <w:szCs w:val="28"/>
        </w:rPr>
        <w:t>，可</w:t>
      </w:r>
      <w:r>
        <w:rPr>
          <w:rFonts w:hint="eastAsia" w:ascii="Times New Roman" w:hAnsi="宋体"/>
          <w:szCs w:val="28"/>
        </w:rPr>
        <w:t>根据需要</w:t>
      </w:r>
      <w:r>
        <w:rPr>
          <w:rFonts w:ascii="Times New Roman" w:hAnsi="宋体"/>
          <w:szCs w:val="28"/>
        </w:rPr>
        <w:t>设置厂外防护林。</w:t>
      </w:r>
    </w:p>
    <w:p>
      <w:pPr>
        <w:pStyle w:val="19"/>
        <w:spacing w:line="360" w:lineRule="auto"/>
        <w:rPr>
          <w:rFonts w:ascii="Times New Roman" w:hAnsi="宋体"/>
          <w:szCs w:val="28"/>
        </w:rPr>
      </w:pPr>
      <w:r>
        <w:rPr>
          <w:rFonts w:hint="eastAsia" w:hAnsi="宋体" w:cs="宋体"/>
          <w:b/>
          <w:szCs w:val="28"/>
        </w:rPr>
        <w:t>4.3.1</w:t>
      </w:r>
      <w:r>
        <w:rPr>
          <w:rFonts w:hAnsi="宋体" w:cs="宋体"/>
          <w:b/>
          <w:szCs w:val="28"/>
        </w:rPr>
        <w:t>6</w:t>
      </w:r>
      <w:r>
        <w:rPr>
          <w:rFonts w:hint="eastAsia" w:hAnsi="宋体" w:cs="宋体"/>
          <w:b/>
          <w:szCs w:val="28"/>
        </w:rPr>
        <w:t xml:space="preserve"> </w:t>
      </w:r>
      <w:r>
        <w:rPr>
          <w:rFonts w:ascii="Times New Roman" w:hAnsi="宋体"/>
          <w:szCs w:val="28"/>
        </w:rPr>
        <w:t>施工生产区宜布置</w:t>
      </w:r>
      <w:r>
        <w:rPr>
          <w:rFonts w:hint="eastAsia" w:ascii="Times New Roman" w:hAnsi="宋体"/>
          <w:szCs w:val="28"/>
        </w:rPr>
        <w:t>在</w:t>
      </w:r>
      <w:r>
        <w:rPr>
          <w:rFonts w:ascii="Times New Roman" w:hAnsi="宋体"/>
          <w:szCs w:val="28"/>
        </w:rPr>
        <w:t>厂区扩建端，利用后续工程规划预留建设场地作为施工场地。</w:t>
      </w:r>
    </w:p>
    <w:p>
      <w:pPr>
        <w:pStyle w:val="2"/>
        <w:spacing w:before="240" w:after="240" w:line="360" w:lineRule="auto"/>
        <w:jc w:val="center"/>
        <w:rPr>
          <w:rFonts w:ascii="黑体" w:eastAsia="黑体"/>
          <w:b w:val="0"/>
          <w:sz w:val="28"/>
          <w:szCs w:val="28"/>
        </w:rPr>
      </w:pPr>
      <w:bookmarkStart w:id="46" w:name="_Toc17199"/>
      <w:bookmarkStart w:id="47" w:name="_Toc211846751"/>
      <w:r>
        <w:rPr>
          <w:rFonts w:hint="eastAsia" w:ascii="黑体" w:eastAsia="黑体"/>
          <w:b w:val="0"/>
          <w:sz w:val="28"/>
          <w:szCs w:val="28"/>
        </w:rPr>
        <w:t>4.4厂区布置</w:t>
      </w:r>
      <w:bookmarkEnd w:id="46"/>
      <w:bookmarkEnd w:id="47"/>
    </w:p>
    <w:p>
      <w:pPr>
        <w:pStyle w:val="19"/>
        <w:spacing w:line="360" w:lineRule="auto"/>
        <w:rPr>
          <w:rFonts w:hAnsi="宋体"/>
        </w:rPr>
      </w:pPr>
      <w:r>
        <w:rPr>
          <w:rFonts w:hint="eastAsia" w:hAnsi="宋体" w:cs="宋体"/>
          <w:b/>
          <w:szCs w:val="28"/>
        </w:rPr>
        <w:t xml:space="preserve">4.4.1 </w:t>
      </w:r>
      <w:r>
        <w:rPr>
          <w:rFonts w:hAnsi="宋体" w:cs="宋体"/>
          <w:szCs w:val="28"/>
        </w:rPr>
        <w:t>厂区</w:t>
      </w:r>
      <w:r>
        <w:rPr>
          <w:rFonts w:hint="eastAsia" w:hAnsi="宋体" w:cs="宋体"/>
          <w:szCs w:val="28"/>
        </w:rPr>
        <w:t>总</w:t>
      </w:r>
      <w:r>
        <w:rPr>
          <w:rFonts w:hAnsi="宋体" w:cs="宋体"/>
          <w:szCs w:val="28"/>
        </w:rPr>
        <w:t>平面布置应在全厂总体规划的基础上，统筹本期工程与规划后续工程的要求，结合厂区地形、工艺特点和施工条件，合理安排、因地制宜地进行布置，满足发电厂生产工艺流程、安全运行、检修维护等的要求，并</w:t>
      </w:r>
      <w:r>
        <w:rPr>
          <w:rFonts w:hAnsi="宋体"/>
        </w:rPr>
        <w:t>符合下列</w:t>
      </w:r>
      <w:r>
        <w:rPr>
          <w:rFonts w:hAnsi="宋体" w:cs="宋体"/>
          <w:szCs w:val="28"/>
        </w:rPr>
        <w:t>规定</w:t>
      </w:r>
      <w:r>
        <w:rPr>
          <w:rFonts w:hAnsi="宋体"/>
        </w:rPr>
        <w:t>：</w:t>
      </w:r>
    </w:p>
    <w:p>
      <w:pPr>
        <w:pStyle w:val="19"/>
        <w:spacing w:line="360" w:lineRule="auto"/>
        <w:ind w:firstLine="560" w:firstLineChars="200"/>
        <w:rPr>
          <w:rFonts w:hAnsi="宋体"/>
        </w:rPr>
      </w:pPr>
      <w:r>
        <w:rPr>
          <w:rFonts w:hAnsi="宋体"/>
        </w:rPr>
        <w:t>1 应</w:t>
      </w:r>
      <w:r>
        <w:rPr>
          <w:rFonts w:hAnsi="宋体" w:cs="宋体"/>
          <w:szCs w:val="28"/>
        </w:rPr>
        <w:t>以主厂房为中心，以工艺流程合理为原则，分区明确，紧凑合理，生产</w:t>
      </w:r>
      <w:r>
        <w:rPr>
          <w:rFonts w:hAnsi="宋体"/>
        </w:rPr>
        <w:t>方便</w:t>
      </w:r>
      <w:r>
        <w:rPr>
          <w:rFonts w:hint="eastAsia" w:hAnsi="宋体" w:cs="宋体"/>
          <w:szCs w:val="28"/>
        </w:rPr>
        <w:t>。</w:t>
      </w:r>
    </w:p>
    <w:p>
      <w:pPr>
        <w:pStyle w:val="19"/>
        <w:spacing w:line="360" w:lineRule="auto"/>
        <w:ind w:firstLine="560" w:firstLineChars="200"/>
        <w:rPr>
          <w:rFonts w:hAnsi="宋体" w:cs="宋体"/>
          <w:szCs w:val="28"/>
        </w:rPr>
      </w:pPr>
      <w:r>
        <w:rPr>
          <w:rFonts w:hAnsi="宋体" w:cs="宋体"/>
          <w:szCs w:val="28"/>
        </w:rPr>
        <w:t>2</w:t>
      </w:r>
      <w:r>
        <w:rPr>
          <w:rFonts w:hint="eastAsia" w:hAnsi="宋体" w:cs="宋体"/>
          <w:szCs w:val="28"/>
        </w:rPr>
        <w:t xml:space="preserve"> </w:t>
      </w:r>
      <w:r>
        <w:rPr>
          <w:rFonts w:hAnsi="宋体" w:cs="宋体"/>
          <w:szCs w:val="28"/>
        </w:rPr>
        <w:t>应按功能要求进行分区，辅助厂房和附属建筑宜采用联合布置和成组布置，与本期和远期建筑群体相适应；应注重空间组合和群体的协调，为美化环境创造条件</w:t>
      </w:r>
      <w:r>
        <w:rPr>
          <w:rFonts w:hint="eastAsia" w:hAnsi="宋体" w:cs="宋体"/>
          <w:szCs w:val="28"/>
        </w:rPr>
        <w:t>。</w:t>
      </w:r>
    </w:p>
    <w:p>
      <w:pPr>
        <w:pStyle w:val="19"/>
        <w:spacing w:line="360" w:lineRule="auto"/>
        <w:ind w:firstLine="560" w:firstLineChars="200"/>
        <w:rPr>
          <w:rFonts w:hAnsi="宋体" w:cs="宋体"/>
          <w:szCs w:val="28"/>
        </w:rPr>
      </w:pPr>
      <w:r>
        <w:rPr>
          <w:rFonts w:hAnsi="宋体" w:cs="宋体"/>
          <w:szCs w:val="28"/>
        </w:rPr>
        <w:t>3 主要建（构）筑物的长轴宜沿自然等高线布置；在地形复杂地段，可结合地形特征、适宜的建（构）筑物外形，将建（构）筑物合并或分散布置</w:t>
      </w:r>
      <w:r>
        <w:rPr>
          <w:rFonts w:hint="eastAsia" w:hAnsi="宋体" w:cs="宋体"/>
          <w:szCs w:val="28"/>
        </w:rPr>
        <w:t>。</w:t>
      </w:r>
    </w:p>
    <w:p>
      <w:pPr>
        <w:pStyle w:val="19"/>
        <w:spacing w:line="360" w:lineRule="auto"/>
        <w:ind w:firstLine="560" w:firstLineChars="200"/>
        <w:rPr>
          <w:rFonts w:hAnsi="宋体" w:cs="宋体"/>
          <w:szCs w:val="28"/>
        </w:rPr>
      </w:pPr>
      <w:r>
        <w:rPr>
          <w:rFonts w:hAnsi="宋体" w:cs="宋体"/>
          <w:szCs w:val="28"/>
        </w:rPr>
        <w:t>4 荷载较大的主要建（构）筑物宜布置在地层均匀、地基承载力较高的地段；地下设施较深的建（构）筑物宜布置在地下水位较低或需填土的低洼地段</w:t>
      </w:r>
      <w:r>
        <w:rPr>
          <w:rFonts w:hint="eastAsia" w:hAnsi="宋体" w:cs="宋体"/>
          <w:szCs w:val="28"/>
        </w:rPr>
        <w:t>。</w:t>
      </w:r>
    </w:p>
    <w:p>
      <w:pPr>
        <w:pStyle w:val="19"/>
        <w:spacing w:line="360" w:lineRule="auto"/>
        <w:ind w:firstLine="560" w:firstLineChars="200"/>
        <w:rPr>
          <w:rFonts w:hAnsi="宋体" w:cs="宋体"/>
          <w:szCs w:val="28"/>
        </w:rPr>
      </w:pPr>
      <w:r>
        <w:rPr>
          <w:rFonts w:hAnsi="宋体" w:cs="宋体"/>
          <w:szCs w:val="28"/>
        </w:rPr>
        <w:t>5</w:t>
      </w:r>
      <w:r>
        <w:rPr>
          <w:rFonts w:hint="eastAsia" w:hAnsi="宋体" w:cs="宋体"/>
          <w:szCs w:val="28"/>
        </w:rPr>
        <w:t xml:space="preserve"> </w:t>
      </w:r>
      <w:r>
        <w:rPr>
          <w:rFonts w:hAnsi="宋体" w:cs="宋体"/>
          <w:szCs w:val="28"/>
        </w:rPr>
        <w:t>主要建筑物和有特殊要求的主要车间应有良好的朝向、自然通风和自然采光条件</w:t>
      </w:r>
      <w:r>
        <w:rPr>
          <w:rFonts w:hint="eastAsia" w:hAnsi="宋体" w:cs="宋体"/>
          <w:szCs w:val="28"/>
        </w:rPr>
        <w:t>。</w:t>
      </w:r>
    </w:p>
    <w:p>
      <w:pPr>
        <w:pStyle w:val="19"/>
        <w:spacing w:line="360" w:lineRule="auto"/>
        <w:ind w:firstLine="560" w:firstLineChars="200"/>
        <w:rPr>
          <w:rFonts w:hAnsi="宋体" w:cs="宋体"/>
          <w:szCs w:val="28"/>
        </w:rPr>
      </w:pPr>
      <w:r>
        <w:rPr>
          <w:rFonts w:hAnsi="宋体" w:cs="宋体"/>
          <w:szCs w:val="28"/>
        </w:rPr>
        <w:t>6 生产过程中有易燃或爆炸危险的建（构）筑物和储存易燃可燃材料的仓库等，宜单独布置在厂区的边缘地带；在满足工艺要求的前提下，宜使防振、防噪声要求高的建筑物远离振动源和噪声源，噪声较大的建（构）筑物宜远离厂外敏感区布置</w:t>
      </w:r>
      <w:r>
        <w:rPr>
          <w:rFonts w:hint="eastAsia" w:hAnsi="宋体" w:cs="宋体"/>
          <w:szCs w:val="28"/>
        </w:rPr>
        <w:t>。</w:t>
      </w:r>
    </w:p>
    <w:p>
      <w:pPr>
        <w:pStyle w:val="19"/>
        <w:spacing w:line="360" w:lineRule="auto"/>
        <w:ind w:firstLine="560" w:firstLineChars="200"/>
        <w:rPr>
          <w:rFonts w:hAnsi="宋体" w:cs="宋体"/>
          <w:szCs w:val="28"/>
        </w:rPr>
      </w:pPr>
      <w:r>
        <w:rPr>
          <w:rFonts w:hAnsi="宋体" w:cs="宋体"/>
          <w:szCs w:val="28"/>
        </w:rPr>
        <w:t>7 生产过程中产生烟、雾、粉尘、有害气体的场所应远离人员集中区域和对环境要求高的区域，应减少对周围环境的影响，防止各设施间的交叉污染和影响</w:t>
      </w:r>
      <w:r>
        <w:rPr>
          <w:rFonts w:hint="eastAsia" w:hAnsi="宋体" w:cs="宋体"/>
          <w:szCs w:val="28"/>
        </w:rPr>
        <w:t>。</w:t>
      </w:r>
    </w:p>
    <w:p>
      <w:pPr>
        <w:pStyle w:val="19"/>
        <w:spacing w:line="360" w:lineRule="auto"/>
        <w:ind w:firstLine="560" w:firstLineChars="200"/>
        <w:rPr>
          <w:rFonts w:hAnsi="宋体"/>
        </w:rPr>
      </w:pPr>
      <w:r>
        <w:rPr>
          <w:rFonts w:hAnsi="宋体" w:cs="宋体"/>
          <w:szCs w:val="28"/>
        </w:rPr>
        <w:t>8</w:t>
      </w:r>
      <w:r>
        <w:rPr>
          <w:rFonts w:hint="eastAsia" w:hAnsi="宋体" w:cs="宋体"/>
          <w:szCs w:val="28"/>
        </w:rPr>
        <w:t xml:space="preserve"> </w:t>
      </w:r>
      <w:r>
        <w:rPr>
          <w:rFonts w:hAnsi="宋体" w:cs="宋体"/>
          <w:szCs w:val="28"/>
        </w:rPr>
        <w:t>对具备扩建条件的电厂，不宜在厂区扩建端布置</w:t>
      </w:r>
      <w:r>
        <w:rPr>
          <w:rFonts w:hint="eastAsia"/>
        </w:rPr>
        <w:t>永久</w:t>
      </w:r>
      <w:r>
        <w:rPr>
          <w:rFonts w:hAnsi="宋体"/>
        </w:rPr>
        <w:t>生产设施</w:t>
      </w:r>
      <w:r>
        <w:rPr>
          <w:rFonts w:hAnsi="宋体" w:cs="宋体"/>
          <w:szCs w:val="28"/>
        </w:rPr>
        <w:t>。</w:t>
      </w:r>
    </w:p>
    <w:p>
      <w:pPr>
        <w:pStyle w:val="19"/>
        <w:spacing w:line="360" w:lineRule="auto"/>
        <w:rPr>
          <w:rFonts w:hAnsi="宋体" w:cs="宋体"/>
          <w:szCs w:val="28"/>
        </w:rPr>
      </w:pPr>
      <w:r>
        <w:rPr>
          <w:rFonts w:hint="eastAsia" w:hAnsi="宋体" w:cs="宋体"/>
          <w:b/>
          <w:szCs w:val="28"/>
        </w:rPr>
        <w:t xml:space="preserve">4.4.2 </w:t>
      </w:r>
      <w:r>
        <w:rPr>
          <w:rFonts w:hAnsi="宋体" w:cs="宋体"/>
          <w:szCs w:val="28"/>
        </w:rPr>
        <w:t>主厂房的位置和方位应利于燃料输送、主机冷却、电力</w:t>
      </w:r>
      <w:r>
        <w:rPr>
          <w:rFonts w:hint="eastAsia" w:hAnsi="宋体" w:cs="宋体"/>
          <w:szCs w:val="28"/>
        </w:rPr>
        <w:t>及热力</w:t>
      </w:r>
      <w:r>
        <w:rPr>
          <w:rFonts w:hAnsi="宋体" w:cs="宋体"/>
          <w:szCs w:val="28"/>
        </w:rPr>
        <w:t>送出</w:t>
      </w:r>
      <w:r>
        <w:rPr>
          <w:rFonts w:hint="eastAsia" w:hAnsi="宋体" w:cs="宋体"/>
          <w:szCs w:val="28"/>
        </w:rPr>
        <w:t>，并合理预留扩建条件。</w:t>
      </w:r>
    </w:p>
    <w:p>
      <w:pPr>
        <w:pStyle w:val="19"/>
        <w:spacing w:line="360" w:lineRule="auto"/>
        <w:rPr>
          <w:rFonts w:hAnsi="宋体"/>
        </w:rPr>
      </w:pPr>
      <w:r>
        <w:rPr>
          <w:rFonts w:hint="eastAsia" w:hAnsi="宋体" w:cs="宋体"/>
          <w:b/>
          <w:szCs w:val="28"/>
        </w:rPr>
        <w:t xml:space="preserve">4.4.3 </w:t>
      </w:r>
      <w:r>
        <w:rPr>
          <w:rFonts w:hAnsi="宋体"/>
        </w:rPr>
        <w:t>高压配电装置</w:t>
      </w:r>
      <w:r>
        <w:rPr>
          <w:rFonts w:hint="eastAsia" w:hAnsi="宋体" w:cs="宋体"/>
          <w:szCs w:val="28"/>
        </w:rPr>
        <w:t>宜</w:t>
      </w:r>
      <w:r>
        <w:rPr>
          <w:rFonts w:hint="eastAsia" w:hAnsi="宋体"/>
        </w:rPr>
        <w:t>布置</w:t>
      </w:r>
      <w:r>
        <w:rPr>
          <w:rFonts w:hint="eastAsia" w:hAnsi="宋体" w:cs="宋体"/>
          <w:szCs w:val="28"/>
        </w:rPr>
        <w:t>在汽机房外侧</w:t>
      </w:r>
      <w:r>
        <w:rPr>
          <w:rFonts w:hint="eastAsia" w:hAnsi="宋体"/>
        </w:rPr>
        <w:t>，</w:t>
      </w:r>
      <w:r>
        <w:rPr>
          <w:rFonts w:hAnsi="宋体"/>
        </w:rPr>
        <w:t>进出线应顺畅</w:t>
      </w:r>
      <w:r>
        <w:rPr>
          <w:rFonts w:hint="eastAsia" w:hAnsi="宋体"/>
        </w:rPr>
        <w:t>，</w:t>
      </w:r>
      <w:r>
        <w:rPr>
          <w:rFonts w:hAnsi="宋体"/>
        </w:rPr>
        <w:t>避免线路交叉</w:t>
      </w:r>
      <w:r>
        <w:rPr>
          <w:rFonts w:hint="eastAsia" w:hAnsi="宋体"/>
        </w:rPr>
        <w:t>，</w:t>
      </w:r>
      <w:r>
        <w:rPr>
          <w:rFonts w:hAnsi="宋体"/>
        </w:rPr>
        <w:t>并</w:t>
      </w:r>
      <w:r>
        <w:rPr>
          <w:rFonts w:hint="eastAsia" w:hAnsi="宋体" w:cs="宋体"/>
          <w:szCs w:val="28"/>
        </w:rPr>
        <w:t>合理预留</w:t>
      </w:r>
      <w:r>
        <w:rPr>
          <w:rFonts w:hAnsi="宋体"/>
        </w:rPr>
        <w:t>扩建</w:t>
      </w:r>
      <w:r>
        <w:rPr>
          <w:rFonts w:hint="eastAsia" w:hAnsi="宋体" w:cs="宋体"/>
          <w:szCs w:val="28"/>
        </w:rPr>
        <w:t>条件。</w:t>
      </w:r>
      <w:r>
        <w:rPr>
          <w:rFonts w:hAnsi="宋体" w:cs="宋体"/>
          <w:szCs w:val="28"/>
        </w:rPr>
        <w:t xml:space="preserve"> </w:t>
      </w:r>
    </w:p>
    <w:p>
      <w:pPr>
        <w:pStyle w:val="19"/>
        <w:spacing w:line="360" w:lineRule="auto"/>
        <w:rPr>
          <w:rFonts w:hAnsi="宋体"/>
        </w:rPr>
      </w:pPr>
      <w:r>
        <w:rPr>
          <w:rFonts w:hint="eastAsia" w:hAnsi="宋体" w:cs="宋体"/>
          <w:b/>
          <w:szCs w:val="28"/>
        </w:rPr>
        <w:t>4.4.4</w:t>
      </w:r>
      <w:r>
        <w:rPr>
          <w:rFonts w:hAnsi="宋体"/>
          <w:b/>
        </w:rPr>
        <w:t xml:space="preserve"> </w:t>
      </w:r>
      <w:r>
        <w:rPr>
          <w:rFonts w:hAnsi="宋体"/>
        </w:rPr>
        <w:t>冷却塔的布置应根据地形、地质、循环水管线长度、相邻设施的布置条件及风向等</w:t>
      </w:r>
      <w:r>
        <w:rPr>
          <w:rFonts w:hAnsi="宋体" w:cs="宋体"/>
          <w:szCs w:val="28"/>
        </w:rPr>
        <w:t>因素</w:t>
      </w:r>
      <w:r>
        <w:rPr>
          <w:rFonts w:hAnsi="宋体"/>
        </w:rPr>
        <w:t>综合确定</w:t>
      </w:r>
      <w:r>
        <w:rPr>
          <w:rFonts w:hAnsi="宋体" w:cs="宋体"/>
          <w:szCs w:val="28"/>
        </w:rPr>
        <w:t>，宜靠近汽机房布置；排烟</w:t>
      </w:r>
      <w:r>
        <w:rPr>
          <w:rFonts w:hAnsi="宋体"/>
        </w:rPr>
        <w:t>冷却塔</w:t>
      </w:r>
      <w:r>
        <w:rPr>
          <w:rFonts w:hAnsi="宋体" w:cs="宋体"/>
          <w:szCs w:val="28"/>
        </w:rPr>
        <w:t>宜</w:t>
      </w:r>
      <w:r>
        <w:rPr>
          <w:rFonts w:hAnsi="宋体"/>
        </w:rPr>
        <w:t>布置在</w:t>
      </w:r>
      <w:r>
        <w:rPr>
          <w:rFonts w:hAnsi="宋体" w:cs="宋体"/>
          <w:szCs w:val="28"/>
        </w:rPr>
        <w:t>引风机烟道出口附近</w:t>
      </w:r>
      <w:r>
        <w:rPr>
          <w:rFonts w:hint="eastAsia" w:hAnsi="宋体" w:cs="宋体"/>
          <w:szCs w:val="28"/>
        </w:rPr>
        <w:t>。</w:t>
      </w:r>
    </w:p>
    <w:p>
      <w:pPr>
        <w:pStyle w:val="19"/>
        <w:spacing w:line="360" w:lineRule="auto"/>
        <w:rPr>
          <w:rFonts w:hAnsi="宋体" w:cs="宋体"/>
          <w:szCs w:val="28"/>
        </w:rPr>
      </w:pPr>
      <w:r>
        <w:rPr>
          <w:rFonts w:hint="eastAsia" w:hAnsi="宋体" w:cs="宋体"/>
          <w:b/>
          <w:szCs w:val="28"/>
        </w:rPr>
        <w:t>4.4.5</w:t>
      </w:r>
      <w:r>
        <w:rPr>
          <w:rFonts w:hAnsi="宋体" w:cs="宋体"/>
          <w:szCs w:val="28"/>
        </w:rPr>
        <w:t xml:space="preserve"> </w:t>
      </w:r>
      <w:r>
        <w:rPr>
          <w:rFonts w:hint="eastAsia" w:hAnsi="宋体" w:cs="宋体"/>
          <w:szCs w:val="28"/>
        </w:rPr>
        <w:t>直接</w:t>
      </w:r>
      <w:r>
        <w:rPr>
          <w:rFonts w:hAnsi="宋体" w:cs="宋体"/>
          <w:szCs w:val="28"/>
        </w:rPr>
        <w:t>空冷设施布置应符合下列规定：</w:t>
      </w:r>
    </w:p>
    <w:p>
      <w:pPr>
        <w:pStyle w:val="19"/>
        <w:spacing w:line="360" w:lineRule="auto"/>
        <w:ind w:firstLine="560" w:firstLineChars="200"/>
        <w:rPr>
          <w:rFonts w:hAnsi="宋体" w:cs="宋体"/>
          <w:szCs w:val="28"/>
        </w:rPr>
      </w:pPr>
      <w:r>
        <w:rPr>
          <w:rFonts w:hAnsi="宋体" w:cs="宋体"/>
          <w:szCs w:val="28"/>
        </w:rPr>
        <w:t>1 直接空冷平台的布置应结合风向、地形、噪声影响、机组运行安全性和经济性等因素综合确定；空冷凝汽器主进风侧宜面向夏季主导风向，并兼顾全年主导风向，避免来自锅炉后及侧后的夏季较高风频风向</w:t>
      </w:r>
      <w:r>
        <w:rPr>
          <w:rFonts w:hint="eastAsia" w:hAnsi="宋体" w:cs="宋体"/>
          <w:szCs w:val="28"/>
        </w:rPr>
        <w:t>影响。</w:t>
      </w:r>
    </w:p>
    <w:p>
      <w:pPr>
        <w:pStyle w:val="19"/>
        <w:spacing w:line="360" w:lineRule="auto"/>
        <w:ind w:firstLine="560" w:firstLineChars="200"/>
        <w:rPr>
          <w:rFonts w:hAnsi="宋体"/>
        </w:rPr>
      </w:pPr>
      <w:r>
        <w:rPr>
          <w:rFonts w:hAnsi="宋体" w:cs="宋体"/>
          <w:szCs w:val="28"/>
        </w:rPr>
        <w:t>2</w:t>
      </w:r>
      <w:r>
        <w:rPr>
          <w:rFonts w:hint="eastAsia"/>
        </w:rPr>
        <w:t xml:space="preserve"> 直接空冷平台</w:t>
      </w:r>
      <w:r>
        <w:rPr>
          <w:rFonts w:hAnsi="宋体"/>
        </w:rPr>
        <w:t>宜</w:t>
      </w:r>
      <w:r>
        <w:rPr>
          <w:rFonts w:hAnsi="宋体" w:cs="宋体"/>
          <w:szCs w:val="28"/>
        </w:rPr>
        <w:t>平行</w:t>
      </w:r>
      <w:r>
        <w:rPr>
          <w:rFonts w:hAnsi="宋体"/>
        </w:rPr>
        <w:t>布置在</w:t>
      </w:r>
      <w:r>
        <w:rPr>
          <w:rFonts w:hAnsi="宋体" w:cs="宋体"/>
          <w:szCs w:val="28"/>
        </w:rPr>
        <w:t xml:space="preserve">汽机房 </w:t>
      </w:r>
      <w:r>
        <w:rPr>
          <w:rFonts w:hAnsi="宋体"/>
        </w:rPr>
        <w:t>A</w:t>
      </w:r>
      <w:r>
        <w:rPr>
          <w:rFonts w:hAnsi="宋体" w:cs="宋体"/>
          <w:szCs w:val="28"/>
        </w:rPr>
        <w:t xml:space="preserve"> 排外</w:t>
      </w:r>
      <w:r>
        <w:rPr>
          <w:rFonts w:hAnsi="宋体"/>
        </w:rPr>
        <w:t>侧，变压器、电气配电间、贮油箱等可布置在平台下方，</w:t>
      </w:r>
      <w:r>
        <w:rPr>
          <w:rFonts w:hAnsi="宋体" w:cs="宋体"/>
          <w:szCs w:val="28"/>
        </w:rPr>
        <w:t>其防火措施应符合现行国家标准《火力发电厂与变电站设计防火标准》GB</w:t>
      </w:r>
      <w:r>
        <w:rPr>
          <w:rFonts w:hint="eastAsia" w:hAnsi="宋体" w:cs="宋体"/>
          <w:szCs w:val="28"/>
        </w:rPr>
        <w:t xml:space="preserve"> </w:t>
      </w:r>
      <w:r>
        <w:rPr>
          <w:rFonts w:hAnsi="宋体" w:cs="宋体"/>
          <w:szCs w:val="28"/>
        </w:rPr>
        <w:t>50229的有关规定，</w:t>
      </w:r>
      <w:r>
        <w:rPr>
          <w:rFonts w:hAnsi="宋体"/>
        </w:rPr>
        <w:t>空冷平台支柱</w:t>
      </w:r>
      <w:r>
        <w:rPr>
          <w:rFonts w:hAnsi="宋体" w:cs="宋体"/>
          <w:szCs w:val="28"/>
        </w:rPr>
        <w:t>应</w:t>
      </w:r>
      <w:r>
        <w:rPr>
          <w:rFonts w:hAnsi="宋体"/>
        </w:rPr>
        <w:t>不影响变压器的安装、消防和检修运输通道</w:t>
      </w:r>
      <w:r>
        <w:rPr>
          <w:rFonts w:hint="eastAsia" w:hAnsi="宋体" w:cs="宋体"/>
          <w:szCs w:val="28"/>
        </w:rPr>
        <w:t>。</w:t>
      </w:r>
    </w:p>
    <w:p>
      <w:pPr>
        <w:pStyle w:val="19"/>
        <w:spacing w:line="360" w:lineRule="auto"/>
        <w:rPr>
          <w:rFonts w:hAnsi="宋体"/>
        </w:rPr>
      </w:pPr>
      <w:r>
        <w:rPr>
          <w:rFonts w:hAnsi="宋体"/>
          <w:b/>
        </w:rPr>
        <w:t>4.4.6</w:t>
      </w:r>
      <w:r>
        <w:rPr>
          <w:rFonts w:hAnsi="宋体"/>
        </w:rPr>
        <w:t xml:space="preserve"> 采用机械通风冷却塔的火力发电厂，单侧进风塔的进风面宜面向夏季主导风向；双侧进风塔的进风面宜平行于夏季主导风向。</w:t>
      </w:r>
    </w:p>
    <w:p>
      <w:pPr>
        <w:pStyle w:val="19"/>
        <w:spacing w:line="360" w:lineRule="auto"/>
        <w:rPr>
          <w:rFonts w:hAnsi="宋体"/>
        </w:rPr>
      </w:pPr>
      <w:r>
        <w:rPr>
          <w:b/>
        </w:rPr>
        <w:t xml:space="preserve">4.4.7 </w:t>
      </w:r>
      <w:r>
        <w:rPr>
          <w:rFonts w:hint="eastAsia" w:hAnsi="宋体" w:cs="宋体"/>
          <w:szCs w:val="28"/>
        </w:rPr>
        <w:t>储</w:t>
      </w:r>
      <w:r>
        <w:rPr>
          <w:rFonts w:hAnsi="宋体" w:cs="宋体"/>
          <w:szCs w:val="28"/>
        </w:rPr>
        <w:t>煤场宜布置在</w:t>
      </w:r>
      <w:r>
        <w:rPr>
          <w:rFonts w:hint="eastAsia" w:hAnsi="宋体"/>
        </w:rPr>
        <w:t>厂区</w:t>
      </w:r>
      <w:r>
        <w:rPr>
          <w:rFonts w:hAnsi="宋体" w:cs="宋体"/>
          <w:szCs w:val="28"/>
        </w:rPr>
        <w:t>主要建筑物</w:t>
      </w:r>
      <w:r>
        <w:rPr>
          <w:rFonts w:hint="eastAsia" w:hAnsi="宋体" w:cs="宋体"/>
          <w:szCs w:val="28"/>
        </w:rPr>
        <w:t>常</w:t>
      </w:r>
      <w:r>
        <w:rPr>
          <w:rFonts w:hAnsi="宋体" w:cs="宋体"/>
          <w:szCs w:val="28"/>
        </w:rPr>
        <w:t>年最小频率风向的上风侧</w:t>
      </w:r>
      <w:r>
        <w:rPr>
          <w:rFonts w:hAnsi="宋体"/>
        </w:rPr>
        <w:t>，应避免</w:t>
      </w:r>
      <w:r>
        <w:rPr>
          <w:rFonts w:hAnsi="宋体" w:cs="宋体"/>
          <w:szCs w:val="28"/>
        </w:rPr>
        <w:t>对厂外居民区</w:t>
      </w:r>
      <w:r>
        <w:rPr>
          <w:rFonts w:hAnsi="宋体"/>
        </w:rPr>
        <w:t>的</w:t>
      </w:r>
      <w:r>
        <w:rPr>
          <w:rFonts w:hAnsi="宋体" w:cs="宋体"/>
          <w:szCs w:val="28"/>
        </w:rPr>
        <w:t>污染</w:t>
      </w:r>
      <w:r>
        <w:rPr>
          <w:rFonts w:hAnsi="宋体"/>
        </w:rPr>
        <w:t>影响</w:t>
      </w:r>
      <w:r>
        <w:rPr>
          <w:rFonts w:hint="eastAsia" w:hAnsi="宋体"/>
        </w:rPr>
        <w:t>。</w:t>
      </w:r>
    </w:p>
    <w:p>
      <w:pPr>
        <w:pStyle w:val="19"/>
        <w:spacing w:line="360" w:lineRule="auto"/>
        <w:rPr>
          <w:rFonts w:hAnsi="宋体" w:cs="宋体"/>
          <w:szCs w:val="28"/>
        </w:rPr>
      </w:pPr>
      <w:r>
        <w:rPr>
          <w:rFonts w:hint="eastAsia" w:hAnsi="宋体" w:cs="宋体"/>
          <w:b/>
          <w:szCs w:val="28"/>
        </w:rPr>
        <w:t xml:space="preserve">4.4.8 </w:t>
      </w:r>
      <w:r>
        <w:rPr>
          <w:rFonts w:hint="eastAsia" w:hAnsi="宋体" w:cs="宋体"/>
          <w:szCs w:val="28"/>
        </w:rPr>
        <w:t>电化学储能设施的布置应符合下列规定：</w:t>
      </w:r>
    </w:p>
    <w:p>
      <w:pPr>
        <w:pStyle w:val="19"/>
        <w:spacing w:line="360" w:lineRule="auto"/>
        <w:ind w:firstLine="560" w:firstLineChars="200"/>
        <w:rPr>
          <w:rFonts w:hAnsi="宋体" w:cs="宋体"/>
          <w:szCs w:val="28"/>
        </w:rPr>
      </w:pPr>
      <w:r>
        <w:rPr>
          <w:rFonts w:hAnsi="宋体" w:cs="宋体"/>
          <w:szCs w:val="28"/>
        </w:rPr>
        <w:t>1宜布置在汽机房或配电装置区附近，宜布置在厂区边缘</w:t>
      </w:r>
      <w:r>
        <w:rPr>
          <w:rFonts w:hint="eastAsia" w:hAnsi="宋体" w:cs="宋体"/>
          <w:szCs w:val="28"/>
        </w:rPr>
        <w:t>。</w:t>
      </w:r>
    </w:p>
    <w:p>
      <w:pPr>
        <w:pStyle w:val="19"/>
        <w:spacing w:line="360" w:lineRule="auto"/>
        <w:ind w:firstLine="560" w:firstLineChars="200"/>
        <w:rPr>
          <w:rFonts w:hAnsi="宋体" w:cs="宋体"/>
          <w:szCs w:val="28"/>
        </w:rPr>
      </w:pPr>
      <w:r>
        <w:rPr>
          <w:rFonts w:hAnsi="宋体" w:cs="宋体"/>
          <w:szCs w:val="28"/>
        </w:rPr>
        <w:t>2宜单独成区布置，宜远离厂内外人员集中区域，不宜设在多尘或有腐蚀性气体的场所</w:t>
      </w:r>
      <w:r>
        <w:rPr>
          <w:rFonts w:hint="eastAsia" w:hAnsi="宋体" w:cs="宋体"/>
          <w:szCs w:val="28"/>
        </w:rPr>
        <w:t>。</w:t>
      </w:r>
    </w:p>
    <w:p>
      <w:pPr>
        <w:pStyle w:val="19"/>
        <w:spacing w:line="360" w:lineRule="auto"/>
        <w:rPr>
          <w:rFonts w:asciiTheme="minorEastAsia" w:hAnsiTheme="minorEastAsia" w:eastAsiaTheme="minorEastAsia" w:cstheme="minorEastAsia"/>
          <w:szCs w:val="28"/>
        </w:rPr>
      </w:pPr>
      <w:bookmarkStart w:id="48" w:name="_Toc258824751"/>
      <w:r>
        <w:rPr>
          <w:rFonts w:hint="eastAsia" w:asciiTheme="minorEastAsia" w:hAnsiTheme="minorEastAsia" w:eastAsiaTheme="minorEastAsia" w:cstheme="minorEastAsia"/>
          <w:b/>
          <w:szCs w:val="28"/>
        </w:rPr>
        <w:t>4</w:t>
      </w:r>
      <w:r>
        <w:rPr>
          <w:rFonts w:hint="eastAsia" w:asciiTheme="minorEastAsia" w:hAnsiTheme="minorEastAsia" w:eastAsiaTheme="minorEastAsia" w:cstheme="minorEastAsia"/>
          <w:szCs w:val="28"/>
        </w:rPr>
        <w:t>.</w:t>
      </w:r>
      <w:bookmarkEnd w:id="48"/>
      <w:r>
        <w:rPr>
          <w:rFonts w:hint="eastAsia" w:asciiTheme="minorEastAsia" w:hAnsiTheme="minorEastAsia" w:eastAsiaTheme="minorEastAsia" w:cstheme="minorEastAsia"/>
          <w:b/>
          <w:szCs w:val="28"/>
        </w:rPr>
        <w:t xml:space="preserve">4.9 </w:t>
      </w:r>
      <w:r>
        <w:rPr>
          <w:rFonts w:hint="eastAsia" w:asciiTheme="minorEastAsia" w:hAnsiTheme="minorEastAsia" w:eastAsiaTheme="minorEastAsia" w:cstheme="minorEastAsia"/>
          <w:szCs w:val="28"/>
        </w:rPr>
        <w:t>厂区建（构）筑物的间距应符合现行国家标准《建筑防火通用规范》GB 55037、《建筑设计防火规范》GB 50016、《火力发电厂与变电站设计防火标准》GB 50229、《氢气站设计规范》GB 50177、《石油库设计规范》GB 50074等的有关规定。</w:t>
      </w:r>
    </w:p>
    <w:p>
      <w:pPr>
        <w:pStyle w:val="19"/>
        <w:spacing w:line="360" w:lineRule="auto"/>
        <w:rPr>
          <w:rFonts w:hAnsi="宋体"/>
        </w:rPr>
      </w:pPr>
      <w:r>
        <w:rPr>
          <w:rFonts w:hint="eastAsia" w:hAnsi="宋体" w:cs="宋体"/>
          <w:b/>
          <w:szCs w:val="28"/>
        </w:rPr>
        <w:t xml:space="preserve">4.4.10 </w:t>
      </w:r>
      <w:r>
        <w:rPr>
          <w:rFonts w:hint="eastAsia" w:hAnsi="宋体" w:cs="宋体"/>
          <w:szCs w:val="28"/>
        </w:rPr>
        <w:t>厂</w:t>
      </w:r>
      <w:r>
        <w:rPr>
          <w:rFonts w:hAnsi="宋体" w:cs="宋体"/>
          <w:szCs w:val="28"/>
        </w:rPr>
        <w:t>区应根据生产运行和生活需要设置行车道路和人行道，主要道路行车道路面宽度宜为</w:t>
      </w:r>
      <w:r>
        <w:rPr>
          <w:rFonts w:hint="eastAsia" w:hAnsi="宋体"/>
        </w:rPr>
        <w:t>7m，困难情况下可采用</w:t>
      </w:r>
      <w:r>
        <w:rPr>
          <w:rFonts w:hAnsi="宋体"/>
        </w:rPr>
        <w:t>6m；次要道路</w:t>
      </w:r>
      <w:r>
        <w:rPr>
          <w:rFonts w:hAnsi="宋体" w:cs="宋体"/>
          <w:szCs w:val="28"/>
        </w:rPr>
        <w:t>行车道路面</w:t>
      </w:r>
      <w:r>
        <w:rPr>
          <w:rFonts w:hAnsi="宋体"/>
        </w:rPr>
        <w:t>宽度宜为4m</w:t>
      </w:r>
      <w:r>
        <w:rPr>
          <w:rFonts w:hint="eastAsia" w:hAnsi="宋体"/>
        </w:rPr>
        <w:t>，困难情况下可采用</w:t>
      </w:r>
      <w:r>
        <w:rPr>
          <w:rFonts w:hAnsi="宋体"/>
        </w:rPr>
        <w:t>3.5m；</w:t>
      </w:r>
      <w:r>
        <w:rPr>
          <w:rFonts w:hAnsi="宋体" w:cs="宋体"/>
          <w:szCs w:val="28"/>
        </w:rPr>
        <w:t>厂区道路的设计应符合现行国家标准《厂矿道路设计规范》GBJ</w:t>
      </w:r>
      <w:r>
        <w:rPr>
          <w:rFonts w:hint="eastAsia" w:hAnsi="宋体" w:cs="宋体"/>
          <w:szCs w:val="28"/>
        </w:rPr>
        <w:t xml:space="preserve"> </w:t>
      </w:r>
      <w:r>
        <w:rPr>
          <w:rFonts w:hAnsi="宋体" w:cs="宋体"/>
          <w:szCs w:val="28"/>
        </w:rPr>
        <w:t>22的有关规定。</w:t>
      </w:r>
    </w:p>
    <w:p>
      <w:pPr>
        <w:pStyle w:val="19"/>
        <w:spacing w:line="360" w:lineRule="auto"/>
        <w:rPr>
          <w:rFonts w:hAnsi="宋体" w:cs="宋体"/>
          <w:szCs w:val="28"/>
        </w:rPr>
      </w:pPr>
      <w:r>
        <w:rPr>
          <w:rFonts w:hint="eastAsia" w:hAnsi="宋体" w:cs="宋体"/>
          <w:b/>
          <w:szCs w:val="28"/>
        </w:rPr>
        <w:t xml:space="preserve">4.4.11 </w:t>
      </w:r>
      <w:r>
        <w:rPr>
          <w:rFonts w:hAnsi="宋体" w:cs="宋体"/>
          <w:szCs w:val="28"/>
        </w:rPr>
        <w:t>厂区消防通道、消防登高操作场地应符合《火力发电厂与变电站设计防火标准》GB</w:t>
      </w:r>
      <w:r>
        <w:rPr>
          <w:rFonts w:hint="eastAsia" w:hAnsi="宋体" w:cs="宋体"/>
          <w:szCs w:val="28"/>
        </w:rPr>
        <w:t xml:space="preserve"> </w:t>
      </w:r>
      <w:r>
        <w:rPr>
          <w:rFonts w:hAnsi="宋体" w:cs="宋体"/>
          <w:szCs w:val="28"/>
        </w:rPr>
        <w:t>50229的有关规定。</w:t>
      </w:r>
    </w:p>
    <w:p>
      <w:pPr>
        <w:pStyle w:val="19"/>
        <w:spacing w:line="360" w:lineRule="auto"/>
        <w:rPr>
          <w:rFonts w:hAnsi="宋体"/>
        </w:rPr>
      </w:pPr>
      <w:r>
        <w:rPr>
          <w:rFonts w:cs="宋体"/>
          <w:b/>
          <w:szCs w:val="28"/>
        </w:rPr>
        <w:t>4.4.</w:t>
      </w:r>
      <w:r>
        <w:rPr>
          <w:rFonts w:hint="eastAsia" w:hAnsi="宋体" w:cs="宋体"/>
          <w:b/>
          <w:szCs w:val="28"/>
        </w:rPr>
        <w:t>12</w:t>
      </w:r>
      <w:r>
        <w:rPr>
          <w:rFonts w:hAnsi="宋体"/>
          <w:b/>
        </w:rPr>
        <w:t xml:space="preserve"> </w:t>
      </w:r>
      <w:r>
        <w:rPr>
          <w:rFonts w:hAnsi="宋体"/>
        </w:rPr>
        <w:t>厂区竖向布置应</w:t>
      </w:r>
      <w:r>
        <w:rPr>
          <w:rFonts w:hAnsi="宋体" w:cs="宋体"/>
          <w:szCs w:val="28"/>
        </w:rPr>
        <w:t>综合</w:t>
      </w:r>
      <w:r>
        <w:rPr>
          <w:rFonts w:hAnsi="宋体"/>
        </w:rPr>
        <w:t>生产工艺要求、工程地质、水文气象、土石方量及地基处理等因素确定，并应符合下列</w:t>
      </w:r>
      <w:r>
        <w:rPr>
          <w:rFonts w:hAnsi="宋体" w:cs="宋体"/>
          <w:szCs w:val="28"/>
        </w:rPr>
        <w:t>规定</w:t>
      </w:r>
      <w:r>
        <w:rPr>
          <w:rFonts w:hAnsi="宋体"/>
        </w:rPr>
        <w:t>：</w:t>
      </w:r>
    </w:p>
    <w:p>
      <w:pPr>
        <w:pStyle w:val="19"/>
        <w:spacing w:line="360" w:lineRule="auto"/>
        <w:ind w:firstLine="560" w:firstLineChars="200"/>
        <w:rPr>
          <w:rFonts w:hAnsi="宋体" w:cs="宋体"/>
          <w:szCs w:val="28"/>
        </w:rPr>
      </w:pPr>
      <w:r>
        <w:rPr>
          <w:rFonts w:hAnsi="宋体"/>
        </w:rPr>
        <w:t xml:space="preserve">1 </w:t>
      </w:r>
      <w:r>
        <w:rPr>
          <w:rFonts w:hAnsi="宋体" w:cs="宋体"/>
          <w:szCs w:val="28"/>
        </w:rPr>
        <w:t>厂区竖向布置</w:t>
      </w:r>
      <w:r>
        <w:rPr>
          <w:rFonts w:hint="eastAsia" w:hAnsi="宋体" w:cs="宋体"/>
          <w:szCs w:val="28"/>
        </w:rPr>
        <w:t>应</w:t>
      </w:r>
      <w:r>
        <w:rPr>
          <w:rFonts w:hAnsi="宋体" w:cs="宋体"/>
          <w:szCs w:val="28"/>
        </w:rPr>
        <w:t>顺应自然地形，自然地形坡度不大于3%时宜采用平坡布置，大于3%时宜采用阶梯布置</w:t>
      </w:r>
      <w:r>
        <w:rPr>
          <w:rFonts w:hint="eastAsia" w:hAnsi="宋体" w:cs="宋体"/>
          <w:szCs w:val="28"/>
        </w:rPr>
        <w:t>。</w:t>
      </w:r>
    </w:p>
    <w:p>
      <w:pPr>
        <w:pStyle w:val="19"/>
        <w:spacing w:line="360" w:lineRule="auto"/>
        <w:ind w:firstLine="560" w:firstLineChars="200"/>
        <w:rPr>
          <w:rFonts w:hAnsi="宋体"/>
        </w:rPr>
      </w:pPr>
      <w:r>
        <w:rPr>
          <w:rFonts w:hAnsi="宋体" w:cs="宋体"/>
          <w:szCs w:val="28"/>
        </w:rPr>
        <w:t>2</w:t>
      </w:r>
      <w:r>
        <w:rPr>
          <w:rFonts w:hint="eastAsia" w:hAnsi="宋体" w:cs="宋体"/>
          <w:szCs w:val="28"/>
        </w:rPr>
        <w:t xml:space="preserve"> </w:t>
      </w:r>
      <w:r>
        <w:rPr>
          <w:rFonts w:hAnsi="宋体" w:cs="宋体"/>
          <w:szCs w:val="28"/>
        </w:rPr>
        <w:t>当</w:t>
      </w:r>
      <w:r>
        <w:rPr>
          <w:rFonts w:hint="eastAsia" w:hAnsi="宋体"/>
        </w:rPr>
        <w:t>厂区不设防洪</w:t>
      </w:r>
      <w:r>
        <w:rPr>
          <w:rFonts w:hAnsi="宋体" w:cs="宋体"/>
          <w:szCs w:val="28"/>
        </w:rPr>
        <w:t>设施</w:t>
      </w:r>
      <w:r>
        <w:rPr>
          <w:rFonts w:hAnsi="宋体"/>
        </w:rPr>
        <w:t>时，主厂房</w:t>
      </w:r>
      <w:r>
        <w:rPr>
          <w:rFonts w:hint="eastAsia" w:hAnsi="宋体"/>
        </w:rPr>
        <w:t>区</w:t>
      </w:r>
      <w:r>
        <w:rPr>
          <w:rFonts w:hint="eastAsia" w:hAnsi="宋体" w:cs="宋体"/>
          <w:szCs w:val="28"/>
        </w:rPr>
        <w:t>场地</w:t>
      </w:r>
      <w:r>
        <w:rPr>
          <w:rFonts w:hAnsi="宋体"/>
        </w:rPr>
        <w:t>设计</w:t>
      </w:r>
      <w:r>
        <w:rPr>
          <w:rFonts w:hint="eastAsia" w:hAnsi="宋体"/>
        </w:rPr>
        <w:t>标高</w:t>
      </w:r>
      <w:r>
        <w:rPr>
          <w:rFonts w:hAnsi="宋体"/>
        </w:rPr>
        <w:t>应</w:t>
      </w:r>
      <w:r>
        <w:rPr>
          <w:rFonts w:hint="eastAsia" w:hAnsi="宋体"/>
        </w:rPr>
        <w:t>高于</w:t>
      </w:r>
      <w:r>
        <w:rPr>
          <w:rFonts w:hAnsi="宋体"/>
        </w:rPr>
        <w:t>设计</w:t>
      </w:r>
      <w:r>
        <w:rPr>
          <w:rFonts w:hAnsi="宋体" w:cs="宋体"/>
          <w:szCs w:val="28"/>
        </w:rPr>
        <w:t>洪（涝）</w:t>
      </w:r>
      <w:r>
        <w:rPr>
          <w:rFonts w:hAnsi="宋体"/>
        </w:rPr>
        <w:t>水位0.</w:t>
      </w:r>
      <w:r>
        <w:rPr>
          <w:rFonts w:hAnsi="宋体" w:cs="宋体"/>
          <w:szCs w:val="28"/>
        </w:rPr>
        <w:t>5</w:t>
      </w:r>
      <w:r>
        <w:rPr>
          <w:rFonts w:hint="eastAsia" w:hAnsi="宋体" w:cs="宋体"/>
          <w:szCs w:val="28"/>
        </w:rPr>
        <w:t>0</w:t>
      </w:r>
      <w:r>
        <w:rPr>
          <w:rFonts w:hAnsi="宋体" w:cs="宋体"/>
          <w:szCs w:val="28"/>
        </w:rPr>
        <w:t>m，其他区域场地设计</w:t>
      </w:r>
      <w:r>
        <w:rPr>
          <w:rFonts w:hint="eastAsia" w:hAnsi="宋体" w:cs="宋体"/>
          <w:szCs w:val="28"/>
        </w:rPr>
        <w:t>标高</w:t>
      </w:r>
      <w:r>
        <w:rPr>
          <w:rFonts w:hAnsi="宋体" w:cs="宋体"/>
          <w:szCs w:val="28"/>
        </w:rPr>
        <w:t>不应低于设计洪（涝）水位；</w:t>
      </w:r>
      <w:r>
        <w:rPr>
          <w:rFonts w:hint="eastAsia" w:hAnsi="宋体"/>
        </w:rPr>
        <w:t>厂区设有满足防洪要求的防洪堤且有可靠的防内涝措施时</w:t>
      </w:r>
      <w:r>
        <w:rPr>
          <w:rFonts w:hAnsi="宋体"/>
        </w:rPr>
        <w:t>，</w:t>
      </w:r>
      <w:r>
        <w:rPr>
          <w:rFonts w:hAnsi="宋体" w:cs="宋体"/>
          <w:szCs w:val="28"/>
        </w:rPr>
        <w:t>厂区场地设计</w:t>
      </w:r>
      <w:r>
        <w:rPr>
          <w:rFonts w:hint="eastAsia" w:hAnsi="宋体" w:cs="宋体"/>
          <w:szCs w:val="28"/>
        </w:rPr>
        <w:t>标高</w:t>
      </w:r>
      <w:r>
        <w:rPr>
          <w:rFonts w:hAnsi="宋体"/>
        </w:rPr>
        <w:t>可适当低于设计洪</w:t>
      </w:r>
      <w:r>
        <w:rPr>
          <w:rFonts w:hint="eastAsia" w:hAnsi="宋体"/>
        </w:rPr>
        <w:t>水</w:t>
      </w:r>
      <w:r>
        <w:rPr>
          <w:rFonts w:hAnsi="宋体"/>
        </w:rPr>
        <w:t>位</w:t>
      </w:r>
      <w:r>
        <w:rPr>
          <w:rFonts w:hint="eastAsia" w:hAnsi="宋体" w:cs="宋体"/>
          <w:szCs w:val="28"/>
        </w:rPr>
        <w:t>。</w:t>
      </w:r>
    </w:p>
    <w:p>
      <w:pPr>
        <w:pStyle w:val="19"/>
        <w:spacing w:line="360" w:lineRule="auto"/>
        <w:ind w:firstLine="560" w:firstLineChars="200"/>
        <w:rPr>
          <w:rFonts w:hAnsi="宋体"/>
        </w:rPr>
      </w:pPr>
      <w:r>
        <w:rPr>
          <w:rFonts w:hAnsi="宋体"/>
        </w:rPr>
        <w:t>3 建筑物室内地坪</w:t>
      </w:r>
      <w:r>
        <w:rPr>
          <w:rFonts w:hAnsi="宋体" w:cs="宋体"/>
          <w:szCs w:val="28"/>
        </w:rPr>
        <w:t>设计高程</w:t>
      </w:r>
      <w:r>
        <w:rPr>
          <w:rFonts w:hAnsi="宋体"/>
        </w:rPr>
        <w:t>应根据建筑功能、交通联络、场地排水、地质条件等</w:t>
      </w:r>
      <w:r>
        <w:rPr>
          <w:rFonts w:hAnsi="宋体" w:cs="宋体"/>
          <w:szCs w:val="28"/>
        </w:rPr>
        <w:t>因素</w:t>
      </w:r>
      <w:r>
        <w:rPr>
          <w:rFonts w:hAnsi="宋体"/>
        </w:rPr>
        <w:t>综合确定，宜高出室外地坪</w:t>
      </w:r>
      <w:r>
        <w:rPr>
          <w:rFonts w:hAnsi="宋体" w:cs="宋体"/>
          <w:szCs w:val="28"/>
        </w:rPr>
        <w:t>设计高程150mm</w:t>
      </w:r>
      <w:r>
        <w:rPr>
          <w:rFonts w:hAnsi="宋体"/>
        </w:rPr>
        <w:t>～300mm</w:t>
      </w:r>
      <w:r>
        <w:rPr>
          <w:rFonts w:hAnsi="宋体" w:cs="宋体"/>
          <w:szCs w:val="28"/>
        </w:rPr>
        <w:t>；</w:t>
      </w:r>
      <w:r>
        <w:rPr>
          <w:rFonts w:hAnsi="宋体"/>
        </w:rPr>
        <w:t>软土</w:t>
      </w:r>
      <w:r>
        <w:rPr>
          <w:rFonts w:hAnsi="宋体" w:cs="宋体"/>
          <w:szCs w:val="28"/>
        </w:rPr>
        <w:t>、湿陷性黄土</w:t>
      </w:r>
      <w:r>
        <w:rPr>
          <w:rFonts w:hAnsi="宋体"/>
        </w:rPr>
        <w:t>地区，</w:t>
      </w:r>
      <w:r>
        <w:rPr>
          <w:rFonts w:hAnsi="宋体" w:cs="宋体"/>
          <w:szCs w:val="28"/>
        </w:rPr>
        <w:t>建筑物</w:t>
      </w:r>
      <w:r>
        <w:rPr>
          <w:rFonts w:hAnsi="宋体"/>
        </w:rPr>
        <w:t>室内</w:t>
      </w:r>
      <w:r>
        <w:rPr>
          <w:rFonts w:hint="eastAsia" w:hAnsi="宋体"/>
        </w:rPr>
        <w:t>外</w:t>
      </w:r>
      <w:r>
        <w:rPr>
          <w:rFonts w:hAnsi="宋体" w:cs="宋体"/>
          <w:szCs w:val="28"/>
        </w:rPr>
        <w:t>高差应考虑</w:t>
      </w:r>
      <w:r>
        <w:rPr>
          <w:rFonts w:hAnsi="宋体"/>
        </w:rPr>
        <w:t>沉降差异的影响</w:t>
      </w:r>
      <w:r>
        <w:rPr>
          <w:rFonts w:hint="eastAsia" w:hAnsi="宋体" w:cs="宋体"/>
          <w:szCs w:val="28"/>
        </w:rPr>
        <w:t>。</w:t>
      </w:r>
    </w:p>
    <w:p>
      <w:pPr>
        <w:pStyle w:val="19"/>
        <w:spacing w:line="360" w:lineRule="auto"/>
        <w:ind w:firstLine="560" w:firstLineChars="200"/>
        <w:rPr>
          <w:rFonts w:hAnsi="宋体"/>
        </w:rPr>
      </w:pPr>
      <w:r>
        <w:rPr>
          <w:rFonts w:hAnsi="宋体"/>
        </w:rPr>
        <w:t>4 厂区</w:t>
      </w:r>
      <w:r>
        <w:rPr>
          <w:rFonts w:hAnsi="宋体" w:cs="宋体"/>
          <w:szCs w:val="28"/>
        </w:rPr>
        <w:t>、</w:t>
      </w:r>
      <w:r>
        <w:rPr>
          <w:rFonts w:hAnsi="宋体"/>
        </w:rPr>
        <w:t>施工</w:t>
      </w:r>
      <w:r>
        <w:rPr>
          <w:rFonts w:hAnsi="宋体" w:cs="宋体"/>
          <w:szCs w:val="28"/>
        </w:rPr>
        <w:t>区以及配套工程</w:t>
      </w:r>
      <w:r>
        <w:rPr>
          <w:rFonts w:hAnsi="宋体"/>
        </w:rPr>
        <w:t>的土石方</w:t>
      </w:r>
      <w:r>
        <w:rPr>
          <w:rFonts w:hAnsi="宋体" w:cs="宋体"/>
          <w:szCs w:val="28"/>
        </w:rPr>
        <w:t>宜</w:t>
      </w:r>
      <w:r>
        <w:rPr>
          <w:rFonts w:hAnsi="宋体"/>
        </w:rPr>
        <w:t>综合平衡</w:t>
      </w:r>
      <w:r>
        <w:rPr>
          <w:rFonts w:hAnsi="宋体" w:cs="宋体"/>
          <w:szCs w:val="28"/>
        </w:rPr>
        <w:t>；当难以</w:t>
      </w:r>
      <w:r>
        <w:rPr>
          <w:rFonts w:hAnsi="宋体"/>
        </w:rPr>
        <w:t>平衡时，应落实取、弃土</w:t>
      </w:r>
      <w:r>
        <w:rPr>
          <w:rFonts w:hAnsi="宋体" w:cs="宋体"/>
          <w:szCs w:val="28"/>
        </w:rPr>
        <w:t>场</w:t>
      </w:r>
      <w:r>
        <w:rPr>
          <w:rFonts w:hint="eastAsia" w:hAnsi="宋体" w:cs="宋体"/>
          <w:szCs w:val="28"/>
        </w:rPr>
        <w:t>。</w:t>
      </w:r>
    </w:p>
    <w:p>
      <w:pPr>
        <w:pStyle w:val="19"/>
        <w:spacing w:line="360" w:lineRule="auto"/>
        <w:rPr>
          <w:rFonts w:hAnsi="宋体"/>
        </w:rPr>
      </w:pPr>
      <w:r>
        <w:rPr>
          <w:rFonts w:hAnsi="宋体"/>
          <w:b/>
        </w:rPr>
        <w:t>4.4.1</w:t>
      </w:r>
      <w:r>
        <w:rPr>
          <w:rFonts w:hint="eastAsia" w:hAnsi="宋体"/>
          <w:b/>
        </w:rPr>
        <w:t>3</w:t>
      </w:r>
      <w:r>
        <w:rPr>
          <w:rFonts w:hAnsi="宋体"/>
          <w:b/>
        </w:rPr>
        <w:t xml:space="preserve"> </w:t>
      </w:r>
      <w:r>
        <w:rPr>
          <w:rFonts w:hAnsi="宋体"/>
        </w:rPr>
        <w:t>厂区管线</w:t>
      </w:r>
      <w:r>
        <w:rPr>
          <w:rFonts w:hint="eastAsia" w:hAnsi="宋体"/>
        </w:rPr>
        <w:t>的</w:t>
      </w:r>
      <w:r>
        <w:rPr>
          <w:rFonts w:hAnsi="宋体"/>
        </w:rPr>
        <w:t>布置</w:t>
      </w:r>
      <w:r>
        <w:rPr>
          <w:rFonts w:hAnsi="宋体" w:cs="宋体"/>
          <w:szCs w:val="28"/>
        </w:rPr>
        <w:t>根据自然条件、</w:t>
      </w:r>
      <w:r>
        <w:rPr>
          <w:rFonts w:hint="eastAsia" w:hAnsi="宋体" w:cs="宋体"/>
          <w:szCs w:val="28"/>
        </w:rPr>
        <w:t>工艺流程、</w:t>
      </w:r>
      <w:r>
        <w:rPr>
          <w:rFonts w:hAnsi="宋体" w:cs="宋体"/>
          <w:szCs w:val="28"/>
        </w:rPr>
        <w:t>管内介质特性、管径</w:t>
      </w:r>
      <w:r>
        <w:rPr>
          <w:rFonts w:hint="eastAsia" w:hAnsi="宋体" w:cs="宋体"/>
          <w:szCs w:val="28"/>
        </w:rPr>
        <w:t>和</w:t>
      </w:r>
      <w:r>
        <w:rPr>
          <w:rFonts w:hAnsi="宋体" w:cs="宋体"/>
          <w:szCs w:val="28"/>
        </w:rPr>
        <w:t>施工与维护等因素综合确定，</w:t>
      </w:r>
      <w:r>
        <w:rPr>
          <w:rFonts w:hint="eastAsia" w:hAnsi="宋体" w:cs="宋体"/>
          <w:szCs w:val="28"/>
        </w:rPr>
        <w:t>并应</w:t>
      </w:r>
      <w:r>
        <w:rPr>
          <w:rFonts w:hint="eastAsia" w:hAnsi="宋体"/>
        </w:rPr>
        <w:t>符合下列</w:t>
      </w:r>
      <w:r>
        <w:rPr>
          <w:rFonts w:hint="eastAsia" w:hAnsi="宋体" w:cs="宋体"/>
          <w:szCs w:val="28"/>
        </w:rPr>
        <w:t>规定</w:t>
      </w:r>
      <w:r>
        <w:rPr>
          <w:rFonts w:hAnsi="宋体"/>
        </w:rPr>
        <w:t>：</w:t>
      </w:r>
    </w:p>
    <w:p>
      <w:pPr>
        <w:pStyle w:val="19"/>
        <w:spacing w:line="360" w:lineRule="auto"/>
        <w:ind w:firstLine="560" w:firstLineChars="200"/>
        <w:rPr>
          <w:rFonts w:hAnsi="宋体"/>
        </w:rPr>
      </w:pPr>
      <w:r>
        <w:rPr>
          <w:rFonts w:hAnsi="宋体"/>
        </w:rPr>
        <w:t xml:space="preserve">1 </w:t>
      </w:r>
      <w:r>
        <w:rPr>
          <w:rFonts w:hAnsi="宋体" w:cs="宋体"/>
          <w:szCs w:val="28"/>
        </w:rPr>
        <w:t>管廊宜</w:t>
      </w:r>
      <w:r>
        <w:rPr>
          <w:rFonts w:hAnsi="宋体"/>
        </w:rPr>
        <w:t>按规划容量统一规划</w:t>
      </w:r>
      <w:r>
        <w:rPr>
          <w:rFonts w:hint="eastAsia" w:hAnsi="宋体"/>
        </w:rPr>
        <w:t>、</w:t>
      </w:r>
      <w:r>
        <w:rPr>
          <w:rFonts w:hAnsi="宋体"/>
        </w:rPr>
        <w:t>集中布置</w:t>
      </w:r>
      <w:r>
        <w:rPr>
          <w:rFonts w:hAnsi="宋体" w:cs="宋体"/>
          <w:szCs w:val="28"/>
        </w:rPr>
        <w:t>；当</w:t>
      </w:r>
      <w:r>
        <w:rPr>
          <w:rFonts w:hAnsi="宋体"/>
        </w:rPr>
        <w:t>分期建设</w:t>
      </w:r>
      <w:r>
        <w:rPr>
          <w:rFonts w:hAnsi="宋体" w:cs="宋体"/>
          <w:szCs w:val="28"/>
        </w:rPr>
        <w:t>时，</w:t>
      </w:r>
      <w:r>
        <w:rPr>
          <w:rFonts w:hAnsi="宋体"/>
        </w:rPr>
        <w:t>应</w:t>
      </w:r>
      <w:r>
        <w:rPr>
          <w:rFonts w:hint="eastAsia" w:hAnsi="宋体" w:cs="宋体"/>
          <w:szCs w:val="28"/>
        </w:rPr>
        <w:t>为后续工程预</w:t>
      </w:r>
      <w:r>
        <w:rPr>
          <w:rFonts w:hAnsi="宋体" w:cs="宋体"/>
          <w:szCs w:val="28"/>
        </w:rPr>
        <w:t>留</w:t>
      </w:r>
      <w:r>
        <w:rPr>
          <w:rFonts w:hAnsi="宋体"/>
        </w:rPr>
        <w:t>合理的管线走廊</w:t>
      </w:r>
      <w:r>
        <w:rPr>
          <w:rFonts w:hint="eastAsia" w:hAnsi="宋体" w:cs="宋体"/>
          <w:szCs w:val="28"/>
        </w:rPr>
        <w:t>。</w:t>
      </w:r>
    </w:p>
    <w:p>
      <w:pPr>
        <w:pStyle w:val="19"/>
        <w:spacing w:line="360" w:lineRule="auto"/>
        <w:ind w:firstLine="560" w:firstLineChars="200"/>
        <w:rPr>
          <w:rFonts w:hAnsi="宋体"/>
        </w:rPr>
      </w:pPr>
      <w:r>
        <w:rPr>
          <w:rFonts w:hAnsi="宋体"/>
        </w:rPr>
        <w:t xml:space="preserve">2 </w:t>
      </w:r>
      <w:r>
        <w:rPr>
          <w:rFonts w:hAnsi="宋体" w:cs="宋体"/>
          <w:szCs w:val="28"/>
        </w:rPr>
        <w:t>管廊、管线</w:t>
      </w:r>
      <w:r>
        <w:rPr>
          <w:rFonts w:hint="eastAsia" w:hAnsi="宋体" w:cs="宋体"/>
          <w:szCs w:val="28"/>
        </w:rPr>
        <w:t>路由宜</w:t>
      </w:r>
      <w:r>
        <w:rPr>
          <w:rFonts w:hAnsi="宋体" w:cs="宋体"/>
          <w:szCs w:val="28"/>
        </w:rPr>
        <w:t>顺直短捷，沿道路路侧</w:t>
      </w:r>
      <w:r>
        <w:rPr>
          <w:rFonts w:hAnsi="宋体"/>
        </w:rPr>
        <w:t>布置</w:t>
      </w:r>
      <w:r>
        <w:rPr>
          <w:rFonts w:hint="eastAsia" w:hAnsi="宋体" w:cs="宋体"/>
          <w:szCs w:val="28"/>
        </w:rPr>
        <w:t>。</w:t>
      </w:r>
    </w:p>
    <w:p>
      <w:pPr>
        <w:pStyle w:val="19"/>
        <w:spacing w:line="360" w:lineRule="auto"/>
        <w:ind w:firstLine="560" w:firstLineChars="200"/>
        <w:rPr>
          <w:rFonts w:hAnsi="宋体"/>
        </w:rPr>
      </w:pPr>
      <w:r>
        <w:rPr>
          <w:rFonts w:hAnsi="宋体"/>
        </w:rPr>
        <w:t>3</w:t>
      </w:r>
      <w:r>
        <w:rPr>
          <w:rFonts w:hAnsi="宋体" w:cs="宋体"/>
          <w:szCs w:val="28"/>
        </w:rPr>
        <w:t>应避免遭受机械损伤和腐蚀，避免</w:t>
      </w:r>
      <w:r>
        <w:rPr>
          <w:rFonts w:hAnsi="宋体"/>
        </w:rPr>
        <w:t>发生次生灾害</w:t>
      </w:r>
      <w:r>
        <w:rPr>
          <w:rFonts w:hAnsi="宋体" w:cs="宋体"/>
          <w:szCs w:val="28"/>
        </w:rPr>
        <w:t>和</w:t>
      </w:r>
      <w:r>
        <w:rPr>
          <w:rFonts w:hAnsi="宋体"/>
        </w:rPr>
        <w:t>污水渗入生活给水</w:t>
      </w:r>
      <w:r>
        <w:rPr>
          <w:rFonts w:hAnsi="宋体" w:cs="宋体"/>
          <w:szCs w:val="28"/>
        </w:rPr>
        <w:t>管</w:t>
      </w:r>
      <w:r>
        <w:rPr>
          <w:rFonts w:hAnsi="宋体"/>
        </w:rPr>
        <w:t>和有害、易燃</w:t>
      </w:r>
      <w:r>
        <w:rPr>
          <w:rFonts w:hAnsi="宋体" w:cs="宋体"/>
          <w:szCs w:val="28"/>
        </w:rPr>
        <w:t>介质</w:t>
      </w:r>
      <w:r>
        <w:rPr>
          <w:rFonts w:hAnsi="宋体"/>
        </w:rPr>
        <w:t>渗入</w:t>
      </w:r>
      <w:r>
        <w:rPr>
          <w:rFonts w:hAnsi="宋体" w:cs="宋体"/>
          <w:szCs w:val="28"/>
        </w:rPr>
        <w:t>其他管沟</w:t>
      </w:r>
      <w:r>
        <w:rPr>
          <w:rFonts w:hAnsi="宋体"/>
        </w:rPr>
        <w:t>和地下室内</w:t>
      </w:r>
      <w:r>
        <w:rPr>
          <w:rFonts w:hint="eastAsia" w:hAnsi="宋体" w:cs="宋体"/>
          <w:szCs w:val="28"/>
        </w:rPr>
        <w:t>。</w:t>
      </w:r>
    </w:p>
    <w:p>
      <w:pPr>
        <w:pStyle w:val="19"/>
        <w:spacing w:line="360" w:lineRule="auto"/>
        <w:ind w:firstLine="560" w:firstLineChars="200"/>
        <w:rPr>
          <w:rFonts w:hAnsi="宋体"/>
        </w:rPr>
      </w:pPr>
      <w:r>
        <w:rPr>
          <w:rFonts w:hAnsi="宋体" w:cs="宋体"/>
          <w:szCs w:val="28"/>
        </w:rPr>
        <w:t>4</w:t>
      </w:r>
      <w:r>
        <w:rPr>
          <w:rFonts w:hAnsi="宋体"/>
        </w:rPr>
        <w:t xml:space="preserve"> </w:t>
      </w:r>
      <w:r>
        <w:rPr>
          <w:rFonts w:hint="eastAsia" w:hAnsi="宋体"/>
        </w:rPr>
        <w:t>地下沟（隧）道应</w:t>
      </w:r>
      <w:r>
        <w:rPr>
          <w:rFonts w:hAnsi="宋体" w:cs="宋体"/>
          <w:szCs w:val="28"/>
        </w:rPr>
        <w:t>设置</w:t>
      </w:r>
      <w:r>
        <w:rPr>
          <w:rFonts w:hAnsi="宋体"/>
        </w:rPr>
        <w:t>可靠的集水和排水设施</w:t>
      </w:r>
      <w:r>
        <w:rPr>
          <w:rFonts w:hint="eastAsia" w:hAnsi="宋体" w:cs="宋体"/>
          <w:szCs w:val="28"/>
        </w:rPr>
        <w:t>。</w:t>
      </w:r>
    </w:p>
    <w:p>
      <w:pPr>
        <w:pStyle w:val="19"/>
        <w:spacing w:line="360" w:lineRule="auto"/>
        <w:ind w:firstLine="560" w:firstLineChars="200"/>
        <w:rPr>
          <w:rFonts w:hAnsi="宋体" w:cs="宋体"/>
          <w:szCs w:val="28"/>
        </w:rPr>
      </w:pPr>
      <w:r>
        <w:rPr>
          <w:rFonts w:hint="eastAsia" w:hAnsi="宋体" w:cs="宋体"/>
          <w:szCs w:val="28"/>
        </w:rPr>
        <w:t xml:space="preserve">5 </w:t>
      </w:r>
      <w:r>
        <w:rPr>
          <w:rFonts w:hAnsi="宋体" w:cs="宋体"/>
          <w:szCs w:val="28"/>
        </w:rPr>
        <w:t>具有可燃性、爆炸危险性及有毒介质的管线不应穿越与其无关的建（构）筑物、生产装置、辅助生产及仓储设施、贮罐区等</w:t>
      </w:r>
      <w:r>
        <w:rPr>
          <w:rFonts w:hint="eastAsia" w:hAnsi="宋体" w:cs="宋体"/>
          <w:szCs w:val="28"/>
        </w:rPr>
        <w:t>。</w:t>
      </w:r>
    </w:p>
    <w:p>
      <w:pPr>
        <w:pStyle w:val="19"/>
        <w:spacing w:line="360" w:lineRule="auto"/>
        <w:ind w:firstLine="560" w:firstLineChars="200"/>
        <w:rPr>
          <w:rFonts w:hAnsi="宋体" w:cs="宋体"/>
          <w:szCs w:val="28"/>
        </w:rPr>
      </w:pPr>
      <w:r>
        <w:rPr>
          <w:rFonts w:hint="eastAsia" w:hAnsi="宋体" w:cs="宋体"/>
          <w:szCs w:val="28"/>
        </w:rPr>
        <w:t xml:space="preserve">6 </w:t>
      </w:r>
      <w:r>
        <w:rPr>
          <w:rFonts w:hAnsi="宋体" w:cs="宋体"/>
          <w:szCs w:val="28"/>
        </w:rPr>
        <w:t>与可燃液体储罐区无关的管线和输电线路不应穿越罐区。</w:t>
      </w:r>
    </w:p>
    <w:p>
      <w:pPr>
        <w:pStyle w:val="19"/>
        <w:spacing w:line="360" w:lineRule="auto"/>
        <w:rPr>
          <w:rFonts w:hAnsi="宋体" w:cs="宋体"/>
          <w:szCs w:val="28"/>
        </w:rPr>
      </w:pPr>
      <w:r>
        <w:rPr>
          <w:rFonts w:hint="eastAsia" w:hAnsi="宋体" w:cs="宋体"/>
          <w:b/>
          <w:szCs w:val="28"/>
        </w:rPr>
        <w:t xml:space="preserve">4.4.14 </w:t>
      </w:r>
      <w:r>
        <w:rPr>
          <w:rFonts w:hAnsi="宋体" w:cs="宋体"/>
          <w:szCs w:val="28"/>
        </w:rPr>
        <w:t>厂区应设2个及以上出入口，出入口位置应便于厂内外交通并使人流与货流分开，主要出入口宜设在厂区固定端并邻近厂前建筑区。</w:t>
      </w:r>
    </w:p>
    <w:p>
      <w:pPr>
        <w:pStyle w:val="19"/>
        <w:spacing w:line="360" w:lineRule="auto"/>
        <w:rPr>
          <w:rFonts w:hAnsi="宋体" w:cs="宋体"/>
          <w:szCs w:val="28"/>
        </w:rPr>
      </w:pPr>
      <w:r>
        <w:rPr>
          <w:rFonts w:hint="eastAsia" w:hAnsi="宋体" w:cs="宋体"/>
          <w:b/>
          <w:szCs w:val="28"/>
        </w:rPr>
        <w:t xml:space="preserve">4.4.15 </w:t>
      </w:r>
      <w:r>
        <w:rPr>
          <w:rFonts w:hAnsi="宋体" w:cs="宋体"/>
          <w:szCs w:val="28"/>
        </w:rPr>
        <w:t>除有特殊情况或要求外，厂区应设置实体围墙；厂区围墙宜规整，围墙高度（含防攀爬设施）应不小于2.5m。</w:t>
      </w:r>
    </w:p>
    <w:p>
      <w:pPr>
        <w:pStyle w:val="19"/>
        <w:spacing w:line="360" w:lineRule="auto"/>
        <w:rPr>
          <w:rFonts w:ascii="Times New Roman" w:hAnsi="宋体"/>
          <w:szCs w:val="28"/>
        </w:rPr>
      </w:pPr>
      <w:r>
        <w:rPr>
          <w:rFonts w:hint="eastAsia" w:hAnsi="宋体" w:cs="宋体"/>
          <w:b/>
          <w:szCs w:val="28"/>
        </w:rPr>
        <w:t xml:space="preserve">4.4.16 </w:t>
      </w:r>
      <w:r>
        <w:rPr>
          <w:rFonts w:hAnsi="宋体" w:cs="宋体"/>
          <w:szCs w:val="28"/>
        </w:rPr>
        <w:t>厂区</w:t>
      </w:r>
      <w:r>
        <w:rPr>
          <w:rFonts w:hint="eastAsia" w:hAnsi="宋体" w:cs="宋体"/>
          <w:szCs w:val="28"/>
        </w:rPr>
        <w:t>总</w:t>
      </w:r>
      <w:r>
        <w:rPr>
          <w:rFonts w:hAnsi="宋体" w:cs="宋体"/>
          <w:szCs w:val="28"/>
        </w:rPr>
        <w:t>平面布置应</w:t>
      </w:r>
      <w:r>
        <w:rPr>
          <w:rFonts w:hint="eastAsia" w:hAnsi="宋体" w:cs="宋体"/>
          <w:szCs w:val="28"/>
        </w:rPr>
        <w:t>节约集约用地</w:t>
      </w:r>
      <w:r>
        <w:rPr>
          <w:rFonts w:hAnsi="宋体" w:cs="宋体"/>
          <w:szCs w:val="28"/>
        </w:rPr>
        <w:t>，提高土地利用率，</w:t>
      </w:r>
      <w:r>
        <w:rPr>
          <w:rFonts w:hint="eastAsia" w:hAnsi="宋体" w:cs="宋体"/>
          <w:szCs w:val="28"/>
        </w:rPr>
        <w:t>各功能区用地面积和厂区围墙内</w:t>
      </w:r>
      <w:r>
        <w:rPr>
          <w:rFonts w:hAnsi="宋体" w:cs="宋体"/>
          <w:szCs w:val="28"/>
        </w:rPr>
        <w:t>用地面积应符合《电力工程项目建设用地指标（火电厂、核电厂、变电站和换流站）》的有关规定</w:t>
      </w:r>
      <w:r>
        <w:rPr>
          <w:rFonts w:ascii="Times New Roman" w:hAnsi="宋体"/>
          <w:szCs w:val="28"/>
        </w:rPr>
        <w:t>。</w:t>
      </w:r>
    </w:p>
    <w:p>
      <w:pPr>
        <w:adjustRightInd w:val="0"/>
        <w:snapToGrid w:val="0"/>
        <w:spacing w:after="240"/>
        <w:ind w:firstLine="0" w:firstLineChars="0"/>
        <w:rPr>
          <w:b/>
          <w:sz w:val="28"/>
        </w:rPr>
        <w:sectPr>
          <w:headerReference r:id="rId23" w:type="default"/>
          <w:footerReference r:id="rId24" w:type="default"/>
          <w:pgSz w:w="11906" w:h="16838"/>
          <w:pgMar w:top="1440" w:right="1797" w:bottom="1440" w:left="1797" w:header="1134" w:footer="1418" w:gutter="0"/>
          <w:cols w:space="425" w:num="1"/>
          <w:docGrid w:type="lines" w:linePitch="312" w:charSpace="0"/>
        </w:sectPr>
      </w:pPr>
    </w:p>
    <w:p>
      <w:pPr>
        <w:pStyle w:val="2"/>
        <w:spacing w:before="240" w:after="240" w:line="360" w:lineRule="auto"/>
        <w:jc w:val="center"/>
        <w:rPr>
          <w:rFonts w:ascii="黑体" w:eastAsia="黑体"/>
          <w:b w:val="0"/>
          <w:sz w:val="28"/>
          <w:szCs w:val="28"/>
        </w:rPr>
      </w:pPr>
      <w:bookmarkStart w:id="49" w:name="_Toc192388311"/>
      <w:bookmarkStart w:id="50" w:name="_Toc192388174"/>
      <w:bookmarkStart w:id="51" w:name="_Toc30764"/>
      <w:bookmarkStart w:id="52" w:name="_Toc211846752"/>
      <w:bookmarkStart w:id="53" w:name="_Toc258824752"/>
      <w:bookmarkStart w:id="54" w:name="_Toc191277419"/>
      <w:bookmarkStart w:id="55" w:name="_Toc153956675"/>
      <w:r>
        <w:rPr>
          <w:rFonts w:hint="eastAsia" w:ascii="黑体" w:eastAsia="黑体"/>
          <w:b w:val="0"/>
          <w:sz w:val="28"/>
          <w:szCs w:val="28"/>
        </w:rPr>
        <w:t>5 机组选型</w:t>
      </w:r>
      <w:bookmarkEnd w:id="49"/>
      <w:bookmarkEnd w:id="50"/>
      <w:bookmarkEnd w:id="51"/>
      <w:bookmarkEnd w:id="52"/>
      <w:bookmarkEnd w:id="53"/>
    </w:p>
    <w:p>
      <w:pPr>
        <w:pStyle w:val="2"/>
        <w:spacing w:before="240" w:after="240" w:line="360" w:lineRule="auto"/>
        <w:jc w:val="center"/>
        <w:rPr>
          <w:rFonts w:ascii="黑体" w:eastAsia="黑体"/>
          <w:b w:val="0"/>
          <w:sz w:val="28"/>
          <w:szCs w:val="28"/>
        </w:rPr>
      </w:pPr>
      <w:bookmarkStart w:id="56" w:name="_Toc258824753"/>
      <w:bookmarkStart w:id="57" w:name="_Toc10740"/>
      <w:bookmarkStart w:id="58" w:name="_Toc211846753"/>
      <w:bookmarkStart w:id="59" w:name="_Toc192388312"/>
      <w:bookmarkStart w:id="60" w:name="_Toc192388175"/>
      <w:r>
        <w:rPr>
          <w:rFonts w:hint="eastAsia" w:ascii="黑体" w:eastAsia="黑体"/>
          <w:b w:val="0"/>
          <w:sz w:val="28"/>
          <w:szCs w:val="28"/>
        </w:rPr>
        <w:t>5.1机组参数</w:t>
      </w:r>
      <w:bookmarkEnd w:id="56"/>
      <w:bookmarkEnd w:id="57"/>
      <w:bookmarkEnd w:id="58"/>
    </w:p>
    <w:p>
      <w:pPr>
        <w:ind w:firstLine="0" w:firstLineChars="0"/>
        <w:rPr>
          <w:rFonts w:ascii="黑体"/>
          <w:sz w:val="28"/>
        </w:rPr>
      </w:pPr>
      <w:r>
        <w:rPr>
          <w:b/>
          <w:sz w:val="28"/>
        </w:rPr>
        <w:t>5.1.1</w:t>
      </w:r>
      <w:r>
        <w:rPr>
          <w:rFonts w:hint="eastAsia" w:ascii="黑体"/>
          <w:sz w:val="28"/>
        </w:rPr>
        <w:t xml:space="preserve"> </w:t>
      </w:r>
      <w:r>
        <w:rPr>
          <w:rFonts w:hint="eastAsia"/>
          <w:sz w:val="28"/>
        </w:rPr>
        <w:t>机组新蒸汽参数宜分为超高压参数、亚临界参数、超临界参数和超超临界参数。</w:t>
      </w:r>
    </w:p>
    <w:p>
      <w:pPr>
        <w:ind w:firstLine="0" w:firstLineChars="0"/>
        <w:rPr>
          <w:sz w:val="28"/>
        </w:rPr>
      </w:pPr>
      <w:r>
        <w:rPr>
          <w:b/>
          <w:sz w:val="28"/>
        </w:rPr>
        <w:t>5.1.2</w:t>
      </w:r>
      <w:r>
        <w:rPr>
          <w:rFonts w:hint="eastAsia"/>
          <w:sz w:val="28"/>
        </w:rPr>
        <w:t xml:space="preserve"> 机组新蒸汽参数系列宜符合现行国家标准《发电用汽轮机参数系列》GB/T 754的有关规定</w:t>
      </w:r>
      <w:r>
        <w:rPr>
          <w:rFonts w:hint="eastAsia"/>
          <w:bCs/>
          <w:sz w:val="28"/>
          <w:szCs w:val="28"/>
        </w:rPr>
        <w:t>,</w:t>
      </w:r>
      <w:r>
        <w:rPr>
          <w:sz w:val="28"/>
        </w:rPr>
        <w:t>新蒸汽参数较标准系列调整时宜进行技术经济比较</w:t>
      </w:r>
      <w:r>
        <w:rPr>
          <w:rFonts w:hint="eastAsia"/>
          <w:sz w:val="28"/>
        </w:rPr>
        <w:t>后</w:t>
      </w:r>
      <w:r>
        <w:rPr>
          <w:sz w:val="28"/>
        </w:rPr>
        <w:t>确定。</w:t>
      </w:r>
    </w:p>
    <w:p>
      <w:pPr>
        <w:pStyle w:val="2"/>
        <w:spacing w:before="240" w:after="240" w:line="360" w:lineRule="auto"/>
        <w:jc w:val="center"/>
        <w:rPr>
          <w:rFonts w:ascii="黑体" w:eastAsia="黑体"/>
          <w:b w:val="0"/>
          <w:sz w:val="28"/>
          <w:szCs w:val="28"/>
        </w:rPr>
      </w:pPr>
      <w:bookmarkStart w:id="61" w:name="_Toc10771"/>
      <w:bookmarkStart w:id="62" w:name="_Toc258824754"/>
      <w:bookmarkStart w:id="63" w:name="_Toc211846754"/>
      <w:r>
        <w:rPr>
          <w:rFonts w:hint="eastAsia" w:ascii="黑体" w:eastAsia="黑体"/>
          <w:b w:val="0"/>
          <w:sz w:val="28"/>
          <w:szCs w:val="28"/>
        </w:rPr>
        <w:t>5.2主机选型</w:t>
      </w:r>
      <w:bookmarkEnd w:id="61"/>
      <w:bookmarkEnd w:id="62"/>
      <w:bookmarkEnd w:id="63"/>
    </w:p>
    <w:p>
      <w:pPr>
        <w:ind w:firstLine="0" w:firstLineChars="0"/>
        <w:rPr>
          <w:color w:val="000000"/>
          <w:sz w:val="28"/>
        </w:rPr>
      </w:pPr>
      <w:r>
        <w:rPr>
          <w:b/>
          <w:sz w:val="28"/>
        </w:rPr>
        <w:t>5.2.1</w:t>
      </w:r>
      <w:r>
        <w:rPr>
          <w:rFonts w:hint="eastAsia" w:ascii="黑体"/>
          <w:sz w:val="28"/>
        </w:rPr>
        <w:t xml:space="preserve"> </w:t>
      </w:r>
      <w:r>
        <w:rPr>
          <w:rFonts w:cs="宋体"/>
          <w:color w:val="000000"/>
          <w:sz w:val="28"/>
        </w:rPr>
        <w:t>机组</w:t>
      </w:r>
      <w:r>
        <w:rPr>
          <w:color w:val="000000"/>
          <w:sz w:val="28"/>
        </w:rPr>
        <w:t>选型应符合下列</w:t>
      </w:r>
      <w:r>
        <w:rPr>
          <w:rFonts w:hint="eastAsia" w:cs="宋体"/>
          <w:color w:val="000000"/>
          <w:sz w:val="28"/>
        </w:rPr>
        <w:t>规定</w:t>
      </w:r>
      <w:r>
        <w:rPr>
          <w:color w:val="000000"/>
          <w:sz w:val="28"/>
        </w:rPr>
        <w:t>：</w:t>
      </w:r>
    </w:p>
    <w:p>
      <w:pPr>
        <w:ind w:firstLine="560"/>
        <w:rPr>
          <w:sz w:val="28"/>
        </w:rPr>
      </w:pPr>
      <w:r>
        <w:rPr>
          <w:rFonts w:hint="eastAsia"/>
          <w:sz w:val="28"/>
        </w:rPr>
        <w:t xml:space="preserve">1 </w:t>
      </w:r>
      <w:r>
        <w:rPr>
          <w:color w:val="000000"/>
          <w:sz w:val="28"/>
        </w:rPr>
        <w:t>应按电力系统要求确定机组</w:t>
      </w:r>
      <w:r>
        <w:rPr>
          <w:rFonts w:hint="eastAsia" w:cs="宋体"/>
          <w:color w:val="000000"/>
          <w:sz w:val="28"/>
        </w:rPr>
        <w:t>运行模式、年发电利用小时数，以及</w:t>
      </w:r>
      <w:r>
        <w:rPr>
          <w:rFonts w:cs="宋体"/>
          <w:color w:val="000000"/>
          <w:sz w:val="28"/>
        </w:rPr>
        <w:t>调峰深度、</w:t>
      </w:r>
      <w:r>
        <w:rPr>
          <w:rFonts w:hint="eastAsia"/>
          <w:color w:val="000000"/>
          <w:sz w:val="28"/>
        </w:rPr>
        <w:t>负荷</w:t>
      </w:r>
      <w:r>
        <w:rPr>
          <w:rFonts w:hint="eastAsia" w:cs="宋体"/>
          <w:color w:val="000000"/>
          <w:sz w:val="28"/>
        </w:rPr>
        <w:t>变化速率</w:t>
      </w:r>
      <w:r>
        <w:rPr>
          <w:rFonts w:cs="宋体"/>
          <w:color w:val="000000"/>
          <w:sz w:val="28"/>
        </w:rPr>
        <w:t>等</w:t>
      </w:r>
      <w:r>
        <w:rPr>
          <w:rFonts w:hint="eastAsia" w:cs="宋体"/>
          <w:color w:val="000000"/>
          <w:sz w:val="28"/>
        </w:rPr>
        <w:t>灵活</w:t>
      </w:r>
      <w:r>
        <w:rPr>
          <w:rFonts w:cs="宋体"/>
          <w:color w:val="000000"/>
          <w:sz w:val="28"/>
        </w:rPr>
        <w:t>调节指标</w:t>
      </w:r>
      <w:r>
        <w:rPr>
          <w:rFonts w:hint="eastAsia" w:cs="宋体"/>
          <w:color w:val="000000"/>
          <w:sz w:val="28"/>
        </w:rPr>
        <w:t>。</w:t>
      </w:r>
    </w:p>
    <w:p>
      <w:pPr>
        <w:ind w:firstLine="560"/>
        <w:rPr>
          <w:bCs/>
          <w:sz w:val="28"/>
          <w:szCs w:val="28"/>
        </w:rPr>
      </w:pPr>
      <w:r>
        <w:rPr>
          <w:rFonts w:hint="eastAsia"/>
          <w:sz w:val="28"/>
        </w:rPr>
        <w:t xml:space="preserve">2 </w:t>
      </w:r>
      <w:r>
        <w:rPr>
          <w:rFonts w:hint="eastAsia"/>
          <w:bCs/>
          <w:sz w:val="28"/>
          <w:szCs w:val="28"/>
        </w:rPr>
        <w:t>机组能耗应符合现行国家标准</w:t>
      </w:r>
      <w:r>
        <w:rPr>
          <w:sz w:val="28"/>
        </w:rPr>
        <w:t>《燃煤发电机组单位产品能源消耗限额</w:t>
      </w:r>
      <w:r>
        <w:rPr>
          <w:rFonts w:hint="eastAsia"/>
          <w:sz w:val="28"/>
        </w:rPr>
        <w:t>》</w:t>
      </w:r>
      <w:r>
        <w:rPr>
          <w:sz w:val="28"/>
        </w:rPr>
        <w:t>GB 21258</w:t>
      </w:r>
      <w:r>
        <w:rPr>
          <w:rFonts w:hint="eastAsia"/>
          <w:sz w:val="28"/>
        </w:rPr>
        <w:t>的有关规定，且具备宽负荷高效性能；机组纯凝工况</w:t>
      </w:r>
      <w:r>
        <w:rPr>
          <w:sz w:val="28"/>
        </w:rPr>
        <w:t>30%负荷相比额定负荷的供电煤耗增幅宜不高于20%:</w:t>
      </w:r>
      <w:r>
        <w:rPr>
          <w:rFonts w:hint="eastAsia"/>
          <w:sz w:val="28"/>
        </w:rPr>
        <w:t>具备</w:t>
      </w:r>
      <w:r>
        <w:rPr>
          <w:sz w:val="28"/>
        </w:rPr>
        <w:t>条件的机组，经技术经济比较可合理降低</w:t>
      </w:r>
      <w:r>
        <w:rPr>
          <w:rFonts w:hint="eastAsia"/>
          <w:sz w:val="28"/>
        </w:rPr>
        <w:t>低负荷</w:t>
      </w:r>
      <w:r>
        <w:rPr>
          <w:sz w:val="28"/>
        </w:rPr>
        <w:t>供电煤耗增幅</w:t>
      </w:r>
      <w:r>
        <w:rPr>
          <w:rFonts w:hint="eastAsia"/>
          <w:sz w:val="28"/>
        </w:rPr>
        <w:t>。</w:t>
      </w:r>
    </w:p>
    <w:p>
      <w:pPr>
        <w:ind w:firstLine="560"/>
        <w:rPr>
          <w:rFonts w:cs="宋体"/>
          <w:color w:val="000000"/>
          <w:sz w:val="28"/>
        </w:rPr>
      </w:pPr>
      <w:r>
        <w:rPr>
          <w:rFonts w:hint="eastAsia"/>
          <w:bCs/>
          <w:sz w:val="28"/>
          <w:szCs w:val="28"/>
        </w:rPr>
        <w:t xml:space="preserve">3 </w:t>
      </w:r>
      <w:r>
        <w:rPr>
          <w:rFonts w:cs="宋体"/>
          <w:color w:val="000000"/>
          <w:sz w:val="28"/>
        </w:rPr>
        <w:t>当技术经济比较合理</w:t>
      </w:r>
      <w:r>
        <w:rPr>
          <w:rFonts w:hint="eastAsia" w:cs="宋体"/>
          <w:color w:val="000000"/>
          <w:sz w:val="28"/>
        </w:rPr>
        <w:t>时</w:t>
      </w:r>
      <w:r>
        <w:rPr>
          <w:rFonts w:cs="宋体"/>
          <w:color w:val="000000"/>
          <w:sz w:val="28"/>
        </w:rPr>
        <w:t>，可选用二次再热机组</w:t>
      </w:r>
      <w:r>
        <w:rPr>
          <w:rFonts w:hint="eastAsia" w:cs="宋体"/>
          <w:color w:val="000000"/>
          <w:sz w:val="28"/>
        </w:rPr>
        <w:t>。</w:t>
      </w:r>
    </w:p>
    <w:p>
      <w:pPr>
        <w:ind w:firstLine="560"/>
        <w:rPr>
          <w:rFonts w:cs="宋体"/>
          <w:color w:val="000000"/>
          <w:sz w:val="28"/>
        </w:rPr>
      </w:pPr>
      <w:r>
        <w:rPr>
          <w:rFonts w:hint="eastAsia" w:cs="宋体"/>
          <w:color w:val="000000"/>
          <w:sz w:val="28"/>
        </w:rPr>
        <w:t>4</w:t>
      </w:r>
      <w:r>
        <w:rPr>
          <w:rFonts w:cs="宋体"/>
          <w:color w:val="000000"/>
          <w:sz w:val="28"/>
        </w:rPr>
        <w:t xml:space="preserve"> </w:t>
      </w:r>
      <w:r>
        <w:rPr>
          <w:rFonts w:hint="eastAsia" w:cs="宋体"/>
          <w:color w:val="000000"/>
          <w:sz w:val="28"/>
        </w:rPr>
        <w:t>当技术经济比较合理时，可优化机组最佳设计效率点。</w:t>
      </w:r>
    </w:p>
    <w:p>
      <w:pPr>
        <w:ind w:firstLine="0" w:firstLineChars="0"/>
        <w:rPr>
          <w:bCs/>
          <w:sz w:val="28"/>
          <w:szCs w:val="28"/>
        </w:rPr>
      </w:pPr>
      <w:r>
        <w:rPr>
          <w:rFonts w:hint="eastAsia"/>
          <w:b/>
          <w:sz w:val="28"/>
          <w:szCs w:val="28"/>
        </w:rPr>
        <w:t>5.2.2</w:t>
      </w:r>
      <w:r>
        <w:rPr>
          <w:rFonts w:hint="eastAsia"/>
          <w:bCs/>
          <w:sz w:val="28"/>
          <w:szCs w:val="28"/>
        </w:rPr>
        <w:t xml:space="preserve"> 汽轮机设备选型应符合下列规定：</w:t>
      </w:r>
    </w:p>
    <w:p>
      <w:pPr>
        <w:ind w:firstLine="560"/>
        <w:rPr>
          <w:sz w:val="28"/>
        </w:rPr>
      </w:pPr>
      <w:r>
        <w:rPr>
          <w:rFonts w:hint="eastAsia"/>
          <w:bCs/>
          <w:sz w:val="28"/>
          <w:szCs w:val="28"/>
        </w:rPr>
        <w:t>1</w:t>
      </w:r>
      <w:r>
        <w:rPr>
          <w:rFonts w:hint="eastAsia"/>
          <w:sz w:val="28"/>
        </w:rPr>
        <w:t xml:space="preserve"> 对有集中供热</w:t>
      </w:r>
      <w:r>
        <w:rPr>
          <w:rFonts w:hint="eastAsia"/>
          <w:bCs/>
          <w:sz w:val="28"/>
          <w:szCs w:val="28"/>
        </w:rPr>
        <w:t>需求</w:t>
      </w:r>
      <w:r>
        <w:rPr>
          <w:rFonts w:hint="eastAsia"/>
          <w:sz w:val="28"/>
        </w:rPr>
        <w:t>的地区，应根据近期热负荷和规划热负荷的大小和特性，选用</w:t>
      </w:r>
      <w:r>
        <w:rPr>
          <w:rFonts w:hint="eastAsia"/>
          <w:bCs/>
          <w:sz w:val="28"/>
          <w:szCs w:val="28"/>
        </w:rPr>
        <w:t>抽凝式或背压式</w:t>
      </w:r>
      <w:r>
        <w:rPr>
          <w:rFonts w:hint="eastAsia"/>
          <w:sz w:val="28"/>
        </w:rPr>
        <w:t>供热机组</w:t>
      </w:r>
      <w:r>
        <w:rPr>
          <w:rFonts w:hint="eastAsia"/>
          <w:bCs/>
          <w:sz w:val="28"/>
          <w:szCs w:val="28"/>
        </w:rPr>
        <w:t>。</w:t>
      </w:r>
    </w:p>
    <w:p>
      <w:pPr>
        <w:ind w:firstLine="560"/>
        <w:rPr>
          <w:sz w:val="28"/>
        </w:rPr>
      </w:pPr>
      <w:r>
        <w:rPr>
          <w:rFonts w:hint="eastAsia"/>
          <w:bCs/>
          <w:sz w:val="28"/>
          <w:szCs w:val="28"/>
        </w:rPr>
        <w:t>2</w:t>
      </w:r>
      <w:r>
        <w:rPr>
          <w:rFonts w:hint="eastAsia"/>
          <w:sz w:val="28"/>
        </w:rPr>
        <w:t xml:space="preserve"> 对干旱指数大于1.5的缺水地区，宜选用空冷式汽轮机。</w:t>
      </w:r>
    </w:p>
    <w:p>
      <w:pPr>
        <w:ind w:firstLine="0" w:firstLineChars="0"/>
        <w:rPr>
          <w:sz w:val="28"/>
          <w:highlight w:val="yellow"/>
        </w:rPr>
      </w:pPr>
      <w:r>
        <w:rPr>
          <w:b/>
          <w:sz w:val="28"/>
        </w:rPr>
        <w:t>5.2.</w:t>
      </w:r>
      <w:r>
        <w:rPr>
          <w:rFonts w:hint="eastAsia"/>
          <w:b/>
          <w:sz w:val="28"/>
          <w:szCs w:val="28"/>
        </w:rPr>
        <w:t>3</w:t>
      </w:r>
      <w:r>
        <w:rPr>
          <w:rFonts w:ascii="黑体"/>
          <w:sz w:val="28"/>
        </w:rPr>
        <w:t xml:space="preserve"> </w:t>
      </w:r>
      <w:r>
        <w:rPr>
          <w:rFonts w:hint="eastAsia"/>
          <w:sz w:val="28"/>
        </w:rPr>
        <w:t>锅炉设备选型应符合下列</w:t>
      </w:r>
      <w:r>
        <w:rPr>
          <w:rFonts w:hint="eastAsia"/>
          <w:bCs/>
          <w:sz w:val="28"/>
          <w:szCs w:val="28"/>
        </w:rPr>
        <w:t>规定</w:t>
      </w:r>
      <w:r>
        <w:rPr>
          <w:rFonts w:hint="eastAsia"/>
          <w:sz w:val="28"/>
        </w:rPr>
        <w:t>：</w:t>
      </w:r>
    </w:p>
    <w:p>
      <w:pPr>
        <w:pStyle w:val="4"/>
        <w:tabs>
          <w:tab w:val="left" w:pos="780"/>
        </w:tabs>
        <w:spacing w:line="360" w:lineRule="auto"/>
        <w:ind w:firstLine="560"/>
        <w:rPr>
          <w:sz w:val="28"/>
        </w:rPr>
      </w:pPr>
      <w:r>
        <w:rPr>
          <w:rFonts w:hint="eastAsia" w:ascii="宋体" w:hAnsi="宋体"/>
          <w:bCs/>
          <w:sz w:val="28"/>
          <w:szCs w:val="28"/>
        </w:rPr>
        <w:t xml:space="preserve">1 </w:t>
      </w:r>
      <w:r>
        <w:rPr>
          <w:rFonts w:hint="eastAsia" w:ascii="宋体" w:hAnsi="宋体" w:cs="Arial"/>
          <w:sz w:val="28"/>
          <w:szCs w:val="28"/>
        </w:rPr>
        <w:t>锅炉设备的选型应根据设计及校核燃料特性数据确定</w:t>
      </w:r>
      <w:r>
        <w:rPr>
          <w:sz w:val="28"/>
        </w:rPr>
        <w:t>，最低稳燃负荷</w:t>
      </w:r>
      <w:r>
        <w:rPr>
          <w:rFonts w:hint="eastAsia"/>
          <w:sz w:val="28"/>
        </w:rPr>
        <w:t>应与机组调峰深度</w:t>
      </w:r>
      <w:r>
        <w:rPr>
          <w:sz w:val="28"/>
        </w:rPr>
        <w:t>要求</w:t>
      </w:r>
      <w:r>
        <w:rPr>
          <w:rFonts w:hint="eastAsia"/>
          <w:sz w:val="28"/>
        </w:rPr>
        <w:t>相匹配。</w:t>
      </w:r>
    </w:p>
    <w:p>
      <w:pPr>
        <w:pStyle w:val="4"/>
        <w:tabs>
          <w:tab w:val="left" w:pos="780"/>
        </w:tabs>
        <w:snapToGrid w:val="0"/>
        <w:spacing w:line="360" w:lineRule="auto"/>
        <w:ind w:firstLine="560"/>
        <w:rPr>
          <w:bCs/>
          <w:sz w:val="28"/>
          <w:szCs w:val="28"/>
        </w:rPr>
      </w:pPr>
      <w:r>
        <w:rPr>
          <w:rFonts w:hint="eastAsia" w:ascii="宋体" w:hAnsi="宋体"/>
          <w:bCs/>
          <w:sz w:val="28"/>
          <w:szCs w:val="28"/>
        </w:rPr>
        <w:t>2 燃料适宜时宜选用煤粉锅炉，煤粉锅炉炉膛选型宜符合现行行业标准《大容量煤粉燃烧锅炉炉膛选型导则》DL/T</w:t>
      </w:r>
      <w:r>
        <w:rPr>
          <w:rFonts w:ascii="宋体" w:hAnsi="宋体"/>
          <w:bCs/>
          <w:sz w:val="28"/>
          <w:szCs w:val="28"/>
        </w:rPr>
        <w:t xml:space="preserve"> </w:t>
      </w:r>
      <w:r>
        <w:rPr>
          <w:rFonts w:hint="eastAsia" w:ascii="宋体" w:hAnsi="宋体"/>
          <w:bCs/>
          <w:sz w:val="28"/>
          <w:szCs w:val="28"/>
        </w:rPr>
        <w:t>831和《高钠煤电站煤粉锅炉设计导则》NB/T</w:t>
      </w:r>
      <w:r>
        <w:rPr>
          <w:rFonts w:ascii="宋体" w:hAnsi="宋体"/>
          <w:bCs/>
          <w:sz w:val="28"/>
          <w:szCs w:val="28"/>
        </w:rPr>
        <w:t xml:space="preserve"> </w:t>
      </w:r>
      <w:r>
        <w:rPr>
          <w:rFonts w:hint="eastAsia" w:ascii="宋体" w:hAnsi="宋体"/>
          <w:bCs/>
          <w:sz w:val="28"/>
          <w:szCs w:val="28"/>
        </w:rPr>
        <w:t>10669的有关规定。</w:t>
      </w:r>
    </w:p>
    <w:p>
      <w:pPr>
        <w:pStyle w:val="4"/>
        <w:tabs>
          <w:tab w:val="left" w:pos="780"/>
        </w:tabs>
        <w:spacing w:line="360" w:lineRule="auto"/>
        <w:ind w:firstLine="560"/>
        <w:rPr>
          <w:rFonts w:ascii="宋体" w:hAnsi="宋体"/>
          <w:bCs/>
          <w:sz w:val="28"/>
          <w:szCs w:val="28"/>
        </w:rPr>
      </w:pPr>
      <w:r>
        <w:rPr>
          <w:rFonts w:hint="eastAsia" w:ascii="宋体" w:hAnsi="宋体"/>
          <w:bCs/>
          <w:sz w:val="28"/>
          <w:szCs w:val="28"/>
        </w:rPr>
        <w:t>3 当燃用洗煤副产物、煤矸石、石煤、油页岩和石油焦等难以稳定燃烧的燃料时，宜选用循环流化床锅炉；当燃用收到基硫份较高的燃料、低发热量褐煤燃料或燃用灰熔点低、挥发分较低、锅炉易结焦的燃料时，也可选用循环流化床锅炉。</w:t>
      </w:r>
    </w:p>
    <w:p>
      <w:pPr>
        <w:pStyle w:val="4"/>
        <w:tabs>
          <w:tab w:val="left" w:pos="780"/>
        </w:tabs>
        <w:spacing w:line="360" w:lineRule="auto"/>
        <w:ind w:firstLine="560"/>
        <w:rPr>
          <w:rFonts w:ascii="宋体" w:hAnsi="宋体"/>
          <w:bCs/>
          <w:sz w:val="28"/>
          <w:szCs w:val="28"/>
        </w:rPr>
      </w:pPr>
      <w:r>
        <w:rPr>
          <w:rFonts w:hint="eastAsia" w:ascii="宋体" w:hAnsi="宋体"/>
          <w:bCs/>
          <w:sz w:val="28"/>
          <w:szCs w:val="28"/>
        </w:rPr>
        <w:t>4 大容量煤粉锅炉结构形式可根据工程具体条件选用П型炉或塔式炉。</w:t>
      </w:r>
    </w:p>
    <w:p>
      <w:pPr>
        <w:pStyle w:val="4"/>
        <w:tabs>
          <w:tab w:val="left" w:pos="780"/>
        </w:tabs>
        <w:spacing w:line="360" w:lineRule="auto"/>
        <w:ind w:firstLine="0" w:firstLineChars="0"/>
        <w:rPr>
          <w:rFonts w:ascii="宋体" w:hAnsi="宋体"/>
          <w:sz w:val="28"/>
          <w:szCs w:val="28"/>
        </w:rPr>
      </w:pPr>
      <w:r>
        <w:rPr>
          <w:rFonts w:ascii="宋体" w:hAnsi="宋体"/>
          <w:b/>
          <w:sz w:val="28"/>
        </w:rPr>
        <w:t>5.2.</w:t>
      </w:r>
      <w:r>
        <w:rPr>
          <w:rFonts w:hint="eastAsia" w:ascii="宋体" w:hAnsi="宋体"/>
          <w:b/>
          <w:bCs/>
          <w:sz w:val="28"/>
          <w:szCs w:val="28"/>
        </w:rPr>
        <w:t>4</w:t>
      </w:r>
      <w:r>
        <w:rPr>
          <w:rFonts w:hint="eastAsia" w:ascii="黑体" w:hAnsi="宋体" w:eastAsia="黑体"/>
          <w:bCs/>
          <w:sz w:val="28"/>
          <w:szCs w:val="28"/>
        </w:rPr>
        <w:t xml:space="preserve"> </w:t>
      </w:r>
      <w:r>
        <w:rPr>
          <w:rFonts w:hint="eastAsia" w:ascii="宋体" w:hAnsi="宋体"/>
          <w:sz w:val="28"/>
          <w:szCs w:val="28"/>
        </w:rPr>
        <w:t>锅炉的燃烧方式应根据燃用煤种的煤质特性选择，并应符合下列规定：</w:t>
      </w:r>
    </w:p>
    <w:p>
      <w:pPr>
        <w:tabs>
          <w:tab w:val="left" w:pos="420"/>
          <w:tab w:val="left" w:pos="780"/>
          <w:tab w:val="left" w:pos="1665"/>
        </w:tabs>
        <w:ind w:firstLine="560"/>
        <w:rPr>
          <w:color w:val="000000"/>
          <w:sz w:val="28"/>
        </w:rPr>
      </w:pPr>
      <w:r>
        <w:rPr>
          <w:sz w:val="28"/>
        </w:rPr>
        <w:t>1</w:t>
      </w:r>
      <w:r>
        <w:rPr>
          <w:rFonts w:hint="eastAsia"/>
          <w:sz w:val="28"/>
        </w:rPr>
        <w:t xml:space="preserve"> 燃用干燥无灰基挥发分</w:t>
      </w:r>
      <w:r>
        <w:rPr>
          <w:i/>
          <w:sz w:val="28"/>
        </w:rPr>
        <w:t>V</w:t>
      </w:r>
      <w:r>
        <w:rPr>
          <w:sz w:val="28"/>
          <w:vertAlign w:val="subscript"/>
        </w:rPr>
        <w:t>daf</w:t>
      </w:r>
      <w:r>
        <w:rPr>
          <w:rFonts w:hint="eastAsia"/>
          <w:sz w:val="28"/>
        </w:rPr>
        <w:t>≥15%，煤粉气流着火温度指标</w:t>
      </w:r>
      <w:r>
        <w:rPr>
          <w:i/>
          <w:sz w:val="28"/>
        </w:rPr>
        <w:t>IT</w:t>
      </w:r>
      <w:r>
        <w:rPr>
          <w:rFonts w:hint="eastAsia"/>
          <w:sz w:val="28"/>
        </w:rPr>
        <w:t>≤700℃的煤种，宜采用切向燃烧或墙式燃烧方式</w:t>
      </w:r>
      <w:r>
        <w:rPr>
          <w:color w:val="000000"/>
          <w:sz w:val="28"/>
        </w:rPr>
        <w:t>；燃用全水分</w:t>
      </w:r>
      <w:r>
        <w:rPr>
          <w:i/>
          <w:color w:val="000000"/>
          <w:sz w:val="28"/>
        </w:rPr>
        <w:t>M</w:t>
      </w:r>
      <w:r>
        <w:rPr>
          <w:color w:val="000000"/>
          <w:sz w:val="28"/>
          <w:vertAlign w:val="subscript"/>
        </w:rPr>
        <w:t>ar</w:t>
      </w:r>
      <w:r>
        <w:rPr>
          <w:color w:val="000000"/>
          <w:sz w:val="28"/>
        </w:rPr>
        <w:t>＞</w:t>
      </w:r>
      <w:r>
        <w:rPr>
          <w:rFonts w:hint="eastAsia" w:cs="宋体"/>
          <w:color w:val="000000"/>
          <w:sz w:val="28"/>
        </w:rPr>
        <w:t>40</w:t>
      </w:r>
      <w:r>
        <w:rPr>
          <w:color w:val="000000"/>
          <w:sz w:val="28"/>
        </w:rPr>
        <w:t>%的褐煤，宜采用风扇磨直吹式制粉系统、多角切向燃烧方式，热一次风温度能够满足磨煤机干燥出力的要求时，也可采用常规切向</w:t>
      </w:r>
      <w:r>
        <w:rPr>
          <w:rFonts w:hint="eastAsia"/>
          <w:sz w:val="28"/>
          <w:szCs w:val="28"/>
        </w:rPr>
        <w:t>或墙式</w:t>
      </w:r>
      <w:r>
        <w:rPr>
          <w:color w:val="000000"/>
          <w:sz w:val="28"/>
        </w:rPr>
        <w:t>燃烧方式</w:t>
      </w:r>
      <w:r>
        <w:rPr>
          <w:rFonts w:hint="eastAsia" w:cs="宋体"/>
          <w:color w:val="000000"/>
          <w:sz w:val="28"/>
        </w:rPr>
        <w:t>。</w:t>
      </w:r>
    </w:p>
    <w:p>
      <w:pPr>
        <w:tabs>
          <w:tab w:val="left" w:pos="420"/>
          <w:tab w:val="left" w:pos="780"/>
          <w:tab w:val="left" w:pos="1665"/>
        </w:tabs>
        <w:ind w:firstLine="560"/>
        <w:rPr>
          <w:sz w:val="28"/>
        </w:rPr>
      </w:pPr>
      <w:r>
        <w:rPr>
          <w:rFonts w:hint="eastAsia"/>
          <w:sz w:val="28"/>
        </w:rPr>
        <w:t>2 燃用煤粉气流着火温度指标</w:t>
      </w:r>
      <w:r>
        <w:rPr>
          <w:i/>
          <w:sz w:val="28"/>
        </w:rPr>
        <w:t>IT</w:t>
      </w:r>
      <w:r>
        <w:rPr>
          <w:rFonts w:hint="eastAsia"/>
          <w:sz w:val="28"/>
        </w:rPr>
        <w:t>为</w:t>
      </w:r>
      <w:r>
        <w:rPr>
          <w:sz w:val="28"/>
        </w:rPr>
        <w:t>700</w:t>
      </w:r>
      <w:r>
        <w:rPr>
          <w:rFonts w:hint="eastAsia"/>
          <w:sz w:val="28"/>
        </w:rPr>
        <w:t>℃～</w:t>
      </w:r>
      <w:r>
        <w:rPr>
          <w:sz w:val="28"/>
        </w:rPr>
        <w:t>800</w:t>
      </w:r>
      <w:r>
        <w:rPr>
          <w:rFonts w:hint="eastAsia"/>
          <w:sz w:val="28"/>
        </w:rPr>
        <w:t>℃的煤种，宜采用墙式或切向燃烧方式。对于</w:t>
      </w:r>
      <w:bookmarkStart w:id="64" w:name="OLE_LINK29"/>
      <w:bookmarkStart w:id="65" w:name="OLE_LINK28"/>
      <w:r>
        <w:rPr>
          <w:rFonts w:hint="eastAsia"/>
          <w:sz w:val="28"/>
        </w:rPr>
        <w:t>煤粉气流着火温度</w:t>
      </w:r>
      <w:bookmarkEnd w:id="64"/>
      <w:bookmarkEnd w:id="65"/>
      <w:r>
        <w:rPr>
          <w:rFonts w:hint="eastAsia"/>
          <w:sz w:val="28"/>
        </w:rPr>
        <w:t>指标</w:t>
      </w:r>
      <w:r>
        <w:rPr>
          <w:i/>
          <w:sz w:val="28"/>
        </w:rPr>
        <w:t>IT</w:t>
      </w:r>
      <w:r>
        <w:rPr>
          <w:rFonts w:hint="eastAsia"/>
          <w:sz w:val="28"/>
          <w:szCs w:val="28"/>
        </w:rPr>
        <w:t>＞</w:t>
      </w:r>
      <w:r>
        <w:rPr>
          <w:sz w:val="28"/>
        </w:rPr>
        <w:t>750</w:t>
      </w:r>
      <w:r>
        <w:rPr>
          <w:rFonts w:hint="eastAsia"/>
          <w:sz w:val="28"/>
        </w:rPr>
        <w:t>℃且结渣性较严重的煤种，可采用双拱燃烧方式</w:t>
      </w:r>
      <w:r>
        <w:rPr>
          <w:rFonts w:hint="eastAsia"/>
          <w:sz w:val="28"/>
          <w:szCs w:val="28"/>
        </w:rPr>
        <w:t>。</w:t>
      </w:r>
    </w:p>
    <w:p>
      <w:pPr>
        <w:tabs>
          <w:tab w:val="left" w:pos="420"/>
          <w:tab w:val="left" w:pos="780"/>
          <w:tab w:val="left" w:pos="1665"/>
        </w:tabs>
        <w:ind w:firstLine="560"/>
        <w:rPr>
          <w:sz w:val="28"/>
        </w:rPr>
      </w:pPr>
      <w:r>
        <w:rPr>
          <w:rFonts w:hint="eastAsia"/>
          <w:sz w:val="28"/>
        </w:rPr>
        <w:t>3 燃用干燥无灰基挥发分</w:t>
      </w:r>
      <w:r>
        <w:rPr>
          <w:i/>
          <w:sz w:val="28"/>
        </w:rPr>
        <w:t>V</w:t>
      </w:r>
      <w:r>
        <w:rPr>
          <w:sz w:val="28"/>
          <w:vertAlign w:val="subscript"/>
        </w:rPr>
        <w:t>daf</w:t>
      </w:r>
      <w:r>
        <w:rPr>
          <w:rFonts w:hint="eastAsia"/>
          <w:sz w:val="28"/>
        </w:rPr>
        <w:t>≤</w:t>
      </w:r>
      <w:r>
        <w:rPr>
          <w:sz w:val="28"/>
        </w:rPr>
        <w:t>10%</w:t>
      </w:r>
      <w:r>
        <w:rPr>
          <w:rFonts w:hint="eastAsia"/>
          <w:sz w:val="28"/>
        </w:rPr>
        <w:t>，煤粉气流着火温度指标</w:t>
      </w:r>
      <w:r>
        <w:rPr>
          <w:i/>
          <w:sz w:val="28"/>
        </w:rPr>
        <w:t>IT</w:t>
      </w:r>
      <w:r>
        <w:rPr>
          <w:rFonts w:hint="eastAsia"/>
          <w:sz w:val="28"/>
          <w:szCs w:val="28"/>
        </w:rPr>
        <w:t>＞</w:t>
      </w:r>
      <w:r>
        <w:rPr>
          <w:sz w:val="28"/>
        </w:rPr>
        <w:t>800</w:t>
      </w:r>
      <w:r>
        <w:rPr>
          <w:rFonts w:hint="eastAsia"/>
          <w:sz w:val="28"/>
        </w:rPr>
        <w:t>℃的煤种，宜采用双拱燃烧方式或循环流化床燃烧方式。</w:t>
      </w:r>
    </w:p>
    <w:p>
      <w:pPr>
        <w:pStyle w:val="4"/>
        <w:tabs>
          <w:tab w:val="left" w:pos="780"/>
        </w:tabs>
        <w:spacing w:line="360" w:lineRule="auto"/>
        <w:ind w:firstLine="0" w:firstLineChars="0"/>
        <w:rPr>
          <w:rFonts w:ascii="宋体" w:hAnsi="宋体"/>
          <w:sz w:val="28"/>
          <w:szCs w:val="28"/>
        </w:rPr>
      </w:pPr>
      <w:r>
        <w:rPr>
          <w:rFonts w:ascii="宋体" w:hAnsi="宋体"/>
          <w:b/>
          <w:sz w:val="28"/>
        </w:rPr>
        <w:t>5.2.</w:t>
      </w:r>
      <w:r>
        <w:rPr>
          <w:rFonts w:hint="eastAsia" w:ascii="宋体" w:hAnsi="宋体"/>
          <w:b/>
          <w:bCs/>
          <w:sz w:val="28"/>
          <w:szCs w:val="28"/>
        </w:rPr>
        <w:t>5</w:t>
      </w:r>
      <w:r>
        <w:rPr>
          <w:rFonts w:hint="eastAsia" w:ascii="黑体" w:hAnsi="宋体" w:eastAsia="黑体"/>
          <w:bCs/>
          <w:sz w:val="28"/>
          <w:szCs w:val="28"/>
        </w:rPr>
        <w:t xml:space="preserve"> </w:t>
      </w:r>
      <w:r>
        <w:rPr>
          <w:rFonts w:hint="eastAsia" w:ascii="宋体" w:hAnsi="宋体"/>
          <w:sz w:val="28"/>
          <w:szCs w:val="28"/>
        </w:rPr>
        <w:t>发电机的选型应符合下列规定：</w:t>
      </w:r>
    </w:p>
    <w:p>
      <w:pPr>
        <w:tabs>
          <w:tab w:val="left" w:pos="420"/>
          <w:tab w:val="left" w:pos="780"/>
          <w:tab w:val="left" w:pos="1665"/>
        </w:tabs>
        <w:ind w:firstLine="560"/>
        <w:rPr>
          <w:sz w:val="28"/>
          <w:szCs w:val="28"/>
        </w:rPr>
      </w:pPr>
      <w:r>
        <w:rPr>
          <w:sz w:val="28"/>
          <w:szCs w:val="28"/>
        </w:rPr>
        <w:t>1 应满足</w:t>
      </w:r>
      <w:r>
        <w:rPr>
          <w:rFonts w:hint="eastAsia"/>
          <w:sz w:val="28"/>
          <w:szCs w:val="28"/>
        </w:rPr>
        <w:t>电力系统</w:t>
      </w:r>
      <w:r>
        <w:rPr>
          <w:sz w:val="28"/>
          <w:szCs w:val="28"/>
        </w:rPr>
        <w:t>要求的调峰</w:t>
      </w:r>
      <w:r>
        <w:rPr>
          <w:rFonts w:hint="eastAsia"/>
          <w:sz w:val="28"/>
          <w:szCs w:val="28"/>
        </w:rPr>
        <w:t>及</w:t>
      </w:r>
      <w:r>
        <w:rPr>
          <w:sz w:val="28"/>
          <w:szCs w:val="28"/>
        </w:rPr>
        <w:t>快速变负荷</w:t>
      </w:r>
      <w:r>
        <w:rPr>
          <w:rFonts w:hint="eastAsia"/>
          <w:sz w:val="28"/>
          <w:szCs w:val="28"/>
        </w:rPr>
        <w:t>能力</w:t>
      </w:r>
      <w:r>
        <w:rPr>
          <w:sz w:val="28"/>
          <w:szCs w:val="28"/>
        </w:rPr>
        <w:t>。</w:t>
      </w:r>
    </w:p>
    <w:p>
      <w:pPr>
        <w:tabs>
          <w:tab w:val="left" w:pos="420"/>
          <w:tab w:val="left" w:pos="780"/>
          <w:tab w:val="left" w:pos="1665"/>
        </w:tabs>
        <w:ind w:firstLine="560"/>
        <w:rPr>
          <w:sz w:val="28"/>
        </w:rPr>
      </w:pPr>
      <w:r>
        <w:rPr>
          <w:sz w:val="28"/>
          <w:szCs w:val="28"/>
        </w:rPr>
        <w:t xml:space="preserve">2 </w:t>
      </w:r>
      <w:r>
        <w:rPr>
          <w:sz w:val="28"/>
        </w:rPr>
        <w:t>应分别符合现行国家标准《隐极同步发电机技术要求》GB/T 7064和《旋转电机定额和性能》GB</w:t>
      </w:r>
      <w:r>
        <w:rPr>
          <w:sz w:val="28"/>
          <w:szCs w:val="28"/>
        </w:rPr>
        <w:t>/T</w:t>
      </w:r>
      <w:r>
        <w:rPr>
          <w:sz w:val="28"/>
        </w:rPr>
        <w:t xml:space="preserve"> 755的有关规定。</w:t>
      </w:r>
    </w:p>
    <w:p>
      <w:pPr>
        <w:tabs>
          <w:tab w:val="left" w:pos="420"/>
          <w:tab w:val="left" w:pos="780"/>
          <w:tab w:val="left" w:pos="1665"/>
        </w:tabs>
        <w:ind w:firstLine="560"/>
        <w:rPr>
          <w:color w:val="000000"/>
          <w:sz w:val="28"/>
        </w:rPr>
      </w:pPr>
      <w:r>
        <w:rPr>
          <w:rFonts w:hint="eastAsia"/>
          <w:color w:val="000000"/>
          <w:sz w:val="28"/>
          <w:szCs w:val="28"/>
        </w:rPr>
        <w:t>3</w:t>
      </w:r>
      <w:r>
        <w:rPr>
          <w:color w:val="000000"/>
          <w:sz w:val="28"/>
        </w:rPr>
        <w:t xml:space="preserve"> 发电机冷却方式应采用制造厂推荐的、成熟可靠的型式。</w:t>
      </w:r>
    </w:p>
    <w:p>
      <w:pPr>
        <w:ind w:firstLine="0" w:firstLineChars="0"/>
        <w:rPr>
          <w:sz w:val="28"/>
          <w:szCs w:val="28"/>
        </w:rPr>
      </w:pPr>
      <w:r>
        <w:rPr>
          <w:rFonts w:hint="eastAsia"/>
          <w:b/>
          <w:sz w:val="28"/>
          <w:szCs w:val="28"/>
        </w:rPr>
        <w:t>5.2.</w:t>
      </w:r>
      <w:r>
        <w:rPr>
          <w:b/>
          <w:sz w:val="28"/>
          <w:szCs w:val="28"/>
        </w:rPr>
        <w:t>6</w:t>
      </w:r>
      <w:r>
        <w:rPr>
          <w:rFonts w:hint="eastAsia"/>
          <w:sz w:val="28"/>
          <w:szCs w:val="28"/>
        </w:rPr>
        <w:t xml:space="preserve"> 当机组配置储热系统时，主机选型应兼顾储热系统。</w:t>
      </w:r>
    </w:p>
    <w:p>
      <w:pPr>
        <w:pStyle w:val="2"/>
        <w:spacing w:before="240" w:after="240" w:line="360" w:lineRule="auto"/>
        <w:jc w:val="center"/>
        <w:rPr>
          <w:rFonts w:ascii="黑体" w:eastAsia="黑体"/>
          <w:b w:val="0"/>
          <w:sz w:val="28"/>
          <w:szCs w:val="28"/>
        </w:rPr>
      </w:pPr>
      <w:bookmarkStart w:id="66" w:name="_Toc4678"/>
      <w:bookmarkStart w:id="67" w:name="_Toc211846755"/>
      <w:bookmarkStart w:id="68" w:name="_Toc258824755"/>
      <w:r>
        <w:rPr>
          <w:rFonts w:hint="eastAsia" w:ascii="黑体" w:eastAsia="黑体"/>
          <w:b w:val="0"/>
          <w:sz w:val="28"/>
          <w:szCs w:val="28"/>
        </w:rPr>
        <w:t>5.3主机容量匹配</w:t>
      </w:r>
      <w:bookmarkEnd w:id="66"/>
      <w:bookmarkEnd w:id="67"/>
      <w:bookmarkEnd w:id="68"/>
    </w:p>
    <w:p>
      <w:pPr>
        <w:ind w:firstLine="0" w:firstLineChars="0"/>
        <w:rPr>
          <w:sz w:val="28"/>
        </w:rPr>
      </w:pPr>
      <w:r>
        <w:rPr>
          <w:b/>
          <w:sz w:val="28"/>
        </w:rPr>
        <w:t>5.3.1</w:t>
      </w:r>
      <w:r>
        <w:rPr>
          <w:rFonts w:ascii="黑体"/>
          <w:sz w:val="28"/>
        </w:rPr>
        <w:t xml:space="preserve"> </w:t>
      </w:r>
      <w:r>
        <w:rPr>
          <w:rFonts w:hint="eastAsia"/>
          <w:sz w:val="28"/>
        </w:rPr>
        <w:t>锅炉的台数及容量与汽轮机的台数及容量的匹配，应符合下列</w:t>
      </w:r>
      <w:r>
        <w:rPr>
          <w:rFonts w:hint="eastAsia"/>
          <w:bCs/>
          <w:sz w:val="28"/>
          <w:szCs w:val="28"/>
        </w:rPr>
        <w:t>规定</w:t>
      </w:r>
      <w:r>
        <w:rPr>
          <w:rFonts w:hint="eastAsia"/>
          <w:sz w:val="28"/>
        </w:rPr>
        <w:t>：</w:t>
      </w:r>
    </w:p>
    <w:p>
      <w:pPr>
        <w:ind w:firstLine="560"/>
        <w:rPr>
          <w:sz w:val="28"/>
        </w:rPr>
      </w:pPr>
      <w:r>
        <w:rPr>
          <w:rFonts w:hint="eastAsia"/>
          <w:sz w:val="28"/>
        </w:rPr>
        <w:t>1 对于纯凝式汽轮机，应一机配一炉。锅炉的最大连续蒸发量宜与汽轮机</w:t>
      </w:r>
      <w:r>
        <w:rPr>
          <w:rFonts w:hint="eastAsia"/>
          <w:bCs/>
          <w:sz w:val="28"/>
          <w:szCs w:val="28"/>
        </w:rPr>
        <w:t>阀门</w:t>
      </w:r>
      <w:r>
        <w:rPr>
          <w:rFonts w:hint="eastAsia"/>
          <w:sz w:val="28"/>
        </w:rPr>
        <w:t>全开时的进汽量相匹配</w:t>
      </w:r>
      <w:r>
        <w:rPr>
          <w:rFonts w:hint="eastAsia"/>
          <w:bCs/>
          <w:sz w:val="28"/>
          <w:szCs w:val="28"/>
        </w:rPr>
        <w:t>。</w:t>
      </w:r>
    </w:p>
    <w:p>
      <w:pPr>
        <w:ind w:firstLine="560"/>
        <w:rPr>
          <w:sz w:val="28"/>
        </w:rPr>
      </w:pPr>
      <w:r>
        <w:rPr>
          <w:rFonts w:hint="eastAsia"/>
          <w:sz w:val="28"/>
        </w:rPr>
        <w:t>2 对于供热式汽轮机，宜一机配一炉。当1台容量最大的蒸汽锅炉停用时，其余锅炉的对外供汽能力</w:t>
      </w:r>
      <w:r>
        <w:rPr>
          <w:rFonts w:hint="eastAsia"/>
          <w:bCs/>
          <w:sz w:val="28"/>
          <w:szCs w:val="28"/>
        </w:rPr>
        <w:t>宜</w:t>
      </w:r>
      <w:r>
        <w:rPr>
          <w:rFonts w:hint="eastAsia"/>
          <w:sz w:val="28"/>
        </w:rPr>
        <w:t>满足热力用户连续生产所需的100%生产用汽量和</w:t>
      </w:r>
      <w:r>
        <w:rPr>
          <w:sz w:val="28"/>
        </w:rPr>
        <w:t>60</w:t>
      </w:r>
      <w:r>
        <w:rPr>
          <w:rFonts w:hint="eastAsia"/>
          <w:sz w:val="28"/>
        </w:rPr>
        <w:t>％～</w:t>
      </w:r>
      <w:r>
        <w:rPr>
          <w:sz w:val="28"/>
        </w:rPr>
        <w:t>75</w:t>
      </w:r>
      <w:r>
        <w:rPr>
          <w:rFonts w:hint="eastAsia"/>
          <w:sz w:val="28"/>
        </w:rPr>
        <w:t>％（严寒地区取上限）冬季采暖、通风及生活用热量的要求</w:t>
      </w:r>
      <w:r>
        <w:rPr>
          <w:rFonts w:hint="eastAsia"/>
          <w:bCs/>
          <w:sz w:val="28"/>
          <w:szCs w:val="28"/>
        </w:rPr>
        <w:t>；如不能满足要求</w:t>
      </w:r>
      <w:r>
        <w:rPr>
          <w:rFonts w:hint="eastAsia"/>
          <w:sz w:val="28"/>
        </w:rPr>
        <w:t>，可由其它热源供给。</w:t>
      </w:r>
    </w:p>
    <w:p>
      <w:pPr>
        <w:ind w:firstLine="0" w:firstLineChars="0"/>
        <w:rPr>
          <w:sz w:val="28"/>
        </w:rPr>
      </w:pPr>
      <w:r>
        <w:rPr>
          <w:b/>
          <w:sz w:val="28"/>
        </w:rPr>
        <w:t>5.3.2</w:t>
      </w:r>
      <w:r>
        <w:rPr>
          <w:rFonts w:hint="eastAsia" w:ascii="黑体"/>
          <w:sz w:val="28"/>
        </w:rPr>
        <w:t xml:space="preserve"> </w:t>
      </w:r>
      <w:r>
        <w:rPr>
          <w:rFonts w:hint="eastAsia"/>
          <w:sz w:val="28"/>
        </w:rPr>
        <w:t>发电机和汽轮机的容量选择条件应相互协调。在额定功率因数和额定氢压（对氢冷发电机）下，发电机的额定容量应与汽轮机的额定出力相匹配，发电机的最大连续容量应与汽轮机的最大</w:t>
      </w:r>
      <w:r>
        <w:rPr>
          <w:rFonts w:hint="eastAsia"/>
          <w:sz w:val="28"/>
          <w:szCs w:val="28"/>
        </w:rPr>
        <w:t>连续功率</w:t>
      </w:r>
      <w:r>
        <w:rPr>
          <w:rFonts w:hint="eastAsia"/>
          <w:sz w:val="28"/>
        </w:rPr>
        <w:t>相匹配，其冷却器进水温度宜与汽轮机相应工况下的冷却水温度相一致。</w:t>
      </w:r>
    </w:p>
    <w:p>
      <w:pPr>
        <w:pStyle w:val="2"/>
        <w:spacing w:before="240" w:after="240" w:line="360" w:lineRule="auto"/>
        <w:jc w:val="center"/>
        <w:rPr>
          <w:rFonts w:ascii="黑体" w:eastAsia="黑体"/>
          <w:b w:val="0"/>
          <w:sz w:val="28"/>
          <w:szCs w:val="28"/>
        </w:rPr>
      </w:pPr>
      <w:bookmarkStart w:id="69" w:name="_Toc258824756"/>
      <w:bookmarkStart w:id="70" w:name="_Toc211846756"/>
      <w:bookmarkStart w:id="71" w:name="_Toc25902"/>
      <w:r>
        <w:rPr>
          <w:rFonts w:hint="eastAsia" w:ascii="黑体" w:eastAsia="黑体"/>
          <w:b w:val="0"/>
          <w:sz w:val="28"/>
          <w:szCs w:val="28"/>
        </w:rPr>
        <w:t>5.4机组设计性能指标计算</w:t>
      </w:r>
      <w:bookmarkEnd w:id="69"/>
      <w:bookmarkEnd w:id="70"/>
      <w:bookmarkEnd w:id="71"/>
    </w:p>
    <w:p>
      <w:pPr>
        <w:ind w:firstLine="0" w:firstLineChars="0"/>
        <w:rPr>
          <w:rFonts w:cs="宋体"/>
          <w:color w:val="000000"/>
          <w:sz w:val="28"/>
        </w:rPr>
      </w:pPr>
      <w:r>
        <w:rPr>
          <w:b/>
          <w:sz w:val="28"/>
        </w:rPr>
        <w:t>5.4.1</w:t>
      </w:r>
      <w:r>
        <w:rPr>
          <w:rFonts w:ascii="黑体"/>
          <w:sz w:val="28"/>
        </w:rPr>
        <w:t xml:space="preserve"> </w:t>
      </w:r>
      <w:r>
        <w:rPr>
          <w:rFonts w:cs="宋体"/>
          <w:color w:val="000000"/>
          <w:sz w:val="28"/>
        </w:rPr>
        <w:t>机组设计性能指标</w:t>
      </w:r>
      <w:r>
        <w:rPr>
          <w:color w:val="000000"/>
          <w:sz w:val="28"/>
        </w:rPr>
        <w:t>计算</w:t>
      </w:r>
      <w:r>
        <w:rPr>
          <w:rFonts w:cs="宋体"/>
          <w:color w:val="000000"/>
          <w:sz w:val="28"/>
        </w:rPr>
        <w:t>应包括</w:t>
      </w:r>
      <w:r>
        <w:rPr>
          <w:color w:val="000000"/>
          <w:sz w:val="28"/>
        </w:rPr>
        <w:t>设计标准煤耗率</w:t>
      </w:r>
      <w:r>
        <w:rPr>
          <w:rFonts w:cs="宋体"/>
          <w:color w:val="000000"/>
          <w:sz w:val="28"/>
        </w:rPr>
        <w:t>计算和全年平均标准煤耗率计算。</w:t>
      </w:r>
    </w:p>
    <w:p>
      <w:pPr>
        <w:ind w:firstLine="0" w:firstLineChars="0"/>
        <w:rPr>
          <w:color w:val="000000"/>
          <w:sz w:val="28"/>
        </w:rPr>
      </w:pPr>
      <w:r>
        <w:rPr>
          <w:rFonts w:hint="eastAsia"/>
          <w:b/>
          <w:sz w:val="28"/>
          <w:szCs w:val="28"/>
        </w:rPr>
        <w:t>5.4.2</w:t>
      </w:r>
      <w:r>
        <w:rPr>
          <w:rFonts w:hint="eastAsia" w:ascii="黑体" w:eastAsia="黑体"/>
          <w:sz w:val="28"/>
          <w:szCs w:val="28"/>
        </w:rPr>
        <w:t xml:space="preserve"> </w:t>
      </w:r>
      <w:r>
        <w:rPr>
          <w:rFonts w:cs="宋体"/>
          <w:color w:val="000000"/>
          <w:sz w:val="28"/>
        </w:rPr>
        <w:t>计算机组设计发电标准煤耗率时，</w:t>
      </w:r>
      <w:r>
        <w:rPr>
          <w:color w:val="000000"/>
          <w:sz w:val="28"/>
        </w:rPr>
        <w:t>所用的汽轮机热耗率宜取用汽轮机供货合同中</w:t>
      </w:r>
      <w:r>
        <w:rPr>
          <w:rFonts w:cs="宋体"/>
          <w:color w:val="000000"/>
          <w:sz w:val="28"/>
        </w:rPr>
        <w:t>的</w:t>
      </w:r>
      <w:r>
        <w:rPr>
          <w:color w:val="000000"/>
          <w:sz w:val="28"/>
        </w:rPr>
        <w:t>保证热耗率</w:t>
      </w:r>
      <w:r>
        <w:rPr>
          <w:rFonts w:hint="eastAsia" w:cs="宋体"/>
          <w:color w:val="000000"/>
          <w:sz w:val="28"/>
        </w:rPr>
        <w:t>,</w:t>
      </w:r>
      <w:r>
        <w:rPr>
          <w:color w:val="000000"/>
          <w:sz w:val="28"/>
        </w:rPr>
        <w:t>锅炉效率宜取用锅炉供货合同中</w:t>
      </w:r>
      <w:r>
        <w:rPr>
          <w:rFonts w:cs="宋体"/>
          <w:color w:val="000000"/>
          <w:sz w:val="28"/>
        </w:rPr>
        <w:t>的</w:t>
      </w:r>
      <w:r>
        <w:rPr>
          <w:color w:val="000000"/>
          <w:sz w:val="28"/>
        </w:rPr>
        <w:t>保证效率。</w:t>
      </w:r>
    </w:p>
    <w:p>
      <w:pPr>
        <w:ind w:firstLine="0" w:firstLineChars="0"/>
        <w:rPr>
          <w:rFonts w:cs="宋体"/>
          <w:color w:val="000000"/>
          <w:sz w:val="28"/>
        </w:rPr>
      </w:pPr>
      <w:r>
        <w:rPr>
          <w:rFonts w:hint="eastAsia"/>
          <w:b/>
          <w:sz w:val="28"/>
          <w:szCs w:val="28"/>
        </w:rPr>
        <w:t>5.4.3</w:t>
      </w:r>
      <w:r>
        <w:rPr>
          <w:rFonts w:hint="eastAsia" w:ascii="黑体" w:eastAsia="黑体"/>
          <w:sz w:val="28"/>
          <w:szCs w:val="28"/>
        </w:rPr>
        <w:t xml:space="preserve"> </w:t>
      </w:r>
      <w:r>
        <w:rPr>
          <w:rFonts w:cs="宋体"/>
          <w:color w:val="000000"/>
          <w:sz w:val="28"/>
        </w:rPr>
        <w:t>计算机组全年平均</w:t>
      </w:r>
      <w:r>
        <w:rPr>
          <w:rFonts w:hint="eastAsia" w:cs="宋体"/>
          <w:color w:val="000000"/>
          <w:sz w:val="28"/>
        </w:rPr>
        <w:t>发电</w:t>
      </w:r>
      <w:r>
        <w:rPr>
          <w:rFonts w:cs="宋体"/>
          <w:color w:val="000000"/>
          <w:sz w:val="28"/>
        </w:rPr>
        <w:t>标准煤耗率时，宜结合电力系统预测机组全年负荷率分配模式及运行时长，对不同负荷率下的</w:t>
      </w:r>
      <w:r>
        <w:rPr>
          <w:rFonts w:hint="eastAsia" w:cs="宋体"/>
          <w:color w:val="000000"/>
          <w:sz w:val="28"/>
        </w:rPr>
        <w:t>发电</w:t>
      </w:r>
      <w:r>
        <w:rPr>
          <w:rFonts w:cs="宋体"/>
          <w:color w:val="000000"/>
          <w:sz w:val="28"/>
        </w:rPr>
        <w:t>标准煤耗率按发电量求取加权平均值。不同负荷率下的汽轮机热耗</w:t>
      </w:r>
      <w:r>
        <w:rPr>
          <w:rFonts w:hint="eastAsia" w:cs="宋体"/>
          <w:color w:val="000000"/>
          <w:sz w:val="28"/>
        </w:rPr>
        <w:t>率</w:t>
      </w:r>
      <w:r>
        <w:rPr>
          <w:rFonts w:cs="宋体"/>
          <w:color w:val="000000"/>
          <w:sz w:val="28"/>
        </w:rPr>
        <w:t>宜取用汽轮机供货合同中对应负荷率下的保证热耗率</w:t>
      </w:r>
      <w:r>
        <w:rPr>
          <w:rFonts w:hint="eastAsia" w:cs="宋体"/>
          <w:color w:val="000000"/>
          <w:sz w:val="28"/>
        </w:rPr>
        <w:t>,</w:t>
      </w:r>
      <w:r>
        <w:rPr>
          <w:rFonts w:cs="宋体"/>
          <w:color w:val="000000"/>
          <w:sz w:val="28"/>
        </w:rPr>
        <w:t>不同负荷率下的锅炉效率宜取用锅炉供货合同中对应负荷率下的保证效率。</w:t>
      </w:r>
    </w:p>
    <w:p>
      <w:pPr>
        <w:ind w:firstLine="0" w:firstLineChars="0"/>
        <w:rPr>
          <w:bCs/>
          <w:sz w:val="28"/>
          <w:szCs w:val="28"/>
        </w:rPr>
      </w:pPr>
      <w:r>
        <w:rPr>
          <w:rFonts w:hint="eastAsia"/>
          <w:b/>
          <w:sz w:val="28"/>
          <w:szCs w:val="28"/>
        </w:rPr>
        <w:t>5.4.4</w:t>
      </w:r>
      <w:r>
        <w:rPr>
          <w:rFonts w:hint="eastAsia" w:ascii="黑体" w:eastAsia="黑体"/>
          <w:sz w:val="28"/>
          <w:szCs w:val="28"/>
        </w:rPr>
        <w:t xml:space="preserve"> </w:t>
      </w:r>
      <w:r>
        <w:rPr>
          <w:sz w:val="28"/>
        </w:rPr>
        <w:t>管道</w:t>
      </w:r>
      <w:r>
        <w:rPr>
          <w:rFonts w:hint="eastAsia"/>
          <w:bCs/>
          <w:sz w:val="28"/>
          <w:szCs w:val="28"/>
        </w:rPr>
        <w:t>效率宜取99%。</w:t>
      </w:r>
    </w:p>
    <w:p>
      <w:pPr>
        <w:ind w:firstLine="0" w:firstLineChars="0"/>
        <w:rPr>
          <w:rFonts w:cs="宋体"/>
          <w:color w:val="000000"/>
          <w:sz w:val="28"/>
        </w:rPr>
      </w:pPr>
      <w:r>
        <w:rPr>
          <w:b/>
          <w:sz w:val="28"/>
        </w:rPr>
        <w:t>5.4.5</w:t>
      </w:r>
      <w:r>
        <w:rPr>
          <w:rFonts w:ascii="黑体"/>
          <w:sz w:val="28"/>
        </w:rPr>
        <w:t xml:space="preserve"> </w:t>
      </w:r>
      <w:r>
        <w:rPr>
          <w:color w:val="000000"/>
          <w:sz w:val="28"/>
        </w:rPr>
        <w:t>机组</w:t>
      </w:r>
      <w:r>
        <w:rPr>
          <w:rFonts w:cs="宋体"/>
          <w:color w:val="000000"/>
          <w:sz w:val="28"/>
        </w:rPr>
        <w:t>设计</w:t>
      </w:r>
      <w:r>
        <w:rPr>
          <w:rFonts w:hint="eastAsia" w:cs="宋体"/>
          <w:color w:val="000000"/>
          <w:sz w:val="28"/>
        </w:rPr>
        <w:t>工况发电</w:t>
      </w:r>
      <w:r>
        <w:rPr>
          <w:rFonts w:cs="宋体"/>
          <w:color w:val="000000"/>
          <w:sz w:val="28"/>
        </w:rPr>
        <w:t>标准煤耗率和供电标准煤耗率的计算、全年加权平均发电煤耗率和供电标准煤耗率的计算应采用本</w:t>
      </w:r>
      <w:r>
        <w:rPr>
          <w:rFonts w:hint="eastAsia" w:cs="宋体"/>
          <w:color w:val="000000"/>
          <w:sz w:val="28"/>
        </w:rPr>
        <w:t>标准</w:t>
      </w:r>
      <w:r>
        <w:rPr>
          <w:rFonts w:cs="宋体"/>
          <w:color w:val="000000"/>
          <w:sz w:val="28"/>
        </w:rPr>
        <w:t>附录 A 的计算方法。</w:t>
      </w:r>
    </w:p>
    <w:p>
      <w:pPr>
        <w:ind w:firstLine="0" w:firstLineChars="0"/>
        <w:rPr>
          <w:rFonts w:cs="宋体"/>
          <w:color w:val="000000"/>
          <w:sz w:val="28"/>
        </w:rPr>
      </w:pPr>
      <w:r>
        <w:rPr>
          <w:rFonts w:hint="eastAsia"/>
          <w:b/>
          <w:sz w:val="28"/>
          <w:szCs w:val="28"/>
        </w:rPr>
        <w:t>5.4.6</w:t>
      </w:r>
      <w:r>
        <w:rPr>
          <w:rFonts w:hint="eastAsia" w:ascii="黑体" w:eastAsia="黑体"/>
          <w:sz w:val="28"/>
          <w:szCs w:val="28"/>
        </w:rPr>
        <w:t xml:space="preserve"> </w:t>
      </w:r>
      <w:r>
        <w:rPr>
          <w:rFonts w:cs="宋体"/>
          <w:color w:val="000000"/>
          <w:sz w:val="28"/>
        </w:rPr>
        <w:t>机组额定负荷</w:t>
      </w:r>
      <w:r>
        <w:rPr>
          <w:color w:val="000000"/>
          <w:sz w:val="28"/>
        </w:rPr>
        <w:t>工况设计厂用电率</w:t>
      </w:r>
      <w:r>
        <w:rPr>
          <w:rFonts w:cs="宋体"/>
          <w:color w:val="000000"/>
          <w:sz w:val="28"/>
        </w:rPr>
        <w:t>估算</w:t>
      </w:r>
      <w:r>
        <w:rPr>
          <w:color w:val="000000"/>
          <w:sz w:val="28"/>
        </w:rPr>
        <w:t>可采用现行行业标准</w:t>
      </w:r>
      <w:r>
        <w:rPr>
          <w:rFonts w:cs="宋体"/>
          <w:color w:val="000000"/>
          <w:sz w:val="28"/>
        </w:rPr>
        <w:t>《火力发电厂厂用电设计技术规程》</w:t>
      </w:r>
      <w:r>
        <w:rPr>
          <w:color w:val="000000"/>
          <w:sz w:val="28"/>
        </w:rPr>
        <w:t>DL/T 5153 的有关规定。</w:t>
      </w:r>
      <w:r>
        <w:rPr>
          <w:rFonts w:cs="宋体"/>
          <w:color w:val="000000"/>
          <w:sz w:val="28"/>
        </w:rPr>
        <w:t>机组部分负荷工况的设计厂用电率宜采用轴功率</w:t>
      </w:r>
      <w:r>
        <w:rPr>
          <w:rFonts w:ascii="Times New Roman" w:hAnsi="Times New Roman"/>
          <w:color w:val="000000"/>
          <w:sz w:val="28"/>
        </w:rPr>
        <w:t>法</w:t>
      </w:r>
      <w:r>
        <w:rPr>
          <w:rFonts w:cs="宋体"/>
          <w:color w:val="000000"/>
          <w:sz w:val="28"/>
        </w:rPr>
        <w:t>。</w:t>
      </w:r>
    </w:p>
    <w:p>
      <w:pPr>
        <w:ind w:firstLine="0" w:firstLineChars="0"/>
        <w:rPr>
          <w:rFonts w:ascii="黑体" w:eastAsia="黑体"/>
          <w:b/>
          <w:sz w:val="28"/>
          <w:szCs w:val="28"/>
        </w:rPr>
        <w:sectPr>
          <w:headerReference r:id="rId25" w:type="default"/>
          <w:footerReference r:id="rId26" w:type="default"/>
          <w:pgSz w:w="11906" w:h="16838"/>
          <w:pgMar w:top="1440" w:right="1797" w:bottom="1440" w:left="1797" w:header="1134" w:footer="1418" w:gutter="0"/>
          <w:cols w:space="425" w:num="1"/>
          <w:docGrid w:type="lines" w:linePitch="312" w:charSpace="0"/>
        </w:sectPr>
      </w:pPr>
    </w:p>
    <w:bookmarkEnd w:id="54"/>
    <w:bookmarkEnd w:id="55"/>
    <w:bookmarkEnd w:id="59"/>
    <w:bookmarkEnd w:id="60"/>
    <w:p>
      <w:pPr>
        <w:pStyle w:val="2"/>
        <w:spacing w:before="240" w:after="240" w:line="360" w:lineRule="auto"/>
        <w:jc w:val="center"/>
        <w:rPr>
          <w:rFonts w:ascii="黑体" w:eastAsia="黑体"/>
          <w:b w:val="0"/>
          <w:sz w:val="28"/>
          <w:szCs w:val="28"/>
        </w:rPr>
      </w:pPr>
      <w:bookmarkStart w:id="72" w:name="_Toc14944"/>
      <w:bookmarkStart w:id="73" w:name="_Toc258824757"/>
      <w:bookmarkStart w:id="74" w:name="_Toc211846757"/>
      <w:r>
        <w:rPr>
          <w:rFonts w:hint="eastAsia" w:ascii="黑体" w:eastAsia="黑体"/>
          <w:b w:val="0"/>
          <w:sz w:val="28"/>
          <w:szCs w:val="28"/>
        </w:rPr>
        <w:t>6 主厂房区域布置</w:t>
      </w:r>
      <w:bookmarkEnd w:id="72"/>
      <w:bookmarkEnd w:id="73"/>
      <w:bookmarkEnd w:id="74"/>
    </w:p>
    <w:p>
      <w:pPr>
        <w:pStyle w:val="2"/>
        <w:spacing w:before="240" w:after="240" w:line="360" w:lineRule="auto"/>
        <w:jc w:val="center"/>
        <w:rPr>
          <w:rFonts w:ascii="黑体" w:eastAsia="黑体"/>
          <w:b w:val="0"/>
          <w:sz w:val="28"/>
          <w:szCs w:val="28"/>
        </w:rPr>
      </w:pPr>
      <w:bookmarkStart w:id="75" w:name="_Toc211846758"/>
      <w:bookmarkStart w:id="76" w:name="_Toc16312"/>
      <w:bookmarkStart w:id="77" w:name="_Toc258824758"/>
      <w:r>
        <w:rPr>
          <w:rFonts w:hint="eastAsia" w:ascii="黑体" w:eastAsia="黑体"/>
          <w:b w:val="0"/>
          <w:sz w:val="28"/>
          <w:szCs w:val="28"/>
        </w:rPr>
        <w:t>6.1基本规定</w:t>
      </w:r>
      <w:bookmarkEnd w:id="75"/>
      <w:bookmarkEnd w:id="76"/>
      <w:bookmarkEnd w:id="77"/>
    </w:p>
    <w:p>
      <w:pPr>
        <w:ind w:firstLine="0" w:firstLineChars="0"/>
        <w:rPr>
          <w:sz w:val="28"/>
        </w:rPr>
      </w:pPr>
      <w:r>
        <w:rPr>
          <w:b/>
          <w:sz w:val="28"/>
        </w:rPr>
        <w:t>6.1.1</w:t>
      </w:r>
      <w:r>
        <w:rPr>
          <w:rFonts w:hint="eastAsia" w:ascii="黑体"/>
          <w:sz w:val="28"/>
        </w:rPr>
        <w:t xml:space="preserve"> </w:t>
      </w:r>
      <w:r>
        <w:rPr>
          <w:rFonts w:hint="eastAsia"/>
          <w:sz w:val="28"/>
        </w:rPr>
        <w:t>主厂房区域布置应适应电力生产工艺流程的要求，并应满足</w:t>
      </w:r>
      <w:r>
        <w:rPr>
          <w:sz w:val="28"/>
        </w:rPr>
        <w:t>安装、运行、检修的需要，</w:t>
      </w:r>
      <w:r>
        <w:rPr>
          <w:rFonts w:hint="eastAsia"/>
          <w:sz w:val="28"/>
        </w:rPr>
        <w:t>宜做到设备布局和空间利用紧凑、合理；管线及电缆连接应短捷、整齐；巡回检查通道应畅通。</w:t>
      </w:r>
    </w:p>
    <w:p>
      <w:pPr>
        <w:ind w:firstLine="0" w:firstLineChars="0"/>
        <w:rPr>
          <w:sz w:val="28"/>
        </w:rPr>
      </w:pPr>
      <w:r>
        <w:rPr>
          <w:b/>
          <w:sz w:val="28"/>
        </w:rPr>
        <w:t>6.1.2</w:t>
      </w:r>
      <w:r>
        <w:rPr>
          <w:rFonts w:hint="eastAsia" w:ascii="黑体"/>
          <w:sz w:val="28"/>
        </w:rPr>
        <w:t xml:space="preserve"> </w:t>
      </w:r>
      <w:r>
        <w:rPr>
          <w:sz w:val="28"/>
        </w:rPr>
        <w:t>主厂房</w:t>
      </w:r>
      <w:r>
        <w:rPr>
          <w:rFonts w:hint="eastAsia"/>
          <w:sz w:val="28"/>
        </w:rPr>
        <w:t>区域</w:t>
      </w:r>
      <w:r>
        <w:rPr>
          <w:sz w:val="28"/>
        </w:rPr>
        <w:t>布置应根据设备和系统的功能要求，集中、合并布置，</w:t>
      </w:r>
      <w:r>
        <w:rPr>
          <w:rFonts w:hint="eastAsia"/>
          <w:sz w:val="28"/>
        </w:rPr>
        <w:t>并应</w:t>
      </w:r>
      <w:r>
        <w:rPr>
          <w:sz w:val="28"/>
        </w:rPr>
        <w:t>做到功能分区明确、系统连接简捷。在工艺要求和环境条件许可的情况下，辅助设备</w:t>
      </w:r>
      <w:r>
        <w:rPr>
          <w:rFonts w:hint="eastAsia"/>
          <w:sz w:val="28"/>
        </w:rPr>
        <w:t>宜</w:t>
      </w:r>
      <w:r>
        <w:rPr>
          <w:sz w:val="28"/>
        </w:rPr>
        <w:t>采用露天</w:t>
      </w:r>
      <w:r>
        <w:rPr>
          <w:rFonts w:hint="eastAsia"/>
          <w:sz w:val="28"/>
        </w:rPr>
        <w:t>或</w:t>
      </w:r>
      <w:r>
        <w:rPr>
          <w:sz w:val="28"/>
        </w:rPr>
        <w:t>半露天布置。</w:t>
      </w:r>
    </w:p>
    <w:p>
      <w:pPr>
        <w:ind w:firstLine="0" w:firstLineChars="0"/>
        <w:rPr>
          <w:rFonts w:ascii="黑体"/>
          <w:sz w:val="28"/>
          <w:shd w:val="clear" w:color="auto" w:fill="FFFF00"/>
        </w:rPr>
      </w:pPr>
      <w:r>
        <w:rPr>
          <w:b/>
          <w:sz w:val="28"/>
        </w:rPr>
        <w:t>6.1.3</w:t>
      </w:r>
      <w:r>
        <w:rPr>
          <w:rFonts w:hint="eastAsia" w:ascii="黑体"/>
          <w:sz w:val="28"/>
        </w:rPr>
        <w:t xml:space="preserve"> </w:t>
      </w:r>
      <w:r>
        <w:rPr>
          <w:rFonts w:hint="eastAsia"/>
          <w:sz w:val="28"/>
        </w:rPr>
        <w:t>主厂房可采用三列式</w:t>
      </w:r>
      <w:r>
        <w:rPr>
          <w:rFonts w:hint="eastAsia"/>
          <w:bCs/>
          <w:sz w:val="28"/>
          <w:szCs w:val="28"/>
        </w:rPr>
        <w:t>、</w:t>
      </w:r>
      <w:r>
        <w:rPr>
          <w:rFonts w:hint="eastAsia"/>
          <w:sz w:val="28"/>
        </w:rPr>
        <w:t>四列式布置形式</w:t>
      </w:r>
      <w:r>
        <w:rPr>
          <w:rFonts w:hint="eastAsia"/>
          <w:bCs/>
          <w:sz w:val="28"/>
          <w:szCs w:val="28"/>
        </w:rPr>
        <w:t>，场地受限时也可采用二列式布置形式。</w:t>
      </w:r>
    </w:p>
    <w:p>
      <w:pPr>
        <w:ind w:firstLine="0" w:firstLineChars="0"/>
        <w:rPr>
          <w:sz w:val="28"/>
        </w:rPr>
      </w:pPr>
      <w:r>
        <w:rPr>
          <w:b/>
          <w:sz w:val="28"/>
        </w:rPr>
        <w:t>6.1.4</w:t>
      </w:r>
      <w:r>
        <w:rPr>
          <w:rFonts w:hint="eastAsia" w:ascii="黑体"/>
          <w:sz w:val="28"/>
        </w:rPr>
        <w:t xml:space="preserve"> </w:t>
      </w:r>
      <w:r>
        <w:rPr>
          <w:rFonts w:hint="eastAsia"/>
          <w:sz w:val="28"/>
        </w:rPr>
        <w:t>主厂房区域布置应为运行检修人员创造良好的工作环境，应符合国家关于劳动保护相关标准的规定；设备布置应符合防火、防爆、防潮、防尘、防腐、防冻等有关要求。</w:t>
      </w:r>
    </w:p>
    <w:p>
      <w:pPr>
        <w:ind w:firstLine="0" w:firstLineChars="0"/>
        <w:rPr>
          <w:sz w:val="28"/>
        </w:rPr>
      </w:pPr>
      <w:r>
        <w:rPr>
          <w:b/>
          <w:sz w:val="28"/>
        </w:rPr>
        <w:t>6.1.5</w:t>
      </w:r>
      <w:r>
        <w:rPr>
          <w:rFonts w:ascii="黑体"/>
          <w:sz w:val="28"/>
        </w:rPr>
        <w:t xml:space="preserve"> </w:t>
      </w:r>
      <w:r>
        <w:rPr>
          <w:rFonts w:hint="eastAsia"/>
          <w:sz w:val="28"/>
        </w:rPr>
        <w:t>主厂房区域及其内部的设施、表盘、管道和平台扶梯等的色调应协调。平台扶梯及栏杆的规格宜统一。</w:t>
      </w:r>
    </w:p>
    <w:p>
      <w:pPr>
        <w:ind w:firstLine="0" w:firstLineChars="0"/>
        <w:rPr>
          <w:sz w:val="28"/>
        </w:rPr>
      </w:pPr>
      <w:r>
        <w:rPr>
          <w:b/>
          <w:sz w:val="28"/>
        </w:rPr>
        <w:t>6.1.6</w:t>
      </w:r>
      <w:r>
        <w:rPr>
          <w:rFonts w:hint="eastAsia" w:ascii="黑体"/>
          <w:sz w:val="28"/>
        </w:rPr>
        <w:t xml:space="preserve"> </w:t>
      </w:r>
      <w:r>
        <w:rPr>
          <w:rFonts w:hint="eastAsia"/>
          <w:sz w:val="28"/>
        </w:rPr>
        <w:t>主厂房柱距，宜采用等柱距；在满足主要设备布置要求的前提下，也可采用不等柱距。</w:t>
      </w:r>
    </w:p>
    <w:p>
      <w:pPr>
        <w:ind w:firstLine="0" w:firstLineChars="0"/>
        <w:rPr>
          <w:sz w:val="28"/>
        </w:rPr>
      </w:pPr>
      <w:r>
        <w:rPr>
          <w:b/>
          <w:sz w:val="28"/>
        </w:rPr>
        <w:t>6.1.7</w:t>
      </w:r>
      <w:r>
        <w:rPr>
          <w:rFonts w:hint="eastAsia" w:ascii="黑体"/>
          <w:sz w:val="28"/>
        </w:rPr>
        <w:t xml:space="preserve"> </w:t>
      </w:r>
      <w:r>
        <w:rPr>
          <w:rFonts w:hint="eastAsia"/>
          <w:sz w:val="28"/>
        </w:rPr>
        <w:t>主厂房区域布置应根据厂区地形、设备特点和施工条件等因素合理安排。</w:t>
      </w:r>
    </w:p>
    <w:p>
      <w:pPr>
        <w:ind w:firstLine="0" w:firstLineChars="0"/>
        <w:rPr>
          <w:sz w:val="28"/>
        </w:rPr>
      </w:pPr>
      <w:r>
        <w:rPr>
          <w:b/>
          <w:sz w:val="28"/>
        </w:rPr>
        <w:t>6.1.8</w:t>
      </w:r>
      <w:r>
        <w:rPr>
          <w:rFonts w:hint="eastAsia" w:ascii="黑体"/>
          <w:sz w:val="28"/>
        </w:rPr>
        <w:t xml:space="preserve"> </w:t>
      </w:r>
      <w:r>
        <w:rPr>
          <w:rFonts w:hint="eastAsia"/>
          <w:sz w:val="28"/>
        </w:rPr>
        <w:t>主厂房区域布置应根据总体规划要求，留有扩建条件。</w:t>
      </w:r>
    </w:p>
    <w:p>
      <w:pPr>
        <w:ind w:firstLine="0" w:firstLineChars="0"/>
        <w:rPr>
          <w:sz w:val="28"/>
        </w:rPr>
      </w:pPr>
      <w:r>
        <w:rPr>
          <w:b/>
          <w:sz w:val="28"/>
        </w:rPr>
        <w:t>6.1.9</w:t>
      </w:r>
      <w:r>
        <w:rPr>
          <w:rFonts w:hint="eastAsia" w:ascii="黑体"/>
          <w:sz w:val="28"/>
        </w:rPr>
        <w:t xml:space="preserve"> </w:t>
      </w:r>
      <w:r>
        <w:rPr>
          <w:rFonts w:hint="eastAsia"/>
          <w:sz w:val="28"/>
        </w:rPr>
        <w:t>直接空冷系统的布置应与主厂房区域布置相协调。直接空冷系统的布置应符合本</w:t>
      </w:r>
      <w:r>
        <w:rPr>
          <w:rFonts w:hint="eastAsia"/>
          <w:sz w:val="28"/>
          <w:szCs w:val="28"/>
        </w:rPr>
        <w:t>标准第18.4</w:t>
      </w:r>
      <w:r>
        <w:rPr>
          <w:sz w:val="28"/>
        </w:rPr>
        <w:t>.4条的规定。</w:t>
      </w:r>
    </w:p>
    <w:p>
      <w:pPr>
        <w:pStyle w:val="2"/>
        <w:spacing w:before="240" w:after="240" w:line="360" w:lineRule="auto"/>
        <w:jc w:val="center"/>
        <w:rPr>
          <w:rFonts w:ascii="黑体" w:eastAsia="黑体"/>
          <w:b w:val="0"/>
          <w:sz w:val="28"/>
          <w:szCs w:val="28"/>
        </w:rPr>
      </w:pPr>
      <w:bookmarkStart w:id="78" w:name="_Toc5339"/>
      <w:bookmarkStart w:id="79" w:name="_Toc211846759"/>
      <w:bookmarkStart w:id="80" w:name="_Toc258824759"/>
      <w:r>
        <w:rPr>
          <w:rFonts w:hint="eastAsia" w:ascii="黑体" w:eastAsia="黑体"/>
          <w:b w:val="0"/>
          <w:sz w:val="28"/>
          <w:szCs w:val="28"/>
        </w:rPr>
        <w:t>6.2汽机房及除氧间布置</w:t>
      </w:r>
      <w:bookmarkEnd w:id="78"/>
      <w:bookmarkEnd w:id="79"/>
      <w:bookmarkEnd w:id="80"/>
    </w:p>
    <w:p>
      <w:pPr>
        <w:ind w:firstLine="0" w:firstLineChars="0"/>
        <w:rPr>
          <w:sz w:val="28"/>
        </w:rPr>
      </w:pPr>
      <w:r>
        <w:rPr>
          <w:b/>
          <w:sz w:val="28"/>
        </w:rPr>
        <w:t>6.2.1</w:t>
      </w:r>
      <w:r>
        <w:rPr>
          <w:rFonts w:ascii="黑体"/>
          <w:sz w:val="28"/>
        </w:rPr>
        <w:t xml:space="preserve"> </w:t>
      </w:r>
      <w:r>
        <w:rPr>
          <w:rFonts w:hint="eastAsia"/>
          <w:sz w:val="28"/>
        </w:rPr>
        <w:t>对</w:t>
      </w:r>
      <w:r>
        <w:rPr>
          <w:sz w:val="28"/>
        </w:rPr>
        <w:t>200MW</w:t>
      </w:r>
      <w:r>
        <w:rPr>
          <w:rFonts w:hint="eastAsia"/>
          <w:sz w:val="28"/>
        </w:rPr>
        <w:t>级及以上机组，汽轮发电机组宜采用纵向顺列布置。如条件合适，通过技术经济比较，也可采用横向布置。</w:t>
      </w:r>
    </w:p>
    <w:p>
      <w:pPr>
        <w:ind w:firstLine="0" w:firstLineChars="0"/>
        <w:rPr>
          <w:sz w:val="28"/>
        </w:rPr>
      </w:pPr>
      <w:r>
        <w:rPr>
          <w:b/>
          <w:sz w:val="28"/>
        </w:rPr>
        <w:t>6.2.2</w:t>
      </w:r>
      <w:r>
        <w:rPr>
          <w:rFonts w:ascii="黑体"/>
          <w:sz w:val="28"/>
        </w:rPr>
        <w:t xml:space="preserve"> </w:t>
      </w:r>
      <w:r>
        <w:rPr>
          <w:sz w:val="28"/>
        </w:rPr>
        <w:t>300MW</w:t>
      </w:r>
      <w:r>
        <w:rPr>
          <w:rFonts w:hint="eastAsia"/>
          <w:sz w:val="28"/>
        </w:rPr>
        <w:t>级及以上机组的汽机房运转层宜采用大平台布置形式，300</w:t>
      </w:r>
      <w:r>
        <w:rPr>
          <w:sz w:val="28"/>
        </w:rPr>
        <w:t>MW</w:t>
      </w:r>
      <w:r>
        <w:rPr>
          <w:rFonts w:hint="eastAsia"/>
          <w:sz w:val="28"/>
        </w:rPr>
        <w:t>级以下机组宜采用岛式布置。采用大平台布置时，应满足汽机房的通风、排热、排湿及起吊重物的要求。</w:t>
      </w:r>
    </w:p>
    <w:p>
      <w:pPr>
        <w:ind w:firstLine="0" w:firstLineChars="0"/>
        <w:rPr>
          <w:sz w:val="28"/>
        </w:rPr>
      </w:pPr>
      <w:r>
        <w:rPr>
          <w:b/>
          <w:sz w:val="28"/>
        </w:rPr>
        <w:t>6.2.3</w:t>
      </w:r>
      <w:r>
        <w:rPr>
          <w:rFonts w:ascii="黑体"/>
          <w:sz w:val="28"/>
        </w:rPr>
        <w:t xml:space="preserve"> </w:t>
      </w:r>
      <w:r>
        <w:rPr>
          <w:rFonts w:hint="eastAsia"/>
          <w:sz w:val="28"/>
        </w:rPr>
        <w:t>给水泵的布置应符合下列</w:t>
      </w:r>
      <w:r>
        <w:rPr>
          <w:rFonts w:hint="eastAsia"/>
          <w:sz w:val="28"/>
          <w:szCs w:val="28"/>
        </w:rPr>
        <w:t>规定</w:t>
      </w:r>
      <w:r>
        <w:rPr>
          <w:rFonts w:hint="eastAsia"/>
          <w:sz w:val="28"/>
        </w:rPr>
        <w:t>：</w:t>
      </w:r>
    </w:p>
    <w:p>
      <w:pPr>
        <w:ind w:firstLine="560"/>
        <w:rPr>
          <w:sz w:val="28"/>
        </w:rPr>
      </w:pPr>
      <w:r>
        <w:rPr>
          <w:rFonts w:hint="eastAsia"/>
          <w:sz w:val="28"/>
        </w:rPr>
        <w:t>1 当驱动汽动给水泵的小汽轮机排汽进入主凝汽器时，汽动给水泵组宜就近布置在汽轮发电机组侧面的运转层或底层；</w:t>
      </w:r>
    </w:p>
    <w:p>
      <w:pPr>
        <w:ind w:firstLine="560"/>
        <w:rPr>
          <w:sz w:val="28"/>
        </w:rPr>
      </w:pPr>
      <w:r>
        <w:rPr>
          <w:rFonts w:hint="eastAsia"/>
          <w:sz w:val="28"/>
        </w:rPr>
        <w:t>2 当驱动汽动给水泵的小汽轮机排汽进入独立的凝汽器时，汽动给水泵组宜布置在汽机房及除氧间的运转层或中间层；</w:t>
      </w:r>
    </w:p>
    <w:p>
      <w:pPr>
        <w:ind w:firstLine="560"/>
        <w:rPr>
          <w:sz w:val="28"/>
        </w:rPr>
      </w:pPr>
      <w:r>
        <w:rPr>
          <w:rFonts w:hint="eastAsia"/>
          <w:sz w:val="28"/>
        </w:rPr>
        <w:t>3 当汽轮发电机组采用电动给水泵时，给水泵</w:t>
      </w:r>
      <w:r>
        <w:rPr>
          <w:rFonts w:hint="eastAsia"/>
          <w:sz w:val="28"/>
          <w:szCs w:val="28"/>
        </w:rPr>
        <w:t>宜</w:t>
      </w:r>
      <w:r>
        <w:rPr>
          <w:rFonts w:hint="eastAsia"/>
          <w:sz w:val="28"/>
        </w:rPr>
        <w:t>布置在汽机房或除氧间的底层。</w:t>
      </w:r>
    </w:p>
    <w:p>
      <w:pPr>
        <w:ind w:firstLine="0" w:firstLineChars="0"/>
        <w:rPr>
          <w:sz w:val="28"/>
        </w:rPr>
      </w:pPr>
      <w:r>
        <w:rPr>
          <w:b/>
          <w:sz w:val="28"/>
        </w:rPr>
        <w:t>6.2.4</w:t>
      </w:r>
      <w:r>
        <w:rPr>
          <w:rFonts w:hint="eastAsia" w:ascii="黑体"/>
          <w:sz w:val="28"/>
        </w:rPr>
        <w:t xml:space="preserve"> </w:t>
      </w:r>
      <w:r>
        <w:rPr>
          <w:rFonts w:hint="eastAsia"/>
          <w:sz w:val="28"/>
        </w:rPr>
        <w:t>除氧器的布置应符合下列</w:t>
      </w:r>
      <w:r>
        <w:rPr>
          <w:rFonts w:hint="eastAsia"/>
          <w:sz w:val="28"/>
          <w:szCs w:val="28"/>
        </w:rPr>
        <w:t>规定</w:t>
      </w:r>
      <w:r>
        <w:rPr>
          <w:rFonts w:hint="eastAsia"/>
          <w:sz w:val="28"/>
        </w:rPr>
        <w:t>：</w:t>
      </w:r>
    </w:p>
    <w:p>
      <w:pPr>
        <w:ind w:firstLine="560"/>
        <w:rPr>
          <w:sz w:val="28"/>
        </w:rPr>
      </w:pPr>
      <w:r>
        <w:rPr>
          <w:rFonts w:hint="eastAsia"/>
          <w:sz w:val="28"/>
        </w:rPr>
        <w:t>1 除氧器的安装标高，应保证在汽轮机甩负荷瞬态工况下，给水泵或其前置泵的进口不发生汽化；</w:t>
      </w:r>
    </w:p>
    <w:p>
      <w:pPr>
        <w:ind w:firstLine="560"/>
        <w:rPr>
          <w:sz w:val="28"/>
        </w:rPr>
      </w:pPr>
      <w:r>
        <w:rPr>
          <w:rFonts w:hint="eastAsia"/>
          <w:sz w:val="28"/>
        </w:rPr>
        <w:t>2 在气候、布置条件合适时，除氧器宜采用露天布置；</w:t>
      </w:r>
    </w:p>
    <w:p>
      <w:pPr>
        <w:ind w:firstLine="560"/>
        <w:rPr>
          <w:sz w:val="28"/>
        </w:rPr>
      </w:pPr>
      <w:r>
        <w:rPr>
          <w:rFonts w:hint="eastAsia"/>
          <w:sz w:val="28"/>
        </w:rPr>
        <w:t xml:space="preserve">3 </w:t>
      </w:r>
      <w:r>
        <w:rPr>
          <w:sz w:val="28"/>
        </w:rPr>
        <w:t>除氧器不宜布置在集中控制室上方。如布置在集中控制室上方时，集中控制室顶板应采用混凝土整体浇灌，除氧器层的楼面应采取防水措施。</w:t>
      </w:r>
    </w:p>
    <w:p>
      <w:pPr>
        <w:ind w:firstLine="0" w:firstLineChars="0"/>
        <w:rPr>
          <w:sz w:val="28"/>
        </w:rPr>
      </w:pPr>
      <w:r>
        <w:rPr>
          <w:b/>
          <w:sz w:val="28"/>
        </w:rPr>
        <w:t>6.2.5</w:t>
      </w:r>
      <w:r>
        <w:rPr>
          <w:rFonts w:hint="eastAsia" w:ascii="黑体"/>
          <w:sz w:val="28"/>
        </w:rPr>
        <w:t xml:space="preserve"> </w:t>
      </w:r>
      <w:r>
        <w:rPr>
          <w:rFonts w:hint="eastAsia"/>
          <w:sz w:val="28"/>
        </w:rPr>
        <w:t>汽轮机油系统设备的布置应符合下列</w:t>
      </w:r>
      <w:r>
        <w:rPr>
          <w:rFonts w:hint="eastAsia"/>
          <w:sz w:val="28"/>
          <w:szCs w:val="28"/>
        </w:rPr>
        <w:t>规定</w:t>
      </w:r>
      <w:r>
        <w:rPr>
          <w:rFonts w:hint="eastAsia"/>
          <w:sz w:val="28"/>
        </w:rPr>
        <w:t>：</w:t>
      </w:r>
    </w:p>
    <w:p>
      <w:pPr>
        <w:ind w:firstLine="560"/>
        <w:rPr>
          <w:sz w:val="28"/>
        </w:rPr>
      </w:pPr>
      <w:r>
        <w:rPr>
          <w:rFonts w:hint="eastAsia"/>
          <w:sz w:val="28"/>
        </w:rPr>
        <w:t>1 汽轮机主油箱、油泵、冷油器及油净化装置等设备，宜布置在汽机房机头靠</w:t>
      </w:r>
      <w:r>
        <w:rPr>
          <w:sz w:val="28"/>
        </w:rPr>
        <w:t>A</w:t>
      </w:r>
      <w:r>
        <w:rPr>
          <w:rFonts w:hint="eastAsia"/>
          <w:sz w:val="28"/>
        </w:rPr>
        <w:t>列柱侧，并应远离高温管道；汽轮机贮油箱宜布置在主厂房外侧</w:t>
      </w:r>
      <w:r>
        <w:rPr>
          <w:rFonts w:hint="eastAsia"/>
          <w:sz w:val="28"/>
          <w:szCs w:val="28"/>
        </w:rPr>
        <w:t>。</w:t>
      </w:r>
    </w:p>
    <w:p>
      <w:pPr>
        <w:ind w:firstLine="560"/>
        <w:rPr>
          <w:sz w:val="28"/>
        </w:rPr>
      </w:pPr>
      <w:r>
        <w:rPr>
          <w:rFonts w:hint="eastAsia"/>
          <w:sz w:val="28"/>
        </w:rPr>
        <w:t>2 汽轮机主油箱、贮油箱、油净化装置及油系统应采取防火措施。在主厂房外侧的适当位置，应设置</w:t>
      </w:r>
      <w:r>
        <w:rPr>
          <w:rFonts w:hint="eastAsia"/>
          <w:sz w:val="28"/>
          <w:szCs w:val="28"/>
        </w:rPr>
        <w:t>封闭</w:t>
      </w:r>
      <w:r>
        <w:rPr>
          <w:rFonts w:hint="eastAsia"/>
          <w:sz w:val="28"/>
        </w:rPr>
        <w:t>的润滑油事故排油箱（坑），其布置标高和排油管道的设计，应满足主油箱、贮油箱、油净化装置等事故排油畅通的需要。润滑油事故排油箱（坑）的容积不应小于一台最大机组油系统的油量；</w:t>
      </w:r>
    </w:p>
    <w:p>
      <w:pPr>
        <w:ind w:firstLine="560"/>
        <w:rPr>
          <w:sz w:val="28"/>
        </w:rPr>
      </w:pPr>
      <w:r>
        <w:rPr>
          <w:rFonts w:hint="eastAsia"/>
          <w:sz w:val="28"/>
        </w:rPr>
        <w:t>3 设备事故排油门均应布置在安全及便于操作的位置，其操作手轮应设在距排油设备外缘5m以外的地方，并应有两条人行通道可以到达。</w:t>
      </w:r>
    </w:p>
    <w:p>
      <w:pPr>
        <w:ind w:firstLine="0" w:firstLineChars="0"/>
        <w:rPr>
          <w:sz w:val="28"/>
        </w:rPr>
      </w:pPr>
      <w:r>
        <w:rPr>
          <w:b/>
          <w:sz w:val="28"/>
        </w:rPr>
        <w:t>6.2.6</w:t>
      </w:r>
      <w:r>
        <w:rPr>
          <w:rFonts w:ascii="黑体"/>
          <w:sz w:val="28"/>
        </w:rPr>
        <w:t xml:space="preserve"> </w:t>
      </w:r>
      <w:r>
        <w:rPr>
          <w:rFonts w:hint="eastAsia"/>
          <w:sz w:val="28"/>
        </w:rPr>
        <w:t>湿冷机组纵向布置时，循环水泵不宜布置在汽机房内；工程具体条件合适时，循环水泵可靠近汽机房布置。</w:t>
      </w:r>
    </w:p>
    <w:p>
      <w:pPr>
        <w:ind w:firstLine="0" w:firstLineChars="0"/>
        <w:rPr>
          <w:sz w:val="28"/>
        </w:rPr>
      </w:pPr>
      <w:r>
        <w:rPr>
          <w:b/>
          <w:sz w:val="28"/>
        </w:rPr>
        <w:t>6.2.7</w:t>
      </w:r>
      <w:r>
        <w:rPr>
          <w:rFonts w:hint="eastAsia" w:ascii="黑体"/>
          <w:sz w:val="28"/>
        </w:rPr>
        <w:t xml:space="preserve"> </w:t>
      </w:r>
      <w:r>
        <w:rPr>
          <w:rFonts w:hint="eastAsia"/>
          <w:sz w:val="28"/>
        </w:rPr>
        <w:t>当采用带混合式凝汽器的间接空冷系统时，循环水泵和水轮机宜毗邻汽机房布置。</w:t>
      </w:r>
    </w:p>
    <w:p>
      <w:pPr>
        <w:ind w:firstLine="0" w:firstLineChars="0"/>
        <w:rPr>
          <w:sz w:val="28"/>
        </w:rPr>
      </w:pPr>
      <w:r>
        <w:rPr>
          <w:b/>
          <w:sz w:val="28"/>
        </w:rPr>
        <w:t>6.2.8</w:t>
      </w:r>
      <w:r>
        <w:rPr>
          <w:rFonts w:ascii="黑体"/>
          <w:sz w:val="28"/>
        </w:rPr>
        <w:t xml:space="preserve"> </w:t>
      </w:r>
      <w:r>
        <w:rPr>
          <w:rFonts w:hint="eastAsia"/>
          <w:sz w:val="28"/>
        </w:rPr>
        <w:t>凝结水精处理装置宜布置在汽机房内，再生装置宜布置在主厂房内。</w:t>
      </w:r>
    </w:p>
    <w:p>
      <w:pPr>
        <w:ind w:firstLine="0" w:firstLineChars="0"/>
        <w:rPr>
          <w:sz w:val="28"/>
        </w:rPr>
      </w:pPr>
      <w:r>
        <w:rPr>
          <w:b/>
          <w:sz w:val="28"/>
        </w:rPr>
        <w:t>6.2.9</w:t>
      </w:r>
      <w:r>
        <w:rPr>
          <w:rFonts w:hint="eastAsia" w:ascii="黑体"/>
          <w:sz w:val="28"/>
        </w:rPr>
        <w:t xml:space="preserve"> </w:t>
      </w:r>
      <w:r>
        <w:rPr>
          <w:rFonts w:hint="eastAsia"/>
          <w:sz w:val="28"/>
        </w:rPr>
        <w:t>供热机组热网首站宜布置在汽机房A列外，也可布置在主厂房固定端或汽机房内。</w:t>
      </w:r>
    </w:p>
    <w:p>
      <w:pPr>
        <w:pStyle w:val="2"/>
        <w:spacing w:before="240" w:after="240" w:line="360" w:lineRule="auto"/>
        <w:jc w:val="center"/>
        <w:rPr>
          <w:rFonts w:ascii="黑体" w:eastAsia="黑体"/>
          <w:b w:val="0"/>
          <w:sz w:val="28"/>
          <w:szCs w:val="28"/>
        </w:rPr>
      </w:pPr>
      <w:bookmarkStart w:id="81" w:name="_Toc18974"/>
      <w:bookmarkStart w:id="82" w:name="_Toc258824760"/>
      <w:bookmarkStart w:id="83" w:name="_Toc211846760"/>
      <w:r>
        <w:rPr>
          <w:rFonts w:hint="eastAsia" w:ascii="黑体" w:eastAsia="黑体"/>
          <w:b w:val="0"/>
          <w:sz w:val="28"/>
          <w:szCs w:val="28"/>
        </w:rPr>
        <w:t>6.3煤仓间布置</w:t>
      </w:r>
      <w:bookmarkEnd w:id="81"/>
      <w:bookmarkEnd w:id="82"/>
      <w:bookmarkEnd w:id="83"/>
    </w:p>
    <w:p>
      <w:pPr>
        <w:ind w:firstLine="0" w:firstLineChars="0"/>
        <w:rPr>
          <w:sz w:val="28"/>
        </w:rPr>
      </w:pPr>
      <w:r>
        <w:rPr>
          <w:b/>
          <w:sz w:val="28"/>
        </w:rPr>
        <w:t>6.3.1</w:t>
      </w:r>
      <w:r>
        <w:rPr>
          <w:rFonts w:ascii="黑体"/>
          <w:sz w:val="28"/>
        </w:rPr>
        <w:t xml:space="preserve"> </w:t>
      </w:r>
      <w:r>
        <w:rPr>
          <w:rFonts w:hint="eastAsia"/>
          <w:sz w:val="28"/>
        </w:rPr>
        <w:t>煤仓间给煤机层标高的确定应符合下列</w:t>
      </w:r>
      <w:r>
        <w:rPr>
          <w:rFonts w:hint="eastAsia"/>
          <w:sz w:val="28"/>
          <w:szCs w:val="28"/>
        </w:rPr>
        <w:t>规定</w:t>
      </w:r>
      <w:r>
        <w:rPr>
          <w:rFonts w:hint="eastAsia"/>
          <w:sz w:val="28"/>
        </w:rPr>
        <w:t>：</w:t>
      </w:r>
    </w:p>
    <w:p>
      <w:pPr>
        <w:ind w:firstLine="560"/>
        <w:rPr>
          <w:sz w:val="28"/>
        </w:rPr>
      </w:pPr>
      <w:r>
        <w:rPr>
          <w:rFonts w:hint="eastAsia"/>
          <w:sz w:val="28"/>
        </w:rPr>
        <w:t>1 对于煤粉锅炉，给煤机层的标高应由磨煤机（风扇磨煤机除外）、送粉管道及其检修起吊装置等所需的空间确定。有条件时，该层标高宜与锅炉运转层标高一致。风扇磨煤机的给煤机层标高应满足干燥段的布置要求</w:t>
      </w:r>
      <w:r>
        <w:rPr>
          <w:rFonts w:hint="eastAsia"/>
          <w:sz w:val="28"/>
          <w:szCs w:val="28"/>
        </w:rPr>
        <w:t>。</w:t>
      </w:r>
    </w:p>
    <w:p>
      <w:pPr>
        <w:ind w:firstLine="560"/>
        <w:rPr>
          <w:sz w:val="28"/>
        </w:rPr>
      </w:pPr>
      <w:r>
        <w:rPr>
          <w:rFonts w:hint="eastAsia"/>
          <w:sz w:val="28"/>
        </w:rPr>
        <w:t>2 对于循环流化床锅炉，给煤机层的标高应根据锅炉给煤口标高（包括播煤装置）、所需给煤机级数、给煤距离和给煤机出口阀门布置等因素确定。</w:t>
      </w:r>
    </w:p>
    <w:p>
      <w:pPr>
        <w:ind w:firstLine="0" w:firstLineChars="0"/>
        <w:rPr>
          <w:sz w:val="28"/>
        </w:rPr>
      </w:pPr>
      <w:r>
        <w:rPr>
          <w:b/>
          <w:sz w:val="28"/>
        </w:rPr>
        <w:t>6.3.2</w:t>
      </w:r>
      <w:r>
        <w:rPr>
          <w:rFonts w:hint="eastAsia" w:ascii="黑体"/>
          <w:sz w:val="28"/>
        </w:rPr>
        <w:t xml:space="preserve"> </w:t>
      </w:r>
      <w:r>
        <w:rPr>
          <w:rFonts w:hint="eastAsia"/>
          <w:sz w:val="28"/>
        </w:rPr>
        <w:t>煤仓间皮带层的布置应符合下列</w:t>
      </w:r>
      <w:r>
        <w:rPr>
          <w:rFonts w:hint="eastAsia"/>
          <w:sz w:val="28"/>
          <w:szCs w:val="28"/>
        </w:rPr>
        <w:t>规定</w:t>
      </w:r>
      <w:r>
        <w:rPr>
          <w:rFonts w:hint="eastAsia"/>
          <w:sz w:val="28"/>
        </w:rPr>
        <w:t>：</w:t>
      </w:r>
    </w:p>
    <w:p>
      <w:pPr>
        <w:ind w:firstLine="560"/>
        <w:rPr>
          <w:sz w:val="28"/>
        </w:rPr>
      </w:pPr>
      <w:r>
        <w:rPr>
          <w:rFonts w:hint="eastAsia"/>
          <w:sz w:val="28"/>
        </w:rPr>
        <w:t>1 皮带层的标高应按原煤仓和煤粉仓的设计要求确定</w:t>
      </w:r>
      <w:r>
        <w:rPr>
          <w:rFonts w:hint="eastAsia"/>
          <w:sz w:val="28"/>
          <w:szCs w:val="28"/>
        </w:rPr>
        <w:t>。</w:t>
      </w:r>
    </w:p>
    <w:p>
      <w:pPr>
        <w:ind w:firstLine="560"/>
        <w:rPr>
          <w:sz w:val="28"/>
        </w:rPr>
      </w:pPr>
      <w:r>
        <w:rPr>
          <w:rFonts w:hint="eastAsia"/>
          <w:sz w:val="28"/>
        </w:rPr>
        <w:t>2 带式输送机两侧应有必要的运行通道</w:t>
      </w:r>
      <w:r>
        <w:rPr>
          <w:rFonts w:hint="eastAsia"/>
          <w:sz w:val="28"/>
          <w:szCs w:val="28"/>
        </w:rPr>
        <w:t>。</w:t>
      </w:r>
    </w:p>
    <w:p>
      <w:pPr>
        <w:ind w:firstLine="560"/>
        <w:rPr>
          <w:sz w:val="28"/>
        </w:rPr>
      </w:pPr>
      <w:r>
        <w:rPr>
          <w:rFonts w:hint="eastAsia"/>
          <w:sz w:val="28"/>
        </w:rPr>
        <w:t>3 皮带层内应设置必要的通风除尘装置、清洁地面及排水设施</w:t>
      </w:r>
      <w:r>
        <w:rPr>
          <w:rFonts w:hint="eastAsia"/>
          <w:sz w:val="28"/>
          <w:szCs w:val="28"/>
        </w:rPr>
        <w:t>。</w:t>
      </w:r>
    </w:p>
    <w:p>
      <w:pPr>
        <w:ind w:firstLine="560"/>
        <w:rPr>
          <w:sz w:val="28"/>
        </w:rPr>
      </w:pPr>
      <w:r>
        <w:rPr>
          <w:rFonts w:hint="eastAsia"/>
          <w:sz w:val="28"/>
        </w:rPr>
        <w:t>4 带式输送机头部应设置检修起吊设施。</w:t>
      </w:r>
    </w:p>
    <w:p>
      <w:pPr>
        <w:ind w:firstLine="0" w:firstLineChars="0"/>
        <w:rPr>
          <w:sz w:val="28"/>
        </w:rPr>
      </w:pPr>
      <w:r>
        <w:rPr>
          <w:b/>
          <w:sz w:val="28"/>
        </w:rPr>
        <w:t>6.3.3</w:t>
      </w:r>
      <w:r>
        <w:rPr>
          <w:rFonts w:hint="eastAsia" w:ascii="黑体"/>
          <w:sz w:val="28"/>
        </w:rPr>
        <w:t xml:space="preserve"> </w:t>
      </w:r>
      <w:r>
        <w:rPr>
          <w:rFonts w:hint="eastAsia"/>
          <w:sz w:val="28"/>
        </w:rPr>
        <w:t>侧煤仓形式的煤仓间布置宜与锅炉房的布置统筹设计。</w:t>
      </w:r>
    </w:p>
    <w:p>
      <w:pPr>
        <w:ind w:firstLine="0" w:firstLineChars="0"/>
        <w:rPr>
          <w:sz w:val="28"/>
        </w:rPr>
      </w:pPr>
      <w:r>
        <w:rPr>
          <w:b/>
          <w:sz w:val="28"/>
        </w:rPr>
        <w:t>6.3.4</w:t>
      </w:r>
      <w:r>
        <w:rPr>
          <w:rFonts w:ascii="黑体"/>
          <w:sz w:val="28"/>
        </w:rPr>
        <w:t xml:space="preserve"> </w:t>
      </w:r>
      <w:r>
        <w:rPr>
          <w:rFonts w:hint="eastAsia"/>
          <w:sz w:val="28"/>
        </w:rPr>
        <w:t>锅炉原煤仓及煤粉仓的储煤量应符合下列</w:t>
      </w:r>
      <w:r>
        <w:rPr>
          <w:rFonts w:hint="eastAsia"/>
          <w:sz w:val="28"/>
          <w:szCs w:val="28"/>
        </w:rPr>
        <w:t>规定</w:t>
      </w:r>
      <w:r>
        <w:rPr>
          <w:rFonts w:hint="eastAsia"/>
          <w:sz w:val="28"/>
        </w:rPr>
        <w:t>：</w:t>
      </w:r>
    </w:p>
    <w:p>
      <w:pPr>
        <w:ind w:firstLine="560"/>
        <w:rPr>
          <w:sz w:val="28"/>
        </w:rPr>
      </w:pPr>
      <w:r>
        <w:rPr>
          <w:rFonts w:hint="eastAsia"/>
          <w:sz w:val="28"/>
        </w:rPr>
        <w:t>1 对于中速磨直吹式制粉系统，除备用磨煤机所对应的原煤仓外，其余原煤仓的总有效储煤量宜按设计煤种满足锅炉最大连续蒸发量时</w:t>
      </w:r>
      <w:r>
        <w:rPr>
          <w:sz w:val="28"/>
        </w:rPr>
        <w:t>8h</w:t>
      </w:r>
      <w:r>
        <w:rPr>
          <w:rFonts w:hint="eastAsia"/>
          <w:sz w:val="28"/>
        </w:rPr>
        <w:t>以上的耗煤量设计；对于双进双出钢球磨直吹式制粉系统，原煤仓的总有效储煤量宜按设计煤种满足锅炉最大连续蒸发量时</w:t>
      </w:r>
      <w:r>
        <w:rPr>
          <w:sz w:val="28"/>
        </w:rPr>
        <w:t>8h</w:t>
      </w:r>
      <w:r>
        <w:rPr>
          <w:rFonts w:hint="eastAsia"/>
          <w:sz w:val="28"/>
        </w:rPr>
        <w:t>以上的耗煤量设计</w:t>
      </w:r>
      <w:r>
        <w:rPr>
          <w:rFonts w:hint="eastAsia"/>
          <w:sz w:val="28"/>
          <w:szCs w:val="28"/>
        </w:rPr>
        <w:t>。</w:t>
      </w:r>
    </w:p>
    <w:p>
      <w:pPr>
        <w:ind w:firstLine="560"/>
        <w:rPr>
          <w:sz w:val="28"/>
        </w:rPr>
      </w:pPr>
      <w:r>
        <w:rPr>
          <w:rFonts w:hint="eastAsia"/>
          <w:sz w:val="28"/>
        </w:rPr>
        <w:t>2 对于中间贮仓式制粉系统，煤粉仓的有效贮煤粉量宜按设计煤种满足锅炉最大连续蒸发量时</w:t>
      </w:r>
      <w:r>
        <w:rPr>
          <w:sz w:val="28"/>
        </w:rPr>
        <w:t>2h</w:t>
      </w:r>
      <w:r>
        <w:rPr>
          <w:rFonts w:hint="eastAsia"/>
          <w:sz w:val="28"/>
        </w:rPr>
        <w:t>以上的耗粉量设计。原煤仓和煤粉仓总的有效贮煤量宜按设计煤种满足锅炉最大连续蒸发量时</w:t>
      </w:r>
      <w:r>
        <w:rPr>
          <w:sz w:val="28"/>
        </w:rPr>
        <w:t>8h</w:t>
      </w:r>
      <w:r>
        <w:rPr>
          <w:rFonts w:hint="eastAsia"/>
          <w:sz w:val="28"/>
        </w:rPr>
        <w:t>以上的耗煤量设计</w:t>
      </w:r>
      <w:r>
        <w:rPr>
          <w:rFonts w:hint="eastAsia"/>
          <w:sz w:val="28"/>
          <w:szCs w:val="28"/>
        </w:rPr>
        <w:t>。</w:t>
      </w:r>
    </w:p>
    <w:p>
      <w:pPr>
        <w:ind w:firstLine="560"/>
        <w:rPr>
          <w:sz w:val="28"/>
        </w:rPr>
      </w:pPr>
      <w:r>
        <w:rPr>
          <w:rFonts w:hint="eastAsia"/>
          <w:sz w:val="28"/>
        </w:rPr>
        <w:t>3 对于燃用低热值煤的循环流化床锅炉，原煤仓的总有效储煤量宜按设计煤种满足锅炉最大连续蒸发量时6</w:t>
      </w:r>
      <w:r>
        <w:rPr>
          <w:sz w:val="28"/>
        </w:rPr>
        <w:t>h</w:t>
      </w:r>
      <w:r>
        <w:rPr>
          <w:rFonts w:hint="eastAsia"/>
          <w:sz w:val="28"/>
        </w:rPr>
        <w:t>以上的耗煤量设计</w:t>
      </w:r>
      <w:r>
        <w:rPr>
          <w:rFonts w:hint="eastAsia"/>
          <w:sz w:val="28"/>
          <w:szCs w:val="28"/>
        </w:rPr>
        <w:t>。</w:t>
      </w:r>
    </w:p>
    <w:p>
      <w:pPr>
        <w:ind w:firstLine="560"/>
        <w:rPr>
          <w:sz w:val="28"/>
        </w:rPr>
      </w:pPr>
      <w:r>
        <w:rPr>
          <w:rFonts w:hint="eastAsia"/>
          <w:sz w:val="28"/>
        </w:rPr>
        <w:t>4 对于燃用褐煤的煤粉锅炉，除备用磨煤机所对应的原煤仓外，其余原煤仓的总有效储煤量宜按设计煤种满足锅炉最大连续蒸发量时6</w:t>
      </w:r>
      <w:r>
        <w:rPr>
          <w:sz w:val="28"/>
        </w:rPr>
        <w:t>h</w:t>
      </w:r>
      <w:r>
        <w:rPr>
          <w:rFonts w:hint="eastAsia"/>
          <w:sz w:val="28"/>
        </w:rPr>
        <w:t>以上的耗煤量设计</w:t>
      </w:r>
      <w:r>
        <w:rPr>
          <w:rFonts w:hint="eastAsia"/>
          <w:sz w:val="28"/>
          <w:szCs w:val="28"/>
        </w:rPr>
        <w:t>。</w:t>
      </w:r>
    </w:p>
    <w:p>
      <w:pPr>
        <w:ind w:firstLine="560"/>
        <w:rPr>
          <w:sz w:val="28"/>
        </w:rPr>
      </w:pPr>
      <w:r>
        <w:rPr>
          <w:rFonts w:hint="eastAsia"/>
          <w:sz w:val="28"/>
        </w:rPr>
        <w:t>5 对于输煤系统采用两班制运行的电厂，直吹式制粉系统原煤仓的总有效储煤量或中间贮仓式制粉系统原煤仓和煤粉仓总的有效贮煤量，可按设计煤种满足锅炉最大连续蒸发量时10</w:t>
      </w:r>
      <w:r>
        <w:rPr>
          <w:sz w:val="28"/>
        </w:rPr>
        <w:t>h</w:t>
      </w:r>
      <w:r>
        <w:rPr>
          <w:rFonts w:hint="eastAsia"/>
          <w:sz w:val="28"/>
        </w:rPr>
        <w:t>以上的耗煤量设计。</w:t>
      </w:r>
    </w:p>
    <w:p>
      <w:pPr>
        <w:ind w:firstLine="0" w:firstLineChars="0"/>
        <w:rPr>
          <w:sz w:val="28"/>
        </w:rPr>
      </w:pPr>
      <w:r>
        <w:rPr>
          <w:b/>
          <w:sz w:val="28"/>
        </w:rPr>
        <w:t>6.3.5</w:t>
      </w:r>
      <w:r>
        <w:rPr>
          <w:rFonts w:hint="eastAsia" w:ascii="黑体"/>
          <w:sz w:val="28"/>
        </w:rPr>
        <w:t xml:space="preserve"> </w:t>
      </w:r>
      <w:r>
        <w:rPr>
          <w:rFonts w:hint="eastAsia"/>
          <w:sz w:val="28"/>
        </w:rPr>
        <w:t>原煤仓的设计应符合下列</w:t>
      </w:r>
      <w:r>
        <w:rPr>
          <w:rFonts w:hint="eastAsia"/>
          <w:sz w:val="28"/>
          <w:szCs w:val="28"/>
        </w:rPr>
        <w:t>规定</w:t>
      </w:r>
      <w:r>
        <w:rPr>
          <w:rFonts w:hint="eastAsia"/>
          <w:sz w:val="28"/>
        </w:rPr>
        <w:t>：</w:t>
      </w:r>
    </w:p>
    <w:p>
      <w:pPr>
        <w:ind w:firstLine="560"/>
        <w:rPr>
          <w:sz w:val="28"/>
        </w:rPr>
      </w:pPr>
      <w:r>
        <w:rPr>
          <w:rFonts w:hint="eastAsia"/>
          <w:sz w:val="28"/>
        </w:rPr>
        <w:t>1 原煤仓宜采用钢结构的圆筒仓型；</w:t>
      </w:r>
      <w:r>
        <w:rPr>
          <w:rFonts w:hint="eastAsia" w:cs="宋体"/>
          <w:sz w:val="28"/>
          <w:szCs w:val="28"/>
        </w:rPr>
        <w:t>双曲线型</w:t>
      </w:r>
      <w:r>
        <w:rPr>
          <w:rFonts w:hint="eastAsia"/>
          <w:sz w:val="28"/>
        </w:rPr>
        <w:t>原煤仓出口段截面收缩率不应小于0.7，出口直径不宜小于600mm；</w:t>
      </w:r>
      <w:r>
        <w:rPr>
          <w:rFonts w:hint="eastAsia" w:cs="宋体"/>
          <w:sz w:val="28"/>
          <w:szCs w:val="28"/>
        </w:rPr>
        <w:t>锥型</w:t>
      </w:r>
      <w:r>
        <w:rPr>
          <w:rFonts w:hint="eastAsia"/>
          <w:sz w:val="28"/>
        </w:rPr>
        <w:t>原煤仓出口段壁面与水平面的</w:t>
      </w:r>
      <w:r>
        <w:rPr>
          <w:rFonts w:hint="eastAsia" w:cs="宋体"/>
          <w:sz w:val="28"/>
          <w:szCs w:val="28"/>
        </w:rPr>
        <w:t>夹角，对于</w:t>
      </w:r>
      <w:r>
        <w:rPr>
          <w:rFonts w:hint="eastAsia"/>
          <w:sz w:val="28"/>
        </w:rPr>
        <w:t>煤粉锅炉</w:t>
      </w:r>
      <w:r>
        <w:rPr>
          <w:rFonts w:hint="eastAsia" w:cs="宋体"/>
          <w:sz w:val="28"/>
          <w:szCs w:val="28"/>
        </w:rPr>
        <w:t>不应小于60°，对于</w:t>
      </w:r>
      <w:r>
        <w:rPr>
          <w:rFonts w:hint="eastAsia"/>
          <w:sz w:val="28"/>
        </w:rPr>
        <w:t>循环流化床锅炉</w:t>
      </w:r>
      <w:r>
        <w:rPr>
          <w:rFonts w:hint="eastAsia" w:cs="宋体"/>
          <w:sz w:val="28"/>
          <w:szCs w:val="28"/>
        </w:rPr>
        <w:t>不应小于70°。</w:t>
      </w:r>
    </w:p>
    <w:p>
      <w:pPr>
        <w:ind w:firstLine="560"/>
        <w:rPr>
          <w:rFonts w:cs="宋体"/>
          <w:sz w:val="28"/>
          <w:szCs w:val="28"/>
        </w:rPr>
      </w:pPr>
      <w:r>
        <w:rPr>
          <w:rFonts w:hint="eastAsia"/>
          <w:sz w:val="28"/>
        </w:rPr>
        <w:t>2 煤粉锅炉采用</w:t>
      </w:r>
      <w:r>
        <w:rPr>
          <w:rFonts w:hint="eastAsia" w:cs="宋体"/>
          <w:sz w:val="28"/>
          <w:szCs w:val="28"/>
        </w:rPr>
        <w:t>矩形</w:t>
      </w:r>
      <w:r>
        <w:rPr>
          <w:rFonts w:hint="eastAsia"/>
          <w:sz w:val="28"/>
        </w:rPr>
        <w:t>原煤仓</w:t>
      </w:r>
      <w:r>
        <w:rPr>
          <w:rFonts w:hint="eastAsia" w:cs="宋体"/>
          <w:sz w:val="28"/>
          <w:szCs w:val="28"/>
        </w:rPr>
        <w:t>时，相邻两壁的交线与水平面的夹角不应小于</w:t>
      </w:r>
      <w:r>
        <w:rPr>
          <w:rFonts w:cs="宋体"/>
          <w:sz w:val="28"/>
          <w:szCs w:val="28"/>
        </w:rPr>
        <w:t>55</w:t>
      </w:r>
      <w:r>
        <w:rPr>
          <w:rFonts w:hint="eastAsia" w:cs="宋体"/>
          <w:sz w:val="28"/>
          <w:szCs w:val="28"/>
        </w:rPr>
        <w:t>°，壁面与水平面夹角不应小于</w:t>
      </w:r>
      <w:r>
        <w:rPr>
          <w:rFonts w:cs="宋体"/>
          <w:sz w:val="28"/>
          <w:szCs w:val="28"/>
        </w:rPr>
        <w:t>60</w:t>
      </w:r>
      <w:r>
        <w:rPr>
          <w:rFonts w:hint="eastAsia" w:cs="宋体"/>
          <w:sz w:val="28"/>
          <w:szCs w:val="28"/>
        </w:rPr>
        <w:t>°；对于粘性大、高挥发分或易燃的烟煤和褐煤，相邻两壁的交线与水平面的夹角不应小于6</w:t>
      </w:r>
      <w:r>
        <w:rPr>
          <w:rFonts w:cs="宋体"/>
          <w:sz w:val="28"/>
          <w:szCs w:val="28"/>
        </w:rPr>
        <w:t>5</w:t>
      </w:r>
      <w:r>
        <w:rPr>
          <w:rFonts w:hint="eastAsia" w:cs="宋体"/>
          <w:sz w:val="28"/>
          <w:szCs w:val="28"/>
        </w:rPr>
        <w:t>°，壁面与水平面夹角不应小于7</w:t>
      </w:r>
      <w:r>
        <w:rPr>
          <w:rFonts w:cs="宋体"/>
          <w:sz w:val="28"/>
          <w:szCs w:val="28"/>
        </w:rPr>
        <w:t>0</w:t>
      </w:r>
      <w:r>
        <w:rPr>
          <w:rFonts w:hint="eastAsia" w:cs="宋体"/>
          <w:sz w:val="28"/>
          <w:szCs w:val="28"/>
        </w:rPr>
        <w:t xml:space="preserve">°。 </w:t>
      </w:r>
    </w:p>
    <w:p>
      <w:pPr>
        <w:ind w:firstLine="560"/>
        <w:rPr>
          <w:sz w:val="28"/>
        </w:rPr>
      </w:pPr>
      <w:r>
        <w:rPr>
          <w:rFonts w:hint="eastAsia"/>
          <w:sz w:val="28"/>
        </w:rPr>
        <w:t>3 循环流化床锅炉采用矩形原煤仓时，相邻两壁的交线与水平面的夹角不应小于70°</w:t>
      </w:r>
      <w:r>
        <w:rPr>
          <w:rFonts w:hint="eastAsia" w:cs="宋体"/>
          <w:sz w:val="28"/>
          <w:szCs w:val="28"/>
        </w:rPr>
        <w:t>。</w:t>
      </w:r>
    </w:p>
    <w:p>
      <w:pPr>
        <w:ind w:firstLine="560"/>
        <w:rPr>
          <w:rFonts w:cs="宋体"/>
          <w:sz w:val="28"/>
          <w:szCs w:val="28"/>
        </w:rPr>
      </w:pPr>
      <w:r>
        <w:rPr>
          <w:rFonts w:hint="eastAsia"/>
          <w:sz w:val="28"/>
        </w:rPr>
        <w:t>4</w:t>
      </w:r>
      <w:r>
        <w:rPr>
          <w:rFonts w:hint="eastAsia" w:cs="宋体"/>
          <w:sz w:val="28"/>
          <w:szCs w:val="28"/>
        </w:rPr>
        <w:t xml:space="preserve"> </w:t>
      </w:r>
      <w:r>
        <w:rPr>
          <w:rFonts w:hint="eastAsia"/>
          <w:sz w:val="28"/>
        </w:rPr>
        <w:t>矩形原煤仓</w:t>
      </w:r>
      <w:r>
        <w:rPr>
          <w:rFonts w:hint="eastAsia" w:cs="宋体"/>
          <w:sz w:val="28"/>
          <w:szCs w:val="28"/>
        </w:rPr>
        <w:t>相邻壁交角的内侧应做成圆弧形，圆弧半径不应小于</w:t>
      </w:r>
      <w:r>
        <w:rPr>
          <w:rFonts w:cs="宋体"/>
          <w:sz w:val="28"/>
          <w:szCs w:val="28"/>
        </w:rPr>
        <w:t>200mm</w:t>
      </w:r>
      <w:r>
        <w:rPr>
          <w:rFonts w:hint="eastAsia" w:cs="宋体"/>
          <w:sz w:val="28"/>
          <w:szCs w:val="28"/>
        </w:rPr>
        <w:t>。</w:t>
      </w:r>
    </w:p>
    <w:p>
      <w:pPr>
        <w:ind w:firstLine="560"/>
        <w:rPr>
          <w:sz w:val="28"/>
        </w:rPr>
      </w:pPr>
      <w:r>
        <w:rPr>
          <w:rFonts w:hint="eastAsia"/>
          <w:sz w:val="28"/>
        </w:rPr>
        <w:t>5 原煤仓内壁应光滑耐磨。对易堵的煤在原煤仓的出口段宜采用不锈钢复合钢板、内衬不锈钢板或其他光滑阻燃型耐磨材料；原煤仓宜设防堵装置</w:t>
      </w:r>
      <w:r>
        <w:rPr>
          <w:rFonts w:hint="eastAsia" w:cs="宋体"/>
          <w:sz w:val="28"/>
          <w:szCs w:val="28"/>
        </w:rPr>
        <w:t>。</w:t>
      </w:r>
    </w:p>
    <w:p>
      <w:pPr>
        <w:ind w:firstLine="0" w:firstLineChars="0"/>
        <w:rPr>
          <w:rFonts w:ascii="仿宋_GB2312"/>
          <w:sz w:val="28"/>
        </w:rPr>
      </w:pPr>
      <w:r>
        <w:rPr>
          <w:b/>
          <w:sz w:val="28"/>
        </w:rPr>
        <w:t>6.3.6</w:t>
      </w:r>
      <w:r>
        <w:rPr>
          <w:rFonts w:ascii="黑体"/>
          <w:sz w:val="28"/>
        </w:rPr>
        <w:t xml:space="preserve"> </w:t>
      </w:r>
      <w:r>
        <w:rPr>
          <w:rFonts w:hint="eastAsia"/>
          <w:sz w:val="28"/>
        </w:rPr>
        <w:t>煤粉仓的</w:t>
      </w:r>
      <w:r>
        <w:rPr>
          <w:sz w:val="28"/>
        </w:rPr>
        <w:t>防火</w:t>
      </w:r>
      <w:r>
        <w:rPr>
          <w:rFonts w:hint="eastAsia"/>
          <w:sz w:val="28"/>
          <w:szCs w:val="28"/>
        </w:rPr>
        <w:t>、防爆设计</w:t>
      </w:r>
      <w:r>
        <w:rPr>
          <w:rFonts w:hint="eastAsia"/>
          <w:sz w:val="28"/>
        </w:rPr>
        <w:t>应符合国家现行标准</w:t>
      </w:r>
      <w:r>
        <w:rPr>
          <w:rFonts w:hint="eastAsia"/>
          <w:sz w:val="28"/>
          <w:szCs w:val="28"/>
        </w:rPr>
        <w:t>《火力发电厂与变电站设计防火标准》</w:t>
      </w:r>
      <w:r>
        <w:rPr>
          <w:rFonts w:hint="eastAsia"/>
          <w:sz w:val="28"/>
        </w:rPr>
        <w:t>GB 50229和《火力发电厂煤和制粉系统防爆设计技术规程》DL/T 5203的有关规定。</w:t>
      </w:r>
    </w:p>
    <w:p>
      <w:pPr>
        <w:pStyle w:val="2"/>
        <w:spacing w:before="240" w:after="240" w:line="360" w:lineRule="auto"/>
        <w:jc w:val="center"/>
        <w:rPr>
          <w:rFonts w:ascii="黑体" w:eastAsia="黑体"/>
          <w:b w:val="0"/>
          <w:sz w:val="28"/>
          <w:szCs w:val="28"/>
        </w:rPr>
      </w:pPr>
      <w:bookmarkStart w:id="84" w:name="_Toc211846761"/>
      <w:bookmarkStart w:id="85" w:name="_Toc258824761"/>
      <w:bookmarkStart w:id="86" w:name="_Toc8123"/>
      <w:r>
        <w:rPr>
          <w:rFonts w:hint="eastAsia" w:ascii="黑体" w:eastAsia="黑体"/>
          <w:b w:val="0"/>
          <w:sz w:val="28"/>
          <w:szCs w:val="28"/>
        </w:rPr>
        <w:t>6.4锅炉布置</w:t>
      </w:r>
      <w:bookmarkEnd w:id="84"/>
      <w:bookmarkEnd w:id="85"/>
      <w:bookmarkEnd w:id="86"/>
    </w:p>
    <w:p>
      <w:pPr>
        <w:ind w:firstLine="0" w:firstLineChars="0"/>
        <w:rPr>
          <w:sz w:val="28"/>
        </w:rPr>
      </w:pPr>
      <w:r>
        <w:rPr>
          <w:b/>
          <w:sz w:val="28"/>
        </w:rPr>
        <w:t>6.4.1</w:t>
      </w:r>
      <w:r>
        <w:rPr>
          <w:rFonts w:ascii="黑体"/>
          <w:sz w:val="28"/>
        </w:rPr>
        <w:t xml:space="preserve"> </w:t>
      </w:r>
      <w:r>
        <w:rPr>
          <w:rFonts w:hint="eastAsia"/>
          <w:sz w:val="28"/>
        </w:rPr>
        <w:t>锅炉宜采用露天或半露天布置；严寒或风沙大的地区</w:t>
      </w:r>
      <w:r>
        <w:rPr>
          <w:rFonts w:hint="eastAsia"/>
          <w:sz w:val="28"/>
          <w:szCs w:val="28"/>
        </w:rPr>
        <w:t>锅炉</w:t>
      </w:r>
      <w:r>
        <w:rPr>
          <w:rFonts w:hint="eastAsia"/>
          <w:sz w:val="28"/>
        </w:rPr>
        <w:t>宜采用紧身封闭。</w:t>
      </w:r>
    </w:p>
    <w:p>
      <w:pPr>
        <w:ind w:firstLine="0" w:firstLineChars="0"/>
        <w:rPr>
          <w:sz w:val="28"/>
        </w:rPr>
      </w:pPr>
      <w:r>
        <w:rPr>
          <w:b/>
          <w:sz w:val="28"/>
        </w:rPr>
        <w:t>6.4.2</w:t>
      </w:r>
      <w:r>
        <w:rPr>
          <w:rFonts w:hint="eastAsia" w:ascii="黑体"/>
          <w:sz w:val="28"/>
        </w:rPr>
        <w:t xml:space="preserve"> </w:t>
      </w:r>
      <w:r>
        <w:rPr>
          <w:rFonts w:hint="eastAsia"/>
          <w:sz w:val="28"/>
        </w:rPr>
        <w:t>采用露天或半露天布置的锅炉，其运转层宜采用岛式布置方式或钢格栅大平台布置方式。采用风扇磨煤机制粉系统的</w:t>
      </w:r>
      <w:r>
        <w:rPr>
          <w:rFonts w:hint="eastAsia"/>
          <w:sz w:val="28"/>
          <w:szCs w:val="28"/>
        </w:rPr>
        <w:t>锅炉</w:t>
      </w:r>
      <w:r>
        <w:rPr>
          <w:rFonts w:hint="eastAsia"/>
          <w:sz w:val="28"/>
        </w:rPr>
        <w:t>给煤机在炉膛周围布置时，给煤机层宜设钢筋混凝土大平台。当锅炉本体下部或布置于锅炉房底层的附属设备不适宜露天布置时，运转层及以下可采用封闭的形式。紧身封闭的锅炉，其运转层宜采用钢筋混凝土大平台布置方式。</w:t>
      </w:r>
    </w:p>
    <w:p>
      <w:pPr>
        <w:ind w:firstLine="0" w:firstLineChars="0"/>
        <w:rPr>
          <w:sz w:val="28"/>
        </w:rPr>
      </w:pPr>
      <w:r>
        <w:rPr>
          <w:b/>
          <w:sz w:val="28"/>
        </w:rPr>
        <w:t>6.4.3</w:t>
      </w:r>
      <w:r>
        <w:rPr>
          <w:rFonts w:hint="eastAsia" w:ascii="黑体"/>
          <w:sz w:val="28"/>
        </w:rPr>
        <w:t xml:space="preserve"> </w:t>
      </w:r>
      <w:r>
        <w:rPr>
          <w:rFonts w:hint="eastAsia"/>
          <w:sz w:val="28"/>
        </w:rPr>
        <w:t>采用露天或半露天布置的锅炉，当需要在运转层上设置炉前操作区时，可采用炉前低封闭方式。</w:t>
      </w:r>
    </w:p>
    <w:p>
      <w:pPr>
        <w:ind w:firstLine="0" w:firstLineChars="0"/>
        <w:rPr>
          <w:sz w:val="28"/>
        </w:rPr>
      </w:pPr>
      <w:r>
        <w:rPr>
          <w:b/>
          <w:sz w:val="28"/>
        </w:rPr>
        <w:t>6.4.4</w:t>
      </w:r>
      <w:r>
        <w:rPr>
          <w:rFonts w:ascii="黑体"/>
          <w:sz w:val="28"/>
        </w:rPr>
        <w:t xml:space="preserve"> </w:t>
      </w:r>
      <w:r>
        <w:rPr>
          <w:rFonts w:hint="eastAsia"/>
          <w:sz w:val="28"/>
        </w:rPr>
        <w:t>在满足设备及管道布置、安装、运行和检修要求的条件下，炉前空间宜压缩；在有条件时，可采用炉前柱与煤仓间柱合并的布置方式。</w:t>
      </w:r>
    </w:p>
    <w:p>
      <w:pPr>
        <w:ind w:firstLine="0" w:firstLineChars="0"/>
        <w:rPr>
          <w:sz w:val="28"/>
        </w:rPr>
      </w:pPr>
      <w:r>
        <w:rPr>
          <w:b/>
          <w:sz w:val="28"/>
        </w:rPr>
        <w:t>6.4.5</w:t>
      </w:r>
      <w:r>
        <w:rPr>
          <w:rFonts w:ascii="黑体"/>
          <w:sz w:val="28"/>
        </w:rPr>
        <w:t xml:space="preserve"> </w:t>
      </w:r>
      <w:r>
        <w:rPr>
          <w:rFonts w:hint="eastAsia"/>
          <w:sz w:val="28"/>
        </w:rPr>
        <w:t>锅炉主要辅助设备的布置应符合下列</w:t>
      </w:r>
      <w:r>
        <w:rPr>
          <w:rFonts w:hint="eastAsia"/>
          <w:sz w:val="28"/>
          <w:szCs w:val="28"/>
        </w:rPr>
        <w:t>规定</w:t>
      </w:r>
      <w:r>
        <w:rPr>
          <w:rFonts w:hint="eastAsia"/>
          <w:sz w:val="28"/>
        </w:rPr>
        <w:t>：</w:t>
      </w:r>
    </w:p>
    <w:p>
      <w:pPr>
        <w:ind w:firstLine="560"/>
        <w:rPr>
          <w:sz w:val="28"/>
        </w:rPr>
      </w:pPr>
      <w:r>
        <w:rPr>
          <w:rFonts w:hint="eastAsia"/>
          <w:sz w:val="28"/>
        </w:rPr>
        <w:t>1 除尘器采用露天布置</w:t>
      </w:r>
      <w:r>
        <w:rPr>
          <w:rFonts w:hint="eastAsia"/>
          <w:sz w:val="28"/>
          <w:szCs w:val="28"/>
        </w:rPr>
        <w:t>时</w:t>
      </w:r>
      <w:r>
        <w:rPr>
          <w:rFonts w:hint="eastAsia"/>
          <w:sz w:val="28"/>
        </w:rPr>
        <w:t>，除尘器灰斗应采取防结露措施；</w:t>
      </w:r>
      <w:r>
        <w:rPr>
          <w:rFonts w:hint="eastAsia"/>
          <w:sz w:val="28"/>
          <w:szCs w:val="28"/>
        </w:rPr>
        <w:t>对于</w:t>
      </w:r>
      <w:r>
        <w:rPr>
          <w:rFonts w:hint="eastAsia"/>
          <w:sz w:val="28"/>
        </w:rPr>
        <w:t>严寒地区，除尘器设备下部应采用封闭布置</w:t>
      </w:r>
      <w:r>
        <w:rPr>
          <w:rFonts w:hint="eastAsia"/>
          <w:sz w:val="28"/>
          <w:szCs w:val="28"/>
        </w:rPr>
        <w:t>。</w:t>
      </w:r>
    </w:p>
    <w:p>
      <w:pPr>
        <w:ind w:firstLine="560"/>
        <w:rPr>
          <w:sz w:val="28"/>
        </w:rPr>
      </w:pPr>
      <w:r>
        <w:rPr>
          <w:rFonts w:hint="eastAsia"/>
          <w:sz w:val="28"/>
        </w:rPr>
        <w:t xml:space="preserve">2 </w:t>
      </w:r>
      <w:r>
        <w:rPr>
          <w:rFonts w:hint="eastAsia"/>
          <w:sz w:val="28"/>
          <w:szCs w:val="28"/>
        </w:rPr>
        <w:t>对于</w:t>
      </w:r>
      <w:r>
        <w:rPr>
          <w:rFonts w:hint="eastAsia"/>
          <w:sz w:val="28"/>
        </w:rPr>
        <w:t>严寒地区，锅炉的引风机、送风机和一次风机应采用室内布置。</w:t>
      </w:r>
    </w:p>
    <w:p>
      <w:pPr>
        <w:pStyle w:val="2"/>
        <w:spacing w:before="240" w:after="240" w:line="360" w:lineRule="auto"/>
        <w:jc w:val="center"/>
        <w:rPr>
          <w:rFonts w:ascii="黑体" w:eastAsia="黑体"/>
          <w:b w:val="0"/>
          <w:sz w:val="28"/>
          <w:szCs w:val="28"/>
        </w:rPr>
      </w:pPr>
      <w:bookmarkStart w:id="87" w:name="_Toc211846762"/>
      <w:bookmarkStart w:id="88" w:name="_Toc258824762"/>
      <w:bookmarkStart w:id="89" w:name="_Toc17507"/>
      <w:r>
        <w:rPr>
          <w:rFonts w:hint="eastAsia" w:ascii="黑体" w:eastAsia="黑体"/>
          <w:b w:val="0"/>
          <w:sz w:val="28"/>
          <w:szCs w:val="28"/>
        </w:rPr>
        <w:t>6.5集中控制室和电子设备间</w:t>
      </w:r>
      <w:bookmarkEnd w:id="87"/>
      <w:bookmarkEnd w:id="88"/>
      <w:bookmarkEnd w:id="89"/>
    </w:p>
    <w:p>
      <w:pPr>
        <w:ind w:firstLine="0" w:firstLineChars="0"/>
        <w:rPr>
          <w:rFonts w:ascii="黑体"/>
          <w:sz w:val="28"/>
        </w:rPr>
      </w:pPr>
      <w:r>
        <w:rPr>
          <w:b/>
          <w:sz w:val="28"/>
        </w:rPr>
        <w:t>6.5.1</w:t>
      </w:r>
      <w:r>
        <w:rPr>
          <w:rFonts w:hint="eastAsia" w:ascii="黑体"/>
          <w:sz w:val="28"/>
        </w:rPr>
        <w:t xml:space="preserve"> </w:t>
      </w:r>
      <w:r>
        <w:rPr>
          <w:rFonts w:hint="eastAsia"/>
          <w:sz w:val="28"/>
        </w:rPr>
        <w:t>集中控制室宜多台机组联合设置一个</w:t>
      </w:r>
      <w:r>
        <w:rPr>
          <w:rFonts w:hint="eastAsia" w:ascii="黑体"/>
          <w:sz w:val="28"/>
        </w:rPr>
        <w:t>，</w:t>
      </w:r>
      <w:r>
        <w:rPr>
          <w:rFonts w:hint="eastAsia"/>
          <w:sz w:val="28"/>
        </w:rPr>
        <w:t>集中控制室和电子设备间内的设备、表盘及活动空间布置宜紧凑合理，并应方便运行和检修。</w:t>
      </w:r>
    </w:p>
    <w:p>
      <w:pPr>
        <w:ind w:firstLine="0" w:firstLineChars="0"/>
        <w:rPr>
          <w:sz w:val="28"/>
        </w:rPr>
      </w:pPr>
      <w:r>
        <w:rPr>
          <w:b/>
          <w:sz w:val="28"/>
        </w:rPr>
        <w:t>6.5.2</w:t>
      </w:r>
      <w:r>
        <w:rPr>
          <w:rFonts w:hint="eastAsia" w:ascii="黑体"/>
          <w:sz w:val="28"/>
        </w:rPr>
        <w:t xml:space="preserve"> </w:t>
      </w:r>
      <w:r>
        <w:rPr>
          <w:rFonts w:hint="eastAsia"/>
          <w:sz w:val="28"/>
        </w:rPr>
        <w:t>集中控制室的出入口不应少于2个，其净空高度不宜低于</w:t>
      </w:r>
      <w:r>
        <w:rPr>
          <w:sz w:val="28"/>
        </w:rPr>
        <w:t>3.</w:t>
      </w:r>
      <w:r>
        <w:rPr>
          <w:rFonts w:hint="eastAsia"/>
          <w:sz w:val="28"/>
          <w:szCs w:val="28"/>
        </w:rPr>
        <w:t>6</w:t>
      </w:r>
      <w:r>
        <w:rPr>
          <w:sz w:val="28"/>
          <w:szCs w:val="28"/>
        </w:rPr>
        <w:t>m</w:t>
      </w:r>
      <w:r>
        <w:rPr>
          <w:rFonts w:hint="eastAsia"/>
          <w:sz w:val="28"/>
          <w:szCs w:val="28"/>
        </w:rPr>
        <w:t>，电子设备间净空高度不宜低于3m</w:t>
      </w:r>
      <w:r>
        <w:rPr>
          <w:rFonts w:hint="eastAsia"/>
          <w:sz w:val="28"/>
        </w:rPr>
        <w:t>。集中控制室及电子设备间应有良好的空调、照明、隔热、防尘、防火、防水、防振和防噪音的措施。电子设备间下面</w:t>
      </w:r>
      <w:r>
        <w:rPr>
          <w:rFonts w:hint="eastAsia"/>
          <w:sz w:val="28"/>
          <w:szCs w:val="28"/>
        </w:rPr>
        <w:t>宜</w:t>
      </w:r>
      <w:r>
        <w:rPr>
          <w:rFonts w:hint="eastAsia"/>
          <w:sz w:val="28"/>
        </w:rPr>
        <w:t>设电缆夹层，电缆夹层与主厂房相邻部分应封闭。</w:t>
      </w:r>
    </w:p>
    <w:p>
      <w:pPr>
        <w:ind w:firstLine="0" w:firstLineChars="0"/>
        <w:rPr>
          <w:sz w:val="28"/>
        </w:rPr>
      </w:pPr>
      <w:r>
        <w:rPr>
          <w:b/>
          <w:sz w:val="28"/>
        </w:rPr>
        <w:t>6.5.3</w:t>
      </w:r>
      <w:r>
        <w:rPr>
          <w:rFonts w:ascii="黑体"/>
          <w:sz w:val="28"/>
        </w:rPr>
        <w:t xml:space="preserve"> </w:t>
      </w:r>
      <w:r>
        <w:rPr>
          <w:rFonts w:hint="eastAsia"/>
          <w:sz w:val="28"/>
        </w:rPr>
        <w:t>集中控制室、电子设备间及其电缆夹层内严禁汽水、油及有害气体管道穿越。集中控制室和电子设备间应</w:t>
      </w:r>
      <w:r>
        <w:rPr>
          <w:rFonts w:hint="eastAsia"/>
          <w:sz w:val="28"/>
          <w:szCs w:val="28"/>
        </w:rPr>
        <w:t>设防</w:t>
      </w:r>
      <w:r>
        <w:rPr>
          <w:rFonts w:hint="eastAsia"/>
          <w:sz w:val="28"/>
        </w:rPr>
        <w:t>水屋顶。</w:t>
      </w:r>
    </w:p>
    <w:p>
      <w:pPr>
        <w:ind w:firstLine="0" w:firstLineChars="0"/>
        <w:rPr>
          <w:sz w:val="28"/>
        </w:rPr>
      </w:pPr>
      <w:r>
        <w:rPr>
          <w:b/>
          <w:sz w:val="28"/>
        </w:rPr>
        <w:t>6.5.4</w:t>
      </w:r>
      <w:r>
        <w:rPr>
          <w:rFonts w:hint="eastAsia" w:ascii="黑体"/>
          <w:sz w:val="28"/>
        </w:rPr>
        <w:t xml:space="preserve"> </w:t>
      </w:r>
      <w:r>
        <w:rPr>
          <w:rFonts w:hint="eastAsia"/>
          <w:sz w:val="28"/>
        </w:rPr>
        <w:t>集中控制室与电子设备间集中布置时，可设置集中控制楼；集中控制楼宜2台机组合用1个，宜布置在两炉之间。如条件合适，集中控制楼可伸入除氧煤仓间内。</w:t>
      </w:r>
    </w:p>
    <w:p>
      <w:pPr>
        <w:ind w:firstLine="0" w:firstLineChars="0"/>
        <w:rPr>
          <w:sz w:val="28"/>
          <w:szCs w:val="28"/>
        </w:rPr>
      </w:pPr>
      <w:r>
        <w:rPr>
          <w:b/>
          <w:sz w:val="28"/>
        </w:rPr>
        <w:t>6.5.5</w:t>
      </w:r>
      <w:r>
        <w:rPr>
          <w:rFonts w:hint="eastAsia" w:ascii="黑体"/>
          <w:sz w:val="28"/>
        </w:rPr>
        <w:t xml:space="preserve"> </w:t>
      </w:r>
      <w:r>
        <w:rPr>
          <w:rFonts w:hint="eastAsia"/>
          <w:sz w:val="28"/>
        </w:rPr>
        <w:t>集中控制室与电子设备间分开布置时，宜2台及以上机组合用1个，宜布置在主厂房固定端</w:t>
      </w:r>
      <w:r>
        <w:rPr>
          <w:rFonts w:hint="eastAsia"/>
          <w:sz w:val="28"/>
          <w:szCs w:val="28"/>
        </w:rPr>
        <w:t>，也可布置于</w:t>
      </w:r>
      <w:r>
        <w:rPr>
          <w:rFonts w:hint="eastAsia"/>
          <w:sz w:val="28"/>
        </w:rPr>
        <w:t>其他合适的位置</w:t>
      </w:r>
      <w:r>
        <w:rPr>
          <w:rFonts w:hint="eastAsia"/>
          <w:sz w:val="28"/>
          <w:szCs w:val="28"/>
        </w:rPr>
        <w:t>。</w:t>
      </w:r>
    </w:p>
    <w:p>
      <w:pPr>
        <w:ind w:firstLine="0" w:firstLineChars="0"/>
        <w:rPr>
          <w:sz w:val="28"/>
        </w:rPr>
      </w:pPr>
      <w:r>
        <w:rPr>
          <w:rFonts w:hint="eastAsia"/>
          <w:b/>
          <w:sz w:val="28"/>
          <w:szCs w:val="28"/>
        </w:rPr>
        <w:t>6.5.6</w:t>
      </w:r>
      <w:r>
        <w:rPr>
          <w:rFonts w:hint="eastAsia" w:ascii="黑体" w:eastAsia="黑体"/>
          <w:sz w:val="28"/>
          <w:szCs w:val="28"/>
        </w:rPr>
        <w:t xml:space="preserve"> </w:t>
      </w:r>
      <w:r>
        <w:rPr>
          <w:rFonts w:hint="eastAsia"/>
          <w:sz w:val="28"/>
        </w:rPr>
        <w:t>电子设备间</w:t>
      </w:r>
      <w:r>
        <w:rPr>
          <w:rFonts w:hint="eastAsia"/>
          <w:sz w:val="28"/>
          <w:szCs w:val="28"/>
        </w:rPr>
        <w:t>宜集中</w:t>
      </w:r>
      <w:r>
        <w:rPr>
          <w:rFonts w:hint="eastAsia"/>
          <w:sz w:val="28"/>
        </w:rPr>
        <w:t>布置在离控制对象相对近的区域。</w:t>
      </w:r>
    </w:p>
    <w:p>
      <w:pPr>
        <w:pStyle w:val="2"/>
        <w:spacing w:before="240" w:after="240" w:line="360" w:lineRule="auto"/>
        <w:jc w:val="center"/>
        <w:rPr>
          <w:rFonts w:ascii="黑体" w:eastAsia="黑体"/>
          <w:b w:val="0"/>
          <w:sz w:val="28"/>
          <w:szCs w:val="28"/>
        </w:rPr>
      </w:pPr>
      <w:bookmarkStart w:id="90" w:name="_Toc258824763"/>
      <w:bookmarkStart w:id="91" w:name="_Toc5342"/>
      <w:bookmarkStart w:id="92" w:name="_Toc211846763"/>
      <w:r>
        <w:rPr>
          <w:rFonts w:hint="eastAsia" w:ascii="黑体" w:eastAsia="黑体"/>
          <w:b w:val="0"/>
          <w:sz w:val="28"/>
          <w:szCs w:val="28"/>
        </w:rPr>
        <w:t>6.6烟气脱硫设施布置</w:t>
      </w:r>
      <w:bookmarkEnd w:id="90"/>
      <w:bookmarkEnd w:id="91"/>
      <w:bookmarkEnd w:id="92"/>
    </w:p>
    <w:p>
      <w:pPr>
        <w:ind w:firstLine="0" w:firstLineChars="0"/>
        <w:rPr>
          <w:sz w:val="28"/>
        </w:rPr>
      </w:pPr>
      <w:r>
        <w:rPr>
          <w:b/>
          <w:sz w:val="28"/>
        </w:rPr>
        <w:t>6.6.1</w:t>
      </w:r>
      <w:r>
        <w:rPr>
          <w:rFonts w:hint="eastAsia" w:ascii="黑体"/>
          <w:sz w:val="28"/>
        </w:rPr>
        <w:t xml:space="preserve"> </w:t>
      </w:r>
      <w:r>
        <w:rPr>
          <w:rFonts w:hint="eastAsia"/>
          <w:sz w:val="28"/>
        </w:rPr>
        <w:t>烟气脱硫主要工艺设备布置应符合下列</w:t>
      </w:r>
      <w:r>
        <w:rPr>
          <w:rFonts w:hint="eastAsia"/>
          <w:bCs/>
          <w:sz w:val="28"/>
          <w:szCs w:val="28"/>
        </w:rPr>
        <w:t>规定</w:t>
      </w:r>
      <w:r>
        <w:rPr>
          <w:rFonts w:hint="eastAsia"/>
          <w:sz w:val="28"/>
        </w:rPr>
        <w:t>：</w:t>
      </w:r>
    </w:p>
    <w:p>
      <w:pPr>
        <w:ind w:firstLine="0" w:firstLineChars="0"/>
        <w:rPr>
          <w:sz w:val="28"/>
        </w:rPr>
      </w:pPr>
      <w:r>
        <w:rPr>
          <w:rFonts w:hint="eastAsia"/>
          <w:sz w:val="28"/>
        </w:rPr>
        <w:t xml:space="preserve">    1 湿法烟气脱硫工艺吸收塔宜布置在靠近烟囱附近；</w:t>
      </w:r>
      <w:r>
        <w:rPr>
          <w:sz w:val="28"/>
        </w:rPr>
        <w:t>在严寒地区，吸收塔应采取</w:t>
      </w:r>
      <w:r>
        <w:rPr>
          <w:rFonts w:hint="eastAsia"/>
          <w:sz w:val="28"/>
        </w:rPr>
        <w:t>防冻</w:t>
      </w:r>
      <w:r>
        <w:rPr>
          <w:sz w:val="28"/>
        </w:rPr>
        <w:t>措施</w:t>
      </w:r>
      <w:r>
        <w:rPr>
          <w:rFonts w:hint="eastAsia"/>
          <w:bCs/>
          <w:sz w:val="28"/>
          <w:szCs w:val="28"/>
        </w:rPr>
        <w:t>。</w:t>
      </w:r>
    </w:p>
    <w:p>
      <w:pPr>
        <w:ind w:firstLine="0" w:firstLineChars="0"/>
        <w:rPr>
          <w:sz w:val="28"/>
        </w:rPr>
      </w:pPr>
      <w:r>
        <w:rPr>
          <w:rFonts w:hint="eastAsia"/>
          <w:sz w:val="28"/>
        </w:rPr>
        <w:t xml:space="preserve">    2 石灰石-石膏湿法烟气脱硫装置的浆液循环泵、</w:t>
      </w:r>
      <w:r>
        <w:rPr>
          <w:sz w:val="28"/>
        </w:rPr>
        <w:t>氧化风机</w:t>
      </w:r>
      <w:r>
        <w:rPr>
          <w:rFonts w:hint="eastAsia"/>
          <w:sz w:val="28"/>
        </w:rPr>
        <w:t>，宜紧邻吸收塔布置</w:t>
      </w:r>
      <w:r>
        <w:rPr>
          <w:rFonts w:hint="eastAsia"/>
          <w:bCs/>
          <w:sz w:val="28"/>
          <w:szCs w:val="28"/>
        </w:rPr>
        <w:t>。</w:t>
      </w:r>
    </w:p>
    <w:p>
      <w:pPr>
        <w:ind w:firstLine="0" w:firstLineChars="0"/>
        <w:rPr>
          <w:sz w:val="28"/>
        </w:rPr>
      </w:pPr>
      <w:r>
        <w:rPr>
          <w:rFonts w:hint="eastAsia"/>
          <w:sz w:val="28"/>
        </w:rPr>
        <w:t xml:space="preserve">    3 </w:t>
      </w:r>
      <w:r>
        <w:rPr>
          <w:sz w:val="28"/>
        </w:rPr>
        <w:t>对严寒或风沙大的地区，</w:t>
      </w:r>
      <w:r>
        <w:rPr>
          <w:rFonts w:hint="eastAsia"/>
          <w:bCs/>
          <w:sz w:val="28"/>
          <w:szCs w:val="28"/>
        </w:rPr>
        <w:t>浆液</w:t>
      </w:r>
      <w:r>
        <w:rPr>
          <w:rFonts w:hint="eastAsia"/>
          <w:sz w:val="28"/>
        </w:rPr>
        <w:t>循环泵和氧化风机等设备</w:t>
      </w:r>
      <w:r>
        <w:rPr>
          <w:sz w:val="28"/>
        </w:rPr>
        <w:t>应</w:t>
      </w:r>
      <w:r>
        <w:rPr>
          <w:rFonts w:hint="eastAsia"/>
          <w:sz w:val="28"/>
        </w:rPr>
        <w:t>采用</w:t>
      </w:r>
      <w:r>
        <w:rPr>
          <w:sz w:val="28"/>
        </w:rPr>
        <w:t>室内布置。</w:t>
      </w:r>
      <w:r>
        <w:rPr>
          <w:rFonts w:hint="eastAsia"/>
          <w:sz w:val="28"/>
        </w:rPr>
        <w:t>其它地区可根据当地气象条件及设备状况等因素研究露天布置的可行性。当露天布置时应加装隔音罩或预留加装隔音罩的位置</w:t>
      </w:r>
      <w:r>
        <w:rPr>
          <w:rFonts w:hint="eastAsia"/>
          <w:sz w:val="28"/>
          <w:szCs w:val="28"/>
        </w:rPr>
        <w:t>。</w:t>
      </w:r>
    </w:p>
    <w:p>
      <w:pPr>
        <w:ind w:firstLine="0" w:firstLineChars="0"/>
        <w:rPr>
          <w:sz w:val="28"/>
        </w:rPr>
      </w:pPr>
      <w:r>
        <w:rPr>
          <w:rFonts w:hint="eastAsia"/>
          <w:sz w:val="28"/>
        </w:rPr>
        <w:t xml:space="preserve">    4 石灰石－石膏湿法脱硫装置事故浆液箱的布置位置，宜满足多套装置共用的需要</w:t>
      </w:r>
      <w:r>
        <w:rPr>
          <w:rFonts w:hint="eastAsia"/>
          <w:bCs/>
          <w:sz w:val="28"/>
          <w:szCs w:val="28"/>
        </w:rPr>
        <w:t>。</w:t>
      </w:r>
    </w:p>
    <w:p>
      <w:pPr>
        <w:ind w:firstLine="0" w:firstLineChars="0"/>
        <w:rPr>
          <w:sz w:val="28"/>
        </w:rPr>
      </w:pPr>
      <w:r>
        <w:rPr>
          <w:rFonts w:hint="eastAsia"/>
          <w:sz w:val="28"/>
        </w:rPr>
        <w:t xml:space="preserve">    5 海水法烟气脱硫工艺的</w:t>
      </w:r>
      <w:r>
        <w:rPr>
          <w:sz w:val="28"/>
        </w:rPr>
        <w:t>海水升压泵</w:t>
      </w:r>
      <w:r>
        <w:rPr>
          <w:rFonts w:hint="eastAsia"/>
          <w:sz w:val="28"/>
        </w:rPr>
        <w:t>宜靠近吸收塔布置</w:t>
      </w:r>
      <w:r>
        <w:rPr>
          <w:sz w:val="28"/>
        </w:rPr>
        <w:t>。曝气池布置</w:t>
      </w:r>
      <w:r>
        <w:rPr>
          <w:rFonts w:hint="eastAsia"/>
          <w:sz w:val="28"/>
        </w:rPr>
        <w:t>宜</w:t>
      </w:r>
      <w:r>
        <w:rPr>
          <w:sz w:val="28"/>
        </w:rPr>
        <w:t>靠近</w:t>
      </w:r>
      <w:r>
        <w:rPr>
          <w:rFonts w:hint="eastAsia"/>
          <w:sz w:val="28"/>
        </w:rPr>
        <w:t>循环水</w:t>
      </w:r>
      <w:r>
        <w:rPr>
          <w:sz w:val="28"/>
        </w:rPr>
        <w:t>排水</w:t>
      </w:r>
      <w:r>
        <w:rPr>
          <w:rFonts w:hint="eastAsia"/>
          <w:sz w:val="28"/>
        </w:rPr>
        <w:t>侧</w:t>
      </w:r>
      <w:r>
        <w:rPr>
          <w:sz w:val="28"/>
        </w:rPr>
        <w:t>，曝气池</w:t>
      </w:r>
      <w:r>
        <w:rPr>
          <w:rFonts w:hint="eastAsia"/>
          <w:sz w:val="28"/>
        </w:rPr>
        <w:t>的排水布置</w:t>
      </w:r>
      <w:r>
        <w:rPr>
          <w:sz w:val="28"/>
        </w:rPr>
        <w:t>宜与循环水排水</w:t>
      </w:r>
      <w:r>
        <w:rPr>
          <w:rFonts w:hint="eastAsia"/>
          <w:sz w:val="28"/>
        </w:rPr>
        <w:t>统筹设计</w:t>
      </w:r>
      <w:r>
        <w:rPr>
          <w:sz w:val="28"/>
        </w:rPr>
        <w:t>。</w:t>
      </w:r>
    </w:p>
    <w:p>
      <w:pPr>
        <w:ind w:firstLine="0" w:firstLineChars="0"/>
        <w:rPr>
          <w:sz w:val="28"/>
        </w:rPr>
      </w:pPr>
      <w:r>
        <w:rPr>
          <w:b/>
          <w:sz w:val="28"/>
        </w:rPr>
        <w:t>6.6.2</w:t>
      </w:r>
      <w:r>
        <w:rPr>
          <w:rFonts w:ascii="黑体"/>
          <w:sz w:val="28"/>
        </w:rPr>
        <w:t xml:space="preserve"> </w:t>
      </w:r>
      <w:r>
        <w:rPr>
          <w:rFonts w:hint="eastAsia"/>
          <w:sz w:val="28"/>
        </w:rPr>
        <w:t>烟气脱硫工艺吸收剂制备系统和脱硫副产品处置系统设备的布置，应符合下列</w:t>
      </w:r>
      <w:r>
        <w:rPr>
          <w:rFonts w:hint="eastAsia"/>
          <w:bCs/>
          <w:sz w:val="28"/>
          <w:szCs w:val="28"/>
        </w:rPr>
        <w:t>规定</w:t>
      </w:r>
      <w:r>
        <w:rPr>
          <w:rFonts w:hint="eastAsia"/>
          <w:sz w:val="28"/>
        </w:rPr>
        <w:t>：</w:t>
      </w:r>
    </w:p>
    <w:p>
      <w:pPr>
        <w:ind w:firstLine="0" w:firstLineChars="0"/>
        <w:rPr>
          <w:sz w:val="28"/>
        </w:rPr>
      </w:pPr>
      <w:r>
        <w:rPr>
          <w:rFonts w:hint="eastAsia"/>
          <w:sz w:val="28"/>
        </w:rPr>
        <w:t xml:space="preserve">    1 石灰石-石膏湿法脱硫工艺吸收剂制备系统和脱硫副产品处置系统设备，宜集中多层布置在同一建筑物内，也可结合工艺流程和场地条件因地制宜布置</w:t>
      </w:r>
      <w:r>
        <w:rPr>
          <w:rFonts w:hint="eastAsia"/>
          <w:bCs/>
          <w:sz w:val="28"/>
          <w:szCs w:val="28"/>
        </w:rPr>
        <w:t>。</w:t>
      </w:r>
    </w:p>
    <w:p>
      <w:pPr>
        <w:ind w:firstLine="0" w:firstLineChars="0"/>
        <w:rPr>
          <w:sz w:val="28"/>
        </w:rPr>
      </w:pPr>
      <w:r>
        <w:rPr>
          <w:rFonts w:hint="eastAsia"/>
          <w:sz w:val="28"/>
        </w:rPr>
        <w:t xml:space="preserve">    2 半干法烟气脱硫工艺吸收剂制备设施、生石灰粉仓、消石灰仓宜集中布置在脱硫塔附近。</w:t>
      </w:r>
    </w:p>
    <w:p>
      <w:pPr>
        <w:pStyle w:val="2"/>
        <w:spacing w:before="240" w:after="240" w:line="360" w:lineRule="auto"/>
        <w:jc w:val="center"/>
        <w:rPr>
          <w:rFonts w:ascii="黑体" w:eastAsia="黑体"/>
          <w:b w:val="0"/>
          <w:sz w:val="28"/>
          <w:szCs w:val="28"/>
        </w:rPr>
      </w:pPr>
      <w:bookmarkStart w:id="93" w:name="_Toc6980"/>
      <w:bookmarkStart w:id="94" w:name="_Toc258824764"/>
      <w:bookmarkStart w:id="95" w:name="_Toc211846764"/>
      <w:r>
        <w:rPr>
          <w:rFonts w:hint="eastAsia" w:ascii="黑体" w:eastAsia="黑体"/>
          <w:b w:val="0"/>
          <w:sz w:val="28"/>
          <w:szCs w:val="28"/>
        </w:rPr>
        <w:t>6.7烟气脱硝设施布置</w:t>
      </w:r>
      <w:bookmarkEnd w:id="93"/>
      <w:bookmarkEnd w:id="94"/>
      <w:bookmarkEnd w:id="95"/>
    </w:p>
    <w:p>
      <w:pPr>
        <w:ind w:firstLine="0" w:firstLineChars="0"/>
        <w:rPr>
          <w:sz w:val="28"/>
        </w:rPr>
      </w:pPr>
      <w:r>
        <w:rPr>
          <w:b/>
          <w:sz w:val="28"/>
        </w:rPr>
        <w:t>6.7.1</w:t>
      </w:r>
      <w:r>
        <w:rPr>
          <w:rFonts w:ascii="黑体"/>
          <w:sz w:val="28"/>
        </w:rPr>
        <w:t xml:space="preserve"> </w:t>
      </w:r>
      <w:r>
        <w:rPr>
          <w:rFonts w:hint="eastAsia"/>
          <w:color w:val="000000"/>
          <w:sz w:val="28"/>
        </w:rPr>
        <w:t>烟气脱硝装置</w:t>
      </w:r>
      <w:r>
        <w:rPr>
          <w:rFonts w:hint="eastAsia"/>
          <w:sz w:val="28"/>
        </w:rPr>
        <w:t>布置应符合下列</w:t>
      </w:r>
      <w:r>
        <w:rPr>
          <w:rFonts w:hint="eastAsia"/>
          <w:bCs/>
          <w:sz w:val="28"/>
          <w:szCs w:val="28"/>
        </w:rPr>
        <w:t>规定</w:t>
      </w:r>
      <w:r>
        <w:rPr>
          <w:rFonts w:hint="eastAsia"/>
          <w:sz w:val="28"/>
        </w:rPr>
        <w:t>：</w:t>
      </w:r>
    </w:p>
    <w:p>
      <w:pPr>
        <w:ind w:firstLine="560"/>
        <w:rPr>
          <w:color w:val="000000"/>
          <w:sz w:val="28"/>
        </w:rPr>
      </w:pPr>
      <w:r>
        <w:rPr>
          <w:rFonts w:hint="eastAsia"/>
          <w:color w:val="000000"/>
          <w:sz w:val="28"/>
        </w:rPr>
        <w:t>1 选择性催化还原烟气脱硝装置</w:t>
      </w:r>
      <w:r>
        <w:rPr>
          <w:rFonts w:hint="eastAsia"/>
          <w:sz w:val="28"/>
        </w:rPr>
        <w:t>宜</w:t>
      </w:r>
      <w:r>
        <w:rPr>
          <w:color w:val="000000"/>
          <w:sz w:val="28"/>
        </w:rPr>
        <w:t>布置在锅炉省煤器和空</w:t>
      </w:r>
      <w:r>
        <w:rPr>
          <w:rFonts w:hint="eastAsia"/>
          <w:color w:val="000000"/>
          <w:sz w:val="28"/>
        </w:rPr>
        <w:t>气</w:t>
      </w:r>
      <w:r>
        <w:rPr>
          <w:color w:val="000000"/>
          <w:sz w:val="28"/>
        </w:rPr>
        <w:t>预</w:t>
      </w:r>
      <w:r>
        <w:rPr>
          <w:rFonts w:hint="eastAsia"/>
          <w:color w:val="000000"/>
          <w:sz w:val="28"/>
        </w:rPr>
        <w:t>热</w:t>
      </w:r>
      <w:r>
        <w:rPr>
          <w:color w:val="000000"/>
          <w:sz w:val="28"/>
        </w:rPr>
        <w:t>器之间</w:t>
      </w:r>
      <w:r>
        <w:rPr>
          <w:rFonts w:hint="eastAsia"/>
          <w:color w:val="000000"/>
          <w:sz w:val="28"/>
          <w:szCs w:val="28"/>
        </w:rPr>
        <w:t>，或分级省煤器之间。</w:t>
      </w:r>
    </w:p>
    <w:p>
      <w:pPr>
        <w:ind w:firstLine="560"/>
        <w:rPr>
          <w:color w:val="000000"/>
          <w:sz w:val="28"/>
        </w:rPr>
      </w:pPr>
      <w:r>
        <w:rPr>
          <w:rFonts w:hint="eastAsia"/>
          <w:color w:val="000000"/>
          <w:sz w:val="28"/>
        </w:rPr>
        <w:t>2 选择性催化还原烟气脱硝装置的支撑结构宜与锅炉构架形成统一构架体系</w:t>
      </w:r>
      <w:r>
        <w:rPr>
          <w:rFonts w:hint="eastAsia"/>
          <w:color w:val="000000"/>
          <w:sz w:val="28"/>
          <w:szCs w:val="28"/>
        </w:rPr>
        <w:t>。</w:t>
      </w:r>
    </w:p>
    <w:p>
      <w:pPr>
        <w:ind w:firstLine="560"/>
        <w:rPr>
          <w:sz w:val="28"/>
        </w:rPr>
      </w:pPr>
      <w:r>
        <w:rPr>
          <w:sz w:val="28"/>
        </w:rPr>
        <w:t xml:space="preserve">3 </w:t>
      </w:r>
      <w:r>
        <w:rPr>
          <w:rFonts w:hint="eastAsia"/>
          <w:color w:val="000000"/>
          <w:sz w:val="28"/>
        </w:rPr>
        <w:t>选择性</w:t>
      </w:r>
      <w:r>
        <w:rPr>
          <w:rFonts w:hint="eastAsia"/>
          <w:sz w:val="28"/>
        </w:rPr>
        <w:t>非</w:t>
      </w:r>
      <w:r>
        <w:rPr>
          <w:rFonts w:hint="eastAsia"/>
          <w:color w:val="000000"/>
          <w:sz w:val="28"/>
        </w:rPr>
        <w:t>催化还原烟气脱硝装置</w:t>
      </w:r>
      <w:r>
        <w:rPr>
          <w:rFonts w:hint="eastAsia"/>
          <w:sz w:val="28"/>
        </w:rPr>
        <w:t>应与锅炉的布置统筹设计。</w:t>
      </w:r>
    </w:p>
    <w:p>
      <w:pPr>
        <w:ind w:firstLine="0" w:firstLineChars="0"/>
        <w:rPr>
          <w:sz w:val="28"/>
        </w:rPr>
      </w:pPr>
      <w:r>
        <w:rPr>
          <w:b/>
          <w:sz w:val="28"/>
        </w:rPr>
        <w:t>6.7.2</w:t>
      </w:r>
      <w:r>
        <w:rPr>
          <w:rFonts w:hint="eastAsia" w:ascii="黑体"/>
          <w:sz w:val="28"/>
        </w:rPr>
        <w:t xml:space="preserve"> </w:t>
      </w:r>
      <w:r>
        <w:rPr>
          <w:rFonts w:hint="eastAsia"/>
          <w:sz w:val="28"/>
        </w:rPr>
        <w:t>氨气稀释装置</w:t>
      </w:r>
      <w:r>
        <w:rPr>
          <w:rFonts w:hint="eastAsia"/>
          <w:sz w:val="28"/>
          <w:szCs w:val="28"/>
        </w:rPr>
        <w:t>和</w:t>
      </w:r>
      <w:r>
        <w:rPr>
          <w:sz w:val="28"/>
        </w:rPr>
        <w:t>尿素热解装置宜靠近反应器布置，水解装置宜在氨区布置。</w:t>
      </w:r>
    </w:p>
    <w:p>
      <w:pPr>
        <w:pStyle w:val="2"/>
        <w:spacing w:before="240" w:after="240" w:line="360" w:lineRule="auto"/>
        <w:jc w:val="center"/>
        <w:rPr>
          <w:rFonts w:ascii="黑体" w:eastAsia="黑体"/>
          <w:b w:val="0"/>
          <w:sz w:val="28"/>
          <w:szCs w:val="28"/>
        </w:rPr>
      </w:pPr>
      <w:bookmarkStart w:id="96" w:name="_Toc258824765"/>
      <w:bookmarkStart w:id="97" w:name="_Toc18174"/>
      <w:bookmarkStart w:id="98" w:name="_Toc211846765"/>
      <w:r>
        <w:rPr>
          <w:rFonts w:hint="eastAsia" w:ascii="黑体" w:eastAsia="黑体"/>
          <w:b w:val="0"/>
          <w:sz w:val="28"/>
          <w:szCs w:val="28"/>
        </w:rPr>
        <w:t>6.8维护检修</w:t>
      </w:r>
      <w:bookmarkEnd w:id="96"/>
      <w:bookmarkEnd w:id="97"/>
      <w:bookmarkEnd w:id="98"/>
    </w:p>
    <w:p>
      <w:pPr>
        <w:ind w:firstLine="0" w:firstLineChars="0"/>
        <w:rPr>
          <w:sz w:val="28"/>
        </w:rPr>
      </w:pPr>
      <w:r>
        <w:rPr>
          <w:b/>
          <w:sz w:val="28"/>
        </w:rPr>
        <w:t>6.8.1</w:t>
      </w:r>
      <w:r>
        <w:rPr>
          <w:rFonts w:ascii="黑体"/>
          <w:sz w:val="28"/>
        </w:rPr>
        <w:t xml:space="preserve"> </w:t>
      </w:r>
      <w:r>
        <w:rPr>
          <w:rFonts w:hint="eastAsia"/>
          <w:sz w:val="28"/>
        </w:rPr>
        <w:t>汽轮机安装检修场地设置应符合下列</w:t>
      </w:r>
      <w:r>
        <w:rPr>
          <w:rFonts w:hint="eastAsia"/>
          <w:sz w:val="28"/>
          <w:szCs w:val="28"/>
        </w:rPr>
        <w:t>规定</w:t>
      </w:r>
      <w:r>
        <w:rPr>
          <w:rFonts w:hint="eastAsia"/>
          <w:sz w:val="28"/>
        </w:rPr>
        <w:t>：</w:t>
      </w:r>
    </w:p>
    <w:p>
      <w:pPr>
        <w:ind w:firstLine="560"/>
        <w:rPr>
          <w:sz w:val="28"/>
        </w:rPr>
      </w:pPr>
      <w:r>
        <w:rPr>
          <w:rFonts w:hint="eastAsia"/>
          <w:sz w:val="28"/>
        </w:rPr>
        <w:t>1 汽机房检修场地面积宜满足汽机发电机组在汽机房内检修的要求；</w:t>
      </w:r>
    </w:p>
    <w:p>
      <w:pPr>
        <w:ind w:firstLine="560"/>
        <w:rPr>
          <w:sz w:val="28"/>
        </w:rPr>
      </w:pPr>
      <w:r>
        <w:rPr>
          <w:rFonts w:hint="eastAsia"/>
          <w:sz w:val="28"/>
        </w:rPr>
        <w:t>2 当汽机房运转层采用大平台布置时，每2台机组宜设置1个零米安装检修场，其大小可按满足大件吊装及汽轮机翻缸的需要确定；</w:t>
      </w:r>
    </w:p>
    <w:p>
      <w:pPr>
        <w:ind w:firstLine="560"/>
        <w:rPr>
          <w:sz w:val="28"/>
        </w:rPr>
      </w:pPr>
      <w:r>
        <w:rPr>
          <w:rFonts w:hint="eastAsia"/>
          <w:sz w:val="28"/>
        </w:rPr>
        <w:t>3 当汽轮机采用岛式布置时，每2至4台机组宜设置1个零米检修场；安装场地的设置，宜与设备进入汽机房的位置和零米检修场统筹设计、合并设置。</w:t>
      </w:r>
    </w:p>
    <w:p>
      <w:pPr>
        <w:ind w:firstLine="0" w:firstLineChars="0"/>
        <w:rPr>
          <w:sz w:val="28"/>
        </w:rPr>
      </w:pPr>
      <w:r>
        <w:rPr>
          <w:b/>
          <w:sz w:val="28"/>
        </w:rPr>
        <w:t>6.8.2</w:t>
      </w:r>
      <w:r>
        <w:rPr>
          <w:rFonts w:ascii="黑体"/>
          <w:sz w:val="28"/>
        </w:rPr>
        <w:t xml:space="preserve"> </w:t>
      </w:r>
      <w:r>
        <w:rPr>
          <w:rFonts w:hint="eastAsia"/>
          <w:sz w:val="28"/>
        </w:rPr>
        <w:t>汽机房内的桥式起重机的设置应符合下列</w:t>
      </w:r>
      <w:r>
        <w:rPr>
          <w:rFonts w:hint="eastAsia"/>
          <w:sz w:val="28"/>
          <w:szCs w:val="28"/>
        </w:rPr>
        <w:t>规定</w:t>
      </w:r>
      <w:r>
        <w:rPr>
          <w:rFonts w:hint="eastAsia"/>
          <w:sz w:val="28"/>
        </w:rPr>
        <w:t>：</w:t>
      </w:r>
    </w:p>
    <w:p>
      <w:pPr>
        <w:ind w:firstLine="560"/>
        <w:rPr>
          <w:sz w:val="28"/>
        </w:rPr>
      </w:pPr>
      <w:r>
        <w:rPr>
          <w:rFonts w:hint="eastAsia"/>
          <w:sz w:val="28"/>
        </w:rPr>
        <w:t>1 125</w:t>
      </w:r>
      <w:r>
        <w:rPr>
          <w:sz w:val="28"/>
        </w:rPr>
        <w:t xml:space="preserve"> MW</w:t>
      </w:r>
      <w:r>
        <w:rPr>
          <w:rFonts w:hint="eastAsia"/>
          <w:sz w:val="28"/>
        </w:rPr>
        <w:t>级、</w:t>
      </w:r>
      <w:r>
        <w:rPr>
          <w:sz w:val="28"/>
        </w:rPr>
        <w:t>200MW</w:t>
      </w:r>
      <w:r>
        <w:rPr>
          <w:rFonts w:hint="eastAsia"/>
          <w:sz w:val="28"/>
        </w:rPr>
        <w:t>级机组装机在4台及以上，</w:t>
      </w:r>
      <w:r>
        <w:rPr>
          <w:sz w:val="28"/>
        </w:rPr>
        <w:t>300MW</w:t>
      </w:r>
      <w:r>
        <w:rPr>
          <w:rFonts w:hint="eastAsia"/>
          <w:sz w:val="28"/>
        </w:rPr>
        <w:t>级及以上机组装机在2台及以上时，可装设2台起重量相同的桥式起重机；</w:t>
      </w:r>
    </w:p>
    <w:p>
      <w:pPr>
        <w:ind w:firstLine="560"/>
        <w:rPr>
          <w:sz w:val="28"/>
        </w:rPr>
      </w:pPr>
      <w:r>
        <w:rPr>
          <w:rFonts w:hint="eastAsia"/>
          <w:sz w:val="28"/>
        </w:rPr>
        <w:t>2 桥式起重机的起重量，应根据检修时起吊的最重件（不包括发电机</w:t>
      </w:r>
      <w:r>
        <w:rPr>
          <w:rFonts w:hint="eastAsia"/>
          <w:sz w:val="28"/>
          <w:szCs w:val="28"/>
        </w:rPr>
        <w:t>定子</w:t>
      </w:r>
      <w:r>
        <w:rPr>
          <w:rFonts w:hint="eastAsia"/>
          <w:sz w:val="28"/>
        </w:rPr>
        <w:t>）选择；</w:t>
      </w:r>
    </w:p>
    <w:p>
      <w:pPr>
        <w:ind w:firstLine="560"/>
        <w:rPr>
          <w:sz w:val="28"/>
        </w:rPr>
      </w:pPr>
      <w:r>
        <w:rPr>
          <w:rFonts w:hint="eastAsia"/>
          <w:sz w:val="28"/>
        </w:rPr>
        <w:t>3 可根据工程具体情况，经技术经济比较，采取加固桥式起重机的方法满足发电机</w:t>
      </w:r>
      <w:r>
        <w:rPr>
          <w:rFonts w:hint="eastAsia"/>
          <w:sz w:val="28"/>
          <w:szCs w:val="28"/>
        </w:rPr>
        <w:t>定子</w:t>
      </w:r>
      <w:r>
        <w:rPr>
          <w:rFonts w:hint="eastAsia"/>
          <w:sz w:val="28"/>
        </w:rPr>
        <w:t>起吊的要求；</w:t>
      </w:r>
    </w:p>
    <w:p>
      <w:pPr>
        <w:ind w:firstLine="543" w:firstLineChars="194"/>
        <w:rPr>
          <w:sz w:val="28"/>
        </w:rPr>
      </w:pPr>
      <w:r>
        <w:rPr>
          <w:rFonts w:hint="eastAsia"/>
          <w:sz w:val="28"/>
        </w:rPr>
        <w:t>4 桥式起重机的安装标高，应按所需起吊设备的最大起吊高度确定。</w:t>
      </w:r>
    </w:p>
    <w:p>
      <w:pPr>
        <w:ind w:firstLine="0" w:firstLineChars="0"/>
        <w:rPr>
          <w:sz w:val="28"/>
        </w:rPr>
      </w:pPr>
      <w:r>
        <w:rPr>
          <w:b/>
          <w:sz w:val="28"/>
        </w:rPr>
        <w:t>6.8.3</w:t>
      </w:r>
      <w:r>
        <w:rPr>
          <w:rFonts w:hint="eastAsia" w:ascii="黑体"/>
          <w:sz w:val="28"/>
        </w:rPr>
        <w:t xml:space="preserve"> </w:t>
      </w:r>
      <w:r>
        <w:rPr>
          <w:rFonts w:hint="eastAsia"/>
          <w:sz w:val="28"/>
        </w:rPr>
        <w:t>主厂房区域检修起吊设施的设置，应符合下列</w:t>
      </w:r>
      <w:r>
        <w:rPr>
          <w:rFonts w:hint="eastAsia"/>
          <w:sz w:val="28"/>
          <w:szCs w:val="28"/>
        </w:rPr>
        <w:t>规定</w:t>
      </w:r>
      <w:r>
        <w:rPr>
          <w:rFonts w:hint="eastAsia"/>
          <w:sz w:val="28"/>
        </w:rPr>
        <w:t>：</w:t>
      </w:r>
    </w:p>
    <w:p>
      <w:pPr>
        <w:ind w:firstLine="560"/>
        <w:rPr>
          <w:sz w:val="28"/>
        </w:rPr>
      </w:pPr>
      <w:r>
        <w:rPr>
          <w:rFonts w:hint="eastAsia"/>
          <w:sz w:val="28"/>
        </w:rPr>
        <w:t>1 起重量为</w:t>
      </w:r>
      <w:r>
        <w:rPr>
          <w:sz w:val="28"/>
        </w:rPr>
        <w:t>1t</w:t>
      </w:r>
      <w:r>
        <w:rPr>
          <w:rFonts w:hint="eastAsia"/>
          <w:sz w:val="28"/>
        </w:rPr>
        <w:t>及以上的设备、需要检修的管件和阀门，应设置检修起吊设施；</w:t>
      </w:r>
    </w:p>
    <w:p>
      <w:pPr>
        <w:ind w:firstLine="560"/>
        <w:rPr>
          <w:sz w:val="28"/>
        </w:rPr>
      </w:pPr>
      <w:r>
        <w:rPr>
          <w:rFonts w:hint="eastAsia"/>
          <w:sz w:val="28"/>
        </w:rPr>
        <w:t>2 起重量为</w:t>
      </w:r>
      <w:r>
        <w:rPr>
          <w:sz w:val="28"/>
        </w:rPr>
        <w:t>3t</w:t>
      </w:r>
      <w:r>
        <w:rPr>
          <w:rFonts w:hint="eastAsia"/>
          <w:sz w:val="28"/>
        </w:rPr>
        <w:t>及以上并经常使用的设备，宜设置电动起吊设施；</w:t>
      </w:r>
    </w:p>
    <w:p>
      <w:pPr>
        <w:ind w:firstLine="560"/>
        <w:rPr>
          <w:sz w:val="28"/>
        </w:rPr>
      </w:pPr>
      <w:r>
        <w:rPr>
          <w:rFonts w:hint="eastAsia"/>
          <w:sz w:val="28"/>
        </w:rPr>
        <w:t>3 起重量为</w:t>
      </w:r>
      <w:r>
        <w:rPr>
          <w:sz w:val="28"/>
        </w:rPr>
        <w:t>10t</w:t>
      </w:r>
      <w:r>
        <w:rPr>
          <w:rFonts w:hint="eastAsia"/>
          <w:sz w:val="28"/>
        </w:rPr>
        <w:t>及以上的设备应设置电动起吊设施；</w:t>
      </w:r>
    </w:p>
    <w:p>
      <w:pPr>
        <w:ind w:firstLine="560"/>
        <w:rPr>
          <w:sz w:val="28"/>
        </w:rPr>
      </w:pPr>
      <w:r>
        <w:rPr>
          <w:rFonts w:hint="eastAsia"/>
          <w:sz w:val="28"/>
        </w:rPr>
        <w:t>4 主厂房内，在不便设置固定维护检修平台的地方，可设置移动升降检修设施；</w:t>
      </w:r>
    </w:p>
    <w:p>
      <w:pPr>
        <w:ind w:firstLine="560"/>
        <w:rPr>
          <w:sz w:val="28"/>
        </w:rPr>
      </w:pPr>
      <w:r>
        <w:rPr>
          <w:rFonts w:hint="eastAsia"/>
          <w:sz w:val="28"/>
        </w:rPr>
        <w:t>5 露天布置的设备可根据周围的条件设置移动或固定式起吊设施。</w:t>
      </w:r>
    </w:p>
    <w:p>
      <w:pPr>
        <w:ind w:firstLine="0" w:firstLineChars="0"/>
        <w:rPr>
          <w:sz w:val="28"/>
        </w:rPr>
      </w:pPr>
      <w:r>
        <w:rPr>
          <w:b/>
          <w:sz w:val="28"/>
        </w:rPr>
        <w:t>6.8.4</w:t>
      </w:r>
      <w:r>
        <w:rPr>
          <w:rFonts w:hint="eastAsia" w:ascii="黑体"/>
          <w:sz w:val="28"/>
        </w:rPr>
        <w:t xml:space="preserve"> </w:t>
      </w:r>
      <w:r>
        <w:rPr>
          <w:rFonts w:hint="eastAsia"/>
          <w:sz w:val="28"/>
        </w:rPr>
        <w:t>在主厂房区域设置起吊孔及相应的起吊设施应符合下列</w:t>
      </w:r>
      <w:r>
        <w:rPr>
          <w:rFonts w:hint="eastAsia"/>
          <w:sz w:val="28"/>
          <w:szCs w:val="28"/>
        </w:rPr>
        <w:t>规定</w:t>
      </w:r>
      <w:r>
        <w:rPr>
          <w:rFonts w:hint="eastAsia"/>
          <w:sz w:val="28"/>
        </w:rPr>
        <w:t xml:space="preserve">： </w:t>
      </w:r>
    </w:p>
    <w:p>
      <w:pPr>
        <w:ind w:firstLine="560" w:firstLineChars="0"/>
        <w:rPr>
          <w:sz w:val="28"/>
        </w:rPr>
      </w:pPr>
      <w:r>
        <w:rPr>
          <w:rFonts w:hint="eastAsia"/>
          <w:sz w:val="28"/>
        </w:rPr>
        <w:t>1 在锅炉房内，应有将物件从零米提升至炉顶平台的电动起吊装置和起吊孔，其起重量宜为</w:t>
      </w:r>
      <w:r>
        <w:rPr>
          <w:sz w:val="28"/>
        </w:rPr>
        <w:t>1</w:t>
      </w:r>
      <w:r>
        <w:rPr>
          <w:rFonts w:hint="eastAsia"/>
          <w:sz w:val="28"/>
        </w:rPr>
        <w:t>t～</w:t>
      </w:r>
      <w:r>
        <w:rPr>
          <w:sz w:val="28"/>
          <w:szCs w:val="28"/>
        </w:rPr>
        <w:t>3t</w:t>
      </w:r>
      <w:r>
        <w:rPr>
          <w:rFonts w:hint="eastAsia"/>
          <w:sz w:val="28"/>
        </w:rPr>
        <w:t>；</w:t>
      </w:r>
    </w:p>
    <w:p>
      <w:pPr>
        <w:ind w:firstLine="560"/>
        <w:rPr>
          <w:sz w:val="28"/>
        </w:rPr>
      </w:pPr>
      <w:r>
        <w:rPr>
          <w:rFonts w:hint="eastAsia"/>
          <w:sz w:val="28"/>
        </w:rPr>
        <w:t>2 在煤仓间两端应有自底层至煤仓皮带层的起吊孔，并应设置起吊设施；</w:t>
      </w:r>
    </w:p>
    <w:p>
      <w:pPr>
        <w:ind w:firstLine="560"/>
        <w:rPr>
          <w:sz w:val="28"/>
        </w:rPr>
      </w:pPr>
      <w:r>
        <w:rPr>
          <w:rFonts w:hint="eastAsia"/>
          <w:sz w:val="28"/>
        </w:rPr>
        <w:t>3 其它需要检修更换设备且无法利用汽机房桥式起重机或本条第1、2款起吊设施的区域，应设置起吊孔和相应的起吊设施。</w:t>
      </w:r>
    </w:p>
    <w:p>
      <w:pPr>
        <w:ind w:firstLine="0" w:firstLineChars="0"/>
        <w:rPr>
          <w:rFonts w:ascii="黑体"/>
          <w:sz w:val="28"/>
        </w:rPr>
      </w:pPr>
      <w:r>
        <w:rPr>
          <w:b/>
          <w:sz w:val="28"/>
        </w:rPr>
        <w:t>6.8.5</w:t>
      </w:r>
      <w:r>
        <w:rPr>
          <w:rFonts w:hint="eastAsia" w:ascii="黑体"/>
          <w:sz w:val="28"/>
        </w:rPr>
        <w:t xml:space="preserve"> </w:t>
      </w:r>
      <w:r>
        <w:rPr>
          <w:rFonts w:hint="eastAsia"/>
          <w:sz w:val="28"/>
        </w:rPr>
        <w:t>主厂房内各主、辅机应有必要的检修空间、安放场地、运输通道、运行和检修通道。主厂房底层的纵向运输通道宜贯穿直通，并应在其两端设置大门，应在汽机房零米检修场靠</w:t>
      </w:r>
      <w:r>
        <w:rPr>
          <w:sz w:val="28"/>
        </w:rPr>
        <w:t>A</w:t>
      </w:r>
      <w:r>
        <w:rPr>
          <w:rFonts w:hint="eastAsia"/>
          <w:sz w:val="28"/>
        </w:rPr>
        <w:t>列柱侧设置大门，并应与厂区道路相连通。</w:t>
      </w:r>
    </w:p>
    <w:p>
      <w:pPr>
        <w:ind w:firstLine="0" w:firstLineChars="0"/>
        <w:rPr>
          <w:sz w:val="28"/>
        </w:rPr>
      </w:pPr>
      <w:r>
        <w:rPr>
          <w:b/>
          <w:sz w:val="28"/>
        </w:rPr>
        <w:t>6.8.6</w:t>
      </w:r>
      <w:r>
        <w:rPr>
          <w:rFonts w:hint="eastAsia" w:ascii="黑体"/>
          <w:sz w:val="28"/>
        </w:rPr>
        <w:t xml:space="preserve"> </w:t>
      </w:r>
      <w:r>
        <w:rPr>
          <w:rFonts w:hint="eastAsia"/>
          <w:sz w:val="28"/>
        </w:rPr>
        <w:t>电梯台数和布置方式应符合下列</w:t>
      </w:r>
      <w:r>
        <w:rPr>
          <w:rFonts w:hint="eastAsia"/>
          <w:sz w:val="28"/>
          <w:szCs w:val="28"/>
        </w:rPr>
        <w:t>规定</w:t>
      </w:r>
      <w:r>
        <w:rPr>
          <w:rFonts w:hint="eastAsia"/>
          <w:sz w:val="28"/>
        </w:rPr>
        <w:t>：</w:t>
      </w:r>
    </w:p>
    <w:p>
      <w:pPr>
        <w:ind w:firstLine="560"/>
        <w:rPr>
          <w:sz w:val="28"/>
        </w:rPr>
      </w:pPr>
      <w:r>
        <w:rPr>
          <w:rFonts w:hint="eastAsia"/>
          <w:sz w:val="28"/>
        </w:rPr>
        <w:t>1 125MW级机组，每2台锅炉宜设1台电梯</w:t>
      </w:r>
      <w:r>
        <w:rPr>
          <w:rFonts w:hint="eastAsia"/>
          <w:sz w:val="28"/>
          <w:szCs w:val="28"/>
        </w:rPr>
        <w:t>。</w:t>
      </w:r>
    </w:p>
    <w:p>
      <w:pPr>
        <w:ind w:firstLine="560"/>
        <w:rPr>
          <w:sz w:val="28"/>
        </w:rPr>
      </w:pPr>
      <w:r>
        <w:rPr>
          <w:rFonts w:hint="eastAsia"/>
          <w:sz w:val="28"/>
        </w:rPr>
        <w:t>2 200MW级及以上机组，每台锅炉宜装设1台电梯</w:t>
      </w:r>
      <w:r>
        <w:rPr>
          <w:rFonts w:hint="eastAsia"/>
          <w:sz w:val="28"/>
          <w:szCs w:val="28"/>
        </w:rPr>
        <w:t>。</w:t>
      </w:r>
    </w:p>
    <w:p>
      <w:pPr>
        <w:ind w:firstLine="560"/>
        <w:rPr>
          <w:color w:val="FF0000"/>
          <w:sz w:val="28"/>
        </w:rPr>
      </w:pPr>
      <w:r>
        <w:rPr>
          <w:rFonts w:hint="eastAsia"/>
          <w:sz w:val="28"/>
        </w:rPr>
        <w:t>3 电梯的型式宜为客货两用</w:t>
      </w:r>
      <w:r>
        <w:rPr>
          <w:rFonts w:hint="eastAsia"/>
          <w:sz w:val="28"/>
          <w:szCs w:val="28"/>
        </w:rPr>
        <w:t>电梯，并应符合消防电梯的要求，有条件时尽量设置前室</w:t>
      </w:r>
      <w:r>
        <w:rPr>
          <w:rFonts w:hint="eastAsia"/>
          <w:sz w:val="28"/>
        </w:rPr>
        <w:t>，装载量宜为</w:t>
      </w:r>
      <w:r>
        <w:rPr>
          <w:sz w:val="28"/>
        </w:rPr>
        <w:t>1</w:t>
      </w:r>
      <w:r>
        <w:rPr>
          <w:rFonts w:hint="eastAsia"/>
          <w:sz w:val="28"/>
        </w:rPr>
        <w:t>t～</w:t>
      </w:r>
      <w:r>
        <w:rPr>
          <w:sz w:val="28"/>
        </w:rPr>
        <w:t>2t</w:t>
      </w:r>
      <w:r>
        <w:rPr>
          <w:rFonts w:hint="eastAsia"/>
          <w:sz w:val="28"/>
        </w:rPr>
        <w:t>，行驶速度应按从首层到顶层的运行时间不超过60s计算确定，且不宜小于</w:t>
      </w:r>
      <w:r>
        <w:rPr>
          <w:sz w:val="28"/>
        </w:rPr>
        <w:t>1 m/s</w:t>
      </w:r>
      <w:r>
        <w:rPr>
          <w:rFonts w:hint="eastAsia"/>
          <w:sz w:val="28"/>
          <w:szCs w:val="28"/>
        </w:rPr>
        <w:t>。</w:t>
      </w:r>
    </w:p>
    <w:p>
      <w:pPr>
        <w:ind w:firstLine="560"/>
        <w:rPr>
          <w:sz w:val="28"/>
        </w:rPr>
      </w:pPr>
      <w:r>
        <w:rPr>
          <w:rFonts w:hint="eastAsia"/>
          <w:sz w:val="28"/>
          <w:szCs w:val="28"/>
        </w:rPr>
        <w:t>4</w:t>
      </w:r>
      <w:r>
        <w:rPr>
          <w:rFonts w:hint="eastAsia"/>
          <w:sz w:val="28"/>
        </w:rPr>
        <w:t xml:space="preserve"> 运行维护需要时，也可在其他生产建筑物内增设电梯。</w:t>
      </w:r>
    </w:p>
    <w:p>
      <w:pPr>
        <w:ind w:firstLine="0" w:firstLineChars="0"/>
        <w:rPr>
          <w:sz w:val="28"/>
        </w:rPr>
      </w:pPr>
      <w:r>
        <w:rPr>
          <w:b/>
          <w:sz w:val="28"/>
        </w:rPr>
        <w:t>6.8.7</w:t>
      </w:r>
      <w:r>
        <w:rPr>
          <w:rFonts w:hint="eastAsia" w:ascii="黑体"/>
          <w:sz w:val="28"/>
        </w:rPr>
        <w:t xml:space="preserve"> </w:t>
      </w:r>
      <w:r>
        <w:rPr>
          <w:rFonts w:hint="eastAsia"/>
          <w:sz w:val="28"/>
        </w:rPr>
        <w:t>主要阀门、挡板及其执行机构应能正常操作和维修方便，必要时应设置操作、维修平台。</w:t>
      </w:r>
    </w:p>
    <w:p>
      <w:pPr>
        <w:pStyle w:val="2"/>
        <w:spacing w:before="240" w:after="240" w:line="360" w:lineRule="auto"/>
        <w:jc w:val="center"/>
        <w:rPr>
          <w:rFonts w:ascii="黑体" w:eastAsia="黑体"/>
          <w:b w:val="0"/>
          <w:sz w:val="28"/>
          <w:szCs w:val="28"/>
        </w:rPr>
      </w:pPr>
      <w:bookmarkStart w:id="99" w:name="_Toc21439"/>
      <w:bookmarkStart w:id="100" w:name="_Toc211846766"/>
      <w:bookmarkStart w:id="101" w:name="_Toc258824766"/>
      <w:r>
        <w:rPr>
          <w:rFonts w:hint="eastAsia" w:ascii="黑体" w:eastAsia="黑体"/>
          <w:b w:val="0"/>
          <w:sz w:val="28"/>
          <w:szCs w:val="28"/>
        </w:rPr>
        <w:t>6.9综合设施要求</w:t>
      </w:r>
      <w:bookmarkEnd w:id="99"/>
      <w:bookmarkEnd w:id="100"/>
      <w:bookmarkEnd w:id="101"/>
    </w:p>
    <w:p>
      <w:pPr>
        <w:ind w:firstLine="0" w:firstLineChars="0"/>
        <w:rPr>
          <w:sz w:val="28"/>
        </w:rPr>
      </w:pPr>
      <w:r>
        <w:rPr>
          <w:b/>
          <w:sz w:val="28"/>
        </w:rPr>
        <w:t>6.9.1</w:t>
      </w:r>
      <w:r>
        <w:rPr>
          <w:rFonts w:ascii="黑体"/>
          <w:sz w:val="28"/>
        </w:rPr>
        <w:t xml:space="preserve"> </w:t>
      </w:r>
      <w:r>
        <w:rPr>
          <w:rFonts w:hint="eastAsia"/>
          <w:sz w:val="28"/>
        </w:rPr>
        <w:t>主厂房内地下设施布置应符合下列</w:t>
      </w:r>
      <w:r>
        <w:rPr>
          <w:rFonts w:hint="eastAsia"/>
          <w:sz w:val="28"/>
          <w:szCs w:val="28"/>
        </w:rPr>
        <w:t>规定</w:t>
      </w:r>
      <w:r>
        <w:rPr>
          <w:rFonts w:hint="eastAsia"/>
          <w:sz w:val="28"/>
        </w:rPr>
        <w:t>：</w:t>
      </w:r>
    </w:p>
    <w:p>
      <w:pPr>
        <w:ind w:firstLine="560"/>
        <w:rPr>
          <w:sz w:val="28"/>
        </w:rPr>
      </w:pPr>
      <w:r>
        <w:rPr>
          <w:rFonts w:hint="eastAsia"/>
          <w:sz w:val="28"/>
        </w:rPr>
        <w:t>1 主厂房内不宜设地下管沟和地下电缆</w:t>
      </w:r>
      <w:r>
        <w:rPr>
          <w:rFonts w:hint="eastAsia"/>
          <w:sz w:val="28"/>
          <w:szCs w:val="28"/>
        </w:rPr>
        <w:t>隧道</w:t>
      </w:r>
      <w:r>
        <w:rPr>
          <w:rFonts w:hint="eastAsia"/>
          <w:sz w:val="28"/>
        </w:rPr>
        <w:t>；对于必须设置沟道的地段宜避免交叉，并应防止积水；</w:t>
      </w:r>
    </w:p>
    <w:p>
      <w:pPr>
        <w:ind w:firstLine="560"/>
        <w:rPr>
          <w:sz w:val="28"/>
        </w:rPr>
      </w:pPr>
      <w:r>
        <w:rPr>
          <w:rFonts w:hint="eastAsia"/>
          <w:sz w:val="28"/>
        </w:rPr>
        <w:t>2 底层的排水应采用排水管网至集水井的方式；辅机冷却水排水管可采用压力管道架空或直埋的方式；</w:t>
      </w:r>
    </w:p>
    <w:p>
      <w:pPr>
        <w:ind w:firstLine="560"/>
        <w:rPr>
          <w:sz w:val="28"/>
        </w:rPr>
      </w:pPr>
      <w:r>
        <w:rPr>
          <w:rFonts w:hint="eastAsia"/>
          <w:sz w:val="28"/>
        </w:rPr>
        <w:t>3 汽机房不宜设置全地下室。当汽机房零米层设备较多、地下水位不高，经过技术经济比较认为合理时，也可设置局部地下室。地下室布置应满足交通、排水、防潮、通风、照明等要求。</w:t>
      </w:r>
    </w:p>
    <w:p>
      <w:pPr>
        <w:ind w:firstLine="0" w:firstLineChars="0"/>
        <w:rPr>
          <w:sz w:val="28"/>
        </w:rPr>
      </w:pPr>
      <w:r>
        <w:rPr>
          <w:b/>
          <w:sz w:val="28"/>
        </w:rPr>
        <w:t>6.9.2</w:t>
      </w:r>
      <w:r>
        <w:rPr>
          <w:rFonts w:ascii="黑体"/>
          <w:sz w:val="28"/>
        </w:rPr>
        <w:t xml:space="preserve"> </w:t>
      </w:r>
      <w:r>
        <w:rPr>
          <w:rFonts w:hint="eastAsia"/>
          <w:sz w:val="28"/>
        </w:rPr>
        <w:t>主厂房区域电缆敷设及通道布置应符合下列</w:t>
      </w:r>
      <w:r>
        <w:rPr>
          <w:rFonts w:hint="eastAsia"/>
          <w:sz w:val="28"/>
          <w:szCs w:val="28"/>
        </w:rPr>
        <w:t>规定</w:t>
      </w:r>
      <w:r>
        <w:rPr>
          <w:rFonts w:hint="eastAsia"/>
          <w:sz w:val="28"/>
        </w:rPr>
        <w:t>：</w:t>
      </w:r>
    </w:p>
    <w:p>
      <w:pPr>
        <w:ind w:firstLine="560"/>
        <w:rPr>
          <w:sz w:val="28"/>
        </w:rPr>
      </w:pPr>
      <w:r>
        <w:rPr>
          <w:rFonts w:hint="eastAsia"/>
          <w:sz w:val="28"/>
        </w:rPr>
        <w:t>1 电缆宜敷设在专用的架空</w:t>
      </w:r>
      <w:r>
        <w:rPr>
          <w:rFonts w:hint="eastAsia"/>
          <w:sz w:val="28"/>
          <w:szCs w:val="28"/>
        </w:rPr>
        <w:t>桥架</w:t>
      </w:r>
      <w:r>
        <w:rPr>
          <w:rFonts w:hint="eastAsia"/>
          <w:sz w:val="28"/>
        </w:rPr>
        <w:t>、电缆隧道或</w:t>
      </w:r>
      <w:r>
        <w:rPr>
          <w:rFonts w:hint="eastAsia"/>
          <w:sz w:val="28"/>
          <w:szCs w:val="28"/>
        </w:rPr>
        <w:t>电缆保护管</w:t>
      </w:r>
      <w:r>
        <w:rPr>
          <w:rFonts w:hint="eastAsia"/>
          <w:sz w:val="28"/>
        </w:rPr>
        <w:t>内。动力电缆和控制电缆宜分开排列。采用架空</w:t>
      </w:r>
      <w:r>
        <w:rPr>
          <w:rFonts w:hint="eastAsia"/>
          <w:sz w:val="28"/>
          <w:szCs w:val="28"/>
        </w:rPr>
        <w:t>桥架</w:t>
      </w:r>
      <w:r>
        <w:rPr>
          <w:rFonts w:hint="eastAsia"/>
          <w:sz w:val="28"/>
        </w:rPr>
        <w:t>和电缆隧道敷设时，还应采取防止电缆积聚煤粉和火灾蔓延的措施；</w:t>
      </w:r>
    </w:p>
    <w:p>
      <w:pPr>
        <w:ind w:firstLine="560"/>
        <w:rPr>
          <w:sz w:val="28"/>
        </w:rPr>
      </w:pPr>
      <w:r>
        <w:rPr>
          <w:rFonts w:hint="eastAsia"/>
          <w:sz w:val="28"/>
        </w:rPr>
        <w:t>2 架空</w:t>
      </w:r>
      <w:r>
        <w:rPr>
          <w:rFonts w:hint="eastAsia"/>
          <w:sz w:val="28"/>
          <w:szCs w:val="28"/>
        </w:rPr>
        <w:t>桥架</w:t>
      </w:r>
      <w:r>
        <w:rPr>
          <w:rFonts w:hint="eastAsia"/>
          <w:sz w:val="28"/>
        </w:rPr>
        <w:t>走廊应与主厂房内主要设备和管道的布置统筹设计，并宜避开易遭受火灾的地段。架空</w:t>
      </w:r>
      <w:r>
        <w:rPr>
          <w:rFonts w:hint="eastAsia"/>
          <w:sz w:val="28"/>
          <w:szCs w:val="28"/>
        </w:rPr>
        <w:t>桥架</w:t>
      </w:r>
      <w:r>
        <w:rPr>
          <w:rFonts w:hint="eastAsia"/>
          <w:sz w:val="28"/>
        </w:rPr>
        <w:t>的路径和布置应使电缆的用量最少，且便于施工和正常维护，并应整齐美观；</w:t>
      </w:r>
    </w:p>
    <w:p>
      <w:pPr>
        <w:ind w:firstLine="560"/>
        <w:rPr>
          <w:sz w:val="28"/>
        </w:rPr>
      </w:pPr>
      <w:r>
        <w:rPr>
          <w:rFonts w:hint="eastAsia"/>
          <w:sz w:val="28"/>
        </w:rPr>
        <w:t>3 电缆隧道严禁作为其它管沟的排水通路。当电缆隧道与其它管沟交叉时，应采取防水措施。</w:t>
      </w:r>
    </w:p>
    <w:p>
      <w:pPr>
        <w:ind w:firstLine="0" w:firstLineChars="0"/>
        <w:rPr>
          <w:sz w:val="28"/>
        </w:rPr>
      </w:pPr>
      <w:r>
        <w:rPr>
          <w:b/>
          <w:sz w:val="28"/>
        </w:rPr>
        <w:t>6.9.3</w:t>
      </w:r>
      <w:r>
        <w:rPr>
          <w:rFonts w:ascii="黑体"/>
          <w:sz w:val="28"/>
        </w:rPr>
        <w:t xml:space="preserve"> </w:t>
      </w:r>
      <w:r>
        <w:rPr>
          <w:rFonts w:hint="eastAsia"/>
          <w:sz w:val="28"/>
        </w:rPr>
        <w:t>电气用的总事故贮油设施和电气设备的贮油或挡油设施的设置，应符合下列</w:t>
      </w:r>
      <w:r>
        <w:rPr>
          <w:rFonts w:hint="eastAsia"/>
          <w:sz w:val="28"/>
          <w:szCs w:val="28"/>
        </w:rPr>
        <w:t>规定</w:t>
      </w:r>
      <w:r>
        <w:rPr>
          <w:rFonts w:hint="eastAsia"/>
          <w:sz w:val="28"/>
        </w:rPr>
        <w:t>：</w:t>
      </w:r>
    </w:p>
    <w:p>
      <w:pPr>
        <w:ind w:firstLine="560"/>
        <w:rPr>
          <w:sz w:val="28"/>
        </w:rPr>
      </w:pPr>
      <w:r>
        <w:rPr>
          <w:rFonts w:hint="eastAsia"/>
          <w:sz w:val="28"/>
        </w:rPr>
        <w:t>1 火力发电厂应设置电气用的总事故贮油池，其容量应按最大</w:t>
      </w:r>
      <w:r>
        <w:rPr>
          <w:sz w:val="28"/>
        </w:rPr>
        <w:t>1</w:t>
      </w:r>
      <w:r>
        <w:rPr>
          <w:rFonts w:hint="eastAsia"/>
          <w:sz w:val="28"/>
        </w:rPr>
        <w:t>台变压器的油量确定。总事故贮油池应设置油水分离设施；</w:t>
      </w:r>
    </w:p>
    <w:p>
      <w:pPr>
        <w:ind w:firstLine="560"/>
        <w:rPr>
          <w:sz w:val="28"/>
        </w:rPr>
      </w:pPr>
      <w:r>
        <w:rPr>
          <w:rFonts w:hint="eastAsia"/>
          <w:sz w:val="28"/>
        </w:rPr>
        <w:t>2 电气设备的贮油或挡油设施应符合现行国家标准</w:t>
      </w:r>
      <w:r>
        <w:rPr>
          <w:rFonts w:hint="eastAsia"/>
          <w:sz w:val="28"/>
          <w:szCs w:val="28"/>
        </w:rPr>
        <w:t>《火力发电厂与变电站设计防火标准》</w:t>
      </w:r>
      <w:r>
        <w:rPr>
          <w:rFonts w:hint="eastAsia"/>
          <w:sz w:val="28"/>
        </w:rPr>
        <w:t>GB 50229的有关规定。</w:t>
      </w:r>
    </w:p>
    <w:p>
      <w:pPr>
        <w:ind w:firstLine="0" w:firstLineChars="0"/>
        <w:rPr>
          <w:sz w:val="28"/>
        </w:rPr>
      </w:pPr>
      <w:r>
        <w:rPr>
          <w:b/>
          <w:sz w:val="28"/>
        </w:rPr>
        <w:t>6.9.4</w:t>
      </w:r>
      <w:r>
        <w:rPr>
          <w:rFonts w:hint="eastAsia" w:ascii="黑体"/>
          <w:sz w:val="28"/>
        </w:rPr>
        <w:t xml:space="preserve"> </w:t>
      </w:r>
      <w:r>
        <w:rPr>
          <w:rFonts w:hint="eastAsia"/>
          <w:sz w:val="28"/>
          <w:szCs w:val="28"/>
        </w:rPr>
        <w:t>热力系统化学加药和水汽取样装置，宜相对集中布置在主厂房内。加药装置所需药品的仓库可设置在加药装置附近</w:t>
      </w:r>
      <w:r>
        <w:rPr>
          <w:rFonts w:hint="eastAsia"/>
          <w:sz w:val="28"/>
        </w:rPr>
        <w:t>。</w:t>
      </w:r>
    </w:p>
    <w:p>
      <w:pPr>
        <w:pStyle w:val="2"/>
        <w:spacing w:before="240" w:after="240" w:line="360" w:lineRule="auto"/>
        <w:jc w:val="center"/>
        <w:rPr>
          <w:rFonts w:ascii="黑体" w:eastAsia="黑体"/>
          <w:b w:val="0"/>
          <w:sz w:val="28"/>
          <w:szCs w:val="28"/>
        </w:rPr>
        <w:sectPr>
          <w:headerReference r:id="rId27" w:type="default"/>
          <w:footerReference r:id="rId28" w:type="default"/>
          <w:pgSz w:w="11906" w:h="16838"/>
          <w:pgMar w:top="1440" w:right="1797" w:bottom="1440" w:left="1797" w:header="1134" w:footer="1418" w:gutter="0"/>
          <w:cols w:space="425" w:num="1"/>
          <w:docGrid w:type="lines" w:linePitch="312" w:charSpace="0"/>
        </w:sectPr>
      </w:pPr>
    </w:p>
    <w:p>
      <w:pPr>
        <w:pStyle w:val="2"/>
        <w:spacing w:before="0" w:after="0" w:line="360" w:lineRule="auto"/>
        <w:jc w:val="center"/>
        <w:rPr>
          <w:rFonts w:ascii="黑体" w:eastAsia="黑体"/>
          <w:b w:val="0"/>
          <w:sz w:val="28"/>
          <w:szCs w:val="28"/>
        </w:rPr>
      </w:pPr>
      <w:bookmarkStart w:id="102" w:name="_Toc258824768"/>
      <w:bookmarkStart w:id="103" w:name="_Toc22433"/>
      <w:bookmarkStart w:id="104" w:name="_Toc211846767"/>
      <w:bookmarkStart w:id="105" w:name="_Toc192388177"/>
      <w:bookmarkStart w:id="106" w:name="_Toc192388314"/>
      <w:r>
        <w:rPr>
          <w:rFonts w:hint="eastAsia" w:ascii="黑体" w:eastAsia="黑体"/>
          <w:b w:val="0"/>
          <w:sz w:val="28"/>
          <w:szCs w:val="28"/>
        </w:rPr>
        <w:t>7</w:t>
      </w:r>
      <w:bookmarkEnd w:id="102"/>
      <w:r>
        <w:rPr>
          <w:rFonts w:hint="eastAsia" w:ascii="黑体" w:eastAsia="黑体"/>
          <w:b w:val="0"/>
          <w:sz w:val="28"/>
          <w:szCs w:val="28"/>
        </w:rPr>
        <w:t xml:space="preserve"> 运煤系统</w:t>
      </w:r>
      <w:bookmarkEnd w:id="103"/>
      <w:bookmarkEnd w:id="104"/>
    </w:p>
    <w:p>
      <w:pPr>
        <w:pStyle w:val="2"/>
        <w:spacing w:before="240" w:after="240" w:line="360" w:lineRule="auto"/>
        <w:jc w:val="center"/>
        <w:rPr>
          <w:rFonts w:ascii="黑体" w:eastAsia="黑体"/>
          <w:b w:val="0"/>
          <w:sz w:val="28"/>
          <w:szCs w:val="28"/>
        </w:rPr>
      </w:pPr>
      <w:bookmarkStart w:id="107" w:name="_Toc211846768"/>
      <w:bookmarkStart w:id="108" w:name="_Toc32697"/>
      <w:r>
        <w:rPr>
          <w:rFonts w:ascii="黑体"/>
          <w:b w:val="0"/>
          <w:sz w:val="28"/>
        </w:rPr>
        <w:t>7.1</w:t>
      </w:r>
      <w:r>
        <w:rPr>
          <w:rFonts w:hint="eastAsia" w:ascii="黑体" w:eastAsia="黑体"/>
          <w:b w:val="0"/>
          <w:sz w:val="28"/>
          <w:szCs w:val="28"/>
        </w:rPr>
        <w:t xml:space="preserve"> 基本规定</w:t>
      </w:r>
      <w:bookmarkEnd w:id="107"/>
      <w:bookmarkEnd w:id="108"/>
    </w:p>
    <w:p>
      <w:pPr>
        <w:ind w:firstLine="0" w:firstLineChars="0"/>
        <w:rPr>
          <w:sz w:val="28"/>
        </w:rPr>
      </w:pPr>
      <w:r>
        <w:rPr>
          <w:rFonts w:hint="eastAsia"/>
          <w:b/>
          <w:sz w:val="28"/>
          <w:szCs w:val="28"/>
        </w:rPr>
        <w:t>7</w:t>
      </w:r>
      <w:r>
        <w:rPr>
          <w:b/>
          <w:sz w:val="28"/>
        </w:rPr>
        <w:t>.1</w:t>
      </w:r>
      <w:r>
        <w:rPr>
          <w:rFonts w:hint="eastAsia"/>
          <w:b/>
          <w:sz w:val="28"/>
          <w:szCs w:val="28"/>
        </w:rPr>
        <w:t>.1</w:t>
      </w:r>
      <w:r>
        <w:rPr>
          <w:rFonts w:hint="eastAsia" w:ascii="黑体"/>
          <w:sz w:val="28"/>
        </w:rPr>
        <w:t xml:space="preserve"> </w:t>
      </w:r>
      <w:r>
        <w:rPr>
          <w:rFonts w:hint="eastAsia"/>
          <w:sz w:val="28"/>
        </w:rPr>
        <w:t>新建火力发电厂运煤系统的设计应按本期建设规模并兼顾规划容量、</w:t>
      </w:r>
      <w:r>
        <w:rPr>
          <w:rFonts w:hint="eastAsia"/>
          <w:sz w:val="28"/>
          <w:szCs w:val="28"/>
        </w:rPr>
        <w:t>燃料</w:t>
      </w:r>
      <w:r>
        <w:rPr>
          <w:rFonts w:hint="eastAsia"/>
          <w:sz w:val="28"/>
        </w:rPr>
        <w:t>品种、</w:t>
      </w:r>
      <w:r>
        <w:rPr>
          <w:rFonts w:hint="eastAsia"/>
          <w:sz w:val="28"/>
          <w:szCs w:val="28"/>
        </w:rPr>
        <w:t>燃料</w:t>
      </w:r>
      <w:r>
        <w:rPr>
          <w:rFonts w:hint="eastAsia"/>
          <w:sz w:val="28"/>
        </w:rPr>
        <w:t>耗量、</w:t>
      </w:r>
      <w:r>
        <w:rPr>
          <w:rFonts w:hint="eastAsia"/>
          <w:sz w:val="28"/>
          <w:szCs w:val="28"/>
        </w:rPr>
        <w:t>燃料</w:t>
      </w:r>
      <w:r>
        <w:rPr>
          <w:rFonts w:hint="eastAsia"/>
          <w:sz w:val="28"/>
        </w:rPr>
        <w:t>厂</w:t>
      </w:r>
      <w:r>
        <w:rPr>
          <w:rFonts w:hint="eastAsia"/>
          <w:sz w:val="28"/>
          <w:szCs w:val="28"/>
        </w:rPr>
        <w:t>外运输</w:t>
      </w:r>
      <w:r>
        <w:rPr>
          <w:rFonts w:hint="eastAsia"/>
          <w:sz w:val="28"/>
        </w:rPr>
        <w:t>方式、机组型式，以及当地的气象和环境条件等统筹规划，分期建设或一次建成。</w:t>
      </w:r>
    </w:p>
    <w:p>
      <w:pPr>
        <w:ind w:firstLine="0" w:firstLineChars="0"/>
        <w:rPr>
          <w:sz w:val="28"/>
        </w:rPr>
      </w:pPr>
      <w:r>
        <w:rPr>
          <w:b/>
          <w:sz w:val="28"/>
        </w:rPr>
        <w:t>7.1.2</w:t>
      </w:r>
      <w:r>
        <w:rPr>
          <w:rFonts w:ascii="黑体"/>
          <w:sz w:val="28"/>
        </w:rPr>
        <w:t xml:space="preserve"> </w:t>
      </w:r>
      <w:r>
        <w:rPr>
          <w:rFonts w:hint="eastAsia"/>
          <w:sz w:val="28"/>
        </w:rPr>
        <w:t>扩建火力发电厂运煤系统的设计应充分利用原有的设施和设备，并与原有系统相协调。</w:t>
      </w:r>
    </w:p>
    <w:p>
      <w:pPr>
        <w:ind w:firstLine="0" w:firstLineChars="0"/>
        <w:rPr>
          <w:rFonts w:cs="宋体"/>
          <w:color w:val="333333"/>
          <w:sz w:val="28"/>
          <w:highlight w:val="yellow"/>
        </w:rPr>
      </w:pPr>
      <w:r>
        <w:rPr>
          <w:rFonts w:hint="eastAsia"/>
          <w:b/>
          <w:sz w:val="28"/>
          <w:szCs w:val="28"/>
        </w:rPr>
        <w:t>7.1.</w:t>
      </w:r>
      <w:r>
        <w:rPr>
          <w:b/>
          <w:sz w:val="28"/>
          <w:szCs w:val="28"/>
        </w:rPr>
        <w:t>3</w:t>
      </w:r>
      <w:r>
        <w:rPr>
          <w:rFonts w:hint="eastAsia" w:ascii="黑体" w:eastAsia="黑体"/>
          <w:sz w:val="28"/>
          <w:szCs w:val="28"/>
        </w:rPr>
        <w:t xml:space="preserve"> </w:t>
      </w:r>
      <w:r>
        <w:rPr>
          <w:rFonts w:hint="eastAsia" w:cs="宋体"/>
          <w:sz w:val="28"/>
          <w:szCs w:val="28"/>
        </w:rPr>
        <w:t>运煤</w:t>
      </w:r>
      <w:r>
        <w:rPr>
          <w:rFonts w:hint="eastAsia"/>
          <w:sz w:val="28"/>
          <w:szCs w:val="28"/>
        </w:rPr>
        <w:t>系统设计应符合现行防火防爆国家标准。</w:t>
      </w:r>
    </w:p>
    <w:p>
      <w:pPr>
        <w:pStyle w:val="2"/>
        <w:spacing w:before="240" w:after="240" w:line="360" w:lineRule="auto"/>
        <w:jc w:val="center"/>
        <w:rPr>
          <w:rFonts w:ascii="黑体" w:eastAsia="黑体"/>
          <w:b w:val="0"/>
          <w:sz w:val="28"/>
          <w:szCs w:val="28"/>
        </w:rPr>
      </w:pPr>
      <w:bookmarkStart w:id="109" w:name="_Toc5549"/>
      <w:bookmarkStart w:id="110" w:name="_Toc211846769"/>
      <w:r>
        <w:rPr>
          <w:rFonts w:ascii="黑体"/>
          <w:b w:val="0"/>
          <w:sz w:val="28"/>
        </w:rPr>
        <w:t>7.2</w:t>
      </w:r>
      <w:r>
        <w:rPr>
          <w:rFonts w:hint="eastAsia" w:ascii="黑体" w:eastAsia="黑体"/>
          <w:b w:val="0"/>
          <w:sz w:val="28"/>
          <w:szCs w:val="28"/>
        </w:rPr>
        <w:t xml:space="preserve"> 卸煤设施</w:t>
      </w:r>
      <w:bookmarkEnd w:id="109"/>
      <w:bookmarkEnd w:id="110"/>
    </w:p>
    <w:p>
      <w:pPr>
        <w:ind w:firstLine="0" w:firstLineChars="0"/>
        <w:rPr>
          <w:sz w:val="28"/>
        </w:rPr>
      </w:pPr>
      <w:r>
        <w:rPr>
          <w:rFonts w:hint="eastAsia"/>
          <w:b/>
          <w:sz w:val="28"/>
          <w:szCs w:val="28"/>
        </w:rPr>
        <w:t>7.2</w:t>
      </w:r>
      <w:r>
        <w:rPr>
          <w:b/>
          <w:sz w:val="28"/>
        </w:rPr>
        <w:t>.1</w:t>
      </w:r>
      <w:r>
        <w:rPr>
          <w:rFonts w:ascii="黑体"/>
          <w:sz w:val="28"/>
        </w:rPr>
        <w:t xml:space="preserve"> </w:t>
      </w:r>
      <w:r>
        <w:rPr>
          <w:rFonts w:hint="eastAsia"/>
          <w:sz w:val="28"/>
        </w:rPr>
        <w:t>当火力发电厂采用二种以上的来煤方式时，每种来煤方式的接卸设施规模应根据其来煤比例确定，宜留有适当的裕度。</w:t>
      </w:r>
    </w:p>
    <w:p>
      <w:pPr>
        <w:ind w:firstLine="0" w:firstLineChars="0"/>
        <w:rPr>
          <w:sz w:val="28"/>
        </w:rPr>
      </w:pPr>
      <w:r>
        <w:rPr>
          <w:b/>
          <w:sz w:val="28"/>
        </w:rPr>
        <w:t>7.2.2</w:t>
      </w:r>
      <w:r>
        <w:rPr>
          <w:rFonts w:hint="eastAsia" w:ascii="黑体"/>
          <w:sz w:val="28"/>
        </w:rPr>
        <w:t xml:space="preserve"> </w:t>
      </w:r>
      <w:r>
        <w:rPr>
          <w:rFonts w:hint="eastAsia"/>
          <w:sz w:val="28"/>
        </w:rPr>
        <w:t>铁路卸煤设施设计应符合下列</w:t>
      </w:r>
      <w:r>
        <w:rPr>
          <w:rFonts w:hint="eastAsia"/>
          <w:sz w:val="28"/>
          <w:szCs w:val="28"/>
        </w:rPr>
        <w:t>规定</w:t>
      </w:r>
      <w:r>
        <w:rPr>
          <w:rFonts w:hint="eastAsia"/>
          <w:sz w:val="28"/>
        </w:rPr>
        <w:t>：</w:t>
      </w:r>
    </w:p>
    <w:p>
      <w:pPr>
        <w:ind w:firstLine="560"/>
        <w:rPr>
          <w:sz w:val="28"/>
        </w:rPr>
      </w:pPr>
      <w:r>
        <w:rPr>
          <w:rFonts w:hint="eastAsia"/>
          <w:sz w:val="28"/>
        </w:rPr>
        <w:t>1 当由铁路来煤时，卸煤装置的出力应根据对应机组的铁路日最大来煤量和来车条件确定。正常情况下，从车辆进厂就位到卸煤完毕的时间，不宜超过</w:t>
      </w:r>
      <w:r>
        <w:rPr>
          <w:sz w:val="28"/>
        </w:rPr>
        <w:t>4h</w:t>
      </w:r>
      <w:r>
        <w:rPr>
          <w:rFonts w:hint="eastAsia"/>
          <w:sz w:val="28"/>
        </w:rPr>
        <w:t>，严寒地区的卸车时间可适当延长；</w:t>
      </w:r>
    </w:p>
    <w:p>
      <w:pPr>
        <w:ind w:firstLine="560"/>
        <w:rPr>
          <w:sz w:val="28"/>
        </w:rPr>
      </w:pPr>
      <w:r>
        <w:rPr>
          <w:rFonts w:hint="eastAsia"/>
          <w:sz w:val="28"/>
        </w:rPr>
        <w:t>2 一次进厂的车辆数应与进厂铁路专用线的牵引定数相匹配，大型火力发电厂宜按整列进厂设计。当不能整列进厂时，在获得铁路部门同意的条件下，可解列进厂</w:t>
      </w:r>
      <w:r>
        <w:rPr>
          <w:rFonts w:hint="eastAsia"/>
          <w:sz w:val="28"/>
          <w:szCs w:val="28"/>
        </w:rPr>
        <w:t>。</w:t>
      </w:r>
    </w:p>
    <w:p>
      <w:pPr>
        <w:ind w:firstLine="560"/>
        <w:rPr>
          <w:sz w:val="28"/>
          <w:szCs w:val="28"/>
        </w:rPr>
      </w:pPr>
      <w:r>
        <w:rPr>
          <w:rFonts w:hint="eastAsia"/>
          <w:sz w:val="28"/>
        </w:rPr>
        <w:t>3 铁路卸煤装置应</w:t>
      </w:r>
      <w:r>
        <w:rPr>
          <w:rFonts w:hint="eastAsia"/>
          <w:sz w:val="28"/>
          <w:szCs w:val="28"/>
        </w:rPr>
        <w:t>同时</w:t>
      </w:r>
      <w:r>
        <w:rPr>
          <w:rFonts w:hint="eastAsia"/>
          <w:sz w:val="28"/>
        </w:rPr>
        <w:t>满足火力发电厂</w:t>
      </w:r>
      <w:r>
        <w:rPr>
          <w:rFonts w:hint="eastAsia"/>
          <w:sz w:val="28"/>
          <w:szCs w:val="28"/>
        </w:rPr>
        <w:t>燃料</w:t>
      </w:r>
      <w:r>
        <w:rPr>
          <w:rFonts w:hint="eastAsia"/>
          <w:sz w:val="28"/>
        </w:rPr>
        <w:t>运输所经路径的</w:t>
      </w:r>
      <w:r>
        <w:rPr>
          <w:rFonts w:hint="eastAsia"/>
          <w:sz w:val="28"/>
          <w:szCs w:val="28"/>
        </w:rPr>
        <w:t>各种</w:t>
      </w:r>
      <w:r>
        <w:rPr>
          <w:rFonts w:hint="eastAsia"/>
          <w:sz w:val="28"/>
        </w:rPr>
        <w:t>铁路存在车型</w:t>
      </w:r>
      <w:r>
        <w:rPr>
          <w:rFonts w:hint="eastAsia"/>
          <w:sz w:val="28"/>
          <w:szCs w:val="28"/>
        </w:rPr>
        <w:t>的卸车要求。</w:t>
      </w:r>
    </w:p>
    <w:p>
      <w:pPr>
        <w:ind w:firstLine="560"/>
        <w:rPr>
          <w:sz w:val="28"/>
        </w:rPr>
      </w:pPr>
      <w:r>
        <w:rPr>
          <w:rFonts w:hint="eastAsia"/>
          <w:sz w:val="28"/>
          <w:szCs w:val="28"/>
        </w:rPr>
        <w:t xml:space="preserve">4 </w:t>
      </w:r>
      <w:r>
        <w:rPr>
          <w:rFonts w:hint="eastAsia"/>
          <w:sz w:val="28"/>
        </w:rPr>
        <w:t>铁路卸煤装置的</w:t>
      </w:r>
      <w:r>
        <w:rPr>
          <w:rFonts w:hint="eastAsia"/>
          <w:sz w:val="28"/>
          <w:szCs w:val="28"/>
        </w:rPr>
        <w:t>输出能力应按主力车型计算。</w:t>
      </w:r>
    </w:p>
    <w:p>
      <w:pPr>
        <w:ind w:firstLine="560"/>
        <w:rPr>
          <w:sz w:val="28"/>
        </w:rPr>
      </w:pPr>
      <w:r>
        <w:rPr>
          <w:rFonts w:hint="eastAsia"/>
          <w:sz w:val="28"/>
        </w:rPr>
        <w:t>5 采用自卸式底开车运输时，应根据对应机组的铁路日最大来煤量、一次进厂的车辆数、场地条件等，确定缝式煤槽卸煤装置的形式及规模</w:t>
      </w:r>
      <w:r>
        <w:rPr>
          <w:rFonts w:hint="eastAsia"/>
          <w:sz w:val="28"/>
          <w:szCs w:val="28"/>
        </w:rPr>
        <w:t>。</w:t>
      </w:r>
    </w:p>
    <w:p>
      <w:pPr>
        <w:ind w:firstLine="560"/>
        <w:rPr>
          <w:sz w:val="28"/>
        </w:rPr>
      </w:pPr>
      <w:r>
        <w:rPr>
          <w:rFonts w:hint="eastAsia"/>
          <w:sz w:val="28"/>
        </w:rPr>
        <w:t>6 采用普通敞车运输时，宜采用翻车机卸煤装置。当铁路日最大来煤量不大于6000t时，可采用螺旋卸车机与缝式煤槽组合的卸煤装置</w:t>
      </w:r>
      <w:r>
        <w:rPr>
          <w:rFonts w:hint="eastAsia"/>
          <w:sz w:val="28"/>
          <w:szCs w:val="28"/>
        </w:rPr>
        <w:t>。</w:t>
      </w:r>
    </w:p>
    <w:p>
      <w:pPr>
        <w:ind w:firstLine="560"/>
        <w:rPr>
          <w:sz w:val="28"/>
        </w:rPr>
      </w:pPr>
      <w:r>
        <w:rPr>
          <w:rFonts w:hint="eastAsia"/>
          <w:sz w:val="28"/>
        </w:rPr>
        <w:t>7 缝式煤槽的有效长度宜与一次进厂车辆数分组后的</w:t>
      </w:r>
      <w:r>
        <w:rPr>
          <w:rFonts w:hint="eastAsia"/>
          <w:sz w:val="28"/>
          <w:szCs w:val="28"/>
        </w:rPr>
        <w:t>数量</w:t>
      </w:r>
      <w:r>
        <w:rPr>
          <w:rFonts w:hint="eastAsia"/>
          <w:sz w:val="28"/>
        </w:rPr>
        <w:t>相匹配。缝式煤槽卸煤装置的调车作业宜采用自备机车；当不具备自备机车调车条件时，应设置调车</w:t>
      </w:r>
      <w:r>
        <w:rPr>
          <w:rFonts w:hint="eastAsia"/>
          <w:sz w:val="28"/>
          <w:szCs w:val="28"/>
        </w:rPr>
        <w:t>系统。</w:t>
      </w:r>
    </w:p>
    <w:p>
      <w:pPr>
        <w:spacing w:line="240" w:lineRule="auto"/>
        <w:ind w:firstLine="560"/>
        <w:rPr>
          <w:sz w:val="28"/>
        </w:rPr>
      </w:pPr>
      <w:r>
        <w:rPr>
          <w:rFonts w:hint="eastAsia"/>
          <w:sz w:val="28"/>
        </w:rPr>
        <w:t>8 翻车机卸煤装置的型式、布置方式和台数，应根据本期建设规模、规划机组容量、铁路</w:t>
      </w:r>
      <w:r>
        <w:rPr>
          <w:rFonts w:hint="eastAsia"/>
          <w:sz w:val="28"/>
          <w:szCs w:val="28"/>
        </w:rPr>
        <w:t>日来煤量、铁路年来煤量、铁路</w:t>
      </w:r>
      <w:r>
        <w:rPr>
          <w:rFonts w:hint="eastAsia"/>
          <w:sz w:val="28"/>
        </w:rPr>
        <w:t>进厂条件、场地条件等确定。当初期只设1台翻车机时，翻车机及其调车系统的关键部件，应设置1套备件</w:t>
      </w:r>
      <w:r>
        <w:rPr>
          <w:rFonts w:hint="eastAsia"/>
          <w:sz w:val="28"/>
          <w:szCs w:val="28"/>
        </w:rPr>
        <w:t>。</w:t>
      </w:r>
    </w:p>
    <w:p>
      <w:pPr>
        <w:ind w:firstLine="560"/>
        <w:rPr>
          <w:sz w:val="28"/>
        </w:rPr>
      </w:pPr>
      <w:r>
        <w:rPr>
          <w:rFonts w:hint="eastAsia"/>
          <w:sz w:val="28"/>
        </w:rPr>
        <w:t>9 严寒地区的火力发电厂，燃煤在冬季装车时，应避免将未冻结的高表面水分的燃煤装入车厢。厂内不宜设置解冻设施。</w:t>
      </w:r>
    </w:p>
    <w:p>
      <w:pPr>
        <w:ind w:firstLine="0" w:firstLineChars="0"/>
        <w:rPr>
          <w:sz w:val="28"/>
        </w:rPr>
      </w:pPr>
      <w:r>
        <w:rPr>
          <w:b/>
          <w:sz w:val="28"/>
        </w:rPr>
        <w:t>7.2.3</w:t>
      </w:r>
      <w:r>
        <w:rPr>
          <w:rFonts w:hint="eastAsia" w:ascii="黑体"/>
          <w:sz w:val="28"/>
        </w:rPr>
        <w:t xml:space="preserve"> </w:t>
      </w:r>
      <w:r>
        <w:rPr>
          <w:rFonts w:hint="eastAsia"/>
          <w:sz w:val="28"/>
        </w:rPr>
        <w:t>水路卸煤设施设计应符合下列</w:t>
      </w:r>
      <w:r>
        <w:rPr>
          <w:rFonts w:hint="eastAsia"/>
          <w:sz w:val="28"/>
          <w:szCs w:val="28"/>
        </w:rPr>
        <w:t>规定</w:t>
      </w:r>
      <w:r>
        <w:rPr>
          <w:rFonts w:hint="eastAsia"/>
          <w:sz w:val="28"/>
        </w:rPr>
        <w:t>：</w:t>
      </w:r>
    </w:p>
    <w:p>
      <w:pPr>
        <w:ind w:firstLine="604" w:firstLineChars="216"/>
        <w:rPr>
          <w:sz w:val="28"/>
        </w:rPr>
      </w:pPr>
      <w:r>
        <w:rPr>
          <w:rFonts w:hint="eastAsia"/>
          <w:sz w:val="28"/>
        </w:rPr>
        <w:t>1 当由水路来煤时，火力发电厂专用卸煤码头的设计应符合国家现行标准《海港总平面设计规范》JTJ 211和《河港工程设计规范》GB 50192的有关规定</w:t>
      </w:r>
      <w:r>
        <w:rPr>
          <w:rFonts w:hint="eastAsia"/>
          <w:sz w:val="28"/>
          <w:szCs w:val="28"/>
        </w:rPr>
        <w:t>。</w:t>
      </w:r>
    </w:p>
    <w:p>
      <w:pPr>
        <w:ind w:firstLine="604" w:firstLineChars="216"/>
        <w:rPr>
          <w:sz w:val="28"/>
        </w:rPr>
      </w:pPr>
      <w:r>
        <w:rPr>
          <w:rFonts w:hint="eastAsia"/>
          <w:sz w:val="28"/>
        </w:rPr>
        <w:t>2 应根据对应机组年耗煤量、航道条件、船型条件、气象条件、燃料特性、船运部门要求的在港时间等因素，确定码头泊位等级、泊位数量、卸船机械的型式、出力、台数及其辅助设备</w:t>
      </w:r>
      <w:r>
        <w:rPr>
          <w:rFonts w:hint="eastAsia"/>
          <w:sz w:val="28"/>
          <w:szCs w:val="28"/>
        </w:rPr>
        <w:t>。</w:t>
      </w:r>
    </w:p>
    <w:p>
      <w:pPr>
        <w:ind w:firstLine="604" w:firstLineChars="216"/>
        <w:rPr>
          <w:sz w:val="28"/>
        </w:rPr>
      </w:pPr>
      <w:r>
        <w:rPr>
          <w:rFonts w:hint="eastAsia"/>
          <w:sz w:val="28"/>
        </w:rPr>
        <w:t>3 全厂装设的卸煤机械台数不宜少于</w:t>
      </w:r>
      <w:r>
        <w:rPr>
          <w:sz w:val="28"/>
        </w:rPr>
        <w:t>2</w:t>
      </w:r>
      <w:r>
        <w:rPr>
          <w:rFonts w:hint="eastAsia"/>
          <w:sz w:val="28"/>
        </w:rPr>
        <w:t>台</w:t>
      </w:r>
      <w:r>
        <w:rPr>
          <w:rFonts w:hint="eastAsia"/>
          <w:sz w:val="28"/>
          <w:szCs w:val="28"/>
        </w:rPr>
        <w:t>。</w:t>
      </w:r>
    </w:p>
    <w:p>
      <w:pPr>
        <w:ind w:firstLine="604" w:firstLineChars="216"/>
        <w:rPr>
          <w:sz w:val="28"/>
        </w:rPr>
      </w:pPr>
      <w:r>
        <w:rPr>
          <w:rFonts w:hint="eastAsia"/>
          <w:sz w:val="28"/>
        </w:rPr>
        <w:t>4 大型码头的卸船机械宜采用桥式抓斗绳索牵引式卸船机</w:t>
      </w:r>
      <w:r>
        <w:rPr>
          <w:rFonts w:hint="eastAsia"/>
          <w:sz w:val="28"/>
          <w:szCs w:val="28"/>
        </w:rPr>
        <w:t>。</w:t>
      </w:r>
    </w:p>
    <w:p>
      <w:pPr>
        <w:ind w:firstLine="604" w:firstLineChars="216"/>
        <w:rPr>
          <w:sz w:val="28"/>
        </w:rPr>
      </w:pPr>
      <w:r>
        <w:rPr>
          <w:rFonts w:hint="eastAsia"/>
          <w:sz w:val="28"/>
        </w:rPr>
        <w:t>5 当条件许可时，可采用自卸船工艺系统。</w:t>
      </w:r>
    </w:p>
    <w:p>
      <w:pPr>
        <w:ind w:firstLine="0" w:firstLineChars="0"/>
        <w:rPr>
          <w:sz w:val="28"/>
        </w:rPr>
      </w:pPr>
      <w:r>
        <w:rPr>
          <w:b/>
          <w:sz w:val="28"/>
        </w:rPr>
        <w:t>7.2.4</w:t>
      </w:r>
      <w:r>
        <w:rPr>
          <w:rFonts w:hint="eastAsia" w:ascii="黑体"/>
          <w:sz w:val="28"/>
        </w:rPr>
        <w:t xml:space="preserve"> </w:t>
      </w:r>
      <w:r>
        <w:rPr>
          <w:rFonts w:hint="eastAsia"/>
          <w:sz w:val="28"/>
        </w:rPr>
        <w:t>公路卸煤设施设计应符合下列</w:t>
      </w:r>
      <w:r>
        <w:rPr>
          <w:rFonts w:hint="eastAsia"/>
          <w:sz w:val="28"/>
          <w:szCs w:val="28"/>
        </w:rPr>
        <w:t>规定</w:t>
      </w:r>
      <w:r>
        <w:rPr>
          <w:rFonts w:hint="eastAsia"/>
          <w:sz w:val="28"/>
        </w:rPr>
        <w:t>：</w:t>
      </w:r>
    </w:p>
    <w:p>
      <w:pPr>
        <w:ind w:firstLine="560"/>
        <w:rPr>
          <w:sz w:val="28"/>
        </w:rPr>
      </w:pPr>
      <w:r>
        <w:rPr>
          <w:rFonts w:hint="eastAsia"/>
          <w:sz w:val="28"/>
        </w:rPr>
        <w:t>1 当燃煤部分或全部采用汽车运输时，运煤车型及吨位范围应根据当地社会运力与公路运输条件等确定，宜采用自卸汽车运输</w:t>
      </w:r>
      <w:r>
        <w:rPr>
          <w:rFonts w:hint="eastAsia"/>
          <w:sz w:val="28"/>
          <w:szCs w:val="28"/>
        </w:rPr>
        <w:t>。</w:t>
      </w:r>
    </w:p>
    <w:p>
      <w:pPr>
        <w:ind w:firstLine="560"/>
        <w:rPr>
          <w:sz w:val="28"/>
        </w:rPr>
      </w:pPr>
      <w:r>
        <w:rPr>
          <w:rFonts w:hint="eastAsia"/>
          <w:sz w:val="28"/>
        </w:rPr>
        <w:t>2 应根据汽车运输年来煤量设置适宜规模的厂内受煤站</w:t>
      </w:r>
      <w:r>
        <w:rPr>
          <w:rFonts w:hint="eastAsia"/>
          <w:sz w:val="28"/>
          <w:szCs w:val="28"/>
        </w:rPr>
        <w:t>。</w:t>
      </w:r>
    </w:p>
    <w:p>
      <w:pPr>
        <w:ind w:firstLine="560"/>
        <w:rPr>
          <w:sz w:val="28"/>
        </w:rPr>
      </w:pPr>
      <w:r>
        <w:rPr>
          <w:rFonts w:hint="eastAsia"/>
          <w:sz w:val="28"/>
        </w:rPr>
        <w:t>3 当汽车运输年来煤量在6</w:t>
      </w:r>
      <w:r>
        <w:rPr>
          <w:sz w:val="28"/>
        </w:rPr>
        <w:t>0</w:t>
      </w:r>
      <w:r>
        <w:rPr>
          <w:rFonts w:hint="eastAsia"/>
          <w:sz w:val="28"/>
        </w:rPr>
        <w:t>×</w:t>
      </w:r>
      <w:r>
        <w:rPr>
          <w:sz w:val="28"/>
        </w:rPr>
        <w:t>10</w:t>
      </w:r>
      <w:r>
        <w:rPr>
          <w:sz w:val="28"/>
          <w:vertAlign w:val="superscript"/>
        </w:rPr>
        <w:t>4</w:t>
      </w:r>
      <w:r>
        <w:rPr>
          <w:sz w:val="28"/>
        </w:rPr>
        <w:t>t</w:t>
      </w:r>
      <w:r>
        <w:rPr>
          <w:rFonts w:hint="eastAsia"/>
          <w:sz w:val="28"/>
        </w:rPr>
        <w:t>以下时，受煤站可采用受煤斗或缝式煤槽卸煤装置</w:t>
      </w:r>
      <w:r>
        <w:rPr>
          <w:rFonts w:hint="eastAsia"/>
          <w:sz w:val="28"/>
          <w:szCs w:val="28"/>
        </w:rPr>
        <w:t>。</w:t>
      </w:r>
    </w:p>
    <w:p>
      <w:pPr>
        <w:ind w:firstLine="560"/>
        <w:rPr>
          <w:sz w:val="28"/>
        </w:rPr>
      </w:pPr>
      <w:r>
        <w:rPr>
          <w:rFonts w:hint="eastAsia"/>
          <w:sz w:val="28"/>
        </w:rPr>
        <w:t>4 当汽车运输年来煤量在</w:t>
      </w:r>
      <w:r>
        <w:rPr>
          <w:sz w:val="28"/>
        </w:rPr>
        <w:t>60</w:t>
      </w:r>
      <w:r>
        <w:rPr>
          <w:rFonts w:hint="eastAsia"/>
          <w:sz w:val="28"/>
        </w:rPr>
        <w:t>×</w:t>
      </w:r>
      <w:r>
        <w:rPr>
          <w:sz w:val="28"/>
        </w:rPr>
        <w:t>10</w:t>
      </w:r>
      <w:r>
        <w:rPr>
          <w:sz w:val="28"/>
          <w:vertAlign w:val="superscript"/>
        </w:rPr>
        <w:t>4</w:t>
      </w:r>
      <w:r>
        <w:rPr>
          <w:sz w:val="28"/>
        </w:rPr>
        <w:t>t</w:t>
      </w:r>
      <w:r>
        <w:rPr>
          <w:rFonts w:hint="eastAsia"/>
          <w:sz w:val="28"/>
        </w:rPr>
        <w:t>及以上时，受煤站宜采用缝式煤槽卸煤装置</w:t>
      </w:r>
      <w:r>
        <w:rPr>
          <w:rFonts w:hint="eastAsia"/>
          <w:sz w:val="28"/>
          <w:szCs w:val="28"/>
        </w:rPr>
        <w:t>。</w:t>
      </w:r>
    </w:p>
    <w:p>
      <w:pPr>
        <w:ind w:firstLine="560"/>
        <w:rPr>
          <w:sz w:val="28"/>
        </w:rPr>
      </w:pPr>
      <w:r>
        <w:rPr>
          <w:rFonts w:hint="eastAsia"/>
          <w:sz w:val="28"/>
        </w:rPr>
        <w:t>5 当燃煤以非自卸汽车运输时，受煤站应设置汽车卸车机。</w:t>
      </w:r>
    </w:p>
    <w:p>
      <w:pPr>
        <w:ind w:firstLine="560"/>
        <w:rPr>
          <w:sz w:val="28"/>
          <w:highlight w:val="yellow"/>
        </w:rPr>
      </w:pPr>
      <w:r>
        <w:rPr>
          <w:rFonts w:hint="eastAsia"/>
          <w:sz w:val="28"/>
          <w:szCs w:val="28"/>
        </w:rPr>
        <w:t>6 汽车受煤站及其卸车区域宜采用封闭形式。</w:t>
      </w:r>
    </w:p>
    <w:p>
      <w:pPr>
        <w:pStyle w:val="2"/>
        <w:spacing w:before="240" w:after="240" w:line="360" w:lineRule="auto"/>
        <w:jc w:val="center"/>
        <w:rPr>
          <w:rFonts w:ascii="黑体" w:eastAsia="黑体"/>
          <w:b w:val="0"/>
          <w:sz w:val="28"/>
          <w:szCs w:val="28"/>
        </w:rPr>
      </w:pPr>
      <w:bookmarkStart w:id="111" w:name="_Toc27848"/>
      <w:bookmarkStart w:id="112" w:name="_Toc211846770"/>
      <w:bookmarkStart w:id="113" w:name="_Toc258824770"/>
      <w:r>
        <w:rPr>
          <w:rFonts w:hint="eastAsia" w:ascii="黑体" w:eastAsia="黑体"/>
          <w:b w:val="0"/>
          <w:sz w:val="28"/>
          <w:szCs w:val="28"/>
        </w:rPr>
        <w:t>7.3 储煤设施</w:t>
      </w:r>
      <w:bookmarkEnd w:id="111"/>
      <w:bookmarkEnd w:id="112"/>
      <w:bookmarkEnd w:id="113"/>
    </w:p>
    <w:p>
      <w:pPr>
        <w:ind w:firstLine="0" w:firstLineChars="0"/>
        <w:rPr>
          <w:sz w:val="28"/>
        </w:rPr>
      </w:pPr>
      <w:r>
        <w:rPr>
          <w:b/>
          <w:sz w:val="28"/>
        </w:rPr>
        <w:t>7.3.1</w:t>
      </w:r>
      <w:r>
        <w:rPr>
          <w:rFonts w:hint="eastAsia" w:ascii="黑体"/>
          <w:sz w:val="28"/>
        </w:rPr>
        <w:t xml:space="preserve"> </w:t>
      </w:r>
      <w:r>
        <w:rPr>
          <w:rFonts w:hint="eastAsia"/>
          <w:sz w:val="28"/>
          <w:szCs w:val="28"/>
        </w:rPr>
        <w:t>储</w:t>
      </w:r>
      <w:r>
        <w:rPr>
          <w:rFonts w:hint="eastAsia"/>
          <w:sz w:val="28"/>
        </w:rPr>
        <w:t>煤设施设计容量应综合厂外运输方式、运距、供煤矿点的数量、煤种及品质、燃煤供需关系、火力发电厂在电力系统中的作用、机组型式等因素确定。</w:t>
      </w:r>
      <w:r>
        <w:rPr>
          <w:rFonts w:hint="eastAsia"/>
          <w:sz w:val="28"/>
          <w:szCs w:val="28"/>
        </w:rPr>
        <w:t>储</w:t>
      </w:r>
      <w:r>
        <w:rPr>
          <w:rFonts w:hint="eastAsia"/>
          <w:sz w:val="28"/>
        </w:rPr>
        <w:t>煤设施设计容量应符合下列</w:t>
      </w:r>
      <w:r>
        <w:rPr>
          <w:rFonts w:hint="eastAsia"/>
          <w:sz w:val="28"/>
          <w:szCs w:val="28"/>
        </w:rPr>
        <w:t>规定</w:t>
      </w:r>
      <w:r>
        <w:rPr>
          <w:rFonts w:hint="eastAsia"/>
          <w:sz w:val="28"/>
        </w:rPr>
        <w:t>：</w:t>
      </w:r>
    </w:p>
    <w:p>
      <w:pPr>
        <w:ind w:firstLine="560"/>
        <w:rPr>
          <w:sz w:val="28"/>
        </w:rPr>
      </w:pPr>
      <w:r>
        <w:rPr>
          <w:rFonts w:hint="eastAsia"/>
          <w:sz w:val="28"/>
        </w:rPr>
        <w:t>1 运距不大于50km的火力发电厂，</w:t>
      </w:r>
      <w:r>
        <w:rPr>
          <w:rFonts w:hint="eastAsia" w:cs="宋体"/>
          <w:sz w:val="28"/>
          <w:szCs w:val="28"/>
        </w:rPr>
        <w:t>储</w:t>
      </w:r>
      <w:r>
        <w:rPr>
          <w:rFonts w:hint="eastAsia"/>
          <w:sz w:val="28"/>
        </w:rPr>
        <w:t>煤容量不应小于对应机组5d的耗煤量</w:t>
      </w:r>
      <w:r>
        <w:rPr>
          <w:rFonts w:hint="eastAsia" w:cs="宋体"/>
          <w:sz w:val="28"/>
          <w:szCs w:val="28"/>
        </w:rPr>
        <w:t>。</w:t>
      </w:r>
    </w:p>
    <w:p>
      <w:pPr>
        <w:ind w:firstLine="560"/>
        <w:rPr>
          <w:sz w:val="28"/>
        </w:rPr>
      </w:pPr>
      <w:r>
        <w:rPr>
          <w:rFonts w:hint="eastAsia"/>
          <w:sz w:val="28"/>
        </w:rPr>
        <w:t>2 运距大于50km、不大于100km的火力发电厂，当采用汽车运输时，</w:t>
      </w:r>
      <w:r>
        <w:rPr>
          <w:rFonts w:hint="eastAsia" w:cs="宋体"/>
          <w:sz w:val="28"/>
          <w:szCs w:val="28"/>
        </w:rPr>
        <w:t>储</w:t>
      </w:r>
      <w:r>
        <w:rPr>
          <w:rFonts w:hint="eastAsia"/>
          <w:sz w:val="28"/>
        </w:rPr>
        <w:t>煤容量不应小于对应机组7d的耗煤量；当采用铁路运输时，</w:t>
      </w:r>
      <w:r>
        <w:rPr>
          <w:rFonts w:hint="eastAsia" w:cs="宋体"/>
          <w:sz w:val="28"/>
          <w:szCs w:val="28"/>
        </w:rPr>
        <w:t>储</w:t>
      </w:r>
      <w:r>
        <w:rPr>
          <w:rFonts w:hint="eastAsia"/>
          <w:sz w:val="28"/>
        </w:rPr>
        <w:t>煤容量不应小于对应机组10d的耗煤量</w:t>
      </w:r>
      <w:r>
        <w:rPr>
          <w:rFonts w:hint="eastAsia" w:cs="宋体"/>
          <w:sz w:val="28"/>
          <w:szCs w:val="28"/>
        </w:rPr>
        <w:t>。</w:t>
      </w:r>
    </w:p>
    <w:p>
      <w:pPr>
        <w:ind w:firstLine="560"/>
        <w:rPr>
          <w:sz w:val="28"/>
        </w:rPr>
      </w:pPr>
      <w:r>
        <w:rPr>
          <w:rFonts w:hint="eastAsia"/>
          <w:sz w:val="28"/>
        </w:rPr>
        <w:t>3 运距大于100km的火力发电厂，</w:t>
      </w:r>
      <w:r>
        <w:rPr>
          <w:rFonts w:hint="eastAsia" w:cs="宋体"/>
          <w:sz w:val="28"/>
          <w:szCs w:val="28"/>
        </w:rPr>
        <w:t>储</w:t>
      </w:r>
      <w:r>
        <w:rPr>
          <w:rFonts w:hint="eastAsia"/>
          <w:sz w:val="28"/>
        </w:rPr>
        <w:t>煤容量不应小于对应机组15d的耗煤量</w:t>
      </w:r>
      <w:r>
        <w:rPr>
          <w:rFonts w:hint="eastAsia" w:cs="宋体"/>
          <w:sz w:val="28"/>
          <w:szCs w:val="28"/>
        </w:rPr>
        <w:t>。</w:t>
      </w:r>
    </w:p>
    <w:p>
      <w:pPr>
        <w:ind w:firstLine="560"/>
        <w:rPr>
          <w:sz w:val="28"/>
        </w:rPr>
      </w:pPr>
      <w:r>
        <w:rPr>
          <w:rFonts w:hint="eastAsia"/>
          <w:sz w:val="28"/>
        </w:rPr>
        <w:t>4 铁路和水路联运的火力发电厂，</w:t>
      </w:r>
      <w:r>
        <w:rPr>
          <w:rFonts w:hint="eastAsia" w:cs="宋体"/>
          <w:sz w:val="28"/>
          <w:szCs w:val="28"/>
        </w:rPr>
        <w:t>储</w:t>
      </w:r>
      <w:r>
        <w:rPr>
          <w:rFonts w:hint="eastAsia"/>
          <w:sz w:val="28"/>
        </w:rPr>
        <w:t>煤容量不应小于对应机组20d的耗煤量</w:t>
      </w:r>
      <w:r>
        <w:rPr>
          <w:rFonts w:hint="eastAsia" w:cs="宋体"/>
          <w:sz w:val="28"/>
          <w:szCs w:val="28"/>
        </w:rPr>
        <w:t>。</w:t>
      </w:r>
    </w:p>
    <w:p>
      <w:pPr>
        <w:ind w:firstLine="560"/>
        <w:rPr>
          <w:sz w:val="28"/>
        </w:rPr>
      </w:pPr>
      <w:r>
        <w:rPr>
          <w:rFonts w:hint="eastAsia"/>
          <w:sz w:val="28"/>
        </w:rPr>
        <w:t>5 供热机组的</w:t>
      </w:r>
      <w:r>
        <w:rPr>
          <w:rFonts w:hint="eastAsia" w:cs="宋体"/>
          <w:sz w:val="28"/>
          <w:szCs w:val="28"/>
        </w:rPr>
        <w:t>储</w:t>
      </w:r>
      <w:r>
        <w:rPr>
          <w:rFonts w:hint="eastAsia"/>
          <w:sz w:val="28"/>
        </w:rPr>
        <w:t>煤容量应分别在本条第1</w:t>
      </w:r>
      <w:r>
        <w:rPr>
          <w:rFonts w:hint="eastAsia" w:cs="宋体"/>
          <w:sz w:val="28"/>
          <w:szCs w:val="28"/>
        </w:rPr>
        <w:t>～</w:t>
      </w:r>
      <w:r>
        <w:rPr>
          <w:rFonts w:hint="eastAsia"/>
          <w:sz w:val="28"/>
        </w:rPr>
        <w:t>4款的基础上，增加5d的耗煤量</w:t>
      </w:r>
      <w:r>
        <w:rPr>
          <w:rFonts w:hint="eastAsia" w:cs="宋体"/>
          <w:sz w:val="28"/>
          <w:szCs w:val="28"/>
        </w:rPr>
        <w:t>。</w:t>
      </w:r>
    </w:p>
    <w:p>
      <w:pPr>
        <w:ind w:firstLine="560"/>
        <w:rPr>
          <w:sz w:val="28"/>
        </w:rPr>
      </w:pPr>
      <w:r>
        <w:rPr>
          <w:rFonts w:hint="eastAsia"/>
          <w:sz w:val="28"/>
        </w:rPr>
        <w:t>6 对于燃烧褐煤的火力发电厂，</w:t>
      </w:r>
      <w:r>
        <w:rPr>
          <w:rFonts w:hint="eastAsia" w:cs="宋体"/>
          <w:sz w:val="28"/>
          <w:szCs w:val="28"/>
        </w:rPr>
        <w:t>其储煤容量应结合防止自燃措施综合考虑。</w:t>
      </w:r>
    </w:p>
    <w:p>
      <w:pPr>
        <w:ind w:firstLine="560"/>
        <w:rPr>
          <w:sz w:val="28"/>
        </w:rPr>
      </w:pPr>
      <w:r>
        <w:rPr>
          <w:rFonts w:hint="eastAsia"/>
          <w:sz w:val="28"/>
        </w:rPr>
        <w:t>7 当存在2种以上的来煤方式、或供煤矿点较多时，</w:t>
      </w:r>
      <w:r>
        <w:rPr>
          <w:rFonts w:hint="eastAsia" w:cs="宋体"/>
          <w:sz w:val="28"/>
          <w:szCs w:val="28"/>
        </w:rPr>
        <w:t>储</w:t>
      </w:r>
      <w:r>
        <w:rPr>
          <w:rFonts w:hint="eastAsia"/>
          <w:sz w:val="28"/>
        </w:rPr>
        <w:t>煤容量宜按</w:t>
      </w:r>
      <w:r>
        <w:rPr>
          <w:rFonts w:hint="eastAsia" w:cs="宋体"/>
          <w:sz w:val="28"/>
          <w:szCs w:val="28"/>
        </w:rPr>
        <w:t>主要煤源点的运输方式、运距在</w:t>
      </w:r>
      <w:r>
        <w:rPr>
          <w:rFonts w:hint="eastAsia"/>
          <w:sz w:val="28"/>
        </w:rPr>
        <w:t>本条第1</w:t>
      </w:r>
      <w:r>
        <w:rPr>
          <w:rFonts w:hint="eastAsia" w:cs="宋体"/>
          <w:sz w:val="28"/>
          <w:szCs w:val="28"/>
        </w:rPr>
        <w:t>～6</w:t>
      </w:r>
      <w:r>
        <w:rPr>
          <w:rFonts w:hint="eastAsia"/>
          <w:sz w:val="28"/>
        </w:rPr>
        <w:t>款中</w:t>
      </w:r>
      <w:r>
        <w:rPr>
          <w:rFonts w:hint="eastAsia" w:cs="宋体"/>
          <w:sz w:val="28"/>
          <w:szCs w:val="28"/>
        </w:rPr>
        <w:t>选用</w:t>
      </w:r>
      <w:r>
        <w:rPr>
          <w:rFonts w:hint="eastAsia"/>
          <w:sz w:val="28"/>
        </w:rPr>
        <w:t>。</w:t>
      </w:r>
    </w:p>
    <w:p>
      <w:pPr>
        <w:ind w:firstLine="560"/>
        <w:rPr>
          <w:rFonts w:cs="宋体"/>
          <w:sz w:val="28"/>
          <w:szCs w:val="28"/>
        </w:rPr>
      </w:pPr>
      <w:r>
        <w:rPr>
          <w:rFonts w:hint="eastAsia" w:cs="宋体"/>
          <w:sz w:val="28"/>
          <w:szCs w:val="28"/>
        </w:rPr>
        <w:t>8 当厂外设有满足本条第1～6款中储量要求且能保障电厂安全运行的储煤设施时，厂内可不设储煤设施。</w:t>
      </w:r>
    </w:p>
    <w:p>
      <w:pPr>
        <w:ind w:firstLine="0" w:firstLineChars="0"/>
        <w:rPr>
          <w:sz w:val="28"/>
        </w:rPr>
      </w:pPr>
      <w:r>
        <w:rPr>
          <w:b/>
          <w:sz w:val="28"/>
        </w:rPr>
        <w:t>7.3.2</w:t>
      </w:r>
      <w:r>
        <w:rPr>
          <w:rFonts w:hint="eastAsia" w:ascii="黑体"/>
          <w:sz w:val="28"/>
        </w:rPr>
        <w:t xml:space="preserve"> </w:t>
      </w:r>
      <w:r>
        <w:rPr>
          <w:rFonts w:hint="eastAsia"/>
          <w:sz w:val="28"/>
          <w:szCs w:val="28"/>
        </w:rPr>
        <w:t>储</w:t>
      </w:r>
      <w:r>
        <w:rPr>
          <w:rFonts w:hint="eastAsia"/>
          <w:sz w:val="28"/>
        </w:rPr>
        <w:t>煤设施</w:t>
      </w:r>
      <w:r>
        <w:rPr>
          <w:rFonts w:hint="eastAsia"/>
          <w:sz w:val="28"/>
          <w:szCs w:val="28"/>
        </w:rPr>
        <w:t>应按封闭形式设计。具体</w:t>
      </w:r>
      <w:r>
        <w:rPr>
          <w:rFonts w:hint="eastAsia"/>
          <w:sz w:val="28"/>
        </w:rPr>
        <w:t>形式应根据</w:t>
      </w:r>
      <w:r>
        <w:rPr>
          <w:sz w:val="28"/>
        </w:rPr>
        <w:t>储煤容量、</w:t>
      </w:r>
      <w:r>
        <w:rPr>
          <w:rFonts w:hint="eastAsia"/>
          <w:sz w:val="28"/>
        </w:rPr>
        <w:t>气象条件、厂区地形条件、周边环境的要求、</w:t>
      </w:r>
      <w:r>
        <w:rPr>
          <w:rFonts w:hint="eastAsia"/>
          <w:sz w:val="28"/>
          <w:szCs w:val="28"/>
        </w:rPr>
        <w:t>工程造价等因素确定</w:t>
      </w:r>
      <w:r>
        <w:rPr>
          <w:rFonts w:hint="eastAsia"/>
          <w:sz w:val="28"/>
        </w:rPr>
        <w:t>。</w:t>
      </w:r>
    </w:p>
    <w:p>
      <w:pPr>
        <w:ind w:firstLine="0" w:firstLineChars="0"/>
        <w:rPr>
          <w:sz w:val="28"/>
        </w:rPr>
      </w:pPr>
      <w:r>
        <w:rPr>
          <w:b/>
          <w:sz w:val="28"/>
        </w:rPr>
        <w:t>7.3.</w:t>
      </w:r>
      <w:r>
        <w:rPr>
          <w:rFonts w:hint="eastAsia"/>
          <w:b/>
          <w:sz w:val="28"/>
          <w:szCs w:val="28"/>
        </w:rPr>
        <w:t>3</w:t>
      </w:r>
      <w:r>
        <w:rPr>
          <w:rFonts w:hint="eastAsia" w:ascii="黑体" w:eastAsia="黑体"/>
          <w:sz w:val="28"/>
          <w:szCs w:val="28"/>
        </w:rPr>
        <w:t xml:space="preserve"> </w:t>
      </w:r>
      <w:r>
        <w:rPr>
          <w:rFonts w:hint="eastAsia"/>
          <w:sz w:val="28"/>
          <w:szCs w:val="28"/>
        </w:rPr>
        <w:t>储</w:t>
      </w:r>
      <w:r>
        <w:rPr>
          <w:rFonts w:hint="eastAsia"/>
          <w:sz w:val="28"/>
        </w:rPr>
        <w:t>煤设备的配置应符合下列</w:t>
      </w:r>
      <w:r>
        <w:rPr>
          <w:rFonts w:hint="eastAsia"/>
          <w:sz w:val="28"/>
          <w:szCs w:val="28"/>
        </w:rPr>
        <w:t>规定</w:t>
      </w:r>
      <w:r>
        <w:rPr>
          <w:rFonts w:hint="eastAsia"/>
          <w:sz w:val="28"/>
        </w:rPr>
        <w:t>：</w:t>
      </w:r>
    </w:p>
    <w:p>
      <w:pPr>
        <w:ind w:firstLine="604" w:firstLineChars="216"/>
        <w:rPr>
          <w:sz w:val="28"/>
        </w:rPr>
      </w:pPr>
      <w:r>
        <w:rPr>
          <w:rFonts w:hint="eastAsia"/>
          <w:sz w:val="28"/>
        </w:rPr>
        <w:t xml:space="preserve">1 </w:t>
      </w:r>
      <w:r>
        <w:rPr>
          <w:rFonts w:hint="eastAsia"/>
          <w:sz w:val="28"/>
          <w:szCs w:val="28"/>
        </w:rPr>
        <w:t>储</w:t>
      </w:r>
      <w:r>
        <w:rPr>
          <w:rFonts w:hint="eastAsia"/>
          <w:sz w:val="28"/>
        </w:rPr>
        <w:t>煤设备的堆煤能力应满足卸煤装置输出能力的要求，取煤能力应与进入锅炉房的运煤系统出力一致</w:t>
      </w:r>
      <w:r>
        <w:rPr>
          <w:rFonts w:hint="eastAsia"/>
          <w:sz w:val="28"/>
          <w:szCs w:val="28"/>
        </w:rPr>
        <w:t>。</w:t>
      </w:r>
    </w:p>
    <w:p>
      <w:pPr>
        <w:ind w:firstLine="604" w:firstLineChars="216"/>
        <w:rPr>
          <w:sz w:val="28"/>
        </w:rPr>
      </w:pPr>
      <w:r>
        <w:rPr>
          <w:rFonts w:hint="eastAsia"/>
          <w:sz w:val="28"/>
        </w:rPr>
        <w:t>2 当采用</w:t>
      </w:r>
      <w:r>
        <w:rPr>
          <w:sz w:val="28"/>
        </w:rPr>
        <w:t>1</w:t>
      </w:r>
      <w:r>
        <w:rPr>
          <w:rFonts w:hint="eastAsia"/>
          <w:sz w:val="28"/>
        </w:rPr>
        <w:t>台堆取料机作为大型煤场设备时，应有出力不小于进入锅炉房的运煤系统出力的备用上煤设施</w:t>
      </w:r>
      <w:r>
        <w:rPr>
          <w:rFonts w:hint="eastAsia"/>
          <w:sz w:val="28"/>
          <w:szCs w:val="28"/>
        </w:rPr>
        <w:t>。</w:t>
      </w:r>
    </w:p>
    <w:p>
      <w:pPr>
        <w:ind w:firstLine="604" w:firstLineChars="216"/>
        <w:rPr>
          <w:sz w:val="28"/>
        </w:rPr>
      </w:pPr>
      <w:r>
        <w:rPr>
          <w:rFonts w:hint="eastAsia"/>
          <w:sz w:val="28"/>
        </w:rPr>
        <w:t>3 当火力发电厂采用无缓冲能力的翻车机、卸船机等卸煤装置时，对于堆取</w:t>
      </w:r>
      <w:r>
        <w:rPr>
          <w:rFonts w:hint="eastAsia"/>
          <w:sz w:val="28"/>
          <w:szCs w:val="28"/>
        </w:rPr>
        <w:t>合一的煤场机械</w:t>
      </w:r>
      <w:r>
        <w:rPr>
          <w:rFonts w:hint="eastAsia"/>
          <w:sz w:val="28"/>
        </w:rPr>
        <w:t>不宜少于2台</w:t>
      </w:r>
      <w:r>
        <w:rPr>
          <w:rFonts w:hint="eastAsia"/>
          <w:sz w:val="28"/>
          <w:szCs w:val="28"/>
        </w:rPr>
        <w:t>。</w:t>
      </w:r>
    </w:p>
    <w:p>
      <w:pPr>
        <w:ind w:firstLine="604" w:firstLineChars="216"/>
        <w:rPr>
          <w:sz w:val="28"/>
        </w:rPr>
      </w:pPr>
      <w:r>
        <w:rPr>
          <w:rFonts w:hint="eastAsia"/>
          <w:sz w:val="28"/>
        </w:rPr>
        <w:t>4 采用卸煤、堆煤、取煤和混煤等多种用途的门式（装卸桥）或桥式抓煤机，其总额定出力不应小于对应机组最大连续蒸发量时总耗煤量的</w:t>
      </w:r>
      <w:r>
        <w:rPr>
          <w:sz w:val="28"/>
        </w:rPr>
        <w:t>250%</w:t>
      </w:r>
      <w:r>
        <w:rPr>
          <w:rFonts w:hint="eastAsia"/>
          <w:sz w:val="28"/>
        </w:rPr>
        <w:t>，可不设备用；当只装有</w:t>
      </w:r>
      <w:r>
        <w:rPr>
          <w:sz w:val="28"/>
        </w:rPr>
        <w:t>1</w:t>
      </w:r>
      <w:r>
        <w:rPr>
          <w:rFonts w:hint="eastAsia"/>
          <w:sz w:val="28"/>
        </w:rPr>
        <w:t>台抓煤机时，应有备用的上煤设施；当门式（装卸桥）或桥式抓煤机和履带式抓煤机合用时，其总平均出力也不应小于对应机组最大连续蒸发量总耗煤量的</w:t>
      </w:r>
      <w:r>
        <w:rPr>
          <w:sz w:val="28"/>
        </w:rPr>
        <w:t>250%</w:t>
      </w:r>
      <w:r>
        <w:rPr>
          <w:rFonts w:hint="eastAsia"/>
          <w:sz w:val="28"/>
        </w:rPr>
        <w:t>。</w:t>
      </w:r>
    </w:p>
    <w:p>
      <w:pPr>
        <w:ind w:firstLine="604" w:firstLineChars="216"/>
        <w:rPr>
          <w:sz w:val="28"/>
          <w:szCs w:val="28"/>
        </w:rPr>
      </w:pPr>
      <w:r>
        <w:rPr>
          <w:rFonts w:hint="eastAsia"/>
          <w:sz w:val="28"/>
          <w:szCs w:val="28"/>
        </w:rPr>
        <w:t>5 大型煤场堆取料设备宜具备无人值守功能。</w:t>
      </w:r>
    </w:p>
    <w:p>
      <w:pPr>
        <w:ind w:firstLine="0" w:firstLineChars="0"/>
        <w:rPr>
          <w:sz w:val="28"/>
        </w:rPr>
      </w:pPr>
      <w:r>
        <w:rPr>
          <w:b/>
          <w:sz w:val="28"/>
        </w:rPr>
        <w:t>7.3.</w:t>
      </w:r>
      <w:r>
        <w:rPr>
          <w:rFonts w:hint="eastAsia"/>
          <w:b/>
          <w:sz w:val="28"/>
          <w:szCs w:val="28"/>
        </w:rPr>
        <w:t>4</w:t>
      </w:r>
      <w:r>
        <w:rPr>
          <w:rFonts w:ascii="黑体"/>
          <w:sz w:val="28"/>
        </w:rPr>
        <w:t xml:space="preserve"> </w:t>
      </w:r>
      <w:r>
        <w:rPr>
          <w:rFonts w:hint="eastAsia"/>
          <w:sz w:val="28"/>
        </w:rPr>
        <w:t>推煤机、装载机等辅助设备应根据辅助堆取作业、煤堆平整、压实，以及处理自燃煤的作业量等因素配置。</w:t>
      </w:r>
    </w:p>
    <w:p>
      <w:pPr>
        <w:ind w:firstLine="0" w:firstLineChars="0"/>
        <w:rPr>
          <w:sz w:val="28"/>
        </w:rPr>
      </w:pPr>
      <w:r>
        <w:rPr>
          <w:rFonts w:hint="eastAsia"/>
          <w:b/>
          <w:sz w:val="28"/>
          <w:szCs w:val="28"/>
        </w:rPr>
        <w:t>7.3.5</w:t>
      </w:r>
      <w:r>
        <w:rPr>
          <w:rFonts w:hint="eastAsia" w:ascii="黑体" w:eastAsia="黑体"/>
          <w:sz w:val="28"/>
          <w:szCs w:val="28"/>
        </w:rPr>
        <w:t xml:space="preserve"> </w:t>
      </w:r>
      <w:r>
        <w:rPr>
          <w:sz w:val="28"/>
        </w:rPr>
        <w:t>封闭煤场应设置必要的安全监测和保护措施。</w:t>
      </w:r>
    </w:p>
    <w:p>
      <w:pPr>
        <w:pStyle w:val="2"/>
        <w:spacing w:before="240" w:after="240" w:line="360" w:lineRule="auto"/>
        <w:jc w:val="center"/>
        <w:rPr>
          <w:rFonts w:ascii="黑体" w:eastAsia="黑体"/>
          <w:b w:val="0"/>
          <w:sz w:val="28"/>
          <w:szCs w:val="28"/>
        </w:rPr>
      </w:pPr>
      <w:bookmarkStart w:id="114" w:name="_Toc4478"/>
      <w:bookmarkStart w:id="115" w:name="_Toc211846771"/>
      <w:bookmarkStart w:id="116" w:name="_Toc258824771"/>
      <w:r>
        <w:rPr>
          <w:rFonts w:hint="eastAsia" w:ascii="黑体" w:eastAsia="黑体"/>
          <w:b w:val="0"/>
          <w:sz w:val="28"/>
          <w:szCs w:val="28"/>
        </w:rPr>
        <w:t>7.4 带式输送机</w:t>
      </w:r>
      <w:bookmarkEnd w:id="114"/>
      <w:bookmarkEnd w:id="115"/>
      <w:bookmarkEnd w:id="116"/>
    </w:p>
    <w:p>
      <w:pPr>
        <w:ind w:firstLine="0" w:firstLineChars="0"/>
        <w:rPr>
          <w:sz w:val="28"/>
        </w:rPr>
      </w:pPr>
      <w:r>
        <w:rPr>
          <w:b/>
          <w:sz w:val="28"/>
        </w:rPr>
        <w:t>7.4.1</w:t>
      </w:r>
      <w:r>
        <w:rPr>
          <w:rFonts w:hint="eastAsia" w:ascii="黑体"/>
          <w:sz w:val="28"/>
        </w:rPr>
        <w:t xml:space="preserve"> </w:t>
      </w:r>
      <w:r>
        <w:rPr>
          <w:rFonts w:hint="eastAsia"/>
          <w:sz w:val="28"/>
        </w:rPr>
        <w:t>厂外带式输送机的设计应符合下列</w:t>
      </w:r>
      <w:r>
        <w:rPr>
          <w:rFonts w:hint="eastAsia"/>
          <w:sz w:val="28"/>
          <w:szCs w:val="28"/>
        </w:rPr>
        <w:t>规定</w:t>
      </w:r>
      <w:r>
        <w:rPr>
          <w:rFonts w:hint="eastAsia"/>
          <w:sz w:val="28"/>
        </w:rPr>
        <w:t>：</w:t>
      </w:r>
    </w:p>
    <w:p>
      <w:pPr>
        <w:ind w:firstLine="560"/>
        <w:rPr>
          <w:sz w:val="28"/>
        </w:rPr>
      </w:pPr>
      <w:r>
        <w:rPr>
          <w:rFonts w:hint="eastAsia"/>
          <w:sz w:val="28"/>
        </w:rPr>
        <w:t>1 当供煤矿点集中、运距较短时，厂外的燃煤运输可采用带式输送机。当运距较远、情况复杂时，应通过技术经济比较确定是否采用带式输送机</w:t>
      </w:r>
      <w:r>
        <w:rPr>
          <w:rFonts w:hint="eastAsia"/>
          <w:sz w:val="28"/>
          <w:szCs w:val="28"/>
        </w:rPr>
        <w:t>。</w:t>
      </w:r>
    </w:p>
    <w:p>
      <w:pPr>
        <w:ind w:firstLine="560"/>
        <w:rPr>
          <w:sz w:val="28"/>
        </w:rPr>
      </w:pPr>
      <w:r>
        <w:rPr>
          <w:rFonts w:hint="eastAsia"/>
          <w:sz w:val="28"/>
        </w:rPr>
        <w:t>2 厂外带式输送机的建设规模宜根据火力发电厂规划容量的耗煤量和机组分期建设的原则确定</w:t>
      </w:r>
      <w:r>
        <w:rPr>
          <w:rFonts w:hint="eastAsia"/>
          <w:sz w:val="28"/>
          <w:szCs w:val="28"/>
        </w:rPr>
        <w:t>。</w:t>
      </w:r>
    </w:p>
    <w:p>
      <w:pPr>
        <w:ind w:firstLine="560"/>
        <w:rPr>
          <w:sz w:val="28"/>
        </w:rPr>
      </w:pPr>
      <w:r>
        <w:rPr>
          <w:rFonts w:hint="eastAsia"/>
          <w:sz w:val="28"/>
        </w:rPr>
        <w:t>3 当火力发电厂内设有</w:t>
      </w:r>
      <w:r>
        <w:rPr>
          <w:rFonts w:hint="eastAsia"/>
          <w:sz w:val="28"/>
          <w:szCs w:val="28"/>
        </w:rPr>
        <w:t>储</w:t>
      </w:r>
      <w:r>
        <w:rPr>
          <w:rFonts w:hint="eastAsia"/>
          <w:sz w:val="28"/>
        </w:rPr>
        <w:t>煤设施、且</w:t>
      </w:r>
      <w:r>
        <w:rPr>
          <w:rFonts w:hint="eastAsia"/>
          <w:sz w:val="28"/>
          <w:szCs w:val="28"/>
        </w:rPr>
        <w:t>储</w:t>
      </w:r>
      <w:r>
        <w:rPr>
          <w:rFonts w:hint="eastAsia"/>
          <w:sz w:val="28"/>
        </w:rPr>
        <w:t>煤设施的容量不小于</w:t>
      </w:r>
      <w:r>
        <w:rPr>
          <w:rFonts w:hint="eastAsia"/>
          <w:sz w:val="28"/>
          <w:szCs w:val="28"/>
        </w:rPr>
        <w:t>带式输送机故障最大中断天数</w:t>
      </w:r>
      <w:r>
        <w:rPr>
          <w:rFonts w:hint="eastAsia"/>
          <w:sz w:val="28"/>
        </w:rPr>
        <w:t>时，厂外带式输送机宜单路配置</w:t>
      </w:r>
      <w:r>
        <w:rPr>
          <w:rFonts w:hint="eastAsia"/>
          <w:sz w:val="28"/>
          <w:szCs w:val="28"/>
        </w:rPr>
        <w:t>，出力不应小于上煤系统出力。</w:t>
      </w:r>
    </w:p>
    <w:p>
      <w:pPr>
        <w:ind w:firstLine="560"/>
        <w:rPr>
          <w:sz w:val="28"/>
        </w:rPr>
      </w:pPr>
      <w:r>
        <w:rPr>
          <w:rFonts w:hint="eastAsia"/>
          <w:sz w:val="28"/>
        </w:rPr>
        <w:t>4 当火力发电厂内不设</w:t>
      </w:r>
      <w:r>
        <w:rPr>
          <w:rFonts w:hint="eastAsia"/>
          <w:sz w:val="28"/>
          <w:szCs w:val="28"/>
        </w:rPr>
        <w:t>储</w:t>
      </w:r>
      <w:r>
        <w:rPr>
          <w:rFonts w:hint="eastAsia"/>
          <w:sz w:val="28"/>
        </w:rPr>
        <w:t>煤设施时，厂外</w:t>
      </w:r>
      <w:r>
        <w:rPr>
          <w:rFonts w:hint="eastAsia"/>
          <w:sz w:val="28"/>
          <w:szCs w:val="28"/>
        </w:rPr>
        <w:t>储</w:t>
      </w:r>
      <w:r>
        <w:rPr>
          <w:rFonts w:hint="eastAsia"/>
          <w:sz w:val="28"/>
        </w:rPr>
        <w:t>煤设施至火力发电厂的带式输送机应</w:t>
      </w:r>
      <w:r>
        <w:rPr>
          <w:rFonts w:hint="eastAsia"/>
          <w:sz w:val="28"/>
          <w:szCs w:val="28"/>
        </w:rPr>
        <w:t>按上煤</w:t>
      </w:r>
      <w:r>
        <w:rPr>
          <w:rFonts w:hint="eastAsia"/>
          <w:sz w:val="28"/>
        </w:rPr>
        <w:t>系统</w:t>
      </w:r>
      <w:r>
        <w:rPr>
          <w:rFonts w:hint="eastAsia"/>
          <w:sz w:val="28"/>
          <w:szCs w:val="28"/>
        </w:rPr>
        <w:t>要求设计</w:t>
      </w:r>
      <w:r>
        <w:rPr>
          <w:rFonts w:hint="eastAsia"/>
          <w:sz w:val="28"/>
        </w:rPr>
        <w:t>，其</w:t>
      </w:r>
      <w:r>
        <w:rPr>
          <w:rFonts w:hint="eastAsia"/>
          <w:sz w:val="28"/>
          <w:szCs w:val="28"/>
        </w:rPr>
        <w:t>响应速度</w:t>
      </w:r>
      <w:r>
        <w:rPr>
          <w:rFonts w:hint="eastAsia"/>
          <w:sz w:val="28"/>
        </w:rPr>
        <w:t>应</w:t>
      </w:r>
      <w:r>
        <w:rPr>
          <w:rFonts w:hint="eastAsia"/>
          <w:sz w:val="28"/>
          <w:szCs w:val="28"/>
        </w:rPr>
        <w:t>满足锅炉上煤的需要</w:t>
      </w:r>
      <w:r>
        <w:rPr>
          <w:rFonts w:hint="eastAsia"/>
          <w:sz w:val="28"/>
        </w:rPr>
        <w:t>。</w:t>
      </w:r>
    </w:p>
    <w:p>
      <w:pPr>
        <w:ind w:firstLine="0" w:firstLineChars="0"/>
        <w:rPr>
          <w:sz w:val="28"/>
        </w:rPr>
      </w:pPr>
      <w:r>
        <w:rPr>
          <w:b/>
          <w:sz w:val="28"/>
        </w:rPr>
        <w:t>7.4.2</w:t>
      </w:r>
      <w:r>
        <w:rPr>
          <w:rFonts w:hint="eastAsia" w:ascii="黑体"/>
          <w:sz w:val="28"/>
        </w:rPr>
        <w:t xml:space="preserve"> </w:t>
      </w:r>
      <w:r>
        <w:rPr>
          <w:rFonts w:hint="eastAsia"/>
          <w:sz w:val="28"/>
        </w:rPr>
        <w:t>厂内运煤系统带式输送机的设计应符合下列</w:t>
      </w:r>
      <w:r>
        <w:rPr>
          <w:rFonts w:hint="eastAsia"/>
          <w:sz w:val="28"/>
          <w:szCs w:val="28"/>
        </w:rPr>
        <w:t>规定</w:t>
      </w:r>
      <w:r>
        <w:rPr>
          <w:rFonts w:hint="eastAsia"/>
          <w:sz w:val="28"/>
        </w:rPr>
        <w:t>：</w:t>
      </w:r>
    </w:p>
    <w:p>
      <w:pPr>
        <w:ind w:firstLine="560"/>
        <w:jc w:val="left"/>
        <w:rPr>
          <w:sz w:val="28"/>
        </w:rPr>
      </w:pPr>
      <w:r>
        <w:rPr>
          <w:rFonts w:hint="eastAsia"/>
          <w:sz w:val="28"/>
        </w:rPr>
        <w:t>1 由卸煤装置至</w:t>
      </w:r>
      <w:r>
        <w:rPr>
          <w:rFonts w:hint="eastAsia"/>
          <w:sz w:val="28"/>
          <w:szCs w:val="28"/>
        </w:rPr>
        <w:t>储</w:t>
      </w:r>
      <w:r>
        <w:rPr>
          <w:rFonts w:hint="eastAsia"/>
          <w:sz w:val="28"/>
        </w:rPr>
        <w:t>煤设施的卸煤系统带式输送机的出力应与卸煤装置输出能力相匹配，可根据卸煤装置的形式及数量单路或双路设置</w:t>
      </w:r>
      <w:r>
        <w:rPr>
          <w:rFonts w:hint="eastAsia"/>
          <w:sz w:val="28"/>
          <w:szCs w:val="28"/>
        </w:rPr>
        <w:t>。</w:t>
      </w:r>
    </w:p>
    <w:p>
      <w:pPr>
        <w:ind w:firstLine="560"/>
        <w:rPr>
          <w:sz w:val="28"/>
        </w:rPr>
      </w:pPr>
      <w:r>
        <w:rPr>
          <w:rFonts w:hint="eastAsia"/>
          <w:sz w:val="28"/>
        </w:rPr>
        <w:t>2 由</w:t>
      </w:r>
      <w:r>
        <w:rPr>
          <w:rFonts w:hint="eastAsia"/>
          <w:sz w:val="28"/>
          <w:szCs w:val="28"/>
        </w:rPr>
        <w:t>储</w:t>
      </w:r>
      <w:r>
        <w:rPr>
          <w:rFonts w:hint="eastAsia"/>
          <w:sz w:val="28"/>
        </w:rPr>
        <w:t>煤设施至锅炉房的上煤系统带式输送机的出力，不应小于对应机组最大连续蒸发量时、燃用设计煤种与校核煤种两个耗煤量较大值的135</w:t>
      </w:r>
      <w:r>
        <w:rPr>
          <w:sz w:val="28"/>
        </w:rPr>
        <w:t>%</w:t>
      </w:r>
      <w:r>
        <w:rPr>
          <w:rFonts w:hint="eastAsia"/>
          <w:sz w:val="28"/>
          <w:szCs w:val="28"/>
        </w:rPr>
        <w:t>。</w:t>
      </w:r>
    </w:p>
    <w:p>
      <w:pPr>
        <w:ind w:firstLine="560"/>
        <w:rPr>
          <w:sz w:val="28"/>
        </w:rPr>
      </w:pPr>
      <w:r>
        <w:rPr>
          <w:rFonts w:hint="eastAsia"/>
          <w:sz w:val="28"/>
        </w:rPr>
        <w:t>3 当进入锅炉房的上煤单元独立设置时，上煤系统带式输送机应双路设置、一路运行、一路备用，并应具备双路同时运行的条件。对于两个上煤单元，条件合适时，可共用一路备用系统。</w:t>
      </w:r>
    </w:p>
    <w:p>
      <w:pPr>
        <w:ind w:firstLine="560"/>
        <w:rPr>
          <w:sz w:val="28"/>
          <w:szCs w:val="28"/>
        </w:rPr>
      </w:pPr>
      <w:r>
        <w:rPr>
          <w:rFonts w:hint="eastAsia" w:cs="宋体"/>
          <w:sz w:val="28"/>
        </w:rPr>
        <w:t>4</w:t>
      </w:r>
      <w:r>
        <w:rPr>
          <w:rFonts w:hint="eastAsia"/>
          <w:sz w:val="28"/>
        </w:rPr>
        <w:t xml:space="preserve"> </w:t>
      </w:r>
      <w:r>
        <w:rPr>
          <w:sz w:val="28"/>
        </w:rPr>
        <w:t>鼓励带式输送机</w:t>
      </w:r>
      <w:r>
        <w:rPr>
          <w:rFonts w:hint="eastAsia"/>
          <w:sz w:val="28"/>
        </w:rPr>
        <w:t>设备</w:t>
      </w:r>
      <w:r>
        <w:rPr>
          <w:sz w:val="28"/>
        </w:rPr>
        <w:t>采用节能驱动技术。</w:t>
      </w:r>
    </w:p>
    <w:p>
      <w:pPr>
        <w:ind w:firstLine="0" w:firstLineChars="0"/>
        <w:rPr>
          <w:sz w:val="28"/>
        </w:rPr>
      </w:pPr>
      <w:r>
        <w:rPr>
          <w:b/>
          <w:sz w:val="28"/>
        </w:rPr>
        <w:t>7.4.3</w:t>
      </w:r>
      <w:r>
        <w:rPr>
          <w:rFonts w:hint="eastAsia" w:ascii="黑体"/>
          <w:sz w:val="28"/>
        </w:rPr>
        <w:t xml:space="preserve"> </w:t>
      </w:r>
      <w:r>
        <w:rPr>
          <w:rFonts w:hint="eastAsia"/>
          <w:sz w:val="28"/>
        </w:rPr>
        <w:t>对于向上运输的带式输送机，其斜升倾角宜小于</w:t>
      </w:r>
      <w:r>
        <w:rPr>
          <w:sz w:val="28"/>
        </w:rPr>
        <w:t>16</w:t>
      </w:r>
      <w:r>
        <w:rPr>
          <w:rFonts w:hint="eastAsia"/>
          <w:sz w:val="28"/>
        </w:rPr>
        <w:t>°，不应大于</w:t>
      </w:r>
      <w:r>
        <w:rPr>
          <w:sz w:val="28"/>
        </w:rPr>
        <w:t>18</w:t>
      </w:r>
      <w:r>
        <w:rPr>
          <w:rFonts w:hint="eastAsia"/>
          <w:sz w:val="28"/>
        </w:rPr>
        <w:t>°</w:t>
      </w:r>
      <w:r>
        <w:rPr>
          <w:rFonts w:hint="eastAsia"/>
          <w:sz w:val="28"/>
          <w:szCs w:val="28"/>
        </w:rPr>
        <w:t>；对于向下运输的带式输送机，其倾斜角度不宜大于12°。</w:t>
      </w:r>
    </w:p>
    <w:p>
      <w:pPr>
        <w:ind w:firstLine="0" w:firstLineChars="0"/>
        <w:rPr>
          <w:sz w:val="28"/>
        </w:rPr>
      </w:pPr>
      <w:r>
        <w:rPr>
          <w:b/>
          <w:sz w:val="28"/>
        </w:rPr>
        <w:t>7.4.4</w:t>
      </w:r>
      <w:r>
        <w:rPr>
          <w:rFonts w:ascii="黑体"/>
          <w:sz w:val="28"/>
        </w:rPr>
        <w:t xml:space="preserve"> </w:t>
      </w:r>
      <w:r>
        <w:rPr>
          <w:rFonts w:hint="eastAsia"/>
          <w:sz w:val="28"/>
        </w:rPr>
        <w:t>带式输送机可采用封闭式、露天式、半封闭式或轻型封闭式，应根据当地的气象条件确定。采用露天式栈桥时，带式输送机应设防护罩。</w:t>
      </w:r>
    </w:p>
    <w:p>
      <w:pPr>
        <w:ind w:firstLine="0" w:firstLineChars="0"/>
        <w:rPr>
          <w:sz w:val="28"/>
        </w:rPr>
      </w:pPr>
      <w:r>
        <w:rPr>
          <w:b/>
          <w:sz w:val="28"/>
        </w:rPr>
        <w:t>7.4.5</w:t>
      </w:r>
      <w:r>
        <w:rPr>
          <w:rFonts w:ascii="黑体"/>
          <w:sz w:val="28"/>
        </w:rPr>
        <w:t xml:space="preserve"> </w:t>
      </w:r>
      <w:r>
        <w:rPr>
          <w:rFonts w:hint="eastAsia"/>
          <w:sz w:val="28"/>
        </w:rPr>
        <w:t>当运输距离较远、厂区布置复杂时，可采用管状带式输送机或平面转弯的曲线带式输送机。</w:t>
      </w:r>
    </w:p>
    <w:p>
      <w:pPr>
        <w:ind w:firstLine="0" w:firstLineChars="0"/>
        <w:rPr>
          <w:sz w:val="28"/>
        </w:rPr>
      </w:pPr>
      <w:r>
        <w:rPr>
          <w:b/>
          <w:sz w:val="28"/>
        </w:rPr>
        <w:t>7.4.6</w:t>
      </w:r>
      <w:r>
        <w:rPr>
          <w:rFonts w:hint="eastAsia" w:ascii="黑体"/>
          <w:sz w:val="28"/>
        </w:rPr>
        <w:t xml:space="preserve"> </w:t>
      </w:r>
      <w:r>
        <w:rPr>
          <w:rFonts w:hint="eastAsia"/>
          <w:sz w:val="28"/>
        </w:rPr>
        <w:t>由于布置条件限制等原因不能采用普通带式输送机时，可采用垂直提升带式输送机。</w:t>
      </w:r>
    </w:p>
    <w:p>
      <w:pPr>
        <w:pStyle w:val="2"/>
        <w:spacing w:before="240" w:after="240" w:line="360" w:lineRule="auto"/>
        <w:jc w:val="center"/>
        <w:rPr>
          <w:rFonts w:ascii="黑体" w:eastAsia="黑体"/>
          <w:b w:val="0"/>
          <w:sz w:val="28"/>
          <w:szCs w:val="28"/>
        </w:rPr>
      </w:pPr>
      <w:bookmarkStart w:id="117" w:name="_Toc258824772"/>
      <w:bookmarkStart w:id="118" w:name="_Toc1657"/>
      <w:bookmarkStart w:id="119" w:name="_Toc211846772"/>
      <w:r>
        <w:rPr>
          <w:rFonts w:hint="eastAsia" w:ascii="黑体" w:eastAsia="黑体"/>
          <w:b w:val="0"/>
          <w:sz w:val="28"/>
          <w:szCs w:val="28"/>
        </w:rPr>
        <w:t>7.5 筛、碎设备</w:t>
      </w:r>
      <w:bookmarkEnd w:id="117"/>
      <w:bookmarkEnd w:id="118"/>
      <w:bookmarkEnd w:id="119"/>
    </w:p>
    <w:p>
      <w:pPr>
        <w:ind w:firstLine="0" w:firstLineChars="0"/>
        <w:rPr>
          <w:sz w:val="28"/>
        </w:rPr>
      </w:pPr>
      <w:r>
        <w:rPr>
          <w:b/>
          <w:sz w:val="28"/>
        </w:rPr>
        <w:t>7.5.1</w:t>
      </w:r>
      <w:r>
        <w:rPr>
          <w:rFonts w:hint="eastAsia" w:ascii="黑体"/>
          <w:sz w:val="28"/>
        </w:rPr>
        <w:t xml:space="preserve"> </w:t>
      </w:r>
      <w:r>
        <w:rPr>
          <w:rFonts w:hint="eastAsia"/>
          <w:sz w:val="28"/>
        </w:rPr>
        <w:t>运煤系统中应设置筛、碎设备。对于来煤粒度能长期保证磨煤机入料粒度要求的火力发电厂，可不设置筛、碎设备。</w:t>
      </w:r>
    </w:p>
    <w:p>
      <w:pPr>
        <w:ind w:firstLine="0" w:firstLineChars="0"/>
        <w:rPr>
          <w:sz w:val="28"/>
        </w:rPr>
      </w:pPr>
      <w:r>
        <w:rPr>
          <w:b/>
          <w:sz w:val="28"/>
        </w:rPr>
        <w:t>7.5.2</w:t>
      </w:r>
      <w:r>
        <w:rPr>
          <w:rFonts w:hint="eastAsia" w:ascii="黑体"/>
          <w:sz w:val="28"/>
        </w:rPr>
        <w:t xml:space="preserve"> </w:t>
      </w:r>
      <w:r>
        <w:rPr>
          <w:rFonts w:hint="eastAsia"/>
          <w:sz w:val="28"/>
        </w:rPr>
        <w:t>筛、碎煤设备宜采用单级。经筛、碎后的燃煤粒度应符合磨煤机入料粒度的要求。</w:t>
      </w:r>
    </w:p>
    <w:p>
      <w:pPr>
        <w:pStyle w:val="2"/>
        <w:spacing w:before="240" w:after="240" w:line="360" w:lineRule="auto"/>
        <w:jc w:val="center"/>
        <w:rPr>
          <w:rFonts w:ascii="黑体" w:eastAsia="黑体"/>
          <w:b w:val="0"/>
          <w:sz w:val="28"/>
          <w:szCs w:val="28"/>
        </w:rPr>
      </w:pPr>
      <w:bookmarkStart w:id="120" w:name="_Toc211846773"/>
      <w:bookmarkStart w:id="121" w:name="_Toc258824773"/>
      <w:bookmarkStart w:id="122" w:name="_Toc6820"/>
      <w:r>
        <w:rPr>
          <w:rFonts w:hint="eastAsia" w:ascii="黑体" w:eastAsia="黑体"/>
          <w:b w:val="0"/>
          <w:sz w:val="28"/>
          <w:szCs w:val="28"/>
        </w:rPr>
        <w:t>7.6 混煤设施</w:t>
      </w:r>
      <w:bookmarkEnd w:id="120"/>
      <w:bookmarkEnd w:id="121"/>
      <w:bookmarkEnd w:id="122"/>
    </w:p>
    <w:p>
      <w:pPr>
        <w:ind w:firstLine="0" w:firstLineChars="0"/>
        <w:rPr>
          <w:sz w:val="28"/>
        </w:rPr>
      </w:pPr>
      <w:r>
        <w:rPr>
          <w:b/>
          <w:sz w:val="28"/>
        </w:rPr>
        <w:t>7.6.1</w:t>
      </w:r>
      <w:r>
        <w:rPr>
          <w:rFonts w:hint="eastAsia" w:ascii="黑体"/>
          <w:sz w:val="28"/>
        </w:rPr>
        <w:t xml:space="preserve"> </w:t>
      </w:r>
      <w:r>
        <w:rPr>
          <w:rFonts w:hint="eastAsia"/>
          <w:sz w:val="28"/>
        </w:rPr>
        <w:t>当设计煤种为多种煤种、有严格的比例要求时，可设置混煤筒仓。当有混煤需求、但无严格的比例要求时，宜利用卸煤、</w:t>
      </w:r>
      <w:r>
        <w:rPr>
          <w:rFonts w:hint="eastAsia"/>
          <w:sz w:val="28"/>
          <w:szCs w:val="28"/>
        </w:rPr>
        <w:t>储</w:t>
      </w:r>
      <w:r>
        <w:rPr>
          <w:rFonts w:hint="eastAsia"/>
          <w:sz w:val="28"/>
        </w:rPr>
        <w:t>煤设施和原煤仓所兼有的混煤功能。</w:t>
      </w:r>
    </w:p>
    <w:p>
      <w:pPr>
        <w:ind w:firstLine="0" w:firstLineChars="0"/>
        <w:rPr>
          <w:sz w:val="28"/>
        </w:rPr>
      </w:pPr>
      <w:r>
        <w:rPr>
          <w:b/>
          <w:sz w:val="28"/>
        </w:rPr>
        <w:t>7.6.2</w:t>
      </w:r>
      <w:r>
        <w:rPr>
          <w:rFonts w:hint="eastAsia" w:ascii="黑体"/>
          <w:sz w:val="28"/>
        </w:rPr>
        <w:t xml:space="preserve"> </w:t>
      </w:r>
      <w:r>
        <w:rPr>
          <w:rFonts w:hint="eastAsia"/>
          <w:sz w:val="28"/>
        </w:rPr>
        <w:t>混煤筒仓的配置应符合下列</w:t>
      </w:r>
      <w:r>
        <w:rPr>
          <w:rFonts w:hint="eastAsia"/>
          <w:sz w:val="28"/>
          <w:szCs w:val="28"/>
        </w:rPr>
        <w:t>规定</w:t>
      </w:r>
      <w:r>
        <w:rPr>
          <w:rFonts w:hint="eastAsia"/>
          <w:sz w:val="28"/>
        </w:rPr>
        <w:t>：</w:t>
      </w:r>
    </w:p>
    <w:p>
      <w:pPr>
        <w:ind w:firstLine="560"/>
        <w:rPr>
          <w:sz w:val="28"/>
        </w:rPr>
      </w:pPr>
      <w:r>
        <w:rPr>
          <w:rFonts w:hint="eastAsia"/>
          <w:sz w:val="28"/>
        </w:rPr>
        <w:t>1 筒仓数量不宜超过3座</w:t>
      </w:r>
      <w:r>
        <w:rPr>
          <w:rFonts w:hint="eastAsia"/>
          <w:sz w:val="28"/>
          <w:szCs w:val="28"/>
        </w:rPr>
        <w:t>。</w:t>
      </w:r>
    </w:p>
    <w:p>
      <w:pPr>
        <w:ind w:firstLine="560"/>
        <w:rPr>
          <w:sz w:val="28"/>
        </w:rPr>
      </w:pPr>
      <w:r>
        <w:rPr>
          <w:rFonts w:hint="eastAsia"/>
          <w:sz w:val="28"/>
        </w:rPr>
        <w:t>2 当混煤筒仓兼作卸煤装置的缓冲设施时，筒仓总容量可按对应机组1d的耗煤量设计。</w:t>
      </w:r>
    </w:p>
    <w:p>
      <w:pPr>
        <w:pStyle w:val="2"/>
        <w:spacing w:before="240" w:after="240" w:line="360" w:lineRule="auto"/>
        <w:jc w:val="center"/>
        <w:rPr>
          <w:rFonts w:ascii="黑体" w:eastAsia="黑体"/>
          <w:b w:val="0"/>
          <w:sz w:val="28"/>
          <w:szCs w:val="28"/>
        </w:rPr>
      </w:pPr>
      <w:bookmarkStart w:id="123" w:name="_Toc28544"/>
      <w:bookmarkStart w:id="124" w:name="_Toc211846774"/>
      <w:bookmarkStart w:id="125" w:name="_Toc258824774"/>
      <w:r>
        <w:rPr>
          <w:rFonts w:hint="eastAsia" w:ascii="黑体" w:eastAsia="黑体"/>
          <w:b w:val="0"/>
          <w:sz w:val="28"/>
          <w:szCs w:val="28"/>
        </w:rPr>
        <w:t>7.7 循环流化床锅炉运煤系统</w:t>
      </w:r>
      <w:bookmarkEnd w:id="123"/>
      <w:bookmarkEnd w:id="124"/>
      <w:bookmarkEnd w:id="125"/>
    </w:p>
    <w:p>
      <w:pPr>
        <w:ind w:firstLine="0" w:firstLineChars="0"/>
        <w:rPr>
          <w:sz w:val="28"/>
        </w:rPr>
      </w:pPr>
      <w:r>
        <w:rPr>
          <w:b/>
          <w:sz w:val="28"/>
        </w:rPr>
        <w:t>7.7.1</w:t>
      </w:r>
      <w:r>
        <w:rPr>
          <w:rFonts w:hint="eastAsia" w:ascii="黑体"/>
          <w:sz w:val="28"/>
        </w:rPr>
        <w:t xml:space="preserve"> </w:t>
      </w:r>
      <w:r>
        <w:rPr>
          <w:rFonts w:hint="eastAsia"/>
          <w:sz w:val="28"/>
        </w:rPr>
        <w:t>用于循环流化床锅炉的煤泥处理应符合下列</w:t>
      </w:r>
      <w:r>
        <w:rPr>
          <w:rFonts w:hint="eastAsia"/>
          <w:sz w:val="28"/>
          <w:szCs w:val="28"/>
        </w:rPr>
        <w:t>规定</w:t>
      </w:r>
      <w:r>
        <w:rPr>
          <w:rFonts w:hint="eastAsia"/>
          <w:sz w:val="28"/>
        </w:rPr>
        <w:t>：</w:t>
      </w:r>
    </w:p>
    <w:p>
      <w:pPr>
        <w:ind w:firstLine="560"/>
        <w:rPr>
          <w:color w:val="000000"/>
          <w:sz w:val="28"/>
        </w:rPr>
      </w:pPr>
      <w:r>
        <w:rPr>
          <w:rFonts w:hint="eastAsia"/>
          <w:sz w:val="28"/>
        </w:rPr>
        <w:t xml:space="preserve">1 </w:t>
      </w:r>
      <w:r>
        <w:rPr>
          <w:color w:val="000000"/>
          <w:sz w:val="28"/>
        </w:rPr>
        <w:t>当采用煤泥与其它燃料混合后燃烧的方式时，煤泥</w:t>
      </w:r>
      <w:r>
        <w:rPr>
          <w:rFonts w:cs="宋体"/>
          <w:color w:val="000000"/>
          <w:sz w:val="28"/>
        </w:rPr>
        <w:t>应</w:t>
      </w:r>
      <w:r>
        <w:rPr>
          <w:color w:val="000000"/>
          <w:sz w:val="28"/>
        </w:rPr>
        <w:t>经</w:t>
      </w:r>
      <w:r>
        <w:rPr>
          <w:rFonts w:cs="宋体"/>
          <w:color w:val="000000"/>
          <w:sz w:val="28"/>
        </w:rPr>
        <w:t>脱水</w:t>
      </w:r>
      <w:r>
        <w:rPr>
          <w:rFonts w:hint="eastAsia" w:cs="宋体"/>
          <w:color w:val="000000"/>
          <w:sz w:val="28"/>
        </w:rPr>
        <w:t>或烘干等</w:t>
      </w:r>
      <w:r>
        <w:rPr>
          <w:color w:val="000000"/>
          <w:sz w:val="28"/>
        </w:rPr>
        <w:t>干燥处理后进入火力发电厂</w:t>
      </w:r>
      <w:r>
        <w:rPr>
          <w:rFonts w:cs="宋体"/>
          <w:color w:val="000000"/>
          <w:sz w:val="28"/>
        </w:rPr>
        <w:t>。未经干燥处理的煤泥宜在厂内设置煤泥晾晒场地。经干燥处理或晾晒后的煤泥全部或部分使用电厂上煤系统输送</w:t>
      </w:r>
      <w:r>
        <w:rPr>
          <w:rFonts w:hint="eastAsia" w:cs="宋体"/>
          <w:color w:val="000000"/>
          <w:sz w:val="28"/>
        </w:rPr>
        <w:t>。</w:t>
      </w:r>
    </w:p>
    <w:p>
      <w:pPr>
        <w:ind w:firstLine="560"/>
        <w:rPr>
          <w:color w:val="000000"/>
          <w:sz w:val="28"/>
        </w:rPr>
      </w:pPr>
      <w:r>
        <w:rPr>
          <w:rFonts w:hint="eastAsia"/>
          <w:sz w:val="28"/>
        </w:rPr>
        <w:t xml:space="preserve">2 </w:t>
      </w:r>
      <w:r>
        <w:rPr>
          <w:color w:val="000000"/>
          <w:sz w:val="28"/>
        </w:rPr>
        <w:t>当采用</w:t>
      </w:r>
      <w:r>
        <w:rPr>
          <w:rFonts w:cs="宋体"/>
          <w:color w:val="000000"/>
          <w:sz w:val="28"/>
        </w:rPr>
        <w:t>煤泥单独</w:t>
      </w:r>
      <w:r>
        <w:rPr>
          <w:color w:val="000000"/>
          <w:sz w:val="28"/>
        </w:rPr>
        <w:t>以</w:t>
      </w:r>
      <w:r>
        <w:rPr>
          <w:rFonts w:cs="宋体"/>
          <w:color w:val="000000"/>
          <w:sz w:val="28"/>
        </w:rPr>
        <w:t>膏</w:t>
      </w:r>
      <w:r>
        <w:rPr>
          <w:color w:val="000000"/>
          <w:sz w:val="28"/>
        </w:rPr>
        <w:t>状形态</w:t>
      </w:r>
      <w:r>
        <w:rPr>
          <w:rFonts w:cs="宋体"/>
          <w:color w:val="000000"/>
          <w:sz w:val="28"/>
        </w:rPr>
        <w:t>进入锅炉燃烧</w:t>
      </w:r>
      <w:r>
        <w:rPr>
          <w:color w:val="000000"/>
          <w:sz w:val="28"/>
        </w:rPr>
        <w:t>的方式时，煤泥</w:t>
      </w:r>
      <w:r>
        <w:rPr>
          <w:rFonts w:cs="宋体"/>
          <w:color w:val="000000"/>
          <w:sz w:val="28"/>
        </w:rPr>
        <w:t>通过管道</w:t>
      </w:r>
      <w:r>
        <w:rPr>
          <w:color w:val="000000"/>
          <w:sz w:val="28"/>
        </w:rPr>
        <w:t>输送</w:t>
      </w:r>
      <w:r>
        <w:rPr>
          <w:rFonts w:cs="宋体"/>
          <w:color w:val="000000"/>
          <w:sz w:val="28"/>
        </w:rPr>
        <w:t>至炉膛</w:t>
      </w:r>
      <w:r>
        <w:rPr>
          <w:color w:val="000000"/>
          <w:sz w:val="28"/>
        </w:rPr>
        <w:t>。</w:t>
      </w:r>
    </w:p>
    <w:p>
      <w:pPr>
        <w:ind w:firstLine="0" w:firstLineChars="0"/>
        <w:rPr>
          <w:sz w:val="28"/>
        </w:rPr>
      </w:pPr>
      <w:r>
        <w:rPr>
          <w:b/>
          <w:sz w:val="28"/>
        </w:rPr>
        <w:t>7.7.</w:t>
      </w:r>
      <w:r>
        <w:rPr>
          <w:rFonts w:hint="eastAsia"/>
          <w:b/>
          <w:sz w:val="28"/>
          <w:szCs w:val="28"/>
        </w:rPr>
        <w:t>2</w:t>
      </w:r>
      <w:r>
        <w:rPr>
          <w:rFonts w:ascii="黑体"/>
          <w:sz w:val="28"/>
        </w:rPr>
        <w:t xml:space="preserve"> </w:t>
      </w:r>
      <w:r>
        <w:rPr>
          <w:rFonts w:hint="eastAsia"/>
          <w:sz w:val="28"/>
        </w:rPr>
        <w:t>循环流化床锅炉筛、碎设备应符合下列</w:t>
      </w:r>
      <w:r>
        <w:rPr>
          <w:rFonts w:hint="eastAsia"/>
          <w:sz w:val="28"/>
          <w:szCs w:val="28"/>
        </w:rPr>
        <w:t>规定</w:t>
      </w:r>
      <w:r>
        <w:rPr>
          <w:rFonts w:hint="eastAsia"/>
          <w:sz w:val="28"/>
        </w:rPr>
        <w:t>：</w:t>
      </w:r>
    </w:p>
    <w:p>
      <w:pPr>
        <w:ind w:firstLine="560"/>
        <w:rPr>
          <w:sz w:val="28"/>
        </w:rPr>
      </w:pPr>
      <w:r>
        <w:rPr>
          <w:rFonts w:hint="eastAsia"/>
          <w:sz w:val="28"/>
        </w:rPr>
        <w:t>1 进入筛、碎设备的燃煤，其外在水份应控制在12%以内</w:t>
      </w:r>
      <w:r>
        <w:rPr>
          <w:rFonts w:hint="eastAsia"/>
          <w:sz w:val="28"/>
          <w:szCs w:val="28"/>
        </w:rPr>
        <w:t>。</w:t>
      </w:r>
    </w:p>
    <w:p>
      <w:pPr>
        <w:ind w:firstLine="560"/>
        <w:rPr>
          <w:sz w:val="28"/>
        </w:rPr>
      </w:pPr>
      <w:r>
        <w:rPr>
          <w:rFonts w:hint="eastAsia"/>
          <w:sz w:val="28"/>
        </w:rPr>
        <w:t>2 经筛、碎后的燃煤粒度应符合循环流化床锅炉入料粒度的要求，并宜满足粒度级配的要求</w:t>
      </w:r>
      <w:r>
        <w:rPr>
          <w:rFonts w:hint="eastAsia"/>
          <w:sz w:val="28"/>
          <w:szCs w:val="28"/>
        </w:rPr>
        <w:t>。</w:t>
      </w:r>
    </w:p>
    <w:p>
      <w:pPr>
        <w:ind w:firstLine="560"/>
        <w:rPr>
          <w:sz w:val="28"/>
        </w:rPr>
      </w:pPr>
      <w:r>
        <w:rPr>
          <w:rFonts w:hint="eastAsia"/>
          <w:sz w:val="28"/>
        </w:rPr>
        <w:t>3 筛、碎设备的级数应根据来煤粒度和系统出力确定</w:t>
      </w:r>
      <w:r>
        <w:rPr>
          <w:rFonts w:hint="eastAsia"/>
          <w:sz w:val="28"/>
          <w:szCs w:val="28"/>
        </w:rPr>
        <w:t>。</w:t>
      </w:r>
    </w:p>
    <w:p>
      <w:pPr>
        <w:ind w:firstLine="560"/>
        <w:rPr>
          <w:sz w:val="28"/>
        </w:rPr>
      </w:pPr>
      <w:r>
        <w:rPr>
          <w:rFonts w:hint="eastAsia"/>
          <w:sz w:val="28"/>
        </w:rPr>
        <w:t>4 一、二级破碎设备前均宜设置筛分机。</w:t>
      </w:r>
    </w:p>
    <w:p>
      <w:pPr>
        <w:ind w:firstLine="560"/>
        <w:rPr>
          <w:sz w:val="28"/>
          <w:szCs w:val="28"/>
        </w:rPr>
      </w:pPr>
      <w:r>
        <w:rPr>
          <w:rFonts w:hint="eastAsia"/>
          <w:sz w:val="28"/>
          <w:szCs w:val="28"/>
        </w:rPr>
        <w:t xml:space="preserve">5 </w:t>
      </w:r>
      <w:r>
        <w:rPr>
          <w:rFonts w:cs="宋体"/>
          <w:color w:val="000000"/>
          <w:sz w:val="28"/>
        </w:rPr>
        <w:t xml:space="preserve">根据锅炉对入炉粒度的要求，可在细筛、碎设备之后增设超限物料筛分设备。                 </w:t>
      </w:r>
    </w:p>
    <w:p>
      <w:pPr>
        <w:pStyle w:val="2"/>
        <w:spacing w:before="240" w:after="240" w:line="360" w:lineRule="auto"/>
        <w:jc w:val="center"/>
        <w:rPr>
          <w:rFonts w:ascii="黑体" w:eastAsia="黑体"/>
          <w:b w:val="0"/>
          <w:sz w:val="28"/>
          <w:szCs w:val="28"/>
        </w:rPr>
      </w:pPr>
      <w:bookmarkStart w:id="126" w:name="_Toc15552"/>
      <w:bookmarkStart w:id="127" w:name="_Toc211846775"/>
      <w:r>
        <w:rPr>
          <w:rFonts w:ascii="黑体"/>
          <w:b w:val="0"/>
          <w:sz w:val="28"/>
        </w:rPr>
        <w:t>7.8</w:t>
      </w:r>
      <w:r>
        <w:rPr>
          <w:rFonts w:hint="eastAsia" w:ascii="黑体" w:eastAsia="黑体"/>
          <w:b w:val="0"/>
          <w:sz w:val="28"/>
          <w:szCs w:val="28"/>
        </w:rPr>
        <w:t xml:space="preserve"> 循环流化床锅炉石灰石及其制粉系统</w:t>
      </w:r>
      <w:bookmarkEnd w:id="126"/>
      <w:bookmarkEnd w:id="127"/>
    </w:p>
    <w:p>
      <w:pPr>
        <w:ind w:firstLine="0" w:firstLineChars="0"/>
        <w:rPr>
          <w:sz w:val="28"/>
        </w:rPr>
      </w:pPr>
      <w:r>
        <w:rPr>
          <w:rFonts w:hint="eastAsia"/>
          <w:b/>
          <w:sz w:val="28"/>
          <w:szCs w:val="28"/>
        </w:rPr>
        <w:t>7.8</w:t>
      </w:r>
      <w:r>
        <w:rPr>
          <w:b/>
          <w:sz w:val="28"/>
        </w:rPr>
        <w:t>.1</w:t>
      </w:r>
      <w:r>
        <w:rPr>
          <w:rFonts w:hint="eastAsia" w:ascii="黑体"/>
          <w:sz w:val="28"/>
        </w:rPr>
        <w:t xml:space="preserve"> </w:t>
      </w:r>
      <w:r>
        <w:rPr>
          <w:rFonts w:hint="eastAsia"/>
          <w:sz w:val="28"/>
        </w:rPr>
        <w:t>对于装有多台循环流化床锅炉的火力发电厂，石灰石制粉系统宜作为公用设施布置在主厂房外。</w:t>
      </w:r>
    </w:p>
    <w:p>
      <w:pPr>
        <w:ind w:firstLine="0" w:firstLineChars="0"/>
        <w:rPr>
          <w:sz w:val="28"/>
        </w:rPr>
      </w:pPr>
      <w:r>
        <w:rPr>
          <w:b/>
          <w:sz w:val="28"/>
        </w:rPr>
        <w:t>7.8.2</w:t>
      </w:r>
      <w:r>
        <w:rPr>
          <w:rFonts w:hint="eastAsia" w:ascii="黑体"/>
          <w:sz w:val="28"/>
        </w:rPr>
        <w:t xml:space="preserve"> </w:t>
      </w:r>
      <w:r>
        <w:rPr>
          <w:rFonts w:hint="eastAsia"/>
          <w:sz w:val="28"/>
        </w:rPr>
        <w:t>石灰石卸车设施的设置应符合下列</w:t>
      </w:r>
      <w:r>
        <w:rPr>
          <w:rFonts w:hint="eastAsia"/>
          <w:sz w:val="28"/>
          <w:szCs w:val="28"/>
        </w:rPr>
        <w:t>规定</w:t>
      </w:r>
      <w:r>
        <w:rPr>
          <w:rFonts w:hint="eastAsia"/>
          <w:sz w:val="28"/>
        </w:rPr>
        <w:t>：</w:t>
      </w:r>
    </w:p>
    <w:p>
      <w:pPr>
        <w:ind w:firstLine="560"/>
        <w:rPr>
          <w:sz w:val="28"/>
        </w:rPr>
      </w:pPr>
      <w:r>
        <w:rPr>
          <w:rFonts w:hint="eastAsia"/>
          <w:sz w:val="28"/>
        </w:rPr>
        <w:t>1 当石灰石采用铁路运输时，其卸车设施可与石灰石堆场合并设置</w:t>
      </w:r>
      <w:r>
        <w:rPr>
          <w:rFonts w:hint="eastAsia"/>
          <w:sz w:val="28"/>
          <w:szCs w:val="28"/>
        </w:rPr>
        <w:t>。</w:t>
      </w:r>
    </w:p>
    <w:p>
      <w:pPr>
        <w:ind w:firstLine="560"/>
        <w:rPr>
          <w:sz w:val="28"/>
        </w:rPr>
      </w:pPr>
      <w:r>
        <w:rPr>
          <w:rFonts w:hint="eastAsia"/>
          <w:sz w:val="28"/>
        </w:rPr>
        <w:t>2 当石灰石采用汽车运输时，应根据汽车年运输量在厂内设置相应设施，并应符合下列</w:t>
      </w:r>
      <w:r>
        <w:rPr>
          <w:rFonts w:hint="eastAsia"/>
          <w:sz w:val="28"/>
          <w:szCs w:val="28"/>
        </w:rPr>
        <w:t>规定</w:t>
      </w:r>
      <w:r>
        <w:rPr>
          <w:rFonts w:hint="eastAsia"/>
          <w:sz w:val="28"/>
        </w:rPr>
        <w:t>：</w:t>
      </w:r>
      <w:r>
        <w:rPr>
          <w:sz w:val="28"/>
        </w:rPr>
        <w:t xml:space="preserve"> </w:t>
      </w:r>
    </w:p>
    <w:p>
      <w:pPr>
        <w:ind w:left="1015" w:leftChars="350" w:hanging="280" w:hangingChars="100"/>
        <w:rPr>
          <w:sz w:val="28"/>
        </w:rPr>
      </w:pPr>
      <w:r>
        <w:rPr>
          <w:rFonts w:hint="eastAsia"/>
          <w:sz w:val="28"/>
        </w:rPr>
        <w:t>1</w:t>
      </w:r>
      <w:r>
        <w:rPr>
          <w:rFonts w:hint="eastAsia"/>
          <w:sz w:val="28"/>
          <w:szCs w:val="28"/>
        </w:rPr>
        <w:t>)</w:t>
      </w:r>
      <w:r>
        <w:rPr>
          <w:rFonts w:hint="eastAsia"/>
          <w:sz w:val="28"/>
        </w:rPr>
        <w:t>宜采用自卸汽车运输石灰石</w:t>
      </w:r>
      <w:r>
        <w:rPr>
          <w:rFonts w:hint="eastAsia"/>
          <w:sz w:val="28"/>
          <w:szCs w:val="28"/>
        </w:rPr>
        <w:t>。</w:t>
      </w:r>
    </w:p>
    <w:p>
      <w:pPr>
        <w:ind w:left="1015" w:leftChars="350" w:hanging="280" w:hangingChars="100"/>
        <w:rPr>
          <w:sz w:val="28"/>
        </w:rPr>
      </w:pPr>
      <w:r>
        <w:rPr>
          <w:rFonts w:hint="eastAsia"/>
          <w:sz w:val="28"/>
        </w:rPr>
        <w:t>2</w:t>
      </w:r>
      <w:r>
        <w:rPr>
          <w:rFonts w:hint="eastAsia"/>
          <w:sz w:val="28"/>
          <w:szCs w:val="28"/>
        </w:rPr>
        <w:t>)</w:t>
      </w:r>
      <w:r>
        <w:rPr>
          <w:rFonts w:hint="eastAsia"/>
          <w:sz w:val="28"/>
        </w:rPr>
        <w:t>当石灰石年汽车运输量在</w:t>
      </w:r>
      <w:r>
        <w:rPr>
          <w:sz w:val="28"/>
        </w:rPr>
        <w:t>30</w:t>
      </w:r>
      <w:r>
        <w:rPr>
          <w:rFonts w:hint="eastAsia"/>
          <w:sz w:val="28"/>
        </w:rPr>
        <w:t>×</w:t>
      </w:r>
      <w:r>
        <w:rPr>
          <w:sz w:val="28"/>
        </w:rPr>
        <w:t>10</w:t>
      </w:r>
      <w:r>
        <w:rPr>
          <w:sz w:val="28"/>
          <w:vertAlign w:val="superscript"/>
        </w:rPr>
        <w:t>4</w:t>
      </w:r>
      <w:r>
        <w:rPr>
          <w:sz w:val="28"/>
        </w:rPr>
        <w:t>t</w:t>
      </w:r>
      <w:r>
        <w:rPr>
          <w:rFonts w:hint="eastAsia"/>
          <w:sz w:val="28"/>
        </w:rPr>
        <w:t>及以下时，应设置受卸站。受卸站可与堆场合并布置，可将堆场内某一个或几个区域作为受卸站，可采用抓斗式起重机、装载机和推煤机等作为清理受卸站货位的设备</w:t>
      </w:r>
      <w:r>
        <w:rPr>
          <w:rFonts w:hint="eastAsia"/>
          <w:sz w:val="28"/>
          <w:szCs w:val="28"/>
        </w:rPr>
        <w:t>。</w:t>
      </w:r>
    </w:p>
    <w:p>
      <w:pPr>
        <w:ind w:left="1015" w:leftChars="350" w:hanging="280" w:hangingChars="100"/>
        <w:rPr>
          <w:sz w:val="28"/>
        </w:rPr>
      </w:pPr>
      <w:r>
        <w:rPr>
          <w:rFonts w:hint="eastAsia"/>
          <w:sz w:val="28"/>
        </w:rPr>
        <w:t>3</w:t>
      </w:r>
      <w:r>
        <w:rPr>
          <w:rFonts w:hint="eastAsia"/>
          <w:sz w:val="28"/>
          <w:szCs w:val="28"/>
        </w:rPr>
        <w:t>)</w:t>
      </w:r>
      <w:r>
        <w:rPr>
          <w:rFonts w:hint="eastAsia"/>
          <w:sz w:val="28"/>
        </w:rPr>
        <w:t>当石灰石年汽车运输量在</w:t>
      </w:r>
      <w:r>
        <w:rPr>
          <w:sz w:val="28"/>
        </w:rPr>
        <w:t>30</w:t>
      </w:r>
      <w:r>
        <w:rPr>
          <w:rFonts w:hint="eastAsia"/>
          <w:sz w:val="28"/>
        </w:rPr>
        <w:t>×</w:t>
      </w:r>
      <w:r>
        <w:rPr>
          <w:sz w:val="28"/>
        </w:rPr>
        <w:t>10</w:t>
      </w:r>
      <w:r>
        <w:rPr>
          <w:sz w:val="28"/>
          <w:vertAlign w:val="superscript"/>
        </w:rPr>
        <w:t>4</w:t>
      </w:r>
      <w:r>
        <w:rPr>
          <w:sz w:val="28"/>
        </w:rPr>
        <w:t>t</w:t>
      </w:r>
      <w:r>
        <w:rPr>
          <w:rFonts w:hint="eastAsia"/>
          <w:sz w:val="28"/>
        </w:rPr>
        <w:t>以上时，受卸站可采用多个受料斗串联布置。</w:t>
      </w:r>
    </w:p>
    <w:p>
      <w:pPr>
        <w:ind w:firstLine="0" w:firstLineChars="0"/>
        <w:rPr>
          <w:sz w:val="28"/>
        </w:rPr>
      </w:pPr>
      <w:r>
        <w:rPr>
          <w:b/>
          <w:sz w:val="28"/>
        </w:rPr>
        <w:t>7.8.3</w:t>
      </w:r>
      <w:r>
        <w:rPr>
          <w:rFonts w:hint="eastAsia" w:ascii="黑体"/>
          <w:sz w:val="28"/>
        </w:rPr>
        <w:t xml:space="preserve"> </w:t>
      </w:r>
      <w:r>
        <w:rPr>
          <w:rFonts w:hint="eastAsia"/>
          <w:sz w:val="28"/>
        </w:rPr>
        <w:t>厂内石灰石</w:t>
      </w:r>
      <w:r>
        <w:rPr>
          <w:rFonts w:hint="eastAsia"/>
          <w:sz w:val="28"/>
          <w:szCs w:val="28"/>
        </w:rPr>
        <w:t>储存</w:t>
      </w:r>
      <w:r>
        <w:rPr>
          <w:rFonts w:hint="eastAsia"/>
          <w:sz w:val="28"/>
        </w:rPr>
        <w:t>设施可采用石灰石堆场或石灰石筒仓，其容量不应小于对应机组7d的耗石量。石灰石堆场宜全部作成干石棚， 送入石灰石制粉系统的石灰石</w:t>
      </w:r>
      <w:r>
        <w:rPr>
          <w:rFonts w:hint="eastAsia"/>
          <w:sz w:val="28"/>
          <w:szCs w:val="28"/>
        </w:rPr>
        <w:t>水分</w:t>
      </w:r>
      <w:r>
        <w:rPr>
          <w:rFonts w:hint="eastAsia"/>
          <w:sz w:val="28"/>
        </w:rPr>
        <w:t>应在</w:t>
      </w:r>
      <w:r>
        <w:rPr>
          <w:rFonts w:hint="eastAsia"/>
          <w:sz w:val="28"/>
          <w:szCs w:val="28"/>
        </w:rPr>
        <w:t>3</w:t>
      </w:r>
      <w:r>
        <w:rPr>
          <w:rFonts w:hint="eastAsia"/>
          <w:sz w:val="28"/>
        </w:rPr>
        <w:t>％以下。当采用石灰石筒仓时，其入仓粒度不应大于25mm，</w:t>
      </w:r>
      <w:r>
        <w:rPr>
          <w:rFonts w:hint="eastAsia"/>
          <w:sz w:val="28"/>
          <w:szCs w:val="28"/>
        </w:rPr>
        <w:t>水分</w:t>
      </w:r>
      <w:r>
        <w:rPr>
          <w:rFonts w:hint="eastAsia"/>
          <w:sz w:val="28"/>
        </w:rPr>
        <w:t>应在</w:t>
      </w:r>
      <w:r>
        <w:rPr>
          <w:rFonts w:hint="eastAsia"/>
          <w:sz w:val="28"/>
          <w:szCs w:val="28"/>
        </w:rPr>
        <w:t>3</w:t>
      </w:r>
      <w:r>
        <w:rPr>
          <w:rFonts w:hint="eastAsia"/>
          <w:sz w:val="28"/>
        </w:rPr>
        <w:t>％以下。</w:t>
      </w:r>
    </w:p>
    <w:p>
      <w:pPr>
        <w:ind w:firstLine="0" w:firstLineChars="0"/>
        <w:rPr>
          <w:sz w:val="28"/>
        </w:rPr>
      </w:pPr>
      <w:r>
        <w:rPr>
          <w:b/>
          <w:sz w:val="28"/>
        </w:rPr>
        <w:t>7.8.4</w:t>
      </w:r>
      <w:r>
        <w:rPr>
          <w:rFonts w:hint="eastAsia" w:ascii="黑体"/>
          <w:sz w:val="28"/>
        </w:rPr>
        <w:t xml:space="preserve"> </w:t>
      </w:r>
      <w:r>
        <w:rPr>
          <w:rFonts w:hint="eastAsia"/>
          <w:sz w:val="28"/>
        </w:rPr>
        <w:t>石灰石输送系统</w:t>
      </w:r>
      <w:r>
        <w:rPr>
          <w:rFonts w:hint="eastAsia"/>
          <w:sz w:val="28"/>
          <w:szCs w:val="28"/>
        </w:rPr>
        <w:t>总</w:t>
      </w:r>
      <w:r>
        <w:rPr>
          <w:rFonts w:hint="eastAsia"/>
          <w:sz w:val="28"/>
        </w:rPr>
        <w:t>设计出力不应小于对应机组在最大连续蒸发量时石灰石</w:t>
      </w:r>
      <w:r>
        <w:rPr>
          <w:rFonts w:hint="eastAsia"/>
          <w:sz w:val="28"/>
          <w:szCs w:val="28"/>
        </w:rPr>
        <w:t>最大</w:t>
      </w:r>
      <w:r>
        <w:rPr>
          <w:rFonts w:hint="eastAsia"/>
          <w:sz w:val="28"/>
        </w:rPr>
        <w:t>耗量的200</w:t>
      </w:r>
      <w:r>
        <w:rPr>
          <w:rFonts w:hint="eastAsia"/>
          <w:sz w:val="28"/>
          <w:szCs w:val="28"/>
        </w:rPr>
        <w:t>％</w:t>
      </w:r>
      <w:r>
        <w:rPr>
          <w:rFonts w:hint="eastAsia"/>
          <w:sz w:val="28"/>
        </w:rPr>
        <w:t>。</w:t>
      </w:r>
    </w:p>
    <w:p>
      <w:pPr>
        <w:ind w:firstLine="0" w:firstLineChars="0"/>
        <w:rPr>
          <w:rFonts w:cs="宋体"/>
          <w:color w:val="000000"/>
          <w:sz w:val="28"/>
        </w:rPr>
      </w:pPr>
      <w:r>
        <w:rPr>
          <w:b/>
          <w:sz w:val="28"/>
        </w:rPr>
        <w:t>7.8.5</w:t>
      </w:r>
      <w:r>
        <w:rPr>
          <w:rFonts w:hint="eastAsia" w:ascii="黑体"/>
          <w:sz w:val="28"/>
        </w:rPr>
        <w:t xml:space="preserve"> </w:t>
      </w:r>
      <w:r>
        <w:rPr>
          <w:color w:val="000000"/>
          <w:sz w:val="28"/>
        </w:rPr>
        <w:t>石灰石</w:t>
      </w:r>
      <w:r>
        <w:rPr>
          <w:rFonts w:cs="宋体"/>
          <w:color w:val="000000"/>
          <w:sz w:val="28"/>
        </w:rPr>
        <w:t>粉制备系统的总设计出力宜为对应机组最大连续蒸发量时石灰石最大耗量的105％</w:t>
      </w:r>
      <w:r>
        <w:rPr>
          <w:rFonts w:hint="eastAsia" w:cs="宋体"/>
          <w:sz w:val="28"/>
          <w:szCs w:val="28"/>
        </w:rPr>
        <w:t>～</w:t>
      </w:r>
      <w:r>
        <w:rPr>
          <w:rFonts w:cs="宋体"/>
          <w:color w:val="000000"/>
          <w:sz w:val="28"/>
        </w:rPr>
        <w:t>120%。</w:t>
      </w:r>
    </w:p>
    <w:p>
      <w:pPr>
        <w:ind w:firstLine="0" w:firstLineChars="0"/>
        <w:rPr>
          <w:sz w:val="28"/>
        </w:rPr>
      </w:pPr>
      <w:r>
        <w:rPr>
          <w:rFonts w:hint="eastAsia"/>
          <w:b/>
          <w:sz w:val="28"/>
          <w:szCs w:val="28"/>
        </w:rPr>
        <w:t>7.8.6</w:t>
      </w:r>
      <w:r>
        <w:rPr>
          <w:rFonts w:hint="eastAsia" w:ascii="黑体" w:eastAsia="黑体"/>
          <w:sz w:val="28"/>
          <w:szCs w:val="28"/>
        </w:rPr>
        <w:t xml:space="preserve"> </w:t>
      </w:r>
      <w:r>
        <w:rPr>
          <w:rFonts w:hint="eastAsia"/>
          <w:sz w:val="28"/>
          <w:szCs w:val="28"/>
        </w:rPr>
        <w:t>石灰石粉制备</w:t>
      </w:r>
      <w:r>
        <w:rPr>
          <w:rFonts w:hint="eastAsia"/>
          <w:sz w:val="28"/>
        </w:rPr>
        <w:t>系统设计应符合下列</w:t>
      </w:r>
      <w:r>
        <w:rPr>
          <w:rFonts w:hint="eastAsia"/>
          <w:sz w:val="28"/>
          <w:szCs w:val="28"/>
        </w:rPr>
        <w:t>规定</w:t>
      </w:r>
      <w:r>
        <w:rPr>
          <w:rFonts w:hint="eastAsia"/>
          <w:sz w:val="28"/>
        </w:rPr>
        <w:t>：</w:t>
      </w:r>
    </w:p>
    <w:p>
      <w:pPr>
        <w:ind w:firstLine="560"/>
        <w:rPr>
          <w:sz w:val="28"/>
        </w:rPr>
      </w:pPr>
      <w:r>
        <w:rPr>
          <w:rFonts w:hint="eastAsia"/>
          <w:sz w:val="28"/>
        </w:rPr>
        <w:t>1 当石灰石来料粒度大于30mm时，</w:t>
      </w:r>
      <w:r>
        <w:rPr>
          <w:rFonts w:hint="eastAsia"/>
          <w:sz w:val="28"/>
          <w:szCs w:val="28"/>
        </w:rPr>
        <w:t>宜</w:t>
      </w:r>
      <w:r>
        <w:rPr>
          <w:rFonts w:hint="eastAsia"/>
          <w:sz w:val="28"/>
        </w:rPr>
        <w:t>设置两级破碎设备。第一级设备应采用破碎设备，第二级设备可采用破碎或磨制设备</w:t>
      </w:r>
      <w:r>
        <w:rPr>
          <w:rFonts w:hint="eastAsia"/>
          <w:sz w:val="28"/>
          <w:szCs w:val="28"/>
        </w:rPr>
        <w:t>。</w:t>
      </w:r>
    </w:p>
    <w:p>
      <w:pPr>
        <w:ind w:firstLine="560"/>
        <w:rPr>
          <w:sz w:val="28"/>
        </w:rPr>
      </w:pPr>
      <w:r>
        <w:rPr>
          <w:rFonts w:hint="eastAsia"/>
          <w:sz w:val="28"/>
        </w:rPr>
        <w:t>2 当石灰石来料粒度不大于30mm时，可设置一级破碎或磨制设备。</w:t>
      </w:r>
    </w:p>
    <w:p>
      <w:pPr>
        <w:pStyle w:val="2"/>
        <w:spacing w:before="240" w:after="240" w:line="360" w:lineRule="auto"/>
        <w:jc w:val="center"/>
        <w:rPr>
          <w:rFonts w:ascii="黑体" w:eastAsia="黑体"/>
          <w:b w:val="0"/>
          <w:sz w:val="28"/>
          <w:szCs w:val="28"/>
        </w:rPr>
      </w:pPr>
      <w:bookmarkStart w:id="128" w:name="_Toc12728"/>
      <w:bookmarkStart w:id="129" w:name="_Toc211846776"/>
      <w:r>
        <w:rPr>
          <w:rFonts w:ascii="黑体"/>
          <w:b w:val="0"/>
          <w:sz w:val="28"/>
        </w:rPr>
        <w:t>7.9</w:t>
      </w:r>
      <w:r>
        <w:rPr>
          <w:rFonts w:hint="eastAsia" w:ascii="黑体" w:eastAsia="黑体"/>
          <w:b w:val="0"/>
          <w:sz w:val="28"/>
          <w:szCs w:val="28"/>
        </w:rPr>
        <w:t xml:space="preserve"> 运煤辅助设施</w:t>
      </w:r>
      <w:bookmarkEnd w:id="128"/>
      <w:bookmarkEnd w:id="129"/>
    </w:p>
    <w:p>
      <w:pPr>
        <w:ind w:firstLine="0" w:firstLineChars="0"/>
        <w:rPr>
          <w:sz w:val="28"/>
        </w:rPr>
      </w:pPr>
      <w:r>
        <w:rPr>
          <w:rFonts w:hint="eastAsia"/>
          <w:b/>
          <w:sz w:val="28"/>
          <w:szCs w:val="28"/>
        </w:rPr>
        <w:t>7.9</w:t>
      </w:r>
      <w:r>
        <w:rPr>
          <w:b/>
          <w:sz w:val="28"/>
        </w:rPr>
        <w:t>.1</w:t>
      </w:r>
      <w:r>
        <w:rPr>
          <w:rFonts w:ascii="黑体"/>
          <w:sz w:val="28"/>
        </w:rPr>
        <w:t xml:space="preserve"> </w:t>
      </w:r>
      <w:r>
        <w:rPr>
          <w:rFonts w:hint="eastAsia"/>
          <w:sz w:val="28"/>
        </w:rPr>
        <w:t>在每路运煤系统中，应在系统前端、煤场带式输送机出口处和碎煤机前与后，各装设一级除铁器。</w:t>
      </w:r>
    </w:p>
    <w:p>
      <w:pPr>
        <w:ind w:firstLine="0" w:firstLineChars="0"/>
        <w:rPr>
          <w:sz w:val="28"/>
        </w:rPr>
      </w:pPr>
      <w:r>
        <w:rPr>
          <w:b/>
          <w:sz w:val="28"/>
        </w:rPr>
        <w:t>7.9.2</w:t>
      </w:r>
      <w:r>
        <w:rPr>
          <w:rFonts w:ascii="黑体"/>
          <w:sz w:val="28"/>
        </w:rPr>
        <w:t xml:space="preserve"> </w:t>
      </w:r>
      <w:r>
        <w:rPr>
          <w:rFonts w:hint="eastAsia"/>
          <w:sz w:val="28"/>
        </w:rPr>
        <w:t>当需要且有条件时，宜在系统前端设置除大块设施。</w:t>
      </w:r>
    </w:p>
    <w:p>
      <w:pPr>
        <w:ind w:firstLine="0" w:firstLineChars="0"/>
        <w:rPr>
          <w:sz w:val="28"/>
        </w:rPr>
      </w:pPr>
      <w:r>
        <w:rPr>
          <w:b/>
          <w:sz w:val="28"/>
        </w:rPr>
        <w:t>7.9.3</w:t>
      </w:r>
      <w:r>
        <w:rPr>
          <w:rFonts w:ascii="黑体"/>
          <w:sz w:val="28"/>
        </w:rPr>
        <w:t xml:space="preserve"> </w:t>
      </w:r>
      <w:r>
        <w:rPr>
          <w:rFonts w:hint="eastAsia"/>
          <w:sz w:val="28"/>
        </w:rPr>
        <w:t>火力发电厂应装设入厂煤和入炉煤的计量装置，且应具有校验手段。</w:t>
      </w:r>
    </w:p>
    <w:p>
      <w:pPr>
        <w:ind w:firstLine="0" w:firstLineChars="0"/>
        <w:rPr>
          <w:sz w:val="28"/>
          <w:szCs w:val="28"/>
        </w:rPr>
      </w:pPr>
      <w:r>
        <w:rPr>
          <w:b/>
          <w:sz w:val="28"/>
        </w:rPr>
        <w:t>7.9.</w:t>
      </w:r>
      <w:r>
        <w:rPr>
          <w:rFonts w:hint="eastAsia"/>
          <w:b/>
          <w:sz w:val="28"/>
          <w:szCs w:val="28"/>
        </w:rPr>
        <w:t>4</w:t>
      </w:r>
      <w:r>
        <w:rPr>
          <w:rFonts w:hint="eastAsia" w:ascii="黑体" w:eastAsia="黑体"/>
          <w:sz w:val="28"/>
          <w:szCs w:val="28"/>
        </w:rPr>
        <w:t xml:space="preserve"> </w:t>
      </w:r>
      <w:r>
        <w:rPr>
          <w:rFonts w:hint="eastAsia"/>
          <w:sz w:val="28"/>
          <w:szCs w:val="28"/>
        </w:rPr>
        <w:t>火力发电厂应装设入厂煤和入炉煤采样、制样装置。</w:t>
      </w:r>
    </w:p>
    <w:p>
      <w:pPr>
        <w:ind w:firstLine="0" w:firstLineChars="0"/>
        <w:rPr>
          <w:sz w:val="28"/>
        </w:rPr>
      </w:pPr>
      <w:r>
        <w:rPr>
          <w:rFonts w:hint="eastAsia"/>
          <w:b/>
          <w:sz w:val="28"/>
          <w:szCs w:val="28"/>
        </w:rPr>
        <w:t>7.9.</w:t>
      </w:r>
      <w:r>
        <w:rPr>
          <w:b/>
          <w:sz w:val="28"/>
        </w:rPr>
        <w:t>5</w:t>
      </w:r>
      <w:r>
        <w:rPr>
          <w:rFonts w:ascii="黑体"/>
          <w:sz w:val="28"/>
        </w:rPr>
        <w:t xml:space="preserve"> </w:t>
      </w:r>
      <w:r>
        <w:rPr>
          <w:rFonts w:hint="eastAsia"/>
          <w:sz w:val="28"/>
        </w:rPr>
        <w:t>火力发电厂应设有必要的运煤设备起吊设施和检修场地。</w:t>
      </w:r>
    </w:p>
    <w:p>
      <w:pPr>
        <w:ind w:firstLine="0" w:firstLineChars="0"/>
        <w:rPr>
          <w:sz w:val="28"/>
        </w:rPr>
      </w:pPr>
      <w:r>
        <w:rPr>
          <w:b/>
          <w:sz w:val="28"/>
        </w:rPr>
        <w:t>7.9.6</w:t>
      </w:r>
      <w:r>
        <w:rPr>
          <w:rFonts w:ascii="黑体"/>
          <w:sz w:val="28"/>
        </w:rPr>
        <w:t xml:space="preserve"> </w:t>
      </w:r>
      <w:r>
        <w:rPr>
          <w:rFonts w:hint="eastAsia"/>
          <w:sz w:val="28"/>
        </w:rPr>
        <w:t>运煤系统的建（构）筑物应设置清扫设施。</w:t>
      </w:r>
    </w:p>
    <w:p>
      <w:pPr>
        <w:ind w:firstLine="0" w:firstLineChars="0"/>
        <w:rPr>
          <w:sz w:val="28"/>
        </w:rPr>
      </w:pPr>
      <w:r>
        <w:rPr>
          <w:b/>
          <w:sz w:val="28"/>
        </w:rPr>
        <w:t>7.9.7</w:t>
      </w:r>
      <w:r>
        <w:rPr>
          <w:rFonts w:ascii="黑体"/>
          <w:sz w:val="28"/>
        </w:rPr>
        <w:t xml:space="preserve"> </w:t>
      </w:r>
      <w:r>
        <w:rPr>
          <w:rFonts w:hint="eastAsia"/>
          <w:sz w:val="28"/>
        </w:rPr>
        <w:t>在地下缝式煤槽、翻车机室、转运站、碎煤机室和煤仓间带式输送机层的设计中，应采取防止煤尘飞扬的措施。</w:t>
      </w:r>
    </w:p>
    <w:p>
      <w:pPr>
        <w:ind w:firstLine="0" w:firstLineChars="0"/>
        <w:rPr>
          <w:sz w:val="28"/>
          <w:szCs w:val="28"/>
        </w:rPr>
      </w:pPr>
      <w:r>
        <w:rPr>
          <w:rFonts w:hint="eastAsia"/>
          <w:b/>
          <w:sz w:val="28"/>
          <w:szCs w:val="28"/>
        </w:rPr>
        <w:t>7.9.8</w:t>
      </w:r>
      <w:r>
        <w:rPr>
          <w:rFonts w:hint="eastAsia" w:ascii="黑体" w:eastAsia="黑体"/>
          <w:sz w:val="28"/>
          <w:szCs w:val="28"/>
        </w:rPr>
        <w:t xml:space="preserve"> </w:t>
      </w:r>
      <w:r>
        <w:rPr>
          <w:rFonts w:hint="eastAsia"/>
          <w:sz w:val="28"/>
          <w:szCs w:val="28"/>
        </w:rPr>
        <w:t>运煤系统宜设置燃料智能管控系统。</w:t>
      </w:r>
    </w:p>
    <w:p>
      <w:pPr>
        <w:ind w:firstLine="0" w:firstLineChars="0"/>
        <w:rPr>
          <w:sz w:val="28"/>
          <w:szCs w:val="28"/>
        </w:rPr>
      </w:pPr>
      <w:r>
        <w:rPr>
          <w:rFonts w:hint="eastAsia"/>
          <w:b/>
          <w:sz w:val="28"/>
          <w:szCs w:val="28"/>
        </w:rPr>
        <w:t>7.9.9</w:t>
      </w:r>
      <w:r>
        <w:rPr>
          <w:rFonts w:hint="eastAsia" w:ascii="黑体" w:eastAsia="黑体"/>
          <w:sz w:val="28"/>
          <w:szCs w:val="28"/>
        </w:rPr>
        <w:t xml:space="preserve"> </w:t>
      </w:r>
      <w:r>
        <w:rPr>
          <w:rFonts w:hint="eastAsia"/>
          <w:sz w:val="28"/>
          <w:szCs w:val="28"/>
        </w:rPr>
        <w:t>运煤汽车出厂端宜设置汽车冲洗设施。严寒地区和寒冷地区汽车冲洗设施应考虑必要的防冻措施。</w:t>
      </w:r>
    </w:p>
    <w:p>
      <w:pPr>
        <w:ind w:firstLine="420"/>
      </w:pPr>
    </w:p>
    <w:p>
      <w:pPr>
        <w:ind w:firstLine="0" w:firstLineChars="0"/>
        <w:rPr>
          <w:sz w:val="28"/>
          <w:szCs w:val="28"/>
        </w:rPr>
      </w:pPr>
    </w:p>
    <w:p>
      <w:pPr>
        <w:ind w:firstLine="560"/>
        <w:rPr>
          <w:sz w:val="28"/>
          <w:szCs w:val="28"/>
        </w:rPr>
        <w:sectPr>
          <w:headerReference r:id="rId29" w:type="default"/>
          <w:footerReference r:id="rId30" w:type="default"/>
          <w:pgSz w:w="11906" w:h="16838"/>
          <w:pgMar w:top="1440" w:right="1797" w:bottom="1440" w:left="1797" w:header="1134" w:footer="1418" w:gutter="0"/>
          <w:cols w:space="425" w:num="1"/>
          <w:docGrid w:type="lines" w:linePitch="312" w:charSpace="0"/>
        </w:sectPr>
      </w:pPr>
    </w:p>
    <w:bookmarkEnd w:id="105"/>
    <w:bookmarkEnd w:id="106"/>
    <w:p>
      <w:pPr>
        <w:pStyle w:val="2"/>
        <w:spacing w:before="240" w:after="240" w:line="360" w:lineRule="auto"/>
        <w:jc w:val="center"/>
        <w:rPr>
          <w:rFonts w:ascii="黑体" w:eastAsia="黑体"/>
          <w:b w:val="0"/>
          <w:sz w:val="28"/>
          <w:szCs w:val="28"/>
        </w:rPr>
      </w:pPr>
      <w:bookmarkStart w:id="130" w:name="_Toc258824777"/>
      <w:bookmarkStart w:id="131" w:name="_Toc8931"/>
      <w:bookmarkStart w:id="132" w:name="_Toc211846777"/>
      <w:bookmarkStart w:id="133" w:name="_Toc243356648"/>
      <w:r>
        <w:rPr>
          <w:rFonts w:hint="eastAsia" w:ascii="黑体" w:eastAsia="黑体"/>
          <w:b w:val="0"/>
          <w:sz w:val="28"/>
          <w:szCs w:val="28"/>
        </w:rPr>
        <w:t>8 锅炉设备及系统</w:t>
      </w:r>
      <w:bookmarkEnd w:id="130"/>
      <w:bookmarkEnd w:id="131"/>
      <w:bookmarkEnd w:id="132"/>
      <w:bookmarkEnd w:id="133"/>
    </w:p>
    <w:p>
      <w:pPr>
        <w:pStyle w:val="2"/>
        <w:spacing w:before="240" w:after="240" w:line="360" w:lineRule="auto"/>
        <w:jc w:val="center"/>
        <w:rPr>
          <w:rFonts w:ascii="黑体" w:eastAsia="黑体"/>
          <w:b w:val="0"/>
          <w:sz w:val="28"/>
          <w:szCs w:val="28"/>
        </w:rPr>
      </w:pPr>
      <w:bookmarkStart w:id="134" w:name="_Toc258824778"/>
      <w:bookmarkStart w:id="135" w:name="_Toc211846778"/>
      <w:bookmarkStart w:id="136" w:name="_Toc22465"/>
      <w:r>
        <w:rPr>
          <w:rFonts w:hint="eastAsia" w:ascii="黑体" w:eastAsia="黑体"/>
          <w:b w:val="0"/>
          <w:sz w:val="28"/>
          <w:szCs w:val="28"/>
        </w:rPr>
        <w:t>8.1</w:t>
      </w:r>
      <w:r>
        <w:rPr>
          <w:rFonts w:ascii="黑体" w:eastAsia="黑体"/>
          <w:b w:val="0"/>
          <w:sz w:val="28"/>
          <w:szCs w:val="28"/>
        </w:rPr>
        <w:t xml:space="preserve"> </w:t>
      </w:r>
      <w:r>
        <w:rPr>
          <w:rFonts w:hint="eastAsia" w:ascii="黑体" w:eastAsia="黑体"/>
          <w:b w:val="0"/>
          <w:sz w:val="28"/>
          <w:szCs w:val="28"/>
        </w:rPr>
        <w:t>锅炉设备</w:t>
      </w:r>
      <w:bookmarkEnd w:id="134"/>
      <w:bookmarkEnd w:id="135"/>
      <w:bookmarkEnd w:id="136"/>
    </w:p>
    <w:p>
      <w:pPr>
        <w:ind w:firstLine="0" w:firstLineChars="0"/>
        <w:rPr>
          <w:sz w:val="28"/>
        </w:rPr>
      </w:pPr>
      <w:r>
        <w:rPr>
          <w:b/>
          <w:kern w:val="0"/>
          <w:sz w:val="28"/>
        </w:rPr>
        <w:t>8.1.1</w:t>
      </w:r>
      <w:r>
        <w:rPr>
          <w:rFonts w:hint="eastAsia" w:ascii="黑体" w:hAnsi="Arial" w:eastAsia="黑体" w:cs="Arial"/>
          <w:bCs/>
          <w:kern w:val="0"/>
          <w:sz w:val="28"/>
          <w:szCs w:val="28"/>
        </w:rPr>
        <w:t xml:space="preserve"> </w:t>
      </w:r>
      <w:r>
        <w:rPr>
          <w:rFonts w:hint="eastAsia"/>
          <w:sz w:val="28"/>
        </w:rPr>
        <w:t>锅炉设备应符合现行</w:t>
      </w:r>
      <w:r>
        <w:rPr>
          <w:rFonts w:hint="eastAsia"/>
          <w:sz w:val="28"/>
          <w:szCs w:val="28"/>
        </w:rPr>
        <w:t>法规《锅炉安全技术规程》TSG 11和</w:t>
      </w:r>
      <w:r>
        <w:rPr>
          <w:rFonts w:hint="eastAsia"/>
          <w:sz w:val="28"/>
        </w:rPr>
        <w:t>现行行业标准</w:t>
      </w:r>
      <w:r>
        <w:rPr>
          <w:rFonts w:hint="eastAsia"/>
          <w:sz w:val="28"/>
          <w:szCs w:val="28"/>
        </w:rPr>
        <w:t>《电力行业锅炉压力容器安全监督规程》</w:t>
      </w:r>
      <w:r>
        <w:rPr>
          <w:rFonts w:hint="eastAsia"/>
          <w:sz w:val="28"/>
        </w:rPr>
        <w:t>DL</w:t>
      </w:r>
      <w:r>
        <w:rPr>
          <w:rFonts w:hint="eastAsia"/>
          <w:sz w:val="28"/>
          <w:szCs w:val="28"/>
        </w:rPr>
        <w:t>/T</w:t>
      </w:r>
      <w:r>
        <w:rPr>
          <w:rFonts w:hint="eastAsia"/>
          <w:sz w:val="28"/>
        </w:rPr>
        <w:t xml:space="preserve"> 612和</w:t>
      </w:r>
      <w:r>
        <w:rPr>
          <w:rFonts w:hint="eastAsia"/>
          <w:sz w:val="28"/>
          <w:szCs w:val="28"/>
        </w:rPr>
        <w:t>《电站锅炉压力容器检验规程》</w:t>
      </w:r>
      <w:r>
        <w:rPr>
          <w:rFonts w:hint="eastAsia"/>
          <w:sz w:val="28"/>
        </w:rPr>
        <w:t>DL</w:t>
      </w:r>
      <w:r>
        <w:rPr>
          <w:rFonts w:hint="eastAsia"/>
          <w:sz w:val="28"/>
          <w:szCs w:val="28"/>
        </w:rPr>
        <w:t>/T</w:t>
      </w:r>
      <w:r>
        <w:rPr>
          <w:rFonts w:hint="eastAsia"/>
          <w:sz w:val="28"/>
        </w:rPr>
        <w:t xml:space="preserve"> 647的有关规定。</w:t>
      </w:r>
      <w:r>
        <w:rPr>
          <w:sz w:val="28"/>
        </w:rPr>
        <w:t xml:space="preserve"> </w:t>
      </w:r>
    </w:p>
    <w:p>
      <w:pPr>
        <w:ind w:firstLine="0" w:firstLineChars="0"/>
        <w:rPr>
          <w:sz w:val="28"/>
        </w:rPr>
      </w:pPr>
      <w:r>
        <w:rPr>
          <w:b/>
          <w:kern w:val="0"/>
          <w:sz w:val="28"/>
        </w:rPr>
        <w:t>8.1.2</w:t>
      </w:r>
      <w:r>
        <w:rPr>
          <w:rFonts w:hint="eastAsia" w:ascii="黑体" w:hAnsi="Arial" w:eastAsia="黑体" w:cs="Arial"/>
          <w:bCs/>
          <w:kern w:val="0"/>
          <w:sz w:val="28"/>
          <w:szCs w:val="28"/>
        </w:rPr>
        <w:t xml:space="preserve"> </w:t>
      </w:r>
      <w:r>
        <w:rPr>
          <w:rFonts w:hint="eastAsia"/>
          <w:sz w:val="28"/>
        </w:rPr>
        <w:t>过热蒸汽及再热蒸汽系统压降及温降应符合下列</w:t>
      </w:r>
      <w:r>
        <w:rPr>
          <w:rFonts w:hint="eastAsia"/>
          <w:sz w:val="28"/>
          <w:szCs w:val="28"/>
        </w:rPr>
        <w:t>规定</w:t>
      </w:r>
      <w:r>
        <w:rPr>
          <w:rFonts w:hint="eastAsia"/>
          <w:sz w:val="28"/>
        </w:rPr>
        <w:t>：</w:t>
      </w:r>
    </w:p>
    <w:p>
      <w:pPr>
        <w:ind w:firstLine="560"/>
        <w:rPr>
          <w:sz w:val="28"/>
        </w:rPr>
      </w:pPr>
      <w:r>
        <w:rPr>
          <w:rFonts w:hint="eastAsia"/>
          <w:sz w:val="28"/>
        </w:rPr>
        <w:t>1 锅炉过热器出口至汽轮机进口的压降</w:t>
      </w:r>
      <w:r>
        <w:rPr>
          <w:rFonts w:hint="eastAsia"/>
          <w:sz w:val="28"/>
          <w:szCs w:val="28"/>
        </w:rPr>
        <w:t>宜控制在</w:t>
      </w:r>
      <w:r>
        <w:rPr>
          <w:rFonts w:hint="eastAsia"/>
          <w:sz w:val="28"/>
        </w:rPr>
        <w:t>汽轮机额定进汽压力的</w:t>
      </w:r>
      <w:r>
        <w:rPr>
          <w:rFonts w:hint="eastAsia"/>
          <w:sz w:val="28"/>
          <w:szCs w:val="28"/>
        </w:rPr>
        <w:t>3.</w:t>
      </w:r>
      <w:r>
        <w:rPr>
          <w:rFonts w:hint="eastAsia"/>
          <w:sz w:val="28"/>
        </w:rPr>
        <w:t>5%</w:t>
      </w:r>
      <w:r>
        <w:rPr>
          <w:rFonts w:hint="eastAsia"/>
          <w:sz w:val="28"/>
          <w:szCs w:val="28"/>
        </w:rPr>
        <w:t>～5.0%。</w:t>
      </w:r>
    </w:p>
    <w:p>
      <w:pPr>
        <w:ind w:firstLine="560"/>
        <w:rPr>
          <w:sz w:val="28"/>
        </w:rPr>
      </w:pPr>
      <w:r>
        <w:rPr>
          <w:rFonts w:hint="eastAsia"/>
          <w:sz w:val="28"/>
        </w:rPr>
        <w:t xml:space="preserve">2 </w:t>
      </w:r>
      <w:r>
        <w:rPr>
          <w:rFonts w:hint="eastAsia"/>
          <w:sz w:val="28"/>
          <w:szCs w:val="28"/>
        </w:rPr>
        <w:t>从</w:t>
      </w:r>
      <w:r>
        <w:rPr>
          <w:rFonts w:hint="eastAsia"/>
          <w:sz w:val="28"/>
        </w:rPr>
        <w:t>汽轮机</w:t>
      </w:r>
      <w:r>
        <w:rPr>
          <w:rFonts w:hint="eastAsia"/>
          <w:sz w:val="28"/>
          <w:szCs w:val="28"/>
        </w:rPr>
        <w:t>高压缸排</w:t>
      </w:r>
      <w:r>
        <w:rPr>
          <w:rFonts w:hint="eastAsia"/>
          <w:sz w:val="28"/>
        </w:rPr>
        <w:t>汽</w:t>
      </w:r>
      <w:r>
        <w:rPr>
          <w:rFonts w:hint="eastAsia"/>
          <w:sz w:val="28"/>
          <w:szCs w:val="28"/>
        </w:rPr>
        <w:t>口经再热器至</w:t>
      </w:r>
      <w:r>
        <w:rPr>
          <w:rFonts w:hint="eastAsia"/>
          <w:sz w:val="28"/>
        </w:rPr>
        <w:t>汽轮机</w:t>
      </w:r>
      <w:r>
        <w:rPr>
          <w:rFonts w:hint="eastAsia"/>
          <w:sz w:val="28"/>
          <w:szCs w:val="28"/>
        </w:rPr>
        <w:t>中压主</w:t>
      </w:r>
      <w:r>
        <w:rPr>
          <w:rFonts w:hint="eastAsia"/>
          <w:sz w:val="28"/>
        </w:rPr>
        <w:t>汽</w:t>
      </w:r>
      <w:r>
        <w:rPr>
          <w:rFonts w:hint="eastAsia"/>
          <w:sz w:val="28"/>
          <w:szCs w:val="28"/>
        </w:rPr>
        <w:t>门前的</w:t>
      </w:r>
      <w:r>
        <w:rPr>
          <w:rFonts w:hint="eastAsia"/>
          <w:sz w:val="28"/>
        </w:rPr>
        <w:t>再热系统总压降</w:t>
      </w:r>
      <w:r>
        <w:rPr>
          <w:rFonts w:hint="eastAsia"/>
          <w:sz w:val="28"/>
          <w:szCs w:val="28"/>
        </w:rPr>
        <w:t>,</w:t>
      </w:r>
      <w:r>
        <w:rPr>
          <w:rFonts w:hint="eastAsia"/>
          <w:sz w:val="28"/>
        </w:rPr>
        <w:t>对于亚临界及以下参数机组</w:t>
      </w:r>
      <w:r>
        <w:rPr>
          <w:rFonts w:hint="eastAsia"/>
          <w:sz w:val="28"/>
          <w:szCs w:val="28"/>
        </w:rPr>
        <w:t>,</w:t>
      </w:r>
      <w:r>
        <w:rPr>
          <w:rFonts w:hint="eastAsia"/>
          <w:sz w:val="28"/>
        </w:rPr>
        <w:t>宜按汽轮机额定功率工况下高压缸排汽压力的10%</w:t>
      </w:r>
      <w:r>
        <w:rPr>
          <w:rFonts w:hint="eastAsia"/>
          <w:sz w:val="28"/>
          <w:szCs w:val="28"/>
        </w:rPr>
        <w:t>选取,</w:t>
      </w:r>
      <w:r>
        <w:rPr>
          <w:rFonts w:hint="eastAsia"/>
          <w:sz w:val="28"/>
        </w:rPr>
        <w:t>其中</w:t>
      </w:r>
      <w:r>
        <w:rPr>
          <w:rFonts w:hint="eastAsia"/>
          <w:sz w:val="28"/>
          <w:szCs w:val="28"/>
        </w:rPr>
        <w:t>低温</w:t>
      </w:r>
      <w:r>
        <w:rPr>
          <w:rFonts w:hint="eastAsia"/>
          <w:sz w:val="28"/>
        </w:rPr>
        <w:t>再热蒸汽管道、再热器、</w:t>
      </w:r>
      <w:r>
        <w:rPr>
          <w:rFonts w:hint="eastAsia"/>
          <w:sz w:val="28"/>
          <w:szCs w:val="28"/>
        </w:rPr>
        <w:t>高温</w:t>
      </w:r>
      <w:r>
        <w:rPr>
          <w:rFonts w:hint="eastAsia"/>
          <w:sz w:val="28"/>
        </w:rPr>
        <w:t>再热蒸汽管道的</w:t>
      </w:r>
      <w:r>
        <w:rPr>
          <w:rFonts w:hint="eastAsia"/>
          <w:sz w:val="28"/>
          <w:szCs w:val="28"/>
        </w:rPr>
        <w:t>压降</w:t>
      </w:r>
      <w:r>
        <w:rPr>
          <w:rFonts w:hint="eastAsia"/>
          <w:sz w:val="28"/>
        </w:rPr>
        <w:t>宜分别为汽轮机额定功率工况下高压缸排汽压力的1.5%～2.0%、5</w:t>
      </w:r>
      <w:r>
        <w:rPr>
          <w:rFonts w:hint="eastAsia"/>
          <w:sz w:val="28"/>
          <w:szCs w:val="28"/>
        </w:rPr>
        <w:t>.0%、3.5%～</w:t>
      </w:r>
      <w:r>
        <w:rPr>
          <w:rFonts w:hint="eastAsia"/>
          <w:sz w:val="28"/>
        </w:rPr>
        <w:t>3.0%；对于超临界</w:t>
      </w:r>
      <w:r>
        <w:rPr>
          <w:rFonts w:hint="eastAsia"/>
          <w:sz w:val="28"/>
          <w:szCs w:val="28"/>
        </w:rPr>
        <w:t>及以上</w:t>
      </w:r>
      <w:r>
        <w:rPr>
          <w:rFonts w:hint="eastAsia"/>
          <w:sz w:val="28"/>
        </w:rPr>
        <w:t>参数</w:t>
      </w:r>
      <w:r>
        <w:rPr>
          <w:rFonts w:hint="eastAsia"/>
          <w:sz w:val="28"/>
          <w:szCs w:val="28"/>
        </w:rPr>
        <w:t>一次</w:t>
      </w:r>
      <w:r>
        <w:rPr>
          <w:rFonts w:hint="eastAsia"/>
          <w:sz w:val="28"/>
        </w:rPr>
        <w:t>再</w:t>
      </w:r>
      <w:r>
        <w:rPr>
          <w:rFonts w:hint="eastAsia"/>
          <w:sz w:val="28"/>
          <w:szCs w:val="28"/>
        </w:rPr>
        <w:t>热机组,</w:t>
      </w:r>
      <w:r>
        <w:rPr>
          <w:rFonts w:hint="eastAsia"/>
          <w:sz w:val="28"/>
        </w:rPr>
        <w:t>宜</w:t>
      </w:r>
      <w:r>
        <w:rPr>
          <w:rFonts w:hint="eastAsia"/>
          <w:sz w:val="28"/>
          <w:szCs w:val="28"/>
        </w:rPr>
        <w:t>按</w:t>
      </w:r>
      <w:r>
        <w:rPr>
          <w:rFonts w:hint="eastAsia"/>
          <w:sz w:val="28"/>
        </w:rPr>
        <w:t>汽轮机额定功率工况下高压缸排汽压力的7</w:t>
      </w:r>
      <w:r>
        <w:rPr>
          <w:rFonts w:hint="eastAsia"/>
          <w:sz w:val="28"/>
          <w:szCs w:val="28"/>
        </w:rPr>
        <w:t>.0</w:t>
      </w:r>
      <w:r>
        <w:rPr>
          <w:rFonts w:hint="eastAsia"/>
          <w:sz w:val="28"/>
        </w:rPr>
        <w:t>%～9</w:t>
      </w:r>
      <w:r>
        <w:rPr>
          <w:rFonts w:hint="eastAsia"/>
          <w:sz w:val="28"/>
          <w:szCs w:val="28"/>
        </w:rPr>
        <w:t>.0</w:t>
      </w:r>
      <w:r>
        <w:rPr>
          <w:rFonts w:hint="eastAsia"/>
          <w:sz w:val="28"/>
        </w:rPr>
        <w:t>%范围内确定</w:t>
      </w:r>
      <w:r>
        <w:rPr>
          <w:rFonts w:hint="eastAsia"/>
          <w:sz w:val="28"/>
          <w:szCs w:val="28"/>
        </w:rPr>
        <w:t>,</w:t>
      </w:r>
      <w:r>
        <w:rPr>
          <w:rFonts w:hint="eastAsia"/>
          <w:sz w:val="28"/>
        </w:rPr>
        <w:t>其中</w:t>
      </w:r>
      <w:r>
        <w:rPr>
          <w:rFonts w:hint="eastAsia"/>
          <w:sz w:val="28"/>
          <w:szCs w:val="28"/>
        </w:rPr>
        <w:t>低温</w:t>
      </w:r>
      <w:r>
        <w:rPr>
          <w:rFonts w:hint="eastAsia"/>
          <w:sz w:val="28"/>
        </w:rPr>
        <w:t>再热蒸汽管道、再热器、</w:t>
      </w:r>
      <w:r>
        <w:rPr>
          <w:rFonts w:hint="eastAsia"/>
          <w:sz w:val="28"/>
          <w:szCs w:val="28"/>
        </w:rPr>
        <w:t>高温</w:t>
      </w:r>
      <w:r>
        <w:rPr>
          <w:rFonts w:hint="eastAsia"/>
          <w:sz w:val="28"/>
        </w:rPr>
        <w:t>再热蒸汽管道的</w:t>
      </w:r>
      <w:r>
        <w:rPr>
          <w:rFonts w:hint="eastAsia"/>
          <w:sz w:val="28"/>
          <w:szCs w:val="28"/>
        </w:rPr>
        <w:t>压降</w:t>
      </w:r>
      <w:r>
        <w:rPr>
          <w:rFonts w:hint="eastAsia"/>
          <w:sz w:val="28"/>
        </w:rPr>
        <w:t>宜分别为汽轮机额定功率工况下高压缸排汽压力的1.3%～1.7%、3.5%～4.5%、2.2%～2.8%；</w:t>
      </w:r>
      <w:r>
        <w:rPr>
          <w:rFonts w:hint="eastAsia"/>
          <w:sz w:val="28"/>
          <w:szCs w:val="28"/>
        </w:rPr>
        <w:t>对于超超临界参数二次再热机组，一次再热系统总压降宜按汽轮机额定功率工况下超高压缸排汽压力的5.0%～7.0%范围内确定，二次再热系统总压降宜按汽轮机额定功率工况下高压缸排汽压力的10.0%～12.0%范围内确定。</w:t>
      </w:r>
    </w:p>
    <w:p>
      <w:pPr>
        <w:ind w:firstLine="560"/>
        <w:rPr>
          <w:sz w:val="28"/>
          <w:szCs w:val="28"/>
        </w:rPr>
      </w:pPr>
      <w:r>
        <w:rPr>
          <w:rFonts w:hint="eastAsia"/>
          <w:sz w:val="28"/>
          <w:szCs w:val="28"/>
        </w:rPr>
        <w:t>3 过热器出口额定蒸汽温度，对于亚临界及以下参数机组，宜高于汽轮机额定进汽温度3℃；对于超（超）临界参数机组，宜高于汽轮机额定进汽温度5℃。</w:t>
      </w:r>
    </w:p>
    <w:p>
      <w:pPr>
        <w:ind w:firstLine="560"/>
        <w:rPr>
          <w:sz w:val="28"/>
        </w:rPr>
      </w:pPr>
      <w:r>
        <w:rPr>
          <w:rFonts w:hint="eastAsia"/>
          <w:sz w:val="28"/>
        </w:rPr>
        <w:t>4 再热器出口额定蒸汽温度宜高于汽轮机中压缸额定进汽温度2</w:t>
      </w:r>
      <w:r>
        <w:rPr>
          <w:rFonts w:hint="eastAsia"/>
          <w:sz w:val="28"/>
          <w:szCs w:val="28"/>
        </w:rPr>
        <w:t>℃</w:t>
      </w:r>
      <w:r>
        <w:rPr>
          <w:rFonts w:hint="eastAsia"/>
          <w:sz w:val="28"/>
        </w:rPr>
        <w:t>。</w:t>
      </w:r>
    </w:p>
    <w:p>
      <w:pPr>
        <w:ind w:firstLine="0" w:firstLineChars="0"/>
        <w:rPr>
          <w:sz w:val="28"/>
        </w:rPr>
      </w:pPr>
      <w:r>
        <w:rPr>
          <w:b/>
          <w:kern w:val="0"/>
          <w:sz w:val="28"/>
        </w:rPr>
        <w:t>8.1.3</w:t>
      </w:r>
      <w:r>
        <w:rPr>
          <w:rFonts w:ascii="黑体" w:hAnsi="Arial"/>
          <w:kern w:val="0"/>
          <w:sz w:val="28"/>
        </w:rPr>
        <w:t xml:space="preserve"> </w:t>
      </w:r>
      <w:r>
        <w:rPr>
          <w:rFonts w:hint="eastAsia"/>
          <w:sz w:val="28"/>
        </w:rPr>
        <w:t>锅炉安全阀配置应符合下列</w:t>
      </w:r>
      <w:r>
        <w:rPr>
          <w:rFonts w:hint="eastAsia" w:cs="Arial"/>
          <w:sz w:val="28"/>
          <w:szCs w:val="28"/>
        </w:rPr>
        <w:t>规定</w:t>
      </w:r>
      <w:r>
        <w:rPr>
          <w:rFonts w:hint="eastAsia"/>
          <w:sz w:val="28"/>
        </w:rPr>
        <w:t>：</w:t>
      </w:r>
    </w:p>
    <w:p>
      <w:pPr>
        <w:tabs>
          <w:tab w:val="left" w:pos="720"/>
        </w:tabs>
        <w:ind w:firstLine="560"/>
        <w:rPr>
          <w:sz w:val="28"/>
        </w:rPr>
      </w:pPr>
      <w:r>
        <w:rPr>
          <w:rFonts w:hint="eastAsia" w:cs="Arial"/>
          <w:sz w:val="28"/>
          <w:szCs w:val="28"/>
        </w:rPr>
        <w:t>1</w:t>
      </w:r>
      <w:r>
        <w:rPr>
          <w:rFonts w:hint="eastAsia"/>
          <w:sz w:val="28"/>
        </w:rPr>
        <w:t xml:space="preserve"> 除本条第2款的规定外，锅炉的汽包、过热器出口、再热器系统以及直流锅炉外置式启动分离器（带有隔离阀的）均应装设足够数量的安全阀，其要求应符合现行行业标准</w:t>
      </w:r>
      <w:r>
        <w:rPr>
          <w:rFonts w:hint="eastAsia"/>
          <w:sz w:val="28"/>
          <w:szCs w:val="28"/>
        </w:rPr>
        <w:t>《电站锅炉安全阀</w:t>
      </w:r>
      <w:r>
        <w:rPr>
          <w:sz w:val="28"/>
        </w:rPr>
        <w:t>技术规程</w:t>
      </w:r>
      <w:r>
        <w:rPr>
          <w:rFonts w:hint="eastAsia"/>
          <w:sz w:val="28"/>
          <w:szCs w:val="28"/>
        </w:rPr>
        <w:t>》</w:t>
      </w:r>
      <w:r>
        <w:rPr>
          <w:sz w:val="28"/>
        </w:rPr>
        <w:t>DL/T</w:t>
      </w:r>
      <w:r>
        <w:rPr>
          <w:rFonts w:hint="eastAsia"/>
          <w:sz w:val="28"/>
        </w:rPr>
        <w:t xml:space="preserve"> 959的有关规定</w:t>
      </w:r>
      <w:r>
        <w:rPr>
          <w:rFonts w:hint="eastAsia" w:cs="Arial"/>
          <w:sz w:val="28"/>
          <w:szCs w:val="28"/>
        </w:rPr>
        <w:t>。</w:t>
      </w:r>
    </w:p>
    <w:p>
      <w:pPr>
        <w:tabs>
          <w:tab w:val="left" w:pos="720"/>
        </w:tabs>
        <w:ind w:firstLine="560"/>
        <w:rPr>
          <w:sz w:val="28"/>
        </w:rPr>
      </w:pPr>
      <w:r>
        <w:rPr>
          <w:rFonts w:hint="eastAsia"/>
          <w:sz w:val="28"/>
          <w:szCs w:val="28"/>
        </w:rPr>
        <w:t xml:space="preserve">2 </w:t>
      </w:r>
      <w:r>
        <w:rPr>
          <w:rFonts w:hint="eastAsia"/>
          <w:sz w:val="28"/>
        </w:rPr>
        <w:t>采用</w:t>
      </w:r>
      <w:r>
        <w:rPr>
          <w:sz w:val="28"/>
        </w:rPr>
        <w:t>100%</w:t>
      </w:r>
      <w:r>
        <w:rPr>
          <w:rFonts w:hint="eastAsia"/>
          <w:sz w:val="28"/>
        </w:rPr>
        <w:t>带安全阀功能的三用阀高压旁路，且高压旁路具有独立的安全保护功能控制回路，并符合有关标准的要求时，锅炉过热器系统的安全阀可由高压旁路阀代替。对再热器安全阀可设置跟踪与部分溢流功能。</w:t>
      </w:r>
    </w:p>
    <w:p>
      <w:pPr>
        <w:ind w:firstLine="0" w:firstLineChars="0"/>
        <w:rPr>
          <w:kern w:val="0"/>
          <w:sz w:val="28"/>
        </w:rPr>
      </w:pPr>
      <w:r>
        <w:rPr>
          <w:b/>
          <w:kern w:val="0"/>
          <w:sz w:val="28"/>
        </w:rPr>
        <w:t>8.1.4</w:t>
      </w:r>
      <w:r>
        <w:rPr>
          <w:rFonts w:hint="eastAsia" w:ascii="黑体"/>
          <w:kern w:val="0"/>
          <w:sz w:val="28"/>
        </w:rPr>
        <w:t xml:space="preserve"> </w:t>
      </w:r>
      <w:r>
        <w:rPr>
          <w:rFonts w:hint="eastAsia"/>
          <w:kern w:val="0"/>
          <w:sz w:val="28"/>
        </w:rPr>
        <w:t>锅炉制粉系统和烟风系统的设计应满足锅炉整体性能设计的要求，并应符合现行行业标准</w:t>
      </w:r>
      <w:r>
        <w:rPr>
          <w:rFonts w:hint="eastAsia" w:cs="Arial"/>
          <w:bCs/>
          <w:kern w:val="0"/>
          <w:sz w:val="28"/>
          <w:szCs w:val="28"/>
        </w:rPr>
        <w:t>《火力发电厂制粉系统设计计算技术规定》DL/T 5145和《火力发电厂燃烧系统设计计算技术规定》DL/T 5240</w:t>
      </w:r>
      <w:r>
        <w:rPr>
          <w:rFonts w:hint="eastAsia"/>
          <w:kern w:val="0"/>
          <w:sz w:val="28"/>
        </w:rPr>
        <w:t>的有关规定。</w:t>
      </w:r>
    </w:p>
    <w:p>
      <w:pPr>
        <w:ind w:firstLine="0" w:firstLineChars="0"/>
        <w:rPr>
          <w:rFonts w:cs="Arial"/>
          <w:bCs/>
          <w:kern w:val="0"/>
          <w:sz w:val="28"/>
          <w:szCs w:val="28"/>
        </w:rPr>
      </w:pPr>
      <w:r>
        <w:rPr>
          <w:rFonts w:hint="eastAsia" w:cs="黑体"/>
          <w:b/>
          <w:bCs/>
          <w:kern w:val="0"/>
          <w:sz w:val="28"/>
          <w:szCs w:val="28"/>
        </w:rPr>
        <w:t>8.1.5</w:t>
      </w:r>
      <w:r>
        <w:rPr>
          <w:rFonts w:hint="eastAsia" w:ascii="黑体" w:hAnsi="黑体" w:eastAsia="黑体" w:cs="黑体"/>
          <w:bCs/>
          <w:kern w:val="0"/>
          <w:sz w:val="28"/>
          <w:szCs w:val="28"/>
        </w:rPr>
        <w:t xml:space="preserve"> </w:t>
      </w:r>
      <w:r>
        <w:rPr>
          <w:rFonts w:hint="eastAsia" w:cs="Arial"/>
          <w:bCs/>
          <w:kern w:val="0"/>
          <w:sz w:val="28"/>
          <w:szCs w:val="28"/>
        </w:rPr>
        <w:t>煤粉锅炉设备最低稳燃负荷应根据煤质特性确定，宜满足表</w:t>
      </w:r>
      <w:r>
        <w:rPr>
          <w:rFonts w:hint="eastAsia" w:cs="Arial"/>
          <w:kern w:val="0"/>
          <w:sz w:val="28"/>
          <w:szCs w:val="28"/>
        </w:rPr>
        <w:t>8.1.5</w:t>
      </w:r>
      <w:r>
        <w:rPr>
          <w:rFonts w:hint="eastAsia" w:cs="Arial"/>
          <w:bCs/>
          <w:kern w:val="0"/>
          <w:sz w:val="28"/>
          <w:szCs w:val="28"/>
        </w:rPr>
        <w:t>的要求。</w:t>
      </w:r>
    </w:p>
    <w:p>
      <w:pPr>
        <w:ind w:firstLine="0" w:firstLineChars="0"/>
        <w:jc w:val="center"/>
        <w:rPr>
          <w:rFonts w:ascii="黑体" w:hAnsi="黑体" w:eastAsia="黑体" w:cs="黑体"/>
          <w:bCs/>
          <w:kern w:val="0"/>
          <w:szCs w:val="28"/>
        </w:rPr>
      </w:pPr>
      <w:r>
        <w:rPr>
          <w:rFonts w:ascii="黑体" w:hAnsi="黑体" w:eastAsia="黑体" w:cs="黑体"/>
        </w:rPr>
        <w:t>表</w:t>
      </w:r>
      <w:r>
        <w:rPr>
          <w:rFonts w:hint="eastAsia" w:cs="黑体"/>
          <w:b/>
          <w:bCs/>
          <w:kern w:val="0"/>
          <w:szCs w:val="28"/>
        </w:rPr>
        <w:t>8.1.5</w:t>
      </w:r>
      <w:r>
        <w:rPr>
          <w:rFonts w:ascii="黑体" w:hAnsi="黑体" w:eastAsia="黑体" w:cs="黑体"/>
        </w:rPr>
        <w:t xml:space="preserve"> 煤粉锅炉设备最低稳燃负荷</w:t>
      </w:r>
    </w:p>
    <w:tbl>
      <w:tblPr>
        <w:tblStyle w:val="39"/>
        <w:tblW w:w="0" w:type="auto"/>
        <w:tblInd w:w="0" w:type="dxa"/>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Layout w:type="fixed"/>
        <w:tblCellMar>
          <w:top w:w="0" w:type="dxa"/>
          <w:left w:w="108" w:type="dxa"/>
          <w:bottom w:w="0" w:type="dxa"/>
          <w:right w:w="108" w:type="dxa"/>
        </w:tblCellMar>
      </w:tblPr>
      <w:tblGrid>
        <w:gridCol w:w="3795"/>
        <w:gridCol w:w="4485"/>
      </w:tblGrid>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c>
          <w:tcPr>
            <w:tcW w:w="3795" w:type="dxa"/>
            <w:vAlign w:val="center"/>
          </w:tcPr>
          <w:p>
            <w:pPr>
              <w:ind w:firstLine="0" w:firstLineChars="0"/>
              <w:jc w:val="center"/>
              <w:rPr>
                <w:rFonts w:ascii="Times New Roman" w:hAnsi="Times New Roman"/>
                <w:bCs/>
                <w:kern w:val="0"/>
                <w:szCs w:val="28"/>
                <w:vertAlign w:val="subscript"/>
              </w:rPr>
            </w:pPr>
            <w:r>
              <w:rPr>
                <w:rFonts w:ascii="Times New Roman" w:hAnsi="Times New Roman"/>
              </w:rPr>
              <w:t>干燥无灰基挥发分V</w:t>
            </w:r>
            <w:r>
              <w:rPr>
                <w:rFonts w:ascii="Times New Roman" w:hAnsi="Times New Roman"/>
                <w:vertAlign w:val="subscript"/>
              </w:rPr>
              <w:t>daf</w:t>
            </w:r>
          </w:p>
        </w:tc>
        <w:tc>
          <w:tcPr>
            <w:tcW w:w="4485" w:type="dxa"/>
            <w:vAlign w:val="center"/>
          </w:tcPr>
          <w:p>
            <w:pPr>
              <w:ind w:firstLine="0" w:firstLineChars="0"/>
              <w:jc w:val="center"/>
              <w:rPr>
                <w:rFonts w:ascii="Times New Roman" w:hAnsi="Times New Roman"/>
                <w:bCs/>
                <w:kern w:val="0"/>
                <w:szCs w:val="28"/>
              </w:rPr>
            </w:pPr>
            <w:r>
              <w:rPr>
                <w:rFonts w:ascii="Times New Roman" w:hAnsi="Times New Roman"/>
              </w:rPr>
              <w:t>最低稳燃负荷</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c>
          <w:tcPr>
            <w:tcW w:w="3795" w:type="dxa"/>
            <w:vAlign w:val="center"/>
          </w:tcPr>
          <w:p>
            <w:pPr>
              <w:ind w:firstLine="0" w:firstLineChars="0"/>
              <w:jc w:val="center"/>
              <w:rPr>
                <w:rFonts w:ascii="Times New Roman" w:hAnsi="Times New Roman"/>
                <w:bCs/>
                <w:kern w:val="0"/>
                <w:szCs w:val="28"/>
              </w:rPr>
            </w:pPr>
            <w:r>
              <w:rPr>
                <w:rFonts w:ascii="Times New Roman" w:hAnsi="Times New Roman"/>
              </w:rPr>
              <w:t>V</w:t>
            </w:r>
            <w:r>
              <w:rPr>
                <w:rFonts w:ascii="Times New Roman" w:hAnsi="Times New Roman"/>
                <w:vertAlign w:val="subscript"/>
              </w:rPr>
              <w:t>daf</w:t>
            </w:r>
            <w:r>
              <w:rPr>
                <w:rFonts w:ascii="Times New Roman" w:hAnsi="Times New Roman"/>
              </w:rPr>
              <w:t>＜10 ％</w:t>
            </w:r>
          </w:p>
        </w:tc>
        <w:tc>
          <w:tcPr>
            <w:tcW w:w="4485" w:type="dxa"/>
            <w:vAlign w:val="center"/>
          </w:tcPr>
          <w:p>
            <w:pPr>
              <w:ind w:firstLine="0" w:firstLineChars="0"/>
              <w:jc w:val="center"/>
              <w:rPr>
                <w:rFonts w:ascii="Times New Roman" w:hAnsi="Times New Roman"/>
                <w:bCs/>
                <w:kern w:val="0"/>
                <w:szCs w:val="28"/>
              </w:rPr>
            </w:pPr>
            <w:r>
              <w:rPr>
                <w:rFonts w:ascii="Times New Roman" w:hAnsi="Times New Roman"/>
              </w:rPr>
              <w:t>35％～45％THA</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c>
          <w:tcPr>
            <w:tcW w:w="3795" w:type="dxa"/>
            <w:vAlign w:val="center"/>
          </w:tcPr>
          <w:p>
            <w:pPr>
              <w:ind w:firstLine="0" w:firstLineChars="0"/>
              <w:jc w:val="center"/>
              <w:rPr>
                <w:rFonts w:ascii="Times New Roman" w:hAnsi="Times New Roman"/>
                <w:bCs/>
                <w:kern w:val="0"/>
                <w:szCs w:val="28"/>
              </w:rPr>
            </w:pPr>
            <w:r>
              <w:rPr>
                <w:rFonts w:ascii="Times New Roman" w:hAnsi="Times New Roman"/>
              </w:rPr>
              <w:t>10 ％≤V</w:t>
            </w:r>
            <w:r>
              <w:rPr>
                <w:rFonts w:ascii="Times New Roman" w:hAnsi="Times New Roman"/>
                <w:vertAlign w:val="subscript"/>
              </w:rPr>
              <w:t>daf</w:t>
            </w:r>
            <w:r>
              <w:rPr>
                <w:rFonts w:ascii="Times New Roman" w:hAnsi="Times New Roman"/>
              </w:rPr>
              <w:t>＜20 ％</w:t>
            </w:r>
          </w:p>
        </w:tc>
        <w:tc>
          <w:tcPr>
            <w:tcW w:w="4485" w:type="dxa"/>
            <w:vAlign w:val="center"/>
          </w:tcPr>
          <w:p>
            <w:pPr>
              <w:ind w:firstLine="0" w:firstLineChars="0"/>
              <w:jc w:val="center"/>
              <w:rPr>
                <w:rFonts w:ascii="Times New Roman" w:hAnsi="Times New Roman"/>
                <w:bCs/>
                <w:kern w:val="0"/>
                <w:szCs w:val="28"/>
              </w:rPr>
            </w:pPr>
            <w:r>
              <w:rPr>
                <w:rFonts w:ascii="Times New Roman" w:hAnsi="Times New Roman"/>
              </w:rPr>
              <w:t>30％～40％THA</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c>
          <w:tcPr>
            <w:tcW w:w="3795" w:type="dxa"/>
            <w:vAlign w:val="center"/>
          </w:tcPr>
          <w:p>
            <w:pPr>
              <w:ind w:firstLine="0" w:firstLineChars="0"/>
              <w:jc w:val="center"/>
              <w:rPr>
                <w:rFonts w:ascii="Times New Roman" w:hAnsi="Times New Roman"/>
              </w:rPr>
            </w:pPr>
            <w:r>
              <w:rPr>
                <w:rFonts w:ascii="Times New Roman" w:hAnsi="Times New Roman"/>
              </w:rPr>
              <w:t>20 ％≤V</w:t>
            </w:r>
            <w:r>
              <w:rPr>
                <w:rFonts w:ascii="Times New Roman" w:hAnsi="Times New Roman"/>
                <w:vertAlign w:val="subscript"/>
              </w:rPr>
              <w:t>daf</w:t>
            </w:r>
            <w:r>
              <w:rPr>
                <w:rFonts w:ascii="Times New Roman" w:hAnsi="Times New Roman"/>
              </w:rPr>
              <w:t>＜37 ％</w:t>
            </w:r>
          </w:p>
          <w:p>
            <w:pPr>
              <w:ind w:firstLine="0" w:firstLineChars="0"/>
              <w:jc w:val="center"/>
              <w:rPr>
                <w:rFonts w:ascii="Times New Roman" w:hAnsi="Times New Roman"/>
                <w:bCs/>
                <w:kern w:val="0"/>
                <w:szCs w:val="28"/>
              </w:rPr>
            </w:pPr>
            <w:r>
              <w:rPr>
                <w:rFonts w:ascii="Times New Roman" w:hAnsi="Times New Roman"/>
              </w:rPr>
              <w:t>V</w:t>
            </w:r>
            <w:r>
              <w:rPr>
                <w:rFonts w:ascii="Times New Roman" w:hAnsi="Times New Roman"/>
                <w:vertAlign w:val="subscript"/>
              </w:rPr>
              <w:t>daf</w:t>
            </w:r>
            <w:r>
              <w:rPr>
                <w:rFonts w:ascii="Times New Roman" w:hAnsi="Times New Roman"/>
              </w:rPr>
              <w:t>≥37 ％</w:t>
            </w:r>
            <w:r>
              <w:rPr>
                <w:rFonts w:hint="eastAsia" w:ascii="Times New Roman" w:hAnsi="Times New Roman"/>
              </w:rPr>
              <w:t>，烟煤</w:t>
            </w:r>
          </w:p>
        </w:tc>
        <w:tc>
          <w:tcPr>
            <w:tcW w:w="4485" w:type="dxa"/>
            <w:vAlign w:val="center"/>
          </w:tcPr>
          <w:p>
            <w:pPr>
              <w:ind w:firstLine="0" w:firstLineChars="0"/>
              <w:jc w:val="center"/>
              <w:rPr>
                <w:rFonts w:ascii="Times New Roman" w:hAnsi="Times New Roman"/>
              </w:rPr>
            </w:pPr>
            <w:r>
              <w:rPr>
                <w:rFonts w:hint="eastAsia" w:ascii="Times New Roman" w:hAnsi="Times New Roman"/>
              </w:rPr>
              <w:t>1</w:t>
            </w:r>
            <w:r>
              <w:rPr>
                <w:rFonts w:ascii="Times New Roman" w:hAnsi="Times New Roman"/>
              </w:rPr>
              <w:t>5％～30％THA</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c>
          <w:tcPr>
            <w:tcW w:w="3795" w:type="dxa"/>
            <w:vAlign w:val="center"/>
          </w:tcPr>
          <w:p>
            <w:pPr>
              <w:ind w:firstLine="0" w:firstLineChars="0"/>
              <w:jc w:val="center"/>
              <w:rPr>
                <w:rFonts w:ascii="Times New Roman" w:hAnsi="Times New Roman"/>
                <w:bCs/>
                <w:kern w:val="0"/>
                <w:szCs w:val="28"/>
              </w:rPr>
            </w:pPr>
            <w:r>
              <w:rPr>
                <w:rFonts w:ascii="Times New Roman" w:hAnsi="Times New Roman"/>
              </w:rPr>
              <w:t>V</w:t>
            </w:r>
            <w:r>
              <w:rPr>
                <w:rFonts w:ascii="Times New Roman" w:hAnsi="Times New Roman"/>
                <w:vertAlign w:val="subscript"/>
              </w:rPr>
              <w:t>daf</w:t>
            </w:r>
            <w:r>
              <w:rPr>
                <w:rFonts w:ascii="Times New Roman" w:hAnsi="Times New Roman"/>
              </w:rPr>
              <w:t>≥37 ％</w:t>
            </w:r>
            <w:r>
              <w:rPr>
                <w:rFonts w:hint="eastAsia" w:ascii="Times New Roman" w:hAnsi="Times New Roman"/>
              </w:rPr>
              <w:t>，褐煤</w:t>
            </w:r>
          </w:p>
        </w:tc>
        <w:tc>
          <w:tcPr>
            <w:tcW w:w="4485" w:type="dxa"/>
            <w:vAlign w:val="center"/>
          </w:tcPr>
          <w:p>
            <w:pPr>
              <w:ind w:firstLine="0" w:firstLineChars="0"/>
              <w:jc w:val="center"/>
              <w:rPr>
                <w:rFonts w:ascii="Times New Roman" w:hAnsi="Times New Roman"/>
                <w:bCs/>
                <w:kern w:val="0"/>
                <w:szCs w:val="28"/>
              </w:rPr>
            </w:pPr>
            <w:r>
              <w:rPr>
                <w:rFonts w:hint="eastAsia" w:ascii="Times New Roman" w:hAnsi="Times New Roman"/>
              </w:rPr>
              <w:t>25%</w:t>
            </w:r>
            <w:r>
              <w:rPr>
                <w:rFonts w:ascii="Times New Roman" w:hAnsi="Times New Roman"/>
              </w:rPr>
              <w:t>～45％THA</w:t>
            </w:r>
          </w:p>
        </w:tc>
      </w:tr>
    </w:tbl>
    <w:p>
      <w:pPr>
        <w:ind w:firstLine="0" w:firstLineChars="0"/>
        <w:rPr>
          <w:sz w:val="28"/>
        </w:rPr>
      </w:pPr>
      <w:r>
        <w:rPr>
          <w:rFonts w:hint="eastAsia" w:cs="黑体"/>
          <w:b/>
          <w:bCs/>
          <w:kern w:val="0"/>
          <w:sz w:val="28"/>
          <w:szCs w:val="28"/>
        </w:rPr>
        <w:t>8.1.6</w:t>
      </w:r>
      <w:r>
        <w:rPr>
          <w:rFonts w:hint="eastAsia" w:ascii="黑体" w:hAnsi="黑体" w:eastAsia="黑体" w:cs="黑体"/>
          <w:bCs/>
          <w:kern w:val="0"/>
          <w:sz w:val="28"/>
          <w:szCs w:val="28"/>
        </w:rPr>
        <w:t xml:space="preserve"> </w:t>
      </w:r>
      <w:r>
        <w:rPr>
          <w:sz w:val="28"/>
        </w:rPr>
        <w:t>锅炉应采取措施保证在机组调峰负荷范围内水动力安全</w:t>
      </w:r>
      <w:r>
        <w:rPr>
          <w:rFonts w:hint="eastAsia"/>
          <w:sz w:val="28"/>
        </w:rPr>
        <w:t>，直流煤粉锅炉宜结合工程要求确定干、湿态转换点。</w:t>
      </w:r>
    </w:p>
    <w:p>
      <w:pPr>
        <w:ind w:firstLine="0" w:firstLineChars="0"/>
        <w:rPr>
          <w:sz w:val="28"/>
        </w:rPr>
      </w:pPr>
      <w:r>
        <w:rPr>
          <w:rFonts w:hint="eastAsia" w:cs="黑体"/>
          <w:b/>
          <w:bCs/>
          <w:kern w:val="0"/>
          <w:sz w:val="28"/>
          <w:szCs w:val="28"/>
        </w:rPr>
        <w:t>8.1.7</w:t>
      </w:r>
      <w:r>
        <w:rPr>
          <w:rFonts w:hint="eastAsia" w:ascii="黑体" w:hAnsi="黑体" w:eastAsia="黑体" w:cs="黑体"/>
          <w:bCs/>
          <w:kern w:val="0"/>
          <w:sz w:val="28"/>
          <w:szCs w:val="28"/>
        </w:rPr>
        <w:t xml:space="preserve"> </w:t>
      </w:r>
      <w:r>
        <w:rPr>
          <w:sz w:val="28"/>
        </w:rPr>
        <w:t>当燃用低灰熔点或严重结渣性的煤种时，锅炉设计时应采取相应的防结焦、防沾污、防堵灰等措施。</w:t>
      </w:r>
    </w:p>
    <w:p>
      <w:pPr>
        <w:ind w:firstLine="0" w:firstLineChars="0"/>
        <w:rPr>
          <w:sz w:val="28"/>
        </w:rPr>
      </w:pPr>
      <w:r>
        <w:rPr>
          <w:rFonts w:hint="eastAsia" w:cs="黑体"/>
          <w:b/>
          <w:bCs/>
          <w:kern w:val="0"/>
          <w:sz w:val="28"/>
          <w:szCs w:val="28"/>
        </w:rPr>
        <w:t>8.1.8</w:t>
      </w:r>
      <w:r>
        <w:rPr>
          <w:rFonts w:hint="eastAsia" w:ascii="黑体" w:hAnsi="黑体" w:eastAsia="黑体" w:cs="黑体"/>
          <w:bCs/>
          <w:kern w:val="0"/>
          <w:sz w:val="28"/>
          <w:szCs w:val="28"/>
        </w:rPr>
        <w:t xml:space="preserve"> </w:t>
      </w:r>
      <w:r>
        <w:rPr>
          <w:sz w:val="28"/>
        </w:rPr>
        <w:t>锅炉设计应满足机组灵活调节运行工况要求。</w:t>
      </w:r>
    </w:p>
    <w:p>
      <w:pPr>
        <w:pStyle w:val="2"/>
        <w:spacing w:before="240" w:after="240" w:line="360" w:lineRule="auto"/>
        <w:jc w:val="center"/>
        <w:rPr>
          <w:rFonts w:ascii="黑体" w:eastAsia="黑体"/>
          <w:b w:val="0"/>
          <w:sz w:val="28"/>
          <w:szCs w:val="28"/>
        </w:rPr>
      </w:pPr>
      <w:bookmarkStart w:id="137" w:name="_Toc19578"/>
      <w:bookmarkStart w:id="138" w:name="_Toc211846779"/>
      <w:bookmarkStart w:id="139" w:name="_Toc258824779"/>
      <w:r>
        <w:rPr>
          <w:rFonts w:hint="eastAsia" w:ascii="黑体" w:eastAsia="黑体"/>
          <w:b w:val="0"/>
          <w:sz w:val="28"/>
          <w:szCs w:val="28"/>
        </w:rPr>
        <w:t>8</w:t>
      </w:r>
      <w:r>
        <w:rPr>
          <w:rFonts w:ascii="黑体" w:eastAsia="黑体"/>
          <w:b w:val="0"/>
          <w:sz w:val="28"/>
          <w:szCs w:val="28"/>
        </w:rPr>
        <w:t>.2</w:t>
      </w:r>
      <w:r>
        <w:rPr>
          <w:rFonts w:hint="eastAsia" w:ascii="黑体" w:eastAsia="黑体"/>
          <w:b w:val="0"/>
          <w:sz w:val="28"/>
          <w:szCs w:val="28"/>
        </w:rPr>
        <w:t xml:space="preserve"> 煤粉制备</w:t>
      </w:r>
      <w:bookmarkEnd w:id="137"/>
      <w:bookmarkEnd w:id="138"/>
      <w:bookmarkEnd w:id="139"/>
    </w:p>
    <w:p>
      <w:pPr>
        <w:ind w:firstLine="0" w:firstLineChars="0"/>
        <w:rPr>
          <w:sz w:val="28"/>
        </w:rPr>
      </w:pPr>
      <w:r>
        <w:rPr>
          <w:b/>
          <w:kern w:val="0"/>
          <w:sz w:val="28"/>
        </w:rPr>
        <w:t>8.2.1</w:t>
      </w:r>
      <w:r>
        <w:rPr>
          <w:rFonts w:ascii="黑体" w:hAnsi="Arial"/>
          <w:kern w:val="0"/>
          <w:sz w:val="28"/>
        </w:rPr>
        <w:t xml:space="preserve"> </w:t>
      </w:r>
      <w:r>
        <w:rPr>
          <w:rFonts w:hint="eastAsia"/>
          <w:sz w:val="28"/>
        </w:rPr>
        <w:t>磨煤机和制粉系统型式应根据煤种的特性、可能的煤种变化范围、负荷性质、磨煤机的适用条件，并结合锅炉燃烧方式、炉膛结构和燃烧器结构形式，按有利于安全运行、提高燃烧效率、</w:t>
      </w:r>
      <w:r>
        <w:rPr>
          <w:sz w:val="28"/>
        </w:rPr>
        <w:t>提升机组灵活性、实现机组宽负荷高效运行和</w:t>
      </w:r>
      <w:r>
        <w:rPr>
          <w:rFonts w:hint="eastAsia"/>
          <w:sz w:val="28"/>
        </w:rPr>
        <w:t>降低NOx排放的原则，经过技术经济比较后确定，并应符合下列</w:t>
      </w:r>
      <w:r>
        <w:rPr>
          <w:rFonts w:hint="eastAsia" w:cs="Arial"/>
          <w:bCs/>
          <w:sz w:val="28"/>
          <w:szCs w:val="28"/>
        </w:rPr>
        <w:t>规定</w:t>
      </w:r>
      <w:r>
        <w:rPr>
          <w:rFonts w:hint="eastAsia"/>
          <w:sz w:val="28"/>
        </w:rPr>
        <w:t>：</w:t>
      </w:r>
    </w:p>
    <w:p>
      <w:pPr>
        <w:pStyle w:val="83"/>
        <w:ind w:firstLine="560"/>
        <w:rPr>
          <w:sz w:val="28"/>
        </w:rPr>
      </w:pPr>
      <w:r>
        <w:rPr>
          <w:rFonts w:hint="eastAsia" w:cs="Arial"/>
          <w:bCs/>
          <w:sz w:val="28"/>
          <w:szCs w:val="28"/>
        </w:rPr>
        <w:t xml:space="preserve">1 </w:t>
      </w:r>
      <w:r>
        <w:rPr>
          <w:rFonts w:hint="eastAsia"/>
          <w:sz w:val="28"/>
        </w:rPr>
        <w:t>磨煤机型式的选择应符合下列</w:t>
      </w:r>
      <w:r>
        <w:rPr>
          <w:rFonts w:hint="eastAsia"/>
          <w:sz w:val="28"/>
          <w:szCs w:val="28"/>
        </w:rPr>
        <w:t>规定</w:t>
      </w:r>
      <w:r>
        <w:rPr>
          <w:rFonts w:hint="eastAsia"/>
          <w:sz w:val="28"/>
        </w:rPr>
        <w:t>：</w:t>
      </w:r>
    </w:p>
    <w:p>
      <w:pPr>
        <w:ind w:left="1015" w:leftChars="350" w:hanging="280" w:hangingChars="100"/>
        <w:rPr>
          <w:sz w:val="28"/>
        </w:rPr>
      </w:pPr>
      <w:r>
        <w:rPr>
          <w:rFonts w:hint="eastAsia"/>
          <w:sz w:val="28"/>
        </w:rPr>
        <w:t>1</w:t>
      </w:r>
      <w:r>
        <w:rPr>
          <w:sz w:val="28"/>
        </w:rPr>
        <w:t>)大容量机组在煤种适宜时，宜选用中速磨煤机，</w:t>
      </w:r>
      <w:bookmarkStart w:id="140" w:name="OLE_LINK20"/>
      <w:r>
        <w:rPr>
          <w:sz w:val="28"/>
        </w:rPr>
        <w:t>经技术经济比选后，可设置调速装置</w:t>
      </w:r>
      <w:bookmarkEnd w:id="140"/>
      <w:r>
        <w:rPr>
          <w:rFonts w:hint="eastAsia"/>
          <w:sz w:val="28"/>
        </w:rPr>
        <w:t>。</w:t>
      </w:r>
    </w:p>
    <w:p>
      <w:pPr>
        <w:ind w:left="1015" w:leftChars="350" w:hanging="280" w:hangingChars="100"/>
        <w:rPr>
          <w:sz w:val="28"/>
        </w:rPr>
      </w:pPr>
      <w:r>
        <w:rPr>
          <w:rFonts w:hint="eastAsia"/>
          <w:sz w:val="28"/>
        </w:rPr>
        <w:t>2</w:t>
      </w:r>
      <w:r>
        <w:rPr>
          <w:rFonts w:cs="Arial"/>
          <w:bCs/>
          <w:sz w:val="28"/>
          <w:szCs w:val="28"/>
        </w:rPr>
        <w:t>)</w:t>
      </w:r>
      <w:r>
        <w:rPr>
          <w:sz w:val="28"/>
        </w:rPr>
        <w:t>燃用高水分、磨损性不强的褐煤时，宜选用风扇磨煤机；当制粉系统的干燥能力满足要求</w:t>
      </w:r>
      <w:r>
        <w:rPr>
          <w:rFonts w:hint="eastAsia"/>
          <w:sz w:val="28"/>
        </w:rPr>
        <w:t>并经论证合理时，也可采用中速磨煤机</w:t>
      </w:r>
      <w:r>
        <w:rPr>
          <w:rFonts w:hint="eastAsia"/>
          <w:sz w:val="28"/>
          <w:szCs w:val="28"/>
        </w:rPr>
        <w:t>。</w:t>
      </w:r>
    </w:p>
    <w:p>
      <w:pPr>
        <w:ind w:left="1015" w:leftChars="350" w:hanging="280" w:hangingChars="100"/>
        <w:rPr>
          <w:sz w:val="28"/>
        </w:rPr>
      </w:pPr>
      <w:r>
        <w:rPr>
          <w:rFonts w:hint="eastAsia"/>
          <w:sz w:val="28"/>
        </w:rPr>
        <w:t>3</w:t>
      </w:r>
      <w:r>
        <w:rPr>
          <w:rFonts w:hint="eastAsia" w:cs="Arial"/>
          <w:bCs/>
          <w:sz w:val="28"/>
          <w:szCs w:val="28"/>
        </w:rPr>
        <w:t>)</w:t>
      </w:r>
      <w:r>
        <w:rPr>
          <w:rFonts w:hint="eastAsia"/>
          <w:sz w:val="28"/>
        </w:rPr>
        <w:t>燃用低挥发分贫煤、无烟煤、磨损性很强的煤种时，宜选用钢球磨煤机或双进双出钢球磨煤机。</w:t>
      </w:r>
    </w:p>
    <w:p>
      <w:pPr>
        <w:ind w:left="1015" w:leftChars="350" w:hanging="280" w:hangingChars="100"/>
        <w:rPr>
          <w:rFonts w:cs="Arial"/>
          <w:bCs/>
          <w:sz w:val="28"/>
          <w:szCs w:val="28"/>
        </w:rPr>
      </w:pPr>
      <w:r>
        <w:rPr>
          <w:rFonts w:hint="eastAsia" w:cs="Arial"/>
          <w:bCs/>
          <w:sz w:val="28"/>
          <w:szCs w:val="28"/>
        </w:rPr>
        <w:t>4)</w:t>
      </w:r>
      <w:r>
        <w:rPr>
          <w:sz w:val="28"/>
        </w:rPr>
        <w:t>磨煤机宜采用动态分离器。</w:t>
      </w:r>
    </w:p>
    <w:p>
      <w:pPr>
        <w:pStyle w:val="83"/>
        <w:ind w:firstLine="560"/>
        <w:rPr>
          <w:sz w:val="28"/>
        </w:rPr>
      </w:pPr>
      <w:r>
        <w:rPr>
          <w:rFonts w:hint="eastAsia" w:cs="Arial"/>
          <w:bCs/>
          <w:sz w:val="28"/>
          <w:szCs w:val="28"/>
        </w:rPr>
        <w:t xml:space="preserve">2 </w:t>
      </w:r>
      <w:r>
        <w:rPr>
          <w:rFonts w:hint="eastAsia"/>
          <w:sz w:val="28"/>
        </w:rPr>
        <w:t>制粉系统型式的选择应符合下列</w:t>
      </w:r>
      <w:r>
        <w:rPr>
          <w:rFonts w:hint="eastAsia"/>
          <w:sz w:val="28"/>
          <w:szCs w:val="28"/>
        </w:rPr>
        <w:t>规定</w:t>
      </w:r>
      <w:r>
        <w:rPr>
          <w:rFonts w:hint="eastAsia"/>
          <w:sz w:val="28"/>
        </w:rPr>
        <w:t>：</w:t>
      </w:r>
    </w:p>
    <w:p>
      <w:pPr>
        <w:ind w:left="1015" w:leftChars="350" w:hanging="280" w:hangingChars="100"/>
        <w:rPr>
          <w:sz w:val="28"/>
        </w:rPr>
      </w:pPr>
      <w:r>
        <w:rPr>
          <w:rFonts w:hint="eastAsia"/>
          <w:sz w:val="28"/>
        </w:rPr>
        <w:t>1</w:t>
      </w:r>
      <w:r>
        <w:rPr>
          <w:rFonts w:hint="eastAsia" w:cs="Arial"/>
          <w:bCs/>
          <w:sz w:val="28"/>
          <w:szCs w:val="28"/>
        </w:rPr>
        <w:t>)</w:t>
      </w:r>
      <w:r>
        <w:rPr>
          <w:rFonts w:hint="eastAsia"/>
          <w:sz w:val="28"/>
        </w:rPr>
        <w:t>采用中速磨煤机、风扇磨煤机或双进双出钢球磨煤机制粉设备时，宜采用直吹式制粉系统</w:t>
      </w:r>
      <w:r>
        <w:rPr>
          <w:rFonts w:hint="eastAsia" w:cs="Arial"/>
          <w:bCs/>
          <w:sz w:val="28"/>
          <w:szCs w:val="28"/>
        </w:rPr>
        <w:t>。</w:t>
      </w:r>
    </w:p>
    <w:p>
      <w:pPr>
        <w:ind w:left="1015" w:leftChars="350" w:hanging="280" w:hangingChars="100"/>
        <w:rPr>
          <w:sz w:val="28"/>
        </w:rPr>
      </w:pPr>
      <w:r>
        <w:rPr>
          <w:rFonts w:hint="eastAsia"/>
          <w:sz w:val="28"/>
        </w:rPr>
        <w:t>2</w:t>
      </w:r>
      <w:r>
        <w:rPr>
          <w:rFonts w:hint="eastAsia" w:cs="Arial"/>
          <w:bCs/>
          <w:sz w:val="28"/>
          <w:szCs w:val="28"/>
        </w:rPr>
        <w:t>)</w:t>
      </w:r>
      <w:r>
        <w:rPr>
          <w:rFonts w:hint="eastAsia"/>
          <w:sz w:val="28"/>
        </w:rPr>
        <w:t>当燃用非易燃易爆煤种、且采用常规钢球磨煤机制粉设备时，宜采用贮仓式制粉系统。</w:t>
      </w:r>
    </w:p>
    <w:p>
      <w:pPr>
        <w:ind w:firstLine="0" w:firstLineChars="0"/>
        <w:rPr>
          <w:sz w:val="28"/>
        </w:rPr>
      </w:pPr>
      <w:r>
        <w:rPr>
          <w:b/>
          <w:kern w:val="0"/>
          <w:sz w:val="28"/>
        </w:rPr>
        <w:t>8.2.2</w:t>
      </w:r>
      <w:r>
        <w:rPr>
          <w:rFonts w:hint="eastAsia" w:ascii="黑体" w:hAnsi="Arial" w:eastAsia="黑体" w:cs="Arial"/>
          <w:bCs/>
          <w:kern w:val="0"/>
          <w:sz w:val="28"/>
          <w:szCs w:val="28"/>
        </w:rPr>
        <w:t xml:space="preserve"> </w:t>
      </w:r>
      <w:r>
        <w:rPr>
          <w:rFonts w:hint="eastAsia"/>
          <w:sz w:val="28"/>
        </w:rPr>
        <w:t>直吹式制粉系统的磨煤机台数和出力应符合下列</w:t>
      </w:r>
      <w:r>
        <w:rPr>
          <w:rFonts w:hint="eastAsia" w:cs="Arial"/>
          <w:bCs/>
          <w:sz w:val="28"/>
          <w:szCs w:val="28"/>
        </w:rPr>
        <w:t>规定</w:t>
      </w:r>
      <w:r>
        <w:rPr>
          <w:rFonts w:hint="eastAsia"/>
          <w:sz w:val="28"/>
        </w:rPr>
        <w:t>：</w:t>
      </w:r>
    </w:p>
    <w:p>
      <w:pPr>
        <w:ind w:firstLine="560"/>
        <w:rPr>
          <w:sz w:val="28"/>
        </w:rPr>
      </w:pPr>
      <w:r>
        <w:rPr>
          <w:sz w:val="28"/>
        </w:rPr>
        <w:t>1</w:t>
      </w:r>
      <w:r>
        <w:rPr>
          <w:rFonts w:hint="eastAsia"/>
          <w:sz w:val="28"/>
        </w:rPr>
        <w:t xml:space="preserve"> 当采用中速磨煤机、风扇磨煤机时，应设置备用磨煤机，台数应符合下列</w:t>
      </w:r>
      <w:r>
        <w:rPr>
          <w:rFonts w:hint="eastAsia" w:cs="Arial"/>
          <w:bCs/>
          <w:sz w:val="28"/>
          <w:szCs w:val="28"/>
        </w:rPr>
        <w:t>规定</w:t>
      </w:r>
      <w:r>
        <w:rPr>
          <w:rFonts w:hint="eastAsia"/>
          <w:sz w:val="28"/>
        </w:rPr>
        <w:t>：</w:t>
      </w:r>
    </w:p>
    <w:p>
      <w:pPr>
        <w:ind w:left="1015" w:leftChars="350" w:hanging="280" w:hangingChars="100"/>
        <w:rPr>
          <w:sz w:val="28"/>
        </w:rPr>
      </w:pPr>
      <w:r>
        <w:rPr>
          <w:rFonts w:hint="eastAsia"/>
          <w:sz w:val="28"/>
        </w:rPr>
        <w:t>1</w:t>
      </w:r>
      <w:r>
        <w:rPr>
          <w:rFonts w:hint="eastAsia" w:cs="Arial"/>
          <w:bCs/>
          <w:sz w:val="28"/>
          <w:szCs w:val="28"/>
        </w:rPr>
        <w:t>)</w:t>
      </w:r>
      <w:r>
        <w:rPr>
          <w:sz w:val="28"/>
        </w:rPr>
        <w:t>200MW</w:t>
      </w:r>
      <w:r>
        <w:rPr>
          <w:rFonts w:hint="eastAsia"/>
          <w:sz w:val="28"/>
        </w:rPr>
        <w:t>级及以上锅炉装设的中速磨煤机不宜少于4台，其中应1台备用；</w:t>
      </w:r>
      <w:r>
        <w:rPr>
          <w:sz w:val="28"/>
        </w:rPr>
        <w:t>200MW</w:t>
      </w:r>
      <w:r>
        <w:rPr>
          <w:rFonts w:hint="eastAsia"/>
          <w:sz w:val="28"/>
        </w:rPr>
        <w:t>级以下锅炉装设的中速磨煤机不宜少于3台，其中应1台备用</w:t>
      </w:r>
      <w:r>
        <w:rPr>
          <w:rFonts w:hint="eastAsia" w:cs="Arial"/>
          <w:bCs/>
          <w:sz w:val="28"/>
          <w:szCs w:val="28"/>
        </w:rPr>
        <w:t>。</w:t>
      </w:r>
    </w:p>
    <w:p>
      <w:pPr>
        <w:ind w:left="1015" w:leftChars="350" w:hanging="280" w:hangingChars="100"/>
        <w:rPr>
          <w:sz w:val="28"/>
        </w:rPr>
      </w:pPr>
      <w:r>
        <w:rPr>
          <w:rFonts w:hint="eastAsia"/>
          <w:sz w:val="28"/>
        </w:rPr>
        <w:t>2</w:t>
      </w:r>
      <w:r>
        <w:rPr>
          <w:rFonts w:hint="eastAsia"/>
          <w:sz w:val="28"/>
          <w:szCs w:val="28"/>
        </w:rPr>
        <w:t>)</w:t>
      </w:r>
      <w:r>
        <w:rPr>
          <w:rFonts w:hint="eastAsia"/>
          <w:sz w:val="28"/>
        </w:rPr>
        <w:t>燃用褐煤锅炉采用中速磨煤机时，中速磨煤机台数应结合锅炉结构、燃烧器数量、布置形式和磨煤机出力等因素确定</w:t>
      </w:r>
      <w:r>
        <w:rPr>
          <w:rFonts w:hint="eastAsia" w:cs="Arial"/>
          <w:bCs/>
          <w:sz w:val="28"/>
          <w:szCs w:val="28"/>
        </w:rPr>
        <w:t>。</w:t>
      </w:r>
    </w:p>
    <w:p>
      <w:pPr>
        <w:ind w:left="1015" w:leftChars="350" w:hanging="280" w:hangingChars="100"/>
        <w:rPr>
          <w:sz w:val="28"/>
        </w:rPr>
      </w:pPr>
      <w:r>
        <w:rPr>
          <w:rFonts w:hint="eastAsia"/>
          <w:sz w:val="28"/>
        </w:rPr>
        <w:t>3</w:t>
      </w:r>
      <w:r>
        <w:rPr>
          <w:rFonts w:hint="eastAsia" w:cs="Arial"/>
          <w:bCs/>
          <w:sz w:val="28"/>
          <w:szCs w:val="28"/>
        </w:rPr>
        <w:t>)</w:t>
      </w:r>
      <w:r>
        <w:rPr>
          <w:rFonts w:hint="eastAsia"/>
          <w:sz w:val="28"/>
        </w:rPr>
        <w:t>每台锅炉装设的风扇磨煤机不宜少于4台，其中应1台备用。当每台锅炉正常运行的风扇磨煤机为6台及以上时，可有1台运行备用和1台检修备用。</w:t>
      </w:r>
    </w:p>
    <w:p>
      <w:pPr>
        <w:ind w:firstLine="560"/>
        <w:rPr>
          <w:sz w:val="28"/>
        </w:rPr>
      </w:pPr>
      <w:r>
        <w:rPr>
          <w:sz w:val="28"/>
        </w:rPr>
        <w:t>2</w:t>
      </w:r>
      <w:r>
        <w:rPr>
          <w:rFonts w:hint="eastAsia"/>
          <w:sz w:val="28"/>
        </w:rPr>
        <w:t xml:space="preserve"> 当采用双进双出钢球磨煤机时，不宜设置备用磨煤机，台数应符合下列</w:t>
      </w:r>
      <w:r>
        <w:rPr>
          <w:rFonts w:hint="eastAsia" w:cs="Arial"/>
          <w:bCs/>
          <w:sz w:val="28"/>
          <w:szCs w:val="28"/>
        </w:rPr>
        <w:t>规定</w:t>
      </w:r>
      <w:r>
        <w:rPr>
          <w:rFonts w:hint="eastAsia"/>
          <w:sz w:val="28"/>
        </w:rPr>
        <w:t>：</w:t>
      </w:r>
    </w:p>
    <w:p>
      <w:pPr>
        <w:ind w:left="1015" w:leftChars="350" w:hanging="280" w:hangingChars="100"/>
        <w:rPr>
          <w:sz w:val="28"/>
        </w:rPr>
      </w:pPr>
      <w:r>
        <w:rPr>
          <w:rFonts w:hint="eastAsia"/>
          <w:sz w:val="28"/>
        </w:rPr>
        <w:t>1</w:t>
      </w:r>
      <w:r>
        <w:rPr>
          <w:rFonts w:hint="eastAsia" w:cs="Arial"/>
          <w:bCs/>
          <w:sz w:val="28"/>
          <w:szCs w:val="28"/>
        </w:rPr>
        <w:t>)</w:t>
      </w:r>
      <w:r>
        <w:rPr>
          <w:rFonts w:hint="eastAsia"/>
          <w:sz w:val="28"/>
        </w:rPr>
        <w:t>每台锅炉装设的磨煤机不宜少于2台，且应结合锅炉结构、燃烧器数量和布置型式确定</w:t>
      </w:r>
      <w:r>
        <w:rPr>
          <w:rFonts w:hint="eastAsia" w:cs="Arial"/>
          <w:bCs/>
          <w:sz w:val="28"/>
          <w:szCs w:val="28"/>
        </w:rPr>
        <w:t>。</w:t>
      </w:r>
    </w:p>
    <w:p>
      <w:pPr>
        <w:ind w:left="1015" w:leftChars="350" w:hanging="280" w:hangingChars="100"/>
        <w:rPr>
          <w:sz w:val="28"/>
        </w:rPr>
      </w:pPr>
      <w:r>
        <w:rPr>
          <w:rFonts w:hint="eastAsia"/>
          <w:sz w:val="28"/>
        </w:rPr>
        <w:t>2</w:t>
      </w:r>
      <w:r>
        <w:rPr>
          <w:rFonts w:hint="eastAsia" w:cs="Arial"/>
          <w:bCs/>
          <w:sz w:val="28"/>
          <w:szCs w:val="28"/>
        </w:rPr>
        <w:t>)</w:t>
      </w:r>
      <w:r>
        <w:rPr>
          <w:rFonts w:hint="eastAsia"/>
          <w:sz w:val="28"/>
        </w:rPr>
        <w:t>当采用“W”火焰锅炉时，300MW级机组每台炉宜配置4台或3台双进双出钢球磨煤机，600MW级机组每台炉宜配置6台双进双出钢球磨煤机。</w:t>
      </w:r>
    </w:p>
    <w:p>
      <w:pPr>
        <w:ind w:firstLine="560"/>
        <w:rPr>
          <w:sz w:val="28"/>
        </w:rPr>
      </w:pPr>
      <w:r>
        <w:rPr>
          <w:rFonts w:hint="eastAsia"/>
          <w:sz w:val="28"/>
        </w:rPr>
        <w:t>3 磨煤机的计算出力应有备用裕量，宜符合下列</w:t>
      </w:r>
      <w:r>
        <w:rPr>
          <w:rFonts w:hint="eastAsia" w:cs="Arial"/>
          <w:bCs/>
          <w:sz w:val="28"/>
          <w:szCs w:val="28"/>
        </w:rPr>
        <w:t>规定</w:t>
      </w:r>
      <w:r>
        <w:rPr>
          <w:rFonts w:hint="eastAsia"/>
          <w:sz w:val="28"/>
        </w:rPr>
        <w:t>：</w:t>
      </w:r>
    </w:p>
    <w:p>
      <w:pPr>
        <w:ind w:left="1015" w:leftChars="350" w:hanging="280" w:hangingChars="100"/>
        <w:rPr>
          <w:sz w:val="28"/>
        </w:rPr>
      </w:pPr>
      <w:r>
        <w:rPr>
          <w:sz w:val="28"/>
        </w:rPr>
        <w:t>1</w:t>
      </w:r>
      <w:r>
        <w:rPr>
          <w:rFonts w:hint="eastAsia" w:cs="Arial"/>
          <w:bCs/>
          <w:sz w:val="28"/>
          <w:szCs w:val="28"/>
        </w:rPr>
        <w:t>)</w:t>
      </w:r>
      <w:r>
        <w:rPr>
          <w:rFonts w:hint="eastAsia"/>
          <w:sz w:val="28"/>
        </w:rPr>
        <w:t>对风扇磨煤机和中速磨煤机，在磨制设计煤种时，除备用外的磨煤机总计算出力不应小于锅炉最大连续蒸发量时燃煤消耗量的</w:t>
      </w:r>
      <w:r>
        <w:rPr>
          <w:sz w:val="28"/>
        </w:rPr>
        <w:t>110</w:t>
      </w:r>
      <w:r>
        <w:rPr>
          <w:rFonts w:hint="eastAsia"/>
          <w:sz w:val="28"/>
        </w:rPr>
        <w:t>％，在磨制校核煤种时，全部磨煤机的总计算出力不应小于锅炉最大连续蒸发量时的燃煤消耗量</w:t>
      </w:r>
      <w:r>
        <w:rPr>
          <w:rFonts w:hint="eastAsia" w:cs="Arial"/>
          <w:bCs/>
          <w:sz w:val="28"/>
          <w:szCs w:val="28"/>
        </w:rPr>
        <w:t>。</w:t>
      </w:r>
    </w:p>
    <w:p>
      <w:pPr>
        <w:ind w:left="1015" w:leftChars="350" w:hanging="280" w:hangingChars="100"/>
        <w:rPr>
          <w:sz w:val="28"/>
        </w:rPr>
      </w:pPr>
      <w:r>
        <w:rPr>
          <w:sz w:val="28"/>
        </w:rPr>
        <w:t>2</w:t>
      </w:r>
      <w:r>
        <w:rPr>
          <w:rFonts w:hint="eastAsia" w:cs="Arial"/>
          <w:bCs/>
          <w:sz w:val="28"/>
          <w:szCs w:val="28"/>
        </w:rPr>
        <w:t>)</w:t>
      </w:r>
      <w:r>
        <w:rPr>
          <w:rFonts w:hint="eastAsia"/>
          <w:sz w:val="28"/>
        </w:rPr>
        <w:t>对双进双出钢球磨煤机，磨煤机总计算出力在磨制设计煤种时不应小于锅炉最大连续蒸发量时燃煤消耗量的</w:t>
      </w:r>
      <w:r>
        <w:rPr>
          <w:sz w:val="28"/>
        </w:rPr>
        <w:t>115</w:t>
      </w:r>
      <w:r>
        <w:rPr>
          <w:rFonts w:hint="eastAsia"/>
          <w:sz w:val="28"/>
        </w:rPr>
        <w:t>％</w:t>
      </w:r>
      <w:r>
        <w:rPr>
          <w:sz w:val="28"/>
        </w:rPr>
        <w:t xml:space="preserve"> </w:t>
      </w:r>
      <w:r>
        <w:rPr>
          <w:rFonts w:hint="eastAsia"/>
          <w:sz w:val="28"/>
        </w:rPr>
        <w:t>；在磨制校核煤种时，不应小于锅炉最大连续蒸发量时的燃煤消耗量</w:t>
      </w:r>
      <w:r>
        <w:rPr>
          <w:rFonts w:hint="eastAsia" w:cs="Arial"/>
          <w:bCs/>
          <w:sz w:val="28"/>
          <w:szCs w:val="28"/>
        </w:rPr>
        <w:t>。</w:t>
      </w:r>
      <w:r>
        <w:rPr>
          <w:sz w:val="28"/>
        </w:rPr>
        <w:t xml:space="preserve"> </w:t>
      </w:r>
    </w:p>
    <w:p>
      <w:pPr>
        <w:ind w:left="1015" w:leftChars="350" w:hanging="280" w:hangingChars="100"/>
        <w:rPr>
          <w:sz w:val="28"/>
        </w:rPr>
      </w:pPr>
      <w:r>
        <w:rPr>
          <w:sz w:val="28"/>
        </w:rPr>
        <w:t>3</w:t>
      </w:r>
      <w:r>
        <w:rPr>
          <w:rFonts w:hint="eastAsia" w:cs="Arial"/>
          <w:bCs/>
          <w:sz w:val="28"/>
          <w:szCs w:val="28"/>
        </w:rPr>
        <w:t>)</w:t>
      </w:r>
      <w:r>
        <w:rPr>
          <w:rFonts w:hint="eastAsia"/>
          <w:sz w:val="28"/>
        </w:rPr>
        <w:t>磨煤机的计算出力，对中速磨煤机和风扇磨煤机按磨损中后期出力计算；对双进双出钢球磨煤机宜按制造厂推荐的钢球装载量计算。</w:t>
      </w:r>
    </w:p>
    <w:p>
      <w:pPr>
        <w:ind w:firstLine="0" w:firstLineChars="0"/>
        <w:rPr>
          <w:rFonts w:ascii="黑体" w:hAnsi="Arial" w:eastAsia="黑体" w:cs="Arial"/>
          <w:bCs/>
          <w:kern w:val="0"/>
          <w:sz w:val="28"/>
          <w:szCs w:val="28"/>
        </w:rPr>
      </w:pPr>
      <w:r>
        <w:rPr>
          <w:b/>
          <w:kern w:val="0"/>
          <w:sz w:val="28"/>
        </w:rPr>
        <w:t>8.2.3</w:t>
      </w:r>
      <w:r>
        <w:rPr>
          <w:rFonts w:hint="eastAsia" w:ascii="黑体" w:hAnsi="Arial" w:eastAsia="黑体" w:cs="Arial"/>
          <w:bCs/>
          <w:kern w:val="0"/>
          <w:sz w:val="28"/>
          <w:szCs w:val="28"/>
        </w:rPr>
        <w:t xml:space="preserve"> </w:t>
      </w:r>
      <w:r>
        <w:rPr>
          <w:rFonts w:hint="eastAsia"/>
          <w:sz w:val="28"/>
        </w:rPr>
        <w:t>钢球磨煤机贮仓式制粉系统的磨煤机台数和计算出力，应符合下列</w:t>
      </w:r>
      <w:r>
        <w:rPr>
          <w:rFonts w:hint="eastAsia" w:cs="Arial"/>
          <w:bCs/>
          <w:sz w:val="28"/>
          <w:szCs w:val="28"/>
        </w:rPr>
        <w:t>规定</w:t>
      </w:r>
      <w:r>
        <w:rPr>
          <w:rFonts w:hint="eastAsia"/>
          <w:sz w:val="28"/>
        </w:rPr>
        <w:t>：</w:t>
      </w:r>
    </w:p>
    <w:p>
      <w:pPr>
        <w:ind w:firstLine="560"/>
        <w:rPr>
          <w:sz w:val="28"/>
        </w:rPr>
      </w:pPr>
      <w:r>
        <w:rPr>
          <w:rFonts w:hint="eastAsia"/>
          <w:sz w:val="28"/>
        </w:rPr>
        <w:t>1 每台锅炉装设的磨煤机台数不宜少于2台，不应设备用</w:t>
      </w:r>
      <w:r>
        <w:rPr>
          <w:rFonts w:hint="eastAsia" w:cs="Arial"/>
          <w:bCs/>
          <w:sz w:val="28"/>
          <w:szCs w:val="28"/>
        </w:rPr>
        <w:t>。</w:t>
      </w:r>
    </w:p>
    <w:p>
      <w:pPr>
        <w:ind w:firstLine="560"/>
        <w:rPr>
          <w:sz w:val="28"/>
        </w:rPr>
      </w:pPr>
      <w:r>
        <w:rPr>
          <w:rFonts w:hint="eastAsia"/>
          <w:sz w:val="28"/>
        </w:rPr>
        <w:t>2 每台锅炉装设的磨煤机总计算出力（在最佳钢球装载量下）按设计煤种不应小于锅炉最大连续蒸发量时燃煤消耗量的</w:t>
      </w:r>
      <w:r>
        <w:rPr>
          <w:sz w:val="28"/>
        </w:rPr>
        <w:t>115</w:t>
      </w:r>
      <w:r>
        <w:rPr>
          <w:rFonts w:hint="eastAsia"/>
          <w:sz w:val="28"/>
        </w:rPr>
        <w:t>％，在磨制校核煤种时，不应小于锅炉最大连续蒸发量时的燃煤消耗量</w:t>
      </w:r>
      <w:r>
        <w:rPr>
          <w:rFonts w:hint="eastAsia" w:cs="Arial"/>
          <w:bCs/>
          <w:sz w:val="28"/>
          <w:szCs w:val="28"/>
        </w:rPr>
        <w:t>。</w:t>
      </w:r>
    </w:p>
    <w:p>
      <w:pPr>
        <w:ind w:firstLine="560"/>
        <w:rPr>
          <w:sz w:val="28"/>
        </w:rPr>
      </w:pPr>
      <w:r>
        <w:rPr>
          <w:rFonts w:hint="eastAsia"/>
          <w:sz w:val="28"/>
        </w:rPr>
        <w:t>3 当1台磨煤机停止运行时，其余磨煤机按设计煤种的计算出力应能满足锅炉不投油情况下安全稳定运行的要求。必要时可经输粉机由邻炉输粉。</w:t>
      </w:r>
    </w:p>
    <w:p>
      <w:pPr>
        <w:ind w:firstLine="0" w:firstLineChars="0"/>
        <w:rPr>
          <w:sz w:val="28"/>
        </w:rPr>
      </w:pPr>
      <w:r>
        <w:rPr>
          <w:b/>
          <w:kern w:val="0"/>
          <w:sz w:val="28"/>
        </w:rPr>
        <w:t>8.2.4</w:t>
      </w:r>
      <w:r>
        <w:rPr>
          <w:rFonts w:hint="eastAsia" w:ascii="黑体" w:hAnsi="Arial" w:eastAsia="黑体" w:cs="Arial"/>
          <w:bCs/>
          <w:kern w:val="0"/>
          <w:sz w:val="28"/>
          <w:szCs w:val="28"/>
        </w:rPr>
        <w:t xml:space="preserve"> </w:t>
      </w:r>
      <w:r>
        <w:rPr>
          <w:rFonts w:hint="eastAsia"/>
          <w:sz w:val="28"/>
        </w:rPr>
        <w:t>给煤机的型式、台数和出力应符合下列</w:t>
      </w:r>
      <w:r>
        <w:rPr>
          <w:rFonts w:hint="eastAsia" w:cs="Arial"/>
          <w:bCs/>
          <w:sz w:val="28"/>
          <w:szCs w:val="28"/>
        </w:rPr>
        <w:t>规定</w:t>
      </w:r>
      <w:r>
        <w:rPr>
          <w:rFonts w:hint="eastAsia"/>
          <w:sz w:val="28"/>
        </w:rPr>
        <w:t>：</w:t>
      </w:r>
    </w:p>
    <w:p>
      <w:pPr>
        <w:ind w:firstLine="560"/>
        <w:rPr>
          <w:sz w:val="28"/>
        </w:rPr>
      </w:pPr>
      <w:r>
        <w:rPr>
          <w:sz w:val="28"/>
        </w:rPr>
        <w:t>1</w:t>
      </w:r>
      <w:r>
        <w:rPr>
          <w:rFonts w:hint="eastAsia"/>
          <w:sz w:val="28"/>
        </w:rPr>
        <w:t xml:space="preserve"> 应根据制粉系统的布置、锅炉负荷需要、给煤量调节性能、运行可靠性并结合计量要求选择给煤机。给煤机应具有良好的密闭性能，正压直吹式制粉系统的给煤机应具有相应的承压能力。给煤机的型式宜符合下列</w:t>
      </w:r>
      <w:r>
        <w:rPr>
          <w:rFonts w:hint="eastAsia" w:cs="Arial"/>
          <w:bCs/>
          <w:sz w:val="28"/>
          <w:szCs w:val="28"/>
        </w:rPr>
        <w:t>规定</w:t>
      </w:r>
      <w:r>
        <w:rPr>
          <w:rFonts w:hint="eastAsia"/>
          <w:sz w:val="28"/>
        </w:rPr>
        <w:t>：</w:t>
      </w:r>
    </w:p>
    <w:p>
      <w:pPr>
        <w:ind w:left="1015" w:leftChars="350" w:hanging="280" w:hangingChars="100"/>
        <w:rPr>
          <w:sz w:val="28"/>
        </w:rPr>
      </w:pPr>
      <w:r>
        <w:rPr>
          <w:sz w:val="28"/>
        </w:rPr>
        <w:t>1</w:t>
      </w:r>
      <w:r>
        <w:rPr>
          <w:rFonts w:hint="eastAsia" w:cs="Arial"/>
          <w:bCs/>
          <w:sz w:val="28"/>
          <w:szCs w:val="28"/>
        </w:rPr>
        <w:t>)</w:t>
      </w:r>
      <w:r>
        <w:rPr>
          <w:rFonts w:hint="eastAsia"/>
          <w:sz w:val="28"/>
        </w:rPr>
        <w:t>对采用风扇磨煤机的直吹式制粉系统，宜选用可计量的刮板式给煤机</w:t>
      </w:r>
      <w:r>
        <w:rPr>
          <w:rFonts w:hint="eastAsia" w:cs="Arial"/>
          <w:bCs/>
          <w:sz w:val="28"/>
          <w:szCs w:val="28"/>
        </w:rPr>
        <w:t>。</w:t>
      </w:r>
    </w:p>
    <w:p>
      <w:pPr>
        <w:ind w:left="1015" w:leftChars="350" w:hanging="280" w:hangingChars="100"/>
        <w:rPr>
          <w:sz w:val="28"/>
        </w:rPr>
      </w:pPr>
      <w:r>
        <w:rPr>
          <w:sz w:val="28"/>
        </w:rPr>
        <w:t>2</w:t>
      </w:r>
      <w:r>
        <w:rPr>
          <w:rFonts w:hint="eastAsia" w:cs="Arial"/>
          <w:bCs/>
          <w:sz w:val="28"/>
          <w:szCs w:val="28"/>
        </w:rPr>
        <w:t>)</w:t>
      </w:r>
      <w:r>
        <w:rPr>
          <w:rFonts w:hint="eastAsia"/>
          <w:sz w:val="28"/>
        </w:rPr>
        <w:t>对采用中速磨煤机和双进双出钢球磨煤机的直吹式制粉系统，宜选用耐压称重式皮带给煤机</w:t>
      </w:r>
      <w:r>
        <w:rPr>
          <w:rFonts w:hint="eastAsia" w:cs="Arial"/>
          <w:bCs/>
          <w:sz w:val="28"/>
          <w:szCs w:val="28"/>
        </w:rPr>
        <w:t>。</w:t>
      </w:r>
    </w:p>
    <w:p>
      <w:pPr>
        <w:ind w:left="1015" w:leftChars="350" w:hanging="280" w:hangingChars="100"/>
        <w:rPr>
          <w:sz w:val="28"/>
        </w:rPr>
      </w:pPr>
      <w:r>
        <w:rPr>
          <w:rFonts w:hint="eastAsia"/>
          <w:sz w:val="28"/>
        </w:rPr>
        <w:t>3</w:t>
      </w:r>
      <w:r>
        <w:rPr>
          <w:rFonts w:hint="eastAsia" w:cs="Arial"/>
          <w:bCs/>
          <w:sz w:val="28"/>
          <w:szCs w:val="28"/>
        </w:rPr>
        <w:t>)</w:t>
      </w:r>
      <w:r>
        <w:rPr>
          <w:rFonts w:hint="eastAsia"/>
          <w:sz w:val="28"/>
        </w:rPr>
        <w:t>对采用钢球磨煤机的贮仓式制粉系统，宜选用刮板式给煤机或皮带式给煤机。</w:t>
      </w:r>
    </w:p>
    <w:p>
      <w:pPr>
        <w:ind w:firstLine="560"/>
        <w:rPr>
          <w:sz w:val="28"/>
        </w:rPr>
      </w:pPr>
      <w:r>
        <w:rPr>
          <w:sz w:val="28"/>
        </w:rPr>
        <w:t>2</w:t>
      </w:r>
      <w:r>
        <w:rPr>
          <w:rFonts w:hint="eastAsia"/>
          <w:sz w:val="28"/>
        </w:rPr>
        <w:t xml:space="preserve"> 给煤机的台数</w:t>
      </w:r>
      <w:r>
        <w:rPr>
          <w:rFonts w:hint="eastAsia" w:cs="Arial"/>
          <w:bCs/>
          <w:sz w:val="28"/>
          <w:szCs w:val="28"/>
        </w:rPr>
        <w:t>宜</w:t>
      </w:r>
      <w:r>
        <w:rPr>
          <w:rFonts w:hint="eastAsia"/>
          <w:sz w:val="28"/>
        </w:rPr>
        <w:t>与磨煤机台数相匹配。配置双进双出钢球磨煤机的机组，1台磨煤机应配</w:t>
      </w:r>
      <w:r>
        <w:rPr>
          <w:sz w:val="28"/>
        </w:rPr>
        <w:t>2</w:t>
      </w:r>
      <w:r>
        <w:rPr>
          <w:rFonts w:hint="eastAsia"/>
          <w:sz w:val="28"/>
        </w:rPr>
        <w:t>台给煤机</w:t>
      </w:r>
      <w:r>
        <w:rPr>
          <w:rFonts w:hint="eastAsia" w:cs="Arial"/>
          <w:bCs/>
          <w:sz w:val="28"/>
          <w:szCs w:val="28"/>
        </w:rPr>
        <w:t>。</w:t>
      </w:r>
    </w:p>
    <w:p>
      <w:pPr>
        <w:ind w:firstLine="560"/>
        <w:rPr>
          <w:sz w:val="28"/>
        </w:rPr>
      </w:pPr>
      <w:r>
        <w:rPr>
          <w:sz w:val="28"/>
        </w:rPr>
        <w:t>3</w:t>
      </w:r>
      <w:r>
        <w:rPr>
          <w:rFonts w:hint="eastAsia"/>
          <w:sz w:val="28"/>
        </w:rPr>
        <w:t xml:space="preserve"> 给煤机的计算出力应符合下列</w:t>
      </w:r>
      <w:r>
        <w:rPr>
          <w:rFonts w:hint="eastAsia" w:cs="Arial"/>
          <w:bCs/>
          <w:sz w:val="28"/>
          <w:szCs w:val="28"/>
        </w:rPr>
        <w:t>规定</w:t>
      </w:r>
      <w:r>
        <w:rPr>
          <w:rFonts w:hint="eastAsia"/>
          <w:sz w:val="28"/>
        </w:rPr>
        <w:t>：</w:t>
      </w:r>
    </w:p>
    <w:p>
      <w:pPr>
        <w:ind w:left="1015" w:leftChars="350" w:hanging="280" w:hangingChars="100"/>
        <w:rPr>
          <w:sz w:val="28"/>
        </w:rPr>
      </w:pPr>
      <w:r>
        <w:rPr>
          <w:sz w:val="28"/>
        </w:rPr>
        <w:t>1</w:t>
      </w:r>
      <w:r>
        <w:rPr>
          <w:rFonts w:hint="eastAsia" w:cs="Arial"/>
          <w:bCs/>
          <w:sz w:val="28"/>
          <w:szCs w:val="28"/>
        </w:rPr>
        <w:t>)</w:t>
      </w:r>
      <w:r>
        <w:rPr>
          <w:rFonts w:hint="eastAsia"/>
          <w:sz w:val="28"/>
        </w:rPr>
        <w:t>给煤机的计算出力不宜小于磨煤机在设计煤种和设计煤粉细度下最大出力的</w:t>
      </w:r>
      <w:r>
        <w:rPr>
          <w:sz w:val="28"/>
        </w:rPr>
        <w:t>110</w:t>
      </w:r>
      <w:r>
        <w:rPr>
          <w:rFonts w:hint="eastAsia"/>
          <w:sz w:val="28"/>
        </w:rPr>
        <w:t>％</w:t>
      </w:r>
      <w:r>
        <w:rPr>
          <w:rFonts w:hint="eastAsia" w:cs="Arial"/>
          <w:bCs/>
          <w:sz w:val="28"/>
          <w:szCs w:val="28"/>
        </w:rPr>
        <w:t>。</w:t>
      </w:r>
    </w:p>
    <w:p>
      <w:pPr>
        <w:ind w:left="1015" w:leftChars="350" w:hanging="280" w:hangingChars="100"/>
        <w:rPr>
          <w:sz w:val="28"/>
        </w:rPr>
      </w:pPr>
      <w:r>
        <w:rPr>
          <w:sz w:val="28"/>
        </w:rPr>
        <w:t>2</w:t>
      </w:r>
      <w:r>
        <w:rPr>
          <w:rFonts w:hint="eastAsia" w:cs="Arial"/>
          <w:bCs/>
          <w:sz w:val="28"/>
          <w:szCs w:val="28"/>
        </w:rPr>
        <w:t>)</w:t>
      </w:r>
      <w:r>
        <w:rPr>
          <w:rFonts w:hint="eastAsia"/>
          <w:sz w:val="28"/>
        </w:rPr>
        <w:t>对配双进双出钢球磨煤机的给煤机，其单台给煤机计算出力不应小于磨煤机单侧运行时的最大给煤量要求。</w:t>
      </w:r>
    </w:p>
    <w:p>
      <w:pPr>
        <w:ind w:firstLine="0" w:firstLineChars="0"/>
        <w:rPr>
          <w:sz w:val="28"/>
        </w:rPr>
      </w:pPr>
      <w:r>
        <w:rPr>
          <w:b/>
          <w:kern w:val="0"/>
          <w:sz w:val="28"/>
        </w:rPr>
        <w:t>8.2.5</w:t>
      </w:r>
      <w:r>
        <w:rPr>
          <w:rFonts w:ascii="黑体" w:hAnsi="Arial" w:eastAsia="黑体" w:cs="Arial"/>
          <w:bCs/>
          <w:kern w:val="0"/>
          <w:sz w:val="28"/>
          <w:szCs w:val="28"/>
        </w:rPr>
        <w:t xml:space="preserve"> </w:t>
      </w:r>
      <w:r>
        <w:rPr>
          <w:rFonts w:hint="eastAsia"/>
          <w:sz w:val="28"/>
        </w:rPr>
        <w:t>给粉机的台数和计算出力宜应符合下列</w:t>
      </w:r>
      <w:r>
        <w:rPr>
          <w:rFonts w:hint="eastAsia" w:cs="Arial"/>
          <w:bCs/>
          <w:sz w:val="28"/>
          <w:szCs w:val="28"/>
        </w:rPr>
        <w:t>规定</w:t>
      </w:r>
      <w:r>
        <w:rPr>
          <w:rFonts w:hint="eastAsia"/>
          <w:sz w:val="28"/>
        </w:rPr>
        <w:t>：</w:t>
      </w:r>
    </w:p>
    <w:p>
      <w:pPr>
        <w:ind w:firstLine="560"/>
        <w:rPr>
          <w:sz w:val="28"/>
        </w:rPr>
      </w:pPr>
      <w:r>
        <w:rPr>
          <w:sz w:val="28"/>
        </w:rPr>
        <w:t>1</w:t>
      </w:r>
      <w:r>
        <w:rPr>
          <w:rFonts w:hint="eastAsia"/>
          <w:sz w:val="28"/>
        </w:rPr>
        <w:t xml:space="preserve"> 给粉机的台数应与锅炉燃烧器一次风接口数相同，1台给粉机应连接1根一次风管</w:t>
      </w:r>
      <w:r>
        <w:rPr>
          <w:rFonts w:hint="eastAsia" w:cs="Arial"/>
          <w:bCs/>
          <w:sz w:val="28"/>
          <w:szCs w:val="28"/>
        </w:rPr>
        <w:t>。</w:t>
      </w:r>
    </w:p>
    <w:p>
      <w:pPr>
        <w:ind w:firstLine="560"/>
        <w:rPr>
          <w:sz w:val="28"/>
        </w:rPr>
      </w:pPr>
      <w:r>
        <w:rPr>
          <w:sz w:val="28"/>
        </w:rPr>
        <w:t>2</w:t>
      </w:r>
      <w:r>
        <w:rPr>
          <w:rFonts w:hint="eastAsia"/>
          <w:sz w:val="28"/>
        </w:rPr>
        <w:t xml:space="preserve"> 每台给粉机的计算出力不应小于与其连接的燃烧器最大设计出力的</w:t>
      </w:r>
      <w:r>
        <w:rPr>
          <w:sz w:val="28"/>
        </w:rPr>
        <w:t>130</w:t>
      </w:r>
      <w:r>
        <w:rPr>
          <w:rFonts w:hint="eastAsia"/>
          <w:sz w:val="28"/>
        </w:rPr>
        <w:t>％。</w:t>
      </w:r>
    </w:p>
    <w:p>
      <w:pPr>
        <w:ind w:firstLine="0" w:firstLineChars="0"/>
        <w:rPr>
          <w:sz w:val="28"/>
        </w:rPr>
      </w:pPr>
      <w:r>
        <w:rPr>
          <w:b/>
          <w:kern w:val="0"/>
          <w:sz w:val="28"/>
        </w:rPr>
        <w:t>8.2.6</w:t>
      </w:r>
      <w:r>
        <w:rPr>
          <w:rFonts w:hint="eastAsia" w:ascii="黑体" w:hAnsi="Arial" w:eastAsia="黑体" w:cs="Arial"/>
          <w:bCs/>
          <w:kern w:val="0"/>
          <w:sz w:val="28"/>
          <w:szCs w:val="28"/>
        </w:rPr>
        <w:t xml:space="preserve"> </w:t>
      </w:r>
      <w:r>
        <w:rPr>
          <w:rFonts w:hint="eastAsia"/>
          <w:sz w:val="28"/>
        </w:rPr>
        <w:t>贮仓式制粉系统可设置输粉设施，其设置原则和容量应符合下列</w:t>
      </w:r>
      <w:r>
        <w:rPr>
          <w:rFonts w:hint="eastAsia"/>
          <w:sz w:val="28"/>
          <w:szCs w:val="28"/>
        </w:rPr>
        <w:t>规定</w:t>
      </w:r>
      <w:r>
        <w:rPr>
          <w:rFonts w:hint="eastAsia"/>
          <w:sz w:val="28"/>
        </w:rPr>
        <w:t>：</w:t>
      </w:r>
    </w:p>
    <w:p>
      <w:pPr>
        <w:ind w:firstLine="560"/>
        <w:rPr>
          <w:sz w:val="28"/>
        </w:rPr>
      </w:pPr>
      <w:r>
        <w:rPr>
          <w:sz w:val="28"/>
        </w:rPr>
        <w:t>1</w:t>
      </w:r>
      <w:r>
        <w:rPr>
          <w:rFonts w:hint="eastAsia"/>
          <w:sz w:val="28"/>
        </w:rPr>
        <w:t xml:space="preserve"> 每台锅炉采用2台磨煤机时，相邻2台锅炉间的煤粉仓可采用输粉机连通</w:t>
      </w:r>
      <w:r>
        <w:rPr>
          <w:rFonts w:hint="eastAsia" w:cs="Arial"/>
          <w:bCs/>
          <w:sz w:val="28"/>
          <w:szCs w:val="28"/>
        </w:rPr>
        <w:t>。</w:t>
      </w:r>
    </w:p>
    <w:p>
      <w:pPr>
        <w:ind w:firstLine="560"/>
        <w:rPr>
          <w:sz w:val="28"/>
        </w:rPr>
      </w:pPr>
      <w:r>
        <w:rPr>
          <w:sz w:val="28"/>
        </w:rPr>
        <w:t>2</w:t>
      </w:r>
      <w:r>
        <w:rPr>
          <w:rFonts w:hint="eastAsia"/>
          <w:sz w:val="28"/>
        </w:rPr>
        <w:t xml:space="preserve"> 每台锅炉采用4台磨煤机及2个煤粉仓时，可采用输粉机连通同1台炉相邻的2个煤粉仓或2炉间相邻的2个煤粉仓</w:t>
      </w:r>
      <w:r>
        <w:rPr>
          <w:rFonts w:hint="eastAsia" w:cs="Arial"/>
          <w:bCs/>
          <w:sz w:val="28"/>
          <w:szCs w:val="28"/>
        </w:rPr>
        <w:t>。</w:t>
      </w:r>
    </w:p>
    <w:p>
      <w:pPr>
        <w:ind w:firstLine="560"/>
        <w:rPr>
          <w:sz w:val="28"/>
        </w:rPr>
      </w:pPr>
      <w:r>
        <w:rPr>
          <w:sz w:val="28"/>
        </w:rPr>
        <w:t>3</w:t>
      </w:r>
      <w:r>
        <w:rPr>
          <w:rFonts w:hint="eastAsia"/>
          <w:sz w:val="28"/>
        </w:rPr>
        <w:t xml:space="preserve"> 输粉机的容量不应小于相连磨煤机中最大1台磨煤机的计算出力</w:t>
      </w:r>
      <w:r>
        <w:rPr>
          <w:rFonts w:hint="eastAsia" w:cs="Arial"/>
          <w:bCs/>
          <w:sz w:val="28"/>
          <w:szCs w:val="28"/>
        </w:rPr>
        <w:t>。</w:t>
      </w:r>
    </w:p>
    <w:p>
      <w:pPr>
        <w:ind w:firstLine="560"/>
        <w:rPr>
          <w:sz w:val="28"/>
        </w:rPr>
      </w:pPr>
      <w:r>
        <w:rPr>
          <w:sz w:val="28"/>
        </w:rPr>
        <w:t>4</w:t>
      </w:r>
      <w:r>
        <w:rPr>
          <w:rFonts w:hint="eastAsia"/>
          <w:sz w:val="28"/>
        </w:rPr>
        <w:t xml:space="preserve"> 当输粉机长度超过</w:t>
      </w:r>
      <w:r>
        <w:rPr>
          <w:sz w:val="28"/>
        </w:rPr>
        <w:t>40m</w:t>
      </w:r>
      <w:r>
        <w:rPr>
          <w:rFonts w:hint="eastAsia"/>
          <w:sz w:val="28"/>
        </w:rPr>
        <w:t>时，宜采用双端驱动</w:t>
      </w:r>
      <w:r>
        <w:rPr>
          <w:rFonts w:hint="eastAsia" w:cs="Arial"/>
          <w:bCs/>
          <w:sz w:val="28"/>
          <w:szCs w:val="28"/>
        </w:rPr>
        <w:t>。</w:t>
      </w:r>
    </w:p>
    <w:p>
      <w:pPr>
        <w:ind w:firstLine="560"/>
        <w:rPr>
          <w:sz w:val="28"/>
        </w:rPr>
      </w:pPr>
      <w:r>
        <w:rPr>
          <w:sz w:val="28"/>
        </w:rPr>
        <w:t>5</w:t>
      </w:r>
      <w:r>
        <w:rPr>
          <w:rFonts w:hint="eastAsia"/>
          <w:sz w:val="28"/>
        </w:rPr>
        <w:t xml:space="preserve"> 输粉机应有良好的密封性</w:t>
      </w:r>
      <w:r>
        <w:rPr>
          <w:rFonts w:hint="eastAsia" w:cs="Arial"/>
          <w:bCs/>
          <w:sz w:val="28"/>
          <w:szCs w:val="28"/>
        </w:rPr>
        <w:t>。</w:t>
      </w:r>
    </w:p>
    <w:p>
      <w:pPr>
        <w:ind w:firstLine="560"/>
        <w:rPr>
          <w:sz w:val="28"/>
        </w:rPr>
      </w:pPr>
      <w:r>
        <w:rPr>
          <w:sz w:val="28"/>
        </w:rPr>
        <w:t>6</w:t>
      </w:r>
      <w:r>
        <w:rPr>
          <w:rFonts w:hint="eastAsia"/>
          <w:sz w:val="28"/>
        </w:rPr>
        <w:t xml:space="preserve"> 当采取合适布置方式，使细粉分离器落粉管能向同1台炉相邻的2个煤粉仓或2炉间相邻的2个煤粉仓直接供粉时，可不设输粉设备</w:t>
      </w:r>
      <w:r>
        <w:rPr>
          <w:rFonts w:hint="eastAsia" w:cs="Arial"/>
          <w:bCs/>
          <w:sz w:val="28"/>
          <w:szCs w:val="28"/>
        </w:rPr>
        <w:t>。</w:t>
      </w:r>
    </w:p>
    <w:p>
      <w:pPr>
        <w:ind w:firstLine="560"/>
        <w:rPr>
          <w:sz w:val="28"/>
        </w:rPr>
      </w:pPr>
      <w:r>
        <w:rPr>
          <w:rFonts w:hint="eastAsia"/>
          <w:sz w:val="28"/>
        </w:rPr>
        <w:t>7 对高挥发分和自燃倾向性高的烟煤和褐煤，不宜设置输粉设备。</w:t>
      </w:r>
    </w:p>
    <w:p>
      <w:pPr>
        <w:ind w:firstLine="0" w:firstLineChars="0"/>
        <w:rPr>
          <w:sz w:val="28"/>
        </w:rPr>
      </w:pPr>
      <w:r>
        <w:rPr>
          <w:b/>
          <w:kern w:val="0"/>
          <w:sz w:val="28"/>
        </w:rPr>
        <w:t>8.2.7</w:t>
      </w:r>
      <w:r>
        <w:rPr>
          <w:rFonts w:ascii="黑体" w:hAnsi="Arial"/>
          <w:kern w:val="0"/>
          <w:sz w:val="28"/>
        </w:rPr>
        <w:t xml:space="preserve"> </w:t>
      </w:r>
      <w:r>
        <w:rPr>
          <w:rFonts w:hint="eastAsia"/>
          <w:sz w:val="28"/>
        </w:rPr>
        <w:t>制粉系统的防爆和灭火设施，应符合国家现行标准</w:t>
      </w:r>
      <w:r>
        <w:rPr>
          <w:rFonts w:hint="eastAsia" w:cs="Arial"/>
          <w:bCs/>
          <w:sz w:val="28"/>
          <w:szCs w:val="28"/>
        </w:rPr>
        <w:t>《火力发电厂与变电站设计防火标准》</w:t>
      </w:r>
      <w:r>
        <w:rPr>
          <w:rFonts w:hint="eastAsia"/>
          <w:sz w:val="28"/>
        </w:rPr>
        <w:t>GB 50229和《火力发电厂煤和制粉系统防爆设计技术规程》DL/T 5203的有关规定。</w:t>
      </w:r>
    </w:p>
    <w:p>
      <w:pPr>
        <w:ind w:firstLine="0" w:firstLineChars="0"/>
        <w:rPr>
          <w:sz w:val="28"/>
        </w:rPr>
      </w:pPr>
      <w:r>
        <w:rPr>
          <w:b/>
          <w:kern w:val="0"/>
          <w:sz w:val="28"/>
        </w:rPr>
        <w:t>8.2.8</w:t>
      </w:r>
      <w:r>
        <w:rPr>
          <w:rFonts w:ascii="黑体" w:hAnsi="Arial"/>
          <w:kern w:val="0"/>
          <w:sz w:val="28"/>
        </w:rPr>
        <w:t xml:space="preserve"> </w:t>
      </w:r>
      <w:r>
        <w:rPr>
          <w:rFonts w:hint="eastAsia"/>
          <w:sz w:val="28"/>
        </w:rPr>
        <w:t>一次风机的型式、台数、风量和压头应符合下列</w:t>
      </w:r>
      <w:r>
        <w:rPr>
          <w:rFonts w:hint="eastAsia" w:cs="Arial"/>
          <w:bCs/>
          <w:sz w:val="28"/>
          <w:szCs w:val="28"/>
        </w:rPr>
        <w:t>规定</w:t>
      </w:r>
      <w:r>
        <w:rPr>
          <w:rFonts w:hint="eastAsia"/>
          <w:sz w:val="28"/>
        </w:rPr>
        <w:t>：</w:t>
      </w:r>
    </w:p>
    <w:p>
      <w:pPr>
        <w:tabs>
          <w:tab w:val="left" w:pos="578"/>
        </w:tabs>
        <w:ind w:firstLine="560"/>
        <w:rPr>
          <w:sz w:val="28"/>
        </w:rPr>
      </w:pPr>
      <w:r>
        <w:rPr>
          <w:sz w:val="28"/>
        </w:rPr>
        <w:t>1</w:t>
      </w:r>
      <w:r>
        <w:rPr>
          <w:rFonts w:hint="eastAsia"/>
          <w:sz w:val="28"/>
        </w:rPr>
        <w:t xml:space="preserve"> 对正压直吹式制粉系统或热风送粉贮仓式制粉系统，当采用三分仓</w:t>
      </w:r>
      <w:r>
        <w:rPr>
          <w:sz w:val="28"/>
        </w:rPr>
        <w:t>或四分仓</w:t>
      </w:r>
      <w:r>
        <w:rPr>
          <w:rFonts w:hint="eastAsia"/>
          <w:sz w:val="28"/>
        </w:rPr>
        <w:t>空气预热器时，冷一次风机可采用动叶可调轴流式风机或调速离心式风机，对轴流式一次风机应采取预防喘振失速的保护措施</w:t>
      </w:r>
      <w:r>
        <w:rPr>
          <w:rFonts w:hint="eastAsia" w:cs="Arial"/>
          <w:bCs/>
          <w:sz w:val="28"/>
          <w:szCs w:val="28"/>
        </w:rPr>
        <w:t>，</w:t>
      </w:r>
      <w:r>
        <w:rPr>
          <w:sz w:val="28"/>
        </w:rPr>
        <w:t>并</w:t>
      </w:r>
      <w:r>
        <w:rPr>
          <w:rFonts w:hint="eastAsia"/>
          <w:sz w:val="28"/>
        </w:rPr>
        <w:t>满足各工况</w:t>
      </w:r>
      <w:r>
        <w:rPr>
          <w:sz w:val="28"/>
        </w:rPr>
        <w:t>的失速</w:t>
      </w:r>
      <w:r>
        <w:rPr>
          <w:rFonts w:hint="eastAsia"/>
          <w:sz w:val="28"/>
        </w:rPr>
        <w:t>裕度要求。</w:t>
      </w:r>
    </w:p>
    <w:p>
      <w:pPr>
        <w:ind w:firstLine="560"/>
        <w:rPr>
          <w:sz w:val="28"/>
        </w:rPr>
      </w:pPr>
      <w:r>
        <w:rPr>
          <w:sz w:val="28"/>
        </w:rPr>
        <w:t>2</w:t>
      </w:r>
      <w:r>
        <w:rPr>
          <w:rFonts w:hint="eastAsia"/>
          <w:sz w:val="28"/>
        </w:rPr>
        <w:t xml:space="preserve"> 一次风机的台数宜为2台，不应设备用</w:t>
      </w:r>
      <w:r>
        <w:rPr>
          <w:rFonts w:hint="eastAsia" w:cs="Arial"/>
          <w:bCs/>
          <w:sz w:val="28"/>
          <w:szCs w:val="28"/>
        </w:rPr>
        <w:t>。</w:t>
      </w:r>
    </w:p>
    <w:p>
      <w:pPr>
        <w:ind w:firstLine="560"/>
        <w:rPr>
          <w:sz w:val="28"/>
        </w:rPr>
      </w:pPr>
      <w:r>
        <w:rPr>
          <w:sz w:val="28"/>
        </w:rPr>
        <w:t>3</w:t>
      </w:r>
      <w:r>
        <w:rPr>
          <w:rFonts w:hint="eastAsia"/>
          <w:sz w:val="28"/>
        </w:rPr>
        <w:t xml:space="preserve"> 采用三分仓</w:t>
      </w:r>
      <w:r>
        <w:rPr>
          <w:sz w:val="28"/>
        </w:rPr>
        <w:t>或四分仓</w:t>
      </w:r>
      <w:r>
        <w:rPr>
          <w:rFonts w:hint="eastAsia"/>
          <w:sz w:val="28"/>
        </w:rPr>
        <w:t>空气预热器正压直吹式制粉系统的冷一次风机应按下列要求选择</w:t>
      </w:r>
      <w:r>
        <w:rPr>
          <w:rFonts w:hint="eastAsia" w:cs="Arial"/>
          <w:bCs/>
          <w:sz w:val="28"/>
          <w:szCs w:val="28"/>
        </w:rPr>
        <w:t>。</w:t>
      </w:r>
    </w:p>
    <w:p>
      <w:pPr>
        <w:ind w:left="1015" w:leftChars="350" w:hanging="280" w:hangingChars="100"/>
        <w:rPr>
          <w:sz w:val="28"/>
        </w:rPr>
      </w:pPr>
      <w:r>
        <w:rPr>
          <w:rFonts w:hint="eastAsia"/>
          <w:sz w:val="28"/>
        </w:rPr>
        <w:t>1</w:t>
      </w:r>
      <w:r>
        <w:rPr>
          <w:rFonts w:hint="eastAsia" w:cs="Arial"/>
          <w:bCs/>
          <w:sz w:val="28"/>
          <w:szCs w:val="28"/>
        </w:rPr>
        <w:t>)</w:t>
      </w:r>
      <w:r>
        <w:rPr>
          <w:rFonts w:hint="eastAsia"/>
          <w:sz w:val="28"/>
        </w:rPr>
        <w:t>风机的基本风量应按设计煤种</w:t>
      </w:r>
      <w:r>
        <w:rPr>
          <w:rFonts w:hint="eastAsia" w:cs="Arial"/>
          <w:bCs/>
          <w:sz w:val="28"/>
          <w:szCs w:val="28"/>
        </w:rPr>
        <w:t>及相应的过量空气系数</w:t>
      </w:r>
      <w:r>
        <w:rPr>
          <w:rFonts w:hint="eastAsia"/>
          <w:sz w:val="28"/>
        </w:rPr>
        <w:t>计算，</w:t>
      </w:r>
      <w:r>
        <w:rPr>
          <w:rFonts w:hint="eastAsia" w:cs="Arial"/>
          <w:bCs/>
          <w:sz w:val="28"/>
          <w:szCs w:val="28"/>
        </w:rPr>
        <w:t>宜以</w:t>
      </w:r>
      <w:r>
        <w:rPr>
          <w:rFonts w:hint="eastAsia"/>
          <w:sz w:val="28"/>
        </w:rPr>
        <w:t>锅炉最大连续蒸发量</w:t>
      </w:r>
      <w:r>
        <w:rPr>
          <w:rFonts w:hint="eastAsia" w:cs="Arial"/>
          <w:bCs/>
          <w:sz w:val="28"/>
          <w:szCs w:val="28"/>
        </w:rPr>
        <w:t>为基准，应包括锅炉基准工况下</w:t>
      </w:r>
      <w:r>
        <w:rPr>
          <w:rFonts w:hint="eastAsia"/>
          <w:sz w:val="28"/>
        </w:rPr>
        <w:t>所需的一次风量、制造厂保证的空气预热器运行一年后一次风侧的漏风量加上需由一次风机所提供的制粉系统密封风量损失（按全部磨煤机计算）；风机的基本压头应按设计煤种</w:t>
      </w:r>
      <w:r>
        <w:rPr>
          <w:rFonts w:hint="eastAsia" w:cs="Arial"/>
          <w:bCs/>
          <w:sz w:val="28"/>
          <w:szCs w:val="28"/>
        </w:rPr>
        <w:t>计算，宜以</w:t>
      </w:r>
      <w:r>
        <w:rPr>
          <w:rFonts w:hint="eastAsia"/>
          <w:sz w:val="28"/>
        </w:rPr>
        <w:t>锅炉最大连续蒸发量</w:t>
      </w:r>
      <w:r>
        <w:rPr>
          <w:rFonts w:hint="eastAsia" w:cs="Arial"/>
          <w:bCs/>
          <w:sz w:val="28"/>
          <w:szCs w:val="28"/>
        </w:rPr>
        <w:t>为基准，</w:t>
      </w:r>
      <w:r>
        <w:rPr>
          <w:rFonts w:hint="eastAsia"/>
          <w:sz w:val="28"/>
        </w:rPr>
        <w:t>应包括磨煤机及分离器阻力、锅炉本体一次空气侧阻力（含自生通风）、系统阻力及燃烧器处炉膛静压（为负值</w:t>
      </w:r>
      <w:r>
        <w:rPr>
          <w:rFonts w:hint="eastAsia"/>
          <w:sz w:val="28"/>
          <w:szCs w:val="28"/>
        </w:rPr>
        <w:t>），</w:t>
      </w:r>
      <w:r>
        <w:rPr>
          <w:sz w:val="28"/>
        </w:rPr>
        <w:t>设备阻力按照制造厂</w:t>
      </w:r>
      <w:r>
        <w:rPr>
          <w:rFonts w:hint="eastAsia"/>
          <w:sz w:val="28"/>
        </w:rPr>
        <w:t>设计值取值。</w:t>
      </w:r>
    </w:p>
    <w:p>
      <w:pPr>
        <w:ind w:left="1015" w:leftChars="350" w:hanging="280" w:hangingChars="100"/>
        <w:rPr>
          <w:sz w:val="28"/>
        </w:rPr>
      </w:pPr>
      <w:r>
        <w:rPr>
          <w:rFonts w:hint="eastAsia"/>
          <w:sz w:val="28"/>
        </w:rPr>
        <w:t>2</w:t>
      </w:r>
      <w:r>
        <w:rPr>
          <w:rFonts w:hint="eastAsia" w:cs="Arial"/>
          <w:bCs/>
          <w:sz w:val="28"/>
          <w:szCs w:val="28"/>
        </w:rPr>
        <w:t>)</w:t>
      </w:r>
      <w:r>
        <w:rPr>
          <w:rFonts w:hint="eastAsia"/>
          <w:sz w:val="28"/>
        </w:rPr>
        <w:t>一次风机的风量裕量宜为20%～30%，宜另加温度裕量，可按夏季通风室外计算温度确定。</w:t>
      </w:r>
    </w:p>
    <w:p>
      <w:pPr>
        <w:ind w:left="1015" w:leftChars="350" w:hanging="280" w:hangingChars="100"/>
        <w:rPr>
          <w:rFonts w:cs="Arial"/>
          <w:bCs/>
          <w:sz w:val="28"/>
          <w:szCs w:val="28"/>
        </w:rPr>
      </w:pPr>
      <w:r>
        <w:rPr>
          <w:rFonts w:hint="eastAsia" w:cs="宋体"/>
          <w:sz w:val="28"/>
        </w:rPr>
        <w:t>3)</w:t>
      </w:r>
      <w:r>
        <w:rPr>
          <w:sz w:val="28"/>
        </w:rPr>
        <w:t>一次风道及其附件的阻力裕量宜</w:t>
      </w:r>
      <w:r>
        <w:rPr>
          <w:rFonts w:cs="宋体"/>
          <w:sz w:val="28"/>
        </w:rPr>
        <w:t>为20%～30%</w:t>
      </w:r>
      <w:r>
        <w:rPr>
          <w:rFonts w:hint="eastAsia" w:cs="宋体"/>
          <w:sz w:val="28"/>
        </w:rPr>
        <w:t>，</w:t>
      </w:r>
      <w:r>
        <w:rPr>
          <w:sz w:val="28"/>
        </w:rPr>
        <w:t>设备阻力</w:t>
      </w:r>
      <w:r>
        <w:rPr>
          <w:rFonts w:hint="eastAsia"/>
          <w:sz w:val="28"/>
        </w:rPr>
        <w:t>裕量宜取</w:t>
      </w:r>
      <w:r>
        <w:rPr>
          <w:sz w:val="28"/>
        </w:rPr>
        <w:t>制造厂</w:t>
      </w:r>
      <w:r>
        <w:rPr>
          <w:rFonts w:hint="eastAsia"/>
          <w:sz w:val="28"/>
        </w:rPr>
        <w:t>保证值和设计值的差值。</w:t>
      </w:r>
    </w:p>
    <w:p>
      <w:pPr>
        <w:ind w:firstLine="560"/>
        <w:rPr>
          <w:sz w:val="28"/>
        </w:rPr>
      </w:pPr>
      <w:r>
        <w:rPr>
          <w:rFonts w:hint="eastAsia"/>
          <w:sz w:val="28"/>
        </w:rPr>
        <w:t>4 采用三分仓</w:t>
      </w:r>
      <w:r>
        <w:rPr>
          <w:rFonts w:hint="eastAsia" w:cs="Arial"/>
          <w:bCs/>
          <w:sz w:val="28"/>
          <w:szCs w:val="28"/>
        </w:rPr>
        <w:t>或四分仓</w:t>
      </w:r>
      <w:r>
        <w:rPr>
          <w:rFonts w:hint="eastAsia"/>
          <w:sz w:val="28"/>
        </w:rPr>
        <w:t>空气预热器贮仓式制粉系统的冷一次风机应按下列要求选择：</w:t>
      </w:r>
    </w:p>
    <w:p>
      <w:pPr>
        <w:ind w:left="1015" w:leftChars="350" w:hanging="280" w:hangingChars="100"/>
        <w:rPr>
          <w:sz w:val="28"/>
        </w:rPr>
      </w:pPr>
      <w:r>
        <w:rPr>
          <w:rFonts w:hint="eastAsia"/>
          <w:sz w:val="28"/>
        </w:rPr>
        <w:t>1</w:t>
      </w:r>
      <w:r>
        <w:rPr>
          <w:rFonts w:hint="eastAsia" w:cs="Arial"/>
          <w:bCs/>
          <w:sz w:val="28"/>
          <w:szCs w:val="28"/>
        </w:rPr>
        <w:t>)</w:t>
      </w:r>
      <w:r>
        <w:rPr>
          <w:rFonts w:hint="eastAsia"/>
          <w:sz w:val="28"/>
        </w:rPr>
        <w:t>风机的基本风量应按设计煤种计算，</w:t>
      </w:r>
      <w:r>
        <w:rPr>
          <w:rFonts w:hint="eastAsia" w:cs="Arial"/>
          <w:bCs/>
          <w:sz w:val="28"/>
          <w:szCs w:val="28"/>
        </w:rPr>
        <w:t>宜以</w:t>
      </w:r>
      <w:r>
        <w:rPr>
          <w:rFonts w:hint="eastAsia"/>
          <w:sz w:val="28"/>
        </w:rPr>
        <w:t>锅炉最大连续蒸发量</w:t>
      </w:r>
      <w:r>
        <w:rPr>
          <w:rFonts w:hint="eastAsia" w:cs="Arial"/>
          <w:bCs/>
          <w:sz w:val="28"/>
          <w:szCs w:val="28"/>
        </w:rPr>
        <w:t>为基准，应包括锅炉</w:t>
      </w:r>
      <w:r>
        <w:rPr>
          <w:rFonts w:hint="eastAsia"/>
          <w:sz w:val="28"/>
        </w:rPr>
        <w:t>所需的一次风量和制造厂保证的空气预热器运行一年后一次风侧的漏风量</w:t>
      </w:r>
      <w:r>
        <w:rPr>
          <w:rFonts w:hint="eastAsia" w:cs="Arial"/>
          <w:bCs/>
          <w:sz w:val="28"/>
          <w:szCs w:val="28"/>
        </w:rPr>
        <w:t>。</w:t>
      </w:r>
    </w:p>
    <w:p>
      <w:pPr>
        <w:ind w:left="1015" w:leftChars="350" w:hanging="280" w:hangingChars="100"/>
        <w:rPr>
          <w:sz w:val="28"/>
        </w:rPr>
      </w:pPr>
      <w:r>
        <w:rPr>
          <w:rFonts w:hint="eastAsia"/>
          <w:sz w:val="28"/>
        </w:rPr>
        <w:t>2</w:t>
      </w:r>
      <w:r>
        <w:rPr>
          <w:rFonts w:hint="eastAsia" w:cs="Arial"/>
          <w:bCs/>
          <w:sz w:val="28"/>
          <w:szCs w:val="28"/>
        </w:rPr>
        <w:t>)</w:t>
      </w:r>
      <w:r>
        <w:rPr>
          <w:rFonts w:hint="eastAsia"/>
          <w:sz w:val="28"/>
        </w:rPr>
        <w:t>风机的风量裕量宜为</w:t>
      </w:r>
      <w:r>
        <w:rPr>
          <w:sz w:val="28"/>
        </w:rPr>
        <w:t>20</w:t>
      </w:r>
      <w:r>
        <w:rPr>
          <w:rFonts w:hint="eastAsia"/>
          <w:sz w:val="28"/>
        </w:rPr>
        <w:t>％，宜另加风机的温度裕量；</w:t>
      </w:r>
      <w:r>
        <w:rPr>
          <w:sz w:val="28"/>
        </w:rPr>
        <w:t>一次风道及其附件的阻力裕量宜为2</w:t>
      </w:r>
      <w:r>
        <w:rPr>
          <w:rFonts w:hint="eastAsia"/>
          <w:sz w:val="28"/>
        </w:rPr>
        <w:t>5</w:t>
      </w:r>
      <w:r>
        <w:rPr>
          <w:rFonts w:cs="宋体"/>
          <w:sz w:val="28"/>
        </w:rPr>
        <w:t>%</w:t>
      </w:r>
      <w:r>
        <w:rPr>
          <w:rFonts w:hint="eastAsia" w:cs="宋体"/>
          <w:sz w:val="28"/>
        </w:rPr>
        <w:t>，</w:t>
      </w:r>
      <w:r>
        <w:rPr>
          <w:sz w:val="28"/>
        </w:rPr>
        <w:t>设备阻力</w:t>
      </w:r>
      <w:r>
        <w:rPr>
          <w:rFonts w:hint="eastAsia"/>
          <w:sz w:val="28"/>
        </w:rPr>
        <w:t>裕量宜取</w:t>
      </w:r>
      <w:r>
        <w:rPr>
          <w:sz w:val="28"/>
        </w:rPr>
        <w:t>制造厂</w:t>
      </w:r>
      <w:r>
        <w:rPr>
          <w:rFonts w:hint="eastAsia"/>
          <w:sz w:val="28"/>
        </w:rPr>
        <w:t>保证值和设计值的差值。</w:t>
      </w:r>
    </w:p>
    <w:p>
      <w:pPr>
        <w:ind w:firstLine="0" w:firstLineChars="0"/>
        <w:rPr>
          <w:sz w:val="28"/>
        </w:rPr>
      </w:pPr>
      <w:r>
        <w:rPr>
          <w:b/>
          <w:kern w:val="0"/>
          <w:sz w:val="28"/>
        </w:rPr>
        <w:t>8.2.9</w:t>
      </w:r>
      <w:r>
        <w:rPr>
          <w:rFonts w:hint="eastAsia" w:ascii="黑体" w:hAnsi="Arial" w:eastAsia="黑体" w:cs="Arial"/>
          <w:bCs/>
          <w:kern w:val="0"/>
          <w:sz w:val="28"/>
          <w:szCs w:val="28"/>
        </w:rPr>
        <w:t xml:space="preserve"> </w:t>
      </w:r>
      <w:r>
        <w:rPr>
          <w:rFonts w:hint="eastAsia"/>
          <w:sz w:val="28"/>
        </w:rPr>
        <w:t>排粉机的台数、风量和压头应符合下列</w:t>
      </w:r>
      <w:r>
        <w:rPr>
          <w:rFonts w:hint="eastAsia" w:cs="Arial"/>
          <w:bCs/>
          <w:sz w:val="28"/>
          <w:szCs w:val="28"/>
        </w:rPr>
        <w:t>规定</w:t>
      </w:r>
      <w:r>
        <w:rPr>
          <w:rFonts w:hint="eastAsia"/>
          <w:sz w:val="28"/>
        </w:rPr>
        <w:t>：</w:t>
      </w:r>
    </w:p>
    <w:p>
      <w:pPr>
        <w:ind w:firstLine="560"/>
        <w:rPr>
          <w:sz w:val="28"/>
        </w:rPr>
      </w:pPr>
      <w:r>
        <w:rPr>
          <w:sz w:val="28"/>
        </w:rPr>
        <w:t>1</w:t>
      </w:r>
      <w:r>
        <w:rPr>
          <w:rFonts w:hint="eastAsia"/>
          <w:sz w:val="28"/>
        </w:rPr>
        <w:t xml:space="preserve"> 排粉机的台数应与磨煤机台数相同</w:t>
      </w:r>
      <w:r>
        <w:rPr>
          <w:rFonts w:hint="eastAsia" w:cs="Arial"/>
          <w:bCs/>
          <w:sz w:val="28"/>
          <w:szCs w:val="28"/>
        </w:rPr>
        <w:t>。</w:t>
      </w:r>
    </w:p>
    <w:p>
      <w:pPr>
        <w:ind w:firstLine="560"/>
        <w:rPr>
          <w:sz w:val="28"/>
        </w:rPr>
      </w:pPr>
      <w:r>
        <w:rPr>
          <w:sz w:val="28"/>
        </w:rPr>
        <w:t>2</w:t>
      </w:r>
      <w:r>
        <w:rPr>
          <w:rFonts w:hint="eastAsia"/>
          <w:sz w:val="28"/>
        </w:rPr>
        <w:t xml:space="preserve"> 排粉机的基本风量应按设计煤种的制粉系统热力计算确定</w:t>
      </w:r>
      <w:r>
        <w:rPr>
          <w:rFonts w:hint="eastAsia" w:cs="Arial"/>
          <w:bCs/>
          <w:sz w:val="28"/>
          <w:szCs w:val="28"/>
        </w:rPr>
        <w:t>。</w:t>
      </w:r>
    </w:p>
    <w:p>
      <w:pPr>
        <w:ind w:firstLine="560"/>
        <w:rPr>
          <w:sz w:val="28"/>
        </w:rPr>
      </w:pPr>
      <w:r>
        <w:rPr>
          <w:sz w:val="28"/>
        </w:rPr>
        <w:t>3</w:t>
      </w:r>
      <w:r>
        <w:rPr>
          <w:rFonts w:hint="eastAsia"/>
          <w:sz w:val="28"/>
        </w:rPr>
        <w:t xml:space="preserve"> 排粉机的风量裕量不宜低于</w:t>
      </w:r>
      <w:r>
        <w:rPr>
          <w:sz w:val="28"/>
        </w:rPr>
        <w:t>5</w:t>
      </w:r>
      <w:r>
        <w:rPr>
          <w:rFonts w:hint="eastAsia"/>
          <w:sz w:val="28"/>
        </w:rPr>
        <w:t>％，压头裕量不宜低于</w:t>
      </w:r>
      <w:r>
        <w:rPr>
          <w:sz w:val="28"/>
        </w:rPr>
        <w:t>10</w:t>
      </w:r>
      <w:r>
        <w:rPr>
          <w:rFonts w:hint="eastAsia"/>
          <w:sz w:val="28"/>
        </w:rPr>
        <w:t>％；风机的最大设计点应能满足磨煤机在最大钢球装载量时通风量的需要。</w:t>
      </w:r>
    </w:p>
    <w:p>
      <w:pPr>
        <w:ind w:firstLine="0" w:firstLineChars="0"/>
        <w:rPr>
          <w:sz w:val="28"/>
        </w:rPr>
      </w:pPr>
      <w:r>
        <w:rPr>
          <w:b/>
          <w:kern w:val="0"/>
          <w:sz w:val="28"/>
        </w:rPr>
        <w:t>8.2.10</w:t>
      </w:r>
      <w:r>
        <w:rPr>
          <w:rFonts w:ascii="黑体" w:hAnsi="Arial"/>
          <w:kern w:val="0"/>
          <w:sz w:val="28"/>
        </w:rPr>
        <w:t xml:space="preserve"> </w:t>
      </w:r>
      <w:r>
        <w:rPr>
          <w:rFonts w:hint="eastAsia"/>
          <w:sz w:val="28"/>
        </w:rPr>
        <w:t>中速磨煤机和双进双出钢球磨煤机正压直吹式制粉系统设置密封风机的台数、风量和压头，应符合下列</w:t>
      </w:r>
      <w:r>
        <w:rPr>
          <w:rFonts w:hint="eastAsia" w:cs="Arial"/>
          <w:bCs/>
          <w:sz w:val="28"/>
          <w:szCs w:val="28"/>
        </w:rPr>
        <w:t>规定</w:t>
      </w:r>
      <w:r>
        <w:rPr>
          <w:rFonts w:hint="eastAsia"/>
          <w:sz w:val="28"/>
        </w:rPr>
        <w:t>：</w:t>
      </w:r>
    </w:p>
    <w:p>
      <w:pPr>
        <w:ind w:firstLine="560"/>
        <w:rPr>
          <w:sz w:val="28"/>
        </w:rPr>
      </w:pPr>
      <w:r>
        <w:rPr>
          <w:sz w:val="28"/>
        </w:rPr>
        <w:t>1</w:t>
      </w:r>
      <w:r>
        <w:rPr>
          <w:rFonts w:hint="eastAsia"/>
          <w:sz w:val="28"/>
        </w:rPr>
        <w:t xml:space="preserve"> 每台锅炉设置的密封风机不应少于2台，其中应设1台备用；当每台磨煤机均设密封风机时，密封风机可不设备用</w:t>
      </w:r>
      <w:r>
        <w:rPr>
          <w:rFonts w:hint="eastAsia" w:cs="Arial"/>
          <w:bCs/>
          <w:sz w:val="28"/>
          <w:szCs w:val="28"/>
        </w:rPr>
        <w:t>。</w:t>
      </w:r>
    </w:p>
    <w:p>
      <w:pPr>
        <w:ind w:firstLine="560"/>
        <w:rPr>
          <w:rFonts w:cs="Arial"/>
          <w:sz w:val="28"/>
          <w:szCs w:val="28"/>
        </w:rPr>
      </w:pPr>
      <w:r>
        <w:rPr>
          <w:rFonts w:hint="eastAsia"/>
          <w:sz w:val="28"/>
        </w:rPr>
        <w:t>2 密封风机的参数应根据磨煤机厂的配备要求选择，密封风机的基本风量应按全部磨煤机及制粉系统需要的密封风量计算，风量裕量不宜低于</w:t>
      </w:r>
      <w:r>
        <w:rPr>
          <w:sz w:val="28"/>
        </w:rPr>
        <w:t>10</w:t>
      </w:r>
      <w:r>
        <w:rPr>
          <w:rFonts w:hint="eastAsia"/>
          <w:sz w:val="28"/>
        </w:rPr>
        <w:t>％，宜另加温度裕量，可按夏季通风室外计算温度确定；当与一次风机串联运行时，应加上一次风机的温升；压头裕量不宜低于</w:t>
      </w:r>
      <w:r>
        <w:rPr>
          <w:sz w:val="28"/>
        </w:rPr>
        <w:t>20</w:t>
      </w:r>
      <w:r>
        <w:rPr>
          <w:rFonts w:hint="eastAsia"/>
          <w:sz w:val="28"/>
        </w:rPr>
        <w:t>％</w:t>
      </w:r>
      <w:r>
        <w:rPr>
          <w:rFonts w:hint="eastAsia" w:cs="Arial"/>
          <w:sz w:val="28"/>
          <w:szCs w:val="28"/>
        </w:rPr>
        <w:t>。</w:t>
      </w:r>
    </w:p>
    <w:p>
      <w:pPr>
        <w:ind w:firstLine="0" w:firstLineChars="0"/>
        <w:rPr>
          <w:rFonts w:ascii="黑体" w:hAnsi="Arial"/>
          <w:kern w:val="0"/>
          <w:sz w:val="28"/>
        </w:rPr>
      </w:pPr>
      <w:r>
        <w:rPr>
          <w:b/>
          <w:kern w:val="0"/>
          <w:sz w:val="28"/>
        </w:rPr>
        <w:t>8.2.11</w:t>
      </w:r>
      <w:r>
        <w:rPr>
          <w:rFonts w:hint="eastAsia" w:ascii="黑体" w:hAnsi="Arial" w:eastAsia="黑体" w:cs="Arial"/>
          <w:bCs/>
          <w:kern w:val="0"/>
          <w:sz w:val="28"/>
          <w:szCs w:val="28"/>
        </w:rPr>
        <w:t xml:space="preserve"> </w:t>
      </w:r>
      <w:r>
        <w:rPr>
          <w:rFonts w:hint="eastAsia"/>
          <w:sz w:val="28"/>
          <w:szCs w:val="28"/>
        </w:rPr>
        <w:t>当设置节油点火装置的锅炉采用冷炉点火启动方式时，对于直吹式制粉系统可在点火装置对应的磨煤机进口热风道的旁路风道上安装加热装置，经技术经济论证合理时，也可由由邻炉提供冷炉制粉热风</w:t>
      </w:r>
      <w:r>
        <w:rPr>
          <w:rFonts w:hint="eastAsia" w:ascii="黑体" w:hAnsi="Arial" w:eastAsia="黑体" w:cs="Arial"/>
          <w:bCs/>
          <w:kern w:val="0"/>
          <w:sz w:val="28"/>
          <w:szCs w:val="28"/>
        </w:rPr>
        <w:t>。</w:t>
      </w:r>
    </w:p>
    <w:p>
      <w:pPr>
        <w:ind w:firstLine="0" w:firstLineChars="0"/>
        <w:rPr>
          <w:sz w:val="28"/>
          <w:szCs w:val="28"/>
        </w:rPr>
      </w:pPr>
      <w:r>
        <w:rPr>
          <w:rFonts w:hint="eastAsia" w:cs="Arial"/>
          <w:b/>
          <w:bCs/>
          <w:kern w:val="0"/>
          <w:sz w:val="28"/>
          <w:szCs w:val="28"/>
        </w:rPr>
        <w:t>8.2.1</w:t>
      </w:r>
      <w:r>
        <w:rPr>
          <w:rFonts w:cs="Arial"/>
          <w:b/>
          <w:bCs/>
          <w:kern w:val="0"/>
          <w:sz w:val="28"/>
          <w:szCs w:val="28"/>
        </w:rPr>
        <w:t>2</w:t>
      </w:r>
      <w:r>
        <w:rPr>
          <w:rFonts w:hint="eastAsia" w:ascii="黑体" w:hAnsi="Arial" w:eastAsia="黑体" w:cs="Arial"/>
          <w:bCs/>
          <w:kern w:val="0"/>
          <w:sz w:val="28"/>
          <w:szCs w:val="28"/>
        </w:rPr>
        <w:t xml:space="preserve"> </w:t>
      </w:r>
      <w:r>
        <w:rPr>
          <w:rFonts w:hint="eastAsia"/>
          <w:sz w:val="28"/>
          <w:szCs w:val="28"/>
        </w:rPr>
        <w:t>对于有快速变负荷需求的机组，制粉系统宜采取措施提升出力调节速率。</w:t>
      </w:r>
    </w:p>
    <w:p>
      <w:pPr>
        <w:pStyle w:val="2"/>
        <w:spacing w:before="240" w:after="240" w:line="360" w:lineRule="auto"/>
        <w:jc w:val="center"/>
        <w:rPr>
          <w:rFonts w:ascii="黑体" w:eastAsia="黑体"/>
          <w:b w:val="0"/>
          <w:sz w:val="28"/>
          <w:szCs w:val="28"/>
        </w:rPr>
      </w:pPr>
      <w:bookmarkStart w:id="141" w:name="_Toc258824780"/>
      <w:bookmarkStart w:id="142" w:name="_Toc1737"/>
      <w:bookmarkStart w:id="143" w:name="_Toc211846780"/>
      <w:r>
        <w:rPr>
          <w:rFonts w:hint="eastAsia" w:ascii="黑体" w:eastAsia="黑体"/>
          <w:b w:val="0"/>
          <w:sz w:val="28"/>
          <w:szCs w:val="28"/>
        </w:rPr>
        <w:t>8.3 烟风系统</w:t>
      </w:r>
      <w:bookmarkEnd w:id="141"/>
      <w:bookmarkEnd w:id="142"/>
      <w:bookmarkEnd w:id="143"/>
    </w:p>
    <w:p>
      <w:pPr>
        <w:ind w:firstLine="0" w:firstLineChars="0"/>
        <w:rPr>
          <w:sz w:val="28"/>
        </w:rPr>
      </w:pPr>
      <w:r>
        <w:rPr>
          <w:b/>
          <w:kern w:val="0"/>
          <w:sz w:val="28"/>
        </w:rPr>
        <w:t>8.3.1</w:t>
      </w:r>
      <w:r>
        <w:rPr>
          <w:rFonts w:ascii="黑体" w:hAnsi="Arial"/>
          <w:kern w:val="0"/>
          <w:sz w:val="28"/>
        </w:rPr>
        <w:t xml:space="preserve"> </w:t>
      </w:r>
      <w:r>
        <w:rPr>
          <w:rFonts w:hint="eastAsia"/>
          <w:sz w:val="28"/>
        </w:rPr>
        <w:t>送风机的型式、台数、风量和压头应符合下列</w:t>
      </w:r>
      <w:r>
        <w:rPr>
          <w:rFonts w:hint="eastAsia" w:cs="Arial"/>
          <w:bCs/>
          <w:sz w:val="28"/>
          <w:szCs w:val="28"/>
        </w:rPr>
        <w:t>规定</w:t>
      </w:r>
      <w:r>
        <w:rPr>
          <w:rFonts w:hint="eastAsia"/>
          <w:sz w:val="28"/>
        </w:rPr>
        <w:t>：</w:t>
      </w:r>
    </w:p>
    <w:p>
      <w:pPr>
        <w:ind w:firstLine="560"/>
        <w:rPr>
          <w:sz w:val="28"/>
        </w:rPr>
      </w:pPr>
      <w:r>
        <w:rPr>
          <w:sz w:val="28"/>
        </w:rPr>
        <w:t>1</w:t>
      </w:r>
      <w:r>
        <w:rPr>
          <w:rFonts w:hint="eastAsia"/>
          <w:sz w:val="28"/>
        </w:rPr>
        <w:t xml:space="preserve"> 送风机宜选用动叶可调轴流式风机，也可选用调速离心式风机</w:t>
      </w:r>
      <w:r>
        <w:rPr>
          <w:rFonts w:hint="eastAsia" w:cs="Arial"/>
          <w:bCs/>
          <w:sz w:val="28"/>
          <w:szCs w:val="28"/>
        </w:rPr>
        <w:t>。</w:t>
      </w:r>
    </w:p>
    <w:p>
      <w:pPr>
        <w:ind w:firstLine="560"/>
        <w:rPr>
          <w:sz w:val="28"/>
        </w:rPr>
      </w:pPr>
      <w:r>
        <w:rPr>
          <w:sz w:val="28"/>
        </w:rPr>
        <w:t>2</w:t>
      </w:r>
      <w:r>
        <w:rPr>
          <w:rFonts w:hint="eastAsia"/>
          <w:sz w:val="28"/>
        </w:rPr>
        <w:t xml:space="preserve"> 每台锅炉宜设置2台送风机，不应设备用</w:t>
      </w:r>
      <w:r>
        <w:rPr>
          <w:rFonts w:hint="eastAsia" w:cs="Arial"/>
          <w:bCs/>
          <w:sz w:val="28"/>
          <w:szCs w:val="28"/>
        </w:rPr>
        <w:t>。</w:t>
      </w:r>
    </w:p>
    <w:p>
      <w:pPr>
        <w:ind w:firstLine="560"/>
        <w:rPr>
          <w:sz w:val="28"/>
        </w:rPr>
      </w:pPr>
      <w:r>
        <w:rPr>
          <w:sz w:val="28"/>
        </w:rPr>
        <w:t>3</w:t>
      </w:r>
      <w:r>
        <w:rPr>
          <w:rFonts w:hint="eastAsia"/>
          <w:sz w:val="28"/>
        </w:rPr>
        <w:t xml:space="preserve"> 送风机的风量和压头应符合下列</w:t>
      </w:r>
      <w:r>
        <w:rPr>
          <w:rFonts w:hint="eastAsia" w:cs="Arial"/>
          <w:bCs/>
          <w:sz w:val="28"/>
          <w:szCs w:val="28"/>
        </w:rPr>
        <w:t>规定</w:t>
      </w:r>
      <w:r>
        <w:rPr>
          <w:rFonts w:hint="eastAsia"/>
          <w:sz w:val="28"/>
        </w:rPr>
        <w:t>：</w:t>
      </w:r>
    </w:p>
    <w:p>
      <w:pPr>
        <w:ind w:left="1015" w:leftChars="350" w:hanging="280" w:hangingChars="100"/>
        <w:rPr>
          <w:sz w:val="28"/>
        </w:rPr>
      </w:pPr>
      <w:r>
        <w:rPr>
          <w:sz w:val="28"/>
        </w:rPr>
        <w:t>1</w:t>
      </w:r>
      <w:r>
        <w:rPr>
          <w:rFonts w:hint="eastAsia" w:cs="Arial"/>
          <w:bCs/>
          <w:sz w:val="28"/>
          <w:szCs w:val="28"/>
        </w:rPr>
        <w:t>)</w:t>
      </w:r>
      <w:r>
        <w:rPr>
          <w:rFonts w:hint="eastAsia"/>
          <w:sz w:val="28"/>
        </w:rPr>
        <w:t>送风机的基本风量应按锅炉燃用设计煤种及相应的过量空气系数计算，</w:t>
      </w:r>
      <w:r>
        <w:rPr>
          <w:rFonts w:hint="eastAsia" w:cs="Arial"/>
          <w:bCs/>
          <w:sz w:val="28"/>
          <w:szCs w:val="28"/>
        </w:rPr>
        <w:t>宜以</w:t>
      </w:r>
      <w:r>
        <w:rPr>
          <w:rFonts w:hint="eastAsia"/>
          <w:sz w:val="28"/>
        </w:rPr>
        <w:t>锅炉最大连续蒸发量</w:t>
      </w:r>
      <w:r>
        <w:rPr>
          <w:rFonts w:hint="eastAsia" w:cs="Arial"/>
          <w:bCs/>
          <w:sz w:val="28"/>
          <w:szCs w:val="28"/>
        </w:rPr>
        <w:t>为基准，应包括</w:t>
      </w:r>
      <w:r>
        <w:rPr>
          <w:rFonts w:hint="eastAsia"/>
          <w:sz w:val="28"/>
        </w:rPr>
        <w:t>二次空气量及制造厂保证的空气预热器运行一年后送风侧的净漏风量。送风机的基本压头应按设计煤种</w:t>
      </w:r>
      <w:r>
        <w:rPr>
          <w:rFonts w:hint="eastAsia" w:cs="Arial"/>
          <w:bCs/>
          <w:sz w:val="28"/>
          <w:szCs w:val="28"/>
        </w:rPr>
        <w:t>计算，宜以</w:t>
      </w:r>
      <w:r>
        <w:rPr>
          <w:rFonts w:hint="eastAsia"/>
          <w:sz w:val="28"/>
        </w:rPr>
        <w:t>锅炉最大连续蒸发量</w:t>
      </w:r>
      <w:r>
        <w:rPr>
          <w:rFonts w:hint="eastAsia" w:cs="Arial"/>
          <w:bCs/>
          <w:sz w:val="28"/>
          <w:szCs w:val="28"/>
        </w:rPr>
        <w:t>为基准</w:t>
      </w:r>
      <w:r>
        <w:rPr>
          <w:rFonts w:hint="eastAsia"/>
          <w:sz w:val="28"/>
        </w:rPr>
        <w:t>，应包括锅炉本体空气侧阻力（含自生通风）、系统阻力及燃烧器处炉膛静压（为负值</w:t>
      </w:r>
      <w:r>
        <w:rPr>
          <w:rFonts w:hint="eastAsia"/>
          <w:sz w:val="28"/>
          <w:szCs w:val="28"/>
        </w:rPr>
        <w:t>），</w:t>
      </w:r>
      <w:r>
        <w:rPr>
          <w:sz w:val="28"/>
        </w:rPr>
        <w:t>设备阻力按照制造厂</w:t>
      </w:r>
      <w:r>
        <w:rPr>
          <w:rFonts w:hint="eastAsia"/>
          <w:sz w:val="28"/>
        </w:rPr>
        <w:t>设计</w:t>
      </w:r>
      <w:r>
        <w:rPr>
          <w:sz w:val="28"/>
        </w:rPr>
        <w:t>值</w:t>
      </w:r>
      <w:r>
        <w:rPr>
          <w:rFonts w:hint="eastAsia"/>
          <w:sz w:val="28"/>
        </w:rPr>
        <w:t>取值。</w:t>
      </w:r>
    </w:p>
    <w:p>
      <w:pPr>
        <w:tabs>
          <w:tab w:val="left" w:pos="578"/>
        </w:tabs>
        <w:ind w:left="1015" w:leftChars="350" w:hanging="280" w:hangingChars="100"/>
        <w:rPr>
          <w:sz w:val="28"/>
        </w:rPr>
      </w:pPr>
      <w:r>
        <w:rPr>
          <w:sz w:val="28"/>
        </w:rPr>
        <w:t>2</w:t>
      </w:r>
      <w:r>
        <w:rPr>
          <w:rFonts w:hint="eastAsia" w:cs="Arial"/>
          <w:bCs/>
          <w:sz w:val="28"/>
          <w:szCs w:val="28"/>
        </w:rPr>
        <w:t>)</w:t>
      </w:r>
      <w:r>
        <w:rPr>
          <w:rFonts w:hint="eastAsia"/>
          <w:sz w:val="28"/>
        </w:rPr>
        <w:t>对于三</w:t>
      </w:r>
      <w:r>
        <w:rPr>
          <w:rFonts w:hint="eastAsia"/>
          <w:sz w:val="28"/>
          <w:szCs w:val="28"/>
        </w:rPr>
        <w:t>分仓</w:t>
      </w:r>
      <w:r>
        <w:rPr>
          <w:sz w:val="28"/>
        </w:rPr>
        <w:t>或四分仓</w:t>
      </w:r>
      <w:r>
        <w:rPr>
          <w:rFonts w:hint="eastAsia"/>
          <w:sz w:val="28"/>
        </w:rPr>
        <w:t>空气预热器系统，送风机的风量裕量不宜低于5%，宜另加温度裕量，可按夏季通风室外计算温度确定；二</w:t>
      </w:r>
      <w:r>
        <w:rPr>
          <w:sz w:val="28"/>
        </w:rPr>
        <w:t>次风道及其附件的阻力裕量不宜低于15%</w:t>
      </w:r>
      <w:r>
        <w:rPr>
          <w:rFonts w:hint="eastAsia"/>
          <w:sz w:val="28"/>
        </w:rPr>
        <w:t>，设备阻力裕量宜取制造厂保证值和设计值的差值。</w:t>
      </w:r>
    </w:p>
    <w:p>
      <w:pPr>
        <w:ind w:left="1015" w:leftChars="350" w:hanging="280" w:hangingChars="100"/>
        <w:rPr>
          <w:sz w:val="28"/>
        </w:rPr>
      </w:pPr>
      <w:r>
        <w:rPr>
          <w:rFonts w:hint="eastAsia"/>
          <w:sz w:val="28"/>
        </w:rPr>
        <w:t>3</w:t>
      </w:r>
      <w:r>
        <w:rPr>
          <w:rFonts w:hint="eastAsia" w:cs="Arial"/>
          <w:bCs/>
          <w:sz w:val="28"/>
          <w:szCs w:val="28"/>
        </w:rPr>
        <w:t>)</w:t>
      </w:r>
      <w:r>
        <w:rPr>
          <w:rFonts w:hint="eastAsia"/>
          <w:sz w:val="28"/>
        </w:rPr>
        <w:t>当采用两分仓或管</w:t>
      </w:r>
      <w:r>
        <w:rPr>
          <w:rFonts w:hint="eastAsia" w:cs="Arial"/>
          <w:bCs/>
          <w:sz w:val="28"/>
          <w:szCs w:val="28"/>
        </w:rPr>
        <w:t>式</w:t>
      </w:r>
      <w:r>
        <w:rPr>
          <w:rFonts w:hint="eastAsia"/>
          <w:sz w:val="28"/>
        </w:rPr>
        <w:t>空气预热器时，送风机的风量裕量宜为</w:t>
      </w:r>
      <w:r>
        <w:rPr>
          <w:sz w:val="28"/>
        </w:rPr>
        <w:t>10</w:t>
      </w:r>
      <w:r>
        <w:rPr>
          <w:rFonts w:hint="eastAsia"/>
          <w:sz w:val="28"/>
        </w:rPr>
        <w:t>％，宜另加温度裕量，可按夏季通风室外计算温度确定；二</w:t>
      </w:r>
      <w:r>
        <w:rPr>
          <w:sz w:val="28"/>
        </w:rPr>
        <w:t>次风道及其附件的阻力裕量不宜低于15%，设备阻力裕量宜取制造厂保证值和设计值的差值</w:t>
      </w:r>
      <w:r>
        <w:rPr>
          <w:rFonts w:hint="eastAsia"/>
          <w:sz w:val="28"/>
        </w:rPr>
        <w:t>。</w:t>
      </w:r>
    </w:p>
    <w:p>
      <w:pPr>
        <w:ind w:left="1015" w:leftChars="350" w:hanging="280" w:hangingChars="100"/>
        <w:rPr>
          <w:sz w:val="28"/>
        </w:rPr>
      </w:pPr>
      <w:r>
        <w:rPr>
          <w:rFonts w:hint="eastAsia"/>
          <w:sz w:val="28"/>
        </w:rPr>
        <w:t>4</w:t>
      </w:r>
      <w:r>
        <w:rPr>
          <w:rFonts w:hint="eastAsia" w:cs="Arial"/>
          <w:bCs/>
          <w:sz w:val="28"/>
          <w:szCs w:val="28"/>
        </w:rPr>
        <w:t>)</w:t>
      </w:r>
      <w:r>
        <w:rPr>
          <w:rFonts w:hint="eastAsia"/>
          <w:sz w:val="28"/>
        </w:rPr>
        <w:t>当采用热风再循环系统时，送风机风量裕量不应小于冬季运行工况下的热风再循环量。</w:t>
      </w:r>
    </w:p>
    <w:p>
      <w:pPr>
        <w:tabs>
          <w:tab w:val="left" w:pos="576"/>
        </w:tabs>
        <w:ind w:firstLine="560"/>
        <w:rPr>
          <w:sz w:val="28"/>
        </w:rPr>
      </w:pPr>
      <w:r>
        <w:rPr>
          <w:rFonts w:hint="eastAsia"/>
          <w:sz w:val="28"/>
        </w:rPr>
        <w:tab/>
      </w:r>
      <w:r>
        <w:rPr>
          <w:sz w:val="28"/>
        </w:rPr>
        <w:t>4</w:t>
      </w:r>
      <w:r>
        <w:rPr>
          <w:rFonts w:hint="eastAsia"/>
          <w:sz w:val="28"/>
        </w:rPr>
        <w:t xml:space="preserve"> 对燃烧低热值煤或低挥发分煤的锅炉，当每台锅炉装有2台送风机时，应验算风机裕量选择，在单台送风机运行工况下应能满足锅炉最低不投油稳燃负荷时的需要。</w:t>
      </w:r>
    </w:p>
    <w:p>
      <w:pPr>
        <w:ind w:firstLine="0" w:firstLineChars="0"/>
        <w:rPr>
          <w:sz w:val="28"/>
        </w:rPr>
      </w:pPr>
      <w:r>
        <w:rPr>
          <w:b/>
          <w:kern w:val="0"/>
          <w:sz w:val="28"/>
        </w:rPr>
        <w:t>8.3.2</w:t>
      </w:r>
      <w:r>
        <w:rPr>
          <w:rFonts w:hint="eastAsia" w:ascii="黑体" w:hAnsi="Arial" w:eastAsia="黑体" w:cs="Arial"/>
          <w:bCs/>
          <w:kern w:val="0"/>
          <w:sz w:val="28"/>
          <w:szCs w:val="28"/>
        </w:rPr>
        <w:t xml:space="preserve"> </w:t>
      </w:r>
      <w:r>
        <w:rPr>
          <w:rFonts w:hint="eastAsia"/>
          <w:sz w:val="28"/>
        </w:rPr>
        <w:t>引风机的型式、台数、风量和压头应符合下列</w:t>
      </w:r>
      <w:r>
        <w:rPr>
          <w:rFonts w:hint="eastAsia" w:cs="Arial"/>
          <w:bCs/>
          <w:sz w:val="28"/>
          <w:szCs w:val="28"/>
        </w:rPr>
        <w:t>规定</w:t>
      </w:r>
      <w:r>
        <w:rPr>
          <w:rFonts w:hint="eastAsia"/>
          <w:sz w:val="28"/>
        </w:rPr>
        <w:t>：</w:t>
      </w:r>
    </w:p>
    <w:p>
      <w:pPr>
        <w:spacing w:line="240" w:lineRule="auto"/>
        <w:ind w:firstLine="560"/>
        <w:rPr>
          <w:sz w:val="28"/>
        </w:rPr>
      </w:pPr>
      <w:r>
        <w:rPr>
          <w:sz w:val="28"/>
        </w:rPr>
        <w:t>1</w:t>
      </w:r>
      <w:r>
        <w:rPr>
          <w:rFonts w:hint="eastAsia"/>
          <w:sz w:val="28"/>
        </w:rPr>
        <w:t xml:space="preserve"> 300MW级及以上机组的</w:t>
      </w:r>
      <w:r>
        <w:rPr>
          <w:sz w:val="28"/>
        </w:rPr>
        <w:t>引风机宜与脱硫增压风机合并设置，应选用轴流式风机</w:t>
      </w:r>
      <w:r>
        <w:rPr>
          <w:rFonts w:hint="eastAsia"/>
          <w:sz w:val="28"/>
        </w:rPr>
        <w:t>。300MW级以下机组可</w:t>
      </w:r>
      <w:r>
        <w:rPr>
          <w:sz w:val="28"/>
        </w:rPr>
        <w:t>选用调速离心式风机，但此时应进行预防锅炉内爆工况的安全性评估</w:t>
      </w:r>
      <w:r>
        <w:rPr>
          <w:rFonts w:hint="eastAsia"/>
          <w:sz w:val="28"/>
        </w:rPr>
        <w:t>。</w:t>
      </w:r>
    </w:p>
    <w:p>
      <w:pPr>
        <w:ind w:firstLine="560"/>
        <w:rPr>
          <w:sz w:val="28"/>
        </w:rPr>
      </w:pPr>
      <w:r>
        <w:rPr>
          <w:rFonts w:hint="eastAsia"/>
          <w:sz w:val="28"/>
        </w:rPr>
        <w:t>2 每台锅炉宜设置2台引风机，不应设备用</w:t>
      </w:r>
      <w:r>
        <w:rPr>
          <w:rFonts w:hint="eastAsia" w:cs="Arial"/>
          <w:bCs/>
          <w:sz w:val="28"/>
          <w:szCs w:val="28"/>
        </w:rPr>
        <w:t>。</w:t>
      </w:r>
    </w:p>
    <w:p>
      <w:pPr>
        <w:ind w:firstLine="560"/>
        <w:rPr>
          <w:sz w:val="28"/>
        </w:rPr>
      </w:pPr>
      <w:r>
        <w:rPr>
          <w:rFonts w:hint="eastAsia" w:cs="Arial"/>
          <w:bCs/>
          <w:sz w:val="28"/>
          <w:szCs w:val="28"/>
        </w:rPr>
        <w:t>3</w:t>
      </w:r>
      <w:r>
        <w:rPr>
          <w:rFonts w:hint="eastAsia"/>
          <w:sz w:val="28"/>
        </w:rPr>
        <w:t xml:space="preserve"> 引风机的风量和压头应符合下列</w:t>
      </w:r>
      <w:r>
        <w:rPr>
          <w:rFonts w:hint="eastAsia" w:cs="Arial"/>
          <w:bCs/>
          <w:sz w:val="28"/>
          <w:szCs w:val="28"/>
        </w:rPr>
        <w:t>规定</w:t>
      </w:r>
      <w:r>
        <w:rPr>
          <w:rFonts w:hint="eastAsia"/>
          <w:sz w:val="28"/>
        </w:rPr>
        <w:t>：</w:t>
      </w:r>
    </w:p>
    <w:p>
      <w:pPr>
        <w:ind w:left="1015" w:leftChars="350" w:hanging="280" w:hangingChars="100"/>
        <w:rPr>
          <w:sz w:val="28"/>
        </w:rPr>
      </w:pPr>
      <w:r>
        <w:rPr>
          <w:sz w:val="28"/>
        </w:rPr>
        <w:t>1</w:t>
      </w:r>
      <w:r>
        <w:rPr>
          <w:rFonts w:hint="eastAsia" w:cs="Arial"/>
          <w:bCs/>
          <w:sz w:val="28"/>
          <w:szCs w:val="28"/>
        </w:rPr>
        <w:t>)</w:t>
      </w:r>
      <w:r>
        <w:rPr>
          <w:rFonts w:hint="eastAsia"/>
          <w:sz w:val="28"/>
        </w:rPr>
        <w:t>引风机的基本风量</w:t>
      </w:r>
      <w:r>
        <w:rPr>
          <w:rFonts w:hint="eastAsia" w:cs="Arial"/>
          <w:bCs/>
          <w:sz w:val="28"/>
          <w:szCs w:val="28"/>
        </w:rPr>
        <w:t>宜以</w:t>
      </w:r>
      <w:r>
        <w:rPr>
          <w:rFonts w:hint="eastAsia"/>
          <w:sz w:val="28"/>
        </w:rPr>
        <w:t>锅炉最大连续蒸发量</w:t>
      </w:r>
      <w:r>
        <w:rPr>
          <w:rFonts w:hint="eastAsia" w:cs="Arial"/>
          <w:bCs/>
          <w:sz w:val="28"/>
          <w:szCs w:val="28"/>
        </w:rPr>
        <w:t>为基准，应按燃用设计煤种</w:t>
      </w:r>
      <w:r>
        <w:rPr>
          <w:rFonts w:hint="eastAsia"/>
          <w:sz w:val="28"/>
        </w:rPr>
        <w:t>时的烟气量、制造厂保证的空气预热器运行一年后烟气侧漏风量及锅炉烟气系统漏风量之和确定。引风机的基本压头应按设计煤种锅炉最大连续蒸发量工况计算，应包括制造厂保证的锅炉本体烟气侧阻力（含自生通风及炉膛起始点负压）、烟气脱硝装置、烟气脱硫装置（当与增压风机合并时）、除尘器及系统阻力</w:t>
      </w:r>
      <w:r>
        <w:rPr>
          <w:rFonts w:hint="eastAsia"/>
          <w:sz w:val="28"/>
          <w:szCs w:val="28"/>
        </w:rPr>
        <w:t>。</w:t>
      </w:r>
    </w:p>
    <w:p>
      <w:pPr>
        <w:tabs>
          <w:tab w:val="left" w:pos="578"/>
        </w:tabs>
        <w:ind w:left="1015" w:leftChars="350" w:hanging="280" w:hangingChars="100"/>
        <w:rPr>
          <w:sz w:val="28"/>
        </w:rPr>
      </w:pPr>
      <w:r>
        <w:rPr>
          <w:sz w:val="28"/>
        </w:rPr>
        <w:t>2</w:t>
      </w:r>
      <w:r>
        <w:rPr>
          <w:rFonts w:hint="eastAsia" w:cs="Arial"/>
          <w:bCs/>
          <w:sz w:val="28"/>
          <w:szCs w:val="28"/>
        </w:rPr>
        <w:t>)</w:t>
      </w:r>
      <w:r>
        <w:rPr>
          <w:rFonts w:hint="eastAsia"/>
          <w:sz w:val="28"/>
        </w:rPr>
        <w:t>引风机的风量裕量不宜低于</w:t>
      </w:r>
      <w:r>
        <w:rPr>
          <w:sz w:val="28"/>
        </w:rPr>
        <w:t>10</w:t>
      </w:r>
      <w:r>
        <w:rPr>
          <w:rFonts w:hint="eastAsia"/>
          <w:sz w:val="28"/>
        </w:rPr>
        <w:t>％，宜另加10℃～</w:t>
      </w:r>
      <w:r>
        <w:rPr>
          <w:sz w:val="28"/>
        </w:rPr>
        <w:t>1</w:t>
      </w:r>
      <w:r>
        <w:rPr>
          <w:rFonts w:hint="eastAsia"/>
          <w:sz w:val="28"/>
        </w:rPr>
        <w:t>5℃的温度裕量；引风机的压头裕量不宜低于2</w:t>
      </w:r>
      <w:r>
        <w:rPr>
          <w:sz w:val="28"/>
        </w:rPr>
        <w:t>0</w:t>
      </w:r>
      <w:r>
        <w:rPr>
          <w:rFonts w:hint="eastAsia"/>
          <w:sz w:val="28"/>
        </w:rPr>
        <w:t>％。</w:t>
      </w:r>
    </w:p>
    <w:p>
      <w:pPr>
        <w:tabs>
          <w:tab w:val="left" w:pos="578"/>
        </w:tabs>
        <w:ind w:left="1015" w:leftChars="350" w:hanging="280" w:hangingChars="100"/>
        <w:rPr>
          <w:sz w:val="28"/>
        </w:rPr>
      </w:pPr>
      <w:r>
        <w:rPr>
          <w:rFonts w:hint="eastAsia" w:cs="Arial"/>
          <w:bCs/>
          <w:sz w:val="28"/>
          <w:szCs w:val="28"/>
        </w:rPr>
        <w:t>3)</w:t>
      </w:r>
      <w:r>
        <w:rPr>
          <w:rFonts w:hint="eastAsia"/>
          <w:sz w:val="28"/>
        </w:rPr>
        <w:t>引风机前设置烟气余热利用装置时</w:t>
      </w:r>
      <w:r>
        <w:rPr>
          <w:sz w:val="28"/>
        </w:rPr>
        <w:t>，应</w:t>
      </w:r>
      <w:r>
        <w:rPr>
          <w:rFonts w:hint="eastAsia"/>
          <w:sz w:val="28"/>
        </w:rPr>
        <w:t>对烟气余热利用装置</w:t>
      </w:r>
      <w:r>
        <w:rPr>
          <w:sz w:val="28"/>
        </w:rPr>
        <w:t>停运</w:t>
      </w:r>
      <w:r>
        <w:rPr>
          <w:rFonts w:hint="eastAsia"/>
          <w:sz w:val="28"/>
        </w:rPr>
        <w:t>工况进行</w:t>
      </w:r>
      <w:r>
        <w:rPr>
          <w:sz w:val="28"/>
        </w:rPr>
        <w:t>校核</w:t>
      </w:r>
      <w:r>
        <w:rPr>
          <w:rFonts w:hint="eastAsia"/>
          <w:sz w:val="28"/>
        </w:rPr>
        <w:t>，</w:t>
      </w:r>
      <w:r>
        <w:rPr>
          <w:sz w:val="28"/>
        </w:rPr>
        <w:t>烟气温度按夏季</w:t>
      </w:r>
      <w:r>
        <w:rPr>
          <w:rFonts w:hint="eastAsia"/>
          <w:sz w:val="28"/>
        </w:rPr>
        <w:t>引风机入口烟气温度</w:t>
      </w:r>
      <w:r>
        <w:rPr>
          <w:sz w:val="28"/>
        </w:rPr>
        <w:t>计算</w:t>
      </w:r>
      <w:r>
        <w:rPr>
          <w:rFonts w:hint="eastAsia"/>
          <w:sz w:val="28"/>
        </w:rPr>
        <w:t>。</w:t>
      </w:r>
    </w:p>
    <w:p>
      <w:pPr>
        <w:ind w:firstLine="0" w:firstLineChars="0"/>
        <w:rPr>
          <w:sz w:val="28"/>
        </w:rPr>
      </w:pPr>
      <w:r>
        <w:rPr>
          <w:b/>
          <w:sz w:val="28"/>
        </w:rPr>
        <w:t>8.3.3</w:t>
      </w:r>
      <w:r>
        <w:rPr>
          <w:rFonts w:hint="eastAsia" w:ascii="黑体"/>
          <w:sz w:val="28"/>
        </w:rPr>
        <w:t xml:space="preserve"> </w:t>
      </w:r>
      <w:r>
        <w:rPr>
          <w:rFonts w:hint="eastAsia"/>
          <w:sz w:val="28"/>
        </w:rPr>
        <w:t>空气加热系统应符合下列</w:t>
      </w:r>
      <w:r>
        <w:rPr>
          <w:rFonts w:hint="eastAsia"/>
          <w:sz w:val="28"/>
          <w:szCs w:val="28"/>
        </w:rPr>
        <w:t>规定</w:t>
      </w:r>
      <w:r>
        <w:rPr>
          <w:rFonts w:hint="eastAsia"/>
          <w:sz w:val="28"/>
        </w:rPr>
        <w:t>：</w:t>
      </w:r>
    </w:p>
    <w:p>
      <w:pPr>
        <w:spacing w:line="240" w:lineRule="auto"/>
        <w:ind w:firstLine="560"/>
      </w:pPr>
      <w:r>
        <w:rPr>
          <w:sz w:val="28"/>
        </w:rPr>
        <w:t>1</w:t>
      </w:r>
      <w:r>
        <w:rPr>
          <w:rFonts w:hint="eastAsia"/>
          <w:sz w:val="28"/>
        </w:rPr>
        <w:t xml:space="preserve"> </w:t>
      </w:r>
      <w:r>
        <w:rPr>
          <w:sz w:val="28"/>
        </w:rPr>
        <w:t>应根据工程气象及煤质条件设置空气加热系统，</w:t>
      </w:r>
      <w:r>
        <w:rPr>
          <w:rFonts w:cs="宋体"/>
          <w:sz w:val="28"/>
        </w:rPr>
        <w:t>当设置烟气余热利用系统时，空预器加热系统宜与烟气余热利用系统相结合，也可</w:t>
      </w:r>
      <w:r>
        <w:rPr>
          <w:sz w:val="28"/>
        </w:rPr>
        <w:t>通过技术经济比较</w:t>
      </w:r>
      <w:r>
        <w:rPr>
          <w:rFonts w:cs="宋体"/>
          <w:sz w:val="28"/>
        </w:rPr>
        <w:t>选</w:t>
      </w:r>
      <w:r>
        <w:rPr>
          <w:sz w:val="28"/>
        </w:rPr>
        <w:t>用热风再循环、</w:t>
      </w:r>
      <w:r>
        <w:rPr>
          <w:rFonts w:cs="宋体"/>
          <w:sz w:val="28"/>
        </w:rPr>
        <w:t>蒸汽</w:t>
      </w:r>
      <w:r>
        <w:rPr>
          <w:sz w:val="28"/>
        </w:rPr>
        <w:t>暖风器或其他空气加热系统</w:t>
      </w:r>
      <w:r>
        <w:rPr>
          <w:rFonts w:cs="宋体"/>
          <w:sz w:val="28"/>
        </w:rPr>
        <w:t>。</w:t>
      </w:r>
    </w:p>
    <w:p>
      <w:pPr>
        <w:spacing w:line="240" w:lineRule="auto"/>
        <w:ind w:firstLine="560"/>
        <w:rPr>
          <w:sz w:val="28"/>
        </w:rPr>
      </w:pPr>
      <w:r>
        <w:rPr>
          <w:sz w:val="28"/>
        </w:rPr>
        <w:t>2</w:t>
      </w:r>
      <w:r>
        <w:rPr>
          <w:rFonts w:hint="eastAsia"/>
          <w:sz w:val="28"/>
        </w:rPr>
        <w:t xml:space="preserve"> 当煤种条件较好</w:t>
      </w:r>
      <w:r>
        <w:rPr>
          <w:rFonts w:hint="eastAsia" w:cs="宋体"/>
          <w:sz w:val="28"/>
        </w:rPr>
        <w:t>，</w:t>
      </w:r>
      <w:r>
        <w:rPr>
          <w:rFonts w:hint="eastAsia"/>
          <w:sz w:val="28"/>
        </w:rPr>
        <w:t>环境温度较高或空气预热器冷端采用耐腐蚀材料，确能保证空气预热器不被腐蚀、不堵灰时，可不设置空气加热系统</w:t>
      </w:r>
      <w:r>
        <w:rPr>
          <w:rFonts w:hint="eastAsia" w:cs="宋体"/>
          <w:sz w:val="28"/>
        </w:rPr>
        <w:t>。</w:t>
      </w:r>
    </w:p>
    <w:p>
      <w:pPr>
        <w:spacing w:line="240" w:lineRule="auto"/>
        <w:ind w:firstLine="560"/>
        <w:rPr>
          <w:sz w:val="28"/>
        </w:rPr>
      </w:pPr>
      <w:r>
        <w:rPr>
          <w:rFonts w:hint="eastAsia"/>
          <w:sz w:val="28"/>
        </w:rPr>
        <w:t xml:space="preserve">3 </w:t>
      </w:r>
      <w:r>
        <w:rPr>
          <w:sz w:val="28"/>
        </w:rPr>
        <w:t>对于回转式三分仓空气预热器，当预热器先加热一次风时</w:t>
      </w:r>
      <w:r>
        <w:rPr>
          <w:rFonts w:cs="宋体"/>
          <w:sz w:val="28"/>
        </w:rPr>
        <w:t>,</w:t>
      </w:r>
      <w:r>
        <w:rPr>
          <w:sz w:val="28"/>
        </w:rPr>
        <w:t>在一次风侧可不装设空气加热系统</w:t>
      </w:r>
      <w:r>
        <w:rPr>
          <w:rFonts w:cs="宋体"/>
          <w:sz w:val="28"/>
        </w:rPr>
        <w:t>。</w:t>
      </w:r>
    </w:p>
    <w:p>
      <w:pPr>
        <w:ind w:firstLine="560"/>
        <w:rPr>
          <w:sz w:val="28"/>
        </w:rPr>
      </w:pPr>
      <w:r>
        <w:rPr>
          <w:rFonts w:hint="eastAsia"/>
          <w:sz w:val="28"/>
        </w:rPr>
        <w:t xml:space="preserve">4 </w:t>
      </w:r>
      <w:r>
        <w:rPr>
          <w:sz w:val="28"/>
        </w:rPr>
        <w:t>热风再循环系统宜用于管式空气预热器或较低硫分和灰分的煤种及环境温度较高的地区。回转式空气预热器采用热风再循环系统时</w:t>
      </w:r>
      <w:r>
        <w:rPr>
          <w:rFonts w:cs="宋体"/>
          <w:sz w:val="28"/>
        </w:rPr>
        <w:t>,</w:t>
      </w:r>
      <w:r>
        <w:rPr>
          <w:sz w:val="28"/>
        </w:rPr>
        <w:t>应满足风机和风道的防磨要求</w:t>
      </w:r>
      <w:r>
        <w:rPr>
          <w:rFonts w:cs="宋体"/>
          <w:sz w:val="28"/>
        </w:rPr>
        <w:t>,</w:t>
      </w:r>
      <w:r>
        <w:rPr>
          <w:sz w:val="28"/>
        </w:rPr>
        <w:t>热风再循</w:t>
      </w:r>
      <w:r>
        <w:rPr>
          <w:rFonts w:hint="eastAsia"/>
          <w:sz w:val="28"/>
        </w:rPr>
        <w:t>环</w:t>
      </w:r>
      <w:r>
        <w:rPr>
          <w:sz w:val="28"/>
        </w:rPr>
        <w:t>风率不宜大于8%；热风抽出口应布置在烟尘含量低的部位</w:t>
      </w:r>
      <w:r>
        <w:rPr>
          <w:rFonts w:cs="宋体"/>
          <w:sz w:val="28"/>
        </w:rPr>
        <w:t>。</w:t>
      </w:r>
    </w:p>
    <w:p>
      <w:pPr>
        <w:ind w:firstLine="560"/>
        <w:rPr>
          <w:sz w:val="28"/>
        </w:rPr>
      </w:pPr>
      <w:r>
        <w:rPr>
          <w:rFonts w:hint="eastAsia"/>
          <w:sz w:val="28"/>
        </w:rPr>
        <w:t xml:space="preserve">5 </w:t>
      </w:r>
      <w:r>
        <w:rPr>
          <w:sz w:val="28"/>
        </w:rPr>
        <w:t>暖风器系统应符合下列</w:t>
      </w:r>
      <w:r>
        <w:rPr>
          <w:rFonts w:hint="eastAsia" w:cs="宋体"/>
          <w:sz w:val="28"/>
        </w:rPr>
        <w:t>规定</w:t>
      </w:r>
      <w:r>
        <w:rPr>
          <w:sz w:val="28"/>
        </w:rPr>
        <w:t>：</w:t>
      </w:r>
    </w:p>
    <w:p>
      <w:pPr>
        <w:ind w:left="1015" w:leftChars="350" w:hanging="280" w:hangingChars="100"/>
        <w:rPr>
          <w:sz w:val="28"/>
        </w:rPr>
      </w:pPr>
      <w:r>
        <w:rPr>
          <w:rFonts w:hint="eastAsia"/>
          <w:sz w:val="28"/>
        </w:rPr>
        <w:t>1)暖风器宜设置在风机</w:t>
      </w:r>
      <w:r>
        <w:rPr>
          <w:rFonts w:hint="eastAsia"/>
          <w:sz w:val="28"/>
          <w:szCs w:val="28"/>
        </w:rPr>
        <w:t>出口。</w:t>
      </w:r>
    </w:p>
    <w:p>
      <w:pPr>
        <w:ind w:left="1015" w:leftChars="350" w:hanging="280" w:hangingChars="100"/>
        <w:rPr>
          <w:sz w:val="28"/>
        </w:rPr>
      </w:pPr>
      <w:r>
        <w:rPr>
          <w:rFonts w:hint="eastAsia"/>
          <w:sz w:val="28"/>
        </w:rPr>
        <w:t>2)暖风器在结构和布置上应满足降低阻力的要求。对年使用小时数不高的暖风器，可采用移动式结构</w:t>
      </w:r>
      <w:r>
        <w:rPr>
          <w:rFonts w:hint="eastAsia"/>
          <w:sz w:val="28"/>
          <w:szCs w:val="28"/>
        </w:rPr>
        <w:t>。</w:t>
      </w:r>
    </w:p>
    <w:p>
      <w:pPr>
        <w:ind w:left="1015" w:leftChars="350" w:hanging="280" w:hangingChars="100"/>
        <w:rPr>
          <w:sz w:val="28"/>
        </w:rPr>
      </w:pPr>
      <w:r>
        <w:rPr>
          <w:rFonts w:hint="eastAsia"/>
          <w:sz w:val="28"/>
        </w:rPr>
        <w:t>3)选择暖风器所用的环境温度，对采暖区宜取用冬季采暖</w:t>
      </w:r>
      <w:r>
        <w:rPr>
          <w:rFonts w:hint="eastAsia"/>
          <w:sz w:val="28"/>
          <w:szCs w:val="28"/>
        </w:rPr>
        <w:t>室外</w:t>
      </w:r>
      <w:r>
        <w:rPr>
          <w:rFonts w:hint="eastAsia"/>
          <w:sz w:val="28"/>
        </w:rPr>
        <w:t>计算温度，对非采暖区宜取用冬季最冷月平均温度，并适当留有加热面积裕量。</w:t>
      </w:r>
    </w:p>
    <w:p>
      <w:pPr>
        <w:ind w:firstLine="0" w:firstLineChars="0"/>
        <w:rPr>
          <w:sz w:val="28"/>
        </w:rPr>
      </w:pPr>
      <w:r>
        <w:rPr>
          <w:b/>
          <w:kern w:val="0"/>
          <w:sz w:val="28"/>
        </w:rPr>
        <w:t>8.3.4</w:t>
      </w:r>
      <w:r>
        <w:rPr>
          <w:rFonts w:hint="eastAsia" w:ascii="黑体" w:hAnsi="Arial" w:eastAsia="黑体" w:cs="Arial"/>
          <w:bCs/>
          <w:kern w:val="0"/>
          <w:sz w:val="28"/>
          <w:szCs w:val="28"/>
        </w:rPr>
        <w:t xml:space="preserve"> </w:t>
      </w:r>
      <w:r>
        <w:rPr>
          <w:rFonts w:hint="eastAsia"/>
          <w:sz w:val="28"/>
        </w:rPr>
        <w:t>锅炉火检冷却风机的型式、台数、风量和压头，应符合下列</w:t>
      </w:r>
      <w:r>
        <w:rPr>
          <w:rFonts w:hint="eastAsia" w:cs="Arial"/>
          <w:bCs/>
          <w:sz w:val="28"/>
          <w:szCs w:val="28"/>
        </w:rPr>
        <w:t>规定</w:t>
      </w:r>
      <w:r>
        <w:rPr>
          <w:rFonts w:hint="eastAsia"/>
          <w:sz w:val="28"/>
        </w:rPr>
        <w:t>：</w:t>
      </w:r>
    </w:p>
    <w:p>
      <w:pPr>
        <w:ind w:firstLine="560"/>
        <w:rPr>
          <w:sz w:val="28"/>
        </w:rPr>
      </w:pPr>
      <w:r>
        <w:rPr>
          <w:rFonts w:hint="eastAsia"/>
          <w:sz w:val="28"/>
        </w:rPr>
        <w:t>1 锅炉的火检冷却风机宜选用2台离心风机，其中应1台运行、1台备用</w:t>
      </w:r>
      <w:r>
        <w:rPr>
          <w:rFonts w:hint="eastAsia"/>
          <w:bCs/>
          <w:sz w:val="28"/>
          <w:szCs w:val="28"/>
        </w:rPr>
        <w:t>。</w:t>
      </w:r>
    </w:p>
    <w:p>
      <w:pPr>
        <w:ind w:firstLine="560"/>
        <w:rPr>
          <w:sz w:val="28"/>
        </w:rPr>
      </w:pPr>
      <w:r>
        <w:rPr>
          <w:rFonts w:hint="eastAsia"/>
          <w:sz w:val="28"/>
        </w:rPr>
        <w:t>2 风机的风量裕量与压头裕量应满足锅炉火检装置冷却要求。</w:t>
      </w:r>
    </w:p>
    <w:p>
      <w:pPr>
        <w:ind w:firstLine="0" w:firstLineChars="0"/>
        <w:rPr>
          <w:sz w:val="28"/>
        </w:rPr>
      </w:pPr>
      <w:r>
        <w:rPr>
          <w:rFonts w:hint="eastAsia" w:cs="Arial"/>
          <w:b/>
          <w:bCs/>
          <w:kern w:val="0"/>
          <w:sz w:val="28"/>
          <w:szCs w:val="28"/>
        </w:rPr>
        <w:t>8.3.5</w:t>
      </w:r>
      <w:r>
        <w:rPr>
          <w:rFonts w:hint="eastAsia" w:ascii="黑体" w:hAnsi="Arial" w:eastAsia="黑体" w:cs="Arial"/>
          <w:bCs/>
          <w:kern w:val="0"/>
          <w:sz w:val="28"/>
          <w:szCs w:val="28"/>
        </w:rPr>
        <w:t xml:space="preserve"> </w:t>
      </w:r>
      <w:r>
        <w:rPr>
          <w:rFonts w:hint="eastAsia" w:cs="Arial"/>
          <w:bCs/>
          <w:sz w:val="28"/>
          <w:szCs w:val="28"/>
        </w:rPr>
        <w:t>当工程条件适宜时，尾部烟道宜装设烟气余热回收系统。</w:t>
      </w:r>
      <w:r>
        <w:rPr>
          <w:sz w:val="28"/>
        </w:rPr>
        <w:t>烟气余热利用系统、设备选型及布置宜符合《火力发电厂烟气余热回收系统设计规程》NB/T 11511的有关规定。</w:t>
      </w:r>
    </w:p>
    <w:p>
      <w:pPr>
        <w:ind w:firstLine="0" w:firstLineChars="0"/>
        <w:rPr>
          <w:rFonts w:cs="Arial"/>
          <w:bCs/>
          <w:sz w:val="28"/>
          <w:szCs w:val="28"/>
        </w:rPr>
      </w:pPr>
      <w:r>
        <w:rPr>
          <w:rFonts w:hint="eastAsia" w:cs="Arial"/>
          <w:b/>
          <w:bCs/>
          <w:kern w:val="0"/>
          <w:sz w:val="28"/>
          <w:szCs w:val="28"/>
        </w:rPr>
        <w:t>8.3.6</w:t>
      </w:r>
      <w:r>
        <w:rPr>
          <w:rFonts w:hint="eastAsia" w:ascii="黑体" w:hAnsi="Arial" w:eastAsia="黑体" w:cs="Arial"/>
          <w:bCs/>
          <w:kern w:val="0"/>
          <w:sz w:val="28"/>
          <w:szCs w:val="28"/>
        </w:rPr>
        <w:t xml:space="preserve"> </w:t>
      </w:r>
      <w:r>
        <w:rPr>
          <w:rFonts w:hint="eastAsia" w:cs="Arial"/>
          <w:bCs/>
          <w:sz w:val="28"/>
          <w:szCs w:val="28"/>
        </w:rPr>
        <w:t>烟气余热利用系统的收益在锅炉效率和汽机热耗中不得重复计算。</w:t>
      </w:r>
    </w:p>
    <w:p>
      <w:pPr>
        <w:pStyle w:val="2"/>
        <w:spacing w:before="240" w:after="240" w:line="360" w:lineRule="auto"/>
        <w:jc w:val="center"/>
        <w:rPr>
          <w:rFonts w:ascii="黑体" w:eastAsia="黑体"/>
          <w:b w:val="0"/>
          <w:sz w:val="28"/>
          <w:szCs w:val="28"/>
        </w:rPr>
      </w:pPr>
      <w:bookmarkStart w:id="144" w:name="_Toc22300"/>
      <w:bookmarkStart w:id="145" w:name="_Toc258824781"/>
      <w:bookmarkStart w:id="146" w:name="_Toc211846781"/>
      <w:r>
        <w:rPr>
          <w:rFonts w:hint="eastAsia" w:ascii="黑体" w:eastAsia="黑体"/>
          <w:b w:val="0"/>
          <w:sz w:val="28"/>
          <w:szCs w:val="28"/>
        </w:rPr>
        <w:t>8.4 烟气除尘及排放系统</w:t>
      </w:r>
      <w:bookmarkEnd w:id="144"/>
      <w:bookmarkEnd w:id="145"/>
      <w:bookmarkEnd w:id="146"/>
    </w:p>
    <w:p>
      <w:pPr>
        <w:ind w:firstLine="0" w:firstLineChars="0"/>
        <w:rPr>
          <w:sz w:val="28"/>
          <w:szCs w:val="28"/>
        </w:rPr>
      </w:pPr>
      <w:r>
        <w:rPr>
          <w:b/>
          <w:sz w:val="28"/>
        </w:rPr>
        <w:t>8.4.1</w:t>
      </w:r>
      <w:r>
        <w:rPr>
          <w:rFonts w:ascii="黑体"/>
          <w:sz w:val="28"/>
        </w:rPr>
        <w:t xml:space="preserve"> </w:t>
      </w:r>
      <w:r>
        <w:rPr>
          <w:rFonts w:hint="eastAsia" w:cs="Arial"/>
          <w:sz w:val="28"/>
          <w:szCs w:val="28"/>
        </w:rPr>
        <w:t>烟气除尘系统设计</w:t>
      </w:r>
      <w:r>
        <w:rPr>
          <w:rFonts w:hint="eastAsia"/>
          <w:sz w:val="28"/>
        </w:rPr>
        <w:t>应符合下列</w:t>
      </w:r>
      <w:r>
        <w:rPr>
          <w:rFonts w:hint="eastAsia" w:cs="Arial"/>
          <w:sz w:val="28"/>
          <w:szCs w:val="28"/>
        </w:rPr>
        <w:t>规定，并符合现行行业标准《燃煤电厂烟气除尘设计规程》DL/T 5592的相关规定</w:t>
      </w:r>
      <w:r>
        <w:rPr>
          <w:rFonts w:hint="eastAsia"/>
          <w:sz w:val="28"/>
          <w:szCs w:val="28"/>
        </w:rPr>
        <w:t>。</w:t>
      </w:r>
    </w:p>
    <w:p>
      <w:pPr>
        <w:ind w:firstLine="560"/>
        <w:rPr>
          <w:sz w:val="28"/>
        </w:rPr>
      </w:pPr>
      <w:r>
        <w:rPr>
          <w:rFonts w:hint="eastAsia"/>
          <w:sz w:val="28"/>
        </w:rPr>
        <w:t xml:space="preserve">1 </w:t>
      </w:r>
      <w:r>
        <w:rPr>
          <w:rFonts w:hint="eastAsia" w:cs="Arial"/>
          <w:sz w:val="28"/>
          <w:szCs w:val="28"/>
        </w:rPr>
        <w:t>烟气</w:t>
      </w:r>
      <w:r>
        <w:rPr>
          <w:rFonts w:hint="eastAsia"/>
          <w:sz w:val="28"/>
        </w:rPr>
        <w:t>除尘</w:t>
      </w:r>
      <w:r>
        <w:rPr>
          <w:rFonts w:hint="eastAsia" w:cs="Arial"/>
          <w:sz w:val="28"/>
          <w:szCs w:val="28"/>
        </w:rPr>
        <w:t>系统设计应满足国家和地方</w:t>
      </w:r>
      <w:r>
        <w:rPr>
          <w:rFonts w:hint="eastAsia"/>
          <w:sz w:val="28"/>
        </w:rPr>
        <w:t>的</w:t>
      </w:r>
      <w:r>
        <w:rPr>
          <w:rFonts w:hint="eastAsia" w:cs="Arial"/>
          <w:sz w:val="28"/>
          <w:szCs w:val="28"/>
        </w:rPr>
        <w:t>环保排放控制标准、</w:t>
      </w:r>
      <w:r>
        <w:rPr>
          <w:rFonts w:hint="eastAsia"/>
          <w:sz w:val="28"/>
        </w:rPr>
        <w:t>环境影响评价</w:t>
      </w:r>
      <w:r>
        <w:rPr>
          <w:rFonts w:hint="eastAsia" w:cs="Arial"/>
          <w:sz w:val="28"/>
          <w:szCs w:val="28"/>
        </w:rPr>
        <w:t>批复意见</w:t>
      </w:r>
      <w:r>
        <w:rPr>
          <w:rFonts w:hint="eastAsia"/>
          <w:sz w:val="28"/>
        </w:rPr>
        <w:t>对排放</w:t>
      </w:r>
      <w:r>
        <w:rPr>
          <w:rFonts w:hint="eastAsia" w:cs="Arial"/>
          <w:sz w:val="28"/>
          <w:szCs w:val="28"/>
        </w:rPr>
        <w:t>烟尘</w:t>
      </w:r>
      <w:r>
        <w:rPr>
          <w:rFonts w:hint="eastAsia"/>
          <w:sz w:val="28"/>
        </w:rPr>
        <w:t>量及</w:t>
      </w:r>
      <w:r>
        <w:rPr>
          <w:rFonts w:hint="eastAsia" w:cs="Arial"/>
          <w:sz w:val="28"/>
          <w:szCs w:val="28"/>
        </w:rPr>
        <w:t>烟尘浓度</w:t>
      </w:r>
      <w:r>
        <w:rPr>
          <w:rFonts w:hint="eastAsia"/>
          <w:sz w:val="28"/>
        </w:rPr>
        <w:t>的要求</w:t>
      </w:r>
      <w:r>
        <w:rPr>
          <w:rFonts w:hint="eastAsia" w:cs="Arial"/>
          <w:sz w:val="28"/>
          <w:szCs w:val="28"/>
        </w:rPr>
        <w:t>，并结合</w:t>
      </w:r>
      <w:r>
        <w:rPr>
          <w:rFonts w:hint="eastAsia"/>
          <w:sz w:val="28"/>
        </w:rPr>
        <w:t>炉型、</w:t>
      </w:r>
      <w:r>
        <w:rPr>
          <w:rFonts w:hint="eastAsia" w:cs="Arial"/>
          <w:sz w:val="28"/>
          <w:szCs w:val="28"/>
        </w:rPr>
        <w:t>煤种及飞灰</w:t>
      </w:r>
      <w:r>
        <w:rPr>
          <w:rFonts w:hint="eastAsia"/>
          <w:sz w:val="28"/>
        </w:rPr>
        <w:t>特性、</w:t>
      </w:r>
      <w:r>
        <w:rPr>
          <w:rFonts w:hint="eastAsia" w:cs="Arial"/>
          <w:sz w:val="28"/>
          <w:szCs w:val="28"/>
        </w:rPr>
        <w:t>烟气处理</w:t>
      </w:r>
      <w:r>
        <w:rPr>
          <w:rFonts w:hint="eastAsia"/>
          <w:sz w:val="28"/>
        </w:rPr>
        <w:t>工艺</w:t>
      </w:r>
      <w:r>
        <w:rPr>
          <w:rFonts w:hint="eastAsia" w:cs="Arial"/>
          <w:sz w:val="28"/>
          <w:szCs w:val="28"/>
        </w:rPr>
        <w:t>特点</w:t>
      </w:r>
      <w:r>
        <w:rPr>
          <w:rFonts w:hint="eastAsia"/>
          <w:sz w:val="28"/>
        </w:rPr>
        <w:t>、场地条件及灰渣综合利用要求等因素</w:t>
      </w:r>
      <w:r>
        <w:rPr>
          <w:rFonts w:hint="eastAsia" w:cs="Arial"/>
          <w:sz w:val="28"/>
          <w:szCs w:val="28"/>
        </w:rPr>
        <w:t>综合</w:t>
      </w:r>
      <w:r>
        <w:rPr>
          <w:rFonts w:hint="eastAsia"/>
          <w:sz w:val="28"/>
        </w:rPr>
        <w:t>确定</w:t>
      </w:r>
      <w:r>
        <w:rPr>
          <w:rFonts w:hint="eastAsia" w:cs="Arial"/>
          <w:sz w:val="28"/>
          <w:szCs w:val="28"/>
        </w:rPr>
        <w:t>。当采用石灰石-石膏法、氨法、海水法等湿法烟气脱硫工艺时，应计及湿法脱硫系统的协同除尘效应。</w:t>
      </w:r>
    </w:p>
    <w:p>
      <w:pPr>
        <w:ind w:firstLine="560"/>
        <w:rPr>
          <w:sz w:val="28"/>
        </w:rPr>
      </w:pPr>
      <w:r>
        <w:rPr>
          <w:rFonts w:hint="eastAsia"/>
          <w:sz w:val="28"/>
        </w:rPr>
        <w:t>2 在煤种适宜时，宜选用</w:t>
      </w:r>
      <w:r>
        <w:rPr>
          <w:rFonts w:hint="eastAsia" w:cs="Arial"/>
          <w:sz w:val="28"/>
          <w:szCs w:val="28"/>
        </w:rPr>
        <w:t>低（低）温电除尘器。</w:t>
      </w:r>
    </w:p>
    <w:p>
      <w:pPr>
        <w:ind w:firstLine="560"/>
        <w:rPr>
          <w:sz w:val="28"/>
        </w:rPr>
      </w:pPr>
      <w:r>
        <w:rPr>
          <w:rFonts w:hint="eastAsia"/>
          <w:sz w:val="28"/>
        </w:rPr>
        <w:t>3 当燃用煤种飞灰特性不利于</w:t>
      </w:r>
      <w:r>
        <w:rPr>
          <w:rFonts w:hint="eastAsia" w:cs="Arial"/>
          <w:sz w:val="28"/>
          <w:szCs w:val="28"/>
        </w:rPr>
        <w:t>低（低）温电</w:t>
      </w:r>
      <w:r>
        <w:rPr>
          <w:rFonts w:hint="eastAsia"/>
          <w:sz w:val="28"/>
        </w:rPr>
        <w:t>除尘器收尘或不能满足环保要求时，可选用</w:t>
      </w:r>
      <w:r>
        <w:rPr>
          <w:rFonts w:hint="eastAsia" w:cs="Arial"/>
          <w:sz w:val="28"/>
          <w:szCs w:val="28"/>
        </w:rPr>
        <w:t>袋式除尘器、电袋复合</w:t>
      </w:r>
      <w:r>
        <w:rPr>
          <w:rFonts w:hint="eastAsia"/>
          <w:sz w:val="28"/>
        </w:rPr>
        <w:t>除尘器或</w:t>
      </w:r>
      <w:r>
        <w:rPr>
          <w:rFonts w:hint="eastAsia" w:cs="Arial"/>
          <w:sz w:val="28"/>
          <w:szCs w:val="28"/>
        </w:rPr>
        <w:t>其他形式</w:t>
      </w:r>
      <w:r>
        <w:rPr>
          <w:rFonts w:hint="eastAsia"/>
          <w:sz w:val="28"/>
        </w:rPr>
        <w:t>的除尘设备。</w:t>
      </w:r>
    </w:p>
    <w:p>
      <w:pPr>
        <w:ind w:firstLine="0" w:firstLineChars="0"/>
        <w:rPr>
          <w:sz w:val="28"/>
          <w:szCs w:val="28"/>
        </w:rPr>
      </w:pPr>
      <w:r>
        <w:rPr>
          <w:b/>
          <w:sz w:val="28"/>
        </w:rPr>
        <w:t>8.4.2</w:t>
      </w:r>
      <w:r>
        <w:rPr>
          <w:rFonts w:hint="eastAsia" w:ascii="黑体" w:eastAsia="黑体" w:cs="宋体"/>
          <w:sz w:val="28"/>
          <w:szCs w:val="28"/>
        </w:rPr>
        <w:t xml:space="preserve"> </w:t>
      </w:r>
      <w:r>
        <w:rPr>
          <w:rFonts w:hint="eastAsia" w:cs="宋体"/>
          <w:sz w:val="28"/>
          <w:szCs w:val="28"/>
        </w:rPr>
        <w:t>低（低）温电</w:t>
      </w:r>
      <w:r>
        <w:rPr>
          <w:rFonts w:hint="eastAsia"/>
          <w:sz w:val="28"/>
        </w:rPr>
        <w:t>除尘器</w:t>
      </w:r>
      <w:r>
        <w:rPr>
          <w:rFonts w:hint="eastAsia"/>
          <w:sz w:val="28"/>
          <w:szCs w:val="28"/>
        </w:rPr>
        <w:t>的台数及</w:t>
      </w:r>
      <w:r>
        <w:rPr>
          <w:rFonts w:hint="eastAsia" w:ascii="Arial" w:hAnsi="Arial" w:cs="Arial"/>
          <w:sz w:val="28"/>
          <w:szCs w:val="28"/>
        </w:rPr>
        <w:t>除尘效率保证条件应符合下列规定</w:t>
      </w:r>
      <w:r>
        <w:rPr>
          <w:rFonts w:hint="eastAsia"/>
          <w:sz w:val="28"/>
          <w:szCs w:val="28"/>
        </w:rPr>
        <w:t>：</w:t>
      </w:r>
    </w:p>
    <w:p>
      <w:pPr>
        <w:ind w:firstLine="560"/>
        <w:rPr>
          <w:rFonts w:ascii="Arial" w:hAnsi="Arial" w:cs="Arial"/>
          <w:sz w:val="28"/>
          <w:szCs w:val="28"/>
        </w:rPr>
      </w:pPr>
      <w:r>
        <w:rPr>
          <w:rFonts w:hint="eastAsia"/>
          <w:sz w:val="28"/>
        </w:rPr>
        <w:t>1 200MW</w:t>
      </w:r>
      <w:r>
        <w:rPr>
          <w:rFonts w:hint="eastAsia" w:ascii="Arial" w:hAnsi="Arial" w:cs="Arial"/>
          <w:sz w:val="28"/>
          <w:szCs w:val="28"/>
        </w:rPr>
        <w:t>级及以上机组，每台锅炉设置的</w:t>
      </w:r>
      <w:r>
        <w:rPr>
          <w:rFonts w:hint="eastAsia" w:cs="宋体"/>
          <w:sz w:val="28"/>
          <w:szCs w:val="28"/>
        </w:rPr>
        <w:t>低（低）温电</w:t>
      </w:r>
      <w:r>
        <w:rPr>
          <w:rFonts w:hint="eastAsia" w:ascii="Arial" w:hAnsi="Arial" w:cs="Arial"/>
          <w:sz w:val="28"/>
          <w:szCs w:val="28"/>
        </w:rPr>
        <w:t>除尘器台数宜为</w:t>
      </w:r>
      <w:r>
        <w:rPr>
          <w:rFonts w:hint="eastAsia"/>
          <w:sz w:val="28"/>
        </w:rPr>
        <w:t>2台，200MW级以下机组可只设1台</w:t>
      </w:r>
      <w:r>
        <w:rPr>
          <w:rFonts w:hint="eastAsia" w:cs="Arial"/>
          <w:sz w:val="28"/>
          <w:szCs w:val="28"/>
        </w:rPr>
        <w:t>。</w:t>
      </w:r>
    </w:p>
    <w:p>
      <w:pPr>
        <w:ind w:firstLine="560"/>
        <w:rPr>
          <w:rFonts w:ascii="Arial" w:hAnsi="Arial" w:cs="Arial"/>
          <w:sz w:val="28"/>
          <w:szCs w:val="28"/>
        </w:rPr>
      </w:pPr>
      <w:r>
        <w:rPr>
          <w:rFonts w:hint="eastAsia"/>
          <w:sz w:val="28"/>
        </w:rPr>
        <w:t xml:space="preserve">2 </w:t>
      </w:r>
      <w:r>
        <w:rPr>
          <w:rFonts w:hint="eastAsia" w:ascii="Arial" w:hAnsi="Arial" w:cs="Arial"/>
          <w:sz w:val="28"/>
          <w:szCs w:val="28"/>
        </w:rPr>
        <w:t>所选用的</w:t>
      </w:r>
      <w:r>
        <w:rPr>
          <w:rFonts w:hint="eastAsia" w:cs="宋体"/>
          <w:sz w:val="28"/>
          <w:szCs w:val="28"/>
        </w:rPr>
        <w:t>低（低）温电</w:t>
      </w:r>
      <w:r>
        <w:rPr>
          <w:rFonts w:hint="eastAsia" w:ascii="Arial" w:hAnsi="Arial" w:cs="Arial"/>
          <w:sz w:val="28"/>
          <w:szCs w:val="28"/>
        </w:rPr>
        <w:t>除尘器在下列任一条件下，应能达到保证的除尘效率和出口烟尘浓度：</w:t>
      </w:r>
    </w:p>
    <w:p>
      <w:pPr>
        <w:ind w:left="1015" w:leftChars="350" w:hanging="280" w:hangingChars="100"/>
        <w:rPr>
          <w:rFonts w:ascii="Arial" w:hAnsi="Arial" w:cs="Arial"/>
          <w:sz w:val="28"/>
          <w:szCs w:val="28"/>
        </w:rPr>
      </w:pPr>
      <w:r>
        <w:rPr>
          <w:rFonts w:hint="eastAsia"/>
          <w:sz w:val="28"/>
        </w:rPr>
        <w:t>1</w:t>
      </w:r>
      <w:r>
        <w:rPr>
          <w:rFonts w:hint="eastAsia" w:ascii="Arial" w:hAnsi="Arial" w:cs="Arial"/>
          <w:sz w:val="28"/>
          <w:szCs w:val="28"/>
        </w:rPr>
        <w:t>)除尘器的烟气流量为燃用设计煤种在锅炉最大连续蒸发量工况下的除尘器入口烟气量，另加</w:t>
      </w:r>
      <w:r>
        <w:rPr>
          <w:sz w:val="28"/>
        </w:rPr>
        <w:t>10</w:t>
      </w:r>
      <w:r>
        <w:rPr>
          <w:rFonts w:hint="eastAsia"/>
          <w:sz w:val="28"/>
        </w:rPr>
        <w:t>％</w:t>
      </w:r>
      <w:r>
        <w:rPr>
          <w:rFonts w:hint="eastAsia" w:ascii="Arial" w:hAnsi="Arial" w:cs="Arial"/>
          <w:sz w:val="28"/>
          <w:szCs w:val="28"/>
        </w:rPr>
        <w:t>的裕量；烟气温度为燃用设计煤种在锅炉最大连续蒸发量工况下的除尘器入口烟气温度加</w:t>
      </w:r>
      <w:r>
        <w:rPr>
          <w:rFonts w:hint="eastAsia"/>
          <w:sz w:val="28"/>
        </w:rPr>
        <w:t>10℃～15℃</w:t>
      </w:r>
      <w:r>
        <w:rPr>
          <w:rFonts w:hint="eastAsia" w:ascii="Arial" w:hAnsi="Arial" w:cs="Arial"/>
          <w:sz w:val="28"/>
          <w:szCs w:val="28"/>
        </w:rPr>
        <w:t>；并停用其中一个供电区时。</w:t>
      </w:r>
    </w:p>
    <w:p>
      <w:pPr>
        <w:spacing w:line="240" w:lineRule="auto"/>
        <w:ind w:left="1015" w:leftChars="350" w:hanging="280" w:hangingChars="100"/>
        <w:rPr>
          <w:rFonts w:ascii="黑体" w:hAnsi="黑体"/>
          <w:sz w:val="28"/>
        </w:rPr>
      </w:pPr>
      <w:r>
        <w:rPr>
          <w:rFonts w:hint="eastAsia"/>
          <w:sz w:val="28"/>
        </w:rPr>
        <w:t>2</w:t>
      </w:r>
      <w:r>
        <w:rPr>
          <w:rFonts w:hint="eastAsia" w:cs="Arial"/>
          <w:sz w:val="28"/>
          <w:szCs w:val="28"/>
        </w:rPr>
        <w:t>)</w:t>
      </w:r>
      <w:r>
        <w:rPr>
          <w:rFonts w:hint="eastAsia" w:ascii="Arial" w:hAnsi="Arial" w:cs="Arial"/>
          <w:sz w:val="28"/>
          <w:szCs w:val="28"/>
        </w:rPr>
        <w:t>除尘器的烟气流量为燃用校核煤种在锅炉最大连续蒸发量工况下的除尘器入口烟气量，烟气温度为燃用校核煤种在</w:t>
      </w:r>
      <w:r>
        <w:rPr>
          <w:rFonts w:hint="eastAsia"/>
          <w:sz w:val="28"/>
        </w:rPr>
        <w:t>锅炉</w:t>
      </w:r>
      <w:r>
        <w:rPr>
          <w:rFonts w:hint="eastAsia" w:ascii="Arial" w:hAnsi="Arial" w:cs="Arial"/>
          <w:sz w:val="28"/>
          <w:szCs w:val="28"/>
        </w:rPr>
        <w:t>最大连续蒸发量</w:t>
      </w:r>
      <w:r>
        <w:rPr>
          <w:rFonts w:hint="eastAsia"/>
          <w:sz w:val="28"/>
        </w:rPr>
        <w:t>工况下</w:t>
      </w:r>
      <w:r>
        <w:rPr>
          <w:rFonts w:hint="eastAsia"/>
          <w:sz w:val="28"/>
          <w:szCs w:val="28"/>
        </w:rPr>
        <w:t>除尘器入口</w:t>
      </w:r>
      <w:r>
        <w:rPr>
          <w:rFonts w:hint="eastAsia"/>
          <w:sz w:val="28"/>
        </w:rPr>
        <w:t>烟气温度</w:t>
      </w:r>
      <w:r>
        <w:rPr>
          <w:rFonts w:hint="eastAsia" w:ascii="Arial" w:hAnsi="Arial" w:cs="Arial"/>
          <w:sz w:val="28"/>
          <w:szCs w:val="28"/>
        </w:rPr>
        <w:t>。</w:t>
      </w:r>
    </w:p>
    <w:p>
      <w:pPr>
        <w:ind w:firstLine="560"/>
        <w:rPr>
          <w:rFonts w:cs="宋体"/>
          <w:sz w:val="28"/>
          <w:szCs w:val="28"/>
        </w:rPr>
      </w:pPr>
      <w:r>
        <w:rPr>
          <w:rFonts w:hint="eastAsia" w:cs="宋体"/>
          <w:sz w:val="28"/>
        </w:rPr>
        <w:t xml:space="preserve">3 </w:t>
      </w:r>
      <w:r>
        <w:rPr>
          <w:rFonts w:cs="宋体"/>
          <w:sz w:val="28"/>
        </w:rPr>
        <w:t>低</w:t>
      </w:r>
      <w:r>
        <w:rPr>
          <w:rFonts w:hint="eastAsia" w:cs="宋体"/>
          <w:sz w:val="28"/>
        </w:rPr>
        <w:t>低</w:t>
      </w:r>
      <w:r>
        <w:rPr>
          <w:rFonts w:cs="宋体"/>
          <w:sz w:val="28"/>
        </w:rPr>
        <w:t>温</w:t>
      </w:r>
      <w:r>
        <w:rPr>
          <w:rFonts w:hint="eastAsia" w:cs="宋体"/>
          <w:sz w:val="28"/>
        </w:rPr>
        <w:t>电除尘器</w:t>
      </w:r>
      <w:r>
        <w:rPr>
          <w:rFonts w:cs="宋体"/>
          <w:sz w:val="28"/>
        </w:rPr>
        <w:t>前烟气换热器退出运行,且在机组额定出力工况下燃用设计和校核煤种时的除尘器入口烟气量、烟气温度条件下,</w:t>
      </w:r>
      <w:r>
        <w:rPr>
          <w:rFonts w:hint="eastAsia" w:cs="宋体"/>
          <w:sz w:val="28"/>
        </w:rPr>
        <w:t>烟囱</w:t>
      </w:r>
      <w:r>
        <w:rPr>
          <w:rFonts w:cs="宋体"/>
          <w:sz w:val="28"/>
        </w:rPr>
        <w:t>出口烟尘浓度应满足排放要求。</w:t>
      </w:r>
    </w:p>
    <w:p>
      <w:pPr>
        <w:ind w:firstLine="0" w:firstLineChars="0"/>
        <w:rPr>
          <w:sz w:val="28"/>
          <w:szCs w:val="28"/>
        </w:rPr>
      </w:pPr>
      <w:r>
        <w:rPr>
          <w:b/>
          <w:sz w:val="28"/>
        </w:rPr>
        <w:t>8.4.3</w:t>
      </w:r>
      <w:r>
        <w:rPr>
          <w:rFonts w:hint="eastAsia" w:ascii="黑体" w:eastAsia="黑体"/>
          <w:sz w:val="28"/>
          <w:szCs w:val="28"/>
        </w:rPr>
        <w:t xml:space="preserve"> </w:t>
      </w:r>
      <w:r>
        <w:rPr>
          <w:rFonts w:hint="eastAsia" w:cs="宋体"/>
          <w:sz w:val="28"/>
          <w:szCs w:val="28"/>
        </w:rPr>
        <w:t>袋式及电袋复合</w:t>
      </w:r>
      <w:r>
        <w:rPr>
          <w:rFonts w:hint="eastAsia" w:ascii="Arial" w:hAnsi="Arial" w:cs="Arial"/>
          <w:sz w:val="28"/>
          <w:szCs w:val="28"/>
        </w:rPr>
        <w:t>除尘器</w:t>
      </w:r>
      <w:r>
        <w:rPr>
          <w:rFonts w:hint="eastAsia"/>
          <w:sz w:val="28"/>
          <w:szCs w:val="28"/>
        </w:rPr>
        <w:t>的台数及</w:t>
      </w:r>
      <w:r>
        <w:rPr>
          <w:rFonts w:hint="eastAsia" w:ascii="Arial" w:hAnsi="Arial" w:cs="Arial"/>
          <w:sz w:val="28"/>
          <w:szCs w:val="28"/>
        </w:rPr>
        <w:t>除尘效率保证条件，应符合下列规定</w:t>
      </w:r>
      <w:r>
        <w:rPr>
          <w:rFonts w:hint="eastAsia"/>
          <w:sz w:val="28"/>
          <w:szCs w:val="28"/>
        </w:rPr>
        <w:t>：</w:t>
      </w:r>
    </w:p>
    <w:p>
      <w:pPr>
        <w:ind w:firstLine="560"/>
        <w:rPr>
          <w:sz w:val="28"/>
          <w:szCs w:val="28"/>
        </w:rPr>
      </w:pPr>
      <w:r>
        <w:rPr>
          <w:rFonts w:hint="eastAsia"/>
          <w:sz w:val="28"/>
        </w:rPr>
        <w:t>1</w:t>
      </w:r>
      <w:r>
        <w:rPr>
          <w:rFonts w:hint="eastAsia"/>
          <w:sz w:val="28"/>
          <w:szCs w:val="28"/>
        </w:rPr>
        <w:t xml:space="preserve"> 每台锅炉宜设置的</w:t>
      </w:r>
      <w:r>
        <w:rPr>
          <w:rFonts w:hint="eastAsia" w:cs="宋体"/>
          <w:sz w:val="28"/>
          <w:szCs w:val="28"/>
        </w:rPr>
        <w:t>袋式及电袋复合</w:t>
      </w:r>
      <w:r>
        <w:rPr>
          <w:rFonts w:hint="eastAsia"/>
          <w:sz w:val="28"/>
          <w:szCs w:val="28"/>
        </w:rPr>
        <w:t>除尘器台数宜为</w:t>
      </w:r>
      <w:r>
        <w:rPr>
          <w:rFonts w:hint="eastAsia" w:cs="宋体"/>
          <w:sz w:val="28"/>
          <w:szCs w:val="28"/>
        </w:rPr>
        <w:t>2</w:t>
      </w:r>
      <w:r>
        <w:rPr>
          <w:rFonts w:hint="eastAsia"/>
          <w:sz w:val="28"/>
          <w:szCs w:val="28"/>
        </w:rPr>
        <w:t>台。</w:t>
      </w:r>
    </w:p>
    <w:p>
      <w:pPr>
        <w:ind w:firstLine="560"/>
        <w:rPr>
          <w:sz w:val="28"/>
          <w:szCs w:val="28"/>
        </w:rPr>
      </w:pPr>
      <w:r>
        <w:rPr>
          <w:rFonts w:hint="eastAsia"/>
          <w:sz w:val="28"/>
        </w:rPr>
        <w:t>2</w:t>
      </w:r>
      <w:r>
        <w:rPr>
          <w:rFonts w:hint="eastAsia"/>
          <w:sz w:val="28"/>
          <w:szCs w:val="28"/>
        </w:rPr>
        <w:t xml:space="preserve"> 所选用的</w:t>
      </w:r>
      <w:r>
        <w:rPr>
          <w:rFonts w:hint="eastAsia" w:cs="宋体"/>
          <w:sz w:val="28"/>
          <w:szCs w:val="28"/>
        </w:rPr>
        <w:t>袋式及电袋复合</w:t>
      </w:r>
      <w:r>
        <w:rPr>
          <w:rFonts w:hint="eastAsia"/>
          <w:sz w:val="28"/>
          <w:szCs w:val="28"/>
        </w:rPr>
        <w:t>除尘器在下列任一条件下，应能达到保证的除尘效率：</w:t>
      </w:r>
      <w:r>
        <w:rPr>
          <w:sz w:val="28"/>
          <w:szCs w:val="28"/>
        </w:rPr>
        <w:t xml:space="preserve"> </w:t>
      </w:r>
    </w:p>
    <w:p>
      <w:pPr>
        <w:ind w:left="1015" w:leftChars="350" w:hanging="280" w:hangingChars="100"/>
        <w:rPr>
          <w:sz w:val="28"/>
          <w:szCs w:val="28"/>
        </w:rPr>
      </w:pPr>
      <w:r>
        <w:rPr>
          <w:rFonts w:hint="eastAsia"/>
          <w:sz w:val="28"/>
        </w:rPr>
        <w:t>1</w:t>
      </w:r>
      <w:r>
        <w:rPr>
          <w:rFonts w:hint="eastAsia" w:cs="Arial"/>
          <w:sz w:val="28"/>
          <w:szCs w:val="28"/>
        </w:rPr>
        <w:t>)</w:t>
      </w:r>
      <w:r>
        <w:rPr>
          <w:rFonts w:hint="eastAsia"/>
          <w:sz w:val="28"/>
          <w:szCs w:val="28"/>
        </w:rPr>
        <w:t>除尘器的烟气流量应为燃用设计煤种在锅炉最大连续蒸发量工况下的除尘器入口烟</w:t>
      </w:r>
      <w:r>
        <w:rPr>
          <w:rFonts w:hint="eastAsia" w:cs="宋体"/>
          <w:sz w:val="28"/>
          <w:szCs w:val="28"/>
        </w:rPr>
        <w:t>气量，另加</w:t>
      </w:r>
      <w:r>
        <w:rPr>
          <w:rFonts w:cs="宋体"/>
          <w:sz w:val="28"/>
          <w:szCs w:val="28"/>
        </w:rPr>
        <w:t>10</w:t>
      </w:r>
      <w:r>
        <w:rPr>
          <w:rFonts w:hint="eastAsia" w:cs="宋体"/>
          <w:sz w:val="28"/>
          <w:szCs w:val="28"/>
        </w:rPr>
        <w:t>％的裕</w:t>
      </w:r>
      <w:r>
        <w:rPr>
          <w:rFonts w:hint="eastAsia"/>
          <w:sz w:val="28"/>
          <w:szCs w:val="28"/>
        </w:rPr>
        <w:t>量；</w:t>
      </w:r>
      <w:r>
        <w:rPr>
          <w:rFonts w:hint="eastAsia" w:ascii="Arial" w:hAnsi="Arial" w:cs="Arial"/>
          <w:sz w:val="28"/>
          <w:szCs w:val="28"/>
        </w:rPr>
        <w:t>烟气温度应为燃用设计煤种在</w:t>
      </w:r>
      <w:r>
        <w:rPr>
          <w:rFonts w:hint="eastAsia"/>
          <w:sz w:val="28"/>
        </w:rPr>
        <w:t>锅炉</w:t>
      </w:r>
      <w:r>
        <w:rPr>
          <w:rFonts w:hint="eastAsia" w:ascii="Arial" w:hAnsi="Arial" w:cs="Arial"/>
          <w:sz w:val="28"/>
          <w:szCs w:val="28"/>
        </w:rPr>
        <w:t>最大连续蒸发量</w:t>
      </w:r>
      <w:r>
        <w:rPr>
          <w:rFonts w:hint="eastAsia"/>
          <w:sz w:val="28"/>
        </w:rPr>
        <w:t>工况下</w:t>
      </w:r>
      <w:r>
        <w:rPr>
          <w:rFonts w:hint="eastAsia"/>
          <w:sz w:val="28"/>
          <w:szCs w:val="28"/>
        </w:rPr>
        <w:t>除尘器入口</w:t>
      </w:r>
      <w:r>
        <w:rPr>
          <w:rFonts w:hint="eastAsia"/>
          <w:sz w:val="28"/>
        </w:rPr>
        <w:t>烟气</w:t>
      </w:r>
      <w:r>
        <w:rPr>
          <w:rFonts w:hint="eastAsia" w:ascii="Arial" w:hAnsi="Arial" w:cs="Arial"/>
          <w:sz w:val="28"/>
          <w:szCs w:val="28"/>
        </w:rPr>
        <w:t>温度加</w:t>
      </w:r>
      <w:r>
        <w:rPr>
          <w:rFonts w:hint="eastAsia"/>
          <w:sz w:val="28"/>
        </w:rPr>
        <w:t>10℃～15℃</w:t>
      </w:r>
      <w:r>
        <w:rPr>
          <w:rFonts w:hint="eastAsia" w:ascii="Arial" w:hAnsi="Arial" w:cs="Arial"/>
          <w:sz w:val="28"/>
          <w:szCs w:val="28"/>
        </w:rPr>
        <w:t>；电袋复合除尘器</w:t>
      </w:r>
      <w:r>
        <w:rPr>
          <w:sz w:val="28"/>
        </w:rPr>
        <w:t>电场区停用其中一个供电区，或</w:t>
      </w:r>
      <w:r>
        <w:rPr>
          <w:rFonts w:hint="eastAsia"/>
          <w:sz w:val="28"/>
        </w:rPr>
        <w:t>袋区停运一个通道或一个进气室；袋式除尘器</w:t>
      </w:r>
      <w:r>
        <w:rPr>
          <w:rFonts w:hint="eastAsia" w:ascii="Arial" w:hAnsi="Arial" w:cs="Arial"/>
          <w:sz w:val="28"/>
          <w:szCs w:val="28"/>
        </w:rPr>
        <w:t>停运一个通道或一个进气室。</w:t>
      </w:r>
    </w:p>
    <w:p>
      <w:pPr>
        <w:spacing w:line="240" w:lineRule="auto"/>
        <w:ind w:left="1015" w:leftChars="350" w:hanging="280" w:hangingChars="100"/>
        <w:rPr>
          <w:rFonts w:cs="宋体"/>
          <w:sz w:val="28"/>
        </w:rPr>
      </w:pPr>
      <w:r>
        <w:rPr>
          <w:rFonts w:hint="eastAsia"/>
          <w:sz w:val="28"/>
        </w:rPr>
        <w:t>2</w:t>
      </w:r>
      <w:r>
        <w:rPr>
          <w:rFonts w:hint="eastAsia" w:cs="Arial"/>
          <w:sz w:val="28"/>
          <w:szCs w:val="28"/>
        </w:rPr>
        <w:t>)</w:t>
      </w:r>
      <w:r>
        <w:rPr>
          <w:rFonts w:hint="eastAsia"/>
          <w:sz w:val="28"/>
          <w:szCs w:val="28"/>
        </w:rPr>
        <w:t>除尘器的烟气流量应为</w:t>
      </w:r>
      <w:r>
        <w:rPr>
          <w:rFonts w:hint="eastAsia" w:ascii="Arial" w:hAnsi="Arial" w:cs="Arial"/>
          <w:sz w:val="28"/>
          <w:szCs w:val="28"/>
        </w:rPr>
        <w:t>燃用校核煤种时锅炉最大连续蒸发量工况下的</w:t>
      </w:r>
      <w:r>
        <w:rPr>
          <w:rFonts w:hint="eastAsia"/>
          <w:sz w:val="28"/>
          <w:szCs w:val="28"/>
        </w:rPr>
        <w:t>除尘器入口</w:t>
      </w:r>
      <w:r>
        <w:rPr>
          <w:rFonts w:hint="eastAsia" w:ascii="Arial" w:hAnsi="Arial" w:cs="Arial"/>
          <w:sz w:val="28"/>
          <w:szCs w:val="28"/>
        </w:rPr>
        <w:t>烟气量，烟气温度应为燃用校核煤种在</w:t>
      </w:r>
      <w:r>
        <w:rPr>
          <w:rFonts w:hint="eastAsia"/>
          <w:sz w:val="28"/>
        </w:rPr>
        <w:t>锅炉</w:t>
      </w:r>
      <w:r>
        <w:rPr>
          <w:rFonts w:hint="eastAsia" w:ascii="Arial" w:hAnsi="Arial" w:cs="Arial"/>
          <w:sz w:val="28"/>
          <w:szCs w:val="28"/>
        </w:rPr>
        <w:t>最大连续蒸发量</w:t>
      </w:r>
      <w:r>
        <w:rPr>
          <w:rFonts w:hint="eastAsia"/>
          <w:sz w:val="28"/>
        </w:rPr>
        <w:t>工况下</w:t>
      </w:r>
      <w:r>
        <w:rPr>
          <w:rFonts w:hint="eastAsia"/>
          <w:sz w:val="28"/>
          <w:szCs w:val="28"/>
        </w:rPr>
        <w:t>除尘器入口</w:t>
      </w:r>
      <w:r>
        <w:rPr>
          <w:rFonts w:hint="eastAsia"/>
          <w:sz w:val="28"/>
        </w:rPr>
        <w:t>烟气</w:t>
      </w:r>
      <w:r>
        <w:rPr>
          <w:rFonts w:hint="eastAsia" w:ascii="Arial" w:hAnsi="Arial" w:cs="Arial"/>
          <w:sz w:val="28"/>
          <w:szCs w:val="28"/>
        </w:rPr>
        <w:t>温度。</w:t>
      </w:r>
    </w:p>
    <w:p>
      <w:pPr>
        <w:ind w:firstLine="0" w:firstLineChars="0"/>
        <w:rPr>
          <w:sz w:val="28"/>
          <w:szCs w:val="28"/>
        </w:rPr>
      </w:pPr>
      <w:r>
        <w:rPr>
          <w:b/>
          <w:sz w:val="28"/>
        </w:rPr>
        <w:t>8.</w:t>
      </w:r>
      <w:r>
        <w:rPr>
          <w:rFonts w:hint="eastAsia"/>
          <w:b/>
          <w:sz w:val="28"/>
          <w:szCs w:val="28"/>
        </w:rPr>
        <w:t>4.</w:t>
      </w:r>
      <w:r>
        <w:rPr>
          <w:b/>
          <w:sz w:val="28"/>
        </w:rPr>
        <w:t>4</w:t>
      </w:r>
      <w:r>
        <w:rPr>
          <w:rFonts w:hint="eastAsia" w:ascii="黑体" w:eastAsia="黑体"/>
          <w:sz w:val="28"/>
          <w:szCs w:val="28"/>
        </w:rPr>
        <w:t xml:space="preserve"> </w:t>
      </w:r>
      <w:r>
        <w:rPr>
          <w:rFonts w:hint="eastAsia"/>
          <w:sz w:val="28"/>
          <w:szCs w:val="28"/>
        </w:rPr>
        <w:t>锅炉烟气可通过烟囱或排烟冷却塔排放。当采用排烟冷却塔时，设计要求应符合本标准第</w:t>
      </w:r>
      <w:r>
        <w:rPr>
          <w:rFonts w:hint="eastAsia"/>
          <w:bCs/>
          <w:sz w:val="28"/>
          <w:szCs w:val="28"/>
        </w:rPr>
        <w:t>18.8.4</w:t>
      </w:r>
      <w:r>
        <w:rPr>
          <w:rFonts w:hint="eastAsia"/>
          <w:sz w:val="28"/>
          <w:szCs w:val="28"/>
        </w:rPr>
        <w:t>条的要求；当采用烟囱排放时，烟囱的型式及台数应符合下列规定：</w:t>
      </w:r>
    </w:p>
    <w:p>
      <w:pPr>
        <w:ind w:firstLine="560"/>
        <w:rPr>
          <w:sz w:val="28"/>
        </w:rPr>
      </w:pPr>
      <w:r>
        <w:rPr>
          <w:rFonts w:hint="eastAsia"/>
          <w:sz w:val="28"/>
        </w:rPr>
        <w:t>1 烟囱型式、高度和烟气出口流速应根据环境影响评价结果和烟囱防腐要求、同时建设的锅炉台数、烟囱布置和结构上的经济合理性等综合因素确定</w:t>
      </w:r>
      <w:r>
        <w:rPr>
          <w:rFonts w:hint="eastAsia"/>
          <w:sz w:val="28"/>
          <w:szCs w:val="28"/>
        </w:rPr>
        <w:t>。</w:t>
      </w:r>
    </w:p>
    <w:p>
      <w:pPr>
        <w:ind w:firstLine="560"/>
        <w:rPr>
          <w:sz w:val="28"/>
        </w:rPr>
      </w:pPr>
      <w:r>
        <w:rPr>
          <w:rFonts w:hint="eastAsia"/>
          <w:sz w:val="28"/>
        </w:rPr>
        <w:t>2 接入同一座烟囱的锅炉台数，宜按下列范围选用：</w:t>
      </w:r>
    </w:p>
    <w:p>
      <w:pPr>
        <w:tabs>
          <w:tab w:val="left" w:pos="567"/>
        </w:tabs>
        <w:ind w:left="1015" w:leftChars="350" w:hanging="280" w:hangingChars="100"/>
        <w:rPr>
          <w:sz w:val="28"/>
        </w:rPr>
      </w:pPr>
      <w:r>
        <w:rPr>
          <w:rFonts w:hint="eastAsia"/>
          <w:sz w:val="28"/>
        </w:rPr>
        <w:t>1</w:t>
      </w:r>
      <w:r>
        <w:rPr>
          <w:rFonts w:hint="eastAsia"/>
          <w:sz w:val="28"/>
          <w:szCs w:val="28"/>
        </w:rPr>
        <w:t>)</w:t>
      </w:r>
      <w:r>
        <w:rPr>
          <w:rFonts w:hint="eastAsia"/>
          <w:sz w:val="28"/>
        </w:rPr>
        <w:t>600</w:t>
      </w:r>
      <w:r>
        <w:rPr>
          <w:sz w:val="28"/>
        </w:rPr>
        <w:t>MW</w:t>
      </w:r>
      <w:r>
        <w:rPr>
          <w:rFonts w:hint="eastAsia"/>
          <w:sz w:val="28"/>
        </w:rPr>
        <w:t>级及以下机组，宜为2台～4台</w:t>
      </w:r>
      <w:r>
        <w:rPr>
          <w:rFonts w:hint="eastAsia" w:cs="Arial"/>
          <w:sz w:val="28"/>
          <w:szCs w:val="28"/>
        </w:rPr>
        <w:t>。</w:t>
      </w:r>
    </w:p>
    <w:p>
      <w:pPr>
        <w:tabs>
          <w:tab w:val="left" w:pos="567"/>
        </w:tabs>
        <w:ind w:left="1015" w:leftChars="350" w:hanging="280" w:hangingChars="100"/>
        <w:rPr>
          <w:sz w:val="28"/>
        </w:rPr>
      </w:pPr>
      <w:r>
        <w:rPr>
          <w:rFonts w:hint="eastAsia"/>
          <w:sz w:val="28"/>
        </w:rPr>
        <w:t>2</w:t>
      </w:r>
      <w:r>
        <w:rPr>
          <w:rFonts w:hint="eastAsia"/>
          <w:sz w:val="28"/>
          <w:szCs w:val="28"/>
        </w:rPr>
        <w:t>)</w:t>
      </w:r>
      <w:r>
        <w:rPr>
          <w:rFonts w:hint="eastAsia"/>
          <w:sz w:val="28"/>
        </w:rPr>
        <w:t>600MW级以上机组， 宜为2台。</w:t>
      </w:r>
    </w:p>
    <w:p>
      <w:pPr>
        <w:tabs>
          <w:tab w:val="left" w:pos="567"/>
        </w:tabs>
        <w:ind w:firstLine="0" w:firstLineChars="0"/>
        <w:rPr>
          <w:sz w:val="28"/>
        </w:rPr>
      </w:pPr>
      <w:r>
        <w:rPr>
          <w:b/>
          <w:sz w:val="28"/>
        </w:rPr>
        <w:t>8.4.5</w:t>
      </w:r>
      <w:r>
        <w:rPr>
          <w:rFonts w:hint="eastAsia" w:ascii="黑体" w:eastAsia="黑体"/>
          <w:sz w:val="28"/>
          <w:szCs w:val="28"/>
        </w:rPr>
        <w:t xml:space="preserve">  </w:t>
      </w:r>
      <w:r>
        <w:rPr>
          <w:rFonts w:hint="eastAsia"/>
          <w:sz w:val="28"/>
        </w:rPr>
        <w:t>烟气的腐蚀性等级划分应符合下列</w:t>
      </w:r>
      <w:r>
        <w:rPr>
          <w:rFonts w:hint="eastAsia"/>
          <w:sz w:val="28"/>
          <w:szCs w:val="28"/>
        </w:rPr>
        <w:t>规定</w:t>
      </w:r>
      <w:r>
        <w:rPr>
          <w:rFonts w:hint="eastAsia"/>
          <w:sz w:val="28"/>
        </w:rPr>
        <w:t>：</w:t>
      </w:r>
    </w:p>
    <w:p>
      <w:pPr>
        <w:tabs>
          <w:tab w:val="left" w:pos="567"/>
        </w:tabs>
        <w:ind w:firstLine="560"/>
        <w:rPr>
          <w:sz w:val="28"/>
        </w:rPr>
      </w:pPr>
      <w:r>
        <w:rPr>
          <w:rFonts w:hint="eastAsia"/>
          <w:sz w:val="28"/>
        </w:rPr>
        <w:t>1 干法烟气脱硫处理后的烟气应按弱腐蚀性等级处理</w:t>
      </w:r>
      <w:r>
        <w:rPr>
          <w:rFonts w:hint="eastAsia"/>
          <w:sz w:val="28"/>
          <w:szCs w:val="28"/>
        </w:rPr>
        <w:t>。</w:t>
      </w:r>
    </w:p>
    <w:p>
      <w:pPr>
        <w:tabs>
          <w:tab w:val="left" w:pos="567"/>
        </w:tabs>
        <w:ind w:firstLine="560"/>
        <w:rPr>
          <w:sz w:val="28"/>
        </w:rPr>
      </w:pPr>
      <w:r>
        <w:rPr>
          <w:rFonts w:hint="eastAsia"/>
          <w:sz w:val="28"/>
        </w:rPr>
        <w:t>2 半干法烟气脱硫处理后的烟气应按中等腐蚀性等级处理</w:t>
      </w:r>
      <w:r>
        <w:rPr>
          <w:rFonts w:hint="eastAsia"/>
          <w:sz w:val="28"/>
          <w:szCs w:val="28"/>
        </w:rPr>
        <w:t>。</w:t>
      </w:r>
    </w:p>
    <w:p>
      <w:pPr>
        <w:tabs>
          <w:tab w:val="left" w:pos="567"/>
        </w:tabs>
        <w:ind w:firstLine="560"/>
        <w:rPr>
          <w:sz w:val="28"/>
        </w:rPr>
      </w:pPr>
      <w:r>
        <w:rPr>
          <w:rFonts w:hint="eastAsia"/>
          <w:sz w:val="28"/>
        </w:rPr>
        <w:t>3 湿法烟气脱硫处理后的湿烟气应按强腐蚀性等级处理。</w:t>
      </w:r>
    </w:p>
    <w:p>
      <w:pPr>
        <w:pStyle w:val="2"/>
        <w:spacing w:before="240" w:after="240" w:line="360" w:lineRule="auto"/>
        <w:jc w:val="center"/>
        <w:rPr>
          <w:rFonts w:ascii="黑体" w:eastAsia="黑体"/>
          <w:b w:val="0"/>
          <w:sz w:val="28"/>
          <w:szCs w:val="28"/>
        </w:rPr>
      </w:pPr>
      <w:bookmarkStart w:id="147" w:name="_Toc258824782"/>
      <w:bookmarkStart w:id="148" w:name="_Toc20047"/>
      <w:bookmarkStart w:id="149" w:name="_Toc211846782"/>
      <w:r>
        <w:rPr>
          <w:rFonts w:hint="eastAsia" w:ascii="黑体" w:eastAsia="黑体"/>
          <w:b w:val="0"/>
          <w:sz w:val="28"/>
          <w:szCs w:val="28"/>
        </w:rPr>
        <w:t>8</w:t>
      </w:r>
      <w:r>
        <w:rPr>
          <w:rFonts w:ascii="黑体" w:eastAsia="黑体"/>
          <w:b w:val="0"/>
          <w:sz w:val="28"/>
          <w:szCs w:val="28"/>
        </w:rPr>
        <w:t>.</w:t>
      </w:r>
      <w:r>
        <w:rPr>
          <w:rFonts w:hint="eastAsia" w:ascii="黑体" w:eastAsia="黑体"/>
          <w:b w:val="0"/>
          <w:sz w:val="28"/>
          <w:szCs w:val="28"/>
        </w:rPr>
        <w:t>5 直流锅炉启动系统</w:t>
      </w:r>
      <w:bookmarkEnd w:id="147"/>
      <w:bookmarkEnd w:id="148"/>
      <w:bookmarkEnd w:id="149"/>
    </w:p>
    <w:p>
      <w:pPr>
        <w:ind w:firstLine="0" w:firstLineChars="0"/>
        <w:rPr>
          <w:sz w:val="28"/>
        </w:rPr>
      </w:pPr>
      <w:r>
        <w:rPr>
          <w:b/>
          <w:sz w:val="28"/>
        </w:rPr>
        <w:t>8.5.1</w:t>
      </w:r>
      <w:r>
        <w:rPr>
          <w:rFonts w:ascii="黑体"/>
          <w:sz w:val="28"/>
        </w:rPr>
        <w:t xml:space="preserve"> </w:t>
      </w:r>
      <w:r>
        <w:rPr>
          <w:rFonts w:hint="eastAsia"/>
          <w:sz w:val="28"/>
        </w:rPr>
        <w:t>直流锅炉启动系统的型式选择和设备配置，应符合下列</w:t>
      </w:r>
      <w:r>
        <w:rPr>
          <w:rFonts w:hint="eastAsia"/>
          <w:sz w:val="28"/>
          <w:szCs w:val="28"/>
        </w:rPr>
        <w:t>规定</w:t>
      </w:r>
      <w:r>
        <w:rPr>
          <w:rFonts w:hint="eastAsia"/>
          <w:sz w:val="28"/>
        </w:rPr>
        <w:t>：</w:t>
      </w:r>
    </w:p>
    <w:p>
      <w:pPr>
        <w:tabs>
          <w:tab w:val="left" w:pos="630"/>
        </w:tabs>
        <w:ind w:firstLine="560"/>
        <w:rPr>
          <w:sz w:val="28"/>
        </w:rPr>
      </w:pPr>
      <w:r>
        <w:rPr>
          <w:rFonts w:hint="eastAsia"/>
          <w:sz w:val="28"/>
        </w:rPr>
        <w:t>1 直流锅炉启动系统宜选用</w:t>
      </w:r>
      <w:r>
        <w:rPr>
          <w:rFonts w:hint="eastAsia" w:cs="Arial"/>
          <w:bCs/>
          <w:sz w:val="28"/>
          <w:szCs w:val="28"/>
        </w:rPr>
        <w:t>带启动循环泵的</w:t>
      </w:r>
      <w:r>
        <w:rPr>
          <w:rFonts w:hint="eastAsia"/>
          <w:sz w:val="28"/>
        </w:rPr>
        <w:t>内置式分离器启动系统。</w:t>
      </w:r>
    </w:p>
    <w:p>
      <w:pPr>
        <w:tabs>
          <w:tab w:val="left" w:pos="630"/>
        </w:tabs>
        <w:ind w:firstLine="560"/>
        <w:rPr>
          <w:sz w:val="28"/>
        </w:rPr>
      </w:pPr>
      <w:r>
        <w:rPr>
          <w:rFonts w:hint="eastAsia" w:cs="Arial"/>
          <w:bCs/>
          <w:sz w:val="28"/>
          <w:szCs w:val="28"/>
        </w:rPr>
        <w:t>2</w:t>
      </w:r>
      <w:r>
        <w:rPr>
          <w:rFonts w:hint="eastAsia"/>
          <w:sz w:val="28"/>
        </w:rPr>
        <w:t xml:space="preserve"> 直流锅炉启动系统的容量应与锅炉最低直流负荷相匹配</w:t>
      </w:r>
      <w:r>
        <w:rPr>
          <w:rFonts w:hint="eastAsia" w:cs="Arial"/>
          <w:bCs/>
          <w:sz w:val="28"/>
          <w:szCs w:val="28"/>
        </w:rPr>
        <w:t>。</w:t>
      </w:r>
    </w:p>
    <w:p>
      <w:pPr>
        <w:tabs>
          <w:tab w:val="left" w:pos="630"/>
        </w:tabs>
        <w:ind w:firstLine="560"/>
        <w:rPr>
          <w:sz w:val="28"/>
        </w:rPr>
      </w:pPr>
      <w:r>
        <w:rPr>
          <w:rFonts w:hint="eastAsia" w:cs="Arial"/>
          <w:bCs/>
          <w:sz w:val="28"/>
          <w:szCs w:val="28"/>
        </w:rPr>
        <w:t xml:space="preserve">3 </w:t>
      </w:r>
      <w:r>
        <w:rPr>
          <w:sz w:val="28"/>
        </w:rPr>
        <w:t>3</w:t>
      </w:r>
      <w:r>
        <w:rPr>
          <w:rFonts w:hint="eastAsia"/>
          <w:sz w:val="28"/>
        </w:rPr>
        <w:t>00</w:t>
      </w:r>
      <w:r>
        <w:rPr>
          <w:sz w:val="28"/>
        </w:rPr>
        <w:t>MW级以上直流锅炉</w:t>
      </w:r>
      <w:r>
        <w:rPr>
          <w:rFonts w:hint="eastAsia"/>
          <w:sz w:val="28"/>
        </w:rPr>
        <w:t>内置式分离器的数量不宜少于2台。</w:t>
      </w:r>
    </w:p>
    <w:p>
      <w:pPr>
        <w:ind w:firstLine="562"/>
        <w:rPr>
          <w:rFonts w:ascii="黑体"/>
          <w:sz w:val="28"/>
        </w:rPr>
      </w:pPr>
      <w:r>
        <w:rPr>
          <w:b/>
          <w:sz w:val="28"/>
        </w:rPr>
        <w:t>8.5.2</w:t>
      </w:r>
      <w:r>
        <w:rPr>
          <w:rFonts w:ascii="黑体"/>
          <w:sz w:val="28"/>
        </w:rPr>
        <w:t xml:space="preserve"> </w:t>
      </w:r>
      <w:r>
        <w:rPr>
          <w:rFonts w:hint="eastAsia" w:cs="Arial"/>
          <w:bCs/>
          <w:sz w:val="28"/>
          <w:szCs w:val="28"/>
        </w:rPr>
        <w:t>每台</w:t>
      </w:r>
      <w:r>
        <w:rPr>
          <w:rFonts w:hint="eastAsia"/>
          <w:sz w:val="28"/>
        </w:rPr>
        <w:t>锅炉启动</w:t>
      </w:r>
      <w:r>
        <w:rPr>
          <w:rFonts w:hint="eastAsia" w:cs="Arial"/>
          <w:bCs/>
          <w:sz w:val="28"/>
          <w:szCs w:val="28"/>
        </w:rPr>
        <w:t>排水系统</w:t>
      </w:r>
      <w:r>
        <w:rPr>
          <w:rFonts w:hint="eastAsia"/>
          <w:sz w:val="28"/>
        </w:rPr>
        <w:t>应</w:t>
      </w:r>
      <w:r>
        <w:rPr>
          <w:rFonts w:hint="eastAsia" w:cs="Arial"/>
          <w:bCs/>
          <w:sz w:val="28"/>
          <w:szCs w:val="28"/>
        </w:rPr>
        <w:t>设置</w:t>
      </w:r>
      <w:r>
        <w:rPr>
          <w:rFonts w:hint="eastAsia"/>
          <w:sz w:val="28"/>
        </w:rPr>
        <w:t>1</w:t>
      </w:r>
      <w:r>
        <w:rPr>
          <w:rFonts w:hint="eastAsia" w:cs="Arial"/>
          <w:bCs/>
          <w:sz w:val="28"/>
          <w:szCs w:val="28"/>
        </w:rPr>
        <w:t>台大气式</w:t>
      </w:r>
      <w:r>
        <w:rPr>
          <w:rFonts w:hint="eastAsia"/>
          <w:sz w:val="28"/>
        </w:rPr>
        <w:t>疏水扩容器</w:t>
      </w:r>
      <w:r>
        <w:rPr>
          <w:rFonts w:hint="eastAsia" w:cs="Arial"/>
          <w:bCs/>
          <w:sz w:val="28"/>
          <w:szCs w:val="28"/>
        </w:rPr>
        <w:t>、1座</w:t>
      </w:r>
      <w:r>
        <w:rPr>
          <w:sz w:val="28"/>
        </w:rPr>
        <w:t>贮</w:t>
      </w:r>
      <w:r>
        <w:rPr>
          <w:rFonts w:hint="eastAsia" w:cs="Arial"/>
          <w:bCs/>
          <w:sz w:val="28"/>
          <w:szCs w:val="28"/>
        </w:rPr>
        <w:t>水箱和2台疏水泵等，</w:t>
      </w:r>
      <w:r>
        <w:rPr>
          <w:sz w:val="28"/>
        </w:rPr>
        <w:t>贮水箱的容量应能满足接收锅炉启动时的清洗水、启动过程中膨胀阶段的溢流水和锅炉本体的疏水及停炉放水的要求</w:t>
      </w:r>
      <w:r>
        <w:rPr>
          <w:rFonts w:hint="eastAsia"/>
          <w:sz w:val="28"/>
        </w:rPr>
        <w:t>。</w:t>
      </w:r>
    </w:p>
    <w:p>
      <w:pPr>
        <w:pStyle w:val="2"/>
        <w:spacing w:before="240" w:after="240" w:line="360" w:lineRule="auto"/>
        <w:jc w:val="center"/>
        <w:rPr>
          <w:rFonts w:ascii="黑体" w:eastAsia="黑体"/>
          <w:b w:val="0"/>
          <w:sz w:val="28"/>
          <w:szCs w:val="28"/>
        </w:rPr>
      </w:pPr>
      <w:bookmarkStart w:id="150" w:name="_Toc258824783"/>
      <w:bookmarkStart w:id="151" w:name="_Toc211846783"/>
      <w:bookmarkStart w:id="152" w:name="_Toc15966"/>
      <w:r>
        <w:rPr>
          <w:rFonts w:hint="eastAsia" w:ascii="黑体" w:eastAsia="黑体"/>
          <w:b w:val="0"/>
          <w:sz w:val="28"/>
          <w:szCs w:val="28"/>
        </w:rPr>
        <w:t>8.6 点火及助燃系统</w:t>
      </w:r>
      <w:bookmarkEnd w:id="150"/>
      <w:bookmarkEnd w:id="151"/>
      <w:bookmarkEnd w:id="152"/>
    </w:p>
    <w:p>
      <w:pPr>
        <w:ind w:firstLine="0" w:firstLineChars="0"/>
        <w:rPr>
          <w:sz w:val="28"/>
          <w:szCs w:val="28"/>
        </w:rPr>
      </w:pPr>
      <w:r>
        <w:rPr>
          <w:b/>
          <w:sz w:val="28"/>
        </w:rPr>
        <w:t>8.6.1</w:t>
      </w:r>
      <w:r>
        <w:rPr>
          <w:rFonts w:hint="eastAsia" w:ascii="黑体" w:eastAsia="黑体"/>
          <w:sz w:val="28"/>
          <w:szCs w:val="28"/>
        </w:rPr>
        <w:t xml:space="preserve"> </w:t>
      </w:r>
      <w:r>
        <w:rPr>
          <w:rFonts w:hint="eastAsia"/>
          <w:sz w:val="28"/>
          <w:szCs w:val="28"/>
        </w:rPr>
        <w:t>锅炉点火及助燃系统的型式应根据燃用煤种、锅炉型式、制粉系统型式、点火及助燃燃料等条件确定；燃用煤种适宜时，应采用等离子、微油等节油点火及助燃系统。节油点火及助燃装置宜纳入锅炉的总体设计。</w:t>
      </w:r>
    </w:p>
    <w:p>
      <w:pPr>
        <w:ind w:firstLine="0" w:firstLineChars="0"/>
        <w:rPr>
          <w:sz w:val="28"/>
          <w:szCs w:val="28"/>
        </w:rPr>
      </w:pPr>
      <w:r>
        <w:rPr>
          <w:rFonts w:hint="eastAsia"/>
          <w:b/>
          <w:sz w:val="28"/>
          <w:szCs w:val="28"/>
        </w:rPr>
        <w:t>8.6.2</w:t>
      </w:r>
      <w:r>
        <w:rPr>
          <w:rFonts w:hint="eastAsia" w:ascii="黑体" w:eastAsia="黑体"/>
          <w:sz w:val="28"/>
          <w:szCs w:val="28"/>
        </w:rPr>
        <w:t xml:space="preserve"> </w:t>
      </w:r>
      <w:r>
        <w:rPr>
          <w:rFonts w:hint="eastAsia"/>
          <w:sz w:val="28"/>
          <w:szCs w:val="28"/>
        </w:rPr>
        <w:t>点火及助燃燃料应根据燃用煤种、点火方式、油（气）源、油（气）价及运输等条件选取，宜选用轻油作为点火和低负荷助燃的燃料；工程条件合适时，也可采用可燃气体作为点火和低负荷助燃的燃料。</w:t>
      </w:r>
    </w:p>
    <w:p>
      <w:pPr>
        <w:ind w:firstLine="0" w:firstLineChars="0"/>
        <w:rPr>
          <w:sz w:val="28"/>
          <w:szCs w:val="28"/>
        </w:rPr>
      </w:pPr>
      <w:r>
        <w:rPr>
          <w:b/>
          <w:sz w:val="28"/>
        </w:rPr>
        <w:t>8.6.3</w:t>
      </w:r>
      <w:r>
        <w:rPr>
          <w:rFonts w:hint="eastAsia" w:ascii="黑体" w:eastAsia="黑体"/>
          <w:sz w:val="28"/>
          <w:szCs w:val="28"/>
        </w:rPr>
        <w:t xml:space="preserve"> </w:t>
      </w:r>
      <w:r>
        <w:rPr>
          <w:rFonts w:hint="eastAsia" w:cs="宋体"/>
          <w:sz w:val="28"/>
          <w:szCs w:val="28"/>
        </w:rPr>
        <w:t>当设置燃油（气）系统时，</w:t>
      </w:r>
      <w:r>
        <w:rPr>
          <w:rFonts w:hint="eastAsia"/>
          <w:sz w:val="28"/>
          <w:szCs w:val="28"/>
        </w:rPr>
        <w:t>全厂点火及助燃燃料系统的设计出力，应符合下列规定：</w:t>
      </w:r>
    </w:p>
    <w:p>
      <w:pPr>
        <w:ind w:firstLine="560"/>
        <w:rPr>
          <w:rFonts w:cs="宋体"/>
          <w:sz w:val="28"/>
          <w:szCs w:val="28"/>
        </w:rPr>
      </w:pPr>
      <w:r>
        <w:rPr>
          <w:sz w:val="28"/>
        </w:rPr>
        <w:t>1</w:t>
      </w:r>
      <w:r>
        <w:rPr>
          <w:rFonts w:hint="eastAsia"/>
          <w:sz w:val="28"/>
          <w:szCs w:val="28"/>
        </w:rPr>
        <w:t xml:space="preserve"> 燃油（气）系统燃油（气）量不宜小于一台最大容量锅炉最大的点火</w:t>
      </w:r>
      <w:r>
        <w:rPr>
          <w:rFonts w:hint="eastAsia" w:cs="宋体"/>
          <w:sz w:val="28"/>
          <w:szCs w:val="28"/>
        </w:rPr>
        <w:t>油（气）量与另一台最大容量锅炉启动助燃油（气）量之和；当锅炉燃用低负荷需油（气）助燃的煤种时，燃油（气）系统的燃油（气）量不宜小于一台锅炉启动助燃、一台锅炉低负荷助燃所需的油（气）量之和。</w:t>
      </w:r>
    </w:p>
    <w:p>
      <w:pPr>
        <w:ind w:firstLine="560"/>
        <w:rPr>
          <w:rFonts w:cs="宋体"/>
          <w:sz w:val="28"/>
          <w:szCs w:val="28"/>
        </w:rPr>
      </w:pPr>
      <w:r>
        <w:rPr>
          <w:sz w:val="28"/>
        </w:rPr>
        <w:t>2</w:t>
      </w:r>
      <w:r>
        <w:rPr>
          <w:rFonts w:hint="eastAsia" w:cs="宋体"/>
          <w:sz w:val="28"/>
          <w:szCs w:val="28"/>
        </w:rPr>
        <w:t xml:space="preserve"> 系统回油量应根据燃油喷咀设计特点、燃烧安全保护要求和燃油参数确定，且不小于系统设计出力的</w:t>
      </w:r>
      <w:r>
        <w:rPr>
          <w:rFonts w:cs="宋体"/>
          <w:sz w:val="28"/>
          <w:szCs w:val="28"/>
        </w:rPr>
        <w:t>10</w:t>
      </w:r>
      <w:r>
        <w:rPr>
          <w:rFonts w:hint="eastAsia" w:cs="宋体"/>
          <w:sz w:val="28"/>
          <w:szCs w:val="28"/>
        </w:rPr>
        <w:t>％。</w:t>
      </w:r>
    </w:p>
    <w:p>
      <w:pPr>
        <w:ind w:firstLine="560"/>
        <w:rPr>
          <w:rFonts w:cs="宋体"/>
          <w:sz w:val="28"/>
          <w:szCs w:val="28"/>
        </w:rPr>
      </w:pPr>
      <w:r>
        <w:rPr>
          <w:sz w:val="28"/>
        </w:rPr>
        <w:t>3</w:t>
      </w:r>
      <w:r>
        <w:rPr>
          <w:rFonts w:hint="eastAsia" w:cs="宋体"/>
          <w:sz w:val="28"/>
          <w:szCs w:val="28"/>
        </w:rPr>
        <w:t xml:space="preserve"> 系统设计出力为燃油（气）量与最小回油量之和，其裕量不宜小于</w:t>
      </w:r>
      <w:r>
        <w:rPr>
          <w:rFonts w:cs="宋体"/>
          <w:sz w:val="28"/>
          <w:szCs w:val="28"/>
        </w:rPr>
        <w:t>10</w:t>
      </w:r>
      <w:r>
        <w:rPr>
          <w:rFonts w:hint="eastAsia" w:cs="宋体"/>
          <w:sz w:val="28"/>
          <w:szCs w:val="28"/>
        </w:rPr>
        <w:t>％。</w:t>
      </w:r>
    </w:p>
    <w:p>
      <w:pPr>
        <w:ind w:firstLine="560"/>
        <w:rPr>
          <w:rFonts w:cs="宋体"/>
          <w:sz w:val="28"/>
          <w:szCs w:val="28"/>
        </w:rPr>
      </w:pPr>
      <w:r>
        <w:rPr>
          <w:sz w:val="28"/>
        </w:rPr>
        <w:t>4</w:t>
      </w:r>
      <w:r>
        <w:rPr>
          <w:rFonts w:hint="eastAsia" w:cs="宋体"/>
          <w:sz w:val="28"/>
          <w:szCs w:val="28"/>
        </w:rPr>
        <w:t xml:space="preserve"> 当锅炉采用节油点火装置后，系统设计出力可在本条第1</w:t>
      </w:r>
      <w:r>
        <w:rPr>
          <w:rFonts w:ascii="Times New Roman" w:hAnsi="Times New Roman"/>
          <w:sz w:val="28"/>
        </w:rPr>
        <w:t>~</w:t>
      </w:r>
      <w:r>
        <w:rPr>
          <w:rFonts w:hint="eastAsia" w:cs="宋体"/>
          <w:sz w:val="28"/>
          <w:szCs w:val="28"/>
        </w:rPr>
        <w:t>3款的相关要求的基础上相应减小，并宜与锅炉厂协商减少其所配点火油枪的出力。</w:t>
      </w:r>
    </w:p>
    <w:p>
      <w:pPr>
        <w:ind w:firstLine="0" w:firstLineChars="0"/>
        <w:rPr>
          <w:rFonts w:cs="宋体"/>
          <w:sz w:val="28"/>
          <w:szCs w:val="28"/>
        </w:rPr>
      </w:pPr>
      <w:r>
        <w:rPr>
          <w:b/>
          <w:sz w:val="28"/>
        </w:rPr>
        <w:t>8.6.4</w:t>
      </w:r>
      <w:r>
        <w:rPr>
          <w:rFonts w:hint="eastAsia" w:ascii="黑体" w:eastAsia="黑体"/>
          <w:sz w:val="28"/>
          <w:szCs w:val="28"/>
        </w:rPr>
        <w:t xml:space="preserve"> </w:t>
      </w:r>
      <w:r>
        <w:rPr>
          <w:rFonts w:hint="eastAsia"/>
          <w:sz w:val="28"/>
          <w:szCs w:val="28"/>
        </w:rPr>
        <w:t>油罐的个数和容量，宜根据单台锅炉容量、煤种、点火方式、油种、</w:t>
      </w:r>
      <w:r>
        <w:rPr>
          <w:rFonts w:hint="eastAsia" w:cs="宋体"/>
          <w:sz w:val="28"/>
          <w:szCs w:val="28"/>
        </w:rPr>
        <w:t>燃油耗量以及来油方式和周期等综合因素确定，并应符合下列规定：</w:t>
      </w:r>
    </w:p>
    <w:p>
      <w:pPr>
        <w:ind w:firstLine="560"/>
        <w:rPr>
          <w:rFonts w:cs="宋体"/>
          <w:sz w:val="28"/>
          <w:szCs w:val="28"/>
        </w:rPr>
      </w:pPr>
      <w:r>
        <w:rPr>
          <w:rFonts w:hint="eastAsia"/>
          <w:sz w:val="28"/>
        </w:rPr>
        <w:t xml:space="preserve">1 </w:t>
      </w:r>
      <w:r>
        <w:rPr>
          <w:rFonts w:hint="eastAsia" w:cs="宋体"/>
          <w:sz w:val="28"/>
          <w:szCs w:val="28"/>
        </w:rPr>
        <w:t>对采用节油点火的新建煤粉锅炉或循环流化床锅炉，油罐容量宜符合下列规定：</w:t>
      </w:r>
    </w:p>
    <w:p>
      <w:pPr>
        <w:ind w:left="1015" w:leftChars="350" w:hanging="280" w:hangingChars="100"/>
        <w:rPr>
          <w:rFonts w:cs="宋体"/>
          <w:sz w:val="28"/>
          <w:szCs w:val="28"/>
        </w:rPr>
      </w:pPr>
      <w:r>
        <w:rPr>
          <w:rFonts w:hint="eastAsia"/>
          <w:sz w:val="28"/>
        </w:rPr>
        <w:t>1</w:t>
      </w:r>
      <w:r>
        <w:rPr>
          <w:rFonts w:hint="eastAsia" w:cs="宋体"/>
          <w:sz w:val="28"/>
          <w:szCs w:val="28"/>
        </w:rPr>
        <w:t>)300MW级及以下机组，为2×200m</w:t>
      </w:r>
      <w:r>
        <w:rPr>
          <w:rFonts w:hint="eastAsia" w:cs="宋体"/>
          <w:sz w:val="28"/>
          <w:szCs w:val="28"/>
          <w:vertAlign w:val="superscript"/>
        </w:rPr>
        <w:t>3</w:t>
      </w:r>
      <w:r>
        <w:rPr>
          <w:rFonts w:hint="eastAsia" w:cs="宋体"/>
          <w:sz w:val="28"/>
          <w:szCs w:val="28"/>
        </w:rPr>
        <w:t>。</w:t>
      </w:r>
    </w:p>
    <w:p>
      <w:pPr>
        <w:ind w:left="1015" w:leftChars="350" w:hanging="280" w:hangingChars="100"/>
        <w:rPr>
          <w:rFonts w:cs="宋体"/>
          <w:sz w:val="28"/>
          <w:szCs w:val="28"/>
        </w:rPr>
      </w:pPr>
      <w:r>
        <w:rPr>
          <w:rFonts w:hint="eastAsia" w:cs="宋体"/>
          <w:sz w:val="28"/>
          <w:szCs w:val="28"/>
        </w:rPr>
        <w:t>2)600MW级及以上机组，为2×300</w:t>
      </w:r>
      <w:r>
        <w:rPr>
          <w:rFonts w:cs="宋体"/>
          <w:sz w:val="28"/>
          <w:szCs w:val="28"/>
        </w:rPr>
        <w:t>m</w:t>
      </w:r>
      <w:r>
        <w:rPr>
          <w:rFonts w:cs="宋体"/>
          <w:sz w:val="28"/>
          <w:szCs w:val="28"/>
          <w:vertAlign w:val="superscript"/>
        </w:rPr>
        <w:t>3</w:t>
      </w:r>
      <w:r>
        <w:rPr>
          <w:rFonts w:hint="eastAsia" w:cs="宋体"/>
          <w:sz w:val="28"/>
          <w:szCs w:val="28"/>
        </w:rPr>
        <w:t>。</w:t>
      </w:r>
    </w:p>
    <w:p>
      <w:pPr>
        <w:ind w:firstLine="560"/>
        <w:rPr>
          <w:rFonts w:cs="宋体"/>
          <w:sz w:val="28"/>
          <w:szCs w:val="28"/>
        </w:rPr>
      </w:pPr>
      <w:r>
        <w:rPr>
          <w:rFonts w:hint="eastAsia" w:cs="宋体"/>
          <w:sz w:val="28"/>
          <w:szCs w:val="28"/>
        </w:rPr>
        <w:t>2 对扩建电厂，应充分利用电厂已有燃油设施，并应根据工程具体条件核算是否需要扩建油罐及油罐扩建的台数及容量。</w:t>
      </w:r>
    </w:p>
    <w:p>
      <w:pPr>
        <w:spacing w:line="240" w:lineRule="auto"/>
        <w:ind w:firstLine="560"/>
        <w:rPr>
          <w:sz w:val="28"/>
        </w:rPr>
      </w:pPr>
      <w:r>
        <w:rPr>
          <w:rFonts w:hint="eastAsia" w:cs="宋体"/>
          <w:sz w:val="28"/>
          <w:szCs w:val="28"/>
        </w:rPr>
        <w:t xml:space="preserve">3 </w:t>
      </w:r>
      <w:r>
        <w:rPr>
          <w:rFonts w:cs="宋体"/>
          <w:sz w:val="28"/>
        </w:rPr>
        <w:t>油罐区距主厂房较远或锅炉较多时，可</w:t>
      </w:r>
      <w:r>
        <w:rPr>
          <w:rFonts w:hint="eastAsia" w:cs="宋体"/>
          <w:sz w:val="28"/>
        </w:rPr>
        <w:t>设置1座</w:t>
      </w:r>
      <w:r>
        <w:rPr>
          <w:rFonts w:cs="宋体"/>
          <w:sz w:val="28"/>
        </w:rPr>
        <w:t>日用油罐，其容量</w:t>
      </w:r>
      <w:r>
        <w:rPr>
          <w:rFonts w:hint="eastAsia" w:cs="宋体"/>
          <w:sz w:val="28"/>
        </w:rPr>
        <w:t>不</w:t>
      </w:r>
      <w:r>
        <w:rPr>
          <w:rFonts w:cs="宋体"/>
          <w:sz w:val="28"/>
        </w:rPr>
        <w:t>宜</w:t>
      </w:r>
      <w:r>
        <w:rPr>
          <w:rFonts w:hint="eastAsia" w:cs="宋体"/>
          <w:sz w:val="28"/>
        </w:rPr>
        <w:t>小于所连最大单台锅炉</w:t>
      </w:r>
      <w:r>
        <w:rPr>
          <w:rFonts w:cs="宋体"/>
          <w:sz w:val="28"/>
        </w:rPr>
        <w:t>所有油枪投入8h的耗油量</w:t>
      </w:r>
      <w:r>
        <w:rPr>
          <w:rFonts w:hint="eastAsia"/>
          <w:sz w:val="28"/>
        </w:rPr>
        <w:t>。</w:t>
      </w:r>
    </w:p>
    <w:p>
      <w:pPr>
        <w:tabs>
          <w:tab w:val="left" w:pos="567"/>
        </w:tabs>
        <w:ind w:firstLine="0" w:firstLineChars="0"/>
        <w:rPr>
          <w:sz w:val="28"/>
          <w:szCs w:val="28"/>
        </w:rPr>
      </w:pPr>
      <w:r>
        <w:rPr>
          <w:b/>
          <w:sz w:val="28"/>
        </w:rPr>
        <w:t>8.6.5</w:t>
      </w:r>
      <w:r>
        <w:rPr>
          <w:rFonts w:ascii="黑体"/>
          <w:sz w:val="28"/>
        </w:rPr>
        <w:t xml:space="preserve"> </w:t>
      </w:r>
      <w:r>
        <w:rPr>
          <w:rFonts w:hint="eastAsia"/>
          <w:sz w:val="28"/>
          <w:szCs w:val="28"/>
        </w:rPr>
        <w:t>点火、助燃用油宜采用公路运输。</w:t>
      </w:r>
    </w:p>
    <w:p>
      <w:pPr>
        <w:ind w:firstLine="0" w:firstLineChars="0"/>
        <w:rPr>
          <w:sz w:val="28"/>
          <w:szCs w:val="28"/>
        </w:rPr>
      </w:pPr>
      <w:r>
        <w:rPr>
          <w:b/>
          <w:sz w:val="28"/>
        </w:rPr>
        <w:t>8.6.6</w:t>
      </w:r>
      <w:r>
        <w:rPr>
          <w:rFonts w:hint="eastAsia" w:ascii="黑体" w:eastAsia="黑体"/>
          <w:sz w:val="28"/>
          <w:szCs w:val="28"/>
        </w:rPr>
        <w:t xml:space="preserve"> </w:t>
      </w:r>
      <w:r>
        <w:rPr>
          <w:rFonts w:hint="eastAsia"/>
          <w:sz w:val="28"/>
          <w:szCs w:val="28"/>
        </w:rPr>
        <w:t>输、供油泵的型式、台数、流量和扬程应符合下列规定：</w:t>
      </w:r>
    </w:p>
    <w:p>
      <w:pPr>
        <w:tabs>
          <w:tab w:val="left" w:pos="567"/>
        </w:tabs>
        <w:ind w:firstLine="560"/>
        <w:rPr>
          <w:rFonts w:cs="宋体"/>
          <w:sz w:val="28"/>
          <w:szCs w:val="28"/>
        </w:rPr>
      </w:pPr>
      <w:r>
        <w:rPr>
          <w:rFonts w:hint="eastAsia"/>
          <w:sz w:val="28"/>
        </w:rPr>
        <w:t>1</w:t>
      </w:r>
      <w:r>
        <w:rPr>
          <w:rFonts w:hint="eastAsia"/>
          <w:sz w:val="28"/>
          <w:szCs w:val="28"/>
        </w:rPr>
        <w:t xml:space="preserve"> </w:t>
      </w:r>
      <w:r>
        <w:rPr>
          <w:rFonts w:hint="eastAsia" w:cs="宋体"/>
          <w:sz w:val="28"/>
          <w:szCs w:val="28"/>
        </w:rPr>
        <w:t>输、供油泵型式应根据油质和供油参数要求确定，宜选用离心泵或螺杆泵。</w:t>
      </w:r>
    </w:p>
    <w:p>
      <w:pPr>
        <w:tabs>
          <w:tab w:val="left" w:pos="567"/>
        </w:tabs>
        <w:ind w:firstLine="560"/>
        <w:rPr>
          <w:rFonts w:cs="宋体"/>
          <w:sz w:val="28"/>
          <w:szCs w:val="28"/>
        </w:rPr>
      </w:pPr>
      <w:r>
        <w:rPr>
          <w:rFonts w:hint="eastAsia"/>
          <w:sz w:val="28"/>
        </w:rPr>
        <w:t>2</w:t>
      </w:r>
      <w:r>
        <w:rPr>
          <w:rFonts w:hint="eastAsia" w:cs="宋体"/>
          <w:sz w:val="28"/>
          <w:szCs w:val="28"/>
        </w:rPr>
        <w:t xml:space="preserve"> 输、供油泵的台数宜为3台， 单台泵容量宜为</w:t>
      </w:r>
      <w:r>
        <w:rPr>
          <w:rFonts w:cs="宋体"/>
          <w:sz w:val="28"/>
          <w:szCs w:val="28"/>
        </w:rPr>
        <w:t>50</w:t>
      </w:r>
      <w:r>
        <w:rPr>
          <w:rFonts w:hint="eastAsia" w:cs="宋体"/>
          <w:sz w:val="28"/>
          <w:szCs w:val="28"/>
        </w:rPr>
        <w:t>％或35％。</w:t>
      </w:r>
    </w:p>
    <w:p>
      <w:pPr>
        <w:tabs>
          <w:tab w:val="left" w:pos="567"/>
        </w:tabs>
        <w:ind w:firstLine="560"/>
        <w:rPr>
          <w:sz w:val="28"/>
          <w:szCs w:val="28"/>
        </w:rPr>
      </w:pPr>
      <w:r>
        <w:rPr>
          <w:rFonts w:hint="eastAsia"/>
          <w:sz w:val="28"/>
        </w:rPr>
        <w:t>3</w:t>
      </w:r>
      <w:r>
        <w:rPr>
          <w:rFonts w:hint="eastAsia" w:cs="宋体"/>
          <w:sz w:val="28"/>
          <w:szCs w:val="28"/>
        </w:rPr>
        <w:t xml:space="preserve"> 输、供油泵的流量裕量不宜小于</w:t>
      </w:r>
      <w:r>
        <w:rPr>
          <w:rFonts w:cs="宋体"/>
          <w:sz w:val="28"/>
          <w:szCs w:val="28"/>
        </w:rPr>
        <w:t>10</w:t>
      </w:r>
      <w:r>
        <w:rPr>
          <w:rFonts w:hint="eastAsia" w:cs="宋体"/>
          <w:sz w:val="28"/>
          <w:szCs w:val="28"/>
        </w:rPr>
        <w:t>％，压头裕量不宜小于</w:t>
      </w:r>
      <w:r>
        <w:rPr>
          <w:rFonts w:cs="宋体"/>
          <w:sz w:val="28"/>
          <w:szCs w:val="28"/>
        </w:rPr>
        <w:t>5</w:t>
      </w:r>
      <w:r>
        <w:rPr>
          <w:rFonts w:hint="eastAsia" w:cs="宋体"/>
          <w:sz w:val="28"/>
          <w:szCs w:val="28"/>
        </w:rPr>
        <w:t>％，压头计算中的燃油管道系统总阻力（不含油枪雾化油压及高差）裕量不宜小于</w:t>
      </w:r>
      <w:r>
        <w:rPr>
          <w:rFonts w:cs="宋体"/>
          <w:sz w:val="28"/>
          <w:szCs w:val="28"/>
        </w:rPr>
        <w:t>30</w:t>
      </w:r>
      <w:r>
        <w:rPr>
          <w:rFonts w:hint="eastAsia" w:cs="宋体"/>
          <w:sz w:val="28"/>
          <w:szCs w:val="28"/>
        </w:rPr>
        <w:t>％</w:t>
      </w:r>
      <w:r>
        <w:rPr>
          <w:rFonts w:hint="eastAsia"/>
          <w:sz w:val="28"/>
          <w:szCs w:val="28"/>
        </w:rPr>
        <w:t>。</w:t>
      </w:r>
    </w:p>
    <w:p>
      <w:pPr>
        <w:tabs>
          <w:tab w:val="left" w:pos="567"/>
        </w:tabs>
        <w:ind w:firstLine="0" w:firstLineChars="0"/>
        <w:rPr>
          <w:sz w:val="28"/>
          <w:szCs w:val="28"/>
        </w:rPr>
      </w:pPr>
      <w:r>
        <w:rPr>
          <w:b/>
          <w:sz w:val="28"/>
        </w:rPr>
        <w:t>8.6.</w:t>
      </w:r>
      <w:r>
        <w:rPr>
          <w:rFonts w:hint="eastAsia"/>
          <w:b/>
          <w:sz w:val="28"/>
          <w:szCs w:val="28"/>
        </w:rPr>
        <w:t>7</w:t>
      </w:r>
      <w:r>
        <w:rPr>
          <w:rFonts w:ascii="黑体"/>
          <w:sz w:val="28"/>
        </w:rPr>
        <w:t xml:space="preserve"> </w:t>
      </w:r>
      <w:r>
        <w:rPr>
          <w:rFonts w:hint="eastAsia"/>
          <w:sz w:val="28"/>
          <w:szCs w:val="28"/>
        </w:rPr>
        <w:t>每台锅炉的供油和回油管道上，应装设快速切断阀和油量计量装置。</w:t>
      </w:r>
    </w:p>
    <w:p>
      <w:pPr>
        <w:ind w:firstLine="0" w:firstLineChars="0"/>
        <w:rPr>
          <w:sz w:val="28"/>
          <w:szCs w:val="28"/>
        </w:rPr>
      </w:pPr>
      <w:r>
        <w:rPr>
          <w:b/>
          <w:sz w:val="28"/>
        </w:rPr>
        <w:t>8.6.</w:t>
      </w:r>
      <w:r>
        <w:rPr>
          <w:rFonts w:hint="eastAsia"/>
          <w:b/>
          <w:sz w:val="28"/>
          <w:szCs w:val="28"/>
        </w:rPr>
        <w:t>8</w:t>
      </w:r>
      <w:r>
        <w:rPr>
          <w:rFonts w:ascii="黑体"/>
          <w:sz w:val="28"/>
        </w:rPr>
        <w:t xml:space="preserve"> </w:t>
      </w:r>
      <w:r>
        <w:rPr>
          <w:rFonts w:hint="eastAsia"/>
          <w:sz w:val="28"/>
          <w:szCs w:val="28"/>
        </w:rPr>
        <w:t>对粘度大、</w:t>
      </w:r>
      <w:r>
        <w:rPr>
          <w:rFonts w:hint="eastAsia"/>
          <w:sz w:val="28"/>
        </w:rPr>
        <w:t>凝固点高于冬季最低日平均环境温度</w:t>
      </w:r>
      <w:r>
        <w:rPr>
          <w:rFonts w:hint="eastAsia"/>
          <w:sz w:val="28"/>
          <w:szCs w:val="28"/>
        </w:rPr>
        <w:t>的燃油，其卸油、贮油及供油系统应有加热、伴热和吹扫设施。蒸汽吹扫系统应有防止燃油倒灌的措施。当油温高于规定要求时，在油罐或回油管路上应采取降温措施。</w:t>
      </w:r>
    </w:p>
    <w:p>
      <w:pPr>
        <w:ind w:firstLine="0" w:firstLineChars="0"/>
        <w:rPr>
          <w:sz w:val="28"/>
          <w:szCs w:val="28"/>
        </w:rPr>
      </w:pPr>
      <w:r>
        <w:rPr>
          <w:b/>
          <w:sz w:val="28"/>
        </w:rPr>
        <w:t>8.6.</w:t>
      </w:r>
      <w:r>
        <w:rPr>
          <w:rFonts w:hint="eastAsia"/>
          <w:b/>
          <w:sz w:val="28"/>
          <w:szCs w:val="28"/>
        </w:rPr>
        <w:t>9</w:t>
      </w:r>
      <w:r>
        <w:rPr>
          <w:rFonts w:hint="eastAsia" w:ascii="黑体" w:eastAsia="黑体"/>
          <w:sz w:val="28"/>
          <w:szCs w:val="28"/>
        </w:rPr>
        <w:t xml:space="preserve"> </w:t>
      </w:r>
      <w:r>
        <w:rPr>
          <w:rFonts w:hint="eastAsia"/>
          <w:sz w:val="28"/>
          <w:szCs w:val="28"/>
        </w:rPr>
        <w:t xml:space="preserve">燃油泵房、燃油加热器布置应符合下列规定： </w:t>
      </w:r>
    </w:p>
    <w:p>
      <w:pPr>
        <w:ind w:firstLine="560"/>
        <w:rPr>
          <w:sz w:val="28"/>
          <w:szCs w:val="28"/>
        </w:rPr>
      </w:pPr>
      <w:r>
        <w:rPr>
          <w:rFonts w:hint="eastAsia"/>
          <w:sz w:val="28"/>
        </w:rPr>
        <w:t>1</w:t>
      </w:r>
      <w:r>
        <w:rPr>
          <w:rFonts w:hint="eastAsia"/>
          <w:sz w:val="28"/>
          <w:szCs w:val="28"/>
        </w:rPr>
        <w:t xml:space="preserve"> 燃油泵房宜靠近油库区，日用油罐的燃油泵房宜靠近锅炉房。</w:t>
      </w:r>
    </w:p>
    <w:p>
      <w:pPr>
        <w:ind w:firstLine="560"/>
        <w:rPr>
          <w:sz w:val="28"/>
          <w:szCs w:val="28"/>
        </w:rPr>
      </w:pPr>
      <w:r>
        <w:rPr>
          <w:rFonts w:hint="eastAsia"/>
          <w:sz w:val="28"/>
        </w:rPr>
        <w:t>2</w:t>
      </w:r>
      <w:r>
        <w:rPr>
          <w:rFonts w:hint="eastAsia"/>
          <w:sz w:val="28"/>
          <w:szCs w:val="28"/>
        </w:rPr>
        <w:t xml:space="preserve"> 燃油泵房内应设置通风、起吊设施和必要的检修场地及值班室，如自动控制及消防设施可满足无人值班要求时，可不设置值班室。</w:t>
      </w:r>
    </w:p>
    <w:p>
      <w:pPr>
        <w:ind w:firstLine="560"/>
        <w:rPr>
          <w:sz w:val="28"/>
          <w:szCs w:val="28"/>
        </w:rPr>
      </w:pPr>
      <w:r>
        <w:rPr>
          <w:rFonts w:hint="eastAsia"/>
          <w:sz w:val="28"/>
        </w:rPr>
        <w:t>3</w:t>
      </w:r>
      <w:r>
        <w:rPr>
          <w:rFonts w:hint="eastAsia"/>
          <w:sz w:val="28"/>
          <w:szCs w:val="28"/>
        </w:rPr>
        <w:t xml:space="preserve"> 燃油泵房内的电气设备应采用防爆型。</w:t>
      </w:r>
    </w:p>
    <w:p>
      <w:pPr>
        <w:ind w:firstLine="560"/>
        <w:rPr>
          <w:sz w:val="28"/>
          <w:szCs w:val="28"/>
        </w:rPr>
      </w:pPr>
      <w:r>
        <w:rPr>
          <w:rFonts w:hint="eastAsia"/>
          <w:sz w:val="28"/>
        </w:rPr>
        <w:t>4</w:t>
      </w:r>
      <w:r>
        <w:rPr>
          <w:rFonts w:hint="eastAsia"/>
          <w:sz w:val="28"/>
          <w:szCs w:val="28"/>
        </w:rPr>
        <w:t xml:space="preserve"> 罐外置燃油加热器宜采用露天布置。如条件合适，可布置在锅炉房附近。</w:t>
      </w:r>
    </w:p>
    <w:p>
      <w:pPr>
        <w:ind w:firstLine="0" w:firstLineChars="0"/>
        <w:rPr>
          <w:sz w:val="28"/>
          <w:szCs w:val="28"/>
        </w:rPr>
      </w:pPr>
      <w:r>
        <w:rPr>
          <w:b/>
          <w:sz w:val="28"/>
        </w:rPr>
        <w:t>8.6.</w:t>
      </w:r>
      <w:r>
        <w:rPr>
          <w:rFonts w:hint="eastAsia"/>
          <w:b/>
          <w:sz w:val="28"/>
          <w:szCs w:val="28"/>
        </w:rPr>
        <w:t>10</w:t>
      </w:r>
      <w:r>
        <w:rPr>
          <w:rFonts w:ascii="黑体"/>
          <w:sz w:val="28"/>
        </w:rPr>
        <w:t xml:space="preserve"> </w:t>
      </w:r>
      <w:r>
        <w:rPr>
          <w:rFonts w:hint="eastAsia"/>
          <w:sz w:val="28"/>
          <w:szCs w:val="28"/>
        </w:rPr>
        <w:t>燃油系统中应设污油、污水收集及有关的含油污水处理设施。</w:t>
      </w:r>
    </w:p>
    <w:p>
      <w:pPr>
        <w:ind w:firstLine="0" w:firstLineChars="0"/>
        <w:rPr>
          <w:sz w:val="28"/>
          <w:szCs w:val="28"/>
        </w:rPr>
      </w:pPr>
      <w:r>
        <w:rPr>
          <w:b/>
          <w:sz w:val="28"/>
        </w:rPr>
        <w:t>8.6.</w:t>
      </w:r>
      <w:r>
        <w:rPr>
          <w:rFonts w:hint="eastAsia"/>
          <w:b/>
          <w:sz w:val="28"/>
          <w:szCs w:val="28"/>
        </w:rPr>
        <w:t>11</w:t>
      </w:r>
      <w:r>
        <w:rPr>
          <w:rFonts w:hint="eastAsia" w:ascii="黑体"/>
          <w:sz w:val="28"/>
          <w:szCs w:val="28"/>
        </w:rPr>
        <w:t xml:space="preserve"> </w:t>
      </w:r>
      <w:r>
        <w:rPr>
          <w:rFonts w:hint="eastAsia"/>
          <w:sz w:val="28"/>
          <w:szCs w:val="28"/>
        </w:rPr>
        <w:t>燃油系</w:t>
      </w:r>
      <w:r>
        <w:rPr>
          <w:rFonts w:hint="eastAsia" w:cs="宋体"/>
          <w:sz w:val="28"/>
          <w:szCs w:val="28"/>
        </w:rPr>
        <w:t>统的防爆、防火、防静电和防雷击的设计应符合现行国家标准《石油库设计规范》</w:t>
      </w:r>
      <w:r>
        <w:rPr>
          <w:rFonts w:cs="宋体"/>
          <w:sz w:val="28"/>
          <w:szCs w:val="28"/>
        </w:rPr>
        <w:t>GB</w:t>
      </w:r>
      <w:r>
        <w:rPr>
          <w:rFonts w:hint="eastAsia" w:cs="宋体"/>
          <w:sz w:val="28"/>
          <w:szCs w:val="28"/>
        </w:rPr>
        <w:t xml:space="preserve"> 500</w:t>
      </w:r>
      <w:r>
        <w:rPr>
          <w:rFonts w:cs="宋体"/>
          <w:sz w:val="28"/>
          <w:szCs w:val="28"/>
        </w:rPr>
        <w:t>74</w:t>
      </w:r>
      <w:r>
        <w:rPr>
          <w:rFonts w:hint="eastAsia" w:cs="宋体"/>
          <w:sz w:val="28"/>
          <w:szCs w:val="28"/>
        </w:rPr>
        <w:t xml:space="preserve"> 、《爆炸危险环境电力装置设计规范》GB 50058、《建筑防火通用规范》GB 55037、《建筑设计防火规范》GB 50016和《火力发电厂与变电站设计防火标准》GB 50229等有关规</w:t>
      </w:r>
      <w:r>
        <w:rPr>
          <w:rFonts w:hint="eastAsia"/>
          <w:sz w:val="28"/>
          <w:szCs w:val="28"/>
        </w:rPr>
        <w:t>定。</w:t>
      </w:r>
    </w:p>
    <w:p>
      <w:pPr>
        <w:pStyle w:val="2"/>
        <w:spacing w:before="240" w:after="240" w:line="360" w:lineRule="auto"/>
        <w:jc w:val="center"/>
        <w:rPr>
          <w:rFonts w:ascii="黑体" w:eastAsia="黑体"/>
          <w:b w:val="0"/>
          <w:sz w:val="28"/>
          <w:szCs w:val="28"/>
        </w:rPr>
      </w:pPr>
      <w:bookmarkStart w:id="153" w:name="_Toc258824784"/>
      <w:bookmarkStart w:id="154" w:name="_Toc686"/>
      <w:bookmarkStart w:id="155" w:name="_Toc211846784"/>
      <w:r>
        <w:rPr>
          <w:rFonts w:hint="eastAsia" w:ascii="黑体" w:eastAsia="黑体"/>
          <w:b w:val="0"/>
          <w:sz w:val="28"/>
          <w:szCs w:val="28"/>
        </w:rPr>
        <w:t>8</w:t>
      </w:r>
      <w:r>
        <w:rPr>
          <w:rFonts w:ascii="黑体" w:eastAsia="黑体"/>
          <w:b w:val="0"/>
          <w:sz w:val="28"/>
          <w:szCs w:val="28"/>
        </w:rPr>
        <w:t>.</w:t>
      </w:r>
      <w:r>
        <w:rPr>
          <w:rFonts w:hint="eastAsia" w:ascii="黑体" w:eastAsia="黑体"/>
          <w:b w:val="0"/>
          <w:sz w:val="28"/>
          <w:szCs w:val="28"/>
        </w:rPr>
        <w:t>7 锅炉辅助系统</w:t>
      </w:r>
      <w:bookmarkEnd w:id="153"/>
      <w:bookmarkEnd w:id="154"/>
      <w:bookmarkEnd w:id="155"/>
    </w:p>
    <w:p>
      <w:pPr>
        <w:ind w:firstLine="0" w:firstLineChars="0"/>
        <w:rPr>
          <w:sz w:val="28"/>
        </w:rPr>
      </w:pPr>
      <w:r>
        <w:rPr>
          <w:b/>
          <w:sz w:val="28"/>
        </w:rPr>
        <w:t>8.7.1</w:t>
      </w:r>
      <w:r>
        <w:rPr>
          <w:rFonts w:ascii="黑体"/>
          <w:sz w:val="28"/>
        </w:rPr>
        <w:t xml:space="preserve"> </w:t>
      </w:r>
      <w:r>
        <w:rPr>
          <w:rFonts w:hint="eastAsia"/>
          <w:sz w:val="28"/>
        </w:rPr>
        <w:t>汽包锅炉的连续排污和定期排污系统应符合下列</w:t>
      </w:r>
      <w:r>
        <w:rPr>
          <w:rFonts w:hint="eastAsia" w:cs="Arial"/>
          <w:sz w:val="28"/>
          <w:szCs w:val="28"/>
        </w:rPr>
        <w:t>规定</w:t>
      </w:r>
      <w:r>
        <w:rPr>
          <w:rFonts w:hint="eastAsia"/>
          <w:sz w:val="28"/>
        </w:rPr>
        <w:t>：</w:t>
      </w:r>
    </w:p>
    <w:p>
      <w:pPr>
        <w:ind w:firstLine="560"/>
        <w:rPr>
          <w:sz w:val="28"/>
        </w:rPr>
      </w:pPr>
      <w:r>
        <w:rPr>
          <w:sz w:val="28"/>
        </w:rPr>
        <w:t>1</w:t>
      </w:r>
      <w:r>
        <w:rPr>
          <w:rFonts w:hint="eastAsia"/>
          <w:sz w:val="28"/>
        </w:rPr>
        <w:t xml:space="preserve"> 汽包锅炉宜采用一级连续排污扩容系统，连续排污系统应有切换至定期排污扩容器的旁路</w:t>
      </w:r>
      <w:r>
        <w:rPr>
          <w:rFonts w:hint="eastAsia" w:cs="Arial"/>
          <w:sz w:val="28"/>
          <w:szCs w:val="28"/>
        </w:rPr>
        <w:t>。</w:t>
      </w:r>
    </w:p>
    <w:p>
      <w:pPr>
        <w:ind w:firstLine="560"/>
        <w:rPr>
          <w:sz w:val="28"/>
        </w:rPr>
      </w:pPr>
      <w:r>
        <w:rPr>
          <w:sz w:val="28"/>
        </w:rPr>
        <w:t>2</w:t>
      </w:r>
      <w:r>
        <w:rPr>
          <w:rFonts w:hint="eastAsia"/>
          <w:sz w:val="28"/>
        </w:rPr>
        <w:t xml:space="preserve"> 每台锅炉宜设一套排污扩容系统</w:t>
      </w:r>
      <w:r>
        <w:rPr>
          <w:rFonts w:hint="eastAsia" w:cs="Arial"/>
          <w:sz w:val="28"/>
          <w:szCs w:val="28"/>
        </w:rPr>
        <w:t>。</w:t>
      </w:r>
    </w:p>
    <w:p>
      <w:pPr>
        <w:ind w:firstLine="560"/>
        <w:rPr>
          <w:sz w:val="28"/>
        </w:rPr>
      </w:pPr>
      <w:r>
        <w:rPr>
          <w:sz w:val="28"/>
        </w:rPr>
        <w:t>3 定期排污扩容器的容量，应满足锅炉事故放水的需要；当锅炉事故放水量计算值过大时，宜与锅炉厂共同商定采取合适的限流措施</w:t>
      </w:r>
      <w:r>
        <w:rPr>
          <w:rFonts w:cs="Arial"/>
          <w:sz w:val="28"/>
          <w:szCs w:val="28"/>
        </w:rPr>
        <w:t>。</w:t>
      </w:r>
    </w:p>
    <w:p>
      <w:pPr>
        <w:ind w:firstLine="560"/>
        <w:rPr>
          <w:sz w:val="28"/>
        </w:rPr>
      </w:pPr>
      <w:r>
        <w:rPr>
          <w:sz w:val="28"/>
        </w:rPr>
        <w:t>4 对于亚临界参数汽包锅炉，当条件合适时可不设连续排污系统</w:t>
      </w:r>
      <w:r>
        <w:rPr>
          <w:rFonts w:cs="Arial"/>
          <w:sz w:val="28"/>
          <w:szCs w:val="28"/>
        </w:rPr>
        <w:t>。</w:t>
      </w:r>
    </w:p>
    <w:p>
      <w:pPr>
        <w:ind w:firstLine="560"/>
        <w:rPr>
          <w:sz w:val="28"/>
        </w:rPr>
      </w:pPr>
      <w:r>
        <w:rPr>
          <w:sz w:val="28"/>
        </w:rPr>
        <w:t>5 定期排污扩容器宜装设排汽管汽水分离装置。</w:t>
      </w:r>
    </w:p>
    <w:p>
      <w:pPr>
        <w:ind w:firstLine="0" w:firstLineChars="0"/>
        <w:rPr>
          <w:sz w:val="28"/>
        </w:rPr>
      </w:pPr>
      <w:r>
        <w:rPr>
          <w:b/>
          <w:sz w:val="28"/>
        </w:rPr>
        <w:t>8.7.2</w:t>
      </w:r>
      <w:r>
        <w:rPr>
          <w:rFonts w:hint="eastAsia" w:ascii="黑体" w:eastAsia="黑体"/>
          <w:sz w:val="28"/>
          <w:szCs w:val="28"/>
        </w:rPr>
        <w:t xml:space="preserve"> </w:t>
      </w:r>
      <w:r>
        <w:rPr>
          <w:rFonts w:hint="eastAsia"/>
          <w:sz w:val="28"/>
        </w:rPr>
        <w:t>锅炉向空排汽应符合下列</w:t>
      </w:r>
      <w:r>
        <w:rPr>
          <w:rFonts w:hint="eastAsia" w:cs="Arial"/>
          <w:sz w:val="28"/>
          <w:szCs w:val="28"/>
        </w:rPr>
        <w:t>规定</w:t>
      </w:r>
      <w:r>
        <w:rPr>
          <w:rFonts w:hint="eastAsia"/>
          <w:sz w:val="28"/>
        </w:rPr>
        <w:t>：</w:t>
      </w:r>
    </w:p>
    <w:p>
      <w:pPr>
        <w:ind w:firstLine="560"/>
        <w:rPr>
          <w:sz w:val="28"/>
        </w:rPr>
      </w:pPr>
      <w:r>
        <w:rPr>
          <w:rFonts w:hint="eastAsia"/>
          <w:sz w:val="28"/>
        </w:rPr>
        <w:t>1 锅炉向空排汽的噪声防治应满足环保要求</w:t>
      </w:r>
      <w:r>
        <w:rPr>
          <w:rFonts w:hint="eastAsia" w:cs="Arial"/>
          <w:sz w:val="28"/>
          <w:szCs w:val="28"/>
        </w:rPr>
        <w:t>。</w:t>
      </w:r>
    </w:p>
    <w:p>
      <w:pPr>
        <w:ind w:firstLine="560"/>
        <w:rPr>
          <w:sz w:val="28"/>
        </w:rPr>
      </w:pPr>
      <w:r>
        <w:rPr>
          <w:rFonts w:hint="eastAsia"/>
          <w:sz w:val="28"/>
        </w:rPr>
        <w:t>2 向空排放的锅炉点火排汽管及压力控制阀排汽管应装设消声器</w:t>
      </w:r>
      <w:r>
        <w:rPr>
          <w:rFonts w:hint="eastAsia" w:cs="Arial"/>
          <w:sz w:val="28"/>
          <w:szCs w:val="28"/>
        </w:rPr>
        <w:t>。</w:t>
      </w:r>
    </w:p>
    <w:p>
      <w:pPr>
        <w:ind w:firstLine="560"/>
        <w:rPr>
          <w:sz w:val="28"/>
        </w:rPr>
      </w:pPr>
      <w:r>
        <w:rPr>
          <w:rFonts w:hint="eastAsia"/>
          <w:sz w:val="28"/>
        </w:rPr>
        <w:t>3 起跳压力最低的汽包安全阀和过热器安全阀，以及中压缸启动机组的再热器安全阀排汽管应装设消声器。其他安全阀排汽管宜装设消声器。</w:t>
      </w:r>
    </w:p>
    <w:p>
      <w:pPr>
        <w:ind w:firstLine="0" w:firstLineChars="0"/>
        <w:rPr>
          <w:rFonts w:cs="Arial"/>
          <w:sz w:val="28"/>
          <w:szCs w:val="28"/>
        </w:rPr>
      </w:pPr>
      <w:bookmarkStart w:id="156" w:name="_Toc258824785"/>
      <w:r>
        <w:rPr>
          <w:b/>
          <w:sz w:val="28"/>
        </w:rPr>
        <w:t>8.</w:t>
      </w:r>
      <w:r>
        <w:rPr>
          <w:rFonts w:hint="eastAsia"/>
          <w:b/>
          <w:sz w:val="28"/>
          <w:szCs w:val="28"/>
        </w:rPr>
        <w:t>7.3</w:t>
      </w:r>
      <w:r>
        <w:rPr>
          <w:rFonts w:hint="eastAsia" w:ascii="黑体" w:eastAsia="黑体"/>
          <w:sz w:val="28"/>
          <w:szCs w:val="28"/>
        </w:rPr>
        <w:t xml:space="preserve"> </w:t>
      </w:r>
      <w:r>
        <w:rPr>
          <w:rFonts w:hint="eastAsia" w:cs="Arial"/>
          <w:sz w:val="28"/>
          <w:szCs w:val="28"/>
        </w:rPr>
        <w:t>锅炉吹灰器配置应适应深度调峰要求。</w:t>
      </w:r>
    </w:p>
    <w:p>
      <w:pPr>
        <w:pStyle w:val="2"/>
        <w:spacing w:before="240" w:after="240" w:line="360" w:lineRule="auto"/>
        <w:jc w:val="center"/>
        <w:rPr>
          <w:rFonts w:ascii="黑体" w:eastAsia="黑体"/>
          <w:b w:val="0"/>
          <w:sz w:val="28"/>
          <w:szCs w:val="28"/>
        </w:rPr>
      </w:pPr>
      <w:bookmarkStart w:id="157" w:name="_Toc211846785"/>
      <w:bookmarkStart w:id="158" w:name="_Toc30713"/>
      <w:r>
        <w:rPr>
          <w:rFonts w:hint="eastAsia" w:ascii="黑体" w:eastAsia="黑体"/>
          <w:b w:val="0"/>
          <w:sz w:val="28"/>
          <w:szCs w:val="28"/>
        </w:rPr>
        <w:t>8</w:t>
      </w:r>
      <w:r>
        <w:rPr>
          <w:rFonts w:ascii="黑体" w:eastAsia="黑体"/>
          <w:b w:val="0"/>
          <w:sz w:val="28"/>
          <w:szCs w:val="28"/>
        </w:rPr>
        <w:t>.</w:t>
      </w:r>
      <w:r>
        <w:rPr>
          <w:rFonts w:hint="eastAsia" w:ascii="黑体" w:eastAsia="黑体"/>
          <w:b w:val="0"/>
          <w:sz w:val="28"/>
          <w:szCs w:val="28"/>
        </w:rPr>
        <w:t>8 启动锅炉</w:t>
      </w:r>
      <w:bookmarkEnd w:id="156"/>
      <w:bookmarkEnd w:id="157"/>
      <w:bookmarkEnd w:id="158"/>
    </w:p>
    <w:p>
      <w:pPr>
        <w:ind w:firstLine="0" w:firstLineChars="0"/>
        <w:rPr>
          <w:sz w:val="28"/>
        </w:rPr>
      </w:pPr>
      <w:r>
        <w:rPr>
          <w:b/>
          <w:sz w:val="28"/>
        </w:rPr>
        <w:t>8.8.1</w:t>
      </w:r>
      <w:r>
        <w:rPr>
          <w:rFonts w:ascii="黑体"/>
          <w:sz w:val="28"/>
        </w:rPr>
        <w:t xml:space="preserve"> </w:t>
      </w:r>
      <w:r>
        <w:rPr>
          <w:rFonts w:hint="eastAsia"/>
          <w:sz w:val="28"/>
        </w:rPr>
        <w:t>需设置启动锅炉的火力发电厂，其启动锅炉的台数、容量和燃料应根据机组容量、启动方式</w:t>
      </w:r>
      <w:r>
        <w:rPr>
          <w:rFonts w:hint="eastAsia" w:cs="Arial"/>
          <w:bCs/>
          <w:sz w:val="28"/>
          <w:szCs w:val="28"/>
        </w:rPr>
        <w:t>，并</w:t>
      </w:r>
      <w:r>
        <w:rPr>
          <w:rFonts w:hint="eastAsia"/>
          <w:sz w:val="28"/>
        </w:rPr>
        <w:t>结合</w:t>
      </w:r>
      <w:r>
        <w:rPr>
          <w:rFonts w:hint="eastAsia" w:cs="Arial"/>
          <w:bCs/>
          <w:sz w:val="28"/>
          <w:szCs w:val="28"/>
        </w:rPr>
        <w:t>工程</w:t>
      </w:r>
      <w:r>
        <w:rPr>
          <w:rFonts w:hint="eastAsia"/>
          <w:sz w:val="28"/>
        </w:rPr>
        <w:t>具体情况综合确定，应符合下列</w:t>
      </w:r>
      <w:r>
        <w:rPr>
          <w:rFonts w:hint="eastAsia" w:cs="Arial"/>
          <w:bCs/>
          <w:sz w:val="28"/>
          <w:szCs w:val="28"/>
        </w:rPr>
        <w:t>规定</w:t>
      </w:r>
      <w:r>
        <w:rPr>
          <w:rFonts w:hint="eastAsia"/>
          <w:sz w:val="28"/>
        </w:rPr>
        <w:t>：</w:t>
      </w:r>
    </w:p>
    <w:p>
      <w:pPr>
        <w:ind w:firstLine="560"/>
        <w:rPr>
          <w:sz w:val="28"/>
        </w:rPr>
      </w:pPr>
      <w:r>
        <w:rPr>
          <w:sz w:val="28"/>
        </w:rPr>
        <w:t>1</w:t>
      </w:r>
      <w:r>
        <w:rPr>
          <w:rFonts w:hint="eastAsia"/>
          <w:sz w:val="28"/>
        </w:rPr>
        <w:t xml:space="preserve"> 启动锅炉容量应只满足电厂第一台机组启动时热力系统必需的蒸汽量，不应包括主汽轮机冲转调试用汽量，不应另加余量</w:t>
      </w:r>
      <w:r>
        <w:rPr>
          <w:rFonts w:hint="eastAsia" w:cs="Arial"/>
          <w:bCs/>
          <w:sz w:val="28"/>
          <w:szCs w:val="28"/>
        </w:rPr>
        <w:t>，</w:t>
      </w:r>
      <w:r>
        <w:rPr>
          <w:rFonts w:hint="eastAsia"/>
          <w:sz w:val="28"/>
        </w:rPr>
        <w:t>启动锅炉台数和容量宜符合下列</w:t>
      </w:r>
      <w:r>
        <w:rPr>
          <w:rFonts w:hint="eastAsia" w:cs="Arial"/>
          <w:bCs/>
          <w:sz w:val="28"/>
          <w:szCs w:val="28"/>
        </w:rPr>
        <w:t>规定</w:t>
      </w:r>
      <w:r>
        <w:rPr>
          <w:rFonts w:hint="eastAsia"/>
          <w:sz w:val="28"/>
        </w:rPr>
        <w:t>：</w:t>
      </w:r>
    </w:p>
    <w:p>
      <w:pPr>
        <w:ind w:left="1015" w:leftChars="350" w:hanging="280" w:hangingChars="100"/>
        <w:rPr>
          <w:rFonts w:cs="Arial"/>
          <w:bCs/>
          <w:sz w:val="28"/>
          <w:szCs w:val="28"/>
        </w:rPr>
      </w:pPr>
      <w:r>
        <w:rPr>
          <w:rFonts w:hint="eastAsia"/>
          <w:sz w:val="28"/>
        </w:rPr>
        <w:t>1</w:t>
      </w:r>
      <w:r>
        <w:rPr>
          <w:rFonts w:hint="eastAsia" w:cs="Arial"/>
          <w:bCs/>
          <w:sz w:val="28"/>
          <w:szCs w:val="28"/>
        </w:rPr>
        <w:t>)</w:t>
      </w:r>
      <w:r>
        <w:rPr>
          <w:sz w:val="28"/>
        </w:rPr>
        <w:t>300MW</w:t>
      </w:r>
      <w:r>
        <w:rPr>
          <w:rFonts w:hint="eastAsia"/>
          <w:sz w:val="28"/>
        </w:rPr>
        <w:t>级以下机组为</w:t>
      </w:r>
      <w:r>
        <w:rPr>
          <w:sz w:val="28"/>
        </w:rPr>
        <w:t>1</w:t>
      </w:r>
      <w:r>
        <w:rPr>
          <w:rFonts w:hint="eastAsia"/>
          <w:sz w:val="28"/>
        </w:rPr>
        <w:t>×</w:t>
      </w:r>
      <w:r>
        <w:rPr>
          <w:sz w:val="28"/>
        </w:rPr>
        <w:t>10t/h</w:t>
      </w:r>
      <w:r>
        <w:rPr>
          <w:rFonts w:hint="eastAsia" w:cs="Arial"/>
          <w:bCs/>
          <w:sz w:val="28"/>
          <w:szCs w:val="28"/>
        </w:rPr>
        <w:t>。</w:t>
      </w:r>
    </w:p>
    <w:p>
      <w:pPr>
        <w:ind w:left="1015" w:leftChars="350" w:hanging="280" w:hangingChars="100"/>
        <w:rPr>
          <w:sz w:val="28"/>
        </w:rPr>
      </w:pPr>
      <w:r>
        <w:rPr>
          <w:rFonts w:hint="eastAsia"/>
          <w:sz w:val="28"/>
        </w:rPr>
        <w:t>2</w:t>
      </w:r>
      <w:r>
        <w:rPr>
          <w:rFonts w:hint="eastAsia" w:cs="Arial"/>
          <w:bCs/>
          <w:sz w:val="28"/>
          <w:szCs w:val="28"/>
        </w:rPr>
        <w:t>)</w:t>
      </w:r>
      <w:r>
        <w:rPr>
          <w:sz w:val="28"/>
        </w:rPr>
        <w:t>300MW</w:t>
      </w:r>
      <w:r>
        <w:rPr>
          <w:rFonts w:hint="eastAsia"/>
          <w:sz w:val="28"/>
        </w:rPr>
        <w:t>级机组为</w:t>
      </w:r>
      <w:r>
        <w:rPr>
          <w:sz w:val="28"/>
        </w:rPr>
        <w:t>1</w:t>
      </w:r>
      <w:r>
        <w:rPr>
          <w:rFonts w:hint="eastAsia"/>
          <w:sz w:val="28"/>
        </w:rPr>
        <w:t>×</w:t>
      </w:r>
      <w:r>
        <w:rPr>
          <w:sz w:val="28"/>
        </w:rPr>
        <w:t>20t/h</w:t>
      </w:r>
      <w:r>
        <w:rPr>
          <w:rFonts w:hint="eastAsia" w:cs="Arial"/>
          <w:bCs/>
          <w:sz w:val="28"/>
          <w:szCs w:val="28"/>
        </w:rPr>
        <w:t>。</w:t>
      </w:r>
    </w:p>
    <w:p>
      <w:pPr>
        <w:ind w:left="1015" w:leftChars="350" w:hanging="280" w:hangingChars="100"/>
        <w:rPr>
          <w:sz w:val="28"/>
        </w:rPr>
      </w:pPr>
      <w:r>
        <w:rPr>
          <w:rFonts w:hint="eastAsia"/>
          <w:sz w:val="28"/>
        </w:rPr>
        <w:t>3</w:t>
      </w:r>
      <w:r>
        <w:rPr>
          <w:rFonts w:hint="eastAsia" w:cs="Arial"/>
          <w:bCs/>
          <w:sz w:val="28"/>
          <w:szCs w:val="28"/>
        </w:rPr>
        <w:t>)</w:t>
      </w:r>
      <w:r>
        <w:rPr>
          <w:sz w:val="28"/>
        </w:rPr>
        <w:t>600MW</w:t>
      </w:r>
      <w:r>
        <w:rPr>
          <w:rFonts w:hint="eastAsia"/>
          <w:sz w:val="28"/>
        </w:rPr>
        <w:t>级机组为</w:t>
      </w:r>
      <w:r>
        <w:rPr>
          <w:sz w:val="28"/>
        </w:rPr>
        <w:t>1</w:t>
      </w:r>
      <w:r>
        <w:rPr>
          <w:rFonts w:hint="eastAsia"/>
          <w:sz w:val="28"/>
        </w:rPr>
        <w:t>×</w:t>
      </w:r>
      <w:r>
        <w:rPr>
          <w:sz w:val="28"/>
        </w:rPr>
        <w:t>35t/h</w:t>
      </w:r>
      <w:r>
        <w:rPr>
          <w:rFonts w:hint="eastAsia" w:cs="Arial"/>
          <w:bCs/>
          <w:sz w:val="28"/>
          <w:szCs w:val="28"/>
        </w:rPr>
        <w:t>。</w:t>
      </w:r>
    </w:p>
    <w:p>
      <w:pPr>
        <w:ind w:left="1015" w:leftChars="350" w:hanging="280" w:hangingChars="100"/>
        <w:rPr>
          <w:sz w:val="28"/>
        </w:rPr>
      </w:pPr>
      <w:r>
        <w:rPr>
          <w:rFonts w:hint="eastAsia"/>
          <w:sz w:val="28"/>
        </w:rPr>
        <w:t>4</w:t>
      </w:r>
      <w:r>
        <w:rPr>
          <w:rFonts w:hint="eastAsia" w:cs="Arial"/>
          <w:bCs/>
          <w:sz w:val="28"/>
          <w:szCs w:val="28"/>
        </w:rPr>
        <w:t>)</w:t>
      </w:r>
      <w:r>
        <w:rPr>
          <w:rFonts w:hint="eastAsia"/>
          <w:sz w:val="28"/>
        </w:rPr>
        <w:t>10</w:t>
      </w:r>
      <w:r>
        <w:rPr>
          <w:sz w:val="28"/>
        </w:rPr>
        <w:t>00MW</w:t>
      </w:r>
      <w:r>
        <w:rPr>
          <w:rFonts w:hint="eastAsia"/>
          <w:sz w:val="28"/>
        </w:rPr>
        <w:t>级机组为</w:t>
      </w:r>
      <w:r>
        <w:rPr>
          <w:sz w:val="28"/>
        </w:rPr>
        <w:t>1</w:t>
      </w:r>
      <w:r>
        <w:rPr>
          <w:rFonts w:hint="eastAsia"/>
          <w:sz w:val="28"/>
        </w:rPr>
        <w:t>×</w:t>
      </w:r>
      <w:r>
        <w:rPr>
          <w:sz w:val="28"/>
        </w:rPr>
        <w:t>50t/h</w:t>
      </w:r>
      <w:r>
        <w:rPr>
          <w:rFonts w:hint="eastAsia" w:cs="Arial"/>
          <w:bCs/>
          <w:sz w:val="28"/>
          <w:szCs w:val="28"/>
        </w:rPr>
        <w:t>。</w:t>
      </w:r>
    </w:p>
    <w:p>
      <w:pPr>
        <w:ind w:left="1015" w:leftChars="350" w:hanging="280" w:hangingChars="100"/>
        <w:rPr>
          <w:rFonts w:cs="Arial"/>
          <w:bCs/>
          <w:sz w:val="28"/>
          <w:szCs w:val="28"/>
        </w:rPr>
      </w:pPr>
      <w:r>
        <w:rPr>
          <w:rFonts w:hint="eastAsia" w:cs="Arial"/>
          <w:bCs/>
          <w:sz w:val="28"/>
          <w:szCs w:val="28"/>
        </w:rPr>
        <w:t>5)对于采暖地区可兼顾建设期必需的采暖用汽量。采暖地区300MW级及以上机组启动锅炉总容量不宜超出上述规定的200%。</w:t>
      </w:r>
    </w:p>
    <w:p>
      <w:pPr>
        <w:ind w:firstLine="560"/>
        <w:rPr>
          <w:sz w:val="28"/>
        </w:rPr>
      </w:pPr>
      <w:r>
        <w:rPr>
          <w:rFonts w:hint="eastAsia"/>
          <w:sz w:val="28"/>
        </w:rPr>
        <w:t>2 启动锅炉宜</w:t>
      </w:r>
      <w:r>
        <w:rPr>
          <w:rFonts w:hint="eastAsia" w:cs="Arial"/>
          <w:bCs/>
          <w:sz w:val="28"/>
          <w:szCs w:val="28"/>
        </w:rPr>
        <w:t>采用</w:t>
      </w:r>
      <w:r>
        <w:rPr>
          <w:rFonts w:hint="eastAsia"/>
          <w:sz w:val="28"/>
        </w:rPr>
        <w:t>燃油锅炉</w:t>
      </w:r>
      <w:r>
        <w:rPr>
          <w:rFonts w:hint="eastAsia" w:cs="Arial"/>
          <w:bCs/>
          <w:sz w:val="28"/>
          <w:szCs w:val="28"/>
        </w:rPr>
        <w:t>，</w:t>
      </w:r>
      <w:r>
        <w:rPr>
          <w:sz w:val="28"/>
        </w:rPr>
        <w:t>也可采用燃气锅炉、电锅炉。当满足地区</w:t>
      </w:r>
      <w:r>
        <w:rPr>
          <w:rFonts w:hint="eastAsia"/>
          <w:sz w:val="28"/>
        </w:rPr>
        <w:t>环保</w:t>
      </w:r>
      <w:r>
        <w:rPr>
          <w:sz w:val="28"/>
        </w:rPr>
        <w:t>排放要求时，也可</w:t>
      </w:r>
      <w:r>
        <w:rPr>
          <w:rFonts w:hint="eastAsia"/>
          <w:sz w:val="28"/>
        </w:rPr>
        <w:t>采</w:t>
      </w:r>
      <w:r>
        <w:rPr>
          <w:sz w:val="28"/>
        </w:rPr>
        <w:t>用燃煤锅炉</w:t>
      </w:r>
      <w:r>
        <w:rPr>
          <w:rFonts w:hint="eastAsia"/>
          <w:sz w:val="28"/>
        </w:rPr>
        <w:t>。</w:t>
      </w:r>
    </w:p>
    <w:p>
      <w:pPr>
        <w:ind w:firstLine="0" w:firstLineChars="0"/>
        <w:rPr>
          <w:sz w:val="28"/>
        </w:rPr>
      </w:pPr>
      <w:r>
        <w:rPr>
          <w:b/>
          <w:sz w:val="28"/>
        </w:rPr>
        <w:t>8.</w:t>
      </w:r>
      <w:r>
        <w:rPr>
          <w:rFonts w:hint="eastAsia"/>
          <w:b/>
          <w:sz w:val="28"/>
          <w:szCs w:val="28"/>
        </w:rPr>
        <w:t>8.</w:t>
      </w:r>
      <w:r>
        <w:rPr>
          <w:b/>
          <w:sz w:val="28"/>
        </w:rPr>
        <w:t>2</w:t>
      </w:r>
      <w:r>
        <w:rPr>
          <w:sz w:val="28"/>
        </w:rPr>
        <w:t xml:space="preserve"> </w:t>
      </w:r>
      <w:r>
        <w:rPr>
          <w:rFonts w:hint="eastAsia"/>
          <w:sz w:val="28"/>
        </w:rPr>
        <w:t>启动锅炉的蒸汽参数宜采用低压锅炉。系统宜简单、可靠，其配套辅机不宜设备用。</w:t>
      </w:r>
    </w:p>
    <w:p>
      <w:pPr>
        <w:ind w:firstLine="0" w:firstLineChars="0"/>
        <w:rPr>
          <w:sz w:val="28"/>
        </w:rPr>
      </w:pPr>
      <w:r>
        <w:rPr>
          <w:b/>
          <w:sz w:val="28"/>
        </w:rPr>
        <w:t>8.</w:t>
      </w:r>
      <w:r>
        <w:rPr>
          <w:rFonts w:hint="eastAsia"/>
          <w:b/>
          <w:sz w:val="28"/>
          <w:szCs w:val="28"/>
        </w:rPr>
        <w:t>8.</w:t>
      </w:r>
      <w:r>
        <w:rPr>
          <w:b/>
          <w:sz w:val="28"/>
        </w:rPr>
        <w:t>3</w:t>
      </w:r>
      <w:r>
        <w:rPr>
          <w:sz w:val="28"/>
        </w:rPr>
        <w:t xml:space="preserve"> </w:t>
      </w:r>
      <w:r>
        <w:rPr>
          <w:rFonts w:hint="eastAsia"/>
          <w:sz w:val="28"/>
        </w:rPr>
        <w:t>对燃煤启动锅炉房的设计宜简化，但应满足安全生产、环境保护和劳动保护的要求。</w:t>
      </w:r>
    </w:p>
    <w:p>
      <w:pPr>
        <w:ind w:firstLine="0" w:firstLineChars="0"/>
        <w:rPr>
          <w:sz w:val="28"/>
        </w:rPr>
      </w:pPr>
      <w:r>
        <w:rPr>
          <w:b/>
          <w:sz w:val="28"/>
        </w:rPr>
        <w:t>8.8.4</w:t>
      </w:r>
      <w:r>
        <w:rPr>
          <w:rFonts w:hint="eastAsia" w:ascii="黑体" w:eastAsia="黑体"/>
          <w:sz w:val="28"/>
          <w:szCs w:val="28"/>
        </w:rPr>
        <w:t xml:space="preserve"> </w:t>
      </w:r>
      <w:r>
        <w:rPr>
          <w:rFonts w:hint="eastAsia"/>
          <w:sz w:val="28"/>
        </w:rPr>
        <w:t>启动锅炉</w:t>
      </w:r>
      <w:r>
        <w:rPr>
          <w:rFonts w:hint="eastAsia"/>
          <w:sz w:val="28"/>
          <w:szCs w:val="28"/>
        </w:rPr>
        <w:t>的</w:t>
      </w:r>
      <w:r>
        <w:rPr>
          <w:rFonts w:hint="eastAsia"/>
          <w:sz w:val="28"/>
        </w:rPr>
        <w:t>烟囱高度应符合国家现行有关环境保护标准的要求。</w:t>
      </w:r>
      <w:r>
        <w:rPr>
          <w:rFonts w:hint="eastAsia" w:ascii="黑体" w:eastAsia="黑体"/>
          <w:sz w:val="28"/>
          <w:szCs w:val="28"/>
        </w:rPr>
        <w:t xml:space="preserve"> </w:t>
      </w:r>
    </w:p>
    <w:p>
      <w:pPr>
        <w:ind w:firstLine="0" w:firstLineChars="0"/>
        <w:rPr>
          <w:sz w:val="28"/>
        </w:rPr>
      </w:pPr>
      <w:r>
        <w:rPr>
          <w:b/>
          <w:sz w:val="28"/>
        </w:rPr>
        <w:t>8.</w:t>
      </w:r>
      <w:r>
        <w:rPr>
          <w:rFonts w:hint="eastAsia"/>
          <w:b/>
          <w:sz w:val="28"/>
          <w:szCs w:val="28"/>
        </w:rPr>
        <w:t>8.</w:t>
      </w:r>
      <w:r>
        <w:rPr>
          <w:b/>
          <w:sz w:val="28"/>
        </w:rPr>
        <w:t>5</w:t>
      </w:r>
      <w:r>
        <w:rPr>
          <w:rFonts w:hint="eastAsia"/>
          <w:sz w:val="28"/>
        </w:rPr>
        <w:t xml:space="preserve"> 对于扩建电厂，应采用原有机组的辅助蒸汽作为启动汽源，不宜装设启动锅炉。</w:t>
      </w:r>
    </w:p>
    <w:p>
      <w:pPr>
        <w:pStyle w:val="2"/>
        <w:spacing w:before="240" w:after="240" w:line="360" w:lineRule="auto"/>
        <w:jc w:val="center"/>
        <w:rPr>
          <w:rFonts w:ascii="黑体" w:eastAsia="黑体"/>
          <w:b w:val="0"/>
          <w:sz w:val="28"/>
          <w:szCs w:val="28"/>
        </w:rPr>
      </w:pPr>
      <w:bookmarkStart w:id="159" w:name="_Toc258824786"/>
      <w:bookmarkStart w:id="160" w:name="_Toc211846786"/>
      <w:bookmarkStart w:id="161" w:name="_Toc4692"/>
      <w:r>
        <w:rPr>
          <w:rFonts w:hint="eastAsia" w:ascii="黑体" w:eastAsia="黑体"/>
          <w:b w:val="0"/>
          <w:sz w:val="28"/>
          <w:szCs w:val="28"/>
        </w:rPr>
        <w:t>8.9 循环流化床锅炉系统</w:t>
      </w:r>
      <w:bookmarkEnd w:id="159"/>
      <w:bookmarkEnd w:id="160"/>
      <w:bookmarkEnd w:id="161"/>
    </w:p>
    <w:p>
      <w:pPr>
        <w:ind w:firstLine="0" w:firstLineChars="0"/>
      </w:pPr>
      <w:r>
        <w:rPr>
          <w:b/>
          <w:sz w:val="28"/>
        </w:rPr>
        <w:t>8.9.1</w:t>
      </w:r>
      <w:r>
        <w:rPr>
          <w:rFonts w:hint="eastAsia"/>
          <w:sz w:val="28"/>
        </w:rPr>
        <w:t xml:space="preserve"> </w:t>
      </w:r>
      <w:r>
        <w:rPr>
          <w:rFonts w:cs="宋体"/>
          <w:sz w:val="28"/>
        </w:rPr>
        <w:t>给煤线路数量、容量</w:t>
      </w:r>
      <w:r>
        <w:rPr>
          <w:sz w:val="28"/>
        </w:rPr>
        <w:t>及</w:t>
      </w:r>
      <w:r>
        <w:rPr>
          <w:rFonts w:cs="宋体"/>
          <w:sz w:val="28"/>
        </w:rPr>
        <w:t>给煤级数应根据锅炉型式、锅炉给煤口的数量和煤仓布置等因素确定，并</w:t>
      </w:r>
      <w:r>
        <w:rPr>
          <w:sz w:val="28"/>
        </w:rPr>
        <w:t>应符合下列</w:t>
      </w:r>
      <w:r>
        <w:rPr>
          <w:rFonts w:cs="宋体"/>
          <w:sz w:val="28"/>
        </w:rPr>
        <w:t>规定</w:t>
      </w:r>
      <w:r>
        <w:rPr>
          <w:sz w:val="28"/>
        </w:rPr>
        <w:t>：</w:t>
      </w:r>
    </w:p>
    <w:p>
      <w:pPr>
        <w:spacing w:line="240" w:lineRule="auto"/>
        <w:ind w:firstLine="560"/>
      </w:pPr>
      <w:r>
        <w:rPr>
          <w:sz w:val="28"/>
        </w:rPr>
        <w:t xml:space="preserve">1 </w:t>
      </w:r>
      <w:r>
        <w:rPr>
          <w:rFonts w:cs="宋体"/>
          <w:sz w:val="28"/>
        </w:rPr>
        <w:t>对于单</w:t>
      </w:r>
      <w:r>
        <w:rPr>
          <w:sz w:val="28"/>
        </w:rPr>
        <w:t>布风板型式</w:t>
      </w:r>
      <w:r>
        <w:rPr>
          <w:rFonts w:cs="宋体"/>
          <w:sz w:val="28"/>
        </w:rPr>
        <w:t>的</w:t>
      </w:r>
      <w:r>
        <w:rPr>
          <w:sz w:val="28"/>
        </w:rPr>
        <w:t>循环流化床锅炉</w:t>
      </w:r>
      <w:r>
        <w:rPr>
          <w:rFonts w:cs="宋体"/>
          <w:sz w:val="28"/>
        </w:rPr>
        <w:t>，</w:t>
      </w:r>
      <w:r>
        <w:rPr>
          <w:sz w:val="28"/>
        </w:rPr>
        <w:t>给煤线路为4条及以下时，其给煤系统的设计出力宜为1条给煤线路设备故障时其余给煤线路设备</w:t>
      </w:r>
      <w:r>
        <w:rPr>
          <w:rFonts w:cs="宋体"/>
          <w:sz w:val="28"/>
        </w:rPr>
        <w:t>能</w:t>
      </w:r>
      <w:r>
        <w:rPr>
          <w:sz w:val="28"/>
        </w:rPr>
        <w:t>满足锅炉最大连续蒸发量所需设计煤种耗煤量的要求；当给煤线路为4条以上时，其给煤系统的设计出力宜为2条给煤线路设备故障时其余给煤线路设备</w:t>
      </w:r>
      <w:r>
        <w:rPr>
          <w:rFonts w:cs="宋体"/>
          <w:sz w:val="28"/>
        </w:rPr>
        <w:t>能</w:t>
      </w:r>
      <w:r>
        <w:rPr>
          <w:sz w:val="28"/>
        </w:rPr>
        <w:t>满足锅炉最大连续蒸发量所需设计煤种耗煤量的要求</w:t>
      </w:r>
      <w:r>
        <w:rPr>
          <w:rFonts w:hint="eastAsia"/>
          <w:sz w:val="28"/>
        </w:rPr>
        <w:t>。</w:t>
      </w:r>
    </w:p>
    <w:p>
      <w:pPr>
        <w:spacing w:line="240" w:lineRule="auto"/>
        <w:ind w:firstLine="560"/>
        <w:rPr>
          <w:rFonts w:cs="宋体"/>
        </w:rPr>
      </w:pPr>
      <w:r>
        <w:rPr>
          <w:rFonts w:hint="eastAsia" w:cs="宋体"/>
          <w:sz w:val="28"/>
        </w:rPr>
        <w:t xml:space="preserve">2 </w:t>
      </w:r>
      <w:r>
        <w:rPr>
          <w:rFonts w:cs="宋体"/>
          <w:sz w:val="28"/>
        </w:rPr>
        <w:t>对于裤衩腿双布风板型式的循环流化床锅炉，单侧的给煤线路不应低于2条。当单侧给煤线路数量为4条及以下时，单侧给煤系统的设计出力宜为1条给煤线路设备故障时其余给煤线路设备满足锅炉最大连续蒸发量所需设计煤种50%耗煤量的要求；当单侧给煤线路数量为4条以上时，单侧给煤系统的设计出力宜为2条给煤线路设备故障时其余给煤线路设备能满足锅炉最大连续蒸发量所需设计煤种50%耗煤量的要求</w:t>
      </w:r>
      <w:r>
        <w:rPr>
          <w:rFonts w:hint="eastAsia" w:cs="宋体"/>
          <w:sz w:val="28"/>
        </w:rPr>
        <w:t>。</w:t>
      </w:r>
    </w:p>
    <w:p>
      <w:pPr>
        <w:spacing w:line="240" w:lineRule="auto"/>
        <w:ind w:firstLine="560"/>
        <w:rPr>
          <w:rFonts w:cs="宋体"/>
        </w:rPr>
      </w:pPr>
      <w:r>
        <w:rPr>
          <w:rFonts w:cs="宋体"/>
          <w:sz w:val="28"/>
        </w:rPr>
        <w:t>3 给煤线路可采用单级或多级，多级给煤系统的各级给煤设备出力应匹配。</w:t>
      </w:r>
    </w:p>
    <w:p>
      <w:pPr>
        <w:ind w:firstLine="0" w:firstLineChars="0"/>
        <w:rPr>
          <w:sz w:val="28"/>
        </w:rPr>
      </w:pPr>
      <w:r>
        <w:rPr>
          <w:rFonts w:hint="eastAsia" w:ascii="黑体" w:eastAsia="黑体"/>
          <w:sz w:val="28"/>
          <w:szCs w:val="28"/>
        </w:rPr>
        <w:t xml:space="preserve"> </w:t>
      </w:r>
      <w:r>
        <w:rPr>
          <w:b/>
          <w:sz w:val="28"/>
        </w:rPr>
        <w:t>8.9.</w:t>
      </w:r>
      <w:r>
        <w:rPr>
          <w:rFonts w:hint="eastAsia"/>
          <w:b/>
          <w:sz w:val="28"/>
          <w:szCs w:val="28"/>
        </w:rPr>
        <w:t>2</w:t>
      </w:r>
      <w:r>
        <w:rPr>
          <w:rFonts w:hint="eastAsia" w:ascii="黑体" w:eastAsia="黑体"/>
          <w:sz w:val="28"/>
          <w:szCs w:val="28"/>
        </w:rPr>
        <w:t xml:space="preserve"> </w:t>
      </w:r>
      <w:r>
        <w:rPr>
          <w:rFonts w:hint="eastAsia"/>
          <w:sz w:val="28"/>
          <w:szCs w:val="28"/>
        </w:rPr>
        <w:t>烟风</w:t>
      </w:r>
      <w:r>
        <w:rPr>
          <w:rFonts w:hint="eastAsia"/>
          <w:sz w:val="28"/>
        </w:rPr>
        <w:t>系统应符合下列</w:t>
      </w:r>
      <w:r>
        <w:rPr>
          <w:rFonts w:hint="eastAsia"/>
          <w:sz w:val="28"/>
          <w:szCs w:val="28"/>
        </w:rPr>
        <w:t>规定</w:t>
      </w:r>
      <w:r>
        <w:rPr>
          <w:rFonts w:hint="eastAsia"/>
          <w:sz w:val="28"/>
        </w:rPr>
        <w:t>：</w:t>
      </w:r>
    </w:p>
    <w:p>
      <w:pPr>
        <w:ind w:firstLine="560"/>
        <w:rPr>
          <w:sz w:val="28"/>
        </w:rPr>
      </w:pPr>
      <w:r>
        <w:rPr>
          <w:rFonts w:hint="eastAsia"/>
          <w:sz w:val="28"/>
          <w:szCs w:val="28"/>
        </w:rPr>
        <w:t>1</w:t>
      </w:r>
      <w:r>
        <w:rPr>
          <w:rFonts w:hint="eastAsia"/>
          <w:sz w:val="28"/>
        </w:rPr>
        <w:t xml:space="preserve"> 一次风机的型式、台数、风量及压头应符合下列</w:t>
      </w:r>
      <w:r>
        <w:rPr>
          <w:rFonts w:hint="eastAsia"/>
          <w:sz w:val="28"/>
          <w:szCs w:val="28"/>
        </w:rPr>
        <w:t>规定</w:t>
      </w:r>
      <w:r>
        <w:rPr>
          <w:rFonts w:hint="eastAsia"/>
          <w:sz w:val="28"/>
        </w:rPr>
        <w:t>：</w:t>
      </w:r>
    </w:p>
    <w:p>
      <w:pPr>
        <w:ind w:left="1015" w:leftChars="350" w:hanging="280" w:hangingChars="100"/>
        <w:rPr>
          <w:sz w:val="28"/>
        </w:rPr>
      </w:pPr>
      <w:r>
        <w:rPr>
          <w:rFonts w:hint="eastAsia"/>
          <w:sz w:val="28"/>
        </w:rPr>
        <w:t>1</w:t>
      </w:r>
      <w:r>
        <w:rPr>
          <w:rFonts w:hint="eastAsia"/>
          <w:sz w:val="28"/>
          <w:szCs w:val="28"/>
        </w:rPr>
        <w:t>)</w:t>
      </w:r>
      <w:r>
        <w:rPr>
          <w:color w:val="000000"/>
          <w:spacing w:val="11"/>
          <w:sz w:val="29"/>
        </w:rPr>
        <w:t>一次风机宜采用调速离心式风机</w:t>
      </w:r>
      <w:r>
        <w:rPr>
          <w:rFonts w:cs="宋体"/>
          <w:color w:val="000000"/>
          <w:spacing w:val="11"/>
          <w:sz w:val="29"/>
        </w:rPr>
        <w:t>，调速装置宜采用变频</w:t>
      </w:r>
      <w:r>
        <w:rPr>
          <w:rFonts w:cs="宋体"/>
          <w:color w:val="000000"/>
          <w:spacing w:val="-10"/>
          <w:sz w:val="29"/>
        </w:rPr>
        <w:t>器，也可采用液力耦合器</w:t>
      </w:r>
      <w:r>
        <w:rPr>
          <w:rFonts w:hint="eastAsia" w:cs="宋体"/>
          <w:color w:val="000000"/>
          <w:spacing w:val="-10"/>
          <w:sz w:val="29"/>
        </w:rPr>
        <w:t>。</w:t>
      </w:r>
    </w:p>
    <w:p>
      <w:pPr>
        <w:ind w:left="1015" w:leftChars="350" w:hanging="280" w:hangingChars="100"/>
        <w:rPr>
          <w:sz w:val="28"/>
        </w:rPr>
      </w:pPr>
      <w:r>
        <w:rPr>
          <w:rFonts w:hint="eastAsia"/>
          <w:sz w:val="28"/>
        </w:rPr>
        <w:t>2</w:t>
      </w:r>
      <w:r>
        <w:rPr>
          <w:rFonts w:hint="eastAsia"/>
          <w:sz w:val="28"/>
          <w:szCs w:val="28"/>
        </w:rPr>
        <w:t>)</w:t>
      </w:r>
      <w:r>
        <w:rPr>
          <w:rFonts w:hint="eastAsia"/>
          <w:sz w:val="28"/>
        </w:rPr>
        <w:t>每炉宜配置2台50％容量的一次</w:t>
      </w:r>
      <w:r>
        <w:rPr>
          <w:rFonts w:hint="eastAsia"/>
          <w:sz w:val="28"/>
          <w:szCs w:val="28"/>
        </w:rPr>
        <w:t>风。</w:t>
      </w:r>
    </w:p>
    <w:p>
      <w:pPr>
        <w:ind w:left="1015" w:leftChars="350" w:hanging="280" w:hangingChars="100"/>
        <w:rPr>
          <w:sz w:val="28"/>
        </w:rPr>
      </w:pPr>
      <w:r>
        <w:rPr>
          <w:rFonts w:hint="eastAsia"/>
          <w:sz w:val="28"/>
        </w:rPr>
        <w:t>3</w:t>
      </w:r>
      <w:r>
        <w:rPr>
          <w:rFonts w:hint="eastAsia"/>
          <w:sz w:val="28"/>
          <w:szCs w:val="28"/>
        </w:rPr>
        <w:t>)</w:t>
      </w:r>
      <w:r>
        <w:rPr>
          <w:rFonts w:hint="eastAsia"/>
          <w:sz w:val="28"/>
        </w:rPr>
        <w:t>一次风机的基本风量应按锅炉燃用设计燃料计算，应包括锅炉在最大连续蒸发量时所需的</w:t>
      </w:r>
      <w:r>
        <w:rPr>
          <w:rFonts w:hint="eastAsia"/>
          <w:sz w:val="28"/>
          <w:szCs w:val="28"/>
        </w:rPr>
        <w:t>一次</w:t>
      </w:r>
      <w:r>
        <w:rPr>
          <w:rFonts w:hint="eastAsia"/>
          <w:sz w:val="28"/>
        </w:rPr>
        <w:t>风量</w:t>
      </w:r>
      <w:r>
        <w:rPr>
          <w:rFonts w:hint="eastAsia"/>
          <w:sz w:val="28"/>
          <w:szCs w:val="28"/>
        </w:rPr>
        <w:t>，含至炉底的一次风量和用于播煤、密封、冷却等的间接一次风量，</w:t>
      </w:r>
      <w:r>
        <w:rPr>
          <w:rFonts w:hint="eastAsia"/>
          <w:sz w:val="28"/>
        </w:rPr>
        <w:t>及制造厂保证的空预器运行一年后一次风侧的净漏风量</w:t>
      </w:r>
      <w:r>
        <w:rPr>
          <w:rFonts w:hint="eastAsia"/>
          <w:sz w:val="28"/>
          <w:szCs w:val="28"/>
        </w:rPr>
        <w:t>。</w:t>
      </w:r>
      <w:r>
        <w:rPr>
          <w:rFonts w:hint="eastAsia"/>
          <w:sz w:val="28"/>
        </w:rPr>
        <w:t>一次风机的基本压头应为燃用设计</w:t>
      </w:r>
      <w:r>
        <w:rPr>
          <w:rFonts w:hint="eastAsia"/>
          <w:sz w:val="28"/>
          <w:szCs w:val="28"/>
        </w:rPr>
        <w:t>煤质</w:t>
      </w:r>
      <w:r>
        <w:rPr>
          <w:rFonts w:hint="eastAsia"/>
          <w:sz w:val="28"/>
        </w:rPr>
        <w:t>且在锅炉最大连续蒸发量时从风机进口至一次风喷嘴出口的阻力与锅炉炉膛阻力之和</w:t>
      </w:r>
      <w:r>
        <w:rPr>
          <w:rFonts w:hint="eastAsia"/>
          <w:sz w:val="28"/>
          <w:szCs w:val="28"/>
        </w:rPr>
        <w:t>。</w:t>
      </w:r>
    </w:p>
    <w:p>
      <w:pPr>
        <w:ind w:left="1015" w:leftChars="350" w:hanging="280" w:hangingChars="100"/>
        <w:rPr>
          <w:sz w:val="28"/>
          <w:szCs w:val="28"/>
        </w:rPr>
      </w:pPr>
      <w:r>
        <w:rPr>
          <w:sz w:val="28"/>
        </w:rPr>
        <w:t>4</w:t>
      </w:r>
      <w:r>
        <w:rPr>
          <w:rFonts w:hint="eastAsia"/>
          <w:sz w:val="28"/>
          <w:szCs w:val="28"/>
        </w:rPr>
        <w:t>)一次风机选型风量裕量不宜低于基本风量的20%,宜另加温度裕量，可按夏季通风室计算温度确定；风机选型压头应为基本压头加上压头裕量。压头裕量宜分段选取：炉膛阻力裕量应由锅炉厂提供；从空预器进口至一次风喷嘴出口的阻力裕量宜取44％；从风机进口至空预器进口间的阻力裕量宜为风机选型风量与基本风量比值的平方值</w:t>
      </w:r>
      <w:r>
        <w:rPr>
          <w:sz w:val="28"/>
        </w:rPr>
        <w:t>与1的差值</w:t>
      </w:r>
      <w:r>
        <w:rPr>
          <w:rFonts w:hint="eastAsia"/>
          <w:sz w:val="28"/>
          <w:szCs w:val="28"/>
        </w:rPr>
        <w:t>。</w:t>
      </w:r>
    </w:p>
    <w:p>
      <w:pPr>
        <w:ind w:firstLine="560"/>
        <w:rPr>
          <w:sz w:val="28"/>
        </w:rPr>
      </w:pPr>
      <w:r>
        <w:rPr>
          <w:rFonts w:hint="eastAsia"/>
          <w:sz w:val="28"/>
        </w:rPr>
        <w:t>2 二次风机的型式、台数、风量及压头应符合下列</w:t>
      </w:r>
      <w:r>
        <w:rPr>
          <w:rFonts w:hint="eastAsia"/>
          <w:sz w:val="28"/>
          <w:szCs w:val="28"/>
        </w:rPr>
        <w:t>规定</w:t>
      </w:r>
      <w:r>
        <w:rPr>
          <w:rFonts w:hint="eastAsia"/>
          <w:sz w:val="28"/>
        </w:rPr>
        <w:t>：</w:t>
      </w:r>
    </w:p>
    <w:p>
      <w:pPr>
        <w:ind w:left="1015" w:leftChars="350" w:hanging="280" w:hangingChars="100"/>
      </w:pPr>
      <w:r>
        <w:rPr>
          <w:rFonts w:hint="eastAsia"/>
          <w:sz w:val="28"/>
        </w:rPr>
        <w:t>1</w:t>
      </w:r>
      <w:r>
        <w:rPr>
          <w:rFonts w:hint="eastAsia"/>
          <w:sz w:val="28"/>
          <w:szCs w:val="28"/>
        </w:rPr>
        <w:t>)</w:t>
      </w:r>
      <w:r>
        <w:rPr>
          <w:color w:val="000000"/>
          <w:spacing w:val="16"/>
          <w:sz w:val="29"/>
        </w:rPr>
        <w:t>二次风</w:t>
      </w:r>
      <w:r>
        <w:rPr>
          <w:rFonts w:cs="宋体"/>
          <w:color w:val="000000"/>
          <w:spacing w:val="16"/>
          <w:sz w:val="29"/>
        </w:rPr>
        <w:t>机可</w:t>
      </w:r>
      <w:r>
        <w:rPr>
          <w:color w:val="000000"/>
          <w:spacing w:val="16"/>
          <w:sz w:val="29"/>
        </w:rPr>
        <w:t>采用调速离心式风机</w:t>
      </w:r>
      <w:r>
        <w:rPr>
          <w:rFonts w:cs="宋体"/>
          <w:color w:val="000000"/>
          <w:spacing w:val="16"/>
          <w:sz w:val="29"/>
        </w:rPr>
        <w:t>或动叶可调轴流风机。</w:t>
      </w:r>
      <w:r>
        <w:rPr>
          <w:rFonts w:cs="宋体"/>
          <w:color w:val="000000"/>
          <w:spacing w:val="-4"/>
          <w:sz w:val="29"/>
        </w:rPr>
        <w:t>当采用调速离心风机时，调速装置宜采用变频器，也可采用液力耦</w:t>
      </w:r>
      <w:r>
        <w:rPr>
          <w:rFonts w:cs="宋体"/>
          <w:color w:val="000000"/>
          <w:spacing w:val="-7"/>
          <w:sz w:val="28"/>
        </w:rPr>
        <w:t>合器</w:t>
      </w:r>
      <w:r>
        <w:rPr>
          <w:rFonts w:ascii="Arial" w:hAnsi="Arial" w:cs="Arial"/>
          <w:color w:val="000000"/>
          <w:spacing w:val="-41"/>
          <w:sz w:val="28"/>
        </w:rPr>
        <w:t xml:space="preserve"> </w:t>
      </w:r>
      <w:r>
        <w:rPr>
          <w:rFonts w:hint="eastAsia" w:ascii="Arial" w:hAnsi="Arial" w:cs="Arial"/>
          <w:color w:val="000000"/>
          <w:spacing w:val="-41"/>
          <w:sz w:val="28"/>
        </w:rPr>
        <w:t>。</w:t>
      </w:r>
    </w:p>
    <w:p>
      <w:pPr>
        <w:ind w:left="1015" w:leftChars="350" w:hanging="280" w:hangingChars="100"/>
        <w:rPr>
          <w:sz w:val="28"/>
        </w:rPr>
      </w:pPr>
      <w:r>
        <w:rPr>
          <w:rFonts w:hint="eastAsia"/>
          <w:sz w:val="28"/>
        </w:rPr>
        <w:t>2</w:t>
      </w:r>
      <w:r>
        <w:rPr>
          <w:rFonts w:hint="eastAsia"/>
          <w:sz w:val="28"/>
          <w:szCs w:val="28"/>
        </w:rPr>
        <w:t>)</w:t>
      </w:r>
      <w:r>
        <w:rPr>
          <w:rFonts w:hint="eastAsia"/>
          <w:sz w:val="28"/>
        </w:rPr>
        <w:t>每炉宜配置2台50％容量的二次风机</w:t>
      </w:r>
      <w:r>
        <w:rPr>
          <w:rFonts w:hint="eastAsia"/>
          <w:sz w:val="28"/>
          <w:szCs w:val="28"/>
        </w:rPr>
        <w:t>。</w:t>
      </w:r>
    </w:p>
    <w:p>
      <w:pPr>
        <w:ind w:left="1015" w:leftChars="350" w:hanging="280" w:hangingChars="100"/>
        <w:rPr>
          <w:sz w:val="28"/>
        </w:rPr>
      </w:pPr>
      <w:r>
        <w:rPr>
          <w:rFonts w:hint="eastAsia"/>
          <w:sz w:val="28"/>
        </w:rPr>
        <w:t>3</w:t>
      </w:r>
      <w:r>
        <w:rPr>
          <w:rFonts w:hint="eastAsia"/>
          <w:sz w:val="28"/>
          <w:szCs w:val="28"/>
        </w:rPr>
        <w:t>)</w:t>
      </w:r>
      <w:r>
        <w:rPr>
          <w:rFonts w:hint="eastAsia"/>
          <w:sz w:val="28"/>
        </w:rPr>
        <w:t>二次风机的基本风量应按锅炉燃用设计燃料时计算，应包括锅炉在最大连续蒸发量时所需的风量及制造厂保证的空预器运行一年后二次风侧的净漏风量；二次风机的基本压头应为燃用设计</w:t>
      </w:r>
      <w:r>
        <w:rPr>
          <w:rFonts w:hint="eastAsia"/>
          <w:sz w:val="28"/>
          <w:szCs w:val="28"/>
        </w:rPr>
        <w:t>煤质</w:t>
      </w:r>
      <w:r>
        <w:rPr>
          <w:rFonts w:hint="eastAsia"/>
          <w:sz w:val="28"/>
        </w:rPr>
        <w:t>且在锅炉最大连续蒸发量时从风机进口至二次风喷嘴出口的阻力与锅炉炉膛阻力之和</w:t>
      </w:r>
      <w:r>
        <w:rPr>
          <w:rFonts w:hint="eastAsia"/>
          <w:sz w:val="28"/>
          <w:szCs w:val="28"/>
        </w:rPr>
        <w:t>。</w:t>
      </w:r>
    </w:p>
    <w:p>
      <w:pPr>
        <w:ind w:left="1015" w:leftChars="350" w:hanging="280" w:hangingChars="100"/>
        <w:rPr>
          <w:sz w:val="28"/>
        </w:rPr>
      </w:pPr>
      <w:r>
        <w:rPr>
          <w:rFonts w:hint="eastAsia"/>
          <w:sz w:val="28"/>
        </w:rPr>
        <w:t>4</w:t>
      </w:r>
      <w:r>
        <w:rPr>
          <w:rFonts w:hint="eastAsia"/>
          <w:sz w:val="28"/>
          <w:szCs w:val="28"/>
        </w:rPr>
        <w:t>)二次风机风量裕量不宜低于20%，宜另加温度裕量，可按夏季通风室外计算温度确定；风机选型压头应为基本压头加上压头裕量。风机选型压头应为基本压头加上压头裕量。压头裕量宜分段选取：炉膛阻力裕量应由锅炉厂提供；从空预器进口至二次风喷嘴出口的阻力裕量宜取44％；从风机进口至空预器进口间的阻力裕量宜为风机选型风量与基本风量比值的平方值与1的差值。</w:t>
      </w:r>
    </w:p>
    <w:p>
      <w:pPr>
        <w:ind w:firstLine="560"/>
        <w:rPr>
          <w:sz w:val="28"/>
          <w:szCs w:val="28"/>
        </w:rPr>
      </w:pPr>
      <w:r>
        <w:rPr>
          <w:rFonts w:hint="eastAsia"/>
          <w:sz w:val="28"/>
        </w:rPr>
        <w:t xml:space="preserve">3 </w:t>
      </w:r>
      <w:r>
        <w:rPr>
          <w:rFonts w:hint="eastAsia"/>
          <w:sz w:val="28"/>
          <w:szCs w:val="28"/>
        </w:rPr>
        <w:t>播煤风系统的设计应符合下列规定：</w:t>
      </w:r>
    </w:p>
    <w:p>
      <w:pPr>
        <w:ind w:left="1015" w:leftChars="350" w:hanging="280" w:hangingChars="100"/>
        <w:rPr>
          <w:sz w:val="28"/>
          <w:szCs w:val="28"/>
        </w:rPr>
      </w:pPr>
      <w:r>
        <w:rPr>
          <w:rFonts w:hint="eastAsia"/>
          <w:sz w:val="28"/>
          <w:szCs w:val="28"/>
        </w:rPr>
        <w:t>1)播煤风系统应根据煤质及炉型特点确定。</w:t>
      </w:r>
    </w:p>
    <w:p>
      <w:pPr>
        <w:ind w:left="1015" w:leftChars="350" w:hanging="280" w:hangingChars="100"/>
        <w:rPr>
          <w:sz w:val="28"/>
          <w:szCs w:val="28"/>
        </w:rPr>
      </w:pPr>
      <w:r>
        <w:rPr>
          <w:rFonts w:hint="eastAsia"/>
          <w:sz w:val="28"/>
          <w:szCs w:val="28"/>
        </w:rPr>
        <w:t xml:space="preserve">2)对设置播煤风机的系统，播煤风机风源宜取自一次风系统。  </w:t>
      </w:r>
    </w:p>
    <w:p>
      <w:pPr>
        <w:ind w:left="1015" w:leftChars="350" w:hanging="280" w:hangingChars="100"/>
        <w:rPr>
          <w:sz w:val="28"/>
          <w:szCs w:val="28"/>
        </w:rPr>
      </w:pPr>
      <w:r>
        <w:rPr>
          <w:rFonts w:hint="eastAsia"/>
          <w:sz w:val="28"/>
          <w:szCs w:val="28"/>
        </w:rPr>
        <w:t>3)每台炉播煤风机宜设1台，并设置风机旁路。</w:t>
      </w:r>
    </w:p>
    <w:p>
      <w:pPr>
        <w:ind w:left="1015" w:leftChars="350" w:hanging="280" w:hangingChars="100"/>
        <w:rPr>
          <w:sz w:val="28"/>
          <w:szCs w:val="28"/>
        </w:rPr>
      </w:pPr>
      <w:r>
        <w:rPr>
          <w:rFonts w:hint="eastAsia"/>
          <w:sz w:val="28"/>
          <w:szCs w:val="28"/>
        </w:rPr>
        <w:t>4)播煤风机风量裕量宜为10%，风压裕量宜为20%。</w:t>
      </w:r>
    </w:p>
    <w:p>
      <w:pPr>
        <w:ind w:firstLine="560"/>
        <w:rPr>
          <w:sz w:val="28"/>
        </w:rPr>
      </w:pPr>
      <w:r>
        <w:rPr>
          <w:rFonts w:hint="eastAsia"/>
          <w:sz w:val="28"/>
          <w:szCs w:val="28"/>
        </w:rPr>
        <w:t>4</w:t>
      </w:r>
      <w:r>
        <w:rPr>
          <w:rFonts w:hint="eastAsia"/>
          <w:sz w:val="28"/>
        </w:rPr>
        <w:t xml:space="preserve"> 高压流化风机的型式、台数、风量及压头应符合下列</w:t>
      </w:r>
      <w:r>
        <w:rPr>
          <w:rFonts w:hint="eastAsia"/>
          <w:sz w:val="28"/>
          <w:szCs w:val="28"/>
        </w:rPr>
        <w:t>规定</w:t>
      </w:r>
      <w:r>
        <w:rPr>
          <w:rFonts w:hint="eastAsia"/>
          <w:sz w:val="28"/>
        </w:rPr>
        <w:t>：</w:t>
      </w:r>
    </w:p>
    <w:p>
      <w:pPr>
        <w:ind w:left="1015" w:leftChars="350" w:hanging="280" w:hangingChars="100"/>
        <w:rPr>
          <w:sz w:val="28"/>
        </w:rPr>
      </w:pPr>
      <w:r>
        <w:rPr>
          <w:rFonts w:hint="eastAsia"/>
          <w:sz w:val="28"/>
        </w:rPr>
        <w:t>1</w:t>
      </w:r>
      <w:r>
        <w:rPr>
          <w:rFonts w:hint="eastAsia"/>
          <w:sz w:val="28"/>
          <w:szCs w:val="28"/>
        </w:rPr>
        <w:t>)</w:t>
      </w:r>
      <w:r>
        <w:rPr>
          <w:rFonts w:hint="eastAsia"/>
          <w:sz w:val="28"/>
        </w:rPr>
        <w:t>高压流化风</w:t>
      </w:r>
      <w:r>
        <w:rPr>
          <w:rFonts w:hint="eastAsia"/>
          <w:sz w:val="28"/>
          <w:szCs w:val="28"/>
        </w:rPr>
        <w:t>机宜选用定速风</w:t>
      </w:r>
      <w:r>
        <w:rPr>
          <w:rFonts w:hint="eastAsia"/>
          <w:sz w:val="28"/>
        </w:rPr>
        <w:t>机</w:t>
      </w:r>
      <w:r>
        <w:rPr>
          <w:rFonts w:hint="eastAsia"/>
          <w:sz w:val="28"/>
          <w:szCs w:val="28"/>
        </w:rPr>
        <w:t>，</w:t>
      </w:r>
      <w:r>
        <w:rPr>
          <w:rFonts w:hint="eastAsia"/>
          <w:sz w:val="28"/>
        </w:rPr>
        <w:t>可选用</w:t>
      </w:r>
      <w:r>
        <w:rPr>
          <w:rFonts w:hint="eastAsia"/>
          <w:sz w:val="28"/>
          <w:szCs w:val="28"/>
        </w:rPr>
        <w:t>多级</w:t>
      </w:r>
      <w:r>
        <w:rPr>
          <w:rFonts w:hint="eastAsia"/>
          <w:sz w:val="28"/>
        </w:rPr>
        <w:t>离心式</w:t>
      </w:r>
      <w:r>
        <w:rPr>
          <w:rFonts w:hint="eastAsia"/>
          <w:sz w:val="28"/>
          <w:szCs w:val="28"/>
        </w:rPr>
        <w:t>、单级高速离心风机</w:t>
      </w:r>
      <w:r>
        <w:rPr>
          <w:rFonts w:hint="eastAsia"/>
          <w:sz w:val="28"/>
        </w:rPr>
        <w:t>或罗茨风机</w:t>
      </w:r>
      <w:r>
        <w:rPr>
          <w:rFonts w:hint="eastAsia"/>
          <w:sz w:val="28"/>
          <w:szCs w:val="28"/>
        </w:rPr>
        <w:t>。</w:t>
      </w:r>
    </w:p>
    <w:p>
      <w:pPr>
        <w:ind w:left="1015" w:leftChars="350" w:hanging="280" w:hangingChars="100"/>
        <w:rPr>
          <w:sz w:val="28"/>
          <w:szCs w:val="28"/>
        </w:rPr>
      </w:pPr>
      <w:r>
        <w:rPr>
          <w:rFonts w:hint="eastAsia"/>
          <w:sz w:val="28"/>
        </w:rPr>
        <w:t>2</w:t>
      </w:r>
      <w:r>
        <w:rPr>
          <w:rFonts w:hint="eastAsia"/>
          <w:sz w:val="28"/>
          <w:szCs w:val="28"/>
        </w:rPr>
        <w:t>)</w:t>
      </w:r>
      <w:r>
        <w:rPr>
          <w:rFonts w:hint="eastAsia"/>
          <w:sz w:val="28"/>
        </w:rPr>
        <w:t>高压流化风机的数量</w:t>
      </w:r>
      <w:r>
        <w:rPr>
          <w:rFonts w:hint="eastAsia"/>
          <w:sz w:val="28"/>
          <w:szCs w:val="28"/>
        </w:rPr>
        <w:t>应</w:t>
      </w:r>
      <w:r>
        <w:rPr>
          <w:rFonts w:hint="eastAsia"/>
          <w:sz w:val="28"/>
        </w:rPr>
        <w:t>根据</w:t>
      </w:r>
      <w:r>
        <w:rPr>
          <w:rFonts w:hint="eastAsia"/>
          <w:sz w:val="28"/>
          <w:szCs w:val="28"/>
        </w:rPr>
        <w:t>锅炉高压风量，风机型式和造价经</w:t>
      </w:r>
      <w:r>
        <w:rPr>
          <w:rFonts w:hint="eastAsia"/>
          <w:sz w:val="28"/>
        </w:rPr>
        <w:t>技术经济比较后确定，并</w:t>
      </w:r>
      <w:r>
        <w:rPr>
          <w:rFonts w:hint="eastAsia"/>
          <w:sz w:val="28"/>
          <w:szCs w:val="28"/>
        </w:rPr>
        <w:t>应</w:t>
      </w:r>
      <w:r>
        <w:rPr>
          <w:rFonts w:hint="eastAsia"/>
          <w:sz w:val="28"/>
        </w:rPr>
        <w:t>配置</w:t>
      </w:r>
      <w:r>
        <w:rPr>
          <w:rFonts w:hint="eastAsia"/>
          <w:sz w:val="28"/>
          <w:szCs w:val="28"/>
        </w:rPr>
        <w:t>l</w:t>
      </w:r>
      <w:r>
        <w:rPr>
          <w:rFonts w:hint="eastAsia"/>
          <w:sz w:val="28"/>
        </w:rPr>
        <w:t>台同容量的备用风机</w:t>
      </w:r>
      <w:r>
        <w:rPr>
          <w:rFonts w:hint="eastAsia"/>
          <w:sz w:val="28"/>
          <w:szCs w:val="28"/>
        </w:rPr>
        <w:t>，且总数量不宜少于</w:t>
      </w:r>
      <w:r>
        <w:rPr>
          <w:rFonts w:hint="eastAsia"/>
          <w:sz w:val="28"/>
        </w:rPr>
        <w:t>3</w:t>
      </w:r>
      <w:r>
        <w:rPr>
          <w:rFonts w:hint="eastAsia"/>
          <w:sz w:val="28"/>
          <w:szCs w:val="28"/>
        </w:rPr>
        <w:t>台。</w:t>
      </w:r>
    </w:p>
    <w:p>
      <w:pPr>
        <w:ind w:left="1015" w:leftChars="350" w:hanging="280" w:hangingChars="100"/>
        <w:rPr>
          <w:sz w:val="28"/>
        </w:rPr>
      </w:pPr>
      <w:r>
        <w:rPr>
          <w:rFonts w:hint="eastAsia"/>
          <w:sz w:val="28"/>
          <w:szCs w:val="28"/>
        </w:rPr>
        <w:t>3)</w:t>
      </w:r>
      <w:r>
        <w:rPr>
          <w:rFonts w:hint="eastAsia"/>
          <w:sz w:val="28"/>
        </w:rPr>
        <w:t>高压流化风机的基本风量应按锅炉燃用设计燃料、最大连续蒸发量时所需的流化风量计算。</w:t>
      </w:r>
      <w:r>
        <w:rPr>
          <w:rFonts w:hint="eastAsia"/>
          <w:sz w:val="28"/>
          <w:szCs w:val="28"/>
        </w:rPr>
        <w:t>高压流化风机的基本风压应按锅炉燃用设计燃料、最大连续蒸发量时所需的流化风压计算</w:t>
      </w:r>
      <w:r>
        <w:rPr>
          <w:rFonts w:hint="eastAsia"/>
          <w:sz w:val="28"/>
        </w:rPr>
        <w:t>。</w:t>
      </w:r>
    </w:p>
    <w:p>
      <w:pPr>
        <w:ind w:firstLine="560"/>
        <w:rPr>
          <w:rFonts w:cs="宋体"/>
        </w:rPr>
      </w:pPr>
      <w:r>
        <w:rPr>
          <w:rFonts w:hint="eastAsia" w:cs="宋体"/>
          <w:sz w:val="28"/>
        </w:rPr>
        <w:t xml:space="preserve">5 </w:t>
      </w:r>
      <w:r>
        <w:rPr>
          <w:rFonts w:cs="宋体"/>
          <w:sz w:val="28"/>
        </w:rPr>
        <w:t>高压流化风机裕量选择应同时满足以下</w:t>
      </w:r>
      <w:r>
        <w:rPr>
          <w:rFonts w:hint="eastAsia" w:cs="宋体"/>
          <w:sz w:val="28"/>
        </w:rPr>
        <w:t>规定</w:t>
      </w:r>
      <w:r>
        <w:rPr>
          <w:rFonts w:cs="宋体"/>
          <w:sz w:val="28"/>
        </w:rPr>
        <w:t>：</w:t>
      </w:r>
    </w:p>
    <w:p>
      <w:pPr>
        <w:ind w:left="1015" w:leftChars="350" w:hanging="280" w:hangingChars="100"/>
        <w:rPr>
          <w:sz w:val="28"/>
          <w:szCs w:val="28"/>
        </w:rPr>
      </w:pPr>
      <w:r>
        <w:rPr>
          <w:rFonts w:hint="eastAsia"/>
          <w:sz w:val="28"/>
          <w:szCs w:val="28"/>
        </w:rPr>
        <w:t>1)风量裕量取10%，压头裕量为从风机吸风口至锅炉流化风喷嘴出口阻力的21%加上喷嘴出口背压附加值，调节风门阻力不考虑裕量。</w:t>
      </w:r>
    </w:p>
    <w:p>
      <w:pPr>
        <w:ind w:left="1015" w:leftChars="350" w:hanging="280" w:hangingChars="100"/>
        <w:rPr>
          <w:sz w:val="28"/>
          <w:szCs w:val="28"/>
        </w:rPr>
      </w:pPr>
      <w:r>
        <w:rPr>
          <w:rFonts w:hint="eastAsia"/>
          <w:sz w:val="28"/>
          <w:szCs w:val="28"/>
        </w:rPr>
        <w:t>2)风量裕量取20%，压头裕量为从风机吸风口至锅炉流化风喷嘴出口阻力的44%，调节风门阻力不考虑裕量。</w:t>
      </w:r>
    </w:p>
    <w:p>
      <w:pPr>
        <w:ind w:firstLine="560"/>
        <w:rPr>
          <w:sz w:val="28"/>
          <w:szCs w:val="28"/>
        </w:rPr>
      </w:pPr>
      <w:r>
        <w:rPr>
          <w:rFonts w:hint="eastAsia"/>
          <w:sz w:val="28"/>
          <w:szCs w:val="28"/>
        </w:rPr>
        <w:t>6 引风机的选型应符合本标准</w:t>
      </w:r>
      <w:r>
        <w:rPr>
          <w:rFonts w:hint="eastAsia"/>
          <w:bCs/>
          <w:sz w:val="28"/>
          <w:szCs w:val="28"/>
        </w:rPr>
        <w:t>8.3.2</w:t>
      </w:r>
      <w:r>
        <w:rPr>
          <w:rFonts w:hint="eastAsia"/>
          <w:sz w:val="28"/>
          <w:szCs w:val="28"/>
        </w:rPr>
        <w:t>条的规定。</w:t>
      </w:r>
    </w:p>
    <w:p>
      <w:pPr>
        <w:wordWrap w:val="0"/>
        <w:ind w:firstLine="0" w:firstLineChars="0"/>
        <w:rPr>
          <w:rFonts w:cs="宋体"/>
          <w:sz w:val="28"/>
        </w:rPr>
      </w:pPr>
      <w:r>
        <w:rPr>
          <w:rFonts w:hint="eastAsia"/>
          <w:b/>
          <w:sz w:val="28"/>
          <w:szCs w:val="28"/>
        </w:rPr>
        <w:t xml:space="preserve">8.9.3 </w:t>
      </w:r>
      <w:r>
        <w:rPr>
          <w:rFonts w:hint="eastAsia" w:cs="宋体"/>
          <w:sz w:val="28"/>
          <w:szCs w:val="28"/>
        </w:rPr>
        <w:t>2</w:t>
      </w:r>
      <w:r>
        <w:rPr>
          <w:rFonts w:hint="eastAsia" w:cs="宋体"/>
          <w:sz w:val="28"/>
        </w:rPr>
        <w:t>00MW</w:t>
      </w:r>
      <w:r>
        <w:rPr>
          <w:rFonts w:cs="宋体"/>
          <w:sz w:val="28"/>
        </w:rPr>
        <w:t>以下机组锅炉宜采用管式空气预热器，</w:t>
      </w:r>
      <w:r>
        <w:rPr>
          <w:rFonts w:hint="eastAsia" w:cs="宋体"/>
          <w:sz w:val="28"/>
        </w:rPr>
        <w:t>200MW级、</w:t>
      </w:r>
      <w:r>
        <w:rPr>
          <w:rFonts w:cs="宋体"/>
          <w:sz w:val="28"/>
        </w:rPr>
        <w:t>300MW级机组每台锅炉宜选用1台四分仓回转式空气预热器，600MW级及以上机组每台锅炉宜选用2台四分仓回转式空气预热器。</w:t>
      </w:r>
    </w:p>
    <w:p>
      <w:pPr>
        <w:ind w:firstLine="0" w:firstLineChars="0"/>
        <w:rPr>
          <w:rFonts w:cs="宋体"/>
          <w:sz w:val="28"/>
        </w:rPr>
      </w:pPr>
      <w:r>
        <w:rPr>
          <w:rFonts w:hint="eastAsia" w:cs="宋体"/>
          <w:b/>
          <w:sz w:val="28"/>
        </w:rPr>
        <w:t>8.9.4</w:t>
      </w:r>
      <w:r>
        <w:rPr>
          <w:rFonts w:cs="宋体"/>
          <w:sz w:val="28"/>
        </w:rPr>
        <w:t xml:space="preserve"> </w:t>
      </w:r>
      <w:r>
        <w:rPr>
          <w:rFonts w:hint="eastAsia" w:cs="宋体"/>
          <w:sz w:val="28"/>
        </w:rPr>
        <w:t>炉内脱硫石灰石粉系统应符合下列规定：</w:t>
      </w:r>
    </w:p>
    <w:p>
      <w:pPr>
        <w:ind w:firstLine="560"/>
        <w:rPr>
          <w:rFonts w:asciiTheme="minorEastAsia" w:hAnsiTheme="minorEastAsia" w:eastAsiaTheme="minorEastAsia" w:cstheme="minorEastAsia"/>
          <w:color w:val="000000"/>
          <w:spacing w:val="5"/>
          <w:sz w:val="29"/>
        </w:rPr>
      </w:pPr>
      <w:r>
        <w:rPr>
          <w:rFonts w:hint="eastAsia" w:asciiTheme="minorEastAsia" w:hAnsiTheme="minorEastAsia" w:eastAsiaTheme="minorEastAsia" w:cstheme="minorEastAsia"/>
          <w:sz w:val="28"/>
          <w:szCs w:val="28"/>
        </w:rPr>
        <w:t xml:space="preserve">1 </w:t>
      </w:r>
      <w:r>
        <w:rPr>
          <w:rFonts w:hint="eastAsia" w:asciiTheme="minorEastAsia" w:hAnsiTheme="minorEastAsia" w:eastAsiaTheme="minorEastAsia" w:cstheme="minorEastAsia"/>
          <w:sz w:val="28"/>
        </w:rPr>
        <w:t>当石灰石成品粉外购时，石灰石粉仓的总有效容积宜满足锅炉最大连续蒸发量设计燃料时20h～24h的石灰石量；厂内制备时，石灰石粉仓的总有效容积宜满足锅炉最大连续蒸发量设计燃料时8h～12h的石灰石量。</w:t>
      </w:r>
      <w:r>
        <w:rPr>
          <w:rFonts w:hint="eastAsia" w:asciiTheme="minorEastAsia" w:hAnsiTheme="minorEastAsia" w:eastAsiaTheme="minorEastAsia" w:cstheme="minorEastAsia"/>
          <w:color w:val="000000"/>
          <w:spacing w:val="5"/>
          <w:sz w:val="29"/>
        </w:rPr>
        <w:t xml:space="preserve">  </w:t>
      </w:r>
    </w:p>
    <w:p>
      <w:pPr>
        <w:ind w:firstLine="560"/>
        <w:rPr>
          <w:sz w:val="28"/>
        </w:rPr>
      </w:pPr>
      <w:r>
        <w:rPr>
          <w:rFonts w:hint="eastAsia" w:asciiTheme="minorEastAsia" w:hAnsiTheme="minorEastAsia" w:eastAsiaTheme="minorEastAsia" w:cstheme="minorEastAsia"/>
          <w:sz w:val="28"/>
          <w:szCs w:val="28"/>
        </w:rPr>
        <w:t>2 石灰石粉</w:t>
      </w:r>
      <w:r>
        <w:rPr>
          <w:rFonts w:hint="eastAsia" w:asciiTheme="minorEastAsia" w:hAnsiTheme="minorEastAsia"/>
          <w:sz w:val="28"/>
        </w:rPr>
        <w:t>输送系统</w:t>
      </w:r>
      <w:r>
        <w:rPr>
          <w:rFonts w:hint="eastAsia" w:asciiTheme="minorEastAsia" w:hAnsiTheme="minorEastAsia" w:eastAsiaTheme="minorEastAsia" w:cstheme="minorEastAsia"/>
          <w:sz w:val="28"/>
        </w:rPr>
        <w:t>宜采用正压气力输送系统，</w:t>
      </w:r>
      <w:r>
        <w:rPr>
          <w:rFonts w:hint="eastAsia" w:asciiTheme="minorEastAsia" w:hAnsiTheme="minorEastAsia"/>
          <w:sz w:val="28"/>
        </w:rPr>
        <w:t>根据输送</w:t>
      </w:r>
      <w:r>
        <w:rPr>
          <w:rFonts w:hint="eastAsia" w:asciiTheme="minorEastAsia" w:hAnsiTheme="minorEastAsia" w:eastAsiaTheme="minorEastAsia" w:cstheme="minorEastAsia"/>
          <w:sz w:val="28"/>
        </w:rPr>
        <w:t>距离，可选择低压、一级或二级正压气力</w:t>
      </w:r>
      <w:r>
        <w:rPr>
          <w:sz w:val="28"/>
        </w:rPr>
        <w:t>输送方式</w:t>
      </w:r>
      <w:r>
        <w:rPr>
          <w:rFonts w:hint="eastAsia"/>
          <w:sz w:val="28"/>
        </w:rPr>
        <w:t>。</w:t>
      </w:r>
    </w:p>
    <w:p>
      <w:pPr>
        <w:ind w:firstLine="0" w:firstLineChars="0"/>
        <w:rPr>
          <w:sz w:val="28"/>
          <w:szCs w:val="28"/>
        </w:rPr>
      </w:pPr>
      <w:r>
        <w:rPr>
          <w:rFonts w:hint="eastAsia" w:cs="宋体"/>
          <w:b/>
          <w:sz w:val="28"/>
        </w:rPr>
        <w:t>8.9.</w:t>
      </w:r>
      <w:r>
        <w:rPr>
          <w:rFonts w:hint="eastAsia" w:cs="宋体"/>
          <w:b/>
          <w:sz w:val="28"/>
          <w:szCs w:val="28"/>
        </w:rPr>
        <w:t>5</w:t>
      </w:r>
      <w:r>
        <w:rPr>
          <w:rFonts w:hint="eastAsia" w:ascii="黑体" w:eastAsia="黑体"/>
          <w:sz w:val="28"/>
          <w:szCs w:val="28"/>
        </w:rPr>
        <w:t xml:space="preserve"> </w:t>
      </w:r>
      <w:r>
        <w:rPr>
          <w:rFonts w:hint="eastAsia"/>
          <w:sz w:val="28"/>
          <w:szCs w:val="28"/>
        </w:rPr>
        <w:t>床料系统</w:t>
      </w:r>
      <w:r>
        <w:rPr>
          <w:rFonts w:hint="eastAsia"/>
          <w:sz w:val="28"/>
        </w:rPr>
        <w:t>应符合下列</w:t>
      </w:r>
      <w:r>
        <w:rPr>
          <w:rFonts w:hint="eastAsia"/>
          <w:sz w:val="28"/>
          <w:szCs w:val="28"/>
        </w:rPr>
        <w:t>规定</w:t>
      </w:r>
      <w:r>
        <w:rPr>
          <w:rFonts w:hint="eastAsia"/>
          <w:sz w:val="28"/>
        </w:rPr>
        <w:t>：</w:t>
      </w:r>
    </w:p>
    <w:p>
      <w:pPr>
        <w:ind w:firstLine="560"/>
        <w:rPr>
          <w:sz w:val="28"/>
          <w:szCs w:val="28"/>
        </w:rPr>
      </w:pPr>
      <w:r>
        <w:rPr>
          <w:rFonts w:hint="eastAsia"/>
          <w:sz w:val="28"/>
        </w:rPr>
        <w:t xml:space="preserve">1 </w:t>
      </w:r>
      <w:r>
        <w:rPr>
          <w:rFonts w:hint="eastAsia"/>
          <w:sz w:val="28"/>
          <w:szCs w:val="28"/>
        </w:rPr>
        <w:t>启动床料系统宜选用机械式加床料系统，每台锅炉宜设置1套启动添加床料系统，不应设备用；启动添加床料系统的出力可按满足8h内添加完启动床料量确定。</w:t>
      </w:r>
    </w:p>
    <w:p>
      <w:pPr>
        <w:ind w:firstLine="560"/>
        <w:rPr>
          <w:sz w:val="28"/>
          <w:szCs w:val="28"/>
        </w:rPr>
      </w:pPr>
      <w:r>
        <w:rPr>
          <w:rFonts w:hint="eastAsia"/>
          <w:sz w:val="28"/>
          <w:szCs w:val="28"/>
        </w:rPr>
        <w:t>2</w:t>
      </w:r>
      <w:r>
        <w:rPr>
          <w:rFonts w:hint="eastAsia"/>
          <w:sz w:val="28"/>
        </w:rPr>
        <w:t xml:space="preserve"> 当</w:t>
      </w:r>
      <w:r>
        <w:rPr>
          <w:rFonts w:hint="eastAsia"/>
          <w:sz w:val="28"/>
          <w:szCs w:val="28"/>
        </w:rPr>
        <w:t>锅炉</w:t>
      </w:r>
      <w:r>
        <w:rPr>
          <w:rFonts w:hint="eastAsia"/>
          <w:sz w:val="28"/>
        </w:rPr>
        <w:t>燃用燃料</w:t>
      </w:r>
      <w:r>
        <w:rPr>
          <w:rFonts w:hint="eastAsia"/>
          <w:sz w:val="28"/>
          <w:szCs w:val="28"/>
        </w:rPr>
        <w:t>不能实现床料自平衡</w:t>
      </w:r>
      <w:r>
        <w:rPr>
          <w:rFonts w:hint="eastAsia"/>
          <w:sz w:val="28"/>
        </w:rPr>
        <w:t>时，</w:t>
      </w:r>
      <w:r>
        <w:rPr>
          <w:rFonts w:hint="eastAsia"/>
          <w:sz w:val="28"/>
          <w:szCs w:val="28"/>
        </w:rPr>
        <w:t>应设置1套床料添加系统。</w:t>
      </w:r>
    </w:p>
    <w:p>
      <w:pPr>
        <w:ind w:firstLine="0" w:firstLineChars="0"/>
        <w:rPr>
          <w:sz w:val="28"/>
          <w:szCs w:val="28"/>
        </w:rPr>
      </w:pPr>
      <w:r>
        <w:rPr>
          <w:rFonts w:hint="eastAsia"/>
          <w:b/>
          <w:sz w:val="28"/>
          <w:szCs w:val="28"/>
        </w:rPr>
        <w:t>8.9.6</w:t>
      </w:r>
      <w:r>
        <w:rPr>
          <w:rFonts w:hint="eastAsia" w:ascii="黑体" w:eastAsia="黑体"/>
          <w:sz w:val="28"/>
          <w:szCs w:val="28"/>
        </w:rPr>
        <w:t xml:space="preserve"> </w:t>
      </w:r>
      <w:r>
        <w:rPr>
          <w:rFonts w:hint="eastAsia"/>
          <w:sz w:val="28"/>
          <w:szCs w:val="28"/>
        </w:rPr>
        <w:t>锅炉冷渣器应符合下列规定：</w:t>
      </w:r>
    </w:p>
    <w:p>
      <w:pPr>
        <w:ind w:firstLine="560"/>
        <w:rPr>
          <w:sz w:val="28"/>
        </w:rPr>
      </w:pPr>
      <w:r>
        <w:rPr>
          <w:rFonts w:hint="eastAsia"/>
          <w:sz w:val="28"/>
          <w:szCs w:val="28"/>
        </w:rPr>
        <w:t>1 冷渣器</w:t>
      </w:r>
      <w:r>
        <w:rPr>
          <w:rFonts w:hint="eastAsia"/>
          <w:sz w:val="28"/>
        </w:rPr>
        <w:t>宜选用滚筒式冷渣器，在</w:t>
      </w:r>
      <w:r>
        <w:rPr>
          <w:rFonts w:hint="eastAsia"/>
          <w:sz w:val="28"/>
          <w:szCs w:val="28"/>
        </w:rPr>
        <w:t>煤质稳定且入炉煤粒度可控</w:t>
      </w:r>
      <w:r>
        <w:rPr>
          <w:rFonts w:hint="eastAsia"/>
          <w:sz w:val="28"/>
        </w:rPr>
        <w:t>时也可采用风水联合冷渣器</w:t>
      </w:r>
      <w:r>
        <w:rPr>
          <w:rFonts w:hint="eastAsia"/>
          <w:sz w:val="28"/>
          <w:szCs w:val="28"/>
        </w:rPr>
        <w:t>。</w:t>
      </w:r>
    </w:p>
    <w:p>
      <w:pPr>
        <w:ind w:firstLine="560"/>
        <w:rPr>
          <w:sz w:val="28"/>
          <w:szCs w:val="28"/>
        </w:rPr>
      </w:pPr>
      <w:r>
        <w:rPr>
          <w:rFonts w:hint="eastAsia"/>
          <w:sz w:val="28"/>
        </w:rPr>
        <w:t xml:space="preserve">2 </w:t>
      </w:r>
      <w:r>
        <w:rPr>
          <w:rFonts w:hint="eastAsia"/>
          <w:sz w:val="28"/>
          <w:szCs w:val="28"/>
        </w:rPr>
        <w:t>对于单布风板型式的循环流化床锅炉机组，单台</w:t>
      </w:r>
      <w:r>
        <w:rPr>
          <w:rFonts w:hint="eastAsia"/>
          <w:sz w:val="28"/>
        </w:rPr>
        <w:t>锅炉冷渣</w:t>
      </w:r>
      <w:r>
        <w:rPr>
          <w:rFonts w:hint="eastAsia"/>
          <w:sz w:val="28"/>
          <w:szCs w:val="28"/>
        </w:rPr>
        <w:t xml:space="preserve"> </w:t>
      </w:r>
      <w:r>
        <w:rPr>
          <w:rFonts w:hint="eastAsia"/>
          <w:sz w:val="28"/>
        </w:rPr>
        <w:t>器</w:t>
      </w:r>
      <w:r>
        <w:rPr>
          <w:rFonts w:hint="eastAsia"/>
          <w:sz w:val="28"/>
          <w:szCs w:val="28"/>
        </w:rPr>
        <w:t>的总数量不得少于2台。当冷渣器总数量为4台及以下时，任意1台冷渣器故障时其余冷渣器的</w:t>
      </w:r>
      <w:r>
        <w:rPr>
          <w:rFonts w:hint="eastAsia"/>
          <w:sz w:val="28"/>
        </w:rPr>
        <w:t>总出力</w:t>
      </w:r>
      <w:r>
        <w:rPr>
          <w:rFonts w:hint="eastAsia"/>
          <w:sz w:val="28"/>
          <w:szCs w:val="28"/>
        </w:rPr>
        <w:t>不应</w:t>
      </w:r>
      <w:r>
        <w:rPr>
          <w:rFonts w:hint="eastAsia"/>
          <w:sz w:val="28"/>
        </w:rPr>
        <w:t>小于锅炉最大连续</w:t>
      </w:r>
      <w:r>
        <w:rPr>
          <w:rFonts w:hint="eastAsia"/>
          <w:sz w:val="28"/>
          <w:szCs w:val="28"/>
        </w:rPr>
        <w:t xml:space="preserve"> </w:t>
      </w:r>
      <w:r>
        <w:rPr>
          <w:rFonts w:hint="eastAsia"/>
          <w:sz w:val="28"/>
        </w:rPr>
        <w:t>蒸发量时排渣量的</w:t>
      </w:r>
      <w:r>
        <w:rPr>
          <w:rFonts w:hint="eastAsia"/>
          <w:sz w:val="28"/>
          <w:szCs w:val="28"/>
        </w:rPr>
        <w:t>100%;当冷渣器总数量为4台以上时，任意2 台冷渣器故障时其余冷渣器的总出力不应小于锅炉最大连续蒸发量时排渣量的100%。</w:t>
      </w:r>
    </w:p>
    <w:p>
      <w:pPr>
        <w:ind w:firstLine="560"/>
        <w:rPr>
          <w:sz w:val="28"/>
          <w:szCs w:val="28"/>
        </w:rPr>
      </w:pPr>
      <w:r>
        <w:rPr>
          <w:rFonts w:hint="eastAsia"/>
          <w:sz w:val="28"/>
          <w:szCs w:val="28"/>
        </w:rPr>
        <w:t>3 对于裤衩腿双布风板型式循环流化床锅炉机组，每个布风板对应的冷渣器的数量不得少于2台。当单个布风板对应的冷渣器数量为4台及以下时，任意1台冷渣设备故障时同侧其余冷渣器的总出力不应小于锅炉最大连续蒸发量时排渣量的50%;当单个布风板对应的冷渣器总数量为4台以上时，任意2台冷渣器故障时同侧其余冷渣器的总出力不应小于锅炉最大连续蒸发量时排渣量的50%。</w:t>
      </w:r>
    </w:p>
    <w:p>
      <w:pPr>
        <w:ind w:firstLine="560"/>
        <w:rPr>
          <w:sz w:val="28"/>
        </w:rPr>
      </w:pPr>
      <w:r>
        <w:rPr>
          <w:rFonts w:hint="eastAsia"/>
          <w:sz w:val="28"/>
          <w:szCs w:val="28"/>
        </w:rPr>
        <w:t>4 冷渣器出口排渣温度不宜大于</w:t>
      </w:r>
      <w:r>
        <w:rPr>
          <w:rFonts w:hint="eastAsia"/>
          <w:sz w:val="28"/>
        </w:rPr>
        <w:t>150</w:t>
      </w:r>
      <w:r>
        <w:rPr>
          <w:rFonts w:hint="eastAsia"/>
          <w:sz w:val="28"/>
          <w:szCs w:val="28"/>
        </w:rPr>
        <w:t>℃。</w:t>
      </w:r>
    </w:p>
    <w:p>
      <w:pPr>
        <w:ind w:firstLine="0" w:firstLineChars="0"/>
        <w:rPr>
          <w:rFonts w:ascii="Times New Roman" w:hAnsi="Times New Roman"/>
          <w:sz w:val="28"/>
        </w:rPr>
        <w:sectPr>
          <w:headerReference r:id="rId31" w:type="default"/>
          <w:footerReference r:id="rId32" w:type="default"/>
          <w:pgSz w:w="11906" w:h="16838"/>
          <w:pgMar w:top="1440" w:right="1797" w:bottom="1440" w:left="1797" w:header="1134" w:footer="1418" w:gutter="0"/>
          <w:cols w:space="425" w:num="1"/>
          <w:docGrid w:type="lines" w:linePitch="312" w:charSpace="0"/>
        </w:sectPr>
      </w:pPr>
      <w:r>
        <w:rPr>
          <w:rFonts w:hint="eastAsia" w:cs="黑体"/>
          <w:b/>
          <w:sz w:val="28"/>
        </w:rPr>
        <w:t>8.9.7</w:t>
      </w:r>
      <w:r>
        <w:rPr>
          <w:rFonts w:hint="eastAsia" w:ascii="黑体" w:hAnsi="黑体" w:eastAsia="黑体" w:cs="黑体"/>
          <w:sz w:val="28"/>
        </w:rPr>
        <w:t xml:space="preserve"> </w:t>
      </w:r>
      <w:r>
        <w:rPr>
          <w:rFonts w:hint="eastAsia" w:cs="宋体"/>
          <w:sz w:val="28"/>
        </w:rPr>
        <w:t>循环流化床锅炉石灰石制备、点火及助燃油等系统设计应符合现行行业标准</w:t>
      </w:r>
      <w:r>
        <w:rPr>
          <w:rFonts w:hint="eastAsia" w:ascii="Times New Roman" w:hAnsi="Times New Roman"/>
          <w:sz w:val="28"/>
        </w:rPr>
        <w:t>《</w:t>
      </w:r>
      <w:r>
        <w:rPr>
          <w:rFonts w:cs="宋体"/>
          <w:sz w:val="28"/>
        </w:rPr>
        <w:t>火力发电厂循环流化床锅炉系统设计规范</w:t>
      </w:r>
      <w:r>
        <w:rPr>
          <w:rFonts w:hint="eastAsia" w:cs="宋体"/>
          <w:sz w:val="28"/>
        </w:rPr>
        <w:t>》DL/T 5556的</w:t>
      </w:r>
      <w:r>
        <w:rPr>
          <w:rFonts w:hint="eastAsia" w:ascii="Times New Roman" w:hAnsi="Times New Roman"/>
          <w:sz w:val="28"/>
        </w:rPr>
        <w:t>有关规定。</w:t>
      </w:r>
    </w:p>
    <w:p>
      <w:pPr>
        <w:pStyle w:val="2"/>
        <w:spacing w:before="240" w:after="240" w:line="360" w:lineRule="auto"/>
        <w:jc w:val="center"/>
        <w:rPr>
          <w:rFonts w:ascii="黑体" w:eastAsia="黑体"/>
          <w:b w:val="0"/>
          <w:sz w:val="28"/>
          <w:szCs w:val="28"/>
        </w:rPr>
      </w:pPr>
      <w:bookmarkStart w:id="162" w:name="_Toc12434"/>
      <w:bookmarkStart w:id="163" w:name="_Toc258824787"/>
      <w:bookmarkStart w:id="164" w:name="_Toc211846787"/>
      <w:r>
        <w:rPr>
          <w:rFonts w:hint="eastAsia" w:ascii="黑体" w:eastAsia="黑体"/>
          <w:b w:val="0"/>
          <w:sz w:val="28"/>
          <w:szCs w:val="28"/>
        </w:rPr>
        <w:t>9 除灰渣系统</w:t>
      </w:r>
      <w:bookmarkEnd w:id="162"/>
      <w:bookmarkEnd w:id="163"/>
      <w:bookmarkEnd w:id="164"/>
    </w:p>
    <w:p>
      <w:pPr>
        <w:pStyle w:val="2"/>
        <w:spacing w:before="240" w:after="240" w:line="360" w:lineRule="auto"/>
        <w:jc w:val="center"/>
        <w:rPr>
          <w:rFonts w:ascii="黑体" w:eastAsia="黑体"/>
          <w:b w:val="0"/>
          <w:sz w:val="28"/>
          <w:szCs w:val="28"/>
        </w:rPr>
      </w:pPr>
      <w:bookmarkStart w:id="165" w:name="_Toc211846788"/>
      <w:bookmarkStart w:id="166" w:name="_Toc258824788"/>
      <w:bookmarkStart w:id="167" w:name="_Toc9117"/>
      <w:r>
        <w:rPr>
          <w:rFonts w:hint="eastAsia" w:ascii="黑体" w:eastAsia="黑体"/>
          <w:b w:val="0"/>
          <w:sz w:val="28"/>
          <w:szCs w:val="28"/>
        </w:rPr>
        <w:t>9</w:t>
      </w:r>
      <w:r>
        <w:rPr>
          <w:rFonts w:ascii="黑体" w:eastAsia="黑体"/>
          <w:b w:val="0"/>
          <w:sz w:val="28"/>
          <w:szCs w:val="28"/>
        </w:rPr>
        <w:t>.1</w:t>
      </w:r>
      <w:r>
        <w:rPr>
          <w:rFonts w:hint="eastAsia" w:ascii="黑体" w:eastAsia="黑体"/>
          <w:b w:val="0"/>
          <w:sz w:val="28"/>
          <w:szCs w:val="28"/>
        </w:rPr>
        <w:t xml:space="preserve"> 基本规定</w:t>
      </w:r>
      <w:bookmarkEnd w:id="165"/>
      <w:bookmarkEnd w:id="166"/>
      <w:bookmarkEnd w:id="167"/>
    </w:p>
    <w:p>
      <w:pPr>
        <w:tabs>
          <w:tab w:val="left" w:pos="564"/>
        </w:tabs>
        <w:ind w:firstLine="0" w:firstLineChars="0"/>
        <w:rPr>
          <w:b/>
          <w:sz w:val="28"/>
        </w:rPr>
      </w:pPr>
      <w:r>
        <w:rPr>
          <w:b/>
          <w:sz w:val="28"/>
        </w:rPr>
        <w:t xml:space="preserve">9.1.1 </w:t>
      </w:r>
      <w:r>
        <w:rPr>
          <w:rFonts w:hint="eastAsia"/>
          <w:sz w:val="28"/>
        </w:rPr>
        <w:t>除灰渣系</w:t>
      </w:r>
      <w:r>
        <w:rPr>
          <w:sz w:val="28"/>
        </w:rPr>
        <w:t>统应</w:t>
      </w:r>
      <w:r>
        <w:rPr>
          <w:rFonts w:hint="eastAsia"/>
          <w:sz w:val="28"/>
        </w:rPr>
        <w:t>按干</w:t>
      </w:r>
      <w:r>
        <w:rPr>
          <w:sz w:val="28"/>
        </w:rPr>
        <w:t>湿</w:t>
      </w:r>
      <w:r>
        <w:rPr>
          <w:rFonts w:hint="eastAsia"/>
          <w:sz w:val="28"/>
        </w:rPr>
        <w:t>分排、灰渣分排和粗</w:t>
      </w:r>
      <w:r>
        <w:rPr>
          <w:sz w:val="28"/>
        </w:rPr>
        <w:t>细</w:t>
      </w:r>
      <w:r>
        <w:rPr>
          <w:rFonts w:hint="eastAsia"/>
          <w:sz w:val="28"/>
        </w:rPr>
        <w:t>分排的</w:t>
      </w:r>
      <w:r>
        <w:rPr>
          <w:sz w:val="28"/>
        </w:rPr>
        <w:t>原则拟</w:t>
      </w:r>
      <w:r>
        <w:rPr>
          <w:rFonts w:hint="eastAsia"/>
          <w:sz w:val="28"/>
        </w:rPr>
        <w:t>定。</w:t>
      </w:r>
    </w:p>
    <w:p>
      <w:pPr>
        <w:tabs>
          <w:tab w:val="left" w:pos="564"/>
        </w:tabs>
        <w:ind w:firstLine="0" w:firstLineChars="0"/>
        <w:rPr>
          <w:sz w:val="28"/>
        </w:rPr>
      </w:pPr>
      <w:r>
        <w:rPr>
          <w:b/>
          <w:sz w:val="28"/>
        </w:rPr>
        <w:t xml:space="preserve">9.1.2 </w:t>
      </w:r>
      <w:r>
        <w:rPr>
          <w:rFonts w:hint="eastAsia"/>
          <w:sz w:val="28"/>
        </w:rPr>
        <w:t>除灰渣系</w:t>
      </w:r>
      <w:r>
        <w:rPr>
          <w:sz w:val="28"/>
        </w:rPr>
        <w:t>统</w:t>
      </w:r>
      <w:r>
        <w:rPr>
          <w:rFonts w:hint="eastAsia"/>
          <w:sz w:val="28"/>
        </w:rPr>
        <w:t>的</w:t>
      </w:r>
      <w:r>
        <w:rPr>
          <w:sz w:val="28"/>
        </w:rPr>
        <w:t>选择应根</w:t>
      </w:r>
      <w:r>
        <w:rPr>
          <w:rFonts w:hint="eastAsia"/>
          <w:sz w:val="28"/>
        </w:rPr>
        <w:t>据</w:t>
      </w:r>
      <w:r>
        <w:rPr>
          <w:rFonts w:hint="eastAsia"/>
          <w:sz w:val="28"/>
          <w:szCs w:val="28"/>
        </w:rPr>
        <w:t>国家和地方灰渣综合利用要求，</w:t>
      </w:r>
      <w:r>
        <w:rPr>
          <w:sz w:val="28"/>
        </w:rPr>
        <w:t>锅炉</w:t>
      </w:r>
      <w:r>
        <w:rPr>
          <w:rFonts w:hint="eastAsia"/>
          <w:sz w:val="28"/>
        </w:rPr>
        <w:t>型式</w:t>
      </w:r>
      <w:r>
        <w:rPr>
          <w:rFonts w:hint="eastAsia"/>
          <w:sz w:val="28"/>
          <w:szCs w:val="28"/>
        </w:rPr>
        <w:t>、排渣方式、</w:t>
      </w:r>
      <w:r>
        <w:rPr>
          <w:rFonts w:hint="eastAsia"/>
          <w:sz w:val="28"/>
        </w:rPr>
        <w:t>除</w:t>
      </w:r>
      <w:r>
        <w:rPr>
          <w:sz w:val="28"/>
        </w:rPr>
        <w:t>尘</w:t>
      </w:r>
      <w:r>
        <w:rPr>
          <w:rFonts w:hint="eastAsia"/>
          <w:sz w:val="28"/>
        </w:rPr>
        <w:t>器型式</w:t>
      </w:r>
      <w:r>
        <w:rPr>
          <w:rFonts w:hint="eastAsia"/>
          <w:sz w:val="28"/>
          <w:szCs w:val="28"/>
        </w:rPr>
        <w:t>等</w:t>
      </w:r>
      <w:r>
        <w:rPr>
          <w:rFonts w:hint="eastAsia"/>
          <w:sz w:val="28"/>
        </w:rPr>
        <w:t>，灰渣量</w:t>
      </w:r>
      <w:r>
        <w:rPr>
          <w:rFonts w:hint="eastAsia"/>
          <w:sz w:val="28"/>
          <w:szCs w:val="28"/>
        </w:rPr>
        <w:t>、</w:t>
      </w:r>
      <w:r>
        <w:rPr>
          <w:rFonts w:hint="eastAsia"/>
          <w:sz w:val="28"/>
        </w:rPr>
        <w:t>灰渣特性，灰渣</w:t>
      </w:r>
      <w:r>
        <w:rPr>
          <w:sz w:val="28"/>
        </w:rPr>
        <w:t>综</w:t>
      </w:r>
      <w:r>
        <w:rPr>
          <w:rFonts w:hint="eastAsia"/>
          <w:sz w:val="28"/>
        </w:rPr>
        <w:t>合利用</w:t>
      </w:r>
      <w:r>
        <w:rPr>
          <w:rFonts w:hint="eastAsia"/>
          <w:sz w:val="28"/>
          <w:szCs w:val="28"/>
        </w:rPr>
        <w:t>途径、利用量及落实情况，贮灰场贮灰</w:t>
      </w:r>
      <w:r>
        <w:rPr>
          <w:rFonts w:hint="eastAsia"/>
          <w:sz w:val="28"/>
        </w:rPr>
        <w:t>条件</w:t>
      </w:r>
      <w:r>
        <w:rPr>
          <w:rFonts w:hint="eastAsia"/>
          <w:sz w:val="28"/>
          <w:szCs w:val="28"/>
        </w:rPr>
        <w:t>、厂址</w:t>
      </w:r>
      <w:r>
        <w:rPr>
          <w:sz w:val="28"/>
        </w:rPr>
        <w:t>与贮</w:t>
      </w:r>
      <w:r>
        <w:rPr>
          <w:rFonts w:hint="eastAsia"/>
          <w:sz w:val="28"/>
        </w:rPr>
        <w:t>灰</w:t>
      </w:r>
      <w:r>
        <w:rPr>
          <w:sz w:val="28"/>
        </w:rPr>
        <w:t>场的</w:t>
      </w:r>
      <w:r>
        <w:rPr>
          <w:rFonts w:hint="eastAsia"/>
          <w:sz w:val="28"/>
        </w:rPr>
        <w:t>距离、高差，以及</w:t>
      </w:r>
      <w:r>
        <w:rPr>
          <w:sz w:val="28"/>
        </w:rPr>
        <w:t>总</w:t>
      </w:r>
      <w:r>
        <w:rPr>
          <w:rFonts w:hint="eastAsia"/>
          <w:sz w:val="28"/>
        </w:rPr>
        <w:t>平面布置、交通</w:t>
      </w:r>
      <w:r>
        <w:rPr>
          <w:sz w:val="28"/>
        </w:rPr>
        <w:t>运输</w:t>
      </w:r>
      <w:r>
        <w:rPr>
          <w:rFonts w:hint="eastAsia"/>
          <w:sz w:val="28"/>
        </w:rPr>
        <w:t>、地</w:t>
      </w:r>
      <w:r>
        <w:rPr>
          <w:sz w:val="28"/>
        </w:rPr>
        <w:t>质</w:t>
      </w:r>
      <w:r>
        <w:rPr>
          <w:rFonts w:hint="eastAsia"/>
          <w:sz w:val="28"/>
        </w:rPr>
        <w:t>、地形、可用水源和气象</w:t>
      </w:r>
      <w:r>
        <w:rPr>
          <w:sz w:val="28"/>
        </w:rPr>
        <w:t>条</w:t>
      </w:r>
      <w:r>
        <w:rPr>
          <w:rFonts w:hint="eastAsia"/>
          <w:sz w:val="28"/>
        </w:rPr>
        <w:t>件等，通</w:t>
      </w:r>
      <w:r>
        <w:rPr>
          <w:sz w:val="28"/>
        </w:rPr>
        <w:t>过</w:t>
      </w:r>
      <w:r>
        <w:rPr>
          <w:rFonts w:hint="eastAsia"/>
          <w:sz w:val="28"/>
        </w:rPr>
        <w:t>技</w:t>
      </w:r>
      <w:r>
        <w:rPr>
          <w:sz w:val="28"/>
        </w:rPr>
        <w:t>术经济</w:t>
      </w:r>
      <w:r>
        <w:rPr>
          <w:rFonts w:hint="eastAsia"/>
          <w:sz w:val="28"/>
        </w:rPr>
        <w:t>比</w:t>
      </w:r>
      <w:r>
        <w:rPr>
          <w:sz w:val="28"/>
        </w:rPr>
        <w:t>较</w:t>
      </w:r>
      <w:r>
        <w:rPr>
          <w:rFonts w:hint="eastAsia"/>
          <w:sz w:val="28"/>
        </w:rPr>
        <w:t>后确定。</w:t>
      </w:r>
    </w:p>
    <w:p>
      <w:pPr>
        <w:tabs>
          <w:tab w:val="left" w:pos="564"/>
        </w:tabs>
        <w:ind w:firstLine="0" w:firstLineChars="0"/>
        <w:rPr>
          <w:bCs/>
          <w:sz w:val="28"/>
          <w:szCs w:val="28"/>
        </w:rPr>
      </w:pPr>
      <w:r>
        <w:rPr>
          <w:b/>
          <w:sz w:val="28"/>
        </w:rPr>
        <w:t>9.1.3</w:t>
      </w:r>
      <w:r>
        <w:rPr>
          <w:rFonts w:hint="eastAsia"/>
          <w:sz w:val="28"/>
        </w:rPr>
        <w:t xml:space="preserve"> 除灰渣系</w:t>
      </w:r>
      <w:r>
        <w:rPr>
          <w:sz w:val="28"/>
        </w:rPr>
        <w:t>统应按锅炉</w:t>
      </w:r>
      <w:r>
        <w:rPr>
          <w:rFonts w:hint="eastAsia"/>
          <w:sz w:val="28"/>
        </w:rPr>
        <w:t>最大</w:t>
      </w:r>
      <w:r>
        <w:rPr>
          <w:sz w:val="28"/>
        </w:rPr>
        <w:t>连续</w:t>
      </w:r>
      <w:r>
        <w:rPr>
          <w:rFonts w:hint="eastAsia"/>
          <w:sz w:val="28"/>
        </w:rPr>
        <w:t>蒸</w:t>
      </w:r>
      <w:r>
        <w:rPr>
          <w:sz w:val="28"/>
        </w:rPr>
        <w:t>发</w:t>
      </w:r>
      <w:r>
        <w:rPr>
          <w:rFonts w:hint="eastAsia"/>
          <w:sz w:val="28"/>
        </w:rPr>
        <w:t>量</w:t>
      </w:r>
      <w:r>
        <w:rPr>
          <w:rFonts w:hint="eastAsia"/>
          <w:bCs/>
          <w:sz w:val="28"/>
          <w:szCs w:val="28"/>
        </w:rPr>
        <w:t>工况</w:t>
      </w:r>
      <w:r>
        <w:rPr>
          <w:rFonts w:hint="eastAsia"/>
          <w:sz w:val="28"/>
        </w:rPr>
        <w:t>燃用</w:t>
      </w:r>
      <w:r>
        <w:rPr>
          <w:sz w:val="28"/>
        </w:rPr>
        <w:t>设计</w:t>
      </w:r>
      <w:r>
        <w:rPr>
          <w:rFonts w:hint="eastAsia"/>
          <w:sz w:val="28"/>
        </w:rPr>
        <w:t>煤种时的灰渣量</w:t>
      </w:r>
      <w:r>
        <w:rPr>
          <w:sz w:val="28"/>
        </w:rPr>
        <w:t>设计</w:t>
      </w:r>
      <w:r>
        <w:rPr>
          <w:rFonts w:hint="eastAsia"/>
          <w:bCs/>
          <w:sz w:val="28"/>
          <w:szCs w:val="28"/>
        </w:rPr>
        <w:t>，并按燃用校核煤种时的灰渣量进行校核。</w:t>
      </w:r>
    </w:p>
    <w:p>
      <w:pPr>
        <w:tabs>
          <w:tab w:val="left" w:pos="564"/>
        </w:tabs>
        <w:ind w:firstLine="0" w:firstLineChars="0"/>
        <w:rPr>
          <w:sz w:val="28"/>
        </w:rPr>
      </w:pPr>
      <w:r>
        <w:rPr>
          <w:rFonts w:hint="eastAsia"/>
          <w:b/>
          <w:bCs/>
          <w:sz w:val="28"/>
          <w:szCs w:val="28"/>
        </w:rPr>
        <w:t>9.1.4</w:t>
      </w:r>
      <w:r>
        <w:rPr>
          <w:rFonts w:hint="eastAsia"/>
          <w:bCs/>
          <w:sz w:val="28"/>
          <w:szCs w:val="28"/>
        </w:rPr>
        <w:t xml:space="preserve"> </w:t>
      </w:r>
      <w:r>
        <w:rPr>
          <w:rFonts w:hint="eastAsia"/>
          <w:sz w:val="28"/>
        </w:rPr>
        <w:t>厂内</w:t>
      </w:r>
      <w:r>
        <w:rPr>
          <w:rFonts w:hint="eastAsia"/>
          <w:sz w:val="28"/>
          <w:szCs w:val="28"/>
        </w:rPr>
        <w:t>、</w:t>
      </w:r>
      <w:r>
        <w:rPr>
          <w:rFonts w:hint="eastAsia"/>
          <w:sz w:val="28"/>
        </w:rPr>
        <w:t>外</w:t>
      </w:r>
      <w:r>
        <w:rPr>
          <w:rFonts w:hint="eastAsia"/>
          <w:sz w:val="28"/>
          <w:szCs w:val="28"/>
        </w:rPr>
        <w:t>除灰渣</w:t>
      </w:r>
      <w:r>
        <w:rPr>
          <w:rFonts w:hint="eastAsia"/>
          <w:sz w:val="28"/>
        </w:rPr>
        <w:t>系统的</w:t>
      </w:r>
      <w:r>
        <w:rPr>
          <w:rFonts w:hint="eastAsia"/>
          <w:sz w:val="28"/>
          <w:szCs w:val="28"/>
        </w:rPr>
        <w:t>设计应相匹配</w:t>
      </w:r>
      <w:r>
        <w:rPr>
          <w:rFonts w:hint="eastAsia"/>
          <w:sz w:val="28"/>
        </w:rPr>
        <w:t>。</w:t>
      </w:r>
    </w:p>
    <w:p>
      <w:pPr>
        <w:pStyle w:val="2"/>
        <w:spacing w:before="240" w:after="240" w:line="360" w:lineRule="auto"/>
        <w:jc w:val="center"/>
        <w:rPr>
          <w:rFonts w:ascii="黑体"/>
          <w:sz w:val="28"/>
        </w:rPr>
      </w:pPr>
      <w:bookmarkStart w:id="168" w:name="_Toc258824789"/>
      <w:bookmarkStart w:id="169" w:name="_Toc10166"/>
      <w:bookmarkStart w:id="170" w:name="_Toc211846789"/>
      <w:r>
        <w:rPr>
          <w:rFonts w:hint="eastAsia" w:ascii="黑体" w:eastAsia="黑体"/>
          <w:b w:val="0"/>
          <w:sz w:val="28"/>
          <w:szCs w:val="28"/>
        </w:rPr>
        <w:t>9</w:t>
      </w:r>
      <w:r>
        <w:rPr>
          <w:rFonts w:ascii="黑体" w:eastAsia="黑体"/>
          <w:b w:val="0"/>
          <w:sz w:val="28"/>
          <w:szCs w:val="28"/>
        </w:rPr>
        <w:t>.2</w:t>
      </w:r>
      <w:bookmarkEnd w:id="168"/>
      <w:r>
        <w:rPr>
          <w:rFonts w:hint="eastAsia" w:ascii="黑体" w:eastAsia="黑体"/>
          <w:b w:val="0"/>
          <w:sz w:val="28"/>
          <w:szCs w:val="28"/>
        </w:rPr>
        <w:t xml:space="preserve"> 厂内</w:t>
      </w:r>
      <w:r>
        <w:rPr>
          <w:rFonts w:hint="eastAsia" w:ascii="黑体"/>
          <w:b w:val="0"/>
          <w:sz w:val="28"/>
        </w:rPr>
        <w:t>除渣系统</w:t>
      </w:r>
      <w:bookmarkEnd w:id="169"/>
      <w:bookmarkEnd w:id="170"/>
    </w:p>
    <w:p>
      <w:pPr>
        <w:pStyle w:val="4"/>
        <w:spacing w:line="360" w:lineRule="auto"/>
        <w:ind w:firstLine="0" w:firstLineChars="0"/>
        <w:rPr>
          <w:sz w:val="28"/>
          <w:szCs w:val="28"/>
        </w:rPr>
      </w:pPr>
      <w:r>
        <w:rPr>
          <w:rFonts w:ascii="宋体" w:hAnsi="宋体"/>
          <w:b/>
          <w:sz w:val="28"/>
        </w:rPr>
        <w:t>9.2.</w:t>
      </w:r>
      <w:r>
        <w:rPr>
          <w:rFonts w:hint="eastAsia" w:ascii="宋体" w:hAnsi="宋体"/>
          <w:b/>
          <w:sz w:val="28"/>
          <w:szCs w:val="28"/>
        </w:rPr>
        <w:t>1</w:t>
      </w:r>
      <w:r>
        <w:rPr>
          <w:rFonts w:hint="eastAsia"/>
          <w:sz w:val="28"/>
          <w:szCs w:val="28"/>
        </w:rPr>
        <w:t xml:space="preserve"> 煤粉</w:t>
      </w:r>
      <w:r>
        <w:rPr>
          <w:sz w:val="28"/>
          <w:szCs w:val="28"/>
        </w:rPr>
        <w:t>锅炉</w:t>
      </w:r>
      <w:r>
        <w:rPr>
          <w:rFonts w:hint="eastAsia"/>
          <w:sz w:val="28"/>
          <w:szCs w:val="28"/>
        </w:rPr>
        <w:t>除渣系</w:t>
      </w:r>
      <w:r>
        <w:rPr>
          <w:sz w:val="28"/>
          <w:szCs w:val="28"/>
        </w:rPr>
        <w:t>统</w:t>
      </w:r>
      <w:r>
        <w:rPr>
          <w:rFonts w:hint="eastAsia"/>
          <w:sz w:val="28"/>
          <w:szCs w:val="28"/>
        </w:rPr>
        <w:t>可采用水冷式机械除渣系统或风冷式机械除渣系统。</w:t>
      </w:r>
    </w:p>
    <w:p>
      <w:pPr>
        <w:pStyle w:val="4"/>
        <w:spacing w:line="360" w:lineRule="auto"/>
        <w:ind w:firstLine="0" w:firstLineChars="0"/>
        <w:rPr>
          <w:sz w:val="28"/>
          <w:szCs w:val="28"/>
        </w:rPr>
      </w:pPr>
      <w:r>
        <w:rPr>
          <w:rFonts w:hint="eastAsia" w:ascii="宋体" w:hAnsi="宋体"/>
          <w:b/>
          <w:sz w:val="28"/>
          <w:szCs w:val="28"/>
        </w:rPr>
        <w:t>9.2.2</w:t>
      </w:r>
      <w:r>
        <w:rPr>
          <w:rFonts w:hint="eastAsia" w:ascii="黑体"/>
          <w:sz w:val="28"/>
          <w:szCs w:val="28"/>
        </w:rPr>
        <w:t xml:space="preserve"> </w:t>
      </w:r>
      <w:r>
        <w:rPr>
          <w:rFonts w:hint="eastAsia"/>
          <w:sz w:val="28"/>
          <w:szCs w:val="28"/>
        </w:rPr>
        <w:t>当采用水冷式机械除渣系统时，宜采用水浸式刮板捞渣机输送至渣仓和维持水位自平衡补水的湿式除渣系统，其补水宜利用经处理合格后的复用水。</w:t>
      </w:r>
    </w:p>
    <w:p>
      <w:pPr>
        <w:pStyle w:val="4"/>
        <w:spacing w:line="360" w:lineRule="auto"/>
        <w:ind w:firstLine="0" w:firstLineChars="0"/>
        <w:rPr>
          <w:sz w:val="28"/>
          <w:szCs w:val="28"/>
        </w:rPr>
      </w:pPr>
      <w:r>
        <w:rPr>
          <w:rFonts w:hint="eastAsia" w:ascii="宋体" w:hAnsi="宋体"/>
          <w:b/>
          <w:sz w:val="28"/>
          <w:szCs w:val="28"/>
        </w:rPr>
        <w:t>9.2.3</w:t>
      </w:r>
      <w:r>
        <w:rPr>
          <w:rFonts w:ascii="宋体"/>
          <w:b/>
        </w:rPr>
        <w:t xml:space="preserve"> </w:t>
      </w:r>
      <w:r>
        <w:rPr>
          <w:sz w:val="28"/>
          <w:szCs w:val="28"/>
        </w:rPr>
        <w:t>当采用水浸式刮板捞渣机时，每台炉宜采用1台水浸式刮板捞渣机，设备最大出力宜</w:t>
      </w:r>
      <w:r>
        <w:rPr>
          <w:rFonts w:hint="eastAsia"/>
          <w:sz w:val="28"/>
          <w:szCs w:val="28"/>
        </w:rPr>
        <w:t>不</w:t>
      </w:r>
      <w:r>
        <w:rPr>
          <w:sz w:val="28"/>
          <w:szCs w:val="28"/>
        </w:rPr>
        <w:t>小于单台炉最大连续蒸发量工况燃用设计煤种时排渣量的</w:t>
      </w:r>
      <w:r>
        <w:rPr>
          <w:rFonts w:hint="eastAsia"/>
          <w:sz w:val="28"/>
          <w:szCs w:val="28"/>
        </w:rPr>
        <w:t>400</w:t>
      </w:r>
      <w:r>
        <w:rPr>
          <w:sz w:val="28"/>
          <w:szCs w:val="28"/>
        </w:rPr>
        <w:t>％，</w:t>
      </w:r>
      <w:r>
        <w:rPr>
          <w:rFonts w:hint="eastAsia"/>
          <w:sz w:val="28"/>
          <w:szCs w:val="28"/>
        </w:rPr>
        <w:t>且宜不小于锅炉吹灰时最大排渣量的110％</w:t>
      </w:r>
      <w:r>
        <w:rPr>
          <w:sz w:val="28"/>
          <w:szCs w:val="28"/>
        </w:rPr>
        <w:t>。</w:t>
      </w:r>
    </w:p>
    <w:p>
      <w:pPr>
        <w:pStyle w:val="4"/>
        <w:spacing w:line="360" w:lineRule="auto"/>
        <w:ind w:firstLine="0" w:firstLineChars="0"/>
        <w:rPr>
          <w:rFonts w:ascii="宋体" w:hAnsi="宋体"/>
          <w:bCs/>
          <w:sz w:val="28"/>
          <w:szCs w:val="28"/>
        </w:rPr>
      </w:pPr>
      <w:r>
        <w:rPr>
          <w:rFonts w:ascii="宋体" w:hAnsi="宋体"/>
          <w:b/>
          <w:sz w:val="28"/>
        </w:rPr>
        <w:t>9.2.4</w:t>
      </w:r>
      <w:r>
        <w:rPr>
          <w:rFonts w:ascii="宋体" w:hAnsi="宋体"/>
          <w:sz w:val="28"/>
        </w:rPr>
        <w:t xml:space="preserve"> </w:t>
      </w:r>
      <w:r>
        <w:rPr>
          <w:rFonts w:hint="eastAsia" w:ascii="宋体" w:hAnsi="宋体"/>
          <w:bCs/>
          <w:sz w:val="28"/>
          <w:szCs w:val="28"/>
        </w:rPr>
        <w:t>当采用风冷式机械除渣系统时，宜采用单级风冷式排渣机输送至钢渣仓的干式机械除渣系统。</w:t>
      </w:r>
    </w:p>
    <w:p>
      <w:pPr>
        <w:ind w:firstLine="0" w:firstLineChars="0"/>
        <w:rPr>
          <w:sz w:val="28"/>
          <w:szCs w:val="28"/>
        </w:rPr>
      </w:pPr>
      <w:r>
        <w:rPr>
          <w:rFonts w:hint="eastAsia"/>
          <w:b/>
          <w:bCs/>
          <w:sz w:val="28"/>
          <w:szCs w:val="28"/>
        </w:rPr>
        <w:t>9.2.5</w:t>
      </w:r>
      <w:r>
        <w:rPr>
          <w:rFonts w:hint="eastAsia"/>
          <w:bCs/>
          <w:sz w:val="28"/>
          <w:szCs w:val="28"/>
        </w:rPr>
        <w:t xml:space="preserve"> 当采用</w:t>
      </w:r>
      <w:r>
        <w:rPr>
          <w:sz w:val="28"/>
          <w:szCs w:val="28"/>
        </w:rPr>
        <w:t>风</w:t>
      </w:r>
      <w:r>
        <w:rPr>
          <w:rFonts w:hint="eastAsia"/>
          <w:sz w:val="28"/>
          <w:szCs w:val="28"/>
        </w:rPr>
        <w:t>冷式排渣机</w:t>
      </w:r>
      <w:r>
        <w:rPr>
          <w:sz w:val="28"/>
          <w:szCs w:val="28"/>
        </w:rPr>
        <w:t>时</w:t>
      </w:r>
      <w:r>
        <w:rPr>
          <w:rFonts w:hint="eastAsia"/>
          <w:sz w:val="28"/>
          <w:szCs w:val="28"/>
        </w:rPr>
        <w:t>，每台炉宜设置1台风冷式排渣机、1套大焦挤压装置、1套碎渣机，</w:t>
      </w:r>
      <w:r>
        <w:rPr>
          <w:sz w:val="28"/>
        </w:rPr>
        <w:t>设备</w:t>
      </w:r>
      <w:r>
        <w:rPr>
          <w:rFonts w:hint="eastAsia"/>
          <w:sz w:val="28"/>
          <w:szCs w:val="28"/>
        </w:rPr>
        <w:t>的最大出力宜不小于单台</w:t>
      </w:r>
      <w:r>
        <w:rPr>
          <w:sz w:val="28"/>
          <w:szCs w:val="28"/>
        </w:rPr>
        <w:t>炉</w:t>
      </w:r>
      <w:r>
        <w:rPr>
          <w:rFonts w:hint="eastAsia"/>
          <w:sz w:val="28"/>
          <w:szCs w:val="28"/>
        </w:rPr>
        <w:t>最大连续蒸发量工况燃用</w:t>
      </w:r>
      <w:r>
        <w:rPr>
          <w:sz w:val="28"/>
          <w:szCs w:val="28"/>
        </w:rPr>
        <w:t>设计</w:t>
      </w:r>
      <w:r>
        <w:rPr>
          <w:rFonts w:hint="eastAsia"/>
          <w:sz w:val="28"/>
          <w:szCs w:val="28"/>
        </w:rPr>
        <w:t>煤种时排渣量的</w:t>
      </w:r>
      <w:r>
        <w:rPr>
          <w:sz w:val="28"/>
          <w:szCs w:val="28"/>
        </w:rPr>
        <w:t>250</w:t>
      </w:r>
      <w:r>
        <w:rPr>
          <w:rFonts w:hint="eastAsia"/>
          <w:sz w:val="28"/>
          <w:szCs w:val="28"/>
        </w:rPr>
        <w:t>％，且宜不小于锅炉吹灰时最大排渣量的110％。风冷式机械除渣系统</w:t>
      </w:r>
      <w:r>
        <w:rPr>
          <w:rFonts w:hint="eastAsia" w:ascii="Arial Narrow" w:hAnsi="Arial Narrow"/>
          <w:color w:val="000000"/>
          <w:kern w:val="0"/>
          <w:sz w:val="28"/>
          <w:szCs w:val="28"/>
        </w:rPr>
        <w:t>正常工况下的排渣温度</w:t>
      </w:r>
      <w:r>
        <w:rPr>
          <w:rFonts w:hint="eastAsia"/>
          <w:sz w:val="28"/>
          <w:szCs w:val="28"/>
        </w:rPr>
        <w:t>不宜高于</w:t>
      </w:r>
      <w:r>
        <w:rPr>
          <w:sz w:val="28"/>
          <w:szCs w:val="28"/>
        </w:rPr>
        <w:t>150</w:t>
      </w:r>
      <w:r>
        <w:rPr>
          <w:rFonts w:hint="eastAsia"/>
          <w:sz w:val="28"/>
          <w:szCs w:val="28"/>
        </w:rPr>
        <w:t>℃，</w:t>
      </w:r>
      <w:r>
        <w:rPr>
          <w:rFonts w:hint="eastAsia" w:ascii="Arial Narrow" w:hAnsi="Arial Narrow"/>
          <w:color w:val="000000"/>
          <w:kern w:val="0"/>
          <w:sz w:val="28"/>
          <w:szCs w:val="28"/>
        </w:rPr>
        <w:t>最大出力时的排渣温度</w:t>
      </w:r>
      <w:r>
        <w:rPr>
          <w:rFonts w:hint="eastAsia"/>
          <w:sz w:val="28"/>
          <w:szCs w:val="28"/>
        </w:rPr>
        <w:t>不宜高于</w:t>
      </w:r>
      <w:r>
        <w:rPr>
          <w:sz w:val="28"/>
          <w:szCs w:val="28"/>
        </w:rPr>
        <w:t>200</w:t>
      </w:r>
      <w:r>
        <w:rPr>
          <w:rFonts w:hint="eastAsia"/>
          <w:sz w:val="28"/>
          <w:szCs w:val="28"/>
        </w:rPr>
        <w:t>℃。</w:t>
      </w:r>
    </w:p>
    <w:p>
      <w:pPr>
        <w:ind w:firstLine="0" w:firstLineChars="0"/>
        <w:rPr>
          <w:sz w:val="28"/>
        </w:rPr>
      </w:pPr>
      <w:r>
        <w:rPr>
          <w:rFonts w:hint="eastAsia"/>
          <w:b/>
          <w:bCs/>
          <w:sz w:val="28"/>
          <w:szCs w:val="28"/>
        </w:rPr>
        <w:t>9.2.6</w:t>
      </w:r>
      <w:r>
        <w:rPr>
          <w:rFonts w:hint="eastAsia" w:ascii="黑体" w:eastAsia="黑体"/>
          <w:bCs/>
          <w:sz w:val="28"/>
          <w:szCs w:val="28"/>
        </w:rPr>
        <w:t xml:space="preserve"> </w:t>
      </w:r>
      <w:r>
        <w:rPr>
          <w:rFonts w:ascii="Calibri" w:hAnsi="Calibri"/>
          <w:bCs/>
          <w:sz w:val="28"/>
          <w:szCs w:val="28"/>
        </w:rPr>
        <w:t>根据工程具体</w:t>
      </w:r>
      <w:r>
        <w:rPr>
          <w:rFonts w:hint="eastAsia"/>
          <w:bCs/>
          <w:sz w:val="28"/>
          <w:szCs w:val="28"/>
        </w:rPr>
        <w:t>场地条件、灰渣量、捞渣机或排渣机型式、钢渣仓布置位置、提升高度、输送距离等，当采用两级机械除渣设备输送至钢渣仓的机械除渣系统时，第一级机械除渣设备应采用水浸式刮板捞渣机或者风冷式排渣机，经技术经济比较后，第二级机械除渣设备可选用斗式提升机、带式输送机、刮板输送机或者钢带式输送机等。第一级和第二级机械除渣设备的出力应</w:t>
      </w:r>
      <w:r>
        <w:rPr>
          <w:rFonts w:hint="eastAsia"/>
          <w:sz w:val="28"/>
        </w:rPr>
        <w:t>相匹配。</w:t>
      </w:r>
    </w:p>
    <w:p>
      <w:pPr>
        <w:adjustRightInd w:val="0"/>
        <w:ind w:firstLine="0" w:firstLineChars="0"/>
        <w:jc w:val="left"/>
        <w:rPr>
          <w:sz w:val="28"/>
        </w:rPr>
      </w:pPr>
      <w:r>
        <w:rPr>
          <w:rFonts w:ascii="黑体"/>
          <w:b/>
          <w:sz w:val="28"/>
        </w:rPr>
        <w:t>9.2.</w:t>
      </w:r>
      <w:r>
        <w:rPr>
          <w:rFonts w:hint="eastAsia"/>
          <w:b/>
          <w:bCs/>
          <w:sz w:val="28"/>
          <w:szCs w:val="28"/>
        </w:rPr>
        <w:t>7</w:t>
      </w:r>
      <w:r>
        <w:rPr>
          <w:rFonts w:ascii="黑体"/>
          <w:sz w:val="28"/>
        </w:rPr>
        <w:t xml:space="preserve"> </w:t>
      </w:r>
      <w:r>
        <w:rPr>
          <w:sz w:val="28"/>
        </w:rPr>
        <w:t>每台</w:t>
      </w:r>
      <w:r>
        <w:rPr>
          <w:rFonts w:cs="宋体"/>
          <w:sz w:val="28"/>
        </w:rPr>
        <w:t>炉机械除渣系统宜设置1</w:t>
      </w:r>
      <w:r>
        <w:rPr>
          <w:rFonts w:hint="eastAsia" w:cs="宋体"/>
          <w:sz w:val="28"/>
        </w:rPr>
        <w:t>套</w:t>
      </w:r>
      <w:r>
        <w:rPr>
          <w:rFonts w:cs="宋体"/>
          <w:sz w:val="28"/>
        </w:rPr>
        <w:t>钢渣</w:t>
      </w:r>
      <w:r>
        <w:rPr>
          <w:sz w:val="28"/>
        </w:rPr>
        <w:t>仓</w:t>
      </w:r>
      <w:r>
        <w:rPr>
          <w:rFonts w:hint="eastAsia" w:cs="宋体"/>
          <w:sz w:val="28"/>
        </w:rPr>
        <w:t>，宜就近布置于锅炉房侧</w:t>
      </w:r>
      <w:r>
        <w:rPr>
          <w:rFonts w:cs="宋体"/>
          <w:sz w:val="28"/>
        </w:rPr>
        <w:t>。</w:t>
      </w:r>
      <w:r>
        <w:rPr>
          <w:rFonts w:hint="eastAsia" w:cs="宋体"/>
          <w:sz w:val="28"/>
        </w:rPr>
        <w:t>当</w:t>
      </w:r>
      <w:r>
        <w:rPr>
          <w:rFonts w:cs="宋体"/>
          <w:sz w:val="28"/>
        </w:rPr>
        <w:t>作为储存渣仓时，渣仓</w:t>
      </w:r>
      <w:r>
        <w:rPr>
          <w:rFonts w:hint="eastAsia" w:cs="宋体"/>
          <w:sz w:val="28"/>
        </w:rPr>
        <w:t>总</w:t>
      </w:r>
      <w:r>
        <w:rPr>
          <w:sz w:val="28"/>
        </w:rPr>
        <w:t>有效容积宜为储存锅炉</w:t>
      </w:r>
      <w:r>
        <w:rPr>
          <w:rFonts w:hint="eastAsia"/>
          <w:sz w:val="28"/>
        </w:rPr>
        <w:t>最大连续蒸发量工况</w:t>
      </w:r>
      <w:r>
        <w:rPr>
          <w:sz w:val="28"/>
        </w:rPr>
        <w:t>燃用设计煤种</w:t>
      </w:r>
      <w:r>
        <w:rPr>
          <w:rFonts w:hint="eastAsia" w:cs="宋体"/>
          <w:sz w:val="28"/>
        </w:rPr>
        <w:t>时</w:t>
      </w:r>
      <w:r>
        <w:rPr>
          <w:sz w:val="28"/>
        </w:rPr>
        <w:t>14h～24h的排渣量</w:t>
      </w:r>
      <w:r>
        <w:rPr>
          <w:rFonts w:hint="eastAsia"/>
          <w:sz w:val="28"/>
        </w:rPr>
        <w:t>。</w:t>
      </w:r>
      <w:r>
        <w:rPr>
          <w:rFonts w:hint="eastAsia" w:cs="Arial"/>
          <w:sz w:val="28"/>
          <w:szCs w:val="28"/>
        </w:rPr>
        <w:t>当作为中转或缓冲渣仓时，渣仓总有效容积宜为</w:t>
      </w:r>
      <w:r>
        <w:rPr>
          <w:sz w:val="28"/>
        </w:rPr>
        <w:t>储</w:t>
      </w:r>
      <w:r>
        <w:rPr>
          <w:rFonts w:hint="eastAsia"/>
          <w:sz w:val="28"/>
        </w:rPr>
        <w:t>存锅炉最大连续蒸发量工况燃用</w:t>
      </w:r>
      <w:r>
        <w:rPr>
          <w:sz w:val="28"/>
        </w:rPr>
        <w:t>设计</w:t>
      </w:r>
      <w:r>
        <w:rPr>
          <w:rFonts w:hint="eastAsia"/>
          <w:sz w:val="28"/>
        </w:rPr>
        <w:t>煤种</w:t>
      </w:r>
      <w:r>
        <w:rPr>
          <w:rFonts w:hint="eastAsia" w:cs="宋体"/>
          <w:sz w:val="28"/>
          <w:szCs w:val="28"/>
        </w:rPr>
        <w:t>时8</w:t>
      </w:r>
      <w:r>
        <w:rPr>
          <w:rFonts w:cs="宋体"/>
          <w:sz w:val="28"/>
          <w:szCs w:val="28"/>
        </w:rPr>
        <w:t>h</w:t>
      </w:r>
      <w:r>
        <w:rPr>
          <w:rFonts w:hint="eastAsia" w:cs="宋体"/>
          <w:sz w:val="28"/>
          <w:szCs w:val="28"/>
        </w:rPr>
        <w:t>的排</w:t>
      </w:r>
      <w:r>
        <w:rPr>
          <w:rFonts w:hint="eastAsia" w:cs="Arial"/>
          <w:sz w:val="28"/>
          <w:szCs w:val="28"/>
        </w:rPr>
        <w:t>渣量。</w:t>
      </w:r>
    </w:p>
    <w:p>
      <w:pPr>
        <w:ind w:firstLine="0" w:firstLineChars="0"/>
        <w:rPr>
          <w:sz w:val="28"/>
          <w:szCs w:val="28"/>
        </w:rPr>
      </w:pPr>
      <w:r>
        <w:rPr>
          <w:b/>
          <w:sz w:val="28"/>
        </w:rPr>
        <w:t>9.2.8</w:t>
      </w:r>
      <w:r>
        <w:rPr>
          <w:sz w:val="28"/>
        </w:rPr>
        <w:t xml:space="preserve"> </w:t>
      </w:r>
      <w:r>
        <w:rPr>
          <w:rFonts w:hint="eastAsia"/>
          <w:sz w:val="28"/>
        </w:rPr>
        <w:t>循环流化床锅炉</w:t>
      </w:r>
      <w:r>
        <w:rPr>
          <w:rFonts w:hint="eastAsia"/>
          <w:sz w:val="28"/>
          <w:szCs w:val="28"/>
        </w:rPr>
        <w:t>冷渣器排渣宜采用机械除渣系统。当底渣量较小或采</w:t>
      </w:r>
      <w:r>
        <w:rPr>
          <w:rFonts w:hint="eastAsia" w:cs="宋体"/>
          <w:sz w:val="28"/>
          <w:szCs w:val="28"/>
        </w:rPr>
        <w:t>用</w:t>
      </w:r>
      <w:r>
        <w:rPr>
          <w:rFonts w:hint="eastAsia"/>
          <w:sz w:val="28"/>
        </w:rPr>
        <w:t>机械</w:t>
      </w:r>
      <w:r>
        <w:rPr>
          <w:rFonts w:hint="eastAsia" w:cs="宋体"/>
          <w:sz w:val="28"/>
          <w:szCs w:val="28"/>
        </w:rPr>
        <w:t>除渣</w:t>
      </w:r>
      <w:r>
        <w:rPr>
          <w:rFonts w:hint="eastAsia"/>
          <w:sz w:val="28"/>
        </w:rPr>
        <w:t>系统布置</w:t>
      </w:r>
      <w:r>
        <w:rPr>
          <w:rFonts w:cs="宋体"/>
          <w:sz w:val="28"/>
          <w:szCs w:val="28"/>
        </w:rPr>
        <w:t>困难</w:t>
      </w:r>
      <w:r>
        <w:rPr>
          <w:rFonts w:hint="eastAsia"/>
          <w:sz w:val="28"/>
        </w:rPr>
        <w:t>时，</w:t>
      </w:r>
      <w:r>
        <w:rPr>
          <w:rFonts w:hint="eastAsia" w:cs="宋体"/>
          <w:sz w:val="28"/>
          <w:szCs w:val="28"/>
        </w:rPr>
        <w:t>经技术经济比较后，也可采用气力除渣系统。每台炉</w:t>
      </w:r>
      <w:r>
        <w:rPr>
          <w:rFonts w:hint="eastAsia"/>
          <w:sz w:val="28"/>
          <w:szCs w:val="28"/>
        </w:rPr>
        <w:t>冷渣器排渣</w:t>
      </w:r>
      <w:r>
        <w:rPr>
          <w:rFonts w:hint="eastAsia" w:cs="宋体"/>
          <w:sz w:val="28"/>
          <w:szCs w:val="28"/>
        </w:rPr>
        <w:t>的同级机械除渣设备台数不宜少于2套，系统总出力宜不小于</w:t>
      </w:r>
      <w:r>
        <w:rPr>
          <w:rFonts w:hint="eastAsia"/>
          <w:sz w:val="28"/>
        </w:rPr>
        <w:t>锅炉最大连续蒸发量工况燃用设计煤种</w:t>
      </w:r>
      <w:r>
        <w:rPr>
          <w:rFonts w:hint="eastAsia" w:cs="宋体"/>
          <w:bCs/>
          <w:sz w:val="28"/>
          <w:szCs w:val="28"/>
        </w:rPr>
        <w:t>时</w:t>
      </w:r>
      <w:r>
        <w:rPr>
          <w:rFonts w:hint="eastAsia"/>
          <w:sz w:val="28"/>
        </w:rPr>
        <w:t>排渣量的</w:t>
      </w:r>
      <w:r>
        <w:rPr>
          <w:rFonts w:hint="eastAsia" w:cs="宋体"/>
          <w:sz w:val="28"/>
          <w:szCs w:val="28"/>
        </w:rPr>
        <w:t>250％</w:t>
      </w:r>
      <w:r>
        <w:rPr>
          <w:rFonts w:hint="eastAsia"/>
          <w:sz w:val="28"/>
        </w:rPr>
        <w:t>，</w:t>
      </w:r>
      <w:r>
        <w:rPr>
          <w:rFonts w:hint="eastAsia" w:cs="宋体"/>
          <w:sz w:val="28"/>
          <w:szCs w:val="28"/>
        </w:rPr>
        <w:t>且宜不小于燃用</w:t>
      </w:r>
      <w:r>
        <w:rPr>
          <w:rFonts w:hint="eastAsia"/>
          <w:sz w:val="28"/>
        </w:rPr>
        <w:t>校核</w:t>
      </w:r>
      <w:r>
        <w:rPr>
          <w:rFonts w:hint="eastAsia" w:cs="宋体"/>
          <w:sz w:val="28"/>
          <w:szCs w:val="28"/>
        </w:rPr>
        <w:t>煤种时</w:t>
      </w:r>
      <w:r>
        <w:rPr>
          <w:rFonts w:hint="eastAsia"/>
          <w:sz w:val="28"/>
        </w:rPr>
        <w:t>排渣量的</w:t>
      </w:r>
      <w:r>
        <w:rPr>
          <w:rFonts w:hint="eastAsia" w:cs="宋体"/>
          <w:sz w:val="28"/>
          <w:szCs w:val="28"/>
        </w:rPr>
        <w:t>200％</w:t>
      </w:r>
      <w:r>
        <w:rPr>
          <w:rFonts w:hint="eastAsia"/>
          <w:sz w:val="28"/>
          <w:szCs w:val="28"/>
        </w:rPr>
        <w:t>。</w:t>
      </w:r>
    </w:p>
    <w:p>
      <w:pPr>
        <w:autoSpaceDE w:val="0"/>
        <w:autoSpaceDN w:val="0"/>
        <w:ind w:firstLine="0" w:firstLineChars="0"/>
        <w:rPr>
          <w:sz w:val="28"/>
        </w:rPr>
      </w:pPr>
      <w:r>
        <w:rPr>
          <w:b/>
          <w:sz w:val="28"/>
        </w:rPr>
        <w:t>9.2.9</w:t>
      </w:r>
      <w:r>
        <w:rPr>
          <w:rFonts w:hint="eastAsia" w:ascii="黑体"/>
          <w:sz w:val="28"/>
        </w:rPr>
        <w:t xml:space="preserve"> </w:t>
      </w:r>
      <w:r>
        <w:rPr>
          <w:rFonts w:hint="eastAsia" w:ascii="Arial Narrow" w:hAnsi="Arial Narrow"/>
          <w:color w:val="000000"/>
          <w:kern w:val="0"/>
          <w:sz w:val="28"/>
          <w:szCs w:val="28"/>
        </w:rPr>
        <w:t>中速磨煤机石子煤输送系统宜选用密封式活动石子煤斗收集和专用叉车转运的</w:t>
      </w:r>
      <w:r>
        <w:rPr>
          <w:rFonts w:hint="eastAsia" w:ascii="Arial Narrow" w:hAnsi="Arial Narrow"/>
          <w:color w:val="000000"/>
          <w:kern w:val="0"/>
          <w:sz w:val="28"/>
        </w:rPr>
        <w:t>简易机械输送系统</w:t>
      </w:r>
      <w:r>
        <w:rPr>
          <w:rFonts w:hint="eastAsia" w:ascii="Arial Narrow" w:hAnsi="Arial Narrow"/>
          <w:color w:val="000000"/>
          <w:kern w:val="0"/>
          <w:sz w:val="28"/>
          <w:szCs w:val="28"/>
        </w:rPr>
        <w:t>。</w:t>
      </w:r>
    </w:p>
    <w:p>
      <w:pPr>
        <w:pStyle w:val="2"/>
        <w:spacing w:before="240" w:after="240" w:line="360" w:lineRule="auto"/>
        <w:jc w:val="center"/>
        <w:rPr>
          <w:rFonts w:ascii="黑体" w:eastAsia="黑体"/>
          <w:b w:val="0"/>
          <w:sz w:val="28"/>
          <w:szCs w:val="28"/>
        </w:rPr>
      </w:pPr>
      <w:bookmarkStart w:id="171" w:name="_Toc8173"/>
      <w:bookmarkStart w:id="172" w:name="_Toc258824790"/>
      <w:bookmarkStart w:id="173" w:name="_Toc211846790"/>
      <w:r>
        <w:rPr>
          <w:rFonts w:hint="eastAsia" w:ascii="黑体" w:eastAsia="黑体"/>
          <w:b w:val="0"/>
          <w:sz w:val="28"/>
          <w:szCs w:val="28"/>
        </w:rPr>
        <w:t>9</w:t>
      </w:r>
      <w:r>
        <w:rPr>
          <w:rFonts w:ascii="黑体" w:eastAsia="黑体"/>
          <w:b w:val="0"/>
          <w:sz w:val="28"/>
          <w:szCs w:val="28"/>
        </w:rPr>
        <w:t xml:space="preserve">.3 </w:t>
      </w:r>
      <w:r>
        <w:rPr>
          <w:rFonts w:hint="eastAsia" w:ascii="黑体" w:eastAsia="黑体"/>
          <w:b w:val="0"/>
          <w:sz w:val="28"/>
          <w:szCs w:val="28"/>
        </w:rPr>
        <w:t>厂内除灰系统</w:t>
      </w:r>
      <w:bookmarkEnd w:id="171"/>
      <w:bookmarkEnd w:id="172"/>
      <w:bookmarkEnd w:id="173"/>
    </w:p>
    <w:p>
      <w:pPr>
        <w:pStyle w:val="19"/>
        <w:spacing w:line="360" w:lineRule="auto"/>
        <w:rPr>
          <w:rFonts w:hAnsi="宋体"/>
          <w:snapToGrid w:val="0"/>
          <w:kern w:val="0"/>
          <w:szCs w:val="28"/>
        </w:rPr>
      </w:pPr>
      <w:r>
        <w:rPr>
          <w:rFonts w:hAnsi="宋体"/>
          <w:b/>
        </w:rPr>
        <w:t>9.3.1</w:t>
      </w:r>
      <w:r>
        <w:rPr>
          <w:rFonts w:hint="eastAsia" w:ascii="黑体" w:hAnsi="宋体" w:eastAsia="黑体"/>
          <w:bCs/>
          <w:szCs w:val="28"/>
        </w:rPr>
        <w:t xml:space="preserve"> </w:t>
      </w:r>
      <w:r>
        <w:rPr>
          <w:rFonts w:hint="eastAsia" w:hAnsi="宋体"/>
          <w:szCs w:val="28"/>
        </w:rPr>
        <w:t>厂内</w:t>
      </w:r>
      <w:r>
        <w:rPr>
          <w:rFonts w:hint="eastAsia" w:hAnsi="宋体" w:cs="Arial"/>
          <w:szCs w:val="28"/>
        </w:rPr>
        <w:t>除灰系统宜采用正压气力除灰系统；当条件适宜时，也可采用负压气力除灰系统或机械除灰系统。</w:t>
      </w:r>
    </w:p>
    <w:p>
      <w:pPr>
        <w:pStyle w:val="19"/>
        <w:spacing w:line="360" w:lineRule="auto"/>
        <w:rPr>
          <w:rFonts w:hAnsi="宋体" w:cs="Arial"/>
          <w:szCs w:val="28"/>
        </w:rPr>
      </w:pPr>
      <w:r>
        <w:rPr>
          <w:rFonts w:hAnsi="宋体"/>
          <w:b/>
        </w:rPr>
        <w:t>9.3.2</w:t>
      </w:r>
      <w:r>
        <w:rPr>
          <w:rFonts w:hAnsi="宋体"/>
          <w:snapToGrid w:val="0"/>
          <w:kern w:val="0"/>
          <w:szCs w:val="28"/>
        </w:rPr>
        <w:t xml:space="preserve"> </w:t>
      </w:r>
      <w:r>
        <w:rPr>
          <w:rFonts w:hint="eastAsia" w:hAnsi="宋体"/>
          <w:snapToGrid w:val="0"/>
          <w:kern w:val="0"/>
          <w:szCs w:val="28"/>
        </w:rPr>
        <w:t>正压</w:t>
      </w:r>
      <w:r>
        <w:rPr>
          <w:rFonts w:hint="eastAsia" w:hAnsi="宋体" w:cs="Arial"/>
          <w:szCs w:val="28"/>
        </w:rPr>
        <w:t>气力除灰系统的设计出力宜不小于单台</w:t>
      </w:r>
      <w:r>
        <w:rPr>
          <w:rFonts w:hAnsi="宋体"/>
          <w:bCs/>
          <w:szCs w:val="28"/>
        </w:rPr>
        <w:t>炉最大连续蒸发量</w:t>
      </w:r>
      <w:r>
        <w:rPr>
          <w:rFonts w:hint="eastAsia" w:hAnsi="宋体"/>
          <w:bCs/>
          <w:szCs w:val="28"/>
        </w:rPr>
        <w:t>工况燃用</w:t>
      </w:r>
      <w:r>
        <w:rPr>
          <w:rFonts w:hAnsi="宋体"/>
          <w:bCs/>
          <w:szCs w:val="28"/>
        </w:rPr>
        <w:t>设计</w:t>
      </w:r>
      <w:r>
        <w:rPr>
          <w:rFonts w:hint="eastAsia" w:hAnsi="宋体"/>
          <w:bCs/>
          <w:szCs w:val="28"/>
        </w:rPr>
        <w:t>煤种时</w:t>
      </w:r>
      <w:r>
        <w:rPr>
          <w:rFonts w:hint="eastAsia" w:hAnsi="宋体"/>
          <w:szCs w:val="28"/>
        </w:rPr>
        <w:t>排灰量的</w:t>
      </w:r>
      <w:r>
        <w:rPr>
          <w:rFonts w:hAnsi="宋体"/>
          <w:szCs w:val="28"/>
        </w:rPr>
        <w:t>150</w:t>
      </w:r>
      <w:r>
        <w:rPr>
          <w:rFonts w:hint="eastAsia" w:hAnsi="宋体"/>
          <w:szCs w:val="28"/>
        </w:rPr>
        <w:t>％，且宜不小于燃用校核煤种时排灰量的</w:t>
      </w:r>
      <w:r>
        <w:rPr>
          <w:rFonts w:hAnsi="宋体"/>
          <w:szCs w:val="28"/>
        </w:rPr>
        <w:t>120</w:t>
      </w:r>
      <w:r>
        <w:rPr>
          <w:rFonts w:hint="eastAsia" w:hAnsi="宋体"/>
          <w:szCs w:val="28"/>
        </w:rPr>
        <w:t>％。</w:t>
      </w:r>
    </w:p>
    <w:p>
      <w:pPr>
        <w:ind w:firstLine="0" w:firstLineChars="0"/>
        <w:rPr>
          <w:sz w:val="28"/>
        </w:rPr>
      </w:pPr>
      <w:r>
        <w:rPr>
          <w:b/>
          <w:sz w:val="28"/>
        </w:rPr>
        <w:t>9.3.3</w:t>
      </w:r>
      <w:r>
        <w:rPr>
          <w:rFonts w:hint="eastAsia" w:ascii="黑体"/>
          <w:sz w:val="28"/>
        </w:rPr>
        <w:t xml:space="preserve"> 飞灰中转、缓冲、储存可采用钢筋混凝土灰库或钢</w:t>
      </w:r>
      <w:r>
        <w:rPr>
          <w:rFonts w:hint="eastAsia"/>
          <w:sz w:val="28"/>
        </w:rPr>
        <w:t>灰仓，其设置和容量应符合下列</w:t>
      </w:r>
      <w:r>
        <w:rPr>
          <w:rFonts w:hint="eastAsia" w:cs="Arial"/>
          <w:sz w:val="28"/>
          <w:szCs w:val="28"/>
        </w:rPr>
        <w:t>规定</w:t>
      </w:r>
      <w:r>
        <w:rPr>
          <w:rFonts w:hint="eastAsia"/>
          <w:sz w:val="28"/>
        </w:rPr>
        <w:t>：</w:t>
      </w:r>
    </w:p>
    <w:p>
      <w:pPr>
        <w:ind w:firstLine="560"/>
        <w:rPr>
          <w:sz w:val="28"/>
        </w:rPr>
      </w:pPr>
      <w:r>
        <w:rPr>
          <w:sz w:val="28"/>
        </w:rPr>
        <w:t>1</w:t>
      </w:r>
      <w:r>
        <w:rPr>
          <w:rFonts w:hint="eastAsia"/>
          <w:sz w:val="28"/>
        </w:rPr>
        <w:t xml:space="preserve"> </w:t>
      </w:r>
      <w:r>
        <w:rPr>
          <w:sz w:val="28"/>
        </w:rPr>
        <w:t>数量应根据机组台数、</w:t>
      </w:r>
      <w:r>
        <w:rPr>
          <w:rFonts w:hint="eastAsia"/>
          <w:sz w:val="28"/>
          <w:szCs w:val="28"/>
        </w:rPr>
        <w:t>除尘器型式、飞</w:t>
      </w:r>
      <w:r>
        <w:rPr>
          <w:sz w:val="28"/>
        </w:rPr>
        <w:t>灰量</w:t>
      </w:r>
      <w:r>
        <w:rPr>
          <w:rFonts w:hint="eastAsia"/>
          <w:sz w:val="28"/>
          <w:szCs w:val="28"/>
        </w:rPr>
        <w:t>、</w:t>
      </w:r>
      <w:r>
        <w:rPr>
          <w:sz w:val="28"/>
        </w:rPr>
        <w:t>粗细灰分储</w:t>
      </w:r>
      <w:r>
        <w:rPr>
          <w:rFonts w:hint="eastAsia"/>
          <w:sz w:val="28"/>
          <w:szCs w:val="28"/>
        </w:rPr>
        <w:t>、干灰分选、灰综合利用等确定。</w:t>
      </w:r>
    </w:p>
    <w:p>
      <w:pPr>
        <w:ind w:firstLine="560"/>
        <w:rPr>
          <w:sz w:val="28"/>
        </w:rPr>
      </w:pPr>
      <w:r>
        <w:rPr>
          <w:rFonts w:hint="eastAsia"/>
          <w:sz w:val="28"/>
        </w:rPr>
        <w:t>2 当作为中转或缓冲用时，</w:t>
      </w:r>
      <w:r>
        <w:rPr>
          <w:rFonts w:hint="eastAsia" w:cs="Arial"/>
          <w:sz w:val="28"/>
          <w:szCs w:val="28"/>
        </w:rPr>
        <w:t>总有效容积宜为</w:t>
      </w:r>
      <w:r>
        <w:rPr>
          <w:rFonts w:hint="eastAsia"/>
          <w:sz w:val="28"/>
        </w:rPr>
        <w:t>储存</w:t>
      </w:r>
      <w:r>
        <w:rPr>
          <w:rFonts w:hint="eastAsia" w:cs="Arial"/>
          <w:sz w:val="28"/>
          <w:szCs w:val="28"/>
        </w:rPr>
        <w:t>全部</w:t>
      </w:r>
      <w:r>
        <w:rPr>
          <w:rFonts w:hint="eastAsia"/>
          <w:sz w:val="28"/>
        </w:rPr>
        <w:t>锅炉最大连续蒸发量</w:t>
      </w:r>
      <w:r>
        <w:rPr>
          <w:rFonts w:hint="eastAsia" w:cs="Arial"/>
          <w:sz w:val="28"/>
          <w:szCs w:val="28"/>
        </w:rPr>
        <w:t>工况</w:t>
      </w:r>
      <w:r>
        <w:rPr>
          <w:rFonts w:hint="eastAsia"/>
          <w:sz w:val="28"/>
        </w:rPr>
        <w:t>燃用设计煤种</w:t>
      </w:r>
      <w:r>
        <w:rPr>
          <w:rFonts w:hint="eastAsia" w:cs="Arial"/>
          <w:sz w:val="28"/>
          <w:szCs w:val="28"/>
        </w:rPr>
        <w:t>时</w:t>
      </w:r>
      <w:r>
        <w:rPr>
          <w:sz w:val="28"/>
        </w:rPr>
        <w:t>8h</w:t>
      </w:r>
      <w:r>
        <w:rPr>
          <w:rFonts w:hint="eastAsia"/>
          <w:sz w:val="28"/>
        </w:rPr>
        <w:t>的排灰量</w:t>
      </w:r>
      <w:r>
        <w:rPr>
          <w:rFonts w:hint="eastAsia" w:cs="Arial"/>
          <w:sz w:val="28"/>
          <w:szCs w:val="28"/>
        </w:rPr>
        <w:t>。</w:t>
      </w:r>
    </w:p>
    <w:p>
      <w:pPr>
        <w:ind w:firstLine="560"/>
        <w:rPr>
          <w:sz w:val="28"/>
        </w:rPr>
      </w:pPr>
      <w:r>
        <w:rPr>
          <w:rFonts w:hint="eastAsia"/>
          <w:sz w:val="28"/>
        </w:rPr>
        <w:t>3</w:t>
      </w:r>
      <w:r>
        <w:rPr>
          <w:sz w:val="28"/>
        </w:rPr>
        <w:t xml:space="preserve"> </w:t>
      </w:r>
      <w:r>
        <w:rPr>
          <w:rFonts w:hint="eastAsia"/>
          <w:sz w:val="28"/>
        </w:rPr>
        <w:t>当作为</w:t>
      </w:r>
      <w:r>
        <w:rPr>
          <w:rFonts w:hint="eastAsia" w:cs="Arial"/>
          <w:sz w:val="28"/>
          <w:szCs w:val="28"/>
        </w:rPr>
        <w:t>储存</w:t>
      </w:r>
      <w:r>
        <w:rPr>
          <w:rFonts w:hint="eastAsia"/>
          <w:sz w:val="28"/>
        </w:rPr>
        <w:t>用时，</w:t>
      </w:r>
      <w:r>
        <w:rPr>
          <w:rFonts w:hint="eastAsia" w:cs="Arial"/>
          <w:sz w:val="28"/>
          <w:szCs w:val="28"/>
        </w:rPr>
        <w:t>总有效容积</w:t>
      </w:r>
      <w:r>
        <w:rPr>
          <w:rFonts w:hint="eastAsia"/>
          <w:sz w:val="28"/>
        </w:rPr>
        <w:t>宜为储存</w:t>
      </w:r>
      <w:r>
        <w:rPr>
          <w:rFonts w:hint="eastAsia" w:cs="Arial"/>
          <w:sz w:val="28"/>
          <w:szCs w:val="28"/>
        </w:rPr>
        <w:t>全部</w:t>
      </w:r>
      <w:r>
        <w:rPr>
          <w:sz w:val="28"/>
        </w:rPr>
        <w:t>锅炉</w:t>
      </w:r>
      <w:r>
        <w:rPr>
          <w:rFonts w:hint="eastAsia"/>
          <w:sz w:val="28"/>
        </w:rPr>
        <w:t>最大连续蒸发量</w:t>
      </w:r>
      <w:r>
        <w:rPr>
          <w:rFonts w:hint="eastAsia"/>
          <w:bCs/>
          <w:sz w:val="28"/>
          <w:szCs w:val="28"/>
        </w:rPr>
        <w:t>工况</w:t>
      </w:r>
      <w:r>
        <w:rPr>
          <w:rFonts w:hint="eastAsia"/>
          <w:sz w:val="28"/>
        </w:rPr>
        <w:t>燃用设计煤种</w:t>
      </w:r>
      <w:r>
        <w:rPr>
          <w:rFonts w:hint="eastAsia" w:cs="Arial"/>
          <w:sz w:val="28"/>
          <w:szCs w:val="28"/>
        </w:rPr>
        <w:t>时</w:t>
      </w:r>
      <w:r>
        <w:rPr>
          <w:sz w:val="28"/>
        </w:rPr>
        <w:t>24h</w:t>
      </w:r>
      <w:r>
        <w:rPr>
          <w:rFonts w:hint="eastAsia"/>
          <w:sz w:val="28"/>
        </w:rPr>
        <w:t>～48h的排灰量</w:t>
      </w:r>
      <w:r>
        <w:rPr>
          <w:rFonts w:hint="eastAsia" w:cs="Arial"/>
          <w:sz w:val="28"/>
          <w:szCs w:val="28"/>
        </w:rPr>
        <w:t>。</w:t>
      </w:r>
    </w:p>
    <w:p>
      <w:pPr>
        <w:ind w:firstLine="560"/>
        <w:rPr>
          <w:sz w:val="28"/>
          <w:highlight w:val="yellow"/>
        </w:rPr>
      </w:pPr>
      <w:r>
        <w:rPr>
          <w:sz w:val="28"/>
          <w:szCs w:val="28"/>
        </w:rPr>
        <w:t>4 当厂内设</w:t>
      </w:r>
      <w:r>
        <w:rPr>
          <w:rFonts w:hint="eastAsia"/>
          <w:sz w:val="28"/>
          <w:szCs w:val="28"/>
        </w:rPr>
        <w:t>置</w:t>
      </w:r>
      <w:r>
        <w:rPr>
          <w:sz w:val="28"/>
          <w:szCs w:val="28"/>
        </w:rPr>
        <w:t>大型钢板仓时，</w:t>
      </w:r>
      <w:r>
        <w:rPr>
          <w:rFonts w:hint="eastAsia"/>
          <w:sz w:val="28"/>
          <w:szCs w:val="28"/>
        </w:rPr>
        <w:t>大型钢板仓总</w:t>
      </w:r>
      <w:r>
        <w:rPr>
          <w:sz w:val="28"/>
          <w:szCs w:val="28"/>
        </w:rPr>
        <w:t>有效</w:t>
      </w:r>
      <w:r>
        <w:rPr>
          <w:rFonts w:hint="eastAsia"/>
          <w:sz w:val="28"/>
          <w:szCs w:val="28"/>
        </w:rPr>
        <w:t>容积</w:t>
      </w:r>
      <w:r>
        <w:rPr>
          <w:sz w:val="28"/>
          <w:szCs w:val="28"/>
        </w:rPr>
        <w:t>宜</w:t>
      </w:r>
      <w:r>
        <w:rPr>
          <w:rFonts w:hint="eastAsia"/>
          <w:sz w:val="28"/>
          <w:szCs w:val="28"/>
        </w:rPr>
        <w:t>为</w:t>
      </w:r>
      <w:r>
        <w:rPr>
          <w:sz w:val="28"/>
          <w:szCs w:val="28"/>
        </w:rPr>
        <w:t>储存</w:t>
      </w:r>
      <w:r>
        <w:rPr>
          <w:rFonts w:hint="eastAsia"/>
          <w:sz w:val="28"/>
          <w:szCs w:val="28"/>
        </w:rPr>
        <w:t>全部</w:t>
      </w:r>
      <w:r>
        <w:rPr>
          <w:sz w:val="28"/>
          <w:szCs w:val="28"/>
        </w:rPr>
        <w:t>锅炉</w:t>
      </w:r>
      <w:r>
        <w:rPr>
          <w:rFonts w:hint="eastAsia"/>
          <w:sz w:val="28"/>
          <w:szCs w:val="28"/>
        </w:rPr>
        <w:t>最大连续蒸发量工况</w:t>
      </w:r>
      <w:r>
        <w:rPr>
          <w:sz w:val="28"/>
          <w:szCs w:val="28"/>
        </w:rPr>
        <w:t>燃用设计煤种</w:t>
      </w:r>
      <w:r>
        <w:rPr>
          <w:rFonts w:hint="eastAsia"/>
          <w:sz w:val="28"/>
          <w:szCs w:val="28"/>
        </w:rPr>
        <w:t>时</w:t>
      </w:r>
      <w:r>
        <w:rPr>
          <w:sz w:val="28"/>
          <w:szCs w:val="28"/>
        </w:rPr>
        <w:t>1个月</w:t>
      </w:r>
      <w:r>
        <w:rPr>
          <w:rFonts w:cs="宋体"/>
          <w:sz w:val="28"/>
        </w:rPr>
        <w:t>～</w:t>
      </w:r>
      <w:r>
        <w:rPr>
          <w:sz w:val="28"/>
          <w:szCs w:val="28"/>
        </w:rPr>
        <w:t>3个月的排灰量</w:t>
      </w:r>
      <w:r>
        <w:rPr>
          <w:rFonts w:hint="eastAsia"/>
          <w:sz w:val="28"/>
          <w:szCs w:val="28"/>
        </w:rPr>
        <w:t>。厂内大型钢板仓型式、单台容量和数量</w:t>
      </w:r>
      <w:r>
        <w:rPr>
          <w:sz w:val="28"/>
          <w:szCs w:val="28"/>
        </w:rPr>
        <w:t>应根据灰综合利用</w:t>
      </w:r>
      <w:r>
        <w:rPr>
          <w:rFonts w:hint="eastAsia"/>
          <w:sz w:val="28"/>
          <w:szCs w:val="28"/>
        </w:rPr>
        <w:t>、贮</w:t>
      </w:r>
      <w:r>
        <w:rPr>
          <w:sz w:val="28"/>
          <w:szCs w:val="28"/>
        </w:rPr>
        <w:t>灰场</w:t>
      </w:r>
      <w:r>
        <w:rPr>
          <w:rFonts w:hint="eastAsia"/>
          <w:sz w:val="28"/>
          <w:szCs w:val="28"/>
        </w:rPr>
        <w:t>、储存灰库、场地布置条件</w:t>
      </w:r>
      <w:r>
        <w:rPr>
          <w:sz w:val="28"/>
          <w:szCs w:val="28"/>
        </w:rPr>
        <w:t>等</w:t>
      </w:r>
      <w:r>
        <w:rPr>
          <w:rFonts w:hint="eastAsia"/>
          <w:sz w:val="28"/>
          <w:szCs w:val="28"/>
        </w:rPr>
        <w:t>确定</w:t>
      </w:r>
      <w:r>
        <w:rPr>
          <w:sz w:val="28"/>
          <w:szCs w:val="28"/>
        </w:rPr>
        <w:t>。</w:t>
      </w:r>
      <w:r>
        <w:rPr>
          <w:sz w:val="28"/>
        </w:rPr>
        <w:t>。</w:t>
      </w:r>
    </w:p>
    <w:p>
      <w:pPr>
        <w:pStyle w:val="19"/>
        <w:spacing w:line="360" w:lineRule="auto"/>
        <w:rPr>
          <w:rFonts w:hAnsi="宋体"/>
          <w:snapToGrid w:val="0"/>
          <w:kern w:val="0"/>
          <w:szCs w:val="28"/>
        </w:rPr>
      </w:pPr>
      <w:r>
        <w:rPr>
          <w:rFonts w:hAnsi="宋体"/>
          <w:b/>
        </w:rPr>
        <w:t>9.3.</w:t>
      </w:r>
      <w:r>
        <w:rPr>
          <w:rFonts w:hint="eastAsia" w:hAnsi="宋体"/>
          <w:b/>
        </w:rPr>
        <w:t>4</w:t>
      </w:r>
      <w:r>
        <w:rPr>
          <w:rFonts w:hint="eastAsia" w:ascii="黑体" w:hAnsi="宋体" w:eastAsia="黑体"/>
          <w:bCs/>
          <w:szCs w:val="28"/>
        </w:rPr>
        <w:t xml:space="preserve"> </w:t>
      </w:r>
      <w:r>
        <w:rPr>
          <w:rFonts w:hint="eastAsia" w:hAnsi="宋体"/>
          <w:snapToGrid w:val="0"/>
          <w:kern w:val="0"/>
          <w:szCs w:val="28"/>
        </w:rPr>
        <w:t>半干法</w:t>
      </w:r>
      <w:r>
        <w:rPr>
          <w:rFonts w:hAnsi="宋体"/>
          <w:snapToGrid w:val="0"/>
          <w:kern w:val="0"/>
          <w:szCs w:val="28"/>
        </w:rPr>
        <w:t>烟</w:t>
      </w:r>
      <w:r>
        <w:rPr>
          <w:rFonts w:hint="eastAsia" w:hAnsi="宋体"/>
          <w:snapToGrid w:val="0"/>
          <w:kern w:val="0"/>
          <w:szCs w:val="28"/>
        </w:rPr>
        <w:t>气</w:t>
      </w:r>
      <w:r>
        <w:rPr>
          <w:rFonts w:hAnsi="宋体"/>
          <w:snapToGrid w:val="0"/>
          <w:kern w:val="0"/>
          <w:szCs w:val="28"/>
        </w:rPr>
        <w:t>脱硫</w:t>
      </w:r>
      <w:r>
        <w:rPr>
          <w:rFonts w:hint="eastAsia" w:hAnsi="宋体"/>
          <w:snapToGrid w:val="0"/>
          <w:kern w:val="0"/>
          <w:szCs w:val="28"/>
        </w:rPr>
        <w:t>灰可采用机</w:t>
      </w:r>
      <w:r>
        <w:rPr>
          <w:rFonts w:hAnsi="宋体"/>
          <w:snapToGrid w:val="0"/>
          <w:kern w:val="0"/>
          <w:szCs w:val="28"/>
        </w:rPr>
        <w:t>械</w:t>
      </w:r>
      <w:r>
        <w:rPr>
          <w:rFonts w:hint="eastAsia" w:hAnsi="宋体"/>
          <w:snapToGrid w:val="0"/>
          <w:kern w:val="0"/>
          <w:szCs w:val="28"/>
        </w:rPr>
        <w:t>除灰系</w:t>
      </w:r>
      <w:r>
        <w:rPr>
          <w:rFonts w:hAnsi="宋体"/>
          <w:snapToGrid w:val="0"/>
          <w:kern w:val="0"/>
          <w:szCs w:val="28"/>
        </w:rPr>
        <w:t>统</w:t>
      </w:r>
      <w:r>
        <w:rPr>
          <w:rFonts w:hint="eastAsia" w:hAnsi="宋体"/>
          <w:snapToGrid w:val="0"/>
          <w:kern w:val="0"/>
          <w:szCs w:val="28"/>
        </w:rPr>
        <w:t>或气力除灰系</w:t>
      </w:r>
      <w:r>
        <w:rPr>
          <w:rFonts w:hAnsi="宋体"/>
          <w:snapToGrid w:val="0"/>
          <w:kern w:val="0"/>
          <w:szCs w:val="28"/>
        </w:rPr>
        <w:t>统</w:t>
      </w:r>
      <w:r>
        <w:rPr>
          <w:rFonts w:hint="eastAsia" w:hAnsi="宋体"/>
          <w:snapToGrid w:val="0"/>
          <w:kern w:val="0"/>
          <w:szCs w:val="28"/>
        </w:rPr>
        <w:t>。当灰综合利用对CaO、CaSO</w:t>
      </w:r>
      <w:r>
        <w:rPr>
          <w:rFonts w:hint="eastAsia" w:hAnsi="宋体"/>
          <w:snapToGrid w:val="0"/>
          <w:kern w:val="0"/>
          <w:szCs w:val="28"/>
          <w:vertAlign w:val="subscript"/>
        </w:rPr>
        <w:t>4</w:t>
      </w:r>
      <w:r>
        <w:rPr>
          <w:rFonts w:hint="eastAsia" w:hAnsi="宋体"/>
          <w:snapToGrid w:val="0"/>
          <w:kern w:val="0"/>
          <w:szCs w:val="28"/>
        </w:rPr>
        <w:t>等灰成分有要求时，其储存灰</w:t>
      </w:r>
      <w:r>
        <w:rPr>
          <w:rFonts w:hAnsi="宋体"/>
          <w:snapToGrid w:val="0"/>
          <w:kern w:val="0"/>
          <w:szCs w:val="28"/>
        </w:rPr>
        <w:t>库</w:t>
      </w:r>
      <w:r>
        <w:rPr>
          <w:rFonts w:hint="eastAsia" w:hAnsi="宋体"/>
          <w:snapToGrid w:val="0"/>
          <w:kern w:val="0"/>
          <w:szCs w:val="28"/>
        </w:rPr>
        <w:t>宜</w:t>
      </w:r>
      <w:r>
        <w:rPr>
          <w:rFonts w:hAnsi="宋体"/>
          <w:snapToGrid w:val="0"/>
          <w:kern w:val="0"/>
          <w:szCs w:val="28"/>
        </w:rPr>
        <w:t>单独设</w:t>
      </w:r>
      <w:r>
        <w:rPr>
          <w:rFonts w:hint="eastAsia" w:hAnsi="宋体"/>
          <w:snapToGrid w:val="0"/>
          <w:kern w:val="0"/>
          <w:szCs w:val="28"/>
        </w:rPr>
        <w:t>置，总有效容</w:t>
      </w:r>
      <w:r>
        <w:rPr>
          <w:rFonts w:hAnsi="宋体"/>
          <w:snapToGrid w:val="0"/>
          <w:kern w:val="0"/>
          <w:szCs w:val="28"/>
        </w:rPr>
        <w:t>积</w:t>
      </w:r>
      <w:r>
        <w:rPr>
          <w:rFonts w:hint="eastAsia" w:hAnsi="宋体"/>
          <w:snapToGrid w:val="0"/>
          <w:kern w:val="0"/>
          <w:szCs w:val="28"/>
        </w:rPr>
        <w:t>宜不大于全部</w:t>
      </w:r>
      <w:r>
        <w:rPr>
          <w:rFonts w:hAnsi="宋体"/>
          <w:snapToGrid w:val="0"/>
          <w:kern w:val="0"/>
          <w:szCs w:val="28"/>
        </w:rPr>
        <w:t>锅炉</w:t>
      </w:r>
      <w:r>
        <w:rPr>
          <w:rFonts w:hAnsi="宋体"/>
        </w:rPr>
        <w:t>最大连续蒸发量</w:t>
      </w:r>
      <w:r>
        <w:rPr>
          <w:rFonts w:hAnsi="宋体"/>
          <w:bCs/>
          <w:szCs w:val="28"/>
        </w:rPr>
        <w:t>工况</w:t>
      </w:r>
      <w:r>
        <w:rPr>
          <w:rFonts w:hint="eastAsia" w:hAnsi="宋体"/>
          <w:snapToGrid w:val="0"/>
          <w:kern w:val="0"/>
          <w:szCs w:val="28"/>
        </w:rPr>
        <w:t>燃用设计煤种时</w:t>
      </w:r>
      <w:r>
        <w:rPr>
          <w:rFonts w:hAnsi="宋体" w:cs="Arial"/>
          <w:szCs w:val="28"/>
        </w:rPr>
        <w:t>24h</w:t>
      </w:r>
      <w:r>
        <w:rPr>
          <w:rFonts w:hint="eastAsia" w:hAnsi="宋体" w:cs="Arial"/>
          <w:szCs w:val="28"/>
        </w:rPr>
        <w:t>的</w:t>
      </w:r>
      <w:r>
        <w:rPr>
          <w:rFonts w:hint="eastAsia" w:hAnsi="宋体"/>
          <w:snapToGrid w:val="0"/>
          <w:kern w:val="0"/>
          <w:szCs w:val="28"/>
        </w:rPr>
        <w:t xml:space="preserve">脱硫灰量。 </w:t>
      </w:r>
    </w:p>
    <w:p>
      <w:pPr>
        <w:pStyle w:val="19"/>
        <w:spacing w:line="360" w:lineRule="auto"/>
        <w:rPr>
          <w:rFonts w:hAnsi="宋体"/>
          <w:snapToGrid w:val="0"/>
          <w:kern w:val="0"/>
          <w:szCs w:val="28"/>
        </w:rPr>
      </w:pPr>
      <w:r>
        <w:rPr>
          <w:b/>
        </w:rPr>
        <w:t>9.3.5</w:t>
      </w:r>
      <w:r>
        <w:rPr>
          <w:rFonts w:hint="eastAsia" w:hAnsi="宋体"/>
          <w:snapToGrid w:val="0"/>
          <w:kern w:val="0"/>
          <w:szCs w:val="28"/>
        </w:rPr>
        <w:t xml:space="preserve"> </w:t>
      </w:r>
      <w:r>
        <w:rPr>
          <w:rFonts w:hAnsi="宋体"/>
          <w:b/>
          <w:bCs/>
          <w:szCs w:val="28"/>
        </w:rPr>
        <w:t xml:space="preserve"> </w:t>
      </w:r>
      <w:r>
        <w:rPr>
          <w:rFonts w:hAnsi="宋体"/>
          <w:szCs w:val="28"/>
        </w:rPr>
        <w:t>当</w:t>
      </w:r>
      <w:r>
        <w:rPr>
          <w:rFonts w:hint="eastAsia" w:hAnsi="宋体"/>
          <w:szCs w:val="28"/>
        </w:rPr>
        <w:t>采用机械除灰系</w:t>
      </w:r>
      <w:r>
        <w:rPr>
          <w:rFonts w:hAnsi="宋体"/>
          <w:szCs w:val="28"/>
        </w:rPr>
        <w:t>统时</w:t>
      </w:r>
      <w:r>
        <w:rPr>
          <w:rFonts w:hint="eastAsia" w:hAnsi="宋体"/>
          <w:szCs w:val="28"/>
        </w:rPr>
        <w:t>，系</w:t>
      </w:r>
      <w:r>
        <w:rPr>
          <w:rFonts w:hAnsi="宋体"/>
          <w:szCs w:val="28"/>
        </w:rPr>
        <w:t>统</w:t>
      </w:r>
      <w:r>
        <w:rPr>
          <w:rFonts w:hint="eastAsia" w:hAnsi="宋体"/>
          <w:szCs w:val="28"/>
        </w:rPr>
        <w:t>设计出力宜不小于</w:t>
      </w:r>
      <w:r>
        <w:rPr>
          <w:rFonts w:hAnsi="宋体"/>
          <w:szCs w:val="28"/>
        </w:rPr>
        <w:t>锅炉</w:t>
      </w:r>
      <w:r>
        <w:rPr>
          <w:rFonts w:hint="eastAsia" w:hAnsi="宋体"/>
          <w:szCs w:val="28"/>
        </w:rPr>
        <w:t>最大连续蒸发量工况燃用</w:t>
      </w:r>
      <w:r>
        <w:rPr>
          <w:rFonts w:hAnsi="宋体"/>
          <w:szCs w:val="28"/>
        </w:rPr>
        <w:t>设计</w:t>
      </w:r>
      <w:r>
        <w:rPr>
          <w:rFonts w:hint="eastAsia" w:hAnsi="宋体"/>
          <w:szCs w:val="28"/>
        </w:rPr>
        <w:t>煤种时排</w:t>
      </w:r>
      <w:r>
        <w:rPr>
          <w:rFonts w:hint="eastAsia" w:hAnsi="宋体"/>
          <w:bCs/>
          <w:szCs w:val="28"/>
        </w:rPr>
        <w:t>灰量的</w:t>
      </w:r>
      <w:r>
        <w:rPr>
          <w:rFonts w:hAnsi="宋体" w:cs="Arial"/>
          <w:szCs w:val="28"/>
        </w:rPr>
        <w:t>200%</w:t>
      </w:r>
      <w:r>
        <w:rPr>
          <w:rFonts w:hint="eastAsia" w:hAnsi="宋体"/>
          <w:bCs/>
          <w:szCs w:val="28"/>
        </w:rPr>
        <w:t>，</w:t>
      </w:r>
      <w:r>
        <w:rPr>
          <w:rFonts w:hint="eastAsia" w:hAnsi="宋体"/>
          <w:szCs w:val="28"/>
        </w:rPr>
        <w:t>且宜不小于燃用校核煤种时排灰量的</w:t>
      </w:r>
      <w:r>
        <w:rPr>
          <w:rFonts w:hAnsi="宋体"/>
          <w:szCs w:val="28"/>
        </w:rPr>
        <w:t>150%</w:t>
      </w:r>
      <w:r>
        <w:rPr>
          <w:rFonts w:hint="eastAsia" w:hAnsi="宋体"/>
          <w:szCs w:val="28"/>
        </w:rPr>
        <w:t>。</w:t>
      </w:r>
    </w:p>
    <w:p>
      <w:pPr>
        <w:pStyle w:val="19"/>
        <w:spacing w:line="360" w:lineRule="auto"/>
        <w:rPr>
          <w:rFonts w:hAnsi="宋体"/>
          <w:snapToGrid w:val="0"/>
          <w:kern w:val="0"/>
          <w:szCs w:val="28"/>
        </w:rPr>
      </w:pPr>
      <w:r>
        <w:rPr>
          <w:rFonts w:hAnsi="宋体"/>
          <w:b/>
        </w:rPr>
        <w:t>9.3.6</w:t>
      </w:r>
      <w:r>
        <w:rPr>
          <w:rFonts w:ascii="黑体" w:hAnsi="宋体" w:eastAsia="黑体"/>
          <w:bCs/>
          <w:szCs w:val="28"/>
        </w:rPr>
        <w:t xml:space="preserve"> </w:t>
      </w:r>
      <w:r>
        <w:rPr>
          <w:rFonts w:hint="eastAsia" w:hAnsi="宋体"/>
          <w:snapToGrid w:val="0"/>
          <w:kern w:val="0"/>
          <w:szCs w:val="28"/>
        </w:rPr>
        <w:t>除灰用压缩空气系统宜与全厂仪用、检修用压缩空气系统的空气压缩机宜集中布置于1座空压机房，空气压缩机及其空气干燥净化设备可合并设置或者分开设置，储气罐应单独设置。空气压缩机可采用螺杆式、离心式或其它型式，经技术经济比较后，可采用全部为高压螺杆式空气压缩机配置方案、高压离心式和高压螺杆式空气压缩机组合配置方案等.</w:t>
      </w:r>
    </w:p>
    <w:p>
      <w:pPr>
        <w:pStyle w:val="19"/>
        <w:spacing w:line="360" w:lineRule="auto"/>
        <w:rPr>
          <w:rFonts w:hAnsi="宋体"/>
          <w:snapToGrid w:val="0"/>
          <w:kern w:val="0"/>
          <w:szCs w:val="28"/>
        </w:rPr>
      </w:pPr>
      <w:r>
        <w:rPr>
          <w:b/>
        </w:rPr>
        <w:t>9.3.7</w:t>
      </w:r>
      <w:r>
        <w:rPr>
          <w:rFonts w:hint="eastAsia" w:hAnsi="宋体"/>
          <w:snapToGrid w:val="0"/>
          <w:kern w:val="0"/>
          <w:szCs w:val="28"/>
        </w:rPr>
        <w:t xml:space="preserve"> 空气压缩机的容量和台数应根据总用气量、空气压缩机配置方案、场地布置条件等确定。除灰用空气压缩机应设置检修备用，其中1台高压螺杆式空气压缩机宜为仪用、检修用、除灰用的公共备用空气压缩机。</w:t>
      </w:r>
    </w:p>
    <w:p>
      <w:pPr>
        <w:pStyle w:val="19"/>
        <w:spacing w:line="360" w:lineRule="auto"/>
        <w:rPr>
          <w:rFonts w:hAnsi="宋体"/>
          <w:snapToGrid w:val="0"/>
          <w:kern w:val="0"/>
          <w:szCs w:val="28"/>
        </w:rPr>
      </w:pPr>
      <w:r>
        <w:rPr>
          <w:rFonts w:hAnsi="宋体"/>
          <w:b/>
        </w:rPr>
        <w:t>9.3.</w:t>
      </w:r>
      <w:r>
        <w:rPr>
          <w:rFonts w:hint="eastAsia" w:hAnsi="宋体"/>
          <w:b/>
        </w:rPr>
        <w:t>8</w:t>
      </w:r>
      <w:r>
        <w:rPr>
          <w:rFonts w:ascii="黑体" w:hAnsi="宋体" w:eastAsia="黑体"/>
          <w:bCs/>
          <w:szCs w:val="28"/>
        </w:rPr>
        <w:t xml:space="preserve"> </w:t>
      </w:r>
      <w:r>
        <w:rPr>
          <w:rFonts w:hint="eastAsia" w:hAnsi="宋体"/>
          <w:snapToGrid w:val="0"/>
          <w:kern w:val="0"/>
          <w:szCs w:val="28"/>
        </w:rPr>
        <w:t>气力除灰管道的直管段宜采用碳</w:t>
      </w:r>
      <w:r>
        <w:rPr>
          <w:rFonts w:hAnsi="宋体"/>
          <w:snapToGrid w:val="0"/>
          <w:kern w:val="0"/>
          <w:szCs w:val="28"/>
        </w:rPr>
        <w:t>钢</w:t>
      </w:r>
      <w:r>
        <w:rPr>
          <w:rFonts w:hint="eastAsia" w:hAnsi="宋体"/>
          <w:snapToGrid w:val="0"/>
          <w:kern w:val="0"/>
          <w:szCs w:val="28"/>
        </w:rPr>
        <w:t>管，弯头、三通等管道附件应采取防磨措施。对于</w:t>
      </w:r>
      <w:r>
        <w:rPr>
          <w:rFonts w:hAnsi="宋体"/>
          <w:snapToGrid w:val="0"/>
          <w:kern w:val="0"/>
          <w:szCs w:val="28"/>
        </w:rPr>
        <w:t>输</w:t>
      </w:r>
      <w:r>
        <w:rPr>
          <w:rFonts w:hint="eastAsia" w:hAnsi="宋体"/>
          <w:snapToGrid w:val="0"/>
          <w:kern w:val="0"/>
          <w:szCs w:val="28"/>
        </w:rPr>
        <w:t>送介</w:t>
      </w:r>
      <w:r>
        <w:rPr>
          <w:rFonts w:hAnsi="宋体"/>
          <w:snapToGrid w:val="0"/>
          <w:kern w:val="0"/>
          <w:szCs w:val="28"/>
        </w:rPr>
        <w:t>质</w:t>
      </w:r>
      <w:r>
        <w:rPr>
          <w:rFonts w:hint="eastAsia" w:hAnsi="宋体"/>
          <w:snapToGrid w:val="0"/>
          <w:kern w:val="0"/>
          <w:szCs w:val="28"/>
        </w:rPr>
        <w:t>流速</w:t>
      </w:r>
      <w:r>
        <w:rPr>
          <w:rFonts w:hAnsi="宋体"/>
          <w:snapToGrid w:val="0"/>
          <w:kern w:val="0"/>
          <w:szCs w:val="28"/>
        </w:rPr>
        <w:t>较</w:t>
      </w:r>
      <w:r>
        <w:rPr>
          <w:rFonts w:hint="eastAsia" w:hAnsi="宋体"/>
          <w:snapToGrid w:val="0"/>
          <w:kern w:val="0"/>
          <w:szCs w:val="28"/>
        </w:rPr>
        <w:t>高、磨</w:t>
      </w:r>
      <w:r>
        <w:rPr>
          <w:rFonts w:hAnsi="宋体"/>
          <w:snapToGrid w:val="0"/>
          <w:kern w:val="0"/>
          <w:szCs w:val="28"/>
        </w:rPr>
        <w:t>损严</w:t>
      </w:r>
      <w:r>
        <w:rPr>
          <w:rFonts w:hint="eastAsia" w:hAnsi="宋体"/>
          <w:snapToGrid w:val="0"/>
          <w:kern w:val="0"/>
          <w:szCs w:val="28"/>
        </w:rPr>
        <w:t>重的管段，通</w:t>
      </w:r>
      <w:r>
        <w:rPr>
          <w:rFonts w:hAnsi="宋体"/>
          <w:snapToGrid w:val="0"/>
          <w:kern w:val="0"/>
          <w:szCs w:val="28"/>
        </w:rPr>
        <w:t>过</w:t>
      </w:r>
      <w:r>
        <w:rPr>
          <w:rFonts w:hint="eastAsia" w:hAnsi="宋体"/>
          <w:snapToGrid w:val="0"/>
          <w:kern w:val="0"/>
          <w:szCs w:val="28"/>
        </w:rPr>
        <w:t>技</w:t>
      </w:r>
      <w:r>
        <w:rPr>
          <w:rFonts w:hAnsi="宋体"/>
          <w:snapToGrid w:val="0"/>
          <w:kern w:val="0"/>
          <w:szCs w:val="28"/>
        </w:rPr>
        <w:t>术经济</w:t>
      </w:r>
      <w:r>
        <w:rPr>
          <w:rFonts w:hint="eastAsia" w:hAnsi="宋体"/>
          <w:snapToGrid w:val="0"/>
          <w:kern w:val="0"/>
          <w:szCs w:val="28"/>
        </w:rPr>
        <w:t>比</w:t>
      </w:r>
      <w:r>
        <w:rPr>
          <w:rFonts w:hAnsi="宋体"/>
          <w:snapToGrid w:val="0"/>
          <w:kern w:val="0"/>
          <w:szCs w:val="28"/>
        </w:rPr>
        <w:t>较</w:t>
      </w:r>
      <w:r>
        <w:rPr>
          <w:rFonts w:hint="eastAsia" w:hAnsi="宋体"/>
          <w:snapToGrid w:val="0"/>
          <w:kern w:val="0"/>
          <w:szCs w:val="28"/>
        </w:rPr>
        <w:t>也可采用耐磨管道。</w:t>
      </w:r>
    </w:p>
    <w:p>
      <w:pPr>
        <w:ind w:firstLine="0" w:firstLineChars="0"/>
        <w:rPr>
          <w:sz w:val="28"/>
        </w:rPr>
      </w:pPr>
      <w:r>
        <w:rPr>
          <w:rFonts w:hint="eastAsia" w:cs="宋体"/>
          <w:b/>
          <w:sz w:val="28"/>
        </w:rPr>
        <w:t>9.3.9</w:t>
      </w:r>
      <w:r>
        <w:rPr>
          <w:rFonts w:ascii="黑体"/>
          <w:sz w:val="28"/>
        </w:rPr>
        <w:t xml:space="preserve"> </w:t>
      </w:r>
      <w:r>
        <w:rPr>
          <w:rFonts w:hint="eastAsia"/>
          <w:sz w:val="28"/>
        </w:rPr>
        <w:t>干灰分选系统应符合下列</w:t>
      </w:r>
      <w:r>
        <w:rPr>
          <w:rFonts w:hint="eastAsia" w:cs="Arial"/>
          <w:sz w:val="28"/>
          <w:szCs w:val="28"/>
        </w:rPr>
        <w:t>规定</w:t>
      </w:r>
      <w:r>
        <w:rPr>
          <w:rFonts w:hint="eastAsia"/>
          <w:sz w:val="28"/>
        </w:rPr>
        <w:t>：</w:t>
      </w:r>
    </w:p>
    <w:p>
      <w:pPr>
        <w:pStyle w:val="19"/>
        <w:spacing w:line="360" w:lineRule="auto"/>
        <w:ind w:firstLine="560" w:firstLineChars="200"/>
        <w:rPr>
          <w:rFonts w:hAnsi="宋体"/>
          <w:snapToGrid w:val="0"/>
          <w:szCs w:val="28"/>
        </w:rPr>
      </w:pPr>
      <w:r>
        <w:rPr>
          <w:rFonts w:hint="eastAsia" w:hAnsi="宋体"/>
          <w:snapToGrid w:val="0"/>
          <w:szCs w:val="28"/>
        </w:rPr>
        <w:t xml:space="preserve">1 </w:t>
      </w:r>
      <w:r>
        <w:rPr>
          <w:rFonts w:hAnsi="宋体"/>
          <w:snapToGrid w:val="0"/>
          <w:szCs w:val="28"/>
        </w:rPr>
        <w:t>当电厂所在区</w:t>
      </w:r>
      <w:r>
        <w:rPr>
          <w:rFonts w:hint="eastAsia" w:hAnsi="宋体"/>
          <w:snapToGrid w:val="0"/>
          <w:szCs w:val="28"/>
        </w:rPr>
        <w:t>域粉煤灰</w:t>
      </w:r>
      <w:r>
        <w:rPr>
          <w:rFonts w:hAnsi="宋体"/>
          <w:snapToGrid w:val="0"/>
          <w:szCs w:val="28"/>
        </w:rPr>
        <w:t>综</w:t>
      </w:r>
      <w:r>
        <w:rPr>
          <w:rFonts w:hint="eastAsia" w:hAnsi="宋体"/>
          <w:snapToGrid w:val="0"/>
          <w:szCs w:val="28"/>
        </w:rPr>
        <w:t>合利用市</w:t>
      </w:r>
      <w:r>
        <w:rPr>
          <w:rFonts w:hAnsi="宋体"/>
          <w:snapToGrid w:val="0"/>
          <w:szCs w:val="28"/>
        </w:rPr>
        <w:t>场</w:t>
      </w:r>
      <w:r>
        <w:rPr>
          <w:rFonts w:hint="eastAsia" w:hAnsi="宋体"/>
          <w:snapToGrid w:val="0"/>
          <w:szCs w:val="28"/>
        </w:rPr>
        <w:t>需求</w:t>
      </w:r>
      <w:r>
        <w:rPr>
          <w:rFonts w:hAnsi="宋体"/>
          <w:snapToGrid w:val="0"/>
          <w:szCs w:val="28"/>
        </w:rPr>
        <w:t>较</w:t>
      </w:r>
      <w:r>
        <w:rPr>
          <w:rFonts w:hint="eastAsia" w:hAnsi="宋体"/>
          <w:snapToGrid w:val="0"/>
          <w:szCs w:val="28"/>
        </w:rPr>
        <w:t>好且品质符合</w:t>
      </w:r>
      <w:r>
        <w:rPr>
          <w:rFonts w:hAnsi="宋体"/>
          <w:snapToGrid w:val="0"/>
          <w:szCs w:val="28"/>
        </w:rPr>
        <w:t>综</w:t>
      </w:r>
      <w:r>
        <w:rPr>
          <w:rFonts w:hint="eastAsia" w:hAnsi="宋体"/>
          <w:snapToGrid w:val="0"/>
          <w:szCs w:val="28"/>
        </w:rPr>
        <w:t>合利用要求</w:t>
      </w:r>
      <w:r>
        <w:rPr>
          <w:rFonts w:hAnsi="宋体"/>
          <w:snapToGrid w:val="0"/>
          <w:szCs w:val="28"/>
        </w:rPr>
        <w:t>时</w:t>
      </w:r>
      <w:r>
        <w:rPr>
          <w:rFonts w:hint="eastAsia" w:hAnsi="宋体"/>
          <w:snapToGrid w:val="0"/>
          <w:szCs w:val="28"/>
        </w:rPr>
        <w:t>，宜设置干灰分</w:t>
      </w:r>
      <w:r>
        <w:rPr>
          <w:rFonts w:hAnsi="宋体"/>
          <w:snapToGrid w:val="0"/>
          <w:szCs w:val="28"/>
        </w:rPr>
        <w:t>选</w:t>
      </w:r>
      <w:r>
        <w:rPr>
          <w:rFonts w:hint="eastAsia" w:hAnsi="宋体"/>
          <w:snapToGrid w:val="0"/>
          <w:szCs w:val="28"/>
        </w:rPr>
        <w:t>系</w:t>
      </w:r>
      <w:r>
        <w:rPr>
          <w:rFonts w:hAnsi="宋体"/>
          <w:snapToGrid w:val="0"/>
          <w:szCs w:val="28"/>
        </w:rPr>
        <w:t>统</w:t>
      </w:r>
      <w:r>
        <w:rPr>
          <w:rFonts w:hint="eastAsia" w:hAnsi="宋体"/>
          <w:snapToGrid w:val="0"/>
          <w:szCs w:val="28"/>
        </w:rPr>
        <w:t>。</w:t>
      </w:r>
    </w:p>
    <w:p>
      <w:pPr>
        <w:pStyle w:val="19"/>
        <w:spacing w:line="360" w:lineRule="auto"/>
        <w:ind w:firstLine="560" w:firstLineChars="200"/>
        <w:rPr>
          <w:rFonts w:hAnsi="宋体"/>
          <w:szCs w:val="28"/>
        </w:rPr>
      </w:pPr>
      <w:r>
        <w:rPr>
          <w:rFonts w:hint="eastAsia" w:hAnsi="宋体"/>
          <w:snapToGrid w:val="0"/>
          <w:szCs w:val="28"/>
        </w:rPr>
        <w:t>2 干灰分</w:t>
      </w:r>
      <w:r>
        <w:rPr>
          <w:rFonts w:hAnsi="宋体"/>
          <w:snapToGrid w:val="0"/>
          <w:szCs w:val="28"/>
        </w:rPr>
        <w:t>选</w:t>
      </w:r>
      <w:r>
        <w:rPr>
          <w:rFonts w:hint="eastAsia" w:hAnsi="宋体"/>
          <w:snapToGrid w:val="0"/>
          <w:szCs w:val="28"/>
        </w:rPr>
        <w:t>系</w:t>
      </w:r>
      <w:r>
        <w:rPr>
          <w:rFonts w:hAnsi="宋体"/>
          <w:snapToGrid w:val="0"/>
          <w:szCs w:val="28"/>
        </w:rPr>
        <w:t>统</w:t>
      </w:r>
      <w:r>
        <w:rPr>
          <w:rFonts w:hint="eastAsia" w:hAnsi="宋体"/>
          <w:snapToGrid w:val="0"/>
          <w:szCs w:val="28"/>
        </w:rPr>
        <w:t>出力宜与经落实后的</w:t>
      </w:r>
      <w:r>
        <w:rPr>
          <w:rFonts w:hAnsi="宋体"/>
          <w:snapToGrid w:val="0"/>
          <w:szCs w:val="28"/>
        </w:rPr>
        <w:t>综</w:t>
      </w:r>
      <w:r>
        <w:rPr>
          <w:rFonts w:hint="eastAsia" w:hAnsi="宋体"/>
          <w:snapToGrid w:val="0"/>
          <w:szCs w:val="28"/>
        </w:rPr>
        <w:t>合利用量相匹配。</w:t>
      </w:r>
    </w:p>
    <w:p>
      <w:pPr>
        <w:pStyle w:val="2"/>
        <w:spacing w:before="240" w:after="240" w:line="360" w:lineRule="auto"/>
        <w:jc w:val="center"/>
        <w:rPr>
          <w:rFonts w:ascii="黑体" w:eastAsia="黑体"/>
          <w:b w:val="0"/>
          <w:sz w:val="28"/>
          <w:szCs w:val="28"/>
        </w:rPr>
      </w:pPr>
      <w:bookmarkStart w:id="174" w:name="_Toc211846791"/>
      <w:bookmarkStart w:id="175" w:name="_Toc5420"/>
      <w:bookmarkStart w:id="176" w:name="_Toc258824791"/>
      <w:r>
        <w:rPr>
          <w:rFonts w:hint="eastAsia" w:ascii="黑体" w:eastAsia="黑体"/>
          <w:b w:val="0"/>
          <w:sz w:val="28"/>
          <w:szCs w:val="28"/>
        </w:rPr>
        <w:t>9</w:t>
      </w:r>
      <w:r>
        <w:rPr>
          <w:rFonts w:ascii="黑体" w:eastAsia="黑体"/>
          <w:b w:val="0"/>
          <w:sz w:val="28"/>
          <w:szCs w:val="28"/>
        </w:rPr>
        <w:t>.4</w:t>
      </w:r>
      <w:r>
        <w:rPr>
          <w:rFonts w:hint="eastAsia" w:ascii="黑体" w:eastAsia="黑体"/>
          <w:b w:val="0"/>
          <w:sz w:val="28"/>
          <w:szCs w:val="28"/>
        </w:rPr>
        <w:t xml:space="preserve"> 厂外除灰渣系统</w:t>
      </w:r>
      <w:bookmarkEnd w:id="174"/>
      <w:bookmarkEnd w:id="175"/>
      <w:bookmarkEnd w:id="176"/>
    </w:p>
    <w:p>
      <w:pPr>
        <w:autoSpaceDE w:val="0"/>
        <w:autoSpaceDN w:val="0"/>
        <w:ind w:firstLine="0" w:firstLineChars="0"/>
        <w:rPr>
          <w:sz w:val="28"/>
        </w:rPr>
      </w:pPr>
      <w:r>
        <w:rPr>
          <w:b/>
          <w:sz w:val="28"/>
        </w:rPr>
        <w:t>9.4.1</w:t>
      </w:r>
      <w:r>
        <w:rPr>
          <w:rFonts w:hint="eastAsia"/>
          <w:sz w:val="28"/>
        </w:rPr>
        <w:t xml:space="preserve"> 采用干式贮灰场时，厂外</w:t>
      </w:r>
      <w:r>
        <w:rPr>
          <w:rFonts w:hint="eastAsia"/>
          <w:snapToGrid w:val="0"/>
          <w:sz w:val="28"/>
          <w:szCs w:val="28"/>
        </w:rPr>
        <w:t>除灰渣系统设计</w:t>
      </w:r>
      <w:r>
        <w:rPr>
          <w:rFonts w:hint="eastAsia"/>
          <w:sz w:val="28"/>
        </w:rPr>
        <w:t>应根据</w:t>
      </w:r>
      <w:r>
        <w:rPr>
          <w:rFonts w:hint="eastAsia"/>
          <w:snapToGrid w:val="0"/>
          <w:sz w:val="28"/>
          <w:szCs w:val="28"/>
        </w:rPr>
        <w:t>环保要求、</w:t>
      </w:r>
      <w:r>
        <w:rPr>
          <w:rFonts w:hint="eastAsia"/>
          <w:sz w:val="28"/>
        </w:rPr>
        <w:t>灰渣</w:t>
      </w:r>
      <w:r>
        <w:rPr>
          <w:rFonts w:hint="eastAsia"/>
          <w:snapToGrid w:val="0"/>
          <w:sz w:val="28"/>
          <w:szCs w:val="28"/>
        </w:rPr>
        <w:t>综合利用、干</w:t>
      </w:r>
      <w:r>
        <w:rPr>
          <w:snapToGrid w:val="0"/>
          <w:sz w:val="28"/>
          <w:szCs w:val="28"/>
        </w:rPr>
        <w:t>式贮</w:t>
      </w:r>
      <w:r>
        <w:rPr>
          <w:rFonts w:hint="eastAsia"/>
          <w:snapToGrid w:val="0"/>
          <w:sz w:val="28"/>
          <w:szCs w:val="28"/>
        </w:rPr>
        <w:t>灰</w:t>
      </w:r>
      <w:r>
        <w:rPr>
          <w:snapToGrid w:val="0"/>
          <w:sz w:val="28"/>
          <w:szCs w:val="28"/>
        </w:rPr>
        <w:t>场</w:t>
      </w:r>
      <w:r>
        <w:rPr>
          <w:rFonts w:hint="eastAsia"/>
          <w:snapToGrid w:val="0"/>
          <w:sz w:val="28"/>
          <w:szCs w:val="28"/>
        </w:rPr>
        <w:t>条件以及灰渣特性、</w:t>
      </w:r>
      <w:r>
        <w:rPr>
          <w:rFonts w:hint="eastAsia"/>
          <w:sz w:val="28"/>
        </w:rPr>
        <w:t>灰渣量</w:t>
      </w:r>
      <w:r>
        <w:rPr>
          <w:rFonts w:hint="eastAsia"/>
          <w:snapToGrid w:val="0"/>
          <w:sz w:val="28"/>
          <w:szCs w:val="28"/>
        </w:rPr>
        <w:t>、综合利用量等确定。厂外灰渣运输宜采用密闭汽</w:t>
      </w:r>
      <w:r>
        <w:rPr>
          <w:snapToGrid w:val="0"/>
          <w:sz w:val="28"/>
          <w:szCs w:val="28"/>
        </w:rPr>
        <w:t>车</w:t>
      </w:r>
      <w:r>
        <w:rPr>
          <w:rFonts w:hint="eastAsia"/>
          <w:snapToGrid w:val="0"/>
          <w:sz w:val="28"/>
          <w:szCs w:val="28"/>
        </w:rPr>
        <w:t>外运方式；</w:t>
      </w:r>
      <w:r>
        <w:rPr>
          <w:snapToGrid w:val="0"/>
          <w:sz w:val="28"/>
          <w:szCs w:val="28"/>
        </w:rPr>
        <w:t>条</w:t>
      </w:r>
      <w:r>
        <w:rPr>
          <w:rFonts w:hint="eastAsia"/>
          <w:snapToGrid w:val="0"/>
          <w:sz w:val="28"/>
          <w:szCs w:val="28"/>
        </w:rPr>
        <w:t>件适宜</w:t>
      </w:r>
      <w:r>
        <w:rPr>
          <w:snapToGrid w:val="0"/>
          <w:sz w:val="28"/>
          <w:szCs w:val="28"/>
        </w:rPr>
        <w:t>时</w:t>
      </w:r>
      <w:r>
        <w:rPr>
          <w:rFonts w:hint="eastAsia"/>
          <w:snapToGrid w:val="0"/>
          <w:sz w:val="28"/>
          <w:szCs w:val="28"/>
        </w:rPr>
        <w:t>，可采用</w:t>
      </w:r>
      <w:r>
        <w:rPr>
          <w:rFonts w:hint="eastAsia" w:cs="Arial"/>
          <w:sz w:val="28"/>
          <w:szCs w:val="28"/>
        </w:rPr>
        <w:t>带式输送机或</w:t>
      </w:r>
      <w:r>
        <w:rPr>
          <w:rFonts w:hint="eastAsia"/>
          <w:sz w:val="28"/>
        </w:rPr>
        <w:t>管状带式输送机</w:t>
      </w:r>
      <w:r>
        <w:rPr>
          <w:rFonts w:hint="eastAsia" w:cs="Arial"/>
          <w:sz w:val="28"/>
          <w:szCs w:val="28"/>
        </w:rPr>
        <w:t>的外运方式，也可采用铁路或船舶的外运方式</w:t>
      </w:r>
      <w:r>
        <w:rPr>
          <w:rFonts w:hint="eastAsia"/>
          <w:sz w:val="28"/>
        </w:rPr>
        <w:t>。</w:t>
      </w:r>
    </w:p>
    <w:p>
      <w:pPr>
        <w:autoSpaceDE w:val="0"/>
        <w:autoSpaceDN w:val="0"/>
        <w:ind w:firstLine="0" w:firstLineChars="0"/>
        <w:rPr>
          <w:sz w:val="28"/>
        </w:rPr>
      </w:pPr>
      <w:r>
        <w:rPr>
          <w:b/>
          <w:sz w:val="28"/>
        </w:rPr>
        <w:t>9.4.2</w:t>
      </w:r>
      <w:r>
        <w:rPr>
          <w:sz w:val="28"/>
        </w:rPr>
        <w:t xml:space="preserve"> </w:t>
      </w:r>
      <w:r>
        <w:rPr>
          <w:rFonts w:hint="eastAsia" w:cs="Arial"/>
          <w:sz w:val="28"/>
          <w:szCs w:val="28"/>
        </w:rPr>
        <w:t>厂外除</w:t>
      </w:r>
      <w:r>
        <w:rPr>
          <w:rFonts w:hint="eastAsia"/>
          <w:sz w:val="28"/>
        </w:rPr>
        <w:t>灰渣系统应符合下列规定：</w:t>
      </w:r>
    </w:p>
    <w:p>
      <w:pPr>
        <w:ind w:firstLine="560"/>
        <w:rPr>
          <w:rFonts w:cs="Arial"/>
          <w:sz w:val="28"/>
          <w:szCs w:val="28"/>
        </w:rPr>
      </w:pPr>
      <w:r>
        <w:rPr>
          <w:bCs/>
          <w:sz w:val="28"/>
          <w:szCs w:val="28"/>
        </w:rPr>
        <w:t xml:space="preserve">1 </w:t>
      </w:r>
      <w:r>
        <w:rPr>
          <w:rFonts w:hint="eastAsia"/>
          <w:bCs/>
          <w:sz w:val="28"/>
          <w:szCs w:val="28"/>
        </w:rPr>
        <w:t>当</w:t>
      </w:r>
      <w:r>
        <w:rPr>
          <w:rFonts w:hint="eastAsia" w:cs="Arial"/>
          <w:sz w:val="28"/>
          <w:szCs w:val="28"/>
        </w:rPr>
        <w:t>采用</w:t>
      </w:r>
      <w:r>
        <w:rPr>
          <w:rFonts w:hint="eastAsia"/>
          <w:snapToGrid w:val="0"/>
          <w:sz w:val="28"/>
          <w:szCs w:val="28"/>
        </w:rPr>
        <w:t>汽</w:t>
      </w:r>
      <w:r>
        <w:rPr>
          <w:snapToGrid w:val="0"/>
          <w:sz w:val="28"/>
          <w:szCs w:val="28"/>
        </w:rPr>
        <w:t>车</w:t>
      </w:r>
      <w:r>
        <w:rPr>
          <w:rFonts w:hint="eastAsia"/>
          <w:snapToGrid w:val="0"/>
          <w:sz w:val="28"/>
          <w:szCs w:val="28"/>
        </w:rPr>
        <w:t>外运方式</w:t>
      </w:r>
      <w:r>
        <w:rPr>
          <w:snapToGrid w:val="0"/>
          <w:sz w:val="28"/>
          <w:szCs w:val="28"/>
        </w:rPr>
        <w:t>时</w:t>
      </w:r>
      <w:r>
        <w:rPr>
          <w:rFonts w:hint="eastAsia"/>
          <w:snapToGrid w:val="0"/>
          <w:sz w:val="28"/>
          <w:szCs w:val="28"/>
        </w:rPr>
        <w:t>，</w:t>
      </w:r>
      <w:r>
        <w:rPr>
          <w:rFonts w:hint="eastAsia" w:cs="Arial"/>
          <w:sz w:val="28"/>
          <w:szCs w:val="28"/>
        </w:rPr>
        <w:t>运输车辆的车型和数量应根据灰渣综合利用、灰渣特性、灰渣量、装车条件、环保要求以及与运输经过的厂内、外道路和桥涵等因素确定。调湿灰渣外运宜采用封闭式专用自卸汽车。</w:t>
      </w:r>
    </w:p>
    <w:p>
      <w:pPr>
        <w:ind w:firstLine="560"/>
        <w:rPr>
          <w:color w:val="000000"/>
          <w:sz w:val="28"/>
          <w:szCs w:val="28"/>
        </w:rPr>
      </w:pPr>
      <w:r>
        <w:rPr>
          <w:bCs/>
          <w:sz w:val="28"/>
          <w:szCs w:val="28"/>
        </w:rPr>
        <w:t>2</w:t>
      </w:r>
      <w:r>
        <w:rPr>
          <w:snapToGrid w:val="0"/>
          <w:sz w:val="28"/>
          <w:szCs w:val="28"/>
        </w:rPr>
        <w:t xml:space="preserve"> </w:t>
      </w:r>
      <w:r>
        <w:rPr>
          <w:rFonts w:hint="eastAsia"/>
          <w:bCs/>
          <w:sz w:val="28"/>
          <w:szCs w:val="28"/>
        </w:rPr>
        <w:t>当</w:t>
      </w:r>
      <w:r>
        <w:rPr>
          <w:rFonts w:hint="eastAsia"/>
          <w:color w:val="000000"/>
          <w:sz w:val="28"/>
          <w:szCs w:val="28"/>
        </w:rPr>
        <w:t>采用</w:t>
      </w:r>
      <w:r>
        <w:rPr>
          <w:color w:val="000000"/>
          <w:sz w:val="28"/>
          <w:szCs w:val="28"/>
        </w:rPr>
        <w:t>带</w:t>
      </w:r>
      <w:r>
        <w:rPr>
          <w:rFonts w:hint="eastAsia"/>
          <w:color w:val="000000"/>
          <w:sz w:val="28"/>
          <w:szCs w:val="28"/>
        </w:rPr>
        <w:t>式</w:t>
      </w:r>
      <w:r>
        <w:rPr>
          <w:color w:val="000000"/>
          <w:sz w:val="28"/>
          <w:szCs w:val="28"/>
        </w:rPr>
        <w:t>输</w:t>
      </w:r>
      <w:r>
        <w:rPr>
          <w:rFonts w:hint="eastAsia"/>
          <w:color w:val="000000"/>
          <w:sz w:val="28"/>
          <w:szCs w:val="28"/>
        </w:rPr>
        <w:t>送机或管状式带式输送机外运方式</w:t>
      </w:r>
      <w:r>
        <w:rPr>
          <w:color w:val="000000"/>
          <w:sz w:val="28"/>
          <w:szCs w:val="28"/>
        </w:rPr>
        <w:t>时</w:t>
      </w:r>
      <w:r>
        <w:rPr>
          <w:rFonts w:hint="eastAsia"/>
          <w:color w:val="000000"/>
          <w:sz w:val="28"/>
          <w:szCs w:val="28"/>
        </w:rPr>
        <w:t>，</w:t>
      </w:r>
      <w:r>
        <w:rPr>
          <w:color w:val="000000"/>
          <w:sz w:val="28"/>
          <w:szCs w:val="28"/>
        </w:rPr>
        <w:t>带</w:t>
      </w:r>
      <w:r>
        <w:rPr>
          <w:rFonts w:hint="eastAsia"/>
          <w:color w:val="000000"/>
          <w:sz w:val="28"/>
          <w:szCs w:val="28"/>
        </w:rPr>
        <w:t>式</w:t>
      </w:r>
      <w:r>
        <w:rPr>
          <w:color w:val="000000"/>
          <w:sz w:val="28"/>
          <w:szCs w:val="28"/>
        </w:rPr>
        <w:t>输</w:t>
      </w:r>
      <w:r>
        <w:rPr>
          <w:rFonts w:hint="eastAsia"/>
          <w:color w:val="000000"/>
          <w:sz w:val="28"/>
          <w:szCs w:val="28"/>
        </w:rPr>
        <w:t>送机或管状带式输送机宜按</w:t>
      </w:r>
      <w:r>
        <w:rPr>
          <w:color w:val="000000"/>
          <w:sz w:val="28"/>
          <w:szCs w:val="28"/>
        </w:rPr>
        <w:t>单</w:t>
      </w:r>
      <w:r>
        <w:rPr>
          <w:rFonts w:hint="eastAsia"/>
          <w:color w:val="000000"/>
          <w:sz w:val="28"/>
          <w:szCs w:val="28"/>
        </w:rPr>
        <w:t>路</w:t>
      </w:r>
      <w:r>
        <w:rPr>
          <w:color w:val="000000"/>
          <w:sz w:val="28"/>
          <w:szCs w:val="28"/>
        </w:rPr>
        <w:t>设计</w:t>
      </w:r>
      <w:r>
        <w:rPr>
          <w:rFonts w:hint="eastAsia"/>
          <w:color w:val="000000"/>
          <w:sz w:val="28"/>
          <w:szCs w:val="28"/>
        </w:rPr>
        <w:t>，</w:t>
      </w:r>
      <w:r>
        <w:rPr>
          <w:rFonts w:hint="eastAsia" w:ascii="Arial Narrow" w:hAnsi="Arial Narrow"/>
          <w:color w:val="000000"/>
          <w:kern w:val="0"/>
          <w:sz w:val="28"/>
          <w:szCs w:val="28"/>
        </w:rPr>
        <w:t>系统出力宜不小于全部</w:t>
      </w:r>
      <w:r>
        <w:rPr>
          <w:sz w:val="28"/>
          <w:szCs w:val="28"/>
        </w:rPr>
        <w:t>锅炉</w:t>
      </w:r>
      <w:r>
        <w:rPr>
          <w:rFonts w:hint="eastAsia"/>
          <w:sz w:val="28"/>
          <w:szCs w:val="28"/>
        </w:rPr>
        <w:t>最大</w:t>
      </w:r>
      <w:r>
        <w:rPr>
          <w:sz w:val="28"/>
          <w:szCs w:val="28"/>
        </w:rPr>
        <w:t>连续蒸发量工况</w:t>
      </w:r>
      <w:r>
        <w:rPr>
          <w:color w:val="000000"/>
          <w:sz w:val="28"/>
          <w:szCs w:val="28"/>
        </w:rPr>
        <w:t>燃用设计煤种</w:t>
      </w:r>
      <w:r>
        <w:rPr>
          <w:rFonts w:hint="eastAsia"/>
          <w:color w:val="000000"/>
          <w:sz w:val="28"/>
          <w:szCs w:val="28"/>
        </w:rPr>
        <w:t>时</w:t>
      </w:r>
      <w:r>
        <w:rPr>
          <w:color w:val="000000"/>
          <w:sz w:val="28"/>
          <w:szCs w:val="28"/>
        </w:rPr>
        <w:t>灰渣量的300%</w:t>
      </w:r>
      <w:r>
        <w:rPr>
          <w:rFonts w:hint="eastAsia"/>
          <w:color w:val="000000"/>
          <w:sz w:val="28"/>
          <w:szCs w:val="28"/>
        </w:rPr>
        <w:t>。</w:t>
      </w:r>
    </w:p>
    <w:p>
      <w:pPr>
        <w:autoSpaceDE w:val="0"/>
        <w:autoSpaceDN w:val="0"/>
        <w:ind w:firstLine="560"/>
        <w:rPr>
          <w:sz w:val="28"/>
        </w:rPr>
      </w:pPr>
      <w:r>
        <w:rPr>
          <w:bCs/>
          <w:sz w:val="28"/>
          <w:szCs w:val="28"/>
        </w:rPr>
        <w:t>3</w:t>
      </w:r>
      <w:r>
        <w:rPr>
          <w:color w:val="000000"/>
          <w:sz w:val="28"/>
        </w:rPr>
        <w:t xml:space="preserve"> 当</w:t>
      </w:r>
      <w:r>
        <w:rPr>
          <w:rFonts w:hint="eastAsia"/>
          <w:color w:val="000000"/>
          <w:sz w:val="28"/>
          <w:szCs w:val="28"/>
        </w:rPr>
        <w:t>采用铁路或水路外运方式</w:t>
      </w:r>
      <w:r>
        <w:rPr>
          <w:color w:val="000000"/>
          <w:sz w:val="28"/>
        </w:rPr>
        <w:t>时</w:t>
      </w:r>
      <w:r>
        <w:rPr>
          <w:rFonts w:hint="eastAsia"/>
          <w:color w:val="000000"/>
          <w:sz w:val="28"/>
        </w:rPr>
        <w:t>，厂内除灰渣系统、装卸</w:t>
      </w:r>
      <w:r>
        <w:rPr>
          <w:rFonts w:hint="eastAsia"/>
          <w:color w:val="000000"/>
          <w:sz w:val="28"/>
          <w:szCs w:val="28"/>
        </w:rPr>
        <w:t>设施的设计</w:t>
      </w:r>
      <w:r>
        <w:rPr>
          <w:color w:val="000000"/>
          <w:sz w:val="28"/>
        </w:rPr>
        <w:t>应</w:t>
      </w:r>
      <w:r>
        <w:rPr>
          <w:rFonts w:hint="eastAsia"/>
          <w:color w:val="000000"/>
          <w:sz w:val="28"/>
          <w:szCs w:val="28"/>
        </w:rPr>
        <w:t>根据</w:t>
      </w:r>
      <w:r>
        <w:rPr>
          <w:rFonts w:hint="eastAsia"/>
          <w:color w:val="000000"/>
          <w:sz w:val="28"/>
        </w:rPr>
        <w:t>灰渣</w:t>
      </w:r>
      <w:r>
        <w:rPr>
          <w:rFonts w:hint="eastAsia"/>
          <w:color w:val="000000"/>
          <w:sz w:val="28"/>
          <w:szCs w:val="28"/>
        </w:rPr>
        <w:t>特性、</w:t>
      </w:r>
      <w:r>
        <w:rPr>
          <w:rFonts w:hint="eastAsia"/>
          <w:color w:val="000000"/>
          <w:sz w:val="28"/>
        </w:rPr>
        <w:t>灰</w:t>
      </w:r>
      <w:r>
        <w:rPr>
          <w:color w:val="000000"/>
          <w:sz w:val="28"/>
        </w:rPr>
        <w:t>渣</w:t>
      </w:r>
      <w:r>
        <w:rPr>
          <w:rFonts w:hint="eastAsia"/>
          <w:color w:val="000000"/>
          <w:sz w:val="28"/>
          <w:szCs w:val="28"/>
        </w:rPr>
        <w:t>量、灰渣综合利用量、铁路站场或者装船码头条件等确定</w:t>
      </w:r>
      <w:r>
        <w:rPr>
          <w:rFonts w:hint="eastAsia" w:cs="Arial"/>
          <w:sz w:val="28"/>
          <w:szCs w:val="28"/>
        </w:rPr>
        <w:t>。</w:t>
      </w:r>
    </w:p>
    <w:p>
      <w:pPr>
        <w:ind w:firstLine="0" w:firstLineChars="0"/>
        <w:rPr>
          <w:sz w:val="28"/>
        </w:rPr>
      </w:pPr>
      <w:r>
        <w:rPr>
          <w:b/>
          <w:sz w:val="28"/>
        </w:rPr>
        <w:t>9.4.3</w:t>
      </w:r>
      <w:r>
        <w:rPr>
          <w:rFonts w:hint="eastAsia" w:ascii="黑体"/>
          <w:sz w:val="28"/>
        </w:rPr>
        <w:t xml:space="preserve"> </w:t>
      </w:r>
      <w:r>
        <w:rPr>
          <w:rFonts w:hint="eastAsia" w:ascii="Arial Narrow" w:hAnsi="Arial Narrow"/>
          <w:color w:val="000000"/>
          <w:kern w:val="0"/>
          <w:sz w:val="28"/>
          <w:szCs w:val="28"/>
        </w:rPr>
        <w:t>厂外</w:t>
      </w:r>
      <w:r>
        <w:rPr>
          <w:rFonts w:hint="eastAsia" w:ascii="Arial Narrow" w:hAnsi="Arial Narrow"/>
          <w:color w:val="000000"/>
          <w:kern w:val="0"/>
          <w:sz w:val="28"/>
        </w:rPr>
        <w:t>灰渣密闭</w:t>
      </w:r>
      <w:r>
        <w:rPr>
          <w:rFonts w:hint="eastAsia" w:ascii="Arial Narrow" w:hAnsi="Arial Narrow"/>
          <w:color w:val="000000"/>
          <w:kern w:val="0"/>
          <w:sz w:val="28"/>
          <w:szCs w:val="28"/>
        </w:rPr>
        <w:t>运输的</w:t>
      </w:r>
      <w:r>
        <w:rPr>
          <w:rFonts w:hint="eastAsia" w:ascii="Arial Narrow" w:hAnsi="Arial Narrow"/>
          <w:color w:val="000000"/>
          <w:kern w:val="0"/>
          <w:sz w:val="28"/>
        </w:rPr>
        <w:t>汽车</w:t>
      </w:r>
      <w:r>
        <w:rPr>
          <w:rFonts w:hint="eastAsia" w:ascii="Arial Narrow" w:hAnsi="Arial Narrow"/>
          <w:color w:val="000000"/>
          <w:kern w:val="0"/>
          <w:sz w:val="28"/>
          <w:szCs w:val="28"/>
        </w:rPr>
        <w:t>、火车、船舶等宜采用社会运力</w:t>
      </w:r>
      <w:r>
        <w:rPr>
          <w:rFonts w:hint="eastAsia"/>
          <w:sz w:val="28"/>
          <w:szCs w:val="28"/>
        </w:rPr>
        <w:t>。</w:t>
      </w:r>
    </w:p>
    <w:p>
      <w:pPr>
        <w:pStyle w:val="2"/>
        <w:spacing w:before="240" w:after="240" w:line="360" w:lineRule="auto"/>
        <w:jc w:val="center"/>
        <w:rPr>
          <w:rFonts w:ascii="黑体" w:eastAsia="黑体"/>
          <w:b w:val="0"/>
          <w:sz w:val="28"/>
          <w:szCs w:val="28"/>
        </w:rPr>
      </w:pPr>
      <w:bookmarkStart w:id="177" w:name="_Toc258824792"/>
      <w:bookmarkStart w:id="178" w:name="_Toc211846792"/>
      <w:bookmarkStart w:id="179" w:name="_Toc6517"/>
      <w:r>
        <w:rPr>
          <w:rFonts w:hint="eastAsia" w:ascii="黑体" w:eastAsia="黑体"/>
          <w:b w:val="0"/>
          <w:sz w:val="28"/>
          <w:szCs w:val="28"/>
        </w:rPr>
        <w:t>9.5 辅助设施</w:t>
      </w:r>
      <w:bookmarkEnd w:id="177"/>
      <w:bookmarkEnd w:id="178"/>
      <w:bookmarkEnd w:id="179"/>
    </w:p>
    <w:p>
      <w:pPr>
        <w:ind w:firstLine="0" w:firstLineChars="0"/>
        <w:rPr>
          <w:sz w:val="28"/>
        </w:rPr>
      </w:pPr>
      <w:r>
        <w:rPr>
          <w:b/>
          <w:sz w:val="28"/>
        </w:rPr>
        <w:t>9.5.1</w:t>
      </w:r>
      <w:r>
        <w:rPr>
          <w:sz w:val="28"/>
        </w:rPr>
        <w:t xml:space="preserve"> </w:t>
      </w:r>
      <w:r>
        <w:rPr>
          <w:rFonts w:hint="eastAsia"/>
          <w:sz w:val="28"/>
        </w:rPr>
        <w:t>除灰渣系统和设备应设有起吊设施和检修场地。</w:t>
      </w:r>
    </w:p>
    <w:p>
      <w:pPr>
        <w:ind w:firstLine="0" w:firstLineChars="0"/>
        <w:rPr>
          <w:sz w:val="28"/>
        </w:rPr>
      </w:pPr>
      <w:r>
        <w:rPr>
          <w:b/>
          <w:sz w:val="28"/>
        </w:rPr>
        <w:t>9.5.2</w:t>
      </w:r>
      <w:r>
        <w:rPr>
          <w:rFonts w:hint="eastAsia" w:ascii="黑体"/>
          <w:sz w:val="28"/>
        </w:rPr>
        <w:t xml:space="preserve"> 灰库、渣仓的卸料区</w:t>
      </w:r>
      <w:r>
        <w:rPr>
          <w:rFonts w:hint="eastAsia" w:cs="宋体"/>
          <w:sz w:val="28"/>
        </w:rPr>
        <w:t>域</w:t>
      </w:r>
      <w:r>
        <w:rPr>
          <w:rFonts w:hint="eastAsia" w:cs="宋体"/>
          <w:bCs/>
          <w:sz w:val="28"/>
          <w:szCs w:val="28"/>
        </w:rPr>
        <w:t>宜</w:t>
      </w:r>
      <w:r>
        <w:rPr>
          <w:rFonts w:hint="eastAsia" w:cs="宋体"/>
          <w:sz w:val="28"/>
        </w:rPr>
        <w:t>设置</w:t>
      </w:r>
      <w:r>
        <w:rPr>
          <w:rFonts w:hint="eastAsia"/>
          <w:sz w:val="28"/>
        </w:rPr>
        <w:t>清扫设施。</w:t>
      </w:r>
    </w:p>
    <w:p>
      <w:pPr>
        <w:ind w:firstLine="0" w:firstLineChars="0"/>
        <w:rPr>
          <w:sz w:val="28"/>
        </w:rPr>
      </w:pPr>
      <w:r>
        <w:rPr>
          <w:b/>
          <w:sz w:val="28"/>
        </w:rPr>
        <w:t>9.5.3</w:t>
      </w:r>
      <w:r>
        <w:rPr>
          <w:rFonts w:hint="eastAsia"/>
          <w:sz w:val="28"/>
        </w:rPr>
        <w:t xml:space="preserve"> </w:t>
      </w:r>
      <w:r>
        <w:rPr>
          <w:rFonts w:hint="eastAsia"/>
          <w:bCs/>
          <w:sz w:val="28"/>
          <w:szCs w:val="28"/>
        </w:rPr>
        <w:t>干</w:t>
      </w:r>
      <w:r>
        <w:rPr>
          <w:rFonts w:hint="eastAsia"/>
          <w:sz w:val="28"/>
        </w:rPr>
        <w:t>灰库、</w:t>
      </w:r>
      <w:r>
        <w:rPr>
          <w:rFonts w:hint="eastAsia"/>
          <w:bCs/>
          <w:sz w:val="28"/>
          <w:szCs w:val="28"/>
        </w:rPr>
        <w:t>干</w:t>
      </w:r>
      <w:r>
        <w:rPr>
          <w:rFonts w:hint="eastAsia"/>
          <w:sz w:val="28"/>
        </w:rPr>
        <w:t>渣仓的卸料装车处应采取防尘、抑尘措施。</w:t>
      </w:r>
    </w:p>
    <w:p>
      <w:pPr>
        <w:pStyle w:val="2"/>
        <w:spacing w:before="240" w:after="240" w:line="360" w:lineRule="auto"/>
        <w:jc w:val="center"/>
        <w:rPr>
          <w:rFonts w:ascii="黑体" w:eastAsia="黑体"/>
          <w:b w:val="0"/>
          <w:sz w:val="28"/>
          <w:szCs w:val="28"/>
        </w:rPr>
      </w:pPr>
      <w:bookmarkStart w:id="180" w:name="_Toc258824793"/>
      <w:bookmarkStart w:id="181" w:name="_Toc211846793"/>
      <w:bookmarkStart w:id="182" w:name="_Toc10109"/>
      <w:r>
        <w:rPr>
          <w:rFonts w:hint="eastAsia" w:ascii="黑体" w:eastAsia="黑体"/>
          <w:b w:val="0"/>
          <w:sz w:val="28"/>
          <w:szCs w:val="28"/>
        </w:rPr>
        <w:t>9.6 贮灰场</w:t>
      </w:r>
      <w:bookmarkEnd w:id="180"/>
      <w:bookmarkEnd w:id="181"/>
      <w:bookmarkEnd w:id="182"/>
    </w:p>
    <w:p>
      <w:pPr>
        <w:ind w:right="-22" w:firstLine="0" w:firstLineChars="0"/>
        <w:rPr>
          <w:color w:val="000000"/>
          <w:sz w:val="28"/>
        </w:rPr>
      </w:pPr>
      <w:r>
        <w:rPr>
          <w:b/>
          <w:sz w:val="28"/>
        </w:rPr>
        <w:t>9.6.1</w:t>
      </w:r>
      <w:r>
        <w:rPr>
          <w:rFonts w:hint="eastAsia" w:ascii="黑体"/>
          <w:sz w:val="28"/>
        </w:rPr>
        <w:t xml:space="preserve"> </w:t>
      </w:r>
      <w:r>
        <w:rPr>
          <w:color w:val="000000"/>
          <w:sz w:val="28"/>
        </w:rPr>
        <w:t>火力发电厂</w:t>
      </w:r>
      <w:r>
        <w:rPr>
          <w:rFonts w:hint="eastAsia"/>
          <w:color w:val="000000"/>
          <w:sz w:val="28"/>
          <w:szCs w:val="28"/>
        </w:rPr>
        <w:t>应</w:t>
      </w:r>
      <w:r>
        <w:rPr>
          <w:rFonts w:hint="eastAsia"/>
          <w:color w:val="000000"/>
          <w:sz w:val="28"/>
        </w:rPr>
        <w:t>采用干式贮灰</w:t>
      </w:r>
      <w:r>
        <w:rPr>
          <w:color w:val="000000"/>
          <w:sz w:val="28"/>
        </w:rPr>
        <w:t>场</w:t>
      </w:r>
      <w:r>
        <w:rPr>
          <w:rFonts w:hint="eastAsia"/>
          <w:color w:val="000000"/>
          <w:sz w:val="28"/>
          <w:szCs w:val="28"/>
        </w:rPr>
        <w:t>，</w:t>
      </w:r>
      <w:r>
        <w:rPr>
          <w:rFonts w:cs="宋体"/>
          <w:color w:val="000000"/>
          <w:sz w:val="28"/>
        </w:rPr>
        <w:t>干式</w:t>
      </w:r>
      <w:r>
        <w:rPr>
          <w:color w:val="000000"/>
          <w:sz w:val="28"/>
        </w:rPr>
        <w:t>贮灰场</w:t>
      </w:r>
      <w:r>
        <w:rPr>
          <w:rFonts w:cs="宋体"/>
          <w:color w:val="000000"/>
          <w:sz w:val="28"/>
        </w:rPr>
        <w:t>宜室外布置，当</w:t>
      </w:r>
      <w:r>
        <w:rPr>
          <w:color w:val="000000"/>
          <w:sz w:val="28"/>
        </w:rPr>
        <w:t>灰场</w:t>
      </w:r>
      <w:r>
        <w:rPr>
          <w:rFonts w:cs="宋体"/>
          <w:color w:val="000000"/>
          <w:sz w:val="28"/>
        </w:rPr>
        <w:t>用地因规划、环保</w:t>
      </w:r>
      <w:r>
        <w:rPr>
          <w:color w:val="000000"/>
          <w:sz w:val="28"/>
        </w:rPr>
        <w:t>等因素</w:t>
      </w:r>
      <w:r>
        <w:rPr>
          <w:rFonts w:cs="宋体"/>
          <w:color w:val="000000"/>
          <w:sz w:val="28"/>
        </w:rPr>
        <w:t>受限时，经</w:t>
      </w:r>
      <w:r>
        <w:rPr>
          <w:color w:val="000000"/>
          <w:sz w:val="28"/>
        </w:rPr>
        <w:t>综合</w:t>
      </w:r>
      <w:r>
        <w:rPr>
          <w:rFonts w:cs="宋体"/>
          <w:color w:val="000000"/>
          <w:sz w:val="28"/>
        </w:rPr>
        <w:t>比选后可以采用封闭式</w:t>
      </w:r>
      <w:r>
        <w:rPr>
          <w:rFonts w:hint="eastAsia" w:cs="宋体"/>
          <w:color w:val="000000"/>
          <w:sz w:val="28"/>
        </w:rPr>
        <w:t>贮存库</w:t>
      </w:r>
      <w:r>
        <w:rPr>
          <w:rFonts w:hint="eastAsia"/>
          <w:color w:val="000000"/>
          <w:sz w:val="28"/>
        </w:rPr>
        <w:t>。</w:t>
      </w:r>
    </w:p>
    <w:p>
      <w:pPr>
        <w:ind w:right="-22" w:firstLine="0" w:firstLineChars="0"/>
        <w:rPr>
          <w:sz w:val="28"/>
        </w:rPr>
      </w:pPr>
      <w:r>
        <w:rPr>
          <w:b/>
          <w:sz w:val="28"/>
        </w:rPr>
        <w:t>9.6.2</w:t>
      </w:r>
      <w:r>
        <w:rPr>
          <w:sz w:val="28"/>
        </w:rPr>
        <w:t xml:space="preserve"> 贮</w:t>
      </w:r>
      <w:r>
        <w:rPr>
          <w:rFonts w:hint="eastAsia"/>
          <w:sz w:val="28"/>
        </w:rPr>
        <w:t>灰</w:t>
      </w:r>
      <w:r>
        <w:rPr>
          <w:sz w:val="28"/>
        </w:rPr>
        <w:t>场设计应</w:t>
      </w:r>
      <w:r>
        <w:rPr>
          <w:rFonts w:hint="eastAsia"/>
          <w:sz w:val="28"/>
        </w:rPr>
        <w:t>符合下列</w:t>
      </w:r>
      <w:r>
        <w:rPr>
          <w:rFonts w:hint="eastAsia"/>
          <w:sz w:val="28"/>
          <w:szCs w:val="28"/>
        </w:rPr>
        <w:t>规定</w:t>
      </w:r>
      <w:r>
        <w:rPr>
          <w:rFonts w:hint="eastAsia"/>
          <w:sz w:val="28"/>
        </w:rPr>
        <w:t>：</w:t>
      </w:r>
    </w:p>
    <w:p>
      <w:pPr>
        <w:ind w:right="-22" w:firstLine="560"/>
        <w:rPr>
          <w:sz w:val="28"/>
        </w:rPr>
      </w:pPr>
      <w:r>
        <w:rPr>
          <w:sz w:val="28"/>
        </w:rPr>
        <w:t>1</w:t>
      </w:r>
      <w:r>
        <w:rPr>
          <w:rFonts w:hint="eastAsia"/>
          <w:sz w:val="28"/>
        </w:rPr>
        <w:t xml:space="preserve"> 厂外灰渣处理</w:t>
      </w:r>
      <w:r>
        <w:rPr>
          <w:sz w:val="28"/>
        </w:rPr>
        <w:t>设施</w:t>
      </w:r>
      <w:r>
        <w:rPr>
          <w:rFonts w:hint="eastAsia"/>
          <w:sz w:val="28"/>
        </w:rPr>
        <w:t>的</w:t>
      </w:r>
      <w:r>
        <w:rPr>
          <w:sz w:val="28"/>
        </w:rPr>
        <w:t>规</w:t>
      </w:r>
      <w:r>
        <w:rPr>
          <w:rFonts w:hint="eastAsia"/>
          <w:sz w:val="28"/>
        </w:rPr>
        <w:t>划要求应符合本</w:t>
      </w:r>
      <w:r>
        <w:rPr>
          <w:rFonts w:hint="eastAsia"/>
          <w:sz w:val="28"/>
          <w:szCs w:val="28"/>
        </w:rPr>
        <w:t>标准</w:t>
      </w:r>
      <w:r>
        <w:rPr>
          <w:rFonts w:hint="eastAsia"/>
          <w:sz w:val="28"/>
          <w:shd w:val="clear" w:color="auto" w:fill="FFFFFF"/>
        </w:rPr>
        <w:t>第</w:t>
      </w:r>
      <w:r>
        <w:rPr>
          <w:sz w:val="28"/>
          <w:shd w:val="clear" w:color="auto" w:fill="FFFFFF"/>
        </w:rPr>
        <w:t>4.2.9条</w:t>
      </w:r>
      <w:r>
        <w:rPr>
          <w:rFonts w:hint="eastAsia"/>
          <w:sz w:val="28"/>
          <w:shd w:val="clear" w:color="auto" w:fill="FFFFFF"/>
        </w:rPr>
        <w:t>的</w:t>
      </w:r>
      <w:r>
        <w:rPr>
          <w:rFonts w:hint="eastAsia"/>
          <w:sz w:val="28"/>
        </w:rPr>
        <w:t>规定</w:t>
      </w:r>
      <w:r>
        <w:rPr>
          <w:rFonts w:hint="eastAsia"/>
          <w:sz w:val="28"/>
          <w:szCs w:val="28"/>
        </w:rPr>
        <w:t>。</w:t>
      </w:r>
    </w:p>
    <w:p>
      <w:pPr>
        <w:ind w:firstLine="560"/>
        <w:rPr>
          <w:sz w:val="28"/>
        </w:rPr>
      </w:pPr>
      <w:r>
        <w:rPr>
          <w:sz w:val="28"/>
        </w:rPr>
        <w:t>2 干</w:t>
      </w:r>
      <w:r>
        <w:rPr>
          <w:rFonts w:cs="宋体"/>
          <w:sz w:val="28"/>
        </w:rPr>
        <w:t>式</w:t>
      </w:r>
      <w:r>
        <w:rPr>
          <w:sz w:val="28"/>
        </w:rPr>
        <w:t>贮灰场</w:t>
      </w:r>
      <w:r>
        <w:rPr>
          <w:rFonts w:hint="eastAsia"/>
          <w:sz w:val="28"/>
        </w:rPr>
        <w:t>的总</w:t>
      </w:r>
      <w:r>
        <w:rPr>
          <w:sz w:val="28"/>
        </w:rPr>
        <w:t>容积</w:t>
      </w:r>
      <w:r>
        <w:rPr>
          <w:rFonts w:cs="宋体"/>
          <w:sz w:val="28"/>
        </w:rPr>
        <w:t>不宜超过按</w:t>
      </w:r>
      <w:r>
        <w:rPr>
          <w:sz w:val="28"/>
        </w:rPr>
        <w:t>贮存</w:t>
      </w:r>
      <w:r>
        <w:rPr>
          <w:rFonts w:cs="宋体"/>
          <w:sz w:val="28"/>
        </w:rPr>
        <w:t>电厂</w:t>
      </w:r>
      <w:r>
        <w:rPr>
          <w:sz w:val="28"/>
        </w:rPr>
        <w:t>本期设计容量、设计煤种计算的3年灰渣</w:t>
      </w:r>
      <w:r>
        <w:rPr>
          <w:rFonts w:cs="宋体"/>
          <w:sz w:val="28"/>
        </w:rPr>
        <w:t>总量</w:t>
      </w:r>
      <w:r>
        <w:rPr>
          <w:sz w:val="28"/>
        </w:rPr>
        <w:t>。当灰渣</w:t>
      </w:r>
      <w:r>
        <w:rPr>
          <w:rFonts w:hint="eastAsia" w:cs="宋体"/>
          <w:sz w:val="28"/>
        </w:rPr>
        <w:t>及</w:t>
      </w:r>
      <w:r>
        <w:rPr>
          <w:rFonts w:hint="eastAsia"/>
          <w:sz w:val="28"/>
        </w:rPr>
        <w:t>脱硫</w:t>
      </w:r>
      <w:r>
        <w:rPr>
          <w:rFonts w:hint="eastAsia" w:cs="宋体"/>
          <w:sz w:val="28"/>
        </w:rPr>
        <w:t>石膏</w:t>
      </w:r>
      <w:r>
        <w:rPr>
          <w:rFonts w:cs="宋体"/>
          <w:sz w:val="28"/>
        </w:rPr>
        <w:t>等</w:t>
      </w:r>
      <w:r>
        <w:rPr>
          <w:sz w:val="28"/>
        </w:rPr>
        <w:t>确能全部</w:t>
      </w:r>
      <w:r>
        <w:rPr>
          <w:rFonts w:cs="宋体"/>
          <w:sz w:val="28"/>
        </w:rPr>
        <w:t>综合利用</w:t>
      </w:r>
      <w:r>
        <w:rPr>
          <w:sz w:val="28"/>
        </w:rPr>
        <w:t>时，可按贮存1年灰渣</w:t>
      </w:r>
      <w:r>
        <w:rPr>
          <w:rFonts w:cs="宋体"/>
          <w:sz w:val="28"/>
        </w:rPr>
        <w:t>总量</w:t>
      </w:r>
      <w:r>
        <w:rPr>
          <w:sz w:val="28"/>
        </w:rPr>
        <w:t>建设事故备用</w:t>
      </w:r>
      <w:r>
        <w:rPr>
          <w:rFonts w:cs="宋体"/>
          <w:sz w:val="28"/>
        </w:rPr>
        <w:t>干灰场</w:t>
      </w:r>
      <w:r>
        <w:rPr>
          <w:rFonts w:hint="eastAsia" w:cs="宋体"/>
          <w:sz w:val="28"/>
        </w:rPr>
        <w:t>，</w:t>
      </w:r>
      <w:r>
        <w:rPr>
          <w:rFonts w:cs="宋体"/>
          <w:sz w:val="28"/>
        </w:rPr>
        <w:t>当建设封闭式</w:t>
      </w:r>
      <w:r>
        <w:rPr>
          <w:rFonts w:hint="eastAsia" w:cs="宋体"/>
          <w:sz w:val="28"/>
        </w:rPr>
        <w:t>贮存库时</w:t>
      </w:r>
      <w:r>
        <w:rPr>
          <w:rFonts w:cs="宋体"/>
          <w:sz w:val="28"/>
        </w:rPr>
        <w:t>，容积可按贮存1</w:t>
      </w:r>
      <w:r>
        <w:rPr>
          <w:rFonts w:hint="eastAsia" w:cs="宋体"/>
          <w:sz w:val="28"/>
        </w:rPr>
        <w:t>-</w:t>
      </w:r>
      <w:r>
        <w:rPr>
          <w:rFonts w:cs="宋体"/>
          <w:sz w:val="28"/>
        </w:rPr>
        <w:t>3个月灰渣总量</w:t>
      </w:r>
      <w:r>
        <w:rPr>
          <w:rFonts w:hint="eastAsia" w:cs="宋体"/>
          <w:sz w:val="28"/>
        </w:rPr>
        <w:t>（含脱硫副产品）</w:t>
      </w:r>
      <w:r>
        <w:rPr>
          <w:rFonts w:cs="宋体"/>
          <w:sz w:val="28"/>
        </w:rPr>
        <w:t>确定</w:t>
      </w:r>
      <w:r>
        <w:rPr>
          <w:rFonts w:hint="eastAsia" w:cs="宋体"/>
          <w:sz w:val="28"/>
        </w:rPr>
        <w:t>。</w:t>
      </w:r>
      <w:bookmarkStart w:id="183" w:name="OLE_LINK15"/>
      <w:bookmarkEnd w:id="183"/>
      <w:r>
        <w:rPr>
          <w:sz w:val="28"/>
        </w:rPr>
        <w:t>如因极端气象条件、节假日综合利用单位停工等因素导致综合利用不畅，而综合利用不畅至恢复的30天内综合利用率</w:t>
      </w:r>
      <w:r>
        <w:rPr>
          <w:rFonts w:hint="eastAsia"/>
          <w:sz w:val="28"/>
        </w:rPr>
        <w:t>仍</w:t>
      </w:r>
      <w:r>
        <w:rPr>
          <w:sz w:val="28"/>
        </w:rPr>
        <w:t>为100%时，贮存容积可按综合利用不畅的最大连续天数确定。</w:t>
      </w:r>
    </w:p>
    <w:p>
      <w:pPr>
        <w:ind w:firstLine="560"/>
        <w:rPr>
          <w:sz w:val="28"/>
        </w:rPr>
      </w:pPr>
      <w:r>
        <w:rPr>
          <w:rFonts w:hint="eastAsia" w:cs="宋体"/>
          <w:sz w:val="28"/>
        </w:rPr>
        <w:t xml:space="preserve">3 </w:t>
      </w:r>
      <w:r>
        <w:rPr>
          <w:rFonts w:cs="宋体"/>
          <w:color w:val="000000"/>
          <w:sz w:val="28"/>
        </w:rPr>
        <w:t>当厂址附近有</w:t>
      </w:r>
      <w:r>
        <w:rPr>
          <w:rFonts w:hint="eastAsia" w:cs="宋体"/>
          <w:color w:val="000000"/>
          <w:sz w:val="28"/>
        </w:rPr>
        <w:t>公用的固体废弃物处置场</w:t>
      </w:r>
      <w:r>
        <w:rPr>
          <w:rFonts w:cs="宋体"/>
          <w:color w:val="000000"/>
          <w:sz w:val="28"/>
        </w:rPr>
        <w:t>、其他电厂贮灰场</w:t>
      </w:r>
      <w:bookmarkStart w:id="184" w:name="OLE_LINK6"/>
      <w:bookmarkEnd w:id="184"/>
      <w:bookmarkStart w:id="185" w:name="OLE_LINK5"/>
      <w:r>
        <w:rPr>
          <w:rFonts w:cs="宋体"/>
          <w:color w:val="000000"/>
          <w:sz w:val="28"/>
        </w:rPr>
        <w:t>或综合利用</w:t>
      </w:r>
      <w:r>
        <w:rPr>
          <w:rFonts w:hint="eastAsia" w:cs="宋体"/>
          <w:color w:val="000000"/>
          <w:sz w:val="28"/>
        </w:rPr>
        <w:t>单位</w:t>
      </w:r>
      <w:r>
        <w:rPr>
          <w:rFonts w:cs="宋体"/>
          <w:color w:val="000000"/>
          <w:sz w:val="28"/>
        </w:rPr>
        <w:t>贮存</w:t>
      </w:r>
      <w:r>
        <w:rPr>
          <w:color w:val="000000"/>
          <w:sz w:val="28"/>
        </w:rPr>
        <w:t>场</w:t>
      </w:r>
      <w:bookmarkEnd w:id="185"/>
      <w:r>
        <w:rPr>
          <w:rFonts w:cs="宋体"/>
          <w:color w:val="000000"/>
          <w:sz w:val="28"/>
        </w:rPr>
        <w:t>，</w:t>
      </w:r>
      <w:r>
        <w:rPr>
          <w:rFonts w:hint="eastAsia" w:cs="宋体"/>
          <w:color w:val="000000"/>
          <w:sz w:val="28"/>
        </w:rPr>
        <w:t>如可用</w:t>
      </w:r>
      <w:r>
        <w:rPr>
          <w:rFonts w:cs="宋体"/>
          <w:color w:val="000000"/>
          <w:sz w:val="28"/>
        </w:rPr>
        <w:t>库容</w:t>
      </w:r>
      <w:r>
        <w:rPr>
          <w:rFonts w:hint="eastAsia" w:cs="宋体"/>
          <w:color w:val="000000"/>
          <w:sz w:val="28"/>
        </w:rPr>
        <w:t>满足上述第2条款内容要求并签订贮灰场租用协议时</w:t>
      </w:r>
      <w:r>
        <w:rPr>
          <w:rFonts w:cs="宋体"/>
          <w:color w:val="000000"/>
          <w:sz w:val="28"/>
        </w:rPr>
        <w:t>，可不建灰场。</w:t>
      </w:r>
    </w:p>
    <w:p>
      <w:pPr>
        <w:ind w:firstLine="560"/>
        <w:rPr>
          <w:rFonts w:cs="宋体"/>
          <w:sz w:val="28"/>
          <w:szCs w:val="28"/>
        </w:rPr>
      </w:pPr>
      <w:r>
        <w:rPr>
          <w:rFonts w:hint="eastAsia" w:cs="宋体"/>
          <w:sz w:val="28"/>
          <w:szCs w:val="28"/>
        </w:rPr>
        <w:t>4</w:t>
      </w:r>
      <w:r>
        <w:rPr>
          <w:rFonts w:hint="eastAsia"/>
          <w:sz w:val="28"/>
        </w:rPr>
        <w:t xml:space="preserve"> 建</w:t>
      </w:r>
      <w:r>
        <w:rPr>
          <w:sz w:val="28"/>
        </w:rPr>
        <w:t>设贮</w:t>
      </w:r>
      <w:r>
        <w:rPr>
          <w:rFonts w:hint="eastAsia"/>
          <w:sz w:val="28"/>
        </w:rPr>
        <w:t>灰</w:t>
      </w:r>
      <w:r>
        <w:rPr>
          <w:sz w:val="28"/>
        </w:rPr>
        <w:t>场的</w:t>
      </w:r>
      <w:r>
        <w:rPr>
          <w:rFonts w:hint="eastAsia"/>
          <w:sz w:val="28"/>
        </w:rPr>
        <w:t>适</w:t>
      </w:r>
      <w:r>
        <w:rPr>
          <w:sz w:val="28"/>
        </w:rPr>
        <w:t>宜场</w:t>
      </w:r>
      <w:r>
        <w:rPr>
          <w:rFonts w:hint="eastAsia"/>
          <w:sz w:val="28"/>
        </w:rPr>
        <w:t>地</w:t>
      </w:r>
      <w:r>
        <w:rPr>
          <w:sz w:val="28"/>
        </w:rPr>
        <w:t>条</w:t>
      </w:r>
      <w:r>
        <w:rPr>
          <w:rFonts w:hint="eastAsia"/>
          <w:sz w:val="28"/>
        </w:rPr>
        <w:t>件宜为容</w:t>
      </w:r>
      <w:r>
        <w:rPr>
          <w:sz w:val="28"/>
        </w:rPr>
        <w:t>积</w:t>
      </w:r>
      <w:r>
        <w:rPr>
          <w:rFonts w:hint="eastAsia"/>
          <w:sz w:val="28"/>
        </w:rPr>
        <w:t>大、洪水总量</w:t>
      </w:r>
      <w:r>
        <w:rPr>
          <w:sz w:val="28"/>
        </w:rPr>
        <w:t>少、坝</w:t>
      </w:r>
      <w:r>
        <w:rPr>
          <w:rFonts w:hint="eastAsia"/>
          <w:sz w:val="28"/>
        </w:rPr>
        <w:t>体工程量小、便于布置排水</w:t>
      </w:r>
      <w:r>
        <w:rPr>
          <w:rFonts w:cs="宋体"/>
          <w:color w:val="000000"/>
          <w:sz w:val="28"/>
        </w:rPr>
        <w:t>构筑物及运灰道路</w:t>
      </w:r>
      <w:r>
        <w:rPr>
          <w:rFonts w:hint="eastAsia"/>
          <w:sz w:val="28"/>
        </w:rPr>
        <w:t>，</w:t>
      </w:r>
      <w:r>
        <w:rPr>
          <w:sz w:val="28"/>
        </w:rPr>
        <w:t>场内</w:t>
      </w:r>
      <w:r>
        <w:rPr>
          <w:rFonts w:hint="eastAsia"/>
          <w:sz w:val="28"/>
        </w:rPr>
        <w:t>或附近有足</w:t>
      </w:r>
      <w:r>
        <w:rPr>
          <w:sz w:val="28"/>
        </w:rPr>
        <w:t>够</w:t>
      </w:r>
      <w:r>
        <w:rPr>
          <w:rFonts w:hint="eastAsia"/>
          <w:sz w:val="28"/>
        </w:rPr>
        <w:t>的</w:t>
      </w:r>
      <w:r>
        <w:rPr>
          <w:sz w:val="28"/>
        </w:rPr>
        <w:t>筑坝</w:t>
      </w:r>
      <w:r>
        <w:rPr>
          <w:rFonts w:hint="eastAsia"/>
          <w:sz w:val="28"/>
        </w:rPr>
        <w:t>材料</w:t>
      </w:r>
      <w:r>
        <w:rPr>
          <w:rFonts w:hint="eastAsia" w:cs="宋体"/>
          <w:sz w:val="28"/>
          <w:szCs w:val="28"/>
        </w:rPr>
        <w:t>。</w:t>
      </w:r>
    </w:p>
    <w:p>
      <w:pPr>
        <w:ind w:firstLine="560"/>
        <w:rPr>
          <w:sz w:val="28"/>
        </w:rPr>
      </w:pPr>
      <w:r>
        <w:rPr>
          <w:rFonts w:hint="eastAsia" w:cs="宋体"/>
          <w:sz w:val="28"/>
          <w:szCs w:val="28"/>
        </w:rPr>
        <w:t>5</w:t>
      </w:r>
      <w:r>
        <w:rPr>
          <w:rFonts w:hint="eastAsia"/>
          <w:sz w:val="28"/>
        </w:rPr>
        <w:t xml:space="preserve"> 贮灰场的主要建（构）筑物地段宜具有良好的地质条件，灰场区域宜具有良好的水文地质条件</w:t>
      </w:r>
      <w:r>
        <w:rPr>
          <w:rFonts w:hint="eastAsia" w:cs="宋体"/>
          <w:sz w:val="28"/>
          <w:szCs w:val="28"/>
        </w:rPr>
        <w:t>及防渗条件</w:t>
      </w:r>
      <w:r>
        <w:rPr>
          <w:rFonts w:hint="eastAsia"/>
          <w:sz w:val="28"/>
        </w:rPr>
        <w:t>，应避免对附近村庄的居民生活和下游</w:t>
      </w:r>
      <w:r>
        <w:rPr>
          <w:rFonts w:hint="eastAsia" w:cs="宋体"/>
          <w:sz w:val="28"/>
          <w:szCs w:val="28"/>
        </w:rPr>
        <w:t>设施</w:t>
      </w:r>
      <w:r>
        <w:rPr>
          <w:rFonts w:hint="eastAsia"/>
          <w:sz w:val="28"/>
        </w:rPr>
        <w:t>带来</w:t>
      </w:r>
      <w:r>
        <w:rPr>
          <w:rFonts w:hint="eastAsia" w:cs="宋体"/>
          <w:sz w:val="28"/>
          <w:szCs w:val="28"/>
        </w:rPr>
        <w:t>不利影响</w:t>
      </w:r>
      <w:r>
        <w:rPr>
          <w:rFonts w:hint="eastAsia"/>
          <w:sz w:val="28"/>
        </w:rPr>
        <w:t>。</w:t>
      </w:r>
    </w:p>
    <w:p>
      <w:pPr>
        <w:ind w:firstLine="0" w:firstLineChars="0"/>
        <w:rPr>
          <w:sz w:val="28"/>
        </w:rPr>
      </w:pPr>
      <w:r>
        <w:rPr>
          <w:b/>
          <w:sz w:val="28"/>
        </w:rPr>
        <w:t>9.6.3</w:t>
      </w:r>
      <w:r>
        <w:rPr>
          <w:rFonts w:ascii="黑体"/>
          <w:sz w:val="28"/>
        </w:rPr>
        <w:t xml:space="preserve"> </w:t>
      </w:r>
      <w:r>
        <w:rPr>
          <w:rFonts w:hint="eastAsia"/>
          <w:sz w:val="28"/>
          <w:szCs w:val="28"/>
        </w:rPr>
        <w:t>干</w:t>
      </w:r>
      <w:r>
        <w:rPr>
          <w:sz w:val="28"/>
          <w:szCs w:val="28"/>
        </w:rPr>
        <w:t>式</w:t>
      </w:r>
      <w:r>
        <w:rPr>
          <w:sz w:val="28"/>
        </w:rPr>
        <w:t>贮</w:t>
      </w:r>
      <w:r>
        <w:rPr>
          <w:rFonts w:hint="eastAsia"/>
          <w:sz w:val="28"/>
        </w:rPr>
        <w:t>灰</w:t>
      </w:r>
      <w:r>
        <w:rPr>
          <w:sz w:val="28"/>
        </w:rPr>
        <w:t>场设计</w:t>
      </w:r>
      <w:r>
        <w:rPr>
          <w:rFonts w:hint="eastAsia"/>
          <w:sz w:val="28"/>
        </w:rPr>
        <w:t>应符合下</w:t>
      </w:r>
      <w:r>
        <w:rPr>
          <w:sz w:val="28"/>
        </w:rPr>
        <w:t>列</w:t>
      </w:r>
      <w:r>
        <w:rPr>
          <w:rFonts w:hint="eastAsia"/>
          <w:sz w:val="28"/>
        </w:rPr>
        <w:t>规定：</w:t>
      </w:r>
    </w:p>
    <w:p>
      <w:pPr>
        <w:ind w:firstLine="560"/>
        <w:rPr>
          <w:sz w:val="28"/>
        </w:rPr>
      </w:pPr>
      <w:r>
        <w:rPr>
          <w:rFonts w:hint="eastAsia"/>
          <w:sz w:val="28"/>
        </w:rPr>
        <w:t xml:space="preserve">1 </w:t>
      </w:r>
      <w:r>
        <w:rPr>
          <w:sz w:val="28"/>
        </w:rPr>
        <w:t>干式贮灰场的设计标准应根据灰场类型、容积、灰坝</w:t>
      </w:r>
      <w:r>
        <w:rPr>
          <w:rFonts w:cs="宋体"/>
          <w:sz w:val="28"/>
        </w:rPr>
        <w:t>(堤)</w:t>
      </w:r>
      <w:r>
        <w:rPr>
          <w:sz w:val="28"/>
        </w:rPr>
        <w:t>高度和灰坝</w:t>
      </w:r>
      <w:r>
        <w:rPr>
          <w:rFonts w:cs="宋体"/>
          <w:sz w:val="28"/>
        </w:rPr>
        <w:t>(堤)</w:t>
      </w:r>
      <w:r>
        <w:rPr>
          <w:sz w:val="28"/>
        </w:rPr>
        <w:t>失事后对附近和下游的危害程度等综合因素确定</w:t>
      </w:r>
      <w:r>
        <w:rPr>
          <w:rFonts w:hint="eastAsia"/>
          <w:sz w:val="28"/>
        </w:rPr>
        <w:t>。</w:t>
      </w:r>
    </w:p>
    <w:p>
      <w:pPr>
        <w:ind w:firstLine="560"/>
        <w:rPr>
          <w:rFonts w:cs="宋体"/>
          <w:sz w:val="28"/>
          <w:szCs w:val="28"/>
        </w:rPr>
      </w:pPr>
      <w:r>
        <w:rPr>
          <w:sz w:val="28"/>
        </w:rPr>
        <w:t xml:space="preserve">2 </w:t>
      </w:r>
      <w:r>
        <w:rPr>
          <w:rFonts w:hint="eastAsia"/>
          <w:sz w:val="28"/>
          <w:szCs w:val="28"/>
        </w:rPr>
        <w:t>干</w:t>
      </w:r>
      <w:r>
        <w:rPr>
          <w:rFonts w:hint="eastAsia" w:cs="宋体"/>
          <w:sz w:val="28"/>
          <w:szCs w:val="28"/>
        </w:rPr>
        <w:t>式贮</w:t>
      </w:r>
      <w:r>
        <w:rPr>
          <w:rFonts w:hint="eastAsia"/>
          <w:sz w:val="28"/>
        </w:rPr>
        <w:t>灰场</w:t>
      </w:r>
      <w:r>
        <w:rPr>
          <w:rFonts w:hint="eastAsia" w:cs="宋体"/>
          <w:sz w:val="28"/>
          <w:szCs w:val="28"/>
        </w:rPr>
        <w:t>应根据</w:t>
      </w:r>
      <w:r>
        <w:rPr>
          <w:rFonts w:hint="eastAsia"/>
          <w:sz w:val="28"/>
        </w:rPr>
        <w:t>灰</w:t>
      </w:r>
      <w:r>
        <w:rPr>
          <w:rFonts w:hint="eastAsia" w:cs="宋体"/>
          <w:sz w:val="28"/>
          <w:szCs w:val="28"/>
        </w:rPr>
        <w:t>场地形条件、贮灰容积等通过技术经济比较确定合理</w:t>
      </w:r>
      <w:r>
        <w:rPr>
          <w:rFonts w:hint="eastAsia"/>
          <w:sz w:val="28"/>
        </w:rPr>
        <w:t>的</w:t>
      </w:r>
      <w:r>
        <w:rPr>
          <w:rFonts w:hint="eastAsia" w:cs="宋体"/>
          <w:sz w:val="28"/>
          <w:szCs w:val="28"/>
        </w:rPr>
        <w:t>堆灰方式。</w:t>
      </w:r>
    </w:p>
    <w:p>
      <w:pPr>
        <w:spacing w:line="240" w:lineRule="auto"/>
        <w:ind w:firstLine="560"/>
        <w:rPr>
          <w:rFonts w:cs="宋体"/>
          <w:sz w:val="28"/>
        </w:rPr>
      </w:pPr>
      <w:r>
        <w:rPr>
          <w:rFonts w:hint="eastAsia" w:cs="宋体"/>
          <w:sz w:val="28"/>
          <w:szCs w:val="28"/>
        </w:rPr>
        <w:t xml:space="preserve">3 </w:t>
      </w:r>
      <w:r>
        <w:rPr>
          <w:rFonts w:cs="宋体"/>
          <w:sz w:val="28"/>
        </w:rPr>
        <w:t>干式贮灰场设计应贯彻落实已批复的环境影响评价报告和水土保持方案的相关要求与措施</w:t>
      </w:r>
      <w:r>
        <w:rPr>
          <w:rFonts w:hint="eastAsia" w:cs="宋体"/>
          <w:sz w:val="28"/>
        </w:rPr>
        <w:t>。</w:t>
      </w:r>
    </w:p>
    <w:p>
      <w:pPr>
        <w:spacing w:line="240" w:lineRule="auto"/>
        <w:ind w:firstLine="560"/>
        <w:rPr>
          <w:rFonts w:cs="宋体"/>
        </w:rPr>
      </w:pPr>
      <w:r>
        <w:rPr>
          <w:rFonts w:cs="宋体"/>
          <w:sz w:val="28"/>
        </w:rPr>
        <w:t>4 干式</w:t>
      </w:r>
      <w:r>
        <w:rPr>
          <w:rFonts w:hint="eastAsia" w:cs="宋体"/>
          <w:sz w:val="28"/>
          <w:szCs w:val="28"/>
        </w:rPr>
        <w:t>贮</w:t>
      </w:r>
      <w:r>
        <w:rPr>
          <w:rFonts w:cs="宋体"/>
          <w:sz w:val="28"/>
        </w:rPr>
        <w:t>灰场设计应遵循现行国家标准《一般工业固体废物贮存和填埋污染控制标准》GB</w:t>
      </w:r>
      <w:r>
        <w:rPr>
          <w:rFonts w:hint="eastAsia" w:cs="宋体"/>
          <w:sz w:val="28"/>
        </w:rPr>
        <w:t xml:space="preserve"> </w:t>
      </w:r>
      <w:r>
        <w:rPr>
          <w:rFonts w:cs="宋体"/>
          <w:sz w:val="28"/>
        </w:rPr>
        <w:t>18599及其它有关环境保护方面的法律、法规，规程、规范等要求</w:t>
      </w:r>
      <w:r>
        <w:rPr>
          <w:rFonts w:hint="eastAsia" w:cs="宋体"/>
          <w:sz w:val="28"/>
        </w:rPr>
        <w:t>。</w:t>
      </w:r>
    </w:p>
    <w:p>
      <w:pPr>
        <w:spacing w:line="240" w:lineRule="auto"/>
        <w:ind w:firstLine="560"/>
        <w:rPr>
          <w:rFonts w:cs="宋体"/>
        </w:rPr>
      </w:pPr>
      <w:r>
        <w:rPr>
          <w:rFonts w:cs="宋体"/>
          <w:sz w:val="28"/>
        </w:rPr>
        <w:t>5 干式贮灰场的运行应制定有效可靠的运行管理措施，保证其正常运行</w:t>
      </w:r>
      <w:r>
        <w:rPr>
          <w:rFonts w:hint="eastAsia" w:cs="宋体"/>
          <w:sz w:val="28"/>
        </w:rPr>
        <w:t>。</w:t>
      </w:r>
    </w:p>
    <w:p>
      <w:pPr>
        <w:spacing w:line="240" w:lineRule="auto"/>
        <w:ind w:firstLine="560"/>
        <w:rPr>
          <w:rFonts w:cs="宋体"/>
          <w:color w:val="000000"/>
          <w:sz w:val="28"/>
        </w:rPr>
      </w:pPr>
      <w:r>
        <w:rPr>
          <w:rFonts w:cs="宋体"/>
          <w:color w:val="000000"/>
          <w:sz w:val="28"/>
        </w:rPr>
        <w:t>6 干式贮灰场运行应有可靠的供水水源</w:t>
      </w:r>
      <w:r>
        <w:rPr>
          <w:rFonts w:hint="eastAsia" w:cs="宋体"/>
          <w:color w:val="000000"/>
          <w:sz w:val="28"/>
        </w:rPr>
        <w:t>，其</w:t>
      </w:r>
      <w:r>
        <w:rPr>
          <w:rFonts w:cs="宋体"/>
          <w:color w:val="000000"/>
          <w:sz w:val="28"/>
        </w:rPr>
        <w:t>供水水源可根据具体工程实际情况选择雨水、电厂处理达标的废水</w:t>
      </w:r>
      <w:r>
        <w:rPr>
          <w:rFonts w:hint="eastAsia" w:cs="宋体"/>
          <w:color w:val="000000"/>
          <w:sz w:val="28"/>
        </w:rPr>
        <w:t>、再生</w:t>
      </w:r>
      <w:r>
        <w:rPr>
          <w:rFonts w:cs="宋体"/>
          <w:color w:val="000000"/>
          <w:sz w:val="28"/>
        </w:rPr>
        <w:t>水</w:t>
      </w:r>
      <w:r>
        <w:rPr>
          <w:rFonts w:hint="eastAsia" w:cs="宋体"/>
          <w:color w:val="000000"/>
          <w:sz w:val="28"/>
        </w:rPr>
        <w:t>及</w:t>
      </w:r>
      <w:r>
        <w:rPr>
          <w:rFonts w:cs="宋体"/>
          <w:color w:val="000000"/>
          <w:sz w:val="28"/>
        </w:rPr>
        <w:t>地表水等</w:t>
      </w:r>
      <w:r>
        <w:rPr>
          <w:rFonts w:hint="eastAsia" w:cs="宋体"/>
          <w:color w:val="000000"/>
          <w:sz w:val="28"/>
        </w:rPr>
        <w:t>。</w:t>
      </w:r>
    </w:p>
    <w:p>
      <w:pPr>
        <w:spacing w:line="240" w:lineRule="auto"/>
        <w:ind w:firstLine="560"/>
        <w:rPr>
          <w:rFonts w:cs="宋体"/>
          <w:color w:val="000000"/>
        </w:rPr>
      </w:pPr>
      <w:r>
        <w:rPr>
          <w:rFonts w:cs="宋体"/>
          <w:color w:val="000000"/>
          <w:sz w:val="28"/>
        </w:rPr>
        <w:t>7 干式贮灰场运行到设计最终标高或不再贮灰时，应及时封场</w:t>
      </w:r>
      <w:r>
        <w:rPr>
          <w:rFonts w:hint="eastAsia" w:cs="宋体"/>
          <w:color w:val="000000"/>
          <w:sz w:val="28"/>
        </w:rPr>
        <w:t>，其</w:t>
      </w:r>
      <w:r>
        <w:rPr>
          <w:rFonts w:cs="宋体"/>
          <w:color w:val="000000"/>
          <w:sz w:val="28"/>
        </w:rPr>
        <w:t>封场时间和封场流程应执行贮灰场相关行政法规和管理规定</w:t>
      </w:r>
      <w:r>
        <w:rPr>
          <w:rFonts w:hint="eastAsia" w:cs="宋体"/>
          <w:color w:val="000000"/>
          <w:sz w:val="28"/>
        </w:rPr>
        <w:t>。</w:t>
      </w:r>
    </w:p>
    <w:p>
      <w:pPr>
        <w:ind w:firstLine="534" w:firstLineChars="191"/>
        <w:jc w:val="left"/>
        <w:rPr>
          <w:rFonts w:cs="宋体"/>
          <w:color w:val="000000"/>
          <w:sz w:val="28"/>
          <w:szCs w:val="28"/>
        </w:rPr>
      </w:pPr>
      <w:r>
        <w:rPr>
          <w:rFonts w:hint="eastAsia" w:cs="宋体"/>
          <w:color w:val="000000"/>
          <w:sz w:val="28"/>
          <w:szCs w:val="28"/>
        </w:rPr>
        <w:t>8 干式贮灰</w:t>
      </w:r>
      <w:r>
        <w:rPr>
          <w:rFonts w:cs="宋体"/>
          <w:color w:val="000000"/>
          <w:sz w:val="28"/>
          <w:szCs w:val="28"/>
        </w:rPr>
        <w:t>场应设</w:t>
      </w:r>
      <w:r>
        <w:rPr>
          <w:rFonts w:hint="eastAsia" w:cs="宋体"/>
          <w:color w:val="000000"/>
          <w:sz w:val="28"/>
          <w:szCs w:val="28"/>
        </w:rPr>
        <w:t>置管理站并配置整平、碾</w:t>
      </w:r>
      <w:r>
        <w:rPr>
          <w:rFonts w:cs="宋体"/>
          <w:color w:val="000000"/>
          <w:sz w:val="28"/>
          <w:szCs w:val="28"/>
        </w:rPr>
        <w:t>压</w:t>
      </w:r>
      <w:r>
        <w:rPr>
          <w:rFonts w:hint="eastAsia" w:cs="宋体"/>
          <w:color w:val="000000"/>
          <w:sz w:val="28"/>
          <w:szCs w:val="28"/>
        </w:rPr>
        <w:t>灰渣和洒水防</w:t>
      </w:r>
      <w:r>
        <w:rPr>
          <w:rFonts w:cs="宋体"/>
          <w:color w:val="000000"/>
          <w:sz w:val="28"/>
          <w:szCs w:val="28"/>
        </w:rPr>
        <w:t>尘</w:t>
      </w:r>
      <w:r>
        <w:rPr>
          <w:rFonts w:hint="eastAsia" w:cs="宋体"/>
          <w:color w:val="000000"/>
          <w:sz w:val="28"/>
          <w:szCs w:val="28"/>
        </w:rPr>
        <w:t>等施工机具。</w:t>
      </w:r>
    </w:p>
    <w:p>
      <w:pPr>
        <w:ind w:firstLine="0" w:firstLineChars="0"/>
        <w:rPr>
          <w:rFonts w:cs="宋体"/>
          <w:bCs/>
          <w:color w:val="000000"/>
          <w:sz w:val="28"/>
          <w:szCs w:val="28"/>
        </w:rPr>
      </w:pPr>
      <w:r>
        <w:rPr>
          <w:rFonts w:hint="eastAsia"/>
          <w:b/>
          <w:bCs/>
          <w:sz w:val="28"/>
          <w:szCs w:val="28"/>
        </w:rPr>
        <w:t>9.6.4</w:t>
      </w:r>
      <w:r>
        <w:rPr>
          <w:rFonts w:hint="eastAsia" w:cs="宋体"/>
          <w:bCs/>
          <w:color w:val="000000"/>
          <w:sz w:val="28"/>
          <w:szCs w:val="28"/>
        </w:rPr>
        <w:t xml:space="preserve"> 山谷干式贮灰场的设计应符合下列规定：</w:t>
      </w:r>
    </w:p>
    <w:p>
      <w:pPr>
        <w:spacing w:line="240" w:lineRule="auto"/>
        <w:ind w:firstLine="560"/>
        <w:rPr>
          <w:rFonts w:cs="宋体"/>
          <w:color w:val="000000"/>
        </w:rPr>
      </w:pPr>
      <w:r>
        <w:rPr>
          <w:rFonts w:cs="宋体"/>
          <w:color w:val="000000"/>
          <w:sz w:val="28"/>
        </w:rPr>
        <w:t>1</w:t>
      </w:r>
      <w:r>
        <w:rPr>
          <w:rFonts w:hint="eastAsia" w:cs="宋体"/>
          <w:color w:val="000000"/>
          <w:sz w:val="28"/>
        </w:rPr>
        <w:t xml:space="preserve"> </w:t>
      </w:r>
      <w:r>
        <w:rPr>
          <w:rFonts w:cs="宋体"/>
          <w:color w:val="000000"/>
          <w:sz w:val="28"/>
        </w:rPr>
        <w:t>山谷干式贮灰场应根据规划分期建设，当最终贮灰高度超过100m，或区域地震基本烈度为9度及有其它特殊情况时，应做专题研究</w:t>
      </w:r>
      <w:r>
        <w:rPr>
          <w:rFonts w:hint="eastAsia" w:cs="宋体"/>
          <w:color w:val="000000"/>
          <w:sz w:val="28"/>
        </w:rPr>
        <w:t>。</w:t>
      </w:r>
    </w:p>
    <w:p>
      <w:pPr>
        <w:spacing w:line="240" w:lineRule="auto"/>
        <w:ind w:firstLine="560"/>
        <w:rPr>
          <w:color w:val="000000"/>
          <w:sz w:val="28"/>
        </w:rPr>
      </w:pPr>
      <w:r>
        <w:rPr>
          <w:rFonts w:cs="宋体"/>
          <w:color w:val="000000"/>
          <w:sz w:val="28"/>
        </w:rPr>
        <w:t>2</w:t>
      </w:r>
      <w:r>
        <w:rPr>
          <w:rFonts w:hint="eastAsia" w:cs="宋体"/>
          <w:color w:val="000000"/>
          <w:sz w:val="28"/>
        </w:rPr>
        <w:t xml:space="preserve"> </w:t>
      </w:r>
      <w:r>
        <w:rPr>
          <w:rFonts w:cs="宋体"/>
          <w:color w:val="000000"/>
          <w:sz w:val="28"/>
        </w:rPr>
        <w:t>山谷干式贮灰场坝体</w:t>
      </w:r>
      <w:r>
        <w:rPr>
          <w:color w:val="000000"/>
          <w:sz w:val="28"/>
        </w:rPr>
        <w:t>设计标准应</w:t>
      </w:r>
      <w:r>
        <w:rPr>
          <w:rFonts w:cs="宋体"/>
          <w:color w:val="000000"/>
          <w:sz w:val="28"/>
        </w:rPr>
        <w:t>根据各使用期不同堆灰高度和容积，综合考虑使用年限及对下游可能造成的影响等因素，按照</w:t>
      </w:r>
      <w:r>
        <w:rPr>
          <w:color w:val="000000"/>
          <w:sz w:val="28"/>
        </w:rPr>
        <w:t>表9.6.</w:t>
      </w:r>
      <w:r>
        <w:rPr>
          <w:rFonts w:hint="eastAsia" w:cs="宋体"/>
          <w:bCs/>
          <w:color w:val="000000"/>
          <w:sz w:val="28"/>
        </w:rPr>
        <w:t>4</w:t>
      </w:r>
      <w:r>
        <w:rPr>
          <w:rFonts w:cs="宋体"/>
          <w:color w:val="000000"/>
          <w:sz w:val="28"/>
        </w:rPr>
        <w:t>确定</w:t>
      </w:r>
      <w:r>
        <w:rPr>
          <w:rFonts w:hint="eastAsia" w:cs="宋体"/>
          <w:color w:val="000000"/>
          <w:sz w:val="28"/>
        </w:rPr>
        <w:t>。</w:t>
      </w:r>
    </w:p>
    <w:p>
      <w:pPr>
        <w:ind w:firstLine="1671" w:firstLineChars="800"/>
        <w:rPr>
          <w:b/>
          <w:color w:val="000000"/>
        </w:rPr>
      </w:pPr>
      <w:r>
        <w:rPr>
          <w:b/>
          <w:color w:val="000000"/>
          <w:spacing w:val="-1"/>
        </w:rPr>
        <w:t>表9.6.</w:t>
      </w:r>
      <w:r>
        <w:rPr>
          <w:rFonts w:hint="eastAsia" w:cs="宋体"/>
          <w:b/>
          <w:color w:val="000000"/>
          <w:spacing w:val="-1"/>
        </w:rPr>
        <w:t>4</w:t>
      </w:r>
      <w:r>
        <w:rPr>
          <w:b/>
          <w:color w:val="000000"/>
          <w:spacing w:val="-1"/>
        </w:rPr>
        <w:t xml:space="preserve">  山谷</w:t>
      </w:r>
      <w:r>
        <w:rPr>
          <w:rFonts w:cs="宋体"/>
          <w:b/>
          <w:color w:val="000000"/>
          <w:spacing w:val="-1"/>
        </w:rPr>
        <w:t>干式贮</w:t>
      </w:r>
      <w:r>
        <w:rPr>
          <w:b/>
          <w:color w:val="000000"/>
          <w:spacing w:val="-1"/>
        </w:rPr>
        <w:t>灰场灰坝的设计标准</w:t>
      </w:r>
    </w:p>
    <w:p>
      <w:pPr>
        <w:snapToGrid w:val="0"/>
        <w:spacing w:line="99" w:lineRule="exact"/>
        <w:ind w:firstLine="420"/>
        <w:jc w:val="left"/>
        <w:rPr>
          <w:color w:val="000000"/>
        </w:rPr>
      </w:pPr>
      <w:r>
        <w:rPr>
          <w:color w:val="000000"/>
        </w:rPr>
        <w:t> </w:t>
      </w:r>
    </w:p>
    <w:tbl>
      <w:tblPr>
        <w:tblStyle w:val="39"/>
        <w:tblW w:w="0" w:type="auto"/>
        <w:tblInd w:w="0" w:type="dxa"/>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Layout w:type="fixed"/>
        <w:tblCellMar>
          <w:top w:w="0" w:type="dxa"/>
          <w:left w:w="108" w:type="dxa"/>
          <w:bottom w:w="0" w:type="dxa"/>
          <w:right w:w="108" w:type="dxa"/>
        </w:tblCellMar>
      </w:tblPr>
      <w:tblGrid>
        <w:gridCol w:w="390"/>
        <w:gridCol w:w="1225"/>
        <w:gridCol w:w="1095"/>
        <w:gridCol w:w="630"/>
        <w:gridCol w:w="560"/>
        <w:gridCol w:w="665"/>
        <w:gridCol w:w="575"/>
        <w:gridCol w:w="765"/>
        <w:gridCol w:w="855"/>
        <w:gridCol w:w="710"/>
        <w:gridCol w:w="721"/>
      </w:tblGrid>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448" w:hRule="atLeast"/>
        </w:trPr>
        <w:tc>
          <w:tcPr>
            <w:tcW w:w="390" w:type="dxa"/>
            <w:vMerge w:val="restart"/>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vAlign w:val="top"/>
          </w:tcPr>
          <w:p>
            <w:pPr>
              <w:spacing w:line="240" w:lineRule="auto"/>
              <w:ind w:firstLine="0" w:firstLineChars="0"/>
              <w:jc w:val="center"/>
              <w:rPr>
                <w:color w:val="000000"/>
                <w:sz w:val="18"/>
              </w:rPr>
            </w:pPr>
            <w:r>
              <w:rPr>
                <w:rFonts w:hint="eastAsia"/>
                <w:color w:val="000000"/>
                <w:sz w:val="18"/>
              </w:rPr>
              <w:t>灰</w:t>
            </w:r>
            <w:r>
              <w:rPr>
                <w:rFonts w:hint="eastAsia"/>
                <w:color w:val="000000"/>
                <w:sz w:val="18"/>
                <w:szCs w:val="18"/>
              </w:rPr>
              <w:t xml:space="preserve"> </w:t>
            </w:r>
            <w:r>
              <w:rPr>
                <w:rFonts w:hint="eastAsia"/>
                <w:color w:val="000000"/>
                <w:sz w:val="18"/>
              </w:rPr>
              <w:t>场</w:t>
            </w:r>
            <w:r>
              <w:rPr>
                <w:rFonts w:hint="eastAsia"/>
                <w:color w:val="000000"/>
                <w:sz w:val="18"/>
                <w:szCs w:val="18"/>
              </w:rPr>
              <w:t xml:space="preserve"> 级 别</w:t>
            </w:r>
          </w:p>
        </w:tc>
        <w:tc>
          <w:tcPr>
            <w:tcW w:w="2320" w:type="dxa"/>
            <w:gridSpan w:val="2"/>
            <w:tcBorders>
              <w:top w:val="single" w:color="000000" w:sz="8" w:space="0"/>
              <w:left w:val="single" w:color="000000" w:sz="0" w:space="0"/>
              <w:bottom w:val="single" w:color="000000" w:sz="8" w:space="0"/>
              <w:right w:val="single" w:color="000000" w:sz="8" w:space="0"/>
            </w:tcBorders>
            <w:tcMar>
              <w:top w:w="0" w:type="dxa"/>
              <w:left w:w="0" w:type="dxa"/>
              <w:bottom w:w="0" w:type="dxa"/>
              <w:right w:w="0" w:type="dxa"/>
            </w:tcMar>
            <w:vAlign w:val="top"/>
          </w:tcPr>
          <w:p>
            <w:pPr>
              <w:spacing w:line="240" w:lineRule="auto"/>
              <w:ind w:firstLine="0" w:firstLineChars="0"/>
              <w:jc w:val="center"/>
              <w:rPr>
                <w:color w:val="000000"/>
                <w:sz w:val="18"/>
              </w:rPr>
            </w:pPr>
            <w:r>
              <w:rPr>
                <w:rFonts w:hint="eastAsia"/>
                <w:color w:val="000000"/>
                <w:sz w:val="18"/>
              </w:rPr>
              <w:t>分</w:t>
            </w:r>
            <w:r>
              <w:rPr>
                <w:color w:val="000000"/>
                <w:sz w:val="18"/>
              </w:rPr>
              <w:t xml:space="preserve"> </w:t>
            </w:r>
            <w:r>
              <w:rPr>
                <w:rFonts w:hint="eastAsia"/>
                <w:color w:val="000000"/>
                <w:sz w:val="18"/>
              </w:rPr>
              <w:t>级</w:t>
            </w:r>
            <w:r>
              <w:rPr>
                <w:color w:val="000000"/>
                <w:sz w:val="18"/>
              </w:rPr>
              <w:t xml:space="preserve"> </w:t>
            </w:r>
            <w:r>
              <w:rPr>
                <w:rFonts w:hint="eastAsia"/>
                <w:color w:val="000000"/>
                <w:sz w:val="18"/>
              </w:rPr>
              <w:t>指</w:t>
            </w:r>
            <w:r>
              <w:rPr>
                <w:color w:val="000000"/>
                <w:sz w:val="18"/>
              </w:rPr>
              <w:t xml:space="preserve"> </w:t>
            </w:r>
            <w:r>
              <w:rPr>
                <w:rFonts w:hint="eastAsia"/>
                <w:color w:val="000000"/>
                <w:sz w:val="18"/>
              </w:rPr>
              <w:t>标</w:t>
            </w:r>
          </w:p>
        </w:tc>
        <w:tc>
          <w:tcPr>
            <w:tcW w:w="1190" w:type="dxa"/>
            <w:gridSpan w:val="2"/>
            <w:vMerge w:val="restart"/>
            <w:tcBorders>
              <w:top w:val="single" w:color="000000" w:sz="8" w:space="0"/>
              <w:left w:val="single" w:color="000000" w:sz="0" w:space="0"/>
              <w:bottom w:val="single" w:color="000000" w:sz="8" w:space="0"/>
              <w:right w:val="single" w:color="000000" w:sz="8" w:space="0"/>
            </w:tcBorders>
            <w:tcMar>
              <w:top w:w="0" w:type="dxa"/>
              <w:left w:w="0" w:type="dxa"/>
              <w:bottom w:w="0" w:type="dxa"/>
              <w:right w:w="0" w:type="dxa"/>
            </w:tcMar>
            <w:vAlign w:val="top"/>
          </w:tcPr>
          <w:p>
            <w:pPr>
              <w:spacing w:line="240" w:lineRule="auto"/>
              <w:ind w:firstLine="0" w:firstLineChars="0"/>
              <w:jc w:val="center"/>
              <w:rPr>
                <w:color w:val="000000"/>
                <w:sz w:val="18"/>
              </w:rPr>
            </w:pPr>
            <w:r>
              <w:rPr>
                <w:rFonts w:hint="eastAsia"/>
                <w:color w:val="000000"/>
                <w:sz w:val="18"/>
              </w:rPr>
              <w:t>洪水重现期</w:t>
            </w:r>
          </w:p>
          <w:p>
            <w:pPr>
              <w:spacing w:line="240" w:lineRule="auto"/>
              <w:ind w:firstLine="0" w:firstLineChars="0"/>
              <w:jc w:val="center"/>
              <w:rPr>
                <w:color w:val="000000"/>
                <w:sz w:val="18"/>
              </w:rPr>
            </w:pPr>
            <w:r>
              <w:rPr>
                <w:rFonts w:hint="eastAsia"/>
                <w:color w:val="000000"/>
                <w:sz w:val="18"/>
              </w:rPr>
              <w:t>（</w:t>
            </w:r>
            <w:r>
              <w:rPr>
                <w:color w:val="000000"/>
                <w:sz w:val="18"/>
              </w:rPr>
              <w:t>a）</w:t>
            </w:r>
          </w:p>
        </w:tc>
        <w:tc>
          <w:tcPr>
            <w:tcW w:w="1240" w:type="dxa"/>
            <w:gridSpan w:val="2"/>
            <w:vMerge w:val="restart"/>
            <w:tcBorders>
              <w:top w:val="single" w:color="000000" w:sz="8" w:space="0"/>
              <w:left w:val="single" w:color="000000" w:sz="0" w:space="0"/>
              <w:bottom w:val="single" w:color="000000" w:sz="8" w:space="0"/>
              <w:right w:val="single" w:color="000000" w:sz="8" w:space="0"/>
            </w:tcBorders>
            <w:tcMar>
              <w:top w:w="0" w:type="dxa"/>
              <w:left w:w="0" w:type="dxa"/>
              <w:bottom w:w="0" w:type="dxa"/>
              <w:right w:w="0" w:type="dxa"/>
            </w:tcMar>
            <w:vAlign w:val="top"/>
          </w:tcPr>
          <w:p>
            <w:pPr>
              <w:spacing w:line="240" w:lineRule="auto"/>
              <w:ind w:firstLine="0" w:firstLineChars="0"/>
              <w:jc w:val="center"/>
              <w:rPr>
                <w:color w:val="000000"/>
                <w:sz w:val="18"/>
              </w:rPr>
            </w:pPr>
            <w:r>
              <w:rPr>
                <w:rFonts w:hint="eastAsia"/>
                <w:color w:val="000000"/>
                <w:sz w:val="18"/>
              </w:rPr>
              <w:t>坝顶安全</w:t>
            </w:r>
          </w:p>
          <w:p>
            <w:pPr>
              <w:spacing w:line="240" w:lineRule="auto"/>
              <w:ind w:firstLine="0" w:firstLineChars="0"/>
              <w:jc w:val="center"/>
              <w:rPr>
                <w:color w:val="000000"/>
                <w:sz w:val="18"/>
                <w:szCs w:val="18"/>
              </w:rPr>
            </w:pPr>
            <w:r>
              <w:rPr>
                <w:rFonts w:hint="eastAsia"/>
                <w:color w:val="000000"/>
                <w:sz w:val="18"/>
                <w:szCs w:val="18"/>
              </w:rPr>
              <w:t>加高</w:t>
            </w:r>
          </w:p>
          <w:p>
            <w:pPr>
              <w:spacing w:line="240" w:lineRule="auto"/>
              <w:ind w:firstLine="0" w:firstLineChars="0"/>
              <w:jc w:val="center"/>
              <w:rPr>
                <w:color w:val="000000"/>
                <w:sz w:val="18"/>
              </w:rPr>
            </w:pPr>
            <w:r>
              <w:rPr>
                <w:rFonts w:hint="eastAsia"/>
                <w:color w:val="000000"/>
                <w:sz w:val="18"/>
              </w:rPr>
              <w:t>（</w:t>
            </w:r>
            <w:r>
              <w:rPr>
                <w:color w:val="000000"/>
                <w:sz w:val="18"/>
              </w:rPr>
              <w:t>m）</w:t>
            </w:r>
          </w:p>
        </w:tc>
        <w:tc>
          <w:tcPr>
            <w:tcW w:w="3051" w:type="dxa"/>
            <w:gridSpan w:val="4"/>
            <w:tcBorders>
              <w:top w:val="single" w:color="000000" w:sz="8" w:space="0"/>
              <w:left w:val="single" w:color="000000" w:sz="0" w:space="0"/>
              <w:bottom w:val="single" w:color="000000" w:sz="8" w:space="0"/>
              <w:right w:val="single" w:color="000000" w:sz="8" w:space="0"/>
            </w:tcBorders>
            <w:tcMar>
              <w:top w:w="0" w:type="dxa"/>
              <w:left w:w="0" w:type="dxa"/>
              <w:bottom w:w="0" w:type="dxa"/>
              <w:right w:w="0" w:type="dxa"/>
            </w:tcMar>
            <w:vAlign w:val="top"/>
          </w:tcPr>
          <w:p>
            <w:pPr>
              <w:spacing w:line="240" w:lineRule="auto"/>
              <w:ind w:firstLine="0" w:firstLineChars="0"/>
              <w:jc w:val="center"/>
              <w:rPr>
                <w:color w:val="000000"/>
                <w:sz w:val="18"/>
              </w:rPr>
            </w:pPr>
            <w:r>
              <w:rPr>
                <w:rFonts w:hint="eastAsia"/>
                <w:color w:val="000000"/>
                <w:sz w:val="18"/>
              </w:rPr>
              <w:t>抗</w:t>
            </w:r>
            <w:r>
              <w:rPr>
                <w:rFonts w:hint="eastAsia"/>
                <w:color w:val="000000"/>
                <w:sz w:val="18"/>
                <w:szCs w:val="18"/>
              </w:rPr>
              <w:t xml:space="preserve"> </w:t>
            </w:r>
            <w:r>
              <w:rPr>
                <w:rFonts w:hint="eastAsia"/>
                <w:color w:val="000000"/>
                <w:sz w:val="18"/>
              </w:rPr>
              <w:t>滑</w:t>
            </w:r>
            <w:r>
              <w:rPr>
                <w:rFonts w:hint="eastAsia"/>
                <w:color w:val="000000"/>
                <w:sz w:val="18"/>
                <w:szCs w:val="18"/>
              </w:rPr>
              <w:t xml:space="preserve"> 安 全 系 数</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554" w:hRule="atLeast"/>
        </w:trPr>
        <w:tc>
          <w:tcPr>
            <w:tcW w:w="390" w:type="dxa"/>
            <w:vMerge w:val="continue"/>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vAlign w:val="top"/>
          </w:tcPr>
          <w:p>
            <w:pPr>
              <w:spacing w:line="240" w:lineRule="auto"/>
              <w:ind w:firstLine="0" w:firstLineChars="0"/>
              <w:jc w:val="center"/>
              <w:rPr>
                <w:color w:val="000000"/>
                <w:sz w:val="18"/>
              </w:rPr>
            </w:pPr>
          </w:p>
        </w:tc>
        <w:tc>
          <w:tcPr>
            <w:tcW w:w="1225" w:type="dxa"/>
            <w:vMerge w:val="restart"/>
            <w:tcBorders>
              <w:top w:val="single" w:color="000000" w:sz="0" w:space="0"/>
              <w:left w:val="single" w:color="000000" w:sz="0" w:space="0"/>
              <w:bottom w:val="single" w:color="000000" w:sz="8" w:space="0"/>
              <w:right w:val="single" w:color="000000" w:sz="8" w:space="0"/>
            </w:tcBorders>
            <w:tcMar>
              <w:top w:w="0" w:type="dxa"/>
              <w:left w:w="0" w:type="dxa"/>
              <w:bottom w:w="0" w:type="dxa"/>
              <w:right w:w="0" w:type="dxa"/>
            </w:tcMar>
            <w:vAlign w:val="top"/>
          </w:tcPr>
          <w:p>
            <w:pPr>
              <w:spacing w:line="240" w:lineRule="auto"/>
              <w:ind w:firstLine="0" w:firstLineChars="0"/>
              <w:jc w:val="center"/>
              <w:rPr>
                <w:color w:val="000000"/>
                <w:sz w:val="18"/>
                <w:szCs w:val="18"/>
              </w:rPr>
            </w:pPr>
            <w:r>
              <w:rPr>
                <w:rFonts w:hint="eastAsia"/>
                <w:color w:val="000000"/>
                <w:sz w:val="18"/>
                <w:szCs w:val="18"/>
              </w:rPr>
              <w:t>容 积</w:t>
            </w:r>
          </w:p>
          <w:p>
            <w:pPr>
              <w:spacing w:line="240" w:lineRule="auto"/>
              <w:ind w:firstLine="0" w:firstLineChars="0"/>
              <w:jc w:val="center"/>
              <w:rPr>
                <w:color w:val="000000"/>
                <w:sz w:val="18"/>
              </w:rPr>
            </w:pPr>
            <w:r>
              <w:rPr>
                <w:color w:val="000000"/>
                <w:sz w:val="18"/>
              </w:rPr>
              <w:t>V</w:t>
            </w:r>
          </w:p>
          <w:p>
            <w:pPr>
              <w:spacing w:line="240" w:lineRule="auto"/>
              <w:ind w:firstLine="0" w:firstLineChars="0"/>
              <w:jc w:val="center"/>
              <w:rPr>
                <w:color w:val="000000"/>
                <w:sz w:val="18"/>
              </w:rPr>
            </w:pPr>
            <w:r>
              <w:rPr>
                <w:color w:val="000000"/>
                <w:sz w:val="18"/>
              </w:rPr>
              <w:t>(×10</w:t>
            </w:r>
            <w:r>
              <w:rPr>
                <w:color w:val="000000"/>
                <w:sz w:val="18"/>
                <w:vertAlign w:val="superscript"/>
              </w:rPr>
              <w:t>8</w:t>
            </w:r>
            <w:r>
              <w:rPr>
                <w:color w:val="000000"/>
                <w:sz w:val="18"/>
              </w:rPr>
              <w:t>m</w:t>
            </w:r>
            <w:r>
              <w:rPr>
                <w:color w:val="000000"/>
                <w:sz w:val="18"/>
                <w:vertAlign w:val="superscript"/>
              </w:rPr>
              <w:t>3</w:t>
            </w:r>
            <w:r>
              <w:rPr>
                <w:rFonts w:hint="eastAsia"/>
                <w:color w:val="000000"/>
                <w:sz w:val="18"/>
                <w:szCs w:val="18"/>
              </w:rPr>
              <w:t>）</w:t>
            </w:r>
          </w:p>
        </w:tc>
        <w:tc>
          <w:tcPr>
            <w:tcW w:w="1095" w:type="dxa"/>
            <w:vMerge w:val="restart"/>
            <w:tcBorders>
              <w:top w:val="single" w:color="000000" w:sz="0" w:space="0"/>
              <w:left w:val="single" w:color="000000" w:sz="0" w:space="0"/>
              <w:bottom w:val="single" w:color="000000" w:sz="8" w:space="0"/>
              <w:right w:val="single" w:color="000000" w:sz="8" w:space="0"/>
            </w:tcBorders>
            <w:tcMar>
              <w:top w:w="0" w:type="dxa"/>
              <w:left w:w="0" w:type="dxa"/>
              <w:bottom w:w="0" w:type="dxa"/>
              <w:right w:w="0" w:type="dxa"/>
            </w:tcMar>
            <w:vAlign w:val="top"/>
          </w:tcPr>
          <w:p>
            <w:pPr>
              <w:spacing w:line="240" w:lineRule="auto"/>
              <w:ind w:firstLine="0" w:firstLineChars="0"/>
              <w:jc w:val="center"/>
              <w:rPr>
                <w:color w:val="000000"/>
                <w:sz w:val="18"/>
              </w:rPr>
            </w:pPr>
            <w:r>
              <w:rPr>
                <w:rFonts w:hint="eastAsia"/>
                <w:color w:val="000000"/>
                <w:sz w:val="18"/>
              </w:rPr>
              <w:t>坝</w:t>
            </w:r>
            <w:r>
              <w:rPr>
                <w:rFonts w:hint="eastAsia"/>
                <w:color w:val="000000"/>
                <w:sz w:val="18"/>
                <w:szCs w:val="18"/>
              </w:rPr>
              <w:t xml:space="preserve"> </w:t>
            </w:r>
            <w:r>
              <w:rPr>
                <w:rFonts w:hint="eastAsia"/>
                <w:color w:val="000000"/>
                <w:sz w:val="18"/>
              </w:rPr>
              <w:t>高</w:t>
            </w:r>
          </w:p>
          <w:p>
            <w:pPr>
              <w:spacing w:line="240" w:lineRule="auto"/>
              <w:ind w:firstLine="0" w:firstLineChars="0"/>
              <w:jc w:val="center"/>
              <w:rPr>
                <w:color w:val="000000"/>
                <w:sz w:val="18"/>
              </w:rPr>
            </w:pPr>
            <w:r>
              <w:rPr>
                <w:color w:val="000000"/>
                <w:sz w:val="18"/>
              </w:rPr>
              <w:t>H</w:t>
            </w:r>
          </w:p>
          <w:p>
            <w:pPr>
              <w:spacing w:line="240" w:lineRule="auto"/>
              <w:ind w:firstLine="0" w:firstLineChars="0"/>
              <w:jc w:val="center"/>
              <w:rPr>
                <w:color w:val="000000"/>
                <w:sz w:val="18"/>
              </w:rPr>
            </w:pPr>
            <w:r>
              <w:rPr>
                <w:rFonts w:hint="eastAsia"/>
                <w:color w:val="000000"/>
                <w:sz w:val="18"/>
                <w:szCs w:val="18"/>
              </w:rPr>
              <w:t>（</w:t>
            </w:r>
            <w:r>
              <w:rPr>
                <w:color w:val="000000"/>
                <w:sz w:val="18"/>
              </w:rPr>
              <w:t>m</w:t>
            </w:r>
            <w:r>
              <w:rPr>
                <w:rFonts w:hint="eastAsia"/>
                <w:color w:val="000000"/>
                <w:sz w:val="18"/>
                <w:szCs w:val="18"/>
              </w:rPr>
              <w:t>）</w:t>
            </w:r>
          </w:p>
        </w:tc>
        <w:tc>
          <w:tcPr>
            <w:tcW w:w="1190" w:type="dxa"/>
            <w:gridSpan w:val="2"/>
            <w:vMerge w:val="continue"/>
            <w:tcBorders>
              <w:top w:val="single" w:color="000000" w:sz="8" w:space="0"/>
              <w:left w:val="single" w:color="000000" w:sz="0" w:space="0"/>
              <w:bottom w:val="single" w:color="000000" w:sz="8" w:space="0"/>
              <w:right w:val="single" w:color="000000" w:sz="8" w:space="0"/>
            </w:tcBorders>
            <w:tcMar>
              <w:top w:w="0" w:type="dxa"/>
              <w:left w:w="0" w:type="dxa"/>
              <w:bottom w:w="0" w:type="dxa"/>
              <w:right w:w="0" w:type="dxa"/>
            </w:tcMar>
            <w:vAlign w:val="top"/>
          </w:tcPr>
          <w:p>
            <w:pPr>
              <w:spacing w:line="240" w:lineRule="auto"/>
              <w:ind w:firstLine="0" w:firstLineChars="0"/>
              <w:jc w:val="center"/>
              <w:rPr>
                <w:color w:val="000000"/>
                <w:sz w:val="18"/>
              </w:rPr>
            </w:pPr>
          </w:p>
        </w:tc>
        <w:tc>
          <w:tcPr>
            <w:tcW w:w="1240" w:type="dxa"/>
            <w:gridSpan w:val="2"/>
            <w:vMerge w:val="continue"/>
            <w:tcBorders>
              <w:top w:val="single" w:color="000000" w:sz="8" w:space="0"/>
              <w:left w:val="single" w:color="000000" w:sz="0" w:space="0"/>
              <w:bottom w:val="single" w:color="000000" w:sz="8" w:space="0"/>
              <w:right w:val="single" w:color="000000" w:sz="8" w:space="0"/>
            </w:tcBorders>
            <w:tcMar>
              <w:top w:w="0" w:type="dxa"/>
              <w:left w:w="0" w:type="dxa"/>
              <w:bottom w:w="0" w:type="dxa"/>
              <w:right w:w="0" w:type="dxa"/>
            </w:tcMar>
            <w:vAlign w:val="top"/>
          </w:tcPr>
          <w:p>
            <w:pPr>
              <w:spacing w:line="240" w:lineRule="auto"/>
              <w:ind w:firstLine="0" w:firstLineChars="0"/>
              <w:jc w:val="center"/>
              <w:rPr>
                <w:color w:val="000000"/>
                <w:sz w:val="18"/>
              </w:rPr>
            </w:pPr>
          </w:p>
        </w:tc>
        <w:tc>
          <w:tcPr>
            <w:tcW w:w="1620" w:type="dxa"/>
            <w:gridSpan w:val="2"/>
            <w:tcBorders>
              <w:top w:val="single" w:color="000000" w:sz="0" w:space="0"/>
              <w:left w:val="single" w:color="000000" w:sz="0" w:space="0"/>
              <w:bottom w:val="single" w:color="000000" w:sz="8" w:space="0"/>
              <w:right w:val="single" w:color="000000" w:sz="8" w:space="0"/>
            </w:tcBorders>
            <w:tcMar>
              <w:top w:w="0" w:type="dxa"/>
              <w:left w:w="0" w:type="dxa"/>
              <w:bottom w:w="0" w:type="dxa"/>
              <w:right w:w="0" w:type="dxa"/>
            </w:tcMar>
            <w:vAlign w:val="top"/>
          </w:tcPr>
          <w:p>
            <w:pPr>
              <w:spacing w:line="240" w:lineRule="auto"/>
              <w:ind w:firstLine="0" w:firstLineChars="0"/>
              <w:jc w:val="center"/>
              <w:rPr>
                <w:color w:val="000000"/>
                <w:sz w:val="18"/>
              </w:rPr>
            </w:pPr>
            <w:r>
              <w:rPr>
                <w:rFonts w:hint="eastAsia"/>
                <w:color w:val="000000"/>
                <w:sz w:val="18"/>
              </w:rPr>
              <w:t>外</w:t>
            </w:r>
            <w:r>
              <w:rPr>
                <w:color w:val="000000"/>
                <w:sz w:val="18"/>
              </w:rPr>
              <w:t xml:space="preserve"> </w:t>
            </w:r>
            <w:r>
              <w:rPr>
                <w:rFonts w:hint="eastAsia"/>
                <w:color w:val="000000"/>
                <w:sz w:val="18"/>
              </w:rPr>
              <w:t>坡</w:t>
            </w:r>
          </w:p>
        </w:tc>
        <w:tc>
          <w:tcPr>
            <w:tcW w:w="1431" w:type="dxa"/>
            <w:gridSpan w:val="2"/>
            <w:tcBorders>
              <w:top w:val="single" w:color="000000" w:sz="0" w:space="0"/>
              <w:left w:val="single" w:color="000000" w:sz="0" w:space="0"/>
              <w:bottom w:val="single" w:color="000000" w:sz="8" w:space="0"/>
              <w:right w:val="single" w:color="000000" w:sz="8" w:space="0"/>
            </w:tcBorders>
            <w:tcMar>
              <w:top w:w="0" w:type="dxa"/>
              <w:left w:w="0" w:type="dxa"/>
              <w:bottom w:w="0" w:type="dxa"/>
              <w:right w:w="0" w:type="dxa"/>
            </w:tcMar>
            <w:vAlign w:val="top"/>
          </w:tcPr>
          <w:p>
            <w:pPr>
              <w:spacing w:line="240" w:lineRule="auto"/>
              <w:ind w:firstLine="0" w:firstLineChars="0"/>
              <w:jc w:val="center"/>
              <w:rPr>
                <w:color w:val="000000"/>
                <w:sz w:val="18"/>
              </w:rPr>
            </w:pPr>
            <w:r>
              <w:rPr>
                <w:rFonts w:hint="eastAsia"/>
                <w:color w:val="000000"/>
                <w:sz w:val="18"/>
              </w:rPr>
              <w:t>内</w:t>
            </w:r>
            <w:r>
              <w:rPr>
                <w:color w:val="000000"/>
                <w:sz w:val="18"/>
              </w:rPr>
              <w:t xml:space="preserve"> </w:t>
            </w:r>
            <w:r>
              <w:rPr>
                <w:rFonts w:hint="eastAsia"/>
                <w:color w:val="000000"/>
                <w:sz w:val="18"/>
              </w:rPr>
              <w:t>坡</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627" w:hRule="atLeast"/>
        </w:trPr>
        <w:tc>
          <w:tcPr>
            <w:tcW w:w="390" w:type="dxa"/>
            <w:vMerge w:val="continue"/>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vAlign w:val="top"/>
          </w:tcPr>
          <w:p>
            <w:pPr>
              <w:spacing w:line="240" w:lineRule="auto"/>
              <w:ind w:firstLine="0" w:firstLineChars="0"/>
              <w:jc w:val="center"/>
              <w:rPr>
                <w:color w:val="000000"/>
                <w:sz w:val="18"/>
              </w:rPr>
            </w:pPr>
          </w:p>
        </w:tc>
        <w:tc>
          <w:tcPr>
            <w:tcW w:w="1225" w:type="dxa"/>
            <w:vMerge w:val="continue"/>
            <w:tcBorders>
              <w:top w:val="single" w:color="000000" w:sz="0" w:space="0"/>
              <w:left w:val="single" w:color="000000" w:sz="0" w:space="0"/>
              <w:bottom w:val="single" w:color="000000" w:sz="8" w:space="0"/>
              <w:right w:val="single" w:color="000000" w:sz="8" w:space="0"/>
            </w:tcBorders>
            <w:tcMar>
              <w:top w:w="0" w:type="dxa"/>
              <w:left w:w="0" w:type="dxa"/>
              <w:bottom w:w="0" w:type="dxa"/>
              <w:right w:w="0" w:type="dxa"/>
            </w:tcMar>
            <w:vAlign w:val="top"/>
          </w:tcPr>
          <w:p>
            <w:pPr>
              <w:spacing w:line="240" w:lineRule="auto"/>
              <w:ind w:firstLine="0" w:firstLineChars="0"/>
              <w:jc w:val="center"/>
              <w:rPr>
                <w:color w:val="000000"/>
                <w:sz w:val="18"/>
              </w:rPr>
            </w:pPr>
          </w:p>
        </w:tc>
        <w:tc>
          <w:tcPr>
            <w:tcW w:w="1095" w:type="dxa"/>
            <w:vMerge w:val="continue"/>
            <w:tcBorders>
              <w:top w:val="single" w:color="000000" w:sz="0" w:space="0"/>
              <w:left w:val="single" w:color="000000" w:sz="0" w:space="0"/>
              <w:bottom w:val="single" w:color="000000" w:sz="8" w:space="0"/>
              <w:right w:val="single" w:color="000000" w:sz="8" w:space="0"/>
            </w:tcBorders>
            <w:tcMar>
              <w:top w:w="0" w:type="dxa"/>
              <w:left w:w="0" w:type="dxa"/>
              <w:bottom w:w="0" w:type="dxa"/>
              <w:right w:w="0" w:type="dxa"/>
            </w:tcMar>
            <w:vAlign w:val="top"/>
          </w:tcPr>
          <w:p>
            <w:pPr>
              <w:spacing w:line="240" w:lineRule="auto"/>
              <w:ind w:firstLine="0" w:firstLineChars="0"/>
              <w:jc w:val="center"/>
              <w:rPr>
                <w:color w:val="000000"/>
                <w:sz w:val="18"/>
              </w:rPr>
            </w:pPr>
          </w:p>
        </w:tc>
        <w:tc>
          <w:tcPr>
            <w:tcW w:w="630" w:type="dxa"/>
            <w:tcBorders>
              <w:top w:val="single" w:color="000000" w:sz="0" w:space="0"/>
              <w:left w:val="single" w:color="000000" w:sz="0" w:space="0"/>
              <w:bottom w:val="single" w:color="000000" w:sz="8" w:space="0"/>
              <w:right w:val="single" w:color="000000" w:sz="8" w:space="0"/>
            </w:tcBorders>
            <w:tcMar>
              <w:top w:w="0" w:type="dxa"/>
              <w:left w:w="0" w:type="dxa"/>
              <w:bottom w:w="0" w:type="dxa"/>
              <w:right w:w="0" w:type="dxa"/>
            </w:tcMar>
            <w:vAlign w:val="top"/>
          </w:tcPr>
          <w:p>
            <w:pPr>
              <w:spacing w:line="240" w:lineRule="auto"/>
              <w:ind w:firstLine="0" w:firstLineChars="0"/>
              <w:jc w:val="center"/>
              <w:rPr>
                <w:color w:val="000000"/>
                <w:sz w:val="18"/>
              </w:rPr>
            </w:pPr>
            <w:r>
              <w:rPr>
                <w:rFonts w:hint="eastAsia"/>
                <w:color w:val="000000"/>
                <w:sz w:val="18"/>
              </w:rPr>
              <w:t>设</w:t>
            </w:r>
            <w:r>
              <w:rPr>
                <w:rFonts w:hint="eastAsia"/>
                <w:color w:val="000000"/>
                <w:sz w:val="18"/>
                <w:szCs w:val="18"/>
              </w:rPr>
              <w:t xml:space="preserve"> </w:t>
            </w:r>
            <w:r>
              <w:rPr>
                <w:rFonts w:hint="eastAsia"/>
                <w:color w:val="000000"/>
                <w:sz w:val="18"/>
              </w:rPr>
              <w:t>计</w:t>
            </w:r>
          </w:p>
        </w:tc>
        <w:tc>
          <w:tcPr>
            <w:tcW w:w="560" w:type="dxa"/>
            <w:tcBorders>
              <w:top w:val="single" w:color="000000" w:sz="0" w:space="0"/>
              <w:left w:val="single" w:color="000000" w:sz="0" w:space="0"/>
              <w:bottom w:val="single" w:color="000000" w:sz="8" w:space="0"/>
              <w:right w:val="single" w:color="000000" w:sz="8" w:space="0"/>
            </w:tcBorders>
            <w:tcMar>
              <w:top w:w="0" w:type="dxa"/>
              <w:left w:w="0" w:type="dxa"/>
              <w:bottom w:w="0" w:type="dxa"/>
              <w:right w:w="0" w:type="dxa"/>
            </w:tcMar>
            <w:vAlign w:val="top"/>
          </w:tcPr>
          <w:p>
            <w:pPr>
              <w:spacing w:line="240" w:lineRule="auto"/>
              <w:ind w:firstLine="0" w:firstLineChars="0"/>
              <w:jc w:val="center"/>
              <w:rPr>
                <w:color w:val="000000"/>
                <w:sz w:val="18"/>
              </w:rPr>
            </w:pPr>
            <w:r>
              <w:rPr>
                <w:rFonts w:hint="eastAsia"/>
                <w:color w:val="000000"/>
                <w:sz w:val="18"/>
              </w:rPr>
              <w:t>校</w:t>
            </w:r>
            <w:r>
              <w:rPr>
                <w:rFonts w:hint="eastAsia"/>
                <w:color w:val="000000"/>
                <w:sz w:val="18"/>
                <w:szCs w:val="18"/>
              </w:rPr>
              <w:t xml:space="preserve"> </w:t>
            </w:r>
            <w:r>
              <w:rPr>
                <w:rFonts w:hint="eastAsia"/>
                <w:color w:val="000000"/>
                <w:sz w:val="18"/>
              </w:rPr>
              <w:t>核</w:t>
            </w:r>
          </w:p>
        </w:tc>
        <w:tc>
          <w:tcPr>
            <w:tcW w:w="665" w:type="dxa"/>
            <w:tcBorders>
              <w:top w:val="single" w:color="000000" w:sz="0" w:space="0"/>
              <w:left w:val="single" w:color="000000" w:sz="0" w:space="0"/>
              <w:bottom w:val="single" w:color="000000" w:sz="8" w:space="0"/>
              <w:right w:val="single" w:color="000000" w:sz="8" w:space="0"/>
            </w:tcBorders>
            <w:tcMar>
              <w:top w:w="0" w:type="dxa"/>
              <w:left w:w="0" w:type="dxa"/>
              <w:bottom w:w="0" w:type="dxa"/>
              <w:right w:w="0" w:type="dxa"/>
            </w:tcMar>
            <w:vAlign w:val="top"/>
          </w:tcPr>
          <w:p>
            <w:pPr>
              <w:spacing w:line="240" w:lineRule="auto"/>
              <w:ind w:firstLine="0" w:firstLineChars="0"/>
              <w:jc w:val="center"/>
              <w:rPr>
                <w:color w:val="000000"/>
                <w:sz w:val="18"/>
              </w:rPr>
            </w:pPr>
            <w:r>
              <w:rPr>
                <w:rFonts w:hint="eastAsia"/>
                <w:color w:val="000000"/>
                <w:sz w:val="18"/>
              </w:rPr>
              <w:t>设</w:t>
            </w:r>
            <w:r>
              <w:rPr>
                <w:rFonts w:hint="eastAsia"/>
                <w:color w:val="000000"/>
                <w:sz w:val="18"/>
                <w:szCs w:val="18"/>
              </w:rPr>
              <w:t xml:space="preserve"> </w:t>
            </w:r>
            <w:r>
              <w:rPr>
                <w:rFonts w:hint="eastAsia"/>
                <w:color w:val="000000"/>
                <w:sz w:val="18"/>
              </w:rPr>
              <w:t>计</w:t>
            </w:r>
          </w:p>
        </w:tc>
        <w:tc>
          <w:tcPr>
            <w:tcW w:w="575" w:type="dxa"/>
            <w:tcBorders>
              <w:top w:val="single" w:color="000000" w:sz="0" w:space="0"/>
              <w:left w:val="single" w:color="000000" w:sz="0" w:space="0"/>
              <w:bottom w:val="single" w:color="000000" w:sz="8" w:space="0"/>
              <w:right w:val="single" w:color="000000" w:sz="8" w:space="0"/>
            </w:tcBorders>
            <w:tcMar>
              <w:top w:w="0" w:type="dxa"/>
              <w:left w:w="0" w:type="dxa"/>
              <w:bottom w:w="0" w:type="dxa"/>
              <w:right w:w="0" w:type="dxa"/>
            </w:tcMar>
            <w:vAlign w:val="top"/>
          </w:tcPr>
          <w:p>
            <w:pPr>
              <w:spacing w:line="240" w:lineRule="auto"/>
              <w:ind w:firstLine="0" w:firstLineChars="0"/>
              <w:jc w:val="center"/>
              <w:rPr>
                <w:color w:val="000000"/>
                <w:sz w:val="18"/>
              </w:rPr>
            </w:pPr>
            <w:r>
              <w:rPr>
                <w:rFonts w:hint="eastAsia"/>
                <w:color w:val="000000"/>
                <w:sz w:val="18"/>
              </w:rPr>
              <w:t>校</w:t>
            </w:r>
            <w:r>
              <w:rPr>
                <w:rFonts w:hint="eastAsia"/>
                <w:color w:val="000000"/>
                <w:sz w:val="18"/>
                <w:szCs w:val="18"/>
              </w:rPr>
              <w:t xml:space="preserve"> </w:t>
            </w:r>
            <w:r>
              <w:rPr>
                <w:rFonts w:hint="eastAsia"/>
                <w:color w:val="000000"/>
                <w:sz w:val="18"/>
              </w:rPr>
              <w:t>核</w:t>
            </w:r>
          </w:p>
        </w:tc>
        <w:tc>
          <w:tcPr>
            <w:tcW w:w="765" w:type="dxa"/>
            <w:tcBorders>
              <w:top w:val="single" w:color="000000" w:sz="0" w:space="0"/>
              <w:left w:val="single" w:color="000000" w:sz="0" w:space="0"/>
              <w:bottom w:val="single" w:color="000000" w:sz="8" w:space="0"/>
              <w:right w:val="single" w:color="000000" w:sz="8" w:space="0"/>
            </w:tcBorders>
            <w:tcMar>
              <w:top w:w="0" w:type="dxa"/>
              <w:left w:w="0" w:type="dxa"/>
              <w:bottom w:w="0" w:type="dxa"/>
              <w:right w:w="0" w:type="dxa"/>
            </w:tcMar>
            <w:vAlign w:val="top"/>
          </w:tcPr>
          <w:p>
            <w:pPr>
              <w:spacing w:line="240" w:lineRule="auto"/>
              <w:ind w:firstLine="0" w:firstLineChars="0"/>
              <w:jc w:val="center"/>
              <w:rPr>
                <w:color w:val="000000"/>
                <w:sz w:val="18"/>
                <w:szCs w:val="18"/>
              </w:rPr>
            </w:pPr>
            <w:r>
              <w:rPr>
                <w:rFonts w:hint="eastAsia"/>
                <w:color w:val="000000"/>
                <w:sz w:val="18"/>
              </w:rPr>
              <w:t>正常</w:t>
            </w:r>
            <w:r>
              <w:rPr>
                <w:rFonts w:hint="eastAsia"/>
                <w:color w:val="000000"/>
                <w:sz w:val="18"/>
                <w:szCs w:val="18"/>
              </w:rPr>
              <w:t>运</w:t>
            </w:r>
          </w:p>
          <w:p>
            <w:pPr>
              <w:spacing w:line="240" w:lineRule="auto"/>
              <w:ind w:firstLine="0" w:firstLineChars="0"/>
              <w:jc w:val="center"/>
              <w:rPr>
                <w:color w:val="000000"/>
                <w:sz w:val="18"/>
              </w:rPr>
            </w:pPr>
            <w:r>
              <w:rPr>
                <w:rFonts w:hint="eastAsia"/>
                <w:color w:val="000000"/>
                <w:sz w:val="18"/>
                <w:szCs w:val="18"/>
              </w:rPr>
              <w:t>行条件</w:t>
            </w:r>
          </w:p>
        </w:tc>
        <w:tc>
          <w:tcPr>
            <w:tcW w:w="855" w:type="dxa"/>
            <w:tcBorders>
              <w:top w:val="single" w:color="000000" w:sz="0" w:space="0"/>
              <w:left w:val="single" w:color="000000" w:sz="0" w:space="0"/>
              <w:bottom w:val="single" w:color="000000" w:sz="8" w:space="0"/>
              <w:right w:val="single" w:color="000000" w:sz="8" w:space="0"/>
            </w:tcBorders>
            <w:tcMar>
              <w:top w:w="0" w:type="dxa"/>
              <w:left w:w="0" w:type="dxa"/>
              <w:bottom w:w="0" w:type="dxa"/>
              <w:right w:w="0" w:type="dxa"/>
            </w:tcMar>
            <w:vAlign w:val="top"/>
          </w:tcPr>
          <w:p>
            <w:pPr>
              <w:spacing w:line="240" w:lineRule="auto"/>
              <w:ind w:firstLine="0" w:firstLineChars="0"/>
              <w:jc w:val="center"/>
              <w:rPr>
                <w:color w:val="000000"/>
                <w:sz w:val="18"/>
                <w:szCs w:val="18"/>
              </w:rPr>
            </w:pPr>
            <w:r>
              <w:rPr>
                <w:rFonts w:hint="eastAsia"/>
                <w:color w:val="000000"/>
                <w:sz w:val="18"/>
              </w:rPr>
              <w:t>非常</w:t>
            </w:r>
            <w:r>
              <w:rPr>
                <w:rFonts w:hint="eastAsia"/>
                <w:color w:val="000000"/>
                <w:sz w:val="18"/>
                <w:szCs w:val="18"/>
              </w:rPr>
              <w:t>运</w:t>
            </w:r>
          </w:p>
          <w:p>
            <w:pPr>
              <w:spacing w:line="240" w:lineRule="auto"/>
              <w:ind w:firstLine="0" w:firstLineChars="0"/>
              <w:jc w:val="center"/>
              <w:rPr>
                <w:color w:val="000000"/>
                <w:sz w:val="18"/>
              </w:rPr>
            </w:pPr>
            <w:r>
              <w:rPr>
                <w:rFonts w:hint="eastAsia"/>
                <w:color w:val="000000"/>
                <w:sz w:val="18"/>
                <w:szCs w:val="18"/>
              </w:rPr>
              <w:t>行条件</w:t>
            </w:r>
          </w:p>
        </w:tc>
        <w:tc>
          <w:tcPr>
            <w:tcW w:w="710" w:type="dxa"/>
            <w:tcBorders>
              <w:top w:val="single" w:color="000000" w:sz="0" w:space="0"/>
              <w:left w:val="single" w:color="000000" w:sz="0" w:space="0"/>
              <w:bottom w:val="single" w:color="000000" w:sz="8" w:space="0"/>
              <w:right w:val="single" w:color="000000" w:sz="8" w:space="0"/>
            </w:tcBorders>
            <w:tcMar>
              <w:top w:w="0" w:type="dxa"/>
              <w:left w:w="0" w:type="dxa"/>
              <w:bottom w:w="0" w:type="dxa"/>
              <w:right w:w="0" w:type="dxa"/>
            </w:tcMar>
            <w:vAlign w:val="top"/>
          </w:tcPr>
          <w:p>
            <w:pPr>
              <w:spacing w:line="240" w:lineRule="auto"/>
              <w:ind w:firstLine="0" w:firstLineChars="0"/>
              <w:jc w:val="center"/>
              <w:rPr>
                <w:color w:val="000000"/>
                <w:sz w:val="18"/>
                <w:szCs w:val="18"/>
              </w:rPr>
            </w:pPr>
            <w:r>
              <w:rPr>
                <w:rFonts w:hint="eastAsia"/>
                <w:color w:val="000000"/>
                <w:sz w:val="18"/>
              </w:rPr>
              <w:t>正常</w:t>
            </w:r>
            <w:r>
              <w:rPr>
                <w:rFonts w:hint="eastAsia"/>
                <w:color w:val="000000"/>
                <w:sz w:val="18"/>
                <w:szCs w:val="18"/>
              </w:rPr>
              <w:t>运</w:t>
            </w:r>
          </w:p>
          <w:p>
            <w:pPr>
              <w:spacing w:line="240" w:lineRule="auto"/>
              <w:ind w:firstLine="0" w:firstLineChars="0"/>
              <w:jc w:val="center"/>
              <w:rPr>
                <w:color w:val="000000"/>
                <w:sz w:val="18"/>
              </w:rPr>
            </w:pPr>
            <w:r>
              <w:rPr>
                <w:rFonts w:hint="eastAsia"/>
                <w:color w:val="000000"/>
                <w:sz w:val="18"/>
                <w:szCs w:val="18"/>
              </w:rPr>
              <w:t>行条件</w:t>
            </w:r>
          </w:p>
        </w:tc>
        <w:tc>
          <w:tcPr>
            <w:tcW w:w="721" w:type="dxa"/>
            <w:tcBorders>
              <w:top w:val="single" w:color="000000" w:sz="0" w:space="0"/>
              <w:left w:val="single" w:color="000000" w:sz="0" w:space="0"/>
              <w:bottom w:val="single" w:color="000000" w:sz="8" w:space="0"/>
              <w:right w:val="single" w:color="000000" w:sz="8" w:space="0"/>
            </w:tcBorders>
            <w:tcMar>
              <w:top w:w="0" w:type="dxa"/>
              <w:left w:w="0" w:type="dxa"/>
              <w:bottom w:w="0" w:type="dxa"/>
              <w:right w:w="0" w:type="dxa"/>
            </w:tcMar>
            <w:vAlign w:val="top"/>
          </w:tcPr>
          <w:p>
            <w:pPr>
              <w:spacing w:line="240" w:lineRule="auto"/>
              <w:ind w:firstLine="0" w:firstLineChars="0"/>
              <w:jc w:val="center"/>
              <w:rPr>
                <w:color w:val="000000"/>
                <w:sz w:val="18"/>
                <w:szCs w:val="18"/>
              </w:rPr>
            </w:pPr>
            <w:r>
              <w:rPr>
                <w:rFonts w:hint="eastAsia"/>
                <w:color w:val="000000"/>
                <w:sz w:val="18"/>
                <w:szCs w:val="18"/>
              </w:rPr>
              <w:t>非常运</w:t>
            </w:r>
          </w:p>
          <w:p>
            <w:pPr>
              <w:spacing w:line="240" w:lineRule="auto"/>
              <w:ind w:firstLine="0" w:firstLineChars="0"/>
              <w:jc w:val="center"/>
              <w:rPr>
                <w:color w:val="000000"/>
                <w:sz w:val="18"/>
                <w:szCs w:val="18"/>
              </w:rPr>
            </w:pPr>
            <w:r>
              <w:rPr>
                <w:rFonts w:hint="eastAsia"/>
                <w:color w:val="000000"/>
                <w:sz w:val="18"/>
                <w:szCs w:val="18"/>
              </w:rPr>
              <w:t>行条件</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457" w:hRule="atLeast"/>
        </w:trPr>
        <w:tc>
          <w:tcPr>
            <w:tcW w:w="390" w:type="dxa"/>
            <w:tcBorders>
              <w:top w:val="single" w:color="000000" w:sz="0" w:space="0"/>
              <w:left w:val="single" w:color="000000" w:sz="8" w:space="0"/>
              <w:bottom w:val="single" w:color="000000" w:sz="8" w:space="0"/>
              <w:right w:val="single" w:color="000000" w:sz="8" w:space="0"/>
            </w:tcBorders>
            <w:tcMar>
              <w:top w:w="0" w:type="dxa"/>
              <w:left w:w="0" w:type="dxa"/>
              <w:bottom w:w="0" w:type="dxa"/>
              <w:right w:w="0" w:type="dxa"/>
            </w:tcMar>
            <w:vAlign w:val="top"/>
          </w:tcPr>
          <w:p>
            <w:pPr>
              <w:spacing w:line="240" w:lineRule="auto"/>
              <w:ind w:firstLine="0" w:firstLineChars="0"/>
              <w:jc w:val="center"/>
              <w:rPr>
                <w:color w:val="000000"/>
                <w:sz w:val="18"/>
              </w:rPr>
            </w:pPr>
            <w:r>
              <w:rPr>
                <w:rFonts w:hint="eastAsia"/>
                <w:color w:val="000000"/>
                <w:sz w:val="18"/>
              </w:rPr>
              <w:t>一</w:t>
            </w:r>
          </w:p>
        </w:tc>
        <w:tc>
          <w:tcPr>
            <w:tcW w:w="1225" w:type="dxa"/>
            <w:tcBorders>
              <w:top w:val="single" w:color="000000" w:sz="0" w:space="0"/>
              <w:left w:val="single" w:color="000000" w:sz="0" w:space="0"/>
              <w:bottom w:val="single" w:color="000000" w:sz="8" w:space="0"/>
              <w:right w:val="single" w:color="000000" w:sz="8" w:space="0"/>
            </w:tcBorders>
            <w:tcMar>
              <w:top w:w="0" w:type="dxa"/>
              <w:left w:w="0" w:type="dxa"/>
              <w:bottom w:w="0" w:type="dxa"/>
              <w:right w:w="0" w:type="dxa"/>
            </w:tcMar>
            <w:vAlign w:val="top"/>
          </w:tcPr>
          <w:p>
            <w:pPr>
              <w:spacing w:line="240" w:lineRule="auto"/>
              <w:ind w:firstLine="0" w:firstLineChars="0"/>
              <w:jc w:val="center"/>
              <w:rPr>
                <w:color w:val="000000"/>
                <w:sz w:val="18"/>
              </w:rPr>
            </w:pPr>
            <w:r>
              <w:rPr>
                <w:color w:val="000000"/>
                <w:sz w:val="18"/>
              </w:rPr>
              <w:t>V＞1</w:t>
            </w:r>
          </w:p>
        </w:tc>
        <w:tc>
          <w:tcPr>
            <w:tcW w:w="1095" w:type="dxa"/>
            <w:tcBorders>
              <w:top w:val="single" w:color="000000" w:sz="0" w:space="0"/>
              <w:left w:val="single" w:color="000000" w:sz="0" w:space="0"/>
              <w:bottom w:val="single" w:color="000000" w:sz="8" w:space="0"/>
              <w:right w:val="single" w:color="000000" w:sz="8" w:space="0"/>
            </w:tcBorders>
            <w:tcMar>
              <w:top w:w="0" w:type="dxa"/>
              <w:left w:w="0" w:type="dxa"/>
              <w:bottom w:w="0" w:type="dxa"/>
              <w:right w:w="0" w:type="dxa"/>
            </w:tcMar>
            <w:vAlign w:val="top"/>
          </w:tcPr>
          <w:p>
            <w:pPr>
              <w:spacing w:line="240" w:lineRule="auto"/>
              <w:ind w:firstLine="0" w:firstLineChars="0"/>
              <w:jc w:val="center"/>
              <w:rPr>
                <w:color w:val="000000"/>
                <w:sz w:val="18"/>
              </w:rPr>
            </w:pPr>
            <w:r>
              <w:rPr>
                <w:color w:val="000000"/>
                <w:sz w:val="18"/>
              </w:rPr>
              <w:t>H＞70</w:t>
            </w:r>
          </w:p>
        </w:tc>
        <w:tc>
          <w:tcPr>
            <w:tcW w:w="630" w:type="dxa"/>
            <w:tcBorders>
              <w:top w:val="single" w:color="000000" w:sz="0" w:space="0"/>
              <w:left w:val="single" w:color="000000" w:sz="0" w:space="0"/>
              <w:bottom w:val="single" w:color="000000" w:sz="8" w:space="0"/>
              <w:right w:val="single" w:color="000000" w:sz="8" w:space="0"/>
            </w:tcBorders>
            <w:tcMar>
              <w:top w:w="0" w:type="dxa"/>
              <w:left w:w="0" w:type="dxa"/>
              <w:bottom w:w="0" w:type="dxa"/>
              <w:right w:w="0" w:type="dxa"/>
            </w:tcMar>
            <w:vAlign w:val="top"/>
          </w:tcPr>
          <w:p>
            <w:pPr>
              <w:spacing w:line="240" w:lineRule="auto"/>
              <w:ind w:firstLine="0" w:firstLineChars="0"/>
              <w:jc w:val="center"/>
              <w:rPr>
                <w:color w:val="000000"/>
                <w:sz w:val="18"/>
              </w:rPr>
            </w:pPr>
            <w:r>
              <w:rPr>
                <w:color w:val="000000"/>
                <w:sz w:val="18"/>
              </w:rPr>
              <w:t>100</w:t>
            </w:r>
          </w:p>
        </w:tc>
        <w:tc>
          <w:tcPr>
            <w:tcW w:w="560" w:type="dxa"/>
            <w:tcBorders>
              <w:top w:val="single" w:color="000000" w:sz="0" w:space="0"/>
              <w:left w:val="single" w:color="000000" w:sz="0" w:space="0"/>
              <w:bottom w:val="single" w:color="000000" w:sz="8" w:space="0"/>
              <w:right w:val="single" w:color="000000" w:sz="8" w:space="0"/>
            </w:tcBorders>
            <w:tcMar>
              <w:top w:w="0" w:type="dxa"/>
              <w:left w:w="0" w:type="dxa"/>
              <w:bottom w:w="0" w:type="dxa"/>
              <w:right w:w="0" w:type="dxa"/>
            </w:tcMar>
            <w:vAlign w:val="top"/>
          </w:tcPr>
          <w:p>
            <w:pPr>
              <w:spacing w:line="240" w:lineRule="auto"/>
              <w:ind w:firstLine="0" w:firstLineChars="0"/>
              <w:jc w:val="center"/>
              <w:rPr>
                <w:color w:val="000000"/>
                <w:sz w:val="18"/>
              </w:rPr>
            </w:pPr>
            <w:r>
              <w:rPr>
                <w:color w:val="000000"/>
                <w:sz w:val="18"/>
              </w:rPr>
              <w:t>500</w:t>
            </w:r>
          </w:p>
        </w:tc>
        <w:tc>
          <w:tcPr>
            <w:tcW w:w="665" w:type="dxa"/>
            <w:tcBorders>
              <w:top w:val="single" w:color="000000" w:sz="0" w:space="0"/>
              <w:left w:val="single" w:color="000000" w:sz="0" w:space="0"/>
              <w:bottom w:val="single" w:color="000000" w:sz="8" w:space="0"/>
              <w:right w:val="single" w:color="000000" w:sz="8" w:space="0"/>
            </w:tcBorders>
            <w:tcMar>
              <w:top w:w="0" w:type="dxa"/>
              <w:left w:w="0" w:type="dxa"/>
              <w:bottom w:w="0" w:type="dxa"/>
              <w:right w:w="0" w:type="dxa"/>
            </w:tcMar>
            <w:vAlign w:val="top"/>
          </w:tcPr>
          <w:p>
            <w:pPr>
              <w:spacing w:line="240" w:lineRule="auto"/>
              <w:ind w:firstLine="0" w:firstLineChars="0"/>
              <w:jc w:val="center"/>
              <w:rPr>
                <w:color w:val="000000"/>
                <w:sz w:val="18"/>
              </w:rPr>
            </w:pPr>
            <w:r>
              <w:rPr>
                <w:color w:val="000000"/>
                <w:sz w:val="18"/>
              </w:rPr>
              <w:t>1.0</w:t>
            </w:r>
          </w:p>
        </w:tc>
        <w:tc>
          <w:tcPr>
            <w:tcW w:w="575" w:type="dxa"/>
            <w:tcBorders>
              <w:top w:val="single" w:color="000000" w:sz="0" w:space="0"/>
              <w:left w:val="single" w:color="000000" w:sz="0" w:space="0"/>
              <w:bottom w:val="single" w:color="000000" w:sz="8" w:space="0"/>
              <w:right w:val="single" w:color="000000" w:sz="8" w:space="0"/>
            </w:tcBorders>
            <w:tcMar>
              <w:top w:w="0" w:type="dxa"/>
              <w:left w:w="0" w:type="dxa"/>
              <w:bottom w:w="0" w:type="dxa"/>
              <w:right w:w="0" w:type="dxa"/>
            </w:tcMar>
            <w:vAlign w:val="top"/>
          </w:tcPr>
          <w:p>
            <w:pPr>
              <w:spacing w:line="240" w:lineRule="auto"/>
              <w:ind w:firstLine="0" w:firstLineChars="0"/>
              <w:jc w:val="center"/>
              <w:rPr>
                <w:color w:val="000000"/>
                <w:sz w:val="18"/>
              </w:rPr>
            </w:pPr>
            <w:r>
              <w:rPr>
                <w:color w:val="000000"/>
                <w:sz w:val="18"/>
              </w:rPr>
              <w:t>0.7</w:t>
            </w:r>
          </w:p>
        </w:tc>
        <w:tc>
          <w:tcPr>
            <w:tcW w:w="765" w:type="dxa"/>
            <w:tcBorders>
              <w:top w:val="single" w:color="000000" w:sz="0" w:space="0"/>
              <w:left w:val="single" w:color="000000" w:sz="0" w:space="0"/>
              <w:bottom w:val="single" w:color="000000" w:sz="8" w:space="0"/>
              <w:right w:val="single" w:color="000000" w:sz="8" w:space="0"/>
            </w:tcBorders>
            <w:tcMar>
              <w:top w:w="0" w:type="dxa"/>
              <w:left w:w="0" w:type="dxa"/>
              <w:bottom w:w="0" w:type="dxa"/>
              <w:right w:w="0" w:type="dxa"/>
            </w:tcMar>
            <w:vAlign w:val="top"/>
          </w:tcPr>
          <w:p>
            <w:pPr>
              <w:spacing w:line="240" w:lineRule="auto"/>
              <w:ind w:firstLine="0" w:firstLineChars="0"/>
              <w:jc w:val="center"/>
              <w:rPr>
                <w:color w:val="000000"/>
                <w:sz w:val="18"/>
              </w:rPr>
            </w:pPr>
            <w:r>
              <w:rPr>
                <w:color w:val="000000"/>
                <w:sz w:val="18"/>
              </w:rPr>
              <w:t>1.25</w:t>
            </w:r>
          </w:p>
        </w:tc>
        <w:tc>
          <w:tcPr>
            <w:tcW w:w="855" w:type="dxa"/>
            <w:tcBorders>
              <w:top w:val="single" w:color="000000" w:sz="0" w:space="0"/>
              <w:left w:val="single" w:color="000000" w:sz="0" w:space="0"/>
              <w:bottom w:val="single" w:color="000000" w:sz="8" w:space="0"/>
              <w:right w:val="single" w:color="000000" w:sz="8" w:space="0"/>
            </w:tcBorders>
            <w:tcMar>
              <w:top w:w="0" w:type="dxa"/>
              <w:left w:w="0" w:type="dxa"/>
              <w:bottom w:w="0" w:type="dxa"/>
              <w:right w:w="0" w:type="dxa"/>
            </w:tcMar>
            <w:vAlign w:val="top"/>
          </w:tcPr>
          <w:p>
            <w:pPr>
              <w:spacing w:line="240" w:lineRule="auto"/>
              <w:ind w:firstLine="0" w:firstLineChars="0"/>
              <w:jc w:val="center"/>
              <w:rPr>
                <w:color w:val="000000"/>
                <w:sz w:val="18"/>
              </w:rPr>
            </w:pPr>
            <w:r>
              <w:rPr>
                <w:color w:val="000000"/>
                <w:sz w:val="18"/>
              </w:rPr>
              <w:t>1.05</w:t>
            </w:r>
          </w:p>
        </w:tc>
        <w:tc>
          <w:tcPr>
            <w:tcW w:w="710" w:type="dxa"/>
            <w:tcBorders>
              <w:top w:val="single" w:color="000000" w:sz="0" w:space="0"/>
              <w:left w:val="single" w:color="000000" w:sz="0" w:space="0"/>
              <w:bottom w:val="single" w:color="000000" w:sz="8" w:space="0"/>
              <w:right w:val="single" w:color="000000" w:sz="8" w:space="0"/>
            </w:tcBorders>
            <w:tcMar>
              <w:top w:w="0" w:type="dxa"/>
              <w:left w:w="0" w:type="dxa"/>
              <w:bottom w:w="0" w:type="dxa"/>
              <w:right w:w="0" w:type="dxa"/>
            </w:tcMar>
            <w:vAlign w:val="top"/>
          </w:tcPr>
          <w:p>
            <w:pPr>
              <w:spacing w:line="240" w:lineRule="auto"/>
              <w:ind w:firstLine="0" w:firstLineChars="0"/>
              <w:jc w:val="center"/>
              <w:rPr>
                <w:color w:val="000000"/>
                <w:sz w:val="18"/>
              </w:rPr>
            </w:pPr>
            <w:r>
              <w:rPr>
                <w:color w:val="000000"/>
                <w:sz w:val="18"/>
              </w:rPr>
              <w:t>1.15</w:t>
            </w:r>
          </w:p>
        </w:tc>
        <w:tc>
          <w:tcPr>
            <w:tcW w:w="721" w:type="dxa"/>
            <w:tcBorders>
              <w:top w:val="single" w:color="000000" w:sz="0" w:space="0"/>
              <w:left w:val="single" w:color="000000" w:sz="0" w:space="0"/>
              <w:bottom w:val="single" w:color="000000" w:sz="8" w:space="0"/>
              <w:right w:val="single" w:color="000000" w:sz="8" w:space="0"/>
            </w:tcBorders>
            <w:tcMar>
              <w:top w:w="0" w:type="dxa"/>
              <w:left w:w="0" w:type="dxa"/>
              <w:bottom w:w="0" w:type="dxa"/>
              <w:right w:w="0" w:type="dxa"/>
            </w:tcMar>
            <w:vAlign w:val="top"/>
          </w:tcPr>
          <w:p>
            <w:pPr>
              <w:spacing w:line="240" w:lineRule="auto"/>
              <w:ind w:firstLine="0" w:firstLineChars="0"/>
              <w:jc w:val="center"/>
              <w:rPr>
                <w:color w:val="000000"/>
                <w:sz w:val="18"/>
                <w:szCs w:val="18"/>
              </w:rPr>
            </w:pPr>
            <w:r>
              <w:rPr>
                <w:rFonts w:hint="eastAsia"/>
                <w:color w:val="000000"/>
                <w:sz w:val="18"/>
                <w:szCs w:val="18"/>
              </w:rPr>
              <w:t>1.05</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460" w:hRule="atLeast"/>
        </w:trPr>
        <w:tc>
          <w:tcPr>
            <w:tcW w:w="390" w:type="dxa"/>
            <w:tcBorders>
              <w:top w:val="single" w:color="000000" w:sz="0" w:space="0"/>
              <w:left w:val="single" w:color="000000" w:sz="8" w:space="0"/>
              <w:bottom w:val="single" w:color="000000" w:sz="8" w:space="0"/>
              <w:right w:val="single" w:color="000000" w:sz="8" w:space="0"/>
            </w:tcBorders>
            <w:tcMar>
              <w:top w:w="0" w:type="dxa"/>
              <w:left w:w="0" w:type="dxa"/>
              <w:bottom w:w="0" w:type="dxa"/>
              <w:right w:w="0" w:type="dxa"/>
            </w:tcMar>
            <w:vAlign w:val="top"/>
          </w:tcPr>
          <w:p>
            <w:pPr>
              <w:spacing w:line="240" w:lineRule="auto"/>
              <w:ind w:firstLine="0" w:firstLineChars="0"/>
              <w:jc w:val="center"/>
              <w:rPr>
                <w:color w:val="000000"/>
                <w:sz w:val="18"/>
              </w:rPr>
            </w:pPr>
            <w:r>
              <w:rPr>
                <w:rFonts w:hint="eastAsia"/>
                <w:color w:val="000000"/>
                <w:sz w:val="18"/>
              </w:rPr>
              <w:t>二</w:t>
            </w:r>
          </w:p>
        </w:tc>
        <w:tc>
          <w:tcPr>
            <w:tcW w:w="1225" w:type="dxa"/>
            <w:tcBorders>
              <w:top w:val="single" w:color="000000" w:sz="0" w:space="0"/>
              <w:left w:val="single" w:color="000000" w:sz="0" w:space="0"/>
              <w:bottom w:val="single" w:color="000000" w:sz="8" w:space="0"/>
              <w:right w:val="single" w:color="000000" w:sz="8" w:space="0"/>
            </w:tcBorders>
            <w:tcMar>
              <w:top w:w="0" w:type="dxa"/>
              <w:left w:w="0" w:type="dxa"/>
              <w:bottom w:w="0" w:type="dxa"/>
              <w:right w:w="0" w:type="dxa"/>
            </w:tcMar>
            <w:vAlign w:val="top"/>
          </w:tcPr>
          <w:p>
            <w:pPr>
              <w:spacing w:line="240" w:lineRule="auto"/>
              <w:ind w:firstLine="0" w:firstLineChars="0"/>
              <w:jc w:val="center"/>
              <w:rPr>
                <w:color w:val="000000"/>
                <w:sz w:val="18"/>
              </w:rPr>
            </w:pPr>
            <w:r>
              <w:rPr>
                <w:color w:val="000000"/>
                <w:sz w:val="18"/>
              </w:rPr>
              <w:t>0.1＜V≤1</w:t>
            </w:r>
          </w:p>
        </w:tc>
        <w:tc>
          <w:tcPr>
            <w:tcW w:w="1095" w:type="dxa"/>
            <w:tcBorders>
              <w:top w:val="single" w:color="000000" w:sz="0" w:space="0"/>
              <w:left w:val="single" w:color="000000" w:sz="0" w:space="0"/>
              <w:bottom w:val="single" w:color="000000" w:sz="8" w:space="0"/>
              <w:right w:val="single" w:color="000000" w:sz="8" w:space="0"/>
            </w:tcBorders>
            <w:tcMar>
              <w:top w:w="0" w:type="dxa"/>
              <w:left w:w="0" w:type="dxa"/>
              <w:bottom w:w="0" w:type="dxa"/>
              <w:right w:w="0" w:type="dxa"/>
            </w:tcMar>
            <w:vAlign w:val="top"/>
          </w:tcPr>
          <w:p>
            <w:pPr>
              <w:spacing w:line="240" w:lineRule="auto"/>
              <w:ind w:firstLine="0" w:firstLineChars="0"/>
              <w:jc w:val="center"/>
              <w:rPr>
                <w:color w:val="000000"/>
                <w:sz w:val="18"/>
              </w:rPr>
            </w:pPr>
            <w:r>
              <w:rPr>
                <w:color w:val="000000"/>
                <w:sz w:val="18"/>
              </w:rPr>
              <w:t>50＜H≤70</w:t>
            </w:r>
          </w:p>
        </w:tc>
        <w:tc>
          <w:tcPr>
            <w:tcW w:w="630" w:type="dxa"/>
            <w:tcBorders>
              <w:top w:val="single" w:color="000000" w:sz="0" w:space="0"/>
              <w:left w:val="single" w:color="000000" w:sz="0" w:space="0"/>
              <w:bottom w:val="single" w:color="000000" w:sz="8" w:space="0"/>
              <w:right w:val="single" w:color="000000" w:sz="8" w:space="0"/>
            </w:tcBorders>
            <w:tcMar>
              <w:top w:w="0" w:type="dxa"/>
              <w:left w:w="0" w:type="dxa"/>
              <w:bottom w:w="0" w:type="dxa"/>
              <w:right w:w="0" w:type="dxa"/>
            </w:tcMar>
            <w:vAlign w:val="top"/>
          </w:tcPr>
          <w:p>
            <w:pPr>
              <w:spacing w:line="240" w:lineRule="auto"/>
              <w:ind w:firstLine="0" w:firstLineChars="0"/>
              <w:jc w:val="center"/>
              <w:rPr>
                <w:color w:val="000000"/>
                <w:sz w:val="18"/>
              </w:rPr>
            </w:pPr>
            <w:r>
              <w:rPr>
                <w:color w:val="000000"/>
                <w:sz w:val="18"/>
              </w:rPr>
              <w:t>50</w:t>
            </w:r>
          </w:p>
        </w:tc>
        <w:tc>
          <w:tcPr>
            <w:tcW w:w="560" w:type="dxa"/>
            <w:tcBorders>
              <w:top w:val="single" w:color="000000" w:sz="0" w:space="0"/>
              <w:left w:val="single" w:color="000000" w:sz="0" w:space="0"/>
              <w:bottom w:val="single" w:color="000000" w:sz="8" w:space="0"/>
              <w:right w:val="single" w:color="000000" w:sz="8" w:space="0"/>
            </w:tcBorders>
            <w:tcMar>
              <w:top w:w="0" w:type="dxa"/>
              <w:left w:w="0" w:type="dxa"/>
              <w:bottom w:w="0" w:type="dxa"/>
              <w:right w:w="0" w:type="dxa"/>
            </w:tcMar>
            <w:vAlign w:val="top"/>
          </w:tcPr>
          <w:p>
            <w:pPr>
              <w:spacing w:line="240" w:lineRule="auto"/>
              <w:ind w:firstLine="0" w:firstLineChars="0"/>
              <w:jc w:val="center"/>
              <w:rPr>
                <w:color w:val="000000"/>
                <w:sz w:val="18"/>
              </w:rPr>
            </w:pPr>
            <w:r>
              <w:rPr>
                <w:color w:val="000000"/>
                <w:sz w:val="18"/>
              </w:rPr>
              <w:t>200</w:t>
            </w:r>
          </w:p>
        </w:tc>
        <w:tc>
          <w:tcPr>
            <w:tcW w:w="665" w:type="dxa"/>
            <w:tcBorders>
              <w:top w:val="single" w:color="000000" w:sz="0" w:space="0"/>
              <w:left w:val="single" w:color="000000" w:sz="0" w:space="0"/>
              <w:bottom w:val="single" w:color="000000" w:sz="8" w:space="0"/>
              <w:right w:val="single" w:color="000000" w:sz="8" w:space="0"/>
            </w:tcBorders>
            <w:tcMar>
              <w:top w:w="0" w:type="dxa"/>
              <w:left w:w="0" w:type="dxa"/>
              <w:bottom w:w="0" w:type="dxa"/>
              <w:right w:w="0" w:type="dxa"/>
            </w:tcMar>
            <w:vAlign w:val="top"/>
          </w:tcPr>
          <w:p>
            <w:pPr>
              <w:spacing w:line="240" w:lineRule="auto"/>
              <w:ind w:firstLine="0" w:firstLineChars="0"/>
              <w:jc w:val="center"/>
              <w:rPr>
                <w:color w:val="000000"/>
                <w:sz w:val="18"/>
              </w:rPr>
            </w:pPr>
            <w:r>
              <w:rPr>
                <w:color w:val="000000"/>
                <w:sz w:val="18"/>
              </w:rPr>
              <w:t>0.7</w:t>
            </w:r>
          </w:p>
        </w:tc>
        <w:tc>
          <w:tcPr>
            <w:tcW w:w="575" w:type="dxa"/>
            <w:tcBorders>
              <w:top w:val="single" w:color="000000" w:sz="0" w:space="0"/>
              <w:left w:val="single" w:color="000000" w:sz="0" w:space="0"/>
              <w:bottom w:val="single" w:color="000000" w:sz="8" w:space="0"/>
              <w:right w:val="single" w:color="000000" w:sz="8" w:space="0"/>
            </w:tcBorders>
            <w:tcMar>
              <w:top w:w="0" w:type="dxa"/>
              <w:left w:w="0" w:type="dxa"/>
              <w:bottom w:w="0" w:type="dxa"/>
              <w:right w:w="0" w:type="dxa"/>
            </w:tcMar>
            <w:vAlign w:val="top"/>
          </w:tcPr>
          <w:p>
            <w:pPr>
              <w:spacing w:line="240" w:lineRule="auto"/>
              <w:ind w:firstLine="0" w:firstLineChars="0"/>
              <w:jc w:val="center"/>
              <w:rPr>
                <w:color w:val="000000"/>
                <w:sz w:val="18"/>
              </w:rPr>
            </w:pPr>
            <w:r>
              <w:rPr>
                <w:color w:val="000000"/>
                <w:sz w:val="18"/>
              </w:rPr>
              <w:t>0.5</w:t>
            </w:r>
          </w:p>
        </w:tc>
        <w:tc>
          <w:tcPr>
            <w:tcW w:w="765" w:type="dxa"/>
            <w:tcBorders>
              <w:top w:val="single" w:color="000000" w:sz="0" w:space="0"/>
              <w:left w:val="single" w:color="000000" w:sz="0" w:space="0"/>
              <w:bottom w:val="single" w:color="000000" w:sz="8" w:space="0"/>
              <w:right w:val="single" w:color="000000" w:sz="8" w:space="0"/>
            </w:tcBorders>
            <w:tcMar>
              <w:top w:w="0" w:type="dxa"/>
              <w:left w:w="0" w:type="dxa"/>
              <w:bottom w:w="0" w:type="dxa"/>
              <w:right w:w="0" w:type="dxa"/>
            </w:tcMar>
            <w:vAlign w:val="top"/>
          </w:tcPr>
          <w:p>
            <w:pPr>
              <w:spacing w:line="240" w:lineRule="auto"/>
              <w:ind w:firstLine="0" w:firstLineChars="0"/>
              <w:jc w:val="center"/>
              <w:rPr>
                <w:color w:val="000000"/>
                <w:sz w:val="18"/>
              </w:rPr>
            </w:pPr>
            <w:r>
              <w:rPr>
                <w:color w:val="000000"/>
                <w:sz w:val="18"/>
              </w:rPr>
              <w:t>1.20</w:t>
            </w:r>
          </w:p>
        </w:tc>
        <w:tc>
          <w:tcPr>
            <w:tcW w:w="855" w:type="dxa"/>
            <w:tcBorders>
              <w:top w:val="single" w:color="000000" w:sz="0" w:space="0"/>
              <w:left w:val="single" w:color="000000" w:sz="0" w:space="0"/>
              <w:bottom w:val="single" w:color="000000" w:sz="8" w:space="0"/>
              <w:right w:val="single" w:color="000000" w:sz="8" w:space="0"/>
            </w:tcBorders>
            <w:tcMar>
              <w:top w:w="0" w:type="dxa"/>
              <w:left w:w="0" w:type="dxa"/>
              <w:bottom w:w="0" w:type="dxa"/>
              <w:right w:w="0" w:type="dxa"/>
            </w:tcMar>
            <w:vAlign w:val="top"/>
          </w:tcPr>
          <w:p>
            <w:pPr>
              <w:spacing w:line="240" w:lineRule="auto"/>
              <w:ind w:firstLine="0" w:firstLineChars="0"/>
              <w:jc w:val="center"/>
              <w:rPr>
                <w:color w:val="000000"/>
                <w:sz w:val="18"/>
              </w:rPr>
            </w:pPr>
            <w:r>
              <w:rPr>
                <w:color w:val="000000"/>
                <w:sz w:val="18"/>
              </w:rPr>
              <w:t>1.05</w:t>
            </w:r>
          </w:p>
        </w:tc>
        <w:tc>
          <w:tcPr>
            <w:tcW w:w="710" w:type="dxa"/>
            <w:tcBorders>
              <w:top w:val="single" w:color="000000" w:sz="0" w:space="0"/>
              <w:left w:val="single" w:color="000000" w:sz="0" w:space="0"/>
              <w:bottom w:val="single" w:color="000000" w:sz="8" w:space="0"/>
              <w:right w:val="single" w:color="000000" w:sz="8" w:space="0"/>
            </w:tcBorders>
            <w:tcMar>
              <w:top w:w="0" w:type="dxa"/>
              <w:left w:w="0" w:type="dxa"/>
              <w:bottom w:w="0" w:type="dxa"/>
              <w:right w:w="0" w:type="dxa"/>
            </w:tcMar>
            <w:vAlign w:val="top"/>
          </w:tcPr>
          <w:p>
            <w:pPr>
              <w:spacing w:line="240" w:lineRule="auto"/>
              <w:ind w:firstLine="0" w:firstLineChars="0"/>
              <w:jc w:val="center"/>
              <w:rPr>
                <w:color w:val="000000"/>
                <w:sz w:val="18"/>
              </w:rPr>
            </w:pPr>
            <w:r>
              <w:rPr>
                <w:color w:val="000000"/>
                <w:sz w:val="18"/>
              </w:rPr>
              <w:t>1.15</w:t>
            </w:r>
          </w:p>
        </w:tc>
        <w:tc>
          <w:tcPr>
            <w:tcW w:w="721" w:type="dxa"/>
            <w:tcBorders>
              <w:top w:val="single" w:color="000000" w:sz="0" w:space="0"/>
              <w:left w:val="single" w:color="000000" w:sz="0" w:space="0"/>
              <w:bottom w:val="single" w:color="000000" w:sz="8" w:space="0"/>
              <w:right w:val="single" w:color="000000" w:sz="8" w:space="0"/>
            </w:tcBorders>
            <w:tcMar>
              <w:top w:w="0" w:type="dxa"/>
              <w:left w:w="0" w:type="dxa"/>
              <w:bottom w:w="0" w:type="dxa"/>
              <w:right w:w="0" w:type="dxa"/>
            </w:tcMar>
            <w:vAlign w:val="top"/>
          </w:tcPr>
          <w:p>
            <w:pPr>
              <w:spacing w:line="240" w:lineRule="auto"/>
              <w:ind w:firstLine="0" w:firstLineChars="0"/>
              <w:jc w:val="center"/>
              <w:rPr>
                <w:color w:val="000000"/>
                <w:sz w:val="18"/>
                <w:szCs w:val="18"/>
              </w:rPr>
            </w:pPr>
            <w:r>
              <w:rPr>
                <w:rFonts w:hint="eastAsia"/>
                <w:color w:val="000000"/>
                <w:sz w:val="18"/>
                <w:szCs w:val="18"/>
              </w:rPr>
              <w:t>1.05</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462" w:hRule="atLeast"/>
        </w:trPr>
        <w:tc>
          <w:tcPr>
            <w:tcW w:w="390" w:type="dxa"/>
            <w:tcBorders>
              <w:top w:val="single" w:color="000000" w:sz="0" w:space="0"/>
              <w:left w:val="single" w:color="000000" w:sz="8" w:space="0"/>
              <w:bottom w:val="single" w:color="000000" w:sz="8" w:space="0"/>
              <w:right w:val="single" w:color="000000" w:sz="8" w:space="0"/>
            </w:tcBorders>
            <w:tcMar>
              <w:top w:w="0" w:type="dxa"/>
              <w:left w:w="0" w:type="dxa"/>
              <w:bottom w:w="0" w:type="dxa"/>
              <w:right w:w="0" w:type="dxa"/>
            </w:tcMar>
            <w:vAlign w:val="top"/>
          </w:tcPr>
          <w:p>
            <w:pPr>
              <w:spacing w:line="240" w:lineRule="auto"/>
              <w:ind w:firstLine="0" w:firstLineChars="0"/>
              <w:jc w:val="center"/>
              <w:rPr>
                <w:color w:val="000000"/>
                <w:sz w:val="18"/>
              </w:rPr>
            </w:pPr>
            <w:r>
              <w:rPr>
                <w:rFonts w:hint="eastAsia"/>
                <w:color w:val="000000"/>
                <w:sz w:val="18"/>
              </w:rPr>
              <w:t>三</w:t>
            </w:r>
          </w:p>
        </w:tc>
        <w:tc>
          <w:tcPr>
            <w:tcW w:w="1225" w:type="dxa"/>
            <w:tcBorders>
              <w:top w:val="single" w:color="000000" w:sz="0" w:space="0"/>
              <w:left w:val="single" w:color="000000" w:sz="0" w:space="0"/>
              <w:bottom w:val="single" w:color="000000" w:sz="8" w:space="0"/>
              <w:right w:val="single" w:color="000000" w:sz="8" w:space="0"/>
            </w:tcBorders>
            <w:tcMar>
              <w:top w:w="0" w:type="dxa"/>
              <w:left w:w="0" w:type="dxa"/>
              <w:bottom w:w="0" w:type="dxa"/>
              <w:right w:w="0" w:type="dxa"/>
            </w:tcMar>
            <w:vAlign w:val="top"/>
          </w:tcPr>
          <w:p>
            <w:pPr>
              <w:spacing w:line="240" w:lineRule="auto"/>
              <w:ind w:firstLine="0" w:firstLineChars="0"/>
              <w:jc w:val="center"/>
              <w:rPr>
                <w:color w:val="000000"/>
                <w:sz w:val="18"/>
              </w:rPr>
            </w:pPr>
            <w:r>
              <w:rPr>
                <w:color w:val="000000"/>
                <w:sz w:val="18"/>
              </w:rPr>
              <w:t>0.01＜V≤0.1</w:t>
            </w:r>
          </w:p>
        </w:tc>
        <w:tc>
          <w:tcPr>
            <w:tcW w:w="1095" w:type="dxa"/>
            <w:tcBorders>
              <w:top w:val="single" w:color="000000" w:sz="0" w:space="0"/>
              <w:left w:val="single" w:color="000000" w:sz="0" w:space="0"/>
              <w:bottom w:val="single" w:color="000000" w:sz="8" w:space="0"/>
              <w:right w:val="single" w:color="000000" w:sz="8" w:space="0"/>
            </w:tcBorders>
            <w:tcMar>
              <w:top w:w="0" w:type="dxa"/>
              <w:left w:w="0" w:type="dxa"/>
              <w:bottom w:w="0" w:type="dxa"/>
              <w:right w:w="0" w:type="dxa"/>
            </w:tcMar>
            <w:vAlign w:val="top"/>
          </w:tcPr>
          <w:p>
            <w:pPr>
              <w:spacing w:line="240" w:lineRule="auto"/>
              <w:ind w:firstLine="0" w:firstLineChars="0"/>
              <w:jc w:val="center"/>
              <w:rPr>
                <w:color w:val="000000"/>
                <w:sz w:val="18"/>
              </w:rPr>
            </w:pPr>
            <w:r>
              <w:rPr>
                <w:color w:val="000000"/>
                <w:sz w:val="18"/>
              </w:rPr>
              <w:t>30＜H≤50</w:t>
            </w:r>
          </w:p>
        </w:tc>
        <w:tc>
          <w:tcPr>
            <w:tcW w:w="630" w:type="dxa"/>
            <w:tcBorders>
              <w:top w:val="single" w:color="000000" w:sz="0" w:space="0"/>
              <w:left w:val="single" w:color="000000" w:sz="0" w:space="0"/>
              <w:bottom w:val="single" w:color="000000" w:sz="8" w:space="0"/>
              <w:right w:val="single" w:color="000000" w:sz="8" w:space="0"/>
            </w:tcBorders>
            <w:tcMar>
              <w:top w:w="0" w:type="dxa"/>
              <w:left w:w="0" w:type="dxa"/>
              <w:bottom w:w="0" w:type="dxa"/>
              <w:right w:w="0" w:type="dxa"/>
            </w:tcMar>
            <w:vAlign w:val="top"/>
          </w:tcPr>
          <w:p>
            <w:pPr>
              <w:spacing w:line="240" w:lineRule="auto"/>
              <w:ind w:firstLine="0" w:firstLineChars="0"/>
              <w:jc w:val="center"/>
              <w:rPr>
                <w:color w:val="000000"/>
                <w:sz w:val="18"/>
              </w:rPr>
            </w:pPr>
            <w:r>
              <w:rPr>
                <w:color w:val="000000"/>
                <w:sz w:val="18"/>
              </w:rPr>
              <w:t>30</w:t>
            </w:r>
          </w:p>
        </w:tc>
        <w:tc>
          <w:tcPr>
            <w:tcW w:w="560" w:type="dxa"/>
            <w:tcBorders>
              <w:top w:val="single" w:color="000000" w:sz="0" w:space="0"/>
              <w:left w:val="single" w:color="000000" w:sz="0" w:space="0"/>
              <w:bottom w:val="single" w:color="000000" w:sz="8" w:space="0"/>
              <w:right w:val="single" w:color="000000" w:sz="8" w:space="0"/>
            </w:tcBorders>
            <w:tcMar>
              <w:top w:w="0" w:type="dxa"/>
              <w:left w:w="0" w:type="dxa"/>
              <w:bottom w:w="0" w:type="dxa"/>
              <w:right w:w="0" w:type="dxa"/>
            </w:tcMar>
            <w:vAlign w:val="top"/>
          </w:tcPr>
          <w:p>
            <w:pPr>
              <w:spacing w:line="240" w:lineRule="auto"/>
              <w:ind w:firstLine="0" w:firstLineChars="0"/>
              <w:jc w:val="center"/>
              <w:rPr>
                <w:color w:val="000000"/>
                <w:sz w:val="18"/>
              </w:rPr>
            </w:pPr>
            <w:r>
              <w:rPr>
                <w:color w:val="000000"/>
                <w:sz w:val="18"/>
              </w:rPr>
              <w:t>100</w:t>
            </w:r>
          </w:p>
        </w:tc>
        <w:tc>
          <w:tcPr>
            <w:tcW w:w="665" w:type="dxa"/>
            <w:tcBorders>
              <w:top w:val="single" w:color="000000" w:sz="0" w:space="0"/>
              <w:left w:val="single" w:color="000000" w:sz="0" w:space="0"/>
              <w:bottom w:val="single" w:color="000000" w:sz="8" w:space="0"/>
              <w:right w:val="single" w:color="000000" w:sz="8" w:space="0"/>
            </w:tcBorders>
            <w:tcMar>
              <w:top w:w="0" w:type="dxa"/>
              <w:left w:w="0" w:type="dxa"/>
              <w:bottom w:w="0" w:type="dxa"/>
              <w:right w:w="0" w:type="dxa"/>
            </w:tcMar>
            <w:vAlign w:val="top"/>
          </w:tcPr>
          <w:p>
            <w:pPr>
              <w:spacing w:line="240" w:lineRule="auto"/>
              <w:ind w:firstLine="0" w:firstLineChars="0"/>
              <w:jc w:val="center"/>
              <w:rPr>
                <w:color w:val="000000"/>
                <w:sz w:val="18"/>
              </w:rPr>
            </w:pPr>
            <w:r>
              <w:rPr>
                <w:color w:val="000000"/>
                <w:sz w:val="18"/>
              </w:rPr>
              <w:t>0.5</w:t>
            </w:r>
          </w:p>
        </w:tc>
        <w:tc>
          <w:tcPr>
            <w:tcW w:w="575" w:type="dxa"/>
            <w:tcBorders>
              <w:top w:val="single" w:color="000000" w:sz="0" w:space="0"/>
              <w:left w:val="single" w:color="000000" w:sz="0" w:space="0"/>
              <w:bottom w:val="single" w:color="000000" w:sz="8" w:space="0"/>
              <w:right w:val="single" w:color="000000" w:sz="8" w:space="0"/>
            </w:tcBorders>
            <w:tcMar>
              <w:top w:w="0" w:type="dxa"/>
              <w:left w:w="0" w:type="dxa"/>
              <w:bottom w:w="0" w:type="dxa"/>
              <w:right w:w="0" w:type="dxa"/>
            </w:tcMar>
            <w:vAlign w:val="top"/>
          </w:tcPr>
          <w:p>
            <w:pPr>
              <w:spacing w:line="240" w:lineRule="auto"/>
              <w:ind w:firstLine="0" w:firstLineChars="0"/>
              <w:jc w:val="center"/>
              <w:rPr>
                <w:color w:val="000000"/>
                <w:sz w:val="18"/>
              </w:rPr>
            </w:pPr>
            <w:r>
              <w:rPr>
                <w:color w:val="000000"/>
                <w:sz w:val="18"/>
              </w:rPr>
              <w:t>0.3</w:t>
            </w:r>
          </w:p>
        </w:tc>
        <w:tc>
          <w:tcPr>
            <w:tcW w:w="765" w:type="dxa"/>
            <w:tcBorders>
              <w:top w:val="single" w:color="000000" w:sz="0" w:space="0"/>
              <w:left w:val="single" w:color="000000" w:sz="0" w:space="0"/>
              <w:bottom w:val="single" w:color="000000" w:sz="8" w:space="0"/>
              <w:right w:val="single" w:color="000000" w:sz="8" w:space="0"/>
            </w:tcBorders>
            <w:tcMar>
              <w:top w:w="0" w:type="dxa"/>
              <w:left w:w="0" w:type="dxa"/>
              <w:bottom w:w="0" w:type="dxa"/>
              <w:right w:w="0" w:type="dxa"/>
            </w:tcMar>
            <w:vAlign w:val="top"/>
          </w:tcPr>
          <w:p>
            <w:pPr>
              <w:spacing w:line="240" w:lineRule="auto"/>
              <w:ind w:firstLine="0" w:firstLineChars="0"/>
              <w:jc w:val="center"/>
              <w:rPr>
                <w:color w:val="000000"/>
                <w:sz w:val="18"/>
              </w:rPr>
            </w:pPr>
            <w:r>
              <w:rPr>
                <w:color w:val="000000"/>
                <w:sz w:val="18"/>
              </w:rPr>
              <w:t>1.15</w:t>
            </w:r>
          </w:p>
        </w:tc>
        <w:tc>
          <w:tcPr>
            <w:tcW w:w="855" w:type="dxa"/>
            <w:tcBorders>
              <w:top w:val="single" w:color="000000" w:sz="0" w:space="0"/>
              <w:left w:val="single" w:color="000000" w:sz="0" w:space="0"/>
              <w:bottom w:val="single" w:color="000000" w:sz="8" w:space="0"/>
              <w:right w:val="single" w:color="000000" w:sz="8" w:space="0"/>
            </w:tcBorders>
            <w:tcMar>
              <w:top w:w="0" w:type="dxa"/>
              <w:left w:w="0" w:type="dxa"/>
              <w:bottom w:w="0" w:type="dxa"/>
              <w:right w:w="0" w:type="dxa"/>
            </w:tcMar>
            <w:vAlign w:val="top"/>
          </w:tcPr>
          <w:p>
            <w:pPr>
              <w:spacing w:line="240" w:lineRule="auto"/>
              <w:ind w:firstLine="0" w:firstLineChars="0"/>
              <w:jc w:val="center"/>
              <w:rPr>
                <w:color w:val="000000"/>
                <w:sz w:val="18"/>
              </w:rPr>
            </w:pPr>
            <w:r>
              <w:rPr>
                <w:color w:val="000000"/>
                <w:sz w:val="18"/>
              </w:rPr>
              <w:t>1.00</w:t>
            </w:r>
          </w:p>
        </w:tc>
        <w:tc>
          <w:tcPr>
            <w:tcW w:w="710" w:type="dxa"/>
            <w:tcBorders>
              <w:top w:val="single" w:color="000000" w:sz="0" w:space="0"/>
              <w:left w:val="single" w:color="000000" w:sz="0" w:space="0"/>
              <w:bottom w:val="single" w:color="000000" w:sz="8" w:space="0"/>
              <w:right w:val="single" w:color="000000" w:sz="8" w:space="0"/>
            </w:tcBorders>
            <w:tcMar>
              <w:top w:w="0" w:type="dxa"/>
              <w:left w:w="0" w:type="dxa"/>
              <w:bottom w:w="0" w:type="dxa"/>
              <w:right w:w="0" w:type="dxa"/>
            </w:tcMar>
            <w:vAlign w:val="top"/>
          </w:tcPr>
          <w:p>
            <w:pPr>
              <w:spacing w:line="240" w:lineRule="auto"/>
              <w:ind w:firstLine="0" w:firstLineChars="0"/>
              <w:jc w:val="center"/>
              <w:rPr>
                <w:color w:val="000000"/>
                <w:sz w:val="18"/>
              </w:rPr>
            </w:pPr>
            <w:r>
              <w:rPr>
                <w:color w:val="000000"/>
                <w:sz w:val="18"/>
              </w:rPr>
              <w:t>1.15</w:t>
            </w:r>
          </w:p>
        </w:tc>
        <w:tc>
          <w:tcPr>
            <w:tcW w:w="721" w:type="dxa"/>
            <w:tcBorders>
              <w:top w:val="single" w:color="000000" w:sz="0" w:space="0"/>
              <w:left w:val="single" w:color="000000" w:sz="0" w:space="0"/>
              <w:bottom w:val="single" w:color="000000" w:sz="8" w:space="0"/>
              <w:right w:val="single" w:color="000000" w:sz="8" w:space="0"/>
            </w:tcBorders>
            <w:tcMar>
              <w:top w:w="0" w:type="dxa"/>
              <w:left w:w="0" w:type="dxa"/>
              <w:bottom w:w="0" w:type="dxa"/>
              <w:right w:w="0" w:type="dxa"/>
            </w:tcMar>
            <w:vAlign w:val="top"/>
          </w:tcPr>
          <w:p>
            <w:pPr>
              <w:spacing w:line="240" w:lineRule="auto"/>
              <w:ind w:firstLine="0" w:firstLineChars="0"/>
              <w:jc w:val="center"/>
              <w:rPr>
                <w:color w:val="000000"/>
                <w:sz w:val="18"/>
                <w:szCs w:val="18"/>
              </w:rPr>
            </w:pPr>
            <w:r>
              <w:rPr>
                <w:rFonts w:hint="eastAsia"/>
                <w:color w:val="000000"/>
                <w:sz w:val="18"/>
                <w:szCs w:val="18"/>
              </w:rPr>
              <w:t>1.00</w:t>
            </w:r>
          </w:p>
        </w:tc>
      </w:tr>
    </w:tbl>
    <w:p>
      <w:pPr>
        <w:spacing w:line="240" w:lineRule="auto"/>
        <w:ind w:firstLine="360"/>
        <w:rPr>
          <w:color w:val="000000"/>
          <w:sz w:val="18"/>
        </w:rPr>
      </w:pPr>
      <w:r>
        <w:rPr>
          <w:rFonts w:hint="eastAsia"/>
          <w:color w:val="000000"/>
          <w:sz w:val="18"/>
        </w:rPr>
        <w:t>注</w:t>
      </w:r>
      <w:r>
        <w:rPr>
          <w:color w:val="000000"/>
          <w:sz w:val="18"/>
        </w:rPr>
        <w:t xml:space="preserve">1 </w:t>
      </w:r>
      <w:r>
        <w:rPr>
          <w:rFonts w:hint="eastAsia" w:cs="宋体"/>
          <w:color w:val="000000"/>
          <w:sz w:val="18"/>
        </w:rPr>
        <w:t>：</w:t>
      </w:r>
      <w:r>
        <w:rPr>
          <w:color w:val="000000"/>
          <w:sz w:val="18"/>
        </w:rPr>
        <w:t>当灰场下游有重要</w:t>
      </w:r>
      <w:r>
        <w:rPr>
          <w:rFonts w:cs="宋体"/>
          <w:color w:val="000000"/>
          <w:sz w:val="18"/>
        </w:rPr>
        <w:t>厂矿或</w:t>
      </w:r>
      <w:r>
        <w:rPr>
          <w:color w:val="000000"/>
          <w:sz w:val="18"/>
        </w:rPr>
        <w:t>居民集中</w:t>
      </w:r>
      <w:r>
        <w:rPr>
          <w:rFonts w:cs="宋体"/>
          <w:color w:val="000000"/>
          <w:sz w:val="18"/>
        </w:rPr>
        <w:t>区，或因其它原因一旦坝体失事可能造成特别严重后果的，设计标准可</w:t>
      </w:r>
      <w:r>
        <w:rPr>
          <w:color w:val="000000"/>
          <w:sz w:val="18"/>
        </w:rPr>
        <w:t>提高一级</w:t>
      </w:r>
      <w:r>
        <w:rPr>
          <w:rFonts w:cs="宋体"/>
          <w:color w:val="000000"/>
          <w:sz w:val="18"/>
        </w:rPr>
        <w:t>。</w:t>
      </w:r>
    </w:p>
    <w:p>
      <w:pPr>
        <w:spacing w:line="240" w:lineRule="auto"/>
        <w:ind w:firstLine="360"/>
        <w:rPr>
          <w:color w:val="000000"/>
          <w:sz w:val="18"/>
        </w:rPr>
      </w:pPr>
      <w:r>
        <w:rPr>
          <w:rFonts w:hint="eastAsia" w:cs="宋体"/>
          <w:color w:val="000000"/>
          <w:sz w:val="18"/>
        </w:rPr>
        <w:t>注</w:t>
      </w:r>
      <w:r>
        <w:rPr>
          <w:rFonts w:cs="宋体"/>
          <w:color w:val="000000"/>
          <w:sz w:val="18"/>
        </w:rPr>
        <w:t>2</w:t>
      </w:r>
      <w:r>
        <w:rPr>
          <w:rFonts w:hint="eastAsia" w:cs="宋体"/>
          <w:color w:val="000000"/>
          <w:sz w:val="18"/>
        </w:rPr>
        <w:t>：</w:t>
      </w:r>
      <w:r>
        <w:rPr>
          <w:color w:val="000000"/>
          <w:sz w:val="18"/>
        </w:rPr>
        <w:t xml:space="preserve"> 当坝高与容积分级不同时，一般以高者为准，当级差大于一个级别时，按高者降低一个级别确定。</w:t>
      </w:r>
    </w:p>
    <w:p>
      <w:pPr>
        <w:spacing w:line="240" w:lineRule="auto"/>
        <w:ind w:firstLine="560"/>
        <w:rPr>
          <w:rFonts w:cs="宋体"/>
          <w:color w:val="000000"/>
        </w:rPr>
      </w:pPr>
      <w:r>
        <w:rPr>
          <w:color w:val="000000"/>
          <w:sz w:val="28"/>
        </w:rPr>
        <w:t xml:space="preserve">3 </w:t>
      </w:r>
      <w:r>
        <w:rPr>
          <w:rFonts w:cs="宋体"/>
          <w:color w:val="000000"/>
          <w:sz w:val="28"/>
        </w:rPr>
        <w:t>山谷干式贮</w:t>
      </w:r>
      <w:r>
        <w:rPr>
          <w:color w:val="000000"/>
          <w:sz w:val="28"/>
        </w:rPr>
        <w:t>灰场</w:t>
      </w:r>
      <w:r>
        <w:rPr>
          <w:rFonts w:cs="宋体"/>
          <w:color w:val="000000"/>
          <w:sz w:val="28"/>
        </w:rPr>
        <w:t>初期挡灰坝的</w:t>
      </w:r>
      <w:r>
        <w:rPr>
          <w:rFonts w:hint="eastAsia" w:cs="宋体"/>
          <w:color w:val="000000"/>
          <w:sz w:val="28"/>
        </w:rPr>
        <w:t>最小</w:t>
      </w:r>
      <w:r>
        <w:rPr>
          <w:rFonts w:cs="宋体"/>
          <w:color w:val="000000"/>
          <w:sz w:val="28"/>
        </w:rPr>
        <w:t>高度</w:t>
      </w:r>
      <w:r>
        <w:rPr>
          <w:rFonts w:hint="eastAsia" w:cs="宋体"/>
          <w:color w:val="000000"/>
          <w:sz w:val="28"/>
        </w:rPr>
        <w:t>宜</w:t>
      </w:r>
      <w:r>
        <w:rPr>
          <w:rFonts w:cs="宋体"/>
          <w:color w:val="000000"/>
          <w:sz w:val="28"/>
        </w:rPr>
        <w:t>按贮存</w:t>
      </w:r>
      <w:r>
        <w:rPr>
          <w:rFonts w:hint="eastAsia" w:cs="宋体"/>
          <w:color w:val="000000"/>
          <w:sz w:val="28"/>
        </w:rPr>
        <w:t>重现期30年一遇的设计</w:t>
      </w:r>
      <w:r>
        <w:rPr>
          <w:rFonts w:cs="宋体"/>
          <w:color w:val="000000"/>
          <w:sz w:val="28"/>
        </w:rPr>
        <w:t>洪水总量，并应预留不小于0.5m安全加高确定，其高度不应小于3m</w:t>
      </w:r>
      <w:r>
        <w:rPr>
          <w:rFonts w:hint="eastAsia" w:cs="宋体"/>
          <w:color w:val="000000"/>
          <w:sz w:val="28"/>
        </w:rPr>
        <w:t>。</w:t>
      </w:r>
    </w:p>
    <w:p>
      <w:pPr>
        <w:spacing w:line="240" w:lineRule="auto"/>
        <w:ind w:firstLine="560"/>
        <w:rPr>
          <w:rFonts w:cs="宋体"/>
          <w:color w:val="000000"/>
        </w:rPr>
      </w:pPr>
      <w:r>
        <w:rPr>
          <w:rFonts w:cs="宋体"/>
          <w:color w:val="000000"/>
          <w:sz w:val="28"/>
        </w:rPr>
        <w:t>4</w:t>
      </w:r>
      <w:r>
        <w:rPr>
          <w:rFonts w:hint="eastAsia" w:cs="宋体"/>
          <w:color w:val="000000"/>
          <w:sz w:val="28"/>
        </w:rPr>
        <w:t xml:space="preserve"> </w:t>
      </w:r>
      <w:r>
        <w:rPr>
          <w:rFonts w:cs="宋体"/>
          <w:color w:val="000000"/>
          <w:sz w:val="28"/>
        </w:rPr>
        <w:t>初期挡灰坝以上的坝体宜</w:t>
      </w:r>
      <w:r>
        <w:rPr>
          <w:rFonts w:hint="eastAsia" w:cs="宋体"/>
          <w:color w:val="000000"/>
          <w:sz w:val="28"/>
        </w:rPr>
        <w:t>采用</w:t>
      </w:r>
      <w:r>
        <w:rPr>
          <w:rFonts w:cs="宋体"/>
          <w:color w:val="000000"/>
          <w:sz w:val="28"/>
        </w:rPr>
        <w:t>干灰渣碾压填筑，其外坡坡度应根据稳定验算确定</w:t>
      </w:r>
      <w:r>
        <w:rPr>
          <w:rFonts w:hint="eastAsia" w:cs="宋体"/>
          <w:color w:val="000000"/>
          <w:sz w:val="28"/>
        </w:rPr>
        <w:t>。</w:t>
      </w:r>
    </w:p>
    <w:p>
      <w:pPr>
        <w:spacing w:line="240" w:lineRule="auto"/>
        <w:ind w:firstLine="560"/>
        <w:rPr>
          <w:color w:val="000000"/>
          <w:shd w:val="clear" w:color="auto" w:fill="FFFFFF"/>
        </w:rPr>
      </w:pPr>
      <w:r>
        <w:rPr>
          <w:rFonts w:cs="宋体"/>
          <w:color w:val="000000"/>
          <w:sz w:val="28"/>
        </w:rPr>
        <w:t>5</w:t>
      </w:r>
      <w:r>
        <w:rPr>
          <w:rFonts w:hint="eastAsia" w:cs="宋体"/>
          <w:color w:val="000000"/>
          <w:sz w:val="28"/>
        </w:rPr>
        <w:t xml:space="preserve"> </w:t>
      </w:r>
      <w:r>
        <w:rPr>
          <w:rFonts w:cs="宋体"/>
          <w:color w:val="000000"/>
          <w:sz w:val="28"/>
        </w:rPr>
        <w:t>山谷干式贮灰场宜设排水及泄洪设施</w:t>
      </w:r>
      <w:r>
        <w:rPr>
          <w:rFonts w:hint="eastAsia" w:cs="宋体"/>
          <w:color w:val="000000"/>
          <w:sz w:val="28"/>
        </w:rPr>
        <w:t>，其</w:t>
      </w:r>
      <w:r>
        <w:rPr>
          <w:rFonts w:cs="宋体"/>
          <w:color w:val="000000"/>
          <w:sz w:val="28"/>
        </w:rPr>
        <w:t>排水及泄洪设施的断面尺寸应满足调洪演算确定的最大下泄流量的排洪要求及施工</w:t>
      </w:r>
      <w:r>
        <w:rPr>
          <w:rFonts w:cs="宋体"/>
          <w:color w:val="000000"/>
          <w:sz w:val="28"/>
          <w:shd w:val="clear" w:color="auto" w:fill="FFFFFF"/>
        </w:rPr>
        <w:t>要求。排洪</w:t>
      </w:r>
      <w:r>
        <w:rPr>
          <w:color w:val="000000"/>
          <w:sz w:val="28"/>
          <w:shd w:val="clear" w:color="auto" w:fill="FFFFFF"/>
        </w:rPr>
        <w:t>设计标准应</w:t>
      </w:r>
      <w:r>
        <w:rPr>
          <w:rFonts w:cs="宋体"/>
          <w:color w:val="000000"/>
          <w:sz w:val="28"/>
          <w:shd w:val="clear" w:color="auto" w:fill="FFFFFF"/>
        </w:rPr>
        <w:t>按</w:t>
      </w:r>
      <w:r>
        <w:rPr>
          <w:color w:val="000000"/>
          <w:sz w:val="28"/>
          <w:shd w:val="clear" w:color="auto" w:fill="FFFFFF"/>
        </w:rPr>
        <w:t>表9.6.</w:t>
      </w:r>
      <w:r>
        <w:rPr>
          <w:rFonts w:hint="eastAsia" w:cs="宋体"/>
          <w:bCs/>
          <w:color w:val="000000"/>
          <w:sz w:val="28"/>
          <w:shd w:val="clear" w:color="auto" w:fill="FFFFFF"/>
        </w:rPr>
        <w:t>4</w:t>
      </w:r>
      <w:r>
        <w:rPr>
          <w:color w:val="000000"/>
          <w:sz w:val="28"/>
          <w:shd w:val="clear" w:color="auto" w:fill="FFFFFF"/>
        </w:rPr>
        <w:t>的规定</w:t>
      </w:r>
      <w:r>
        <w:rPr>
          <w:rFonts w:cs="宋体"/>
          <w:color w:val="000000"/>
          <w:sz w:val="28"/>
          <w:shd w:val="clear" w:color="auto" w:fill="FFFFFF"/>
        </w:rPr>
        <w:t>确定</w:t>
      </w:r>
      <w:r>
        <w:rPr>
          <w:rFonts w:hint="eastAsia"/>
          <w:color w:val="000000"/>
          <w:sz w:val="28"/>
          <w:shd w:val="clear" w:color="auto" w:fill="FFFFFF"/>
        </w:rPr>
        <w:t>。</w:t>
      </w:r>
    </w:p>
    <w:p>
      <w:pPr>
        <w:spacing w:line="240" w:lineRule="auto"/>
        <w:ind w:firstLine="560"/>
        <w:rPr>
          <w:color w:val="000000"/>
          <w:sz w:val="28"/>
        </w:rPr>
      </w:pPr>
      <w:r>
        <w:rPr>
          <w:rFonts w:cs="宋体"/>
          <w:color w:val="000000"/>
          <w:sz w:val="28"/>
        </w:rPr>
        <w:t>6 山谷干式贮灰场</w:t>
      </w:r>
      <w:r>
        <w:rPr>
          <w:rFonts w:hint="eastAsia" w:cs="宋体"/>
          <w:color w:val="000000"/>
          <w:sz w:val="28"/>
        </w:rPr>
        <w:t>宜</w:t>
      </w:r>
      <w:r>
        <w:rPr>
          <w:rFonts w:cs="宋体"/>
          <w:color w:val="000000"/>
          <w:sz w:val="28"/>
        </w:rPr>
        <w:t>设置截洪沟，</w:t>
      </w:r>
      <w:r>
        <w:rPr>
          <w:rFonts w:hint="eastAsia" w:cs="宋体"/>
          <w:color w:val="000000"/>
          <w:sz w:val="28"/>
        </w:rPr>
        <w:t>截洪沟的洪水设计标准通过技术经济比较确定，且不</w:t>
      </w:r>
      <w:r>
        <w:rPr>
          <w:rFonts w:cs="宋体"/>
          <w:color w:val="000000"/>
          <w:sz w:val="28"/>
        </w:rPr>
        <w:t>宜</w:t>
      </w:r>
      <w:r>
        <w:rPr>
          <w:rFonts w:hint="eastAsia" w:cs="宋体"/>
          <w:color w:val="000000"/>
          <w:sz w:val="28"/>
        </w:rPr>
        <w:t>小于</w:t>
      </w:r>
      <w:r>
        <w:rPr>
          <w:rFonts w:cs="宋体"/>
          <w:color w:val="000000"/>
          <w:sz w:val="28"/>
        </w:rPr>
        <w:t>重现期10年</w:t>
      </w:r>
      <w:r>
        <w:rPr>
          <w:rFonts w:hint="eastAsia"/>
          <w:color w:val="000000"/>
          <w:sz w:val="28"/>
        </w:rPr>
        <w:t>。</w:t>
      </w:r>
    </w:p>
    <w:p>
      <w:pPr>
        <w:ind w:firstLine="0" w:firstLineChars="0"/>
        <w:rPr>
          <w:rFonts w:cs="宋体"/>
          <w:bCs/>
          <w:color w:val="000000"/>
          <w:sz w:val="28"/>
          <w:szCs w:val="28"/>
        </w:rPr>
      </w:pPr>
      <w:r>
        <w:rPr>
          <w:rFonts w:hint="eastAsia"/>
          <w:b/>
          <w:bCs/>
          <w:sz w:val="28"/>
          <w:szCs w:val="28"/>
        </w:rPr>
        <w:t>9.6.5</w:t>
      </w:r>
      <w:r>
        <w:rPr>
          <w:rFonts w:hint="eastAsia" w:cs="宋体"/>
          <w:bCs/>
          <w:color w:val="000000"/>
          <w:sz w:val="28"/>
          <w:szCs w:val="28"/>
        </w:rPr>
        <w:t xml:space="preserve"> 平原及坡地干式贮灰场的设计应符合下列规定：</w:t>
      </w:r>
    </w:p>
    <w:p>
      <w:pPr>
        <w:spacing w:line="240" w:lineRule="auto"/>
        <w:ind w:firstLine="560"/>
        <w:rPr>
          <w:color w:val="000000"/>
          <w:sz w:val="28"/>
        </w:rPr>
      </w:pPr>
      <w:r>
        <w:rPr>
          <w:rFonts w:cs="宋体"/>
          <w:color w:val="000000"/>
          <w:sz w:val="28"/>
        </w:rPr>
        <w:t>1</w:t>
      </w:r>
      <w:r>
        <w:rPr>
          <w:rFonts w:hint="eastAsia" w:cs="宋体"/>
          <w:color w:val="000000"/>
          <w:sz w:val="28"/>
        </w:rPr>
        <w:t xml:space="preserve"> </w:t>
      </w:r>
      <w:r>
        <w:rPr>
          <w:rFonts w:cs="宋体"/>
          <w:color w:val="000000"/>
          <w:sz w:val="28"/>
        </w:rPr>
        <w:t>平原</w:t>
      </w:r>
      <w:r>
        <w:rPr>
          <w:rFonts w:hint="eastAsia" w:cs="宋体"/>
          <w:color w:val="000000"/>
          <w:sz w:val="28"/>
        </w:rPr>
        <w:t>及坡地</w:t>
      </w:r>
      <w:r>
        <w:rPr>
          <w:rFonts w:cs="宋体"/>
          <w:color w:val="000000"/>
          <w:sz w:val="28"/>
        </w:rPr>
        <w:t>干式贮灰场挡灰堤设计、防洪标准应按照表</w:t>
      </w:r>
      <w:r>
        <w:rPr>
          <w:rFonts w:hint="eastAsia" w:cs="宋体"/>
          <w:bCs/>
          <w:color w:val="000000"/>
          <w:sz w:val="28"/>
        </w:rPr>
        <w:t>9.6.5</w:t>
      </w:r>
      <w:r>
        <w:rPr>
          <w:rFonts w:cs="宋体"/>
          <w:color w:val="000000"/>
          <w:sz w:val="28"/>
        </w:rPr>
        <w:t>的规定执行，并与当地堤防设</w:t>
      </w:r>
      <w:r>
        <w:rPr>
          <w:color w:val="000000"/>
          <w:sz w:val="28"/>
        </w:rPr>
        <w:t>计标准相协调</w:t>
      </w:r>
      <w:r>
        <w:rPr>
          <w:rFonts w:hint="eastAsia"/>
          <w:color w:val="000000"/>
          <w:sz w:val="28"/>
        </w:rPr>
        <w:t>。</w:t>
      </w:r>
    </w:p>
    <w:p>
      <w:pPr>
        <w:ind w:firstLine="1671" w:firstLineChars="800"/>
        <w:rPr>
          <w:rFonts w:cs="宋体"/>
          <w:b/>
          <w:color w:val="000000"/>
          <w:spacing w:val="-1"/>
        </w:rPr>
      </w:pPr>
      <w:r>
        <w:rPr>
          <w:rFonts w:cs="宋体"/>
          <w:b/>
          <w:color w:val="000000"/>
          <w:spacing w:val="-1"/>
        </w:rPr>
        <w:t xml:space="preserve">表 </w:t>
      </w:r>
      <w:r>
        <w:rPr>
          <w:rFonts w:hint="eastAsia" w:cs="宋体"/>
          <w:b/>
          <w:color w:val="000000"/>
          <w:spacing w:val="-1"/>
        </w:rPr>
        <w:t>9.6.5</w:t>
      </w:r>
      <w:r>
        <w:rPr>
          <w:rFonts w:cs="宋体"/>
          <w:b/>
          <w:color w:val="000000"/>
          <w:spacing w:val="-1"/>
        </w:rPr>
        <w:t xml:space="preserve">  平原</w:t>
      </w:r>
      <w:r>
        <w:rPr>
          <w:rFonts w:hint="eastAsia" w:cs="宋体"/>
          <w:b/>
          <w:color w:val="000000"/>
          <w:spacing w:val="-1"/>
        </w:rPr>
        <w:t>及坡地</w:t>
      </w:r>
      <w:r>
        <w:rPr>
          <w:rFonts w:cs="宋体"/>
          <w:b/>
          <w:color w:val="000000"/>
          <w:spacing w:val="-1"/>
        </w:rPr>
        <w:t>干式贮灰场挡灰堤设计标准</w:t>
      </w:r>
    </w:p>
    <w:p>
      <w:pPr>
        <w:snapToGrid w:val="0"/>
        <w:spacing w:line="99" w:lineRule="exact"/>
        <w:ind w:firstLine="420"/>
        <w:jc w:val="left"/>
        <w:rPr>
          <w:color w:val="000000"/>
        </w:rPr>
      </w:pPr>
    </w:p>
    <w:tbl>
      <w:tblPr>
        <w:tblStyle w:val="39"/>
        <w:tblW w:w="0" w:type="auto"/>
        <w:tblInd w:w="0" w:type="dxa"/>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Layout w:type="fixed"/>
        <w:tblCellMar>
          <w:top w:w="0" w:type="dxa"/>
          <w:left w:w="108" w:type="dxa"/>
          <w:bottom w:w="0" w:type="dxa"/>
          <w:right w:w="108" w:type="dxa"/>
        </w:tblCellMar>
      </w:tblPr>
      <w:tblGrid>
        <w:gridCol w:w="435"/>
        <w:gridCol w:w="1095"/>
        <w:gridCol w:w="450"/>
        <w:gridCol w:w="500"/>
        <w:gridCol w:w="605"/>
        <w:gridCol w:w="655"/>
        <w:gridCol w:w="460"/>
        <w:gridCol w:w="495"/>
        <w:gridCol w:w="540"/>
        <w:gridCol w:w="540"/>
        <w:gridCol w:w="705"/>
        <w:gridCol w:w="720"/>
        <w:gridCol w:w="720"/>
      </w:tblGrid>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642" w:hRule="atLeast"/>
        </w:trPr>
        <w:tc>
          <w:tcPr>
            <w:tcW w:w="435" w:type="dxa"/>
            <w:vMerge w:val="restart"/>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vAlign w:val="top"/>
          </w:tcPr>
          <w:p>
            <w:pPr>
              <w:spacing w:line="240" w:lineRule="auto"/>
              <w:ind w:firstLine="0" w:firstLineChars="0"/>
              <w:jc w:val="center"/>
              <w:rPr>
                <w:color w:val="000000"/>
                <w:sz w:val="18"/>
              </w:rPr>
            </w:pPr>
            <w:r>
              <w:rPr>
                <w:rFonts w:hint="eastAsia"/>
                <w:color w:val="000000"/>
                <w:sz w:val="18"/>
              </w:rPr>
              <w:t>灰</w:t>
            </w:r>
            <w:r>
              <w:rPr>
                <w:rFonts w:hint="eastAsia"/>
                <w:color w:val="000000"/>
                <w:sz w:val="18"/>
                <w:szCs w:val="18"/>
              </w:rPr>
              <w:t xml:space="preserve">  </w:t>
            </w:r>
            <w:r>
              <w:rPr>
                <w:rFonts w:hint="eastAsia"/>
                <w:color w:val="000000"/>
                <w:sz w:val="18"/>
              </w:rPr>
              <w:t>场</w:t>
            </w:r>
            <w:r>
              <w:rPr>
                <w:rFonts w:hint="eastAsia"/>
                <w:color w:val="000000"/>
                <w:sz w:val="18"/>
                <w:szCs w:val="18"/>
              </w:rPr>
              <w:t xml:space="preserve">  </w:t>
            </w:r>
            <w:r>
              <w:rPr>
                <w:rFonts w:hint="eastAsia"/>
                <w:color w:val="000000"/>
                <w:sz w:val="18"/>
              </w:rPr>
              <w:t>级</w:t>
            </w:r>
            <w:r>
              <w:rPr>
                <w:rFonts w:hint="eastAsia"/>
                <w:color w:val="000000"/>
                <w:sz w:val="18"/>
                <w:szCs w:val="18"/>
              </w:rPr>
              <w:t xml:space="preserve">  </w:t>
            </w:r>
            <w:r>
              <w:rPr>
                <w:rFonts w:hint="eastAsia"/>
                <w:color w:val="000000"/>
                <w:sz w:val="18"/>
              </w:rPr>
              <w:t>别</w:t>
            </w:r>
          </w:p>
        </w:tc>
        <w:tc>
          <w:tcPr>
            <w:tcW w:w="1095" w:type="dxa"/>
            <w:vMerge w:val="restart"/>
            <w:tcBorders>
              <w:top w:val="single" w:color="000000" w:sz="8" w:space="0"/>
              <w:left w:val="single" w:color="000000" w:sz="0" w:space="0"/>
              <w:bottom w:val="single" w:color="000000" w:sz="8" w:space="0"/>
              <w:right w:val="single" w:color="000000" w:sz="8" w:space="0"/>
            </w:tcBorders>
            <w:tcMar>
              <w:top w:w="0" w:type="dxa"/>
              <w:left w:w="0" w:type="dxa"/>
              <w:bottom w:w="0" w:type="dxa"/>
              <w:right w:w="0" w:type="dxa"/>
            </w:tcMar>
            <w:vAlign w:val="top"/>
          </w:tcPr>
          <w:p>
            <w:pPr>
              <w:spacing w:line="240" w:lineRule="auto"/>
              <w:ind w:firstLine="0" w:firstLineChars="0"/>
              <w:jc w:val="center"/>
              <w:rPr>
                <w:color w:val="000000"/>
                <w:sz w:val="18"/>
                <w:szCs w:val="18"/>
              </w:rPr>
            </w:pPr>
            <w:r>
              <w:rPr>
                <w:rFonts w:hint="eastAsia"/>
                <w:color w:val="000000"/>
                <w:sz w:val="18"/>
                <w:szCs w:val="18"/>
              </w:rPr>
              <w:t> </w:t>
            </w:r>
          </w:p>
          <w:p>
            <w:pPr>
              <w:spacing w:line="240" w:lineRule="auto"/>
              <w:ind w:firstLine="0" w:firstLineChars="0"/>
              <w:jc w:val="center"/>
              <w:rPr>
                <w:color w:val="000000"/>
                <w:sz w:val="18"/>
              </w:rPr>
            </w:pPr>
            <w:r>
              <w:rPr>
                <w:rFonts w:hint="eastAsia"/>
                <w:color w:val="000000"/>
                <w:sz w:val="18"/>
              </w:rPr>
              <w:t>总容积</w:t>
            </w:r>
          </w:p>
          <w:p>
            <w:pPr>
              <w:spacing w:line="240" w:lineRule="auto"/>
              <w:ind w:firstLine="0" w:firstLineChars="0"/>
              <w:jc w:val="center"/>
              <w:rPr>
                <w:color w:val="000000"/>
                <w:sz w:val="18"/>
              </w:rPr>
            </w:pPr>
            <w:r>
              <w:rPr>
                <w:color w:val="000000"/>
                <w:sz w:val="18"/>
              </w:rPr>
              <w:t>V</w:t>
            </w:r>
          </w:p>
          <w:p>
            <w:pPr>
              <w:spacing w:line="240" w:lineRule="auto"/>
              <w:ind w:firstLine="0" w:firstLineChars="0"/>
              <w:jc w:val="center"/>
              <w:rPr>
                <w:color w:val="000000"/>
                <w:sz w:val="18"/>
              </w:rPr>
            </w:pPr>
            <w:r>
              <w:rPr>
                <w:rFonts w:hint="eastAsia"/>
                <w:color w:val="000000"/>
                <w:sz w:val="18"/>
                <w:szCs w:val="18"/>
              </w:rPr>
              <w:t>(</w:t>
            </w:r>
            <w:r>
              <w:rPr>
                <w:rFonts w:hint="eastAsia"/>
                <w:color w:val="000000"/>
                <w:sz w:val="18"/>
              </w:rPr>
              <w:t>×</w:t>
            </w:r>
            <w:r>
              <w:rPr>
                <w:color w:val="000000"/>
                <w:sz w:val="18"/>
              </w:rPr>
              <w:t>10</w:t>
            </w:r>
            <w:r>
              <w:rPr>
                <w:color w:val="000000"/>
                <w:sz w:val="18"/>
                <w:vertAlign w:val="superscript"/>
              </w:rPr>
              <w:t>8</w:t>
            </w:r>
            <w:r>
              <w:rPr>
                <w:color w:val="000000"/>
                <w:sz w:val="18"/>
              </w:rPr>
              <w:t>m</w:t>
            </w:r>
            <w:r>
              <w:rPr>
                <w:color w:val="000000"/>
                <w:sz w:val="18"/>
                <w:vertAlign w:val="superscript"/>
              </w:rPr>
              <w:t>3</w:t>
            </w:r>
            <w:r>
              <w:rPr>
                <w:rFonts w:hint="eastAsia"/>
                <w:color w:val="000000"/>
                <w:sz w:val="18"/>
              </w:rPr>
              <w:t>）</w:t>
            </w:r>
          </w:p>
        </w:tc>
        <w:tc>
          <w:tcPr>
            <w:tcW w:w="950" w:type="dxa"/>
            <w:gridSpan w:val="2"/>
            <w:vMerge w:val="restart"/>
            <w:tcBorders>
              <w:top w:val="single" w:color="000000" w:sz="8" w:space="0"/>
              <w:left w:val="single" w:color="000000" w:sz="0" w:space="0"/>
              <w:bottom w:val="single" w:color="000000" w:sz="8" w:space="0"/>
              <w:right w:val="single" w:color="000000" w:sz="8" w:space="0"/>
            </w:tcBorders>
            <w:tcMar>
              <w:top w:w="0" w:type="dxa"/>
              <w:left w:w="0" w:type="dxa"/>
              <w:bottom w:w="0" w:type="dxa"/>
              <w:right w:w="0" w:type="dxa"/>
            </w:tcMar>
            <w:vAlign w:val="top"/>
          </w:tcPr>
          <w:p>
            <w:pPr>
              <w:spacing w:line="240" w:lineRule="auto"/>
              <w:ind w:firstLine="0" w:firstLineChars="0"/>
              <w:jc w:val="center"/>
              <w:rPr>
                <w:b/>
                <w:color w:val="000000"/>
                <w:sz w:val="18"/>
              </w:rPr>
            </w:pPr>
            <w:r>
              <w:rPr>
                <w:rFonts w:hint="eastAsia"/>
                <w:color w:val="000000"/>
                <w:sz w:val="18"/>
              </w:rPr>
              <w:t>堤外</w:t>
            </w:r>
            <w:r>
              <w:rPr>
                <w:rFonts w:hint="eastAsia"/>
                <w:color w:val="000000"/>
                <w:sz w:val="18"/>
                <w:szCs w:val="18"/>
              </w:rPr>
              <w:t xml:space="preserve">设计  洪水重现期 </w:t>
            </w:r>
            <w:r>
              <w:rPr>
                <w:rFonts w:hint="eastAsia"/>
                <w:b/>
                <w:color w:val="000000"/>
                <w:sz w:val="18"/>
              </w:rPr>
              <w:t>（a）</w:t>
            </w:r>
          </w:p>
        </w:tc>
        <w:tc>
          <w:tcPr>
            <w:tcW w:w="1260" w:type="dxa"/>
            <w:gridSpan w:val="2"/>
            <w:vMerge w:val="restart"/>
            <w:tcBorders>
              <w:top w:val="single" w:color="000000" w:sz="8" w:space="0"/>
              <w:left w:val="single" w:color="000000" w:sz="0" w:space="0"/>
              <w:bottom w:val="single" w:color="000000" w:sz="8" w:space="0"/>
              <w:right w:val="single" w:color="000000" w:sz="8" w:space="0"/>
            </w:tcBorders>
            <w:tcMar>
              <w:top w:w="0" w:type="dxa"/>
              <w:left w:w="0" w:type="dxa"/>
              <w:bottom w:w="0" w:type="dxa"/>
              <w:right w:w="0" w:type="dxa"/>
            </w:tcMar>
            <w:vAlign w:val="top"/>
          </w:tcPr>
          <w:p>
            <w:pPr>
              <w:spacing w:line="240" w:lineRule="auto"/>
              <w:ind w:firstLine="0" w:firstLineChars="0"/>
              <w:jc w:val="center"/>
              <w:rPr>
                <w:color w:val="000000"/>
                <w:sz w:val="18"/>
                <w:szCs w:val="18"/>
              </w:rPr>
            </w:pPr>
            <w:r>
              <w:rPr>
                <w:rFonts w:hint="eastAsia"/>
                <w:color w:val="000000"/>
                <w:sz w:val="18"/>
              </w:rPr>
              <w:t>堤</w:t>
            </w:r>
            <w:r>
              <w:rPr>
                <w:rFonts w:hint="eastAsia"/>
                <w:color w:val="000000"/>
                <w:sz w:val="18"/>
                <w:szCs w:val="18"/>
              </w:rPr>
              <w:t xml:space="preserve">内汇入  </w:t>
            </w:r>
          </w:p>
          <w:p>
            <w:pPr>
              <w:spacing w:line="240" w:lineRule="auto"/>
              <w:ind w:firstLine="0" w:firstLineChars="0"/>
              <w:jc w:val="center"/>
              <w:rPr>
                <w:color w:val="000000"/>
                <w:sz w:val="18"/>
                <w:szCs w:val="18"/>
              </w:rPr>
            </w:pPr>
            <w:r>
              <w:rPr>
                <w:rFonts w:hint="eastAsia"/>
                <w:color w:val="000000"/>
                <w:sz w:val="18"/>
                <w:szCs w:val="18"/>
              </w:rPr>
              <w:t>洪水重现期</w:t>
            </w:r>
          </w:p>
          <w:p>
            <w:pPr>
              <w:spacing w:line="240" w:lineRule="auto"/>
              <w:ind w:firstLine="0" w:firstLineChars="0"/>
              <w:jc w:val="center"/>
              <w:rPr>
                <w:b/>
                <w:color w:val="000000"/>
                <w:sz w:val="18"/>
              </w:rPr>
            </w:pPr>
            <w:r>
              <w:rPr>
                <w:rFonts w:hint="eastAsia"/>
                <w:color w:val="000000"/>
                <w:sz w:val="18"/>
                <w:szCs w:val="18"/>
              </w:rPr>
              <w:t>（</w:t>
            </w:r>
            <w:r>
              <w:rPr>
                <w:b/>
                <w:color w:val="000000"/>
                <w:sz w:val="18"/>
              </w:rPr>
              <w:t>a</w:t>
            </w:r>
            <w:r>
              <w:rPr>
                <w:rFonts w:hint="eastAsia"/>
                <w:color w:val="000000"/>
                <w:sz w:val="18"/>
                <w:szCs w:val="18"/>
              </w:rPr>
              <w:t>）</w:t>
            </w:r>
          </w:p>
        </w:tc>
        <w:tc>
          <w:tcPr>
            <w:tcW w:w="2035" w:type="dxa"/>
            <w:gridSpan w:val="4"/>
            <w:tcBorders>
              <w:top w:val="single" w:color="000000" w:sz="8" w:space="0"/>
              <w:left w:val="single" w:color="000000" w:sz="0" w:space="0"/>
              <w:bottom w:val="single" w:color="000000" w:sz="8" w:space="0"/>
              <w:right w:val="single" w:color="000000" w:sz="8" w:space="0"/>
            </w:tcBorders>
            <w:tcMar>
              <w:top w:w="0" w:type="dxa"/>
              <w:left w:w="0" w:type="dxa"/>
              <w:bottom w:w="0" w:type="dxa"/>
              <w:right w:w="0" w:type="dxa"/>
            </w:tcMar>
            <w:vAlign w:val="top"/>
          </w:tcPr>
          <w:p>
            <w:pPr>
              <w:spacing w:line="240" w:lineRule="auto"/>
              <w:ind w:firstLine="0" w:firstLineChars="0"/>
              <w:jc w:val="center"/>
              <w:rPr>
                <w:color w:val="000000"/>
                <w:sz w:val="18"/>
              </w:rPr>
            </w:pPr>
            <w:r>
              <w:rPr>
                <w:rFonts w:hint="eastAsia"/>
                <w:color w:val="000000"/>
                <w:sz w:val="18"/>
              </w:rPr>
              <w:t>堤顶</w:t>
            </w:r>
            <w:r>
              <w:rPr>
                <w:rFonts w:hint="eastAsia"/>
                <w:color w:val="000000"/>
                <w:sz w:val="18"/>
                <w:szCs w:val="18"/>
              </w:rPr>
              <w:t>安全加高</w:t>
            </w:r>
          </w:p>
          <w:p>
            <w:pPr>
              <w:spacing w:line="240" w:lineRule="auto"/>
              <w:ind w:firstLine="0" w:firstLineChars="0"/>
              <w:jc w:val="center"/>
              <w:rPr>
                <w:color w:val="000000"/>
                <w:sz w:val="18"/>
              </w:rPr>
            </w:pPr>
            <w:r>
              <w:rPr>
                <w:rFonts w:hint="eastAsia"/>
                <w:color w:val="000000"/>
                <w:sz w:val="18"/>
              </w:rPr>
              <w:t>（</w:t>
            </w:r>
            <w:r>
              <w:rPr>
                <w:color w:val="000000"/>
                <w:sz w:val="18"/>
              </w:rPr>
              <w:t>m）</w:t>
            </w:r>
          </w:p>
        </w:tc>
        <w:tc>
          <w:tcPr>
            <w:tcW w:w="2145" w:type="dxa"/>
            <w:gridSpan w:val="3"/>
            <w:tcBorders>
              <w:top w:val="single" w:color="000000" w:sz="8" w:space="0"/>
              <w:left w:val="single" w:color="000000" w:sz="0" w:space="0"/>
              <w:bottom w:val="single" w:color="000000" w:sz="8" w:space="0"/>
              <w:right w:val="single" w:color="000000" w:sz="8" w:space="0"/>
            </w:tcBorders>
            <w:tcMar>
              <w:top w:w="0" w:type="dxa"/>
              <w:left w:w="0" w:type="dxa"/>
              <w:bottom w:w="0" w:type="dxa"/>
              <w:right w:w="0" w:type="dxa"/>
            </w:tcMar>
            <w:vAlign w:val="top"/>
          </w:tcPr>
          <w:p>
            <w:pPr>
              <w:spacing w:line="240" w:lineRule="auto"/>
              <w:ind w:firstLine="0" w:firstLineChars="0"/>
              <w:jc w:val="center"/>
              <w:rPr>
                <w:color w:val="000000"/>
                <w:sz w:val="18"/>
              </w:rPr>
            </w:pPr>
            <w:r>
              <w:rPr>
                <w:rFonts w:hint="eastAsia"/>
                <w:color w:val="000000"/>
                <w:sz w:val="18"/>
              </w:rPr>
              <w:t>抗滑稳定安全系数</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426" w:hRule="atLeast"/>
        </w:trPr>
        <w:tc>
          <w:tcPr>
            <w:tcW w:w="435" w:type="dxa"/>
            <w:vMerge w:val="continue"/>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vAlign w:val="top"/>
          </w:tcPr>
          <w:p>
            <w:pPr>
              <w:spacing w:line="240" w:lineRule="auto"/>
              <w:ind w:firstLine="0" w:firstLineChars="0"/>
              <w:jc w:val="center"/>
              <w:rPr>
                <w:color w:val="000000"/>
                <w:sz w:val="18"/>
              </w:rPr>
            </w:pPr>
          </w:p>
        </w:tc>
        <w:tc>
          <w:tcPr>
            <w:tcW w:w="1095" w:type="dxa"/>
            <w:vMerge w:val="continue"/>
            <w:tcBorders>
              <w:top w:val="single" w:color="000000" w:sz="8" w:space="0"/>
              <w:left w:val="single" w:color="000000" w:sz="0" w:space="0"/>
              <w:bottom w:val="single" w:color="000000" w:sz="8" w:space="0"/>
              <w:right w:val="single" w:color="000000" w:sz="8" w:space="0"/>
            </w:tcBorders>
            <w:tcMar>
              <w:top w:w="0" w:type="dxa"/>
              <w:left w:w="0" w:type="dxa"/>
              <w:bottom w:w="0" w:type="dxa"/>
              <w:right w:w="0" w:type="dxa"/>
            </w:tcMar>
            <w:vAlign w:val="top"/>
          </w:tcPr>
          <w:p>
            <w:pPr>
              <w:spacing w:line="240" w:lineRule="auto"/>
              <w:ind w:firstLine="0" w:firstLineChars="0"/>
              <w:jc w:val="center"/>
              <w:rPr>
                <w:color w:val="000000"/>
                <w:sz w:val="18"/>
              </w:rPr>
            </w:pPr>
          </w:p>
        </w:tc>
        <w:tc>
          <w:tcPr>
            <w:tcW w:w="950" w:type="dxa"/>
            <w:gridSpan w:val="2"/>
            <w:vMerge w:val="continue"/>
            <w:tcBorders>
              <w:top w:val="single" w:color="000000" w:sz="8" w:space="0"/>
              <w:left w:val="single" w:color="000000" w:sz="0" w:space="0"/>
              <w:bottom w:val="single" w:color="000000" w:sz="8" w:space="0"/>
              <w:right w:val="single" w:color="000000" w:sz="8" w:space="0"/>
            </w:tcBorders>
            <w:tcMar>
              <w:top w:w="0" w:type="dxa"/>
              <w:left w:w="0" w:type="dxa"/>
              <w:bottom w:w="0" w:type="dxa"/>
              <w:right w:w="0" w:type="dxa"/>
            </w:tcMar>
            <w:vAlign w:val="top"/>
          </w:tcPr>
          <w:p>
            <w:pPr>
              <w:spacing w:line="240" w:lineRule="auto"/>
              <w:ind w:firstLine="0" w:firstLineChars="0"/>
              <w:jc w:val="center"/>
              <w:rPr>
                <w:color w:val="000000"/>
                <w:sz w:val="18"/>
              </w:rPr>
            </w:pPr>
          </w:p>
        </w:tc>
        <w:tc>
          <w:tcPr>
            <w:tcW w:w="1260" w:type="dxa"/>
            <w:gridSpan w:val="2"/>
            <w:vMerge w:val="continue"/>
            <w:tcBorders>
              <w:top w:val="single" w:color="000000" w:sz="8" w:space="0"/>
              <w:left w:val="single" w:color="000000" w:sz="0" w:space="0"/>
              <w:bottom w:val="single" w:color="000000" w:sz="8" w:space="0"/>
              <w:right w:val="single" w:color="000000" w:sz="8" w:space="0"/>
            </w:tcBorders>
            <w:tcMar>
              <w:top w:w="0" w:type="dxa"/>
              <w:left w:w="0" w:type="dxa"/>
              <w:bottom w:w="0" w:type="dxa"/>
              <w:right w:w="0" w:type="dxa"/>
            </w:tcMar>
            <w:vAlign w:val="top"/>
          </w:tcPr>
          <w:p>
            <w:pPr>
              <w:spacing w:line="240" w:lineRule="auto"/>
              <w:ind w:firstLine="0" w:firstLineChars="0"/>
              <w:jc w:val="center"/>
              <w:rPr>
                <w:color w:val="000000"/>
                <w:sz w:val="18"/>
              </w:rPr>
            </w:pPr>
          </w:p>
        </w:tc>
        <w:tc>
          <w:tcPr>
            <w:tcW w:w="955" w:type="dxa"/>
            <w:gridSpan w:val="2"/>
            <w:tcBorders>
              <w:top w:val="single" w:color="000000" w:sz="0" w:space="0"/>
              <w:left w:val="single" w:color="000000" w:sz="0" w:space="0"/>
              <w:bottom w:val="single" w:color="000000" w:sz="8" w:space="0"/>
              <w:right w:val="single" w:color="000000" w:sz="8" w:space="0"/>
            </w:tcBorders>
            <w:tcMar>
              <w:top w:w="0" w:type="dxa"/>
              <w:left w:w="0" w:type="dxa"/>
              <w:bottom w:w="0" w:type="dxa"/>
              <w:right w:w="0" w:type="dxa"/>
            </w:tcMar>
            <w:vAlign w:val="top"/>
          </w:tcPr>
          <w:p>
            <w:pPr>
              <w:spacing w:line="240" w:lineRule="auto"/>
              <w:ind w:firstLine="0" w:firstLineChars="0"/>
              <w:jc w:val="center"/>
              <w:rPr>
                <w:color w:val="000000"/>
                <w:sz w:val="18"/>
              </w:rPr>
            </w:pPr>
            <w:r>
              <w:rPr>
                <w:rFonts w:hint="eastAsia"/>
                <w:color w:val="000000"/>
                <w:sz w:val="18"/>
              </w:rPr>
              <w:t>堤外侧</w:t>
            </w:r>
          </w:p>
        </w:tc>
        <w:tc>
          <w:tcPr>
            <w:tcW w:w="1080" w:type="dxa"/>
            <w:gridSpan w:val="2"/>
            <w:tcBorders>
              <w:top w:val="single" w:color="000000" w:sz="0" w:space="0"/>
              <w:left w:val="single" w:color="000000" w:sz="0" w:space="0"/>
              <w:bottom w:val="single" w:color="000000" w:sz="8" w:space="0"/>
              <w:right w:val="single" w:color="000000" w:sz="8" w:space="0"/>
            </w:tcBorders>
            <w:tcMar>
              <w:top w:w="0" w:type="dxa"/>
              <w:left w:w="0" w:type="dxa"/>
              <w:bottom w:w="0" w:type="dxa"/>
              <w:right w:w="0" w:type="dxa"/>
            </w:tcMar>
            <w:vAlign w:val="top"/>
          </w:tcPr>
          <w:p>
            <w:pPr>
              <w:spacing w:line="240" w:lineRule="auto"/>
              <w:ind w:firstLine="0" w:firstLineChars="0"/>
              <w:jc w:val="center"/>
              <w:rPr>
                <w:color w:val="000000"/>
                <w:sz w:val="18"/>
              </w:rPr>
            </w:pPr>
            <w:r>
              <w:rPr>
                <w:rFonts w:hint="eastAsia"/>
                <w:color w:val="000000"/>
                <w:sz w:val="18"/>
              </w:rPr>
              <w:t>堤内侧</w:t>
            </w:r>
          </w:p>
        </w:tc>
        <w:tc>
          <w:tcPr>
            <w:tcW w:w="1425" w:type="dxa"/>
            <w:gridSpan w:val="2"/>
            <w:tcBorders>
              <w:top w:val="single" w:color="000000" w:sz="0" w:space="0"/>
              <w:left w:val="single" w:color="000000" w:sz="0" w:space="0"/>
              <w:bottom w:val="single" w:color="000000" w:sz="8" w:space="0"/>
              <w:right w:val="single" w:color="000000" w:sz="8" w:space="0"/>
            </w:tcBorders>
            <w:tcMar>
              <w:top w:w="0" w:type="dxa"/>
              <w:left w:w="0" w:type="dxa"/>
              <w:bottom w:w="0" w:type="dxa"/>
              <w:right w:w="0" w:type="dxa"/>
            </w:tcMar>
            <w:vAlign w:val="top"/>
          </w:tcPr>
          <w:p>
            <w:pPr>
              <w:spacing w:line="240" w:lineRule="auto"/>
              <w:ind w:firstLine="0" w:firstLineChars="0"/>
              <w:jc w:val="center"/>
              <w:rPr>
                <w:color w:val="000000"/>
                <w:sz w:val="18"/>
              </w:rPr>
            </w:pPr>
            <w:r>
              <w:rPr>
                <w:rFonts w:hint="eastAsia"/>
                <w:color w:val="000000"/>
                <w:sz w:val="18"/>
              </w:rPr>
              <w:t>外</w:t>
            </w:r>
            <w:r>
              <w:rPr>
                <w:color w:val="000000"/>
                <w:sz w:val="18"/>
              </w:rPr>
              <w:t xml:space="preserve"> </w:t>
            </w:r>
            <w:r>
              <w:rPr>
                <w:rFonts w:hint="eastAsia"/>
                <w:color w:val="000000"/>
                <w:sz w:val="18"/>
              </w:rPr>
              <w:t>坡</w:t>
            </w:r>
          </w:p>
        </w:tc>
        <w:tc>
          <w:tcPr>
            <w:tcW w:w="720" w:type="dxa"/>
            <w:tcBorders>
              <w:top w:val="single" w:color="000000" w:sz="0" w:space="0"/>
              <w:left w:val="single" w:color="000000" w:sz="0" w:space="0"/>
              <w:bottom w:val="single" w:color="000000" w:sz="8" w:space="0"/>
              <w:right w:val="single" w:color="000000" w:sz="8" w:space="0"/>
            </w:tcBorders>
            <w:tcMar>
              <w:top w:w="0" w:type="dxa"/>
              <w:left w:w="0" w:type="dxa"/>
              <w:bottom w:w="0" w:type="dxa"/>
              <w:right w:w="0" w:type="dxa"/>
            </w:tcMar>
            <w:vAlign w:val="top"/>
          </w:tcPr>
          <w:p>
            <w:pPr>
              <w:spacing w:line="240" w:lineRule="auto"/>
              <w:ind w:firstLine="0" w:firstLineChars="0"/>
              <w:jc w:val="center"/>
              <w:rPr>
                <w:color w:val="000000"/>
                <w:sz w:val="18"/>
              </w:rPr>
            </w:pPr>
            <w:r>
              <w:rPr>
                <w:rFonts w:hint="eastAsia"/>
                <w:color w:val="000000"/>
                <w:sz w:val="18"/>
              </w:rPr>
              <w:t>内</w:t>
            </w:r>
            <w:r>
              <w:rPr>
                <w:color w:val="000000"/>
                <w:sz w:val="18"/>
              </w:rPr>
              <w:t xml:space="preserve"> </w:t>
            </w:r>
            <w:r>
              <w:rPr>
                <w:rFonts w:hint="eastAsia"/>
                <w:color w:val="000000"/>
                <w:sz w:val="18"/>
              </w:rPr>
              <w:t>坡</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627" w:hRule="atLeast"/>
        </w:trPr>
        <w:tc>
          <w:tcPr>
            <w:tcW w:w="435" w:type="dxa"/>
            <w:vMerge w:val="continue"/>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vAlign w:val="top"/>
          </w:tcPr>
          <w:p>
            <w:pPr>
              <w:spacing w:line="240" w:lineRule="auto"/>
              <w:ind w:firstLine="0" w:firstLineChars="0"/>
              <w:jc w:val="center"/>
              <w:rPr>
                <w:color w:val="000000"/>
                <w:sz w:val="18"/>
              </w:rPr>
            </w:pPr>
          </w:p>
        </w:tc>
        <w:tc>
          <w:tcPr>
            <w:tcW w:w="1095" w:type="dxa"/>
            <w:vMerge w:val="continue"/>
            <w:tcBorders>
              <w:top w:val="single" w:color="000000" w:sz="8" w:space="0"/>
              <w:left w:val="single" w:color="000000" w:sz="0" w:space="0"/>
              <w:bottom w:val="single" w:color="000000" w:sz="8" w:space="0"/>
              <w:right w:val="single" w:color="000000" w:sz="8" w:space="0"/>
            </w:tcBorders>
            <w:tcMar>
              <w:top w:w="0" w:type="dxa"/>
              <w:left w:w="0" w:type="dxa"/>
              <w:bottom w:w="0" w:type="dxa"/>
              <w:right w:w="0" w:type="dxa"/>
            </w:tcMar>
            <w:vAlign w:val="top"/>
          </w:tcPr>
          <w:p>
            <w:pPr>
              <w:spacing w:line="240" w:lineRule="auto"/>
              <w:ind w:firstLine="0" w:firstLineChars="0"/>
              <w:jc w:val="center"/>
              <w:rPr>
                <w:color w:val="000000"/>
                <w:sz w:val="18"/>
              </w:rPr>
            </w:pPr>
          </w:p>
        </w:tc>
        <w:tc>
          <w:tcPr>
            <w:tcW w:w="450" w:type="dxa"/>
            <w:tcBorders>
              <w:top w:val="single" w:color="000000" w:sz="0" w:space="0"/>
              <w:left w:val="single" w:color="000000" w:sz="0" w:space="0"/>
              <w:bottom w:val="single" w:color="000000" w:sz="8" w:space="0"/>
              <w:right w:val="single" w:color="000000" w:sz="8" w:space="0"/>
            </w:tcBorders>
            <w:tcMar>
              <w:top w:w="0" w:type="dxa"/>
              <w:left w:w="0" w:type="dxa"/>
              <w:bottom w:w="0" w:type="dxa"/>
              <w:right w:w="0" w:type="dxa"/>
            </w:tcMar>
            <w:vAlign w:val="top"/>
          </w:tcPr>
          <w:p>
            <w:pPr>
              <w:spacing w:line="240" w:lineRule="auto"/>
              <w:ind w:firstLine="0" w:firstLineChars="0"/>
              <w:jc w:val="center"/>
              <w:rPr>
                <w:color w:val="000000"/>
                <w:sz w:val="18"/>
              </w:rPr>
            </w:pPr>
            <w:r>
              <w:rPr>
                <w:rFonts w:hint="eastAsia"/>
                <w:color w:val="000000"/>
                <w:sz w:val="18"/>
              </w:rPr>
              <w:t>设</w:t>
            </w:r>
            <w:r>
              <w:rPr>
                <w:rFonts w:hint="eastAsia"/>
                <w:color w:val="000000"/>
                <w:sz w:val="18"/>
                <w:szCs w:val="18"/>
              </w:rPr>
              <w:t xml:space="preserve">  </w:t>
            </w:r>
            <w:r>
              <w:rPr>
                <w:rFonts w:hint="eastAsia"/>
                <w:color w:val="000000"/>
                <w:sz w:val="18"/>
              </w:rPr>
              <w:t>计</w:t>
            </w:r>
          </w:p>
        </w:tc>
        <w:tc>
          <w:tcPr>
            <w:tcW w:w="500" w:type="dxa"/>
            <w:tcBorders>
              <w:top w:val="single" w:color="000000" w:sz="0" w:space="0"/>
              <w:left w:val="single" w:color="000000" w:sz="0" w:space="0"/>
              <w:bottom w:val="single" w:color="000000" w:sz="8" w:space="0"/>
              <w:right w:val="single" w:color="000000" w:sz="8" w:space="0"/>
            </w:tcBorders>
            <w:tcMar>
              <w:top w:w="0" w:type="dxa"/>
              <w:left w:w="0" w:type="dxa"/>
              <w:bottom w:w="0" w:type="dxa"/>
              <w:right w:w="0" w:type="dxa"/>
            </w:tcMar>
            <w:vAlign w:val="top"/>
          </w:tcPr>
          <w:p>
            <w:pPr>
              <w:spacing w:line="240" w:lineRule="auto"/>
              <w:ind w:firstLine="0" w:firstLineChars="0"/>
              <w:jc w:val="center"/>
              <w:rPr>
                <w:color w:val="000000"/>
                <w:sz w:val="18"/>
              </w:rPr>
            </w:pPr>
            <w:r>
              <w:rPr>
                <w:rFonts w:hint="eastAsia"/>
                <w:color w:val="000000"/>
                <w:sz w:val="18"/>
              </w:rPr>
              <w:t>校</w:t>
            </w:r>
            <w:r>
              <w:rPr>
                <w:rFonts w:hint="eastAsia"/>
                <w:color w:val="000000"/>
                <w:sz w:val="18"/>
                <w:szCs w:val="18"/>
              </w:rPr>
              <w:t xml:space="preserve">  </w:t>
            </w:r>
            <w:r>
              <w:rPr>
                <w:rFonts w:hint="eastAsia"/>
                <w:color w:val="000000"/>
                <w:sz w:val="18"/>
              </w:rPr>
              <w:t>核</w:t>
            </w:r>
          </w:p>
        </w:tc>
        <w:tc>
          <w:tcPr>
            <w:tcW w:w="605" w:type="dxa"/>
            <w:tcBorders>
              <w:top w:val="single" w:color="000000" w:sz="0" w:space="0"/>
              <w:left w:val="single" w:color="000000" w:sz="0" w:space="0"/>
              <w:bottom w:val="single" w:color="000000" w:sz="8" w:space="0"/>
              <w:right w:val="single" w:color="000000" w:sz="8" w:space="0"/>
            </w:tcBorders>
            <w:tcMar>
              <w:top w:w="0" w:type="dxa"/>
              <w:left w:w="0" w:type="dxa"/>
              <w:bottom w:w="0" w:type="dxa"/>
              <w:right w:w="0" w:type="dxa"/>
            </w:tcMar>
            <w:vAlign w:val="top"/>
          </w:tcPr>
          <w:p>
            <w:pPr>
              <w:spacing w:line="240" w:lineRule="auto"/>
              <w:ind w:firstLine="0" w:firstLineChars="0"/>
              <w:jc w:val="center"/>
              <w:rPr>
                <w:color w:val="000000"/>
                <w:sz w:val="18"/>
              </w:rPr>
            </w:pPr>
            <w:r>
              <w:rPr>
                <w:rFonts w:hint="eastAsia"/>
                <w:color w:val="000000"/>
                <w:sz w:val="18"/>
                <w:szCs w:val="18"/>
              </w:rPr>
              <w:t>设  计</w:t>
            </w:r>
          </w:p>
        </w:tc>
        <w:tc>
          <w:tcPr>
            <w:tcW w:w="655" w:type="dxa"/>
            <w:tcBorders>
              <w:top w:val="single" w:color="000000" w:sz="0" w:space="0"/>
              <w:left w:val="single" w:color="000000" w:sz="0" w:space="0"/>
              <w:bottom w:val="single" w:color="000000" w:sz="8" w:space="0"/>
              <w:right w:val="single" w:color="000000" w:sz="8" w:space="0"/>
            </w:tcBorders>
            <w:tcMar>
              <w:top w:w="0" w:type="dxa"/>
              <w:left w:w="0" w:type="dxa"/>
              <w:bottom w:w="0" w:type="dxa"/>
              <w:right w:w="0" w:type="dxa"/>
            </w:tcMar>
            <w:vAlign w:val="top"/>
          </w:tcPr>
          <w:p>
            <w:pPr>
              <w:spacing w:line="240" w:lineRule="auto"/>
              <w:ind w:firstLine="0" w:firstLineChars="0"/>
              <w:jc w:val="center"/>
              <w:rPr>
                <w:color w:val="000000"/>
                <w:sz w:val="18"/>
                <w:szCs w:val="18"/>
              </w:rPr>
            </w:pPr>
            <w:r>
              <w:rPr>
                <w:rFonts w:hint="eastAsia"/>
                <w:color w:val="000000"/>
                <w:sz w:val="18"/>
                <w:szCs w:val="18"/>
              </w:rPr>
              <w:t>校  核</w:t>
            </w:r>
          </w:p>
        </w:tc>
        <w:tc>
          <w:tcPr>
            <w:tcW w:w="460" w:type="dxa"/>
            <w:tcBorders>
              <w:top w:val="single" w:color="000000" w:sz="0" w:space="0"/>
              <w:left w:val="single" w:color="000000" w:sz="0" w:space="0"/>
              <w:bottom w:val="single" w:color="000000" w:sz="8" w:space="0"/>
              <w:right w:val="single" w:color="000000" w:sz="8" w:space="0"/>
            </w:tcBorders>
            <w:tcMar>
              <w:top w:w="0" w:type="dxa"/>
              <w:left w:w="0" w:type="dxa"/>
              <w:bottom w:w="0" w:type="dxa"/>
              <w:right w:w="0" w:type="dxa"/>
            </w:tcMar>
            <w:vAlign w:val="top"/>
          </w:tcPr>
          <w:p>
            <w:pPr>
              <w:spacing w:line="240" w:lineRule="auto"/>
              <w:ind w:firstLine="0" w:firstLineChars="0"/>
              <w:jc w:val="center"/>
              <w:rPr>
                <w:color w:val="000000"/>
                <w:sz w:val="18"/>
              </w:rPr>
            </w:pPr>
            <w:r>
              <w:rPr>
                <w:rFonts w:hint="eastAsia"/>
                <w:color w:val="000000"/>
                <w:sz w:val="18"/>
              </w:rPr>
              <w:t>设</w:t>
            </w:r>
            <w:r>
              <w:rPr>
                <w:rFonts w:hint="eastAsia"/>
                <w:color w:val="000000"/>
                <w:sz w:val="18"/>
                <w:szCs w:val="18"/>
              </w:rPr>
              <w:t xml:space="preserve">  </w:t>
            </w:r>
            <w:r>
              <w:rPr>
                <w:rFonts w:hint="eastAsia"/>
                <w:color w:val="000000"/>
                <w:sz w:val="18"/>
              </w:rPr>
              <w:t>计</w:t>
            </w:r>
          </w:p>
        </w:tc>
        <w:tc>
          <w:tcPr>
            <w:tcW w:w="495" w:type="dxa"/>
            <w:tcBorders>
              <w:top w:val="single" w:color="000000" w:sz="0" w:space="0"/>
              <w:left w:val="single" w:color="000000" w:sz="0" w:space="0"/>
              <w:bottom w:val="single" w:color="000000" w:sz="8" w:space="0"/>
              <w:right w:val="single" w:color="000000" w:sz="8" w:space="0"/>
            </w:tcBorders>
            <w:tcMar>
              <w:top w:w="0" w:type="dxa"/>
              <w:left w:w="0" w:type="dxa"/>
              <w:bottom w:w="0" w:type="dxa"/>
              <w:right w:w="0" w:type="dxa"/>
            </w:tcMar>
            <w:vAlign w:val="top"/>
          </w:tcPr>
          <w:p>
            <w:pPr>
              <w:spacing w:line="240" w:lineRule="auto"/>
              <w:ind w:firstLine="0" w:firstLineChars="0"/>
              <w:jc w:val="center"/>
              <w:rPr>
                <w:color w:val="000000"/>
                <w:sz w:val="18"/>
              </w:rPr>
            </w:pPr>
            <w:r>
              <w:rPr>
                <w:rFonts w:hint="eastAsia"/>
                <w:color w:val="000000"/>
                <w:sz w:val="18"/>
              </w:rPr>
              <w:t>校</w:t>
            </w:r>
            <w:r>
              <w:rPr>
                <w:rFonts w:hint="eastAsia"/>
                <w:color w:val="000000"/>
                <w:sz w:val="18"/>
                <w:szCs w:val="18"/>
              </w:rPr>
              <w:t xml:space="preserve">  </w:t>
            </w:r>
            <w:r>
              <w:rPr>
                <w:rFonts w:hint="eastAsia"/>
                <w:color w:val="000000"/>
                <w:sz w:val="18"/>
              </w:rPr>
              <w:t>核</w:t>
            </w:r>
          </w:p>
        </w:tc>
        <w:tc>
          <w:tcPr>
            <w:tcW w:w="540" w:type="dxa"/>
            <w:tcBorders>
              <w:top w:val="single" w:color="000000" w:sz="0" w:space="0"/>
              <w:left w:val="single" w:color="000000" w:sz="0" w:space="0"/>
              <w:bottom w:val="single" w:color="000000" w:sz="8" w:space="0"/>
              <w:right w:val="single" w:color="000000" w:sz="8" w:space="0"/>
            </w:tcBorders>
            <w:tcMar>
              <w:top w:w="0" w:type="dxa"/>
              <w:left w:w="0" w:type="dxa"/>
              <w:bottom w:w="0" w:type="dxa"/>
              <w:right w:w="0" w:type="dxa"/>
            </w:tcMar>
            <w:vAlign w:val="top"/>
          </w:tcPr>
          <w:p>
            <w:pPr>
              <w:spacing w:line="240" w:lineRule="auto"/>
              <w:ind w:firstLine="0" w:firstLineChars="0"/>
              <w:jc w:val="center"/>
              <w:rPr>
                <w:color w:val="000000"/>
                <w:sz w:val="18"/>
              </w:rPr>
            </w:pPr>
            <w:r>
              <w:rPr>
                <w:rFonts w:hint="eastAsia"/>
                <w:color w:val="000000"/>
                <w:sz w:val="18"/>
              </w:rPr>
              <w:t>设</w:t>
            </w:r>
            <w:r>
              <w:rPr>
                <w:rFonts w:hint="eastAsia"/>
                <w:color w:val="000000"/>
                <w:sz w:val="18"/>
                <w:szCs w:val="18"/>
              </w:rPr>
              <w:t xml:space="preserve">  </w:t>
            </w:r>
            <w:r>
              <w:rPr>
                <w:rFonts w:hint="eastAsia"/>
                <w:color w:val="000000"/>
                <w:sz w:val="18"/>
              </w:rPr>
              <w:t>计</w:t>
            </w:r>
          </w:p>
        </w:tc>
        <w:tc>
          <w:tcPr>
            <w:tcW w:w="540" w:type="dxa"/>
            <w:tcBorders>
              <w:top w:val="single" w:color="000000" w:sz="0" w:space="0"/>
              <w:left w:val="single" w:color="000000" w:sz="0" w:space="0"/>
              <w:bottom w:val="single" w:color="000000" w:sz="8" w:space="0"/>
              <w:right w:val="single" w:color="000000" w:sz="8" w:space="0"/>
            </w:tcBorders>
            <w:tcMar>
              <w:top w:w="0" w:type="dxa"/>
              <w:left w:w="0" w:type="dxa"/>
              <w:bottom w:w="0" w:type="dxa"/>
              <w:right w:w="0" w:type="dxa"/>
            </w:tcMar>
            <w:vAlign w:val="top"/>
          </w:tcPr>
          <w:p>
            <w:pPr>
              <w:spacing w:line="240" w:lineRule="auto"/>
              <w:ind w:firstLine="0" w:firstLineChars="0"/>
              <w:jc w:val="center"/>
              <w:rPr>
                <w:color w:val="000000"/>
                <w:sz w:val="18"/>
              </w:rPr>
            </w:pPr>
            <w:r>
              <w:rPr>
                <w:rFonts w:hint="eastAsia"/>
                <w:color w:val="000000"/>
                <w:sz w:val="18"/>
              </w:rPr>
              <w:t>校</w:t>
            </w:r>
            <w:r>
              <w:rPr>
                <w:rFonts w:hint="eastAsia"/>
                <w:color w:val="000000"/>
                <w:sz w:val="18"/>
                <w:szCs w:val="18"/>
              </w:rPr>
              <w:t xml:space="preserve">  </w:t>
            </w:r>
            <w:r>
              <w:rPr>
                <w:rFonts w:hint="eastAsia"/>
                <w:color w:val="000000"/>
                <w:sz w:val="18"/>
              </w:rPr>
              <w:t>核</w:t>
            </w:r>
          </w:p>
        </w:tc>
        <w:tc>
          <w:tcPr>
            <w:tcW w:w="705" w:type="dxa"/>
            <w:tcBorders>
              <w:top w:val="single" w:color="000000" w:sz="0" w:space="0"/>
              <w:left w:val="single" w:color="000000" w:sz="0" w:space="0"/>
              <w:bottom w:val="single" w:color="000000" w:sz="8" w:space="0"/>
              <w:right w:val="single" w:color="000000" w:sz="8" w:space="0"/>
            </w:tcBorders>
            <w:tcMar>
              <w:top w:w="0" w:type="dxa"/>
              <w:left w:w="0" w:type="dxa"/>
              <w:bottom w:w="0" w:type="dxa"/>
              <w:right w:w="0" w:type="dxa"/>
            </w:tcMar>
            <w:vAlign w:val="top"/>
          </w:tcPr>
          <w:p>
            <w:pPr>
              <w:spacing w:line="240" w:lineRule="auto"/>
              <w:ind w:firstLine="0" w:firstLineChars="0"/>
              <w:jc w:val="center"/>
              <w:rPr>
                <w:color w:val="000000"/>
                <w:sz w:val="18"/>
                <w:szCs w:val="18"/>
              </w:rPr>
            </w:pPr>
            <w:r>
              <w:rPr>
                <w:rFonts w:hint="eastAsia"/>
                <w:color w:val="000000"/>
                <w:sz w:val="18"/>
              </w:rPr>
              <w:t>正常</w:t>
            </w:r>
            <w:r>
              <w:rPr>
                <w:rFonts w:hint="eastAsia"/>
                <w:color w:val="000000"/>
                <w:sz w:val="18"/>
                <w:szCs w:val="18"/>
              </w:rPr>
              <w:t>运</w:t>
            </w:r>
          </w:p>
          <w:p>
            <w:pPr>
              <w:spacing w:line="240" w:lineRule="auto"/>
              <w:ind w:firstLine="0" w:firstLineChars="0"/>
              <w:jc w:val="center"/>
              <w:rPr>
                <w:color w:val="000000"/>
                <w:sz w:val="18"/>
              </w:rPr>
            </w:pPr>
            <w:r>
              <w:rPr>
                <w:rFonts w:hint="eastAsia"/>
                <w:color w:val="000000"/>
                <w:sz w:val="18"/>
                <w:szCs w:val="18"/>
              </w:rPr>
              <w:t>行条件</w:t>
            </w:r>
          </w:p>
        </w:tc>
        <w:tc>
          <w:tcPr>
            <w:tcW w:w="720" w:type="dxa"/>
            <w:tcBorders>
              <w:top w:val="single" w:color="000000" w:sz="0" w:space="0"/>
              <w:left w:val="single" w:color="000000" w:sz="0" w:space="0"/>
              <w:bottom w:val="single" w:color="000000" w:sz="8" w:space="0"/>
              <w:right w:val="single" w:color="000000" w:sz="8" w:space="0"/>
            </w:tcBorders>
            <w:tcMar>
              <w:top w:w="0" w:type="dxa"/>
              <w:left w:w="0" w:type="dxa"/>
              <w:bottom w:w="0" w:type="dxa"/>
              <w:right w:w="0" w:type="dxa"/>
            </w:tcMar>
            <w:vAlign w:val="top"/>
          </w:tcPr>
          <w:p>
            <w:pPr>
              <w:spacing w:line="240" w:lineRule="auto"/>
              <w:ind w:firstLine="0" w:firstLineChars="0"/>
              <w:jc w:val="center"/>
              <w:rPr>
                <w:color w:val="000000"/>
                <w:sz w:val="18"/>
                <w:szCs w:val="18"/>
              </w:rPr>
            </w:pPr>
            <w:r>
              <w:rPr>
                <w:rFonts w:hint="eastAsia"/>
                <w:color w:val="000000"/>
                <w:sz w:val="18"/>
              </w:rPr>
              <w:t>非常</w:t>
            </w:r>
            <w:r>
              <w:rPr>
                <w:rFonts w:hint="eastAsia"/>
                <w:color w:val="000000"/>
                <w:sz w:val="18"/>
                <w:szCs w:val="18"/>
              </w:rPr>
              <w:t>运</w:t>
            </w:r>
          </w:p>
          <w:p>
            <w:pPr>
              <w:spacing w:line="240" w:lineRule="auto"/>
              <w:ind w:firstLine="0" w:firstLineChars="0"/>
              <w:jc w:val="center"/>
              <w:rPr>
                <w:color w:val="000000"/>
                <w:sz w:val="18"/>
              </w:rPr>
            </w:pPr>
            <w:r>
              <w:rPr>
                <w:rFonts w:hint="eastAsia"/>
                <w:color w:val="000000"/>
                <w:sz w:val="18"/>
                <w:szCs w:val="18"/>
              </w:rPr>
              <w:t>行条件</w:t>
            </w:r>
          </w:p>
        </w:tc>
        <w:tc>
          <w:tcPr>
            <w:tcW w:w="720" w:type="dxa"/>
            <w:tcBorders>
              <w:top w:val="single" w:color="000000" w:sz="0" w:space="0"/>
              <w:left w:val="single" w:color="000000" w:sz="0" w:space="0"/>
              <w:bottom w:val="single" w:color="000000" w:sz="8" w:space="0"/>
              <w:right w:val="single" w:color="000000" w:sz="8" w:space="0"/>
            </w:tcBorders>
            <w:tcMar>
              <w:top w:w="0" w:type="dxa"/>
              <w:left w:w="0" w:type="dxa"/>
              <w:bottom w:w="0" w:type="dxa"/>
              <w:right w:w="0" w:type="dxa"/>
            </w:tcMar>
            <w:vAlign w:val="top"/>
          </w:tcPr>
          <w:p>
            <w:pPr>
              <w:spacing w:line="240" w:lineRule="auto"/>
              <w:ind w:firstLine="0" w:firstLineChars="0"/>
              <w:jc w:val="center"/>
              <w:rPr>
                <w:color w:val="000000"/>
                <w:sz w:val="18"/>
              </w:rPr>
            </w:pPr>
            <w:r>
              <w:rPr>
                <w:rFonts w:hint="eastAsia"/>
                <w:color w:val="000000"/>
                <w:sz w:val="18"/>
              </w:rPr>
              <w:t>正常运</w:t>
            </w:r>
          </w:p>
          <w:p>
            <w:pPr>
              <w:spacing w:line="240" w:lineRule="auto"/>
              <w:ind w:firstLine="0" w:firstLineChars="0"/>
              <w:jc w:val="center"/>
              <w:rPr>
                <w:color w:val="000000"/>
                <w:sz w:val="18"/>
              </w:rPr>
            </w:pPr>
            <w:r>
              <w:rPr>
                <w:rFonts w:hint="eastAsia"/>
                <w:color w:val="000000"/>
                <w:sz w:val="18"/>
              </w:rPr>
              <w:t>行条件</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460" w:hRule="atLeast"/>
        </w:trPr>
        <w:tc>
          <w:tcPr>
            <w:tcW w:w="435" w:type="dxa"/>
            <w:tcBorders>
              <w:top w:val="single" w:color="000000" w:sz="0" w:space="0"/>
              <w:left w:val="single" w:color="000000" w:sz="8" w:space="0"/>
              <w:bottom w:val="single" w:color="000000" w:sz="8" w:space="0"/>
              <w:right w:val="single" w:color="000000" w:sz="8" w:space="0"/>
            </w:tcBorders>
            <w:tcMar>
              <w:top w:w="0" w:type="dxa"/>
              <w:left w:w="0" w:type="dxa"/>
              <w:bottom w:w="0" w:type="dxa"/>
              <w:right w:w="0" w:type="dxa"/>
            </w:tcMar>
            <w:vAlign w:val="top"/>
          </w:tcPr>
          <w:p>
            <w:pPr>
              <w:spacing w:line="240" w:lineRule="auto"/>
              <w:ind w:firstLine="0" w:firstLineChars="0"/>
              <w:jc w:val="center"/>
              <w:rPr>
                <w:color w:val="000000"/>
                <w:sz w:val="18"/>
              </w:rPr>
            </w:pPr>
            <w:r>
              <w:rPr>
                <w:rFonts w:hint="eastAsia"/>
                <w:color w:val="000000"/>
                <w:sz w:val="18"/>
              </w:rPr>
              <w:t>一</w:t>
            </w:r>
          </w:p>
        </w:tc>
        <w:tc>
          <w:tcPr>
            <w:tcW w:w="1095" w:type="dxa"/>
            <w:tcBorders>
              <w:top w:val="single" w:color="000000" w:sz="0" w:space="0"/>
              <w:left w:val="single" w:color="000000" w:sz="0" w:space="0"/>
              <w:bottom w:val="single" w:color="000000" w:sz="8" w:space="0"/>
              <w:right w:val="single" w:color="000000" w:sz="8" w:space="0"/>
            </w:tcBorders>
            <w:tcMar>
              <w:top w:w="0" w:type="dxa"/>
              <w:left w:w="0" w:type="dxa"/>
              <w:bottom w:w="0" w:type="dxa"/>
              <w:right w:w="0" w:type="dxa"/>
            </w:tcMar>
            <w:vAlign w:val="top"/>
          </w:tcPr>
          <w:p>
            <w:pPr>
              <w:spacing w:line="240" w:lineRule="auto"/>
              <w:ind w:firstLine="0" w:firstLineChars="0"/>
              <w:jc w:val="center"/>
              <w:rPr>
                <w:color w:val="000000"/>
                <w:sz w:val="18"/>
              </w:rPr>
            </w:pPr>
            <w:r>
              <w:rPr>
                <w:color w:val="000000"/>
                <w:sz w:val="18"/>
              </w:rPr>
              <w:t>0.1</w:t>
            </w:r>
            <w:r>
              <w:rPr>
                <w:rFonts w:hint="eastAsia"/>
                <w:color w:val="000000"/>
                <w:sz w:val="18"/>
                <w:szCs w:val="18"/>
              </w:rPr>
              <w:t>＜V</w:t>
            </w:r>
          </w:p>
        </w:tc>
        <w:tc>
          <w:tcPr>
            <w:tcW w:w="450" w:type="dxa"/>
            <w:tcBorders>
              <w:top w:val="single" w:color="000000" w:sz="0" w:space="0"/>
              <w:left w:val="single" w:color="000000" w:sz="0" w:space="0"/>
              <w:bottom w:val="single" w:color="000000" w:sz="8" w:space="0"/>
              <w:right w:val="single" w:color="000000" w:sz="8" w:space="0"/>
            </w:tcBorders>
            <w:tcMar>
              <w:top w:w="0" w:type="dxa"/>
              <w:left w:w="0" w:type="dxa"/>
              <w:bottom w:w="0" w:type="dxa"/>
              <w:right w:w="0" w:type="dxa"/>
            </w:tcMar>
            <w:vAlign w:val="top"/>
          </w:tcPr>
          <w:p>
            <w:pPr>
              <w:spacing w:line="240" w:lineRule="auto"/>
              <w:ind w:firstLine="0" w:firstLineChars="0"/>
              <w:jc w:val="center"/>
              <w:rPr>
                <w:color w:val="000000"/>
                <w:sz w:val="18"/>
              </w:rPr>
            </w:pPr>
            <w:r>
              <w:rPr>
                <w:color w:val="000000"/>
                <w:sz w:val="18"/>
              </w:rPr>
              <w:t>50</w:t>
            </w:r>
          </w:p>
        </w:tc>
        <w:tc>
          <w:tcPr>
            <w:tcW w:w="500" w:type="dxa"/>
            <w:tcBorders>
              <w:top w:val="single" w:color="000000" w:sz="0" w:space="0"/>
              <w:left w:val="single" w:color="000000" w:sz="0" w:space="0"/>
              <w:bottom w:val="single" w:color="000000" w:sz="8" w:space="0"/>
              <w:right w:val="single" w:color="000000" w:sz="8" w:space="0"/>
            </w:tcBorders>
            <w:tcMar>
              <w:top w:w="0" w:type="dxa"/>
              <w:left w:w="0" w:type="dxa"/>
              <w:bottom w:w="0" w:type="dxa"/>
              <w:right w:w="0" w:type="dxa"/>
            </w:tcMar>
            <w:vAlign w:val="top"/>
          </w:tcPr>
          <w:p>
            <w:pPr>
              <w:spacing w:line="240" w:lineRule="auto"/>
              <w:ind w:firstLine="0" w:firstLineChars="0"/>
              <w:jc w:val="center"/>
              <w:rPr>
                <w:color w:val="000000"/>
                <w:sz w:val="18"/>
              </w:rPr>
            </w:pPr>
            <w:r>
              <w:rPr>
                <w:rFonts w:hint="eastAsia"/>
                <w:color w:val="000000"/>
                <w:sz w:val="18"/>
                <w:szCs w:val="18"/>
              </w:rPr>
              <w:t>100</w:t>
            </w:r>
          </w:p>
        </w:tc>
        <w:tc>
          <w:tcPr>
            <w:tcW w:w="605" w:type="dxa"/>
            <w:tcBorders>
              <w:top w:val="single" w:color="000000" w:sz="0" w:space="0"/>
              <w:left w:val="single" w:color="000000" w:sz="0" w:space="0"/>
              <w:bottom w:val="single" w:color="000000" w:sz="8" w:space="0"/>
              <w:right w:val="single" w:color="000000" w:sz="8" w:space="0"/>
            </w:tcBorders>
            <w:tcMar>
              <w:top w:w="0" w:type="dxa"/>
              <w:left w:w="0" w:type="dxa"/>
              <w:bottom w:w="0" w:type="dxa"/>
              <w:right w:w="0" w:type="dxa"/>
            </w:tcMar>
            <w:vAlign w:val="top"/>
          </w:tcPr>
          <w:p>
            <w:pPr>
              <w:spacing w:line="240" w:lineRule="auto"/>
              <w:ind w:firstLine="0" w:firstLineChars="0"/>
              <w:jc w:val="center"/>
              <w:rPr>
                <w:color w:val="000000"/>
                <w:sz w:val="18"/>
              </w:rPr>
            </w:pPr>
            <w:r>
              <w:rPr>
                <w:color w:val="000000"/>
                <w:sz w:val="18"/>
              </w:rPr>
              <w:t>50</w:t>
            </w:r>
          </w:p>
        </w:tc>
        <w:tc>
          <w:tcPr>
            <w:tcW w:w="655" w:type="dxa"/>
            <w:tcBorders>
              <w:top w:val="single" w:color="000000" w:sz="0" w:space="0"/>
              <w:left w:val="single" w:color="000000" w:sz="0" w:space="0"/>
              <w:bottom w:val="single" w:color="000000" w:sz="8" w:space="0"/>
              <w:right w:val="single" w:color="000000" w:sz="8" w:space="0"/>
            </w:tcBorders>
            <w:tcMar>
              <w:top w:w="0" w:type="dxa"/>
              <w:left w:w="0" w:type="dxa"/>
              <w:bottom w:w="0" w:type="dxa"/>
              <w:right w:w="0" w:type="dxa"/>
            </w:tcMar>
            <w:vAlign w:val="top"/>
          </w:tcPr>
          <w:p>
            <w:pPr>
              <w:spacing w:line="240" w:lineRule="auto"/>
              <w:ind w:firstLine="0" w:firstLineChars="0"/>
              <w:jc w:val="center"/>
              <w:rPr>
                <w:color w:val="000000"/>
                <w:sz w:val="18"/>
                <w:szCs w:val="18"/>
              </w:rPr>
            </w:pPr>
            <w:r>
              <w:rPr>
                <w:rFonts w:hint="eastAsia"/>
                <w:color w:val="000000"/>
                <w:sz w:val="18"/>
                <w:szCs w:val="18"/>
              </w:rPr>
              <w:t>200</w:t>
            </w:r>
          </w:p>
        </w:tc>
        <w:tc>
          <w:tcPr>
            <w:tcW w:w="460" w:type="dxa"/>
            <w:tcBorders>
              <w:top w:val="single" w:color="000000" w:sz="0" w:space="0"/>
              <w:left w:val="single" w:color="000000" w:sz="0" w:space="0"/>
              <w:bottom w:val="single" w:color="000000" w:sz="8" w:space="0"/>
              <w:right w:val="single" w:color="000000" w:sz="8" w:space="0"/>
            </w:tcBorders>
            <w:tcMar>
              <w:top w:w="0" w:type="dxa"/>
              <w:left w:w="0" w:type="dxa"/>
              <w:bottom w:w="0" w:type="dxa"/>
              <w:right w:w="0" w:type="dxa"/>
            </w:tcMar>
            <w:vAlign w:val="top"/>
          </w:tcPr>
          <w:p>
            <w:pPr>
              <w:spacing w:line="240" w:lineRule="auto"/>
              <w:ind w:firstLine="0" w:firstLineChars="0"/>
              <w:jc w:val="center"/>
              <w:rPr>
                <w:color w:val="000000"/>
                <w:sz w:val="18"/>
              </w:rPr>
            </w:pPr>
            <w:r>
              <w:rPr>
                <w:color w:val="000000"/>
                <w:sz w:val="18"/>
              </w:rPr>
              <w:t>0.4</w:t>
            </w:r>
          </w:p>
        </w:tc>
        <w:tc>
          <w:tcPr>
            <w:tcW w:w="495" w:type="dxa"/>
            <w:tcBorders>
              <w:top w:val="single" w:color="000000" w:sz="0" w:space="0"/>
              <w:left w:val="single" w:color="000000" w:sz="0" w:space="0"/>
              <w:bottom w:val="single" w:color="000000" w:sz="8" w:space="0"/>
              <w:right w:val="single" w:color="000000" w:sz="8" w:space="0"/>
            </w:tcBorders>
            <w:tcMar>
              <w:top w:w="0" w:type="dxa"/>
              <w:left w:w="0" w:type="dxa"/>
              <w:bottom w:w="0" w:type="dxa"/>
              <w:right w:w="0" w:type="dxa"/>
            </w:tcMar>
            <w:vAlign w:val="top"/>
          </w:tcPr>
          <w:p>
            <w:pPr>
              <w:spacing w:line="240" w:lineRule="auto"/>
              <w:ind w:firstLine="0" w:firstLineChars="0"/>
              <w:jc w:val="center"/>
              <w:rPr>
                <w:color w:val="000000"/>
                <w:sz w:val="18"/>
              </w:rPr>
            </w:pPr>
            <w:r>
              <w:rPr>
                <w:color w:val="000000"/>
                <w:sz w:val="18"/>
              </w:rPr>
              <w:t>0.0</w:t>
            </w:r>
          </w:p>
        </w:tc>
        <w:tc>
          <w:tcPr>
            <w:tcW w:w="540" w:type="dxa"/>
            <w:tcBorders>
              <w:top w:val="single" w:color="000000" w:sz="0" w:space="0"/>
              <w:left w:val="single" w:color="000000" w:sz="0" w:space="0"/>
              <w:bottom w:val="single" w:color="000000" w:sz="8" w:space="0"/>
              <w:right w:val="single" w:color="000000" w:sz="8" w:space="0"/>
            </w:tcBorders>
            <w:tcMar>
              <w:top w:w="0" w:type="dxa"/>
              <w:left w:w="0" w:type="dxa"/>
              <w:bottom w:w="0" w:type="dxa"/>
              <w:right w:w="0" w:type="dxa"/>
            </w:tcMar>
            <w:vAlign w:val="top"/>
          </w:tcPr>
          <w:p>
            <w:pPr>
              <w:spacing w:line="240" w:lineRule="auto"/>
              <w:ind w:firstLine="0" w:firstLineChars="0"/>
              <w:jc w:val="center"/>
              <w:rPr>
                <w:color w:val="000000"/>
                <w:sz w:val="18"/>
              </w:rPr>
            </w:pPr>
            <w:r>
              <w:rPr>
                <w:color w:val="000000"/>
                <w:sz w:val="18"/>
              </w:rPr>
              <w:t>0.7</w:t>
            </w:r>
          </w:p>
        </w:tc>
        <w:tc>
          <w:tcPr>
            <w:tcW w:w="540" w:type="dxa"/>
            <w:tcBorders>
              <w:top w:val="single" w:color="000000" w:sz="0" w:space="0"/>
              <w:left w:val="single" w:color="000000" w:sz="0" w:space="0"/>
              <w:bottom w:val="single" w:color="000000" w:sz="8" w:space="0"/>
              <w:right w:val="single" w:color="000000" w:sz="8" w:space="0"/>
            </w:tcBorders>
            <w:tcMar>
              <w:top w:w="0" w:type="dxa"/>
              <w:left w:w="0" w:type="dxa"/>
              <w:bottom w:w="0" w:type="dxa"/>
              <w:right w:w="0" w:type="dxa"/>
            </w:tcMar>
            <w:vAlign w:val="top"/>
          </w:tcPr>
          <w:p>
            <w:pPr>
              <w:spacing w:line="240" w:lineRule="auto"/>
              <w:ind w:firstLine="0" w:firstLineChars="0"/>
              <w:jc w:val="center"/>
              <w:rPr>
                <w:color w:val="000000"/>
                <w:sz w:val="18"/>
              </w:rPr>
            </w:pPr>
            <w:r>
              <w:rPr>
                <w:color w:val="000000"/>
                <w:sz w:val="18"/>
              </w:rPr>
              <w:t>0.5</w:t>
            </w:r>
          </w:p>
        </w:tc>
        <w:tc>
          <w:tcPr>
            <w:tcW w:w="705" w:type="dxa"/>
            <w:tcBorders>
              <w:top w:val="single" w:color="000000" w:sz="0" w:space="0"/>
              <w:left w:val="single" w:color="000000" w:sz="0" w:space="0"/>
              <w:bottom w:val="single" w:color="000000" w:sz="8" w:space="0"/>
              <w:right w:val="single" w:color="000000" w:sz="8" w:space="0"/>
            </w:tcBorders>
            <w:tcMar>
              <w:top w:w="0" w:type="dxa"/>
              <w:left w:w="0" w:type="dxa"/>
              <w:bottom w:w="0" w:type="dxa"/>
              <w:right w:w="0" w:type="dxa"/>
            </w:tcMar>
            <w:vAlign w:val="top"/>
          </w:tcPr>
          <w:p>
            <w:pPr>
              <w:spacing w:line="240" w:lineRule="auto"/>
              <w:ind w:firstLine="0" w:firstLineChars="0"/>
              <w:jc w:val="center"/>
              <w:rPr>
                <w:color w:val="000000"/>
                <w:sz w:val="18"/>
              </w:rPr>
            </w:pPr>
            <w:r>
              <w:rPr>
                <w:color w:val="000000"/>
                <w:sz w:val="18"/>
              </w:rPr>
              <w:t>1.20</w:t>
            </w:r>
          </w:p>
        </w:tc>
        <w:tc>
          <w:tcPr>
            <w:tcW w:w="720" w:type="dxa"/>
            <w:tcBorders>
              <w:top w:val="single" w:color="000000" w:sz="0" w:space="0"/>
              <w:left w:val="single" w:color="000000" w:sz="0" w:space="0"/>
              <w:bottom w:val="single" w:color="000000" w:sz="8" w:space="0"/>
              <w:right w:val="single" w:color="000000" w:sz="8" w:space="0"/>
            </w:tcBorders>
            <w:tcMar>
              <w:top w:w="0" w:type="dxa"/>
              <w:left w:w="0" w:type="dxa"/>
              <w:bottom w:w="0" w:type="dxa"/>
              <w:right w:w="0" w:type="dxa"/>
            </w:tcMar>
            <w:vAlign w:val="top"/>
          </w:tcPr>
          <w:p>
            <w:pPr>
              <w:spacing w:line="240" w:lineRule="auto"/>
              <w:ind w:firstLine="0" w:firstLineChars="0"/>
              <w:jc w:val="center"/>
              <w:rPr>
                <w:color w:val="000000"/>
                <w:sz w:val="18"/>
              </w:rPr>
            </w:pPr>
            <w:r>
              <w:rPr>
                <w:color w:val="000000"/>
                <w:sz w:val="18"/>
              </w:rPr>
              <w:t>1.05</w:t>
            </w:r>
          </w:p>
        </w:tc>
        <w:tc>
          <w:tcPr>
            <w:tcW w:w="720" w:type="dxa"/>
            <w:tcBorders>
              <w:top w:val="single" w:color="000000" w:sz="0" w:space="0"/>
              <w:left w:val="single" w:color="000000" w:sz="0" w:space="0"/>
              <w:bottom w:val="single" w:color="000000" w:sz="8" w:space="0"/>
              <w:right w:val="single" w:color="000000" w:sz="8" w:space="0"/>
            </w:tcBorders>
            <w:tcMar>
              <w:top w:w="0" w:type="dxa"/>
              <w:left w:w="0" w:type="dxa"/>
              <w:bottom w:w="0" w:type="dxa"/>
              <w:right w:w="0" w:type="dxa"/>
            </w:tcMar>
            <w:vAlign w:val="top"/>
          </w:tcPr>
          <w:p>
            <w:pPr>
              <w:spacing w:line="240" w:lineRule="auto"/>
              <w:ind w:firstLine="0" w:firstLineChars="0"/>
              <w:jc w:val="center"/>
              <w:rPr>
                <w:color w:val="000000"/>
                <w:sz w:val="18"/>
              </w:rPr>
            </w:pPr>
            <w:r>
              <w:rPr>
                <w:color w:val="000000"/>
                <w:sz w:val="18"/>
              </w:rPr>
              <w:t>1.15</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462" w:hRule="atLeast"/>
        </w:trPr>
        <w:tc>
          <w:tcPr>
            <w:tcW w:w="435" w:type="dxa"/>
            <w:tcBorders>
              <w:top w:val="single" w:color="000000" w:sz="0" w:space="0"/>
              <w:left w:val="single" w:color="000000" w:sz="8" w:space="0"/>
              <w:bottom w:val="single" w:color="000000" w:sz="8" w:space="0"/>
              <w:right w:val="single" w:color="000000" w:sz="8" w:space="0"/>
            </w:tcBorders>
            <w:tcMar>
              <w:top w:w="0" w:type="dxa"/>
              <w:left w:w="0" w:type="dxa"/>
              <w:bottom w:w="0" w:type="dxa"/>
              <w:right w:w="0" w:type="dxa"/>
            </w:tcMar>
            <w:vAlign w:val="top"/>
          </w:tcPr>
          <w:p>
            <w:pPr>
              <w:spacing w:line="240" w:lineRule="auto"/>
              <w:ind w:firstLine="0" w:firstLineChars="0"/>
              <w:jc w:val="center"/>
              <w:rPr>
                <w:color w:val="000000"/>
                <w:sz w:val="18"/>
              </w:rPr>
            </w:pPr>
            <w:r>
              <w:rPr>
                <w:rFonts w:hint="eastAsia"/>
                <w:color w:val="000000"/>
                <w:sz w:val="18"/>
              </w:rPr>
              <w:t>二</w:t>
            </w:r>
          </w:p>
        </w:tc>
        <w:tc>
          <w:tcPr>
            <w:tcW w:w="1095" w:type="dxa"/>
            <w:tcBorders>
              <w:top w:val="single" w:color="000000" w:sz="0" w:space="0"/>
              <w:left w:val="single" w:color="000000" w:sz="0" w:space="0"/>
              <w:bottom w:val="single" w:color="000000" w:sz="8" w:space="0"/>
              <w:right w:val="single" w:color="000000" w:sz="8" w:space="0"/>
            </w:tcBorders>
            <w:tcMar>
              <w:top w:w="0" w:type="dxa"/>
              <w:left w:w="0" w:type="dxa"/>
              <w:bottom w:w="0" w:type="dxa"/>
              <w:right w:w="0" w:type="dxa"/>
            </w:tcMar>
            <w:vAlign w:val="top"/>
          </w:tcPr>
          <w:p>
            <w:pPr>
              <w:spacing w:line="240" w:lineRule="auto"/>
              <w:ind w:firstLine="0" w:firstLineChars="0"/>
              <w:jc w:val="center"/>
              <w:rPr>
                <w:color w:val="000000"/>
                <w:sz w:val="18"/>
              </w:rPr>
            </w:pPr>
            <w:r>
              <w:rPr>
                <w:color w:val="000000"/>
                <w:sz w:val="18"/>
              </w:rPr>
              <w:t>V≤0.1</w:t>
            </w:r>
          </w:p>
        </w:tc>
        <w:tc>
          <w:tcPr>
            <w:tcW w:w="450" w:type="dxa"/>
            <w:tcBorders>
              <w:top w:val="single" w:color="000000" w:sz="0" w:space="0"/>
              <w:left w:val="single" w:color="000000" w:sz="0" w:space="0"/>
              <w:bottom w:val="single" w:color="000000" w:sz="8" w:space="0"/>
              <w:right w:val="single" w:color="000000" w:sz="8" w:space="0"/>
            </w:tcBorders>
            <w:tcMar>
              <w:top w:w="0" w:type="dxa"/>
              <w:left w:w="0" w:type="dxa"/>
              <w:bottom w:w="0" w:type="dxa"/>
              <w:right w:w="0" w:type="dxa"/>
            </w:tcMar>
            <w:vAlign w:val="top"/>
          </w:tcPr>
          <w:p>
            <w:pPr>
              <w:spacing w:line="240" w:lineRule="auto"/>
              <w:ind w:firstLine="0" w:firstLineChars="0"/>
              <w:jc w:val="center"/>
              <w:rPr>
                <w:color w:val="000000"/>
                <w:sz w:val="18"/>
              </w:rPr>
            </w:pPr>
            <w:r>
              <w:rPr>
                <w:color w:val="000000"/>
                <w:sz w:val="18"/>
              </w:rPr>
              <w:t>30</w:t>
            </w:r>
          </w:p>
        </w:tc>
        <w:tc>
          <w:tcPr>
            <w:tcW w:w="500" w:type="dxa"/>
            <w:tcBorders>
              <w:top w:val="single" w:color="000000" w:sz="0" w:space="0"/>
              <w:left w:val="single" w:color="000000" w:sz="0" w:space="0"/>
              <w:bottom w:val="single" w:color="000000" w:sz="8" w:space="0"/>
              <w:right w:val="single" w:color="000000" w:sz="8" w:space="0"/>
            </w:tcBorders>
            <w:tcMar>
              <w:top w:w="0" w:type="dxa"/>
              <w:left w:w="0" w:type="dxa"/>
              <w:bottom w:w="0" w:type="dxa"/>
              <w:right w:w="0" w:type="dxa"/>
            </w:tcMar>
            <w:vAlign w:val="top"/>
          </w:tcPr>
          <w:p>
            <w:pPr>
              <w:spacing w:line="240" w:lineRule="auto"/>
              <w:ind w:firstLine="0" w:firstLineChars="0"/>
              <w:jc w:val="center"/>
              <w:rPr>
                <w:color w:val="000000"/>
                <w:sz w:val="18"/>
              </w:rPr>
            </w:pPr>
            <w:r>
              <w:rPr>
                <w:color w:val="000000"/>
                <w:sz w:val="18"/>
              </w:rPr>
              <w:t>100</w:t>
            </w:r>
          </w:p>
        </w:tc>
        <w:tc>
          <w:tcPr>
            <w:tcW w:w="605" w:type="dxa"/>
            <w:tcBorders>
              <w:top w:val="single" w:color="000000" w:sz="0" w:space="0"/>
              <w:left w:val="single" w:color="000000" w:sz="0" w:space="0"/>
              <w:bottom w:val="single" w:color="000000" w:sz="8" w:space="0"/>
              <w:right w:val="single" w:color="000000" w:sz="8" w:space="0"/>
            </w:tcBorders>
            <w:tcMar>
              <w:top w:w="0" w:type="dxa"/>
              <w:left w:w="0" w:type="dxa"/>
              <w:bottom w:w="0" w:type="dxa"/>
              <w:right w:w="0" w:type="dxa"/>
            </w:tcMar>
            <w:vAlign w:val="top"/>
          </w:tcPr>
          <w:p>
            <w:pPr>
              <w:spacing w:line="240" w:lineRule="auto"/>
              <w:ind w:firstLine="0" w:firstLineChars="0"/>
              <w:jc w:val="center"/>
              <w:rPr>
                <w:color w:val="000000"/>
                <w:sz w:val="18"/>
              </w:rPr>
            </w:pPr>
            <w:r>
              <w:rPr>
                <w:rFonts w:hint="eastAsia"/>
                <w:color w:val="000000"/>
                <w:sz w:val="18"/>
                <w:szCs w:val="18"/>
              </w:rPr>
              <w:t>30</w:t>
            </w:r>
          </w:p>
        </w:tc>
        <w:tc>
          <w:tcPr>
            <w:tcW w:w="655" w:type="dxa"/>
            <w:tcBorders>
              <w:top w:val="single" w:color="000000" w:sz="0" w:space="0"/>
              <w:left w:val="single" w:color="000000" w:sz="0" w:space="0"/>
              <w:bottom w:val="single" w:color="000000" w:sz="8" w:space="0"/>
              <w:right w:val="single" w:color="000000" w:sz="8" w:space="0"/>
            </w:tcBorders>
            <w:tcMar>
              <w:top w:w="0" w:type="dxa"/>
              <w:left w:w="0" w:type="dxa"/>
              <w:bottom w:w="0" w:type="dxa"/>
              <w:right w:w="0" w:type="dxa"/>
            </w:tcMar>
            <w:vAlign w:val="top"/>
          </w:tcPr>
          <w:p>
            <w:pPr>
              <w:spacing w:line="240" w:lineRule="auto"/>
              <w:ind w:firstLine="0" w:firstLineChars="0"/>
              <w:jc w:val="center"/>
              <w:rPr>
                <w:color w:val="000000"/>
                <w:sz w:val="18"/>
                <w:szCs w:val="18"/>
              </w:rPr>
            </w:pPr>
            <w:r>
              <w:rPr>
                <w:rFonts w:hint="eastAsia"/>
                <w:color w:val="000000"/>
                <w:sz w:val="18"/>
                <w:szCs w:val="18"/>
              </w:rPr>
              <w:t>100</w:t>
            </w:r>
          </w:p>
        </w:tc>
        <w:tc>
          <w:tcPr>
            <w:tcW w:w="460" w:type="dxa"/>
            <w:tcBorders>
              <w:top w:val="single" w:color="000000" w:sz="0" w:space="0"/>
              <w:left w:val="single" w:color="000000" w:sz="0" w:space="0"/>
              <w:bottom w:val="single" w:color="000000" w:sz="8" w:space="0"/>
              <w:right w:val="single" w:color="000000" w:sz="8" w:space="0"/>
            </w:tcBorders>
            <w:tcMar>
              <w:top w:w="0" w:type="dxa"/>
              <w:left w:w="0" w:type="dxa"/>
              <w:bottom w:w="0" w:type="dxa"/>
              <w:right w:w="0" w:type="dxa"/>
            </w:tcMar>
            <w:vAlign w:val="top"/>
          </w:tcPr>
          <w:p>
            <w:pPr>
              <w:spacing w:line="240" w:lineRule="auto"/>
              <w:ind w:firstLine="0" w:firstLineChars="0"/>
              <w:jc w:val="center"/>
              <w:rPr>
                <w:color w:val="000000"/>
                <w:sz w:val="18"/>
              </w:rPr>
            </w:pPr>
            <w:r>
              <w:rPr>
                <w:color w:val="000000"/>
                <w:sz w:val="18"/>
              </w:rPr>
              <w:t>0.4</w:t>
            </w:r>
          </w:p>
        </w:tc>
        <w:tc>
          <w:tcPr>
            <w:tcW w:w="495" w:type="dxa"/>
            <w:tcBorders>
              <w:top w:val="single" w:color="000000" w:sz="0" w:space="0"/>
              <w:left w:val="single" w:color="000000" w:sz="0" w:space="0"/>
              <w:bottom w:val="single" w:color="000000" w:sz="8" w:space="0"/>
              <w:right w:val="single" w:color="000000" w:sz="8" w:space="0"/>
            </w:tcBorders>
            <w:tcMar>
              <w:top w:w="0" w:type="dxa"/>
              <w:left w:w="0" w:type="dxa"/>
              <w:bottom w:w="0" w:type="dxa"/>
              <w:right w:w="0" w:type="dxa"/>
            </w:tcMar>
            <w:vAlign w:val="top"/>
          </w:tcPr>
          <w:p>
            <w:pPr>
              <w:spacing w:line="240" w:lineRule="auto"/>
              <w:ind w:firstLine="0" w:firstLineChars="0"/>
              <w:jc w:val="center"/>
              <w:rPr>
                <w:color w:val="000000"/>
                <w:sz w:val="18"/>
              </w:rPr>
            </w:pPr>
            <w:r>
              <w:rPr>
                <w:color w:val="000000"/>
                <w:sz w:val="18"/>
              </w:rPr>
              <w:t>0.0</w:t>
            </w:r>
          </w:p>
        </w:tc>
        <w:tc>
          <w:tcPr>
            <w:tcW w:w="540" w:type="dxa"/>
            <w:tcBorders>
              <w:top w:val="single" w:color="000000" w:sz="0" w:space="0"/>
              <w:left w:val="single" w:color="000000" w:sz="0" w:space="0"/>
              <w:bottom w:val="single" w:color="000000" w:sz="8" w:space="0"/>
              <w:right w:val="single" w:color="000000" w:sz="8" w:space="0"/>
            </w:tcBorders>
            <w:tcMar>
              <w:top w:w="0" w:type="dxa"/>
              <w:left w:w="0" w:type="dxa"/>
              <w:bottom w:w="0" w:type="dxa"/>
              <w:right w:w="0" w:type="dxa"/>
            </w:tcMar>
            <w:vAlign w:val="top"/>
          </w:tcPr>
          <w:p>
            <w:pPr>
              <w:spacing w:line="240" w:lineRule="auto"/>
              <w:ind w:firstLine="0" w:firstLineChars="0"/>
              <w:jc w:val="center"/>
              <w:rPr>
                <w:color w:val="000000"/>
                <w:sz w:val="18"/>
              </w:rPr>
            </w:pPr>
            <w:r>
              <w:rPr>
                <w:color w:val="000000"/>
                <w:sz w:val="18"/>
              </w:rPr>
              <w:t>0.5</w:t>
            </w:r>
          </w:p>
        </w:tc>
        <w:tc>
          <w:tcPr>
            <w:tcW w:w="540" w:type="dxa"/>
            <w:tcBorders>
              <w:top w:val="single" w:color="000000" w:sz="0" w:space="0"/>
              <w:left w:val="single" w:color="000000" w:sz="0" w:space="0"/>
              <w:bottom w:val="single" w:color="000000" w:sz="8" w:space="0"/>
              <w:right w:val="single" w:color="000000" w:sz="8" w:space="0"/>
            </w:tcBorders>
            <w:tcMar>
              <w:top w:w="0" w:type="dxa"/>
              <w:left w:w="0" w:type="dxa"/>
              <w:bottom w:w="0" w:type="dxa"/>
              <w:right w:w="0" w:type="dxa"/>
            </w:tcMar>
            <w:vAlign w:val="top"/>
          </w:tcPr>
          <w:p>
            <w:pPr>
              <w:spacing w:line="240" w:lineRule="auto"/>
              <w:ind w:firstLine="0" w:firstLineChars="0"/>
              <w:jc w:val="center"/>
              <w:rPr>
                <w:color w:val="000000"/>
                <w:sz w:val="18"/>
              </w:rPr>
            </w:pPr>
            <w:r>
              <w:rPr>
                <w:color w:val="000000"/>
                <w:sz w:val="18"/>
              </w:rPr>
              <w:t>0.3</w:t>
            </w:r>
          </w:p>
        </w:tc>
        <w:tc>
          <w:tcPr>
            <w:tcW w:w="705" w:type="dxa"/>
            <w:tcBorders>
              <w:top w:val="single" w:color="000000" w:sz="0" w:space="0"/>
              <w:left w:val="single" w:color="000000" w:sz="0" w:space="0"/>
              <w:bottom w:val="single" w:color="000000" w:sz="8" w:space="0"/>
              <w:right w:val="single" w:color="000000" w:sz="8" w:space="0"/>
            </w:tcBorders>
            <w:tcMar>
              <w:top w:w="0" w:type="dxa"/>
              <w:left w:w="0" w:type="dxa"/>
              <w:bottom w:w="0" w:type="dxa"/>
              <w:right w:w="0" w:type="dxa"/>
            </w:tcMar>
            <w:vAlign w:val="top"/>
          </w:tcPr>
          <w:p>
            <w:pPr>
              <w:spacing w:line="240" w:lineRule="auto"/>
              <w:ind w:firstLine="0" w:firstLineChars="0"/>
              <w:jc w:val="center"/>
              <w:rPr>
                <w:color w:val="000000"/>
                <w:sz w:val="18"/>
              </w:rPr>
            </w:pPr>
            <w:r>
              <w:rPr>
                <w:color w:val="000000"/>
                <w:sz w:val="18"/>
              </w:rPr>
              <w:t>1.15</w:t>
            </w:r>
          </w:p>
        </w:tc>
        <w:tc>
          <w:tcPr>
            <w:tcW w:w="720" w:type="dxa"/>
            <w:tcBorders>
              <w:top w:val="single" w:color="000000" w:sz="0" w:space="0"/>
              <w:left w:val="single" w:color="000000" w:sz="0" w:space="0"/>
              <w:bottom w:val="single" w:color="000000" w:sz="8" w:space="0"/>
              <w:right w:val="single" w:color="000000" w:sz="8" w:space="0"/>
            </w:tcBorders>
            <w:tcMar>
              <w:top w:w="0" w:type="dxa"/>
              <w:left w:w="0" w:type="dxa"/>
              <w:bottom w:w="0" w:type="dxa"/>
              <w:right w:w="0" w:type="dxa"/>
            </w:tcMar>
            <w:vAlign w:val="top"/>
          </w:tcPr>
          <w:p>
            <w:pPr>
              <w:spacing w:line="240" w:lineRule="auto"/>
              <w:ind w:firstLine="0" w:firstLineChars="0"/>
              <w:jc w:val="center"/>
              <w:rPr>
                <w:color w:val="000000"/>
                <w:sz w:val="18"/>
              </w:rPr>
            </w:pPr>
            <w:r>
              <w:rPr>
                <w:color w:val="000000"/>
                <w:sz w:val="18"/>
              </w:rPr>
              <w:t>1.00</w:t>
            </w:r>
          </w:p>
        </w:tc>
        <w:tc>
          <w:tcPr>
            <w:tcW w:w="720" w:type="dxa"/>
            <w:tcBorders>
              <w:top w:val="single" w:color="000000" w:sz="0" w:space="0"/>
              <w:left w:val="single" w:color="000000" w:sz="0" w:space="0"/>
              <w:bottom w:val="single" w:color="000000" w:sz="8" w:space="0"/>
              <w:right w:val="single" w:color="000000" w:sz="8" w:space="0"/>
            </w:tcBorders>
            <w:tcMar>
              <w:top w:w="0" w:type="dxa"/>
              <w:left w:w="0" w:type="dxa"/>
              <w:bottom w:w="0" w:type="dxa"/>
              <w:right w:w="0" w:type="dxa"/>
            </w:tcMar>
            <w:vAlign w:val="top"/>
          </w:tcPr>
          <w:p>
            <w:pPr>
              <w:spacing w:line="240" w:lineRule="auto"/>
              <w:ind w:firstLine="0" w:firstLineChars="0"/>
              <w:jc w:val="center"/>
              <w:rPr>
                <w:color w:val="000000"/>
                <w:sz w:val="18"/>
              </w:rPr>
            </w:pPr>
            <w:r>
              <w:rPr>
                <w:color w:val="000000"/>
                <w:sz w:val="18"/>
              </w:rPr>
              <w:t>1.15</w:t>
            </w:r>
          </w:p>
        </w:tc>
      </w:tr>
    </w:tbl>
    <w:p>
      <w:pPr>
        <w:spacing w:line="240" w:lineRule="auto"/>
        <w:ind w:firstLine="560"/>
        <w:rPr>
          <w:rFonts w:cs="宋体"/>
          <w:color w:val="000000"/>
          <w:sz w:val="28"/>
        </w:rPr>
      </w:pPr>
      <w:r>
        <w:rPr>
          <w:rFonts w:cs="宋体"/>
          <w:color w:val="000000"/>
          <w:sz w:val="28"/>
        </w:rPr>
        <w:t>2 平原干式贮灰场初期围堤高度不宜低于1.0m。</w:t>
      </w:r>
      <w:r>
        <w:rPr>
          <w:rFonts w:hint="eastAsia" w:cs="宋体"/>
          <w:color w:val="000000"/>
          <w:sz w:val="28"/>
        </w:rPr>
        <w:t>坡地</w:t>
      </w:r>
      <w:r>
        <w:rPr>
          <w:rFonts w:cs="宋体"/>
          <w:color w:val="000000"/>
          <w:sz w:val="28"/>
        </w:rPr>
        <w:t>干式贮灰场下游侧初期挡灰堤高度不宜低于2.0m，其他三侧不宜低于1.0m</w:t>
      </w:r>
      <w:r>
        <w:rPr>
          <w:rFonts w:hint="eastAsia" w:cs="宋体"/>
          <w:color w:val="000000"/>
          <w:sz w:val="28"/>
        </w:rPr>
        <w:t>。</w:t>
      </w:r>
    </w:p>
    <w:p>
      <w:pPr>
        <w:spacing w:line="240" w:lineRule="auto"/>
        <w:ind w:firstLine="560"/>
        <w:rPr>
          <w:rFonts w:cs="宋体"/>
          <w:color w:val="000000"/>
          <w:sz w:val="28"/>
        </w:rPr>
      </w:pPr>
      <w:r>
        <w:rPr>
          <w:rFonts w:cs="宋体"/>
          <w:color w:val="000000"/>
          <w:sz w:val="28"/>
        </w:rPr>
        <w:t>3</w:t>
      </w:r>
      <w:r>
        <w:rPr>
          <w:rFonts w:hint="eastAsia" w:cs="宋体"/>
          <w:color w:val="000000"/>
          <w:sz w:val="28"/>
        </w:rPr>
        <w:t xml:space="preserve"> </w:t>
      </w:r>
      <w:r>
        <w:rPr>
          <w:rFonts w:cs="宋体"/>
          <w:color w:val="000000"/>
          <w:sz w:val="28"/>
        </w:rPr>
        <w:t>平原</w:t>
      </w:r>
      <w:r>
        <w:rPr>
          <w:rFonts w:hint="eastAsia" w:cs="宋体"/>
          <w:color w:val="000000"/>
          <w:sz w:val="28"/>
        </w:rPr>
        <w:t>及坡地</w:t>
      </w:r>
      <w:r>
        <w:rPr>
          <w:rFonts w:cs="宋体"/>
          <w:color w:val="000000"/>
          <w:sz w:val="28"/>
        </w:rPr>
        <w:t>干式贮灰场内可不设置排水设施。但对受客水汇入影响大及降水量大的地区是否设置排水设施应通过技术分析确定</w:t>
      </w:r>
      <w:r>
        <w:rPr>
          <w:rFonts w:hint="eastAsia" w:cs="宋体"/>
          <w:color w:val="000000"/>
          <w:sz w:val="28"/>
        </w:rPr>
        <w:t>。</w:t>
      </w:r>
    </w:p>
    <w:p>
      <w:pPr>
        <w:spacing w:line="240" w:lineRule="auto"/>
        <w:ind w:firstLine="560"/>
        <w:rPr>
          <w:rFonts w:cs="宋体"/>
          <w:color w:val="000000"/>
          <w:sz w:val="28"/>
        </w:rPr>
      </w:pPr>
      <w:r>
        <w:rPr>
          <w:rFonts w:cs="宋体"/>
          <w:color w:val="000000"/>
          <w:sz w:val="28"/>
        </w:rPr>
        <w:t xml:space="preserve">4 </w:t>
      </w:r>
      <w:r>
        <w:rPr>
          <w:rFonts w:hint="eastAsia" w:cs="宋体"/>
          <w:color w:val="000000"/>
          <w:sz w:val="28"/>
        </w:rPr>
        <w:t>在平原及坡地</w:t>
      </w:r>
      <w:r>
        <w:rPr>
          <w:rFonts w:cs="宋体"/>
          <w:color w:val="000000"/>
          <w:sz w:val="28"/>
        </w:rPr>
        <w:t>干式贮</w:t>
      </w:r>
      <w:r>
        <w:rPr>
          <w:rFonts w:hint="eastAsia" w:cs="宋体"/>
          <w:color w:val="000000"/>
          <w:sz w:val="28"/>
        </w:rPr>
        <w:t>灰场周围宜植树形成防护林带，宽度宜为10m</w:t>
      </w:r>
      <w:r>
        <w:rPr>
          <w:rFonts w:cs="宋体"/>
          <w:color w:val="000000"/>
          <w:sz w:val="28"/>
        </w:rPr>
        <w:t>～20m。</w:t>
      </w:r>
    </w:p>
    <w:p>
      <w:pPr>
        <w:ind w:firstLine="0" w:firstLineChars="0"/>
        <w:rPr>
          <w:rFonts w:cs="宋体"/>
          <w:bCs/>
          <w:color w:val="000000"/>
          <w:sz w:val="28"/>
          <w:szCs w:val="28"/>
        </w:rPr>
      </w:pPr>
      <w:r>
        <w:rPr>
          <w:b/>
          <w:sz w:val="28"/>
        </w:rPr>
        <w:t>9.6.</w:t>
      </w:r>
      <w:r>
        <w:rPr>
          <w:rFonts w:hint="eastAsia"/>
          <w:b/>
          <w:bCs/>
          <w:sz w:val="28"/>
          <w:szCs w:val="28"/>
        </w:rPr>
        <w:t>6</w:t>
      </w:r>
      <w:r>
        <w:rPr>
          <w:rFonts w:hint="eastAsia" w:cs="宋体"/>
          <w:bCs/>
          <w:color w:val="000000"/>
          <w:sz w:val="28"/>
          <w:szCs w:val="28"/>
        </w:rPr>
        <w:t xml:space="preserve"> 封闭式贮存库设计应符合下列规定:</w:t>
      </w:r>
    </w:p>
    <w:p>
      <w:pPr>
        <w:ind w:firstLine="560"/>
        <w:jc w:val="left"/>
        <w:rPr>
          <w:color w:val="000000"/>
          <w:sz w:val="28"/>
        </w:rPr>
      </w:pPr>
      <w:r>
        <w:rPr>
          <w:rFonts w:cs="宋体"/>
          <w:color w:val="000000"/>
          <w:sz w:val="28"/>
        </w:rPr>
        <w:t>1 灰、渣、脱硫副产品宜分别建设</w:t>
      </w:r>
      <w:bookmarkStart w:id="186" w:name="OLE_LINK7"/>
      <w:r>
        <w:rPr>
          <w:rFonts w:hint="eastAsia" w:cs="宋体"/>
          <w:color w:val="000000"/>
          <w:sz w:val="28"/>
        </w:rPr>
        <w:t>贮存库</w:t>
      </w:r>
      <w:bookmarkEnd w:id="186"/>
      <w:r>
        <w:rPr>
          <w:rFonts w:cs="宋体"/>
          <w:color w:val="000000"/>
          <w:sz w:val="28"/>
        </w:rPr>
        <w:t>，当共用贮存库时应分区隔离贮存</w:t>
      </w:r>
      <w:r>
        <w:rPr>
          <w:rFonts w:hint="eastAsia" w:cs="宋体"/>
          <w:color w:val="000000"/>
          <w:sz w:val="28"/>
        </w:rPr>
        <w:t>。</w:t>
      </w:r>
    </w:p>
    <w:p>
      <w:pPr>
        <w:ind w:firstLine="560"/>
        <w:rPr>
          <w:rFonts w:cs="宋体"/>
          <w:color w:val="000000"/>
          <w:sz w:val="28"/>
        </w:rPr>
      </w:pPr>
      <w:r>
        <w:rPr>
          <w:rFonts w:cs="宋体"/>
          <w:color w:val="000000"/>
          <w:sz w:val="28"/>
        </w:rPr>
        <w:t>2 封闭式</w:t>
      </w:r>
      <w:r>
        <w:rPr>
          <w:rFonts w:hint="eastAsia" w:cs="宋体"/>
          <w:color w:val="000000"/>
          <w:sz w:val="28"/>
        </w:rPr>
        <w:t>贮存库</w:t>
      </w:r>
      <w:r>
        <w:rPr>
          <w:rFonts w:cs="宋体"/>
          <w:color w:val="000000"/>
          <w:sz w:val="28"/>
        </w:rPr>
        <w:t>方案应根据厂区可利用场地情况、综合利用情况、灰渣和脱硫副产品装卸运输方式等经技术经济比较后确定。当干灰采用</w:t>
      </w:r>
      <w:r>
        <w:rPr>
          <w:rFonts w:hint="eastAsia" w:cs="宋体"/>
          <w:color w:val="000000"/>
          <w:sz w:val="28"/>
        </w:rPr>
        <w:t>气力</w:t>
      </w:r>
      <w:r>
        <w:rPr>
          <w:rFonts w:cs="宋体"/>
          <w:color w:val="000000"/>
          <w:sz w:val="28"/>
        </w:rPr>
        <w:t>装卸</w:t>
      </w:r>
      <w:r>
        <w:rPr>
          <w:rFonts w:hint="eastAsia" w:cs="宋体"/>
          <w:color w:val="000000"/>
          <w:sz w:val="28"/>
        </w:rPr>
        <w:t>输运等</w:t>
      </w:r>
      <w:r>
        <w:rPr>
          <w:rFonts w:cs="宋体"/>
          <w:color w:val="000000"/>
          <w:sz w:val="28"/>
        </w:rPr>
        <w:t>自动化方式时，</w:t>
      </w:r>
      <w:r>
        <w:rPr>
          <w:rFonts w:hint="eastAsia" w:cs="宋体"/>
          <w:color w:val="000000"/>
          <w:sz w:val="28"/>
        </w:rPr>
        <w:t>宜</w:t>
      </w:r>
      <w:r>
        <w:rPr>
          <w:rFonts w:cs="宋体"/>
          <w:color w:val="000000"/>
          <w:sz w:val="28"/>
        </w:rPr>
        <w:t>采用</w:t>
      </w:r>
      <w:r>
        <w:rPr>
          <w:rFonts w:hint="eastAsia" w:cs="宋体"/>
          <w:color w:val="000000"/>
          <w:sz w:val="28"/>
        </w:rPr>
        <w:t>大型</w:t>
      </w:r>
      <w:r>
        <w:rPr>
          <w:rFonts w:cs="宋体"/>
          <w:color w:val="000000"/>
          <w:sz w:val="28"/>
        </w:rPr>
        <w:t>钢板</w:t>
      </w:r>
      <w:r>
        <w:rPr>
          <w:rFonts w:hint="eastAsia" w:cs="宋体"/>
          <w:color w:val="000000"/>
          <w:sz w:val="28"/>
        </w:rPr>
        <w:t>仓</w:t>
      </w:r>
      <w:r>
        <w:rPr>
          <w:rFonts w:cs="宋体"/>
          <w:color w:val="000000"/>
          <w:sz w:val="28"/>
        </w:rPr>
        <w:t>灰库</w:t>
      </w:r>
      <w:r>
        <w:rPr>
          <w:rFonts w:hint="eastAsia" w:cs="宋体"/>
          <w:color w:val="000000"/>
          <w:sz w:val="28"/>
        </w:rPr>
        <w:t>；</w:t>
      </w:r>
      <w:r>
        <w:rPr>
          <w:rFonts w:cs="宋体"/>
          <w:color w:val="000000"/>
          <w:sz w:val="28"/>
        </w:rPr>
        <w:t>当灰、渣和脱硫副产品等采用汽车运输时，</w:t>
      </w:r>
      <w:r>
        <w:rPr>
          <w:rFonts w:hint="eastAsia" w:cs="宋体"/>
          <w:color w:val="000000"/>
          <w:sz w:val="28"/>
        </w:rPr>
        <w:t>宜</w:t>
      </w:r>
      <w:r>
        <w:rPr>
          <w:rFonts w:cs="宋体"/>
          <w:color w:val="000000"/>
          <w:sz w:val="28"/>
        </w:rPr>
        <w:t>采用</w:t>
      </w:r>
      <w:r>
        <w:rPr>
          <w:rFonts w:hint="eastAsia" w:cs="宋体"/>
          <w:color w:val="000000"/>
          <w:sz w:val="28"/>
        </w:rPr>
        <w:t>大跨度</w:t>
      </w:r>
      <w:r>
        <w:rPr>
          <w:rFonts w:cs="宋体"/>
          <w:color w:val="000000"/>
          <w:sz w:val="28"/>
        </w:rPr>
        <w:t>封闭</w:t>
      </w:r>
      <w:r>
        <w:rPr>
          <w:rFonts w:hint="eastAsia" w:cs="宋体"/>
          <w:color w:val="000000"/>
          <w:sz w:val="28"/>
        </w:rPr>
        <w:t>结构</w:t>
      </w:r>
      <w:r>
        <w:rPr>
          <w:rFonts w:cs="宋体"/>
          <w:color w:val="000000"/>
          <w:sz w:val="28"/>
        </w:rPr>
        <w:t>。</w:t>
      </w:r>
    </w:p>
    <w:p>
      <w:pPr>
        <w:ind w:firstLine="0" w:firstLineChars="0"/>
        <w:jc w:val="left"/>
        <w:rPr>
          <w:color w:val="000000"/>
          <w:sz w:val="28"/>
        </w:rPr>
      </w:pPr>
      <w:r>
        <w:rPr>
          <w:rFonts w:hint="eastAsia"/>
          <w:b/>
          <w:bCs/>
          <w:color w:val="000000"/>
          <w:sz w:val="28"/>
          <w:szCs w:val="28"/>
        </w:rPr>
        <w:t>9.6.7</w:t>
      </w:r>
      <w:r>
        <w:rPr>
          <w:rFonts w:hint="eastAsia" w:ascii="黑体" w:eastAsia="黑体"/>
          <w:bCs/>
          <w:color w:val="000000"/>
          <w:sz w:val="28"/>
          <w:szCs w:val="28"/>
        </w:rPr>
        <w:t xml:space="preserve"> </w:t>
      </w:r>
      <w:r>
        <w:rPr>
          <w:rFonts w:hint="eastAsia" w:cs="宋体"/>
          <w:bCs/>
          <w:color w:val="000000"/>
          <w:sz w:val="28"/>
          <w:szCs w:val="28"/>
        </w:rPr>
        <w:t>贮</w:t>
      </w:r>
      <w:r>
        <w:rPr>
          <w:rFonts w:hint="eastAsia"/>
          <w:color w:val="000000"/>
          <w:sz w:val="28"/>
        </w:rPr>
        <w:t>灰</w:t>
      </w:r>
      <w:r>
        <w:rPr>
          <w:color w:val="000000"/>
          <w:sz w:val="28"/>
        </w:rPr>
        <w:t>场</w:t>
      </w:r>
      <w:r>
        <w:rPr>
          <w:rFonts w:hint="eastAsia"/>
          <w:color w:val="000000"/>
          <w:sz w:val="28"/>
        </w:rPr>
        <w:t>设计还应符合下列</w:t>
      </w:r>
      <w:r>
        <w:rPr>
          <w:rFonts w:hint="eastAsia"/>
          <w:color w:val="000000"/>
          <w:sz w:val="28"/>
          <w:szCs w:val="28"/>
        </w:rPr>
        <w:t>规定</w:t>
      </w:r>
      <w:r>
        <w:rPr>
          <w:rFonts w:hint="eastAsia"/>
          <w:color w:val="000000"/>
          <w:sz w:val="28"/>
        </w:rPr>
        <w:t>：</w:t>
      </w:r>
    </w:p>
    <w:p>
      <w:pPr>
        <w:ind w:firstLine="560"/>
        <w:jc w:val="left"/>
        <w:rPr>
          <w:color w:val="000000"/>
          <w:sz w:val="28"/>
        </w:rPr>
      </w:pPr>
      <w:r>
        <w:rPr>
          <w:color w:val="000000"/>
          <w:sz w:val="28"/>
        </w:rPr>
        <w:t>1 应采取灰场环</w:t>
      </w:r>
      <w:r>
        <w:rPr>
          <w:rFonts w:hint="eastAsia"/>
          <w:color w:val="000000"/>
          <w:sz w:val="28"/>
        </w:rPr>
        <w:t>境本底</w:t>
      </w:r>
      <w:r>
        <w:rPr>
          <w:color w:val="000000"/>
          <w:sz w:val="28"/>
        </w:rPr>
        <w:t>观测</w:t>
      </w:r>
      <w:r>
        <w:rPr>
          <w:rFonts w:hint="eastAsia"/>
          <w:color w:val="000000"/>
          <w:sz w:val="28"/>
        </w:rPr>
        <w:t>措施</w:t>
      </w:r>
      <w:r>
        <w:rPr>
          <w:rFonts w:hint="eastAsia"/>
          <w:color w:val="000000"/>
          <w:sz w:val="28"/>
          <w:szCs w:val="28"/>
        </w:rPr>
        <w:t>。</w:t>
      </w:r>
    </w:p>
    <w:p>
      <w:pPr>
        <w:ind w:firstLine="560"/>
        <w:jc w:val="left"/>
        <w:rPr>
          <w:color w:val="000000"/>
          <w:sz w:val="28"/>
        </w:rPr>
      </w:pPr>
      <w:r>
        <w:rPr>
          <w:color w:val="000000"/>
          <w:sz w:val="28"/>
        </w:rPr>
        <w:t xml:space="preserve">2 </w:t>
      </w:r>
      <w:r>
        <w:rPr>
          <w:rFonts w:hint="eastAsia"/>
          <w:color w:val="000000"/>
          <w:sz w:val="28"/>
        </w:rPr>
        <w:t>山谷</w:t>
      </w:r>
      <w:r>
        <w:rPr>
          <w:rFonts w:hint="eastAsia"/>
          <w:color w:val="000000"/>
          <w:sz w:val="28"/>
          <w:szCs w:val="28"/>
        </w:rPr>
        <w:t>干</w:t>
      </w:r>
      <w:r>
        <w:rPr>
          <w:rFonts w:hint="eastAsia"/>
          <w:color w:val="000000"/>
          <w:sz w:val="28"/>
        </w:rPr>
        <w:t>灰</w:t>
      </w:r>
      <w:r>
        <w:rPr>
          <w:color w:val="000000"/>
          <w:sz w:val="28"/>
        </w:rPr>
        <w:t>场坝</w:t>
      </w:r>
      <w:r>
        <w:rPr>
          <w:rFonts w:hint="eastAsia"/>
          <w:color w:val="000000"/>
          <w:sz w:val="28"/>
        </w:rPr>
        <w:t>体</w:t>
      </w:r>
      <w:r>
        <w:rPr>
          <w:color w:val="000000"/>
          <w:sz w:val="28"/>
        </w:rPr>
        <w:t>应根</w:t>
      </w:r>
      <w:r>
        <w:rPr>
          <w:rFonts w:hint="eastAsia"/>
          <w:color w:val="000000"/>
          <w:sz w:val="28"/>
        </w:rPr>
        <w:t>据</w:t>
      </w:r>
      <w:r>
        <w:rPr>
          <w:color w:val="000000"/>
          <w:sz w:val="28"/>
        </w:rPr>
        <w:t>坝</w:t>
      </w:r>
      <w:r>
        <w:rPr>
          <w:rFonts w:hint="eastAsia"/>
          <w:color w:val="000000"/>
          <w:sz w:val="28"/>
        </w:rPr>
        <w:t>高</w:t>
      </w:r>
      <w:r>
        <w:rPr>
          <w:color w:val="000000"/>
          <w:sz w:val="28"/>
        </w:rPr>
        <w:t>、坝</w:t>
      </w:r>
      <w:r>
        <w:rPr>
          <w:rFonts w:hint="eastAsia"/>
          <w:color w:val="000000"/>
          <w:sz w:val="28"/>
        </w:rPr>
        <w:t>型、地形、地</w:t>
      </w:r>
      <w:r>
        <w:rPr>
          <w:color w:val="000000"/>
          <w:sz w:val="28"/>
        </w:rPr>
        <w:t>质</w:t>
      </w:r>
      <w:r>
        <w:rPr>
          <w:rFonts w:hint="eastAsia"/>
          <w:color w:val="000000"/>
          <w:sz w:val="28"/>
        </w:rPr>
        <w:t>等</w:t>
      </w:r>
      <w:r>
        <w:rPr>
          <w:color w:val="000000"/>
          <w:sz w:val="28"/>
        </w:rPr>
        <w:t>条</w:t>
      </w:r>
      <w:r>
        <w:rPr>
          <w:rFonts w:hint="eastAsia"/>
          <w:color w:val="000000"/>
          <w:sz w:val="28"/>
        </w:rPr>
        <w:t>件及工</w:t>
      </w:r>
      <w:r>
        <w:rPr>
          <w:color w:val="000000"/>
          <w:sz w:val="28"/>
        </w:rPr>
        <w:t>程运</w:t>
      </w:r>
      <w:r>
        <w:rPr>
          <w:rFonts w:hint="eastAsia"/>
          <w:color w:val="000000"/>
          <w:sz w:val="28"/>
        </w:rPr>
        <w:t>行要求，</w:t>
      </w:r>
      <w:r>
        <w:rPr>
          <w:color w:val="000000"/>
          <w:sz w:val="28"/>
        </w:rPr>
        <w:t>设</w:t>
      </w:r>
      <w:r>
        <w:rPr>
          <w:rFonts w:hint="eastAsia"/>
          <w:color w:val="000000"/>
          <w:sz w:val="28"/>
        </w:rPr>
        <w:t>置必要的</w:t>
      </w:r>
      <w:r>
        <w:rPr>
          <w:color w:val="000000"/>
          <w:sz w:val="28"/>
        </w:rPr>
        <w:t>观测项目</w:t>
      </w:r>
      <w:r>
        <w:rPr>
          <w:rFonts w:hint="eastAsia"/>
          <w:color w:val="000000"/>
          <w:sz w:val="28"/>
        </w:rPr>
        <w:t>与</w:t>
      </w:r>
      <w:r>
        <w:rPr>
          <w:color w:val="000000"/>
          <w:sz w:val="28"/>
        </w:rPr>
        <w:t>观测设施</w:t>
      </w:r>
      <w:r>
        <w:rPr>
          <w:rFonts w:hint="eastAsia"/>
          <w:color w:val="000000"/>
          <w:sz w:val="28"/>
        </w:rPr>
        <w:t>，平原</w:t>
      </w:r>
      <w:r>
        <w:rPr>
          <w:rFonts w:hint="eastAsia"/>
          <w:color w:val="000000"/>
          <w:sz w:val="28"/>
          <w:szCs w:val="28"/>
        </w:rPr>
        <w:t>及坡地干</w:t>
      </w:r>
      <w:r>
        <w:rPr>
          <w:rFonts w:hint="eastAsia"/>
          <w:color w:val="000000"/>
          <w:sz w:val="28"/>
        </w:rPr>
        <w:t>灰</w:t>
      </w:r>
      <w:r>
        <w:rPr>
          <w:color w:val="000000"/>
          <w:sz w:val="28"/>
        </w:rPr>
        <w:t>场围</w:t>
      </w:r>
      <w:r>
        <w:rPr>
          <w:rFonts w:hint="eastAsia"/>
          <w:color w:val="000000"/>
          <w:sz w:val="28"/>
        </w:rPr>
        <w:t>堤可根据具体情</w:t>
      </w:r>
      <w:r>
        <w:rPr>
          <w:color w:val="000000"/>
          <w:sz w:val="28"/>
        </w:rPr>
        <w:t>况</w:t>
      </w:r>
      <w:r>
        <w:rPr>
          <w:rFonts w:hint="eastAsia"/>
          <w:color w:val="000000"/>
          <w:sz w:val="28"/>
        </w:rPr>
        <w:t>及需要</w:t>
      </w:r>
      <w:r>
        <w:rPr>
          <w:color w:val="000000"/>
          <w:sz w:val="28"/>
        </w:rPr>
        <w:t>设</w:t>
      </w:r>
      <w:r>
        <w:rPr>
          <w:rFonts w:hint="eastAsia"/>
          <w:color w:val="000000"/>
          <w:sz w:val="28"/>
        </w:rPr>
        <w:t>置</w:t>
      </w:r>
      <w:r>
        <w:rPr>
          <w:color w:val="000000"/>
          <w:sz w:val="28"/>
        </w:rPr>
        <w:t>观测设施</w:t>
      </w:r>
      <w:r>
        <w:rPr>
          <w:rFonts w:hint="eastAsia"/>
          <w:color w:val="000000"/>
          <w:sz w:val="28"/>
          <w:szCs w:val="28"/>
        </w:rPr>
        <w:t>。</w:t>
      </w:r>
    </w:p>
    <w:p>
      <w:pPr>
        <w:ind w:firstLine="548" w:firstLineChars="196"/>
        <w:rPr>
          <w:color w:val="000000"/>
          <w:sz w:val="28"/>
        </w:rPr>
      </w:pPr>
      <w:r>
        <w:rPr>
          <w:color w:val="000000"/>
          <w:sz w:val="28"/>
        </w:rPr>
        <w:t xml:space="preserve">3 </w:t>
      </w:r>
      <w:r>
        <w:rPr>
          <w:rFonts w:hint="eastAsia"/>
          <w:color w:val="000000"/>
          <w:sz w:val="28"/>
        </w:rPr>
        <w:t>贮灰场封场</w:t>
      </w:r>
      <w:r>
        <w:rPr>
          <w:rFonts w:hint="eastAsia"/>
          <w:color w:val="000000"/>
          <w:sz w:val="28"/>
          <w:szCs w:val="28"/>
        </w:rPr>
        <w:t>时应进行专项设计</w:t>
      </w:r>
      <w:r>
        <w:rPr>
          <w:rFonts w:hint="eastAsia"/>
          <w:color w:val="000000"/>
          <w:sz w:val="28"/>
        </w:rPr>
        <w:t>。</w:t>
      </w:r>
    </w:p>
    <w:p>
      <w:pPr>
        <w:pStyle w:val="2"/>
        <w:spacing w:before="240" w:after="240" w:line="360" w:lineRule="auto"/>
        <w:jc w:val="center"/>
        <w:rPr>
          <w:rFonts w:ascii="黑体" w:eastAsia="黑体"/>
          <w:b w:val="0"/>
          <w:sz w:val="28"/>
          <w:szCs w:val="28"/>
        </w:rPr>
        <w:sectPr>
          <w:pgSz w:w="11906" w:h="16838"/>
          <w:pgMar w:top="1440" w:right="1797" w:bottom="1440" w:left="1797" w:header="1134" w:footer="1418" w:gutter="0"/>
          <w:cols w:space="425" w:num="1"/>
          <w:docGrid w:type="lines" w:linePitch="312" w:charSpace="0"/>
        </w:sectPr>
      </w:pPr>
    </w:p>
    <w:p>
      <w:pPr>
        <w:pStyle w:val="2"/>
        <w:spacing w:before="240" w:after="240" w:line="360" w:lineRule="auto"/>
        <w:jc w:val="center"/>
        <w:rPr>
          <w:rFonts w:ascii="黑体" w:eastAsia="黑体"/>
          <w:b w:val="0"/>
          <w:sz w:val="28"/>
          <w:szCs w:val="28"/>
        </w:rPr>
      </w:pPr>
      <w:bookmarkStart w:id="187" w:name="_Toc6129"/>
      <w:bookmarkStart w:id="188" w:name="_Toc258824794"/>
      <w:bookmarkStart w:id="189" w:name="_Toc211846794"/>
      <w:r>
        <w:rPr>
          <w:rFonts w:hint="eastAsia" w:ascii="黑体" w:eastAsia="黑体"/>
          <w:b w:val="0"/>
          <w:sz w:val="28"/>
          <w:szCs w:val="28"/>
        </w:rPr>
        <w:t>10 烟气脱硫系统</w:t>
      </w:r>
      <w:bookmarkEnd w:id="187"/>
      <w:bookmarkEnd w:id="188"/>
      <w:bookmarkEnd w:id="189"/>
    </w:p>
    <w:p>
      <w:pPr>
        <w:pStyle w:val="2"/>
        <w:spacing w:before="240" w:after="240" w:line="360" w:lineRule="auto"/>
        <w:jc w:val="center"/>
        <w:rPr>
          <w:rFonts w:ascii="黑体" w:eastAsia="黑体"/>
          <w:b w:val="0"/>
          <w:sz w:val="28"/>
          <w:szCs w:val="28"/>
        </w:rPr>
      </w:pPr>
      <w:bookmarkStart w:id="190" w:name="_Toc258824795"/>
      <w:bookmarkStart w:id="191" w:name="_Toc211846795"/>
      <w:bookmarkStart w:id="192" w:name="_Toc30045"/>
      <w:r>
        <w:rPr>
          <w:rFonts w:hint="eastAsia" w:ascii="黑体" w:eastAsia="黑体"/>
          <w:b w:val="0"/>
          <w:sz w:val="28"/>
          <w:szCs w:val="28"/>
        </w:rPr>
        <w:t>10.1基本规定</w:t>
      </w:r>
      <w:bookmarkEnd w:id="190"/>
      <w:bookmarkEnd w:id="191"/>
      <w:bookmarkEnd w:id="192"/>
    </w:p>
    <w:p>
      <w:pPr>
        <w:pStyle w:val="108"/>
        <w:ind w:firstLine="0" w:firstLineChars="0"/>
        <w:rPr>
          <w:rFonts w:hAnsi="宋体"/>
          <w:sz w:val="28"/>
          <w:szCs w:val="28"/>
        </w:rPr>
      </w:pPr>
      <w:r>
        <w:rPr>
          <w:rFonts w:hAnsi="宋体"/>
          <w:b/>
          <w:sz w:val="28"/>
        </w:rPr>
        <w:t>10.1.1</w:t>
      </w:r>
      <w:r>
        <w:rPr>
          <w:rFonts w:hint="eastAsia" w:ascii="黑体" w:eastAsia="黑体"/>
          <w:bCs/>
          <w:sz w:val="28"/>
          <w:szCs w:val="28"/>
        </w:rPr>
        <w:t xml:space="preserve"> </w:t>
      </w:r>
      <w:r>
        <w:rPr>
          <w:rFonts w:hint="eastAsia" w:hAnsi="宋体"/>
          <w:sz w:val="28"/>
          <w:szCs w:val="28"/>
        </w:rPr>
        <w:t>烟气脱硫工艺应根据国家和地方的环保排放控制标准、环境影响评价批复意见、锅炉特性、燃煤煤质资料、脱硫工艺成熟程度及国内应用水平、脱硫剂的供应条件、脱硫副产品的综合利用条件、废水排放条件、场地布置条件等因素，经全面技术经济比较后确定。</w:t>
      </w:r>
    </w:p>
    <w:p>
      <w:pPr>
        <w:ind w:firstLine="0" w:firstLineChars="0"/>
        <w:rPr>
          <w:sz w:val="28"/>
        </w:rPr>
      </w:pPr>
      <w:r>
        <w:rPr>
          <w:b/>
          <w:sz w:val="28"/>
        </w:rPr>
        <w:t>10.1.2</w:t>
      </w:r>
      <w:r>
        <w:rPr>
          <w:rFonts w:hint="eastAsia" w:ascii="黑体" w:eastAsia="黑体"/>
          <w:bCs/>
          <w:sz w:val="28"/>
          <w:szCs w:val="28"/>
        </w:rPr>
        <w:t xml:space="preserve"> </w:t>
      </w:r>
      <w:r>
        <w:rPr>
          <w:rFonts w:hint="eastAsia"/>
          <w:sz w:val="28"/>
        </w:rPr>
        <w:t>烟气脱硫工艺宜结合工程的具体条件</w:t>
      </w:r>
      <w:r>
        <w:rPr>
          <w:rFonts w:hint="eastAsia"/>
          <w:sz w:val="28"/>
          <w:szCs w:val="28"/>
        </w:rPr>
        <w:t>进行选择</w:t>
      </w:r>
      <w:r>
        <w:rPr>
          <w:rFonts w:hint="eastAsia"/>
          <w:sz w:val="28"/>
        </w:rPr>
        <w:t>，并应符合下列</w:t>
      </w:r>
      <w:r>
        <w:rPr>
          <w:rFonts w:hint="eastAsia"/>
          <w:sz w:val="28"/>
          <w:szCs w:val="28"/>
        </w:rPr>
        <w:t>规定</w:t>
      </w:r>
      <w:r>
        <w:rPr>
          <w:rFonts w:hint="eastAsia"/>
          <w:sz w:val="28"/>
        </w:rPr>
        <w:t>：</w:t>
      </w:r>
    </w:p>
    <w:p>
      <w:pPr>
        <w:ind w:firstLine="560"/>
        <w:rPr>
          <w:rFonts w:cs="宋体"/>
          <w:sz w:val="28"/>
        </w:rPr>
      </w:pPr>
      <w:r>
        <w:rPr>
          <w:rFonts w:hint="eastAsia"/>
          <w:sz w:val="28"/>
        </w:rPr>
        <w:t>1 宜采用</w:t>
      </w:r>
      <w:r>
        <w:rPr>
          <w:sz w:val="28"/>
        </w:rPr>
        <w:t>石灰石－石膏湿法脱硫工艺</w:t>
      </w:r>
      <w:r>
        <w:rPr>
          <w:rFonts w:hint="eastAsia" w:cs="宋体"/>
          <w:sz w:val="28"/>
        </w:rPr>
        <w:t>。</w:t>
      </w:r>
    </w:p>
    <w:p>
      <w:pPr>
        <w:ind w:firstLine="560"/>
        <w:rPr>
          <w:rFonts w:cs="宋体"/>
          <w:sz w:val="28"/>
        </w:rPr>
      </w:pPr>
      <w:r>
        <w:rPr>
          <w:rFonts w:hint="eastAsia" w:cs="宋体"/>
          <w:sz w:val="28"/>
        </w:rPr>
        <w:t xml:space="preserve">2 </w:t>
      </w:r>
      <w:r>
        <w:rPr>
          <w:rFonts w:cs="宋体"/>
          <w:sz w:val="28"/>
        </w:rPr>
        <w:t>对燃煤收到基硫分不大于1％的海滨</w:t>
      </w:r>
      <w:r>
        <w:rPr>
          <w:rFonts w:hint="eastAsia" w:cs="宋体"/>
          <w:sz w:val="28"/>
        </w:rPr>
        <w:t>海水直流冷却</w:t>
      </w:r>
      <w:r>
        <w:rPr>
          <w:rFonts w:cs="宋体"/>
          <w:sz w:val="28"/>
        </w:rPr>
        <w:t>电厂，当海水碱度满足工艺要求，并取得主管部门对海域环境影响的批复</w:t>
      </w:r>
      <w:r>
        <w:rPr>
          <w:rFonts w:hint="eastAsia" w:cs="宋体"/>
          <w:sz w:val="28"/>
        </w:rPr>
        <w:t>时</w:t>
      </w:r>
      <w:r>
        <w:rPr>
          <w:rFonts w:cs="宋体"/>
          <w:sz w:val="28"/>
        </w:rPr>
        <w:t>，可采用海水法烟</w:t>
      </w:r>
      <w:r>
        <w:rPr>
          <w:rFonts w:hint="eastAsia" w:cs="宋体"/>
          <w:sz w:val="28"/>
        </w:rPr>
        <w:t>气</w:t>
      </w:r>
      <w:r>
        <w:rPr>
          <w:rFonts w:cs="宋体"/>
          <w:sz w:val="28"/>
        </w:rPr>
        <w:t>脱硫工艺</w:t>
      </w:r>
      <w:r>
        <w:rPr>
          <w:rFonts w:hint="eastAsia" w:cs="宋体"/>
          <w:sz w:val="28"/>
        </w:rPr>
        <w:t>。</w:t>
      </w:r>
    </w:p>
    <w:p>
      <w:pPr>
        <w:ind w:firstLine="560"/>
        <w:rPr>
          <w:sz w:val="28"/>
        </w:rPr>
      </w:pPr>
      <w:r>
        <w:rPr>
          <w:rFonts w:hint="eastAsia" w:cs="宋体"/>
          <w:sz w:val="28"/>
          <w:szCs w:val="28"/>
        </w:rPr>
        <w:t xml:space="preserve">3 </w:t>
      </w:r>
      <w:r>
        <w:rPr>
          <w:rFonts w:cs="宋体"/>
          <w:sz w:val="28"/>
        </w:rPr>
        <w:t>对于氨源条件特别优越的电厂，</w:t>
      </w:r>
      <w:r>
        <w:rPr>
          <w:sz w:val="28"/>
        </w:rPr>
        <w:t>经技术论证合理时，300MW级及以下机组可采用氨法烟气脱硫工艺</w:t>
      </w:r>
      <w:r>
        <w:rPr>
          <w:rFonts w:hint="eastAsia" w:cs="宋体"/>
          <w:sz w:val="28"/>
        </w:rPr>
        <w:t>。</w:t>
      </w:r>
    </w:p>
    <w:p>
      <w:pPr>
        <w:ind w:firstLine="560"/>
        <w:rPr>
          <w:sz w:val="28"/>
        </w:rPr>
      </w:pPr>
      <w:r>
        <w:rPr>
          <w:rFonts w:hint="eastAsia" w:cs="宋体"/>
          <w:sz w:val="28"/>
          <w:szCs w:val="28"/>
        </w:rPr>
        <w:t>4 当</w:t>
      </w:r>
      <w:r>
        <w:rPr>
          <w:rFonts w:hint="eastAsia" w:cs="宋体"/>
          <w:sz w:val="28"/>
        </w:rPr>
        <w:t>炉膛出口SO</w:t>
      </w:r>
      <w:r>
        <w:rPr>
          <w:rFonts w:hint="eastAsia" w:cs="宋体"/>
          <w:sz w:val="28"/>
          <w:vertAlign w:val="subscript"/>
        </w:rPr>
        <w:t>2</w:t>
      </w:r>
      <w:r>
        <w:rPr>
          <w:rFonts w:hint="eastAsia" w:cs="宋体"/>
          <w:sz w:val="28"/>
        </w:rPr>
        <w:t>浓度较低</w:t>
      </w:r>
      <w:r>
        <w:rPr>
          <w:rFonts w:cs="宋体"/>
          <w:sz w:val="28"/>
        </w:rPr>
        <w:t>，</w:t>
      </w:r>
      <w:r>
        <w:rPr>
          <w:rFonts w:hint="eastAsia" w:cs="宋体"/>
          <w:sz w:val="28"/>
        </w:rPr>
        <w:t>经技术论证合理</w:t>
      </w:r>
      <w:r>
        <w:rPr>
          <w:rFonts w:hint="eastAsia"/>
          <w:sz w:val="28"/>
        </w:rPr>
        <w:t>时，可</w:t>
      </w:r>
      <w:r>
        <w:rPr>
          <w:sz w:val="28"/>
        </w:rPr>
        <w:t>采用烟气循环流化床半干法烟气脱硫工艺</w:t>
      </w:r>
      <w:r>
        <w:rPr>
          <w:rFonts w:hint="eastAsia"/>
          <w:sz w:val="28"/>
        </w:rPr>
        <w:t>。</w:t>
      </w:r>
    </w:p>
    <w:p>
      <w:pPr>
        <w:pStyle w:val="76"/>
        <w:spacing w:line="360" w:lineRule="auto"/>
        <w:jc w:val="left"/>
        <w:rPr>
          <w:sz w:val="28"/>
        </w:rPr>
      </w:pPr>
      <w:r>
        <w:rPr>
          <w:rFonts w:ascii="宋体" w:hAnsi="宋体"/>
          <w:b/>
          <w:sz w:val="28"/>
        </w:rPr>
        <w:t>10.1.3</w:t>
      </w:r>
      <w:r>
        <w:rPr>
          <w:rFonts w:hint="eastAsia" w:ascii="黑体" w:eastAsia="黑体"/>
          <w:bCs/>
          <w:sz w:val="28"/>
          <w:szCs w:val="28"/>
        </w:rPr>
        <w:t xml:space="preserve"> </w:t>
      </w:r>
      <w:r>
        <w:rPr>
          <w:rFonts w:hint="eastAsia" w:ascii="宋体" w:hAnsi="宋体"/>
          <w:sz w:val="28"/>
          <w:szCs w:val="28"/>
        </w:rPr>
        <w:t>烟气脱硫装置</w:t>
      </w:r>
      <w:r>
        <w:rPr>
          <w:rFonts w:hint="eastAsia" w:ascii="宋体" w:hAnsi="宋体"/>
          <w:sz w:val="28"/>
        </w:rPr>
        <w:t>应符合下列</w:t>
      </w:r>
      <w:r>
        <w:rPr>
          <w:rFonts w:hint="eastAsia" w:ascii="宋体" w:hAnsi="宋体"/>
          <w:sz w:val="28"/>
          <w:szCs w:val="28"/>
        </w:rPr>
        <w:t>规定</w:t>
      </w:r>
      <w:r>
        <w:rPr>
          <w:rFonts w:hint="eastAsia" w:ascii="宋体" w:hAnsi="宋体"/>
          <w:sz w:val="28"/>
        </w:rPr>
        <w:t>：</w:t>
      </w:r>
    </w:p>
    <w:p>
      <w:pPr>
        <w:pStyle w:val="76"/>
        <w:spacing w:line="360" w:lineRule="auto"/>
        <w:ind w:firstLine="560" w:firstLineChars="200"/>
        <w:rPr>
          <w:rFonts w:ascii="宋体" w:hAnsi="宋体"/>
          <w:sz w:val="28"/>
          <w:szCs w:val="28"/>
        </w:rPr>
      </w:pPr>
      <w:r>
        <w:rPr>
          <w:rFonts w:hint="eastAsia" w:ascii="宋体" w:hAnsi="宋体"/>
          <w:sz w:val="28"/>
          <w:szCs w:val="28"/>
        </w:rPr>
        <w:t>1 设计处理烟气量宜按锅炉最大连续蒸发量工况下设计煤种或校核煤种的烟气条件，取大值。</w:t>
      </w:r>
    </w:p>
    <w:p>
      <w:pPr>
        <w:ind w:firstLine="560"/>
        <w:rPr>
          <w:sz w:val="28"/>
        </w:rPr>
      </w:pPr>
      <w:r>
        <w:rPr>
          <w:rFonts w:hint="eastAsia"/>
          <w:sz w:val="28"/>
        </w:rPr>
        <w:t>2 入口二氧化硫浓度的设计值</w:t>
      </w:r>
      <w:r>
        <w:rPr>
          <w:rFonts w:hint="eastAsia"/>
          <w:sz w:val="28"/>
          <w:szCs w:val="28"/>
        </w:rPr>
        <w:t>宜</w:t>
      </w:r>
      <w:r>
        <w:rPr>
          <w:rFonts w:hint="eastAsia"/>
          <w:sz w:val="28"/>
        </w:rPr>
        <w:t>根据</w:t>
      </w:r>
      <w:r>
        <w:rPr>
          <w:rFonts w:hint="eastAsia"/>
          <w:sz w:val="28"/>
          <w:szCs w:val="28"/>
        </w:rPr>
        <w:t>设计</w:t>
      </w:r>
      <w:r>
        <w:rPr>
          <w:rFonts w:hint="eastAsia"/>
          <w:sz w:val="28"/>
        </w:rPr>
        <w:t>煤种</w:t>
      </w:r>
      <w:r>
        <w:rPr>
          <w:rFonts w:hint="eastAsia"/>
          <w:sz w:val="28"/>
          <w:szCs w:val="28"/>
        </w:rPr>
        <w:t>、校核煤种含硫量确定，结合燃煤煤质</w:t>
      </w:r>
      <w:r>
        <w:rPr>
          <w:rFonts w:hint="eastAsia"/>
          <w:sz w:val="28"/>
        </w:rPr>
        <w:t>可能出现的变化情况</w:t>
      </w:r>
      <w:r>
        <w:rPr>
          <w:rFonts w:hint="eastAsia"/>
          <w:sz w:val="28"/>
          <w:szCs w:val="28"/>
        </w:rPr>
        <w:t>，可适当提高入口二氧化硫浓度。</w:t>
      </w:r>
    </w:p>
    <w:p>
      <w:pPr>
        <w:ind w:firstLine="560"/>
        <w:rPr>
          <w:sz w:val="28"/>
        </w:rPr>
      </w:pPr>
      <w:r>
        <w:rPr>
          <w:rFonts w:hint="eastAsia"/>
          <w:sz w:val="28"/>
        </w:rPr>
        <w:t>3 入口设计烟温宜采用设计煤种锅炉最大连续蒸发量工况下从主机烟道进入脱硫装置接口处的运行烟气温度</w:t>
      </w:r>
      <w:r>
        <w:rPr>
          <w:rFonts w:hint="eastAsia"/>
          <w:sz w:val="28"/>
          <w:szCs w:val="28"/>
        </w:rPr>
        <w:t>加</w:t>
      </w:r>
      <w:r>
        <w:rPr>
          <w:rFonts w:hint="eastAsia"/>
          <w:sz w:val="28"/>
        </w:rPr>
        <w:t>15</w:t>
      </w:r>
      <w:r>
        <w:rPr>
          <w:rFonts w:hint="eastAsia"/>
          <w:sz w:val="28"/>
          <w:szCs w:val="28"/>
        </w:rPr>
        <w:t>℃</w:t>
      </w:r>
      <w:r>
        <w:rPr>
          <w:rFonts w:hint="eastAsia"/>
          <w:sz w:val="28"/>
        </w:rPr>
        <w:t>，短期运行温度可加50℃</w:t>
      </w:r>
      <w:r>
        <w:rPr>
          <w:rFonts w:hint="eastAsia"/>
          <w:sz w:val="28"/>
          <w:szCs w:val="28"/>
        </w:rPr>
        <w:t>。必要时还应对</w:t>
      </w:r>
      <w:r>
        <w:rPr>
          <w:sz w:val="28"/>
        </w:rPr>
        <w:t>烟气余热回收装置停运工况进行校核</w:t>
      </w:r>
      <w:r>
        <w:rPr>
          <w:rFonts w:hint="eastAsia"/>
          <w:sz w:val="28"/>
        </w:rPr>
        <w:t>。</w:t>
      </w:r>
    </w:p>
    <w:p>
      <w:pPr>
        <w:ind w:firstLine="560"/>
        <w:rPr>
          <w:sz w:val="28"/>
        </w:rPr>
      </w:pPr>
      <w:r>
        <w:rPr>
          <w:rFonts w:hint="eastAsia"/>
          <w:sz w:val="28"/>
        </w:rPr>
        <w:t>4 烟气脱硫装置应能在锅炉的任何负荷工况下持续安全运行</w:t>
      </w:r>
      <w:r>
        <w:rPr>
          <w:rFonts w:hint="eastAsia"/>
          <w:sz w:val="28"/>
          <w:szCs w:val="28"/>
        </w:rPr>
        <w:t>，</w:t>
      </w:r>
      <w:r>
        <w:rPr>
          <w:rFonts w:hint="eastAsia"/>
          <w:sz w:val="28"/>
        </w:rPr>
        <w:t>负荷变化速度应与锅炉负荷变化率相适应。</w:t>
      </w:r>
    </w:p>
    <w:p>
      <w:pPr>
        <w:ind w:firstLine="0" w:firstLineChars="0"/>
        <w:rPr>
          <w:sz w:val="28"/>
        </w:rPr>
      </w:pPr>
      <w:r>
        <w:rPr>
          <w:b/>
          <w:sz w:val="28"/>
        </w:rPr>
        <w:t>10.1.</w:t>
      </w:r>
      <w:r>
        <w:rPr>
          <w:rFonts w:hint="eastAsia"/>
          <w:b/>
          <w:bCs/>
          <w:sz w:val="28"/>
          <w:szCs w:val="28"/>
        </w:rPr>
        <w:t>4</w:t>
      </w:r>
      <w:r>
        <w:rPr>
          <w:rFonts w:hint="eastAsia"/>
          <w:sz w:val="28"/>
          <w:szCs w:val="28"/>
        </w:rPr>
        <w:t xml:space="preserve"> </w:t>
      </w:r>
      <w:r>
        <w:rPr>
          <w:rFonts w:hint="eastAsia"/>
          <w:sz w:val="28"/>
        </w:rPr>
        <w:t>脱硫装置宜利用主体工程设施的电源、水源、气源和汽源。</w:t>
      </w:r>
    </w:p>
    <w:p>
      <w:pPr>
        <w:pStyle w:val="2"/>
        <w:spacing w:before="240" w:after="240" w:line="360" w:lineRule="auto"/>
        <w:jc w:val="center"/>
        <w:rPr>
          <w:rFonts w:ascii="黑体" w:eastAsia="黑体"/>
          <w:b w:val="0"/>
          <w:sz w:val="28"/>
          <w:szCs w:val="28"/>
        </w:rPr>
      </w:pPr>
      <w:bookmarkStart w:id="193" w:name="_Toc211846796"/>
      <w:bookmarkStart w:id="194" w:name="_Toc5485"/>
      <w:bookmarkStart w:id="195" w:name="_Toc258824796"/>
      <w:r>
        <w:rPr>
          <w:rFonts w:hint="eastAsia" w:ascii="黑体" w:eastAsia="黑体"/>
          <w:b w:val="0"/>
          <w:sz w:val="28"/>
          <w:szCs w:val="28"/>
        </w:rPr>
        <w:t>10.2吸收剂制备系统</w:t>
      </w:r>
      <w:bookmarkEnd w:id="193"/>
      <w:bookmarkEnd w:id="194"/>
      <w:bookmarkEnd w:id="195"/>
    </w:p>
    <w:p>
      <w:pPr>
        <w:ind w:firstLine="0" w:firstLineChars="0"/>
        <w:rPr>
          <w:sz w:val="28"/>
          <w:szCs w:val="28"/>
        </w:rPr>
      </w:pPr>
      <w:r>
        <w:rPr>
          <w:b/>
          <w:sz w:val="28"/>
        </w:rPr>
        <w:t>10.2.1</w:t>
      </w:r>
      <w:r>
        <w:rPr>
          <w:rFonts w:hint="eastAsia" w:ascii="黑体" w:eastAsia="黑体"/>
          <w:bCs/>
          <w:sz w:val="28"/>
          <w:szCs w:val="28"/>
        </w:rPr>
        <w:t xml:space="preserve"> </w:t>
      </w:r>
      <w:r>
        <w:rPr>
          <w:rFonts w:hint="eastAsia"/>
          <w:sz w:val="28"/>
          <w:szCs w:val="28"/>
        </w:rPr>
        <w:t>石灰石－石膏湿法烟气脱硫工艺吸收剂制备系统的选择应符合下列规定：</w:t>
      </w:r>
    </w:p>
    <w:p>
      <w:pPr>
        <w:ind w:firstLine="560"/>
        <w:rPr>
          <w:rFonts w:ascii="Arial" w:hAnsi="Arial" w:cs="Arial"/>
          <w:sz w:val="28"/>
          <w:szCs w:val="28"/>
        </w:rPr>
      </w:pPr>
      <w:r>
        <w:rPr>
          <w:rFonts w:hint="eastAsia"/>
          <w:sz w:val="28"/>
        </w:rPr>
        <w:t>1</w:t>
      </w:r>
      <w:r>
        <w:rPr>
          <w:rFonts w:hint="eastAsia" w:ascii="Arial" w:hAnsi="Arial" w:cs="Arial"/>
          <w:sz w:val="28"/>
          <w:szCs w:val="28"/>
        </w:rPr>
        <w:t xml:space="preserve"> </w:t>
      </w:r>
      <w:r>
        <w:rPr>
          <w:rFonts w:ascii="Arial" w:hAnsi="Arial" w:cs="Arial"/>
          <w:sz w:val="28"/>
          <w:szCs w:val="28"/>
        </w:rPr>
        <w:t>吸收剂制备系统的</w:t>
      </w:r>
      <w:r>
        <w:rPr>
          <w:rFonts w:hint="eastAsia" w:ascii="Arial" w:hAnsi="Arial" w:cs="Arial"/>
          <w:sz w:val="28"/>
          <w:szCs w:val="28"/>
        </w:rPr>
        <w:t>型式</w:t>
      </w:r>
      <w:r>
        <w:rPr>
          <w:rFonts w:ascii="Arial" w:hAnsi="Arial" w:cs="Arial"/>
          <w:sz w:val="28"/>
          <w:szCs w:val="28"/>
        </w:rPr>
        <w:t>应</w:t>
      </w:r>
      <w:r>
        <w:rPr>
          <w:rFonts w:hint="eastAsia" w:ascii="Arial" w:hAnsi="Arial" w:cs="Arial"/>
          <w:sz w:val="28"/>
          <w:szCs w:val="28"/>
        </w:rPr>
        <w:t>根据</w:t>
      </w:r>
      <w:r>
        <w:rPr>
          <w:rFonts w:ascii="Arial" w:hAnsi="Arial" w:cs="Arial"/>
          <w:sz w:val="28"/>
          <w:szCs w:val="28"/>
        </w:rPr>
        <w:t>吸收剂来源、投资、运行成本及运输条件等综合</w:t>
      </w:r>
      <w:r>
        <w:rPr>
          <w:rFonts w:hint="eastAsia" w:ascii="Arial" w:hAnsi="Arial" w:cs="Arial"/>
          <w:sz w:val="28"/>
          <w:szCs w:val="28"/>
        </w:rPr>
        <w:t>因素</w:t>
      </w:r>
      <w:r>
        <w:rPr>
          <w:rFonts w:ascii="Arial" w:hAnsi="Arial" w:cs="Arial"/>
          <w:sz w:val="28"/>
          <w:szCs w:val="28"/>
        </w:rPr>
        <w:t>进行技术经济比较后确定</w:t>
      </w:r>
      <w:r>
        <w:rPr>
          <w:rFonts w:hint="eastAsia" w:ascii="Arial" w:hAnsi="Arial" w:cs="Arial"/>
          <w:sz w:val="28"/>
          <w:szCs w:val="28"/>
        </w:rPr>
        <w:t>。</w:t>
      </w:r>
    </w:p>
    <w:p>
      <w:pPr>
        <w:ind w:firstLine="560"/>
        <w:rPr>
          <w:rFonts w:ascii="Arial" w:hAnsi="Arial" w:cs="Arial"/>
          <w:sz w:val="28"/>
          <w:szCs w:val="28"/>
        </w:rPr>
      </w:pPr>
      <w:r>
        <w:rPr>
          <w:rFonts w:hint="eastAsia"/>
          <w:sz w:val="28"/>
        </w:rPr>
        <w:t>2</w:t>
      </w:r>
      <w:r>
        <w:rPr>
          <w:rFonts w:hint="eastAsia" w:ascii="Arial" w:hAnsi="Arial" w:cs="Arial"/>
          <w:sz w:val="28"/>
          <w:szCs w:val="28"/>
        </w:rPr>
        <w:t xml:space="preserve"> </w:t>
      </w:r>
      <w:r>
        <w:rPr>
          <w:rFonts w:ascii="Arial" w:hAnsi="Arial" w:cs="Arial"/>
          <w:sz w:val="28"/>
          <w:szCs w:val="28"/>
        </w:rPr>
        <w:t>当资源落实</w:t>
      </w:r>
      <w:r>
        <w:rPr>
          <w:rFonts w:hint="eastAsia" w:ascii="Arial" w:hAnsi="Arial" w:cs="Arial"/>
          <w:sz w:val="28"/>
          <w:szCs w:val="28"/>
        </w:rPr>
        <w:t>且石灰石粉</w:t>
      </w:r>
      <w:r>
        <w:rPr>
          <w:rFonts w:hint="eastAsia"/>
          <w:color w:val="000000"/>
          <w:sz w:val="28"/>
        </w:rPr>
        <w:t>的细度能满足规定要求</w:t>
      </w:r>
      <w:r>
        <w:rPr>
          <w:rFonts w:ascii="Arial" w:hAnsi="Arial" w:cs="Arial"/>
          <w:sz w:val="28"/>
          <w:szCs w:val="28"/>
        </w:rPr>
        <w:t>时，</w:t>
      </w:r>
      <w:r>
        <w:rPr>
          <w:rFonts w:hint="eastAsia" w:ascii="Arial" w:hAnsi="Arial" w:cs="Arial"/>
          <w:sz w:val="28"/>
          <w:szCs w:val="28"/>
        </w:rPr>
        <w:t>宜</w:t>
      </w:r>
      <w:r>
        <w:rPr>
          <w:rFonts w:ascii="Arial" w:hAnsi="Arial" w:cs="Arial"/>
          <w:sz w:val="28"/>
          <w:szCs w:val="28"/>
        </w:rPr>
        <w:t>采用直接购买石灰石粉方案</w:t>
      </w:r>
      <w:r>
        <w:rPr>
          <w:rFonts w:hint="eastAsia" w:ascii="Arial" w:hAnsi="Arial" w:cs="Arial"/>
          <w:sz w:val="28"/>
          <w:szCs w:val="28"/>
        </w:rPr>
        <w:t>。</w:t>
      </w:r>
    </w:p>
    <w:p>
      <w:pPr>
        <w:ind w:firstLine="560"/>
        <w:rPr>
          <w:rFonts w:ascii="Arial" w:hAnsi="Arial"/>
          <w:strike/>
          <w:sz w:val="28"/>
        </w:rPr>
      </w:pPr>
      <w:r>
        <w:rPr>
          <w:rFonts w:hint="eastAsia"/>
          <w:sz w:val="28"/>
        </w:rPr>
        <w:t>3</w:t>
      </w:r>
      <w:r>
        <w:rPr>
          <w:rFonts w:hint="eastAsia" w:ascii="Arial" w:hAnsi="Arial" w:cs="Arial"/>
          <w:sz w:val="28"/>
          <w:szCs w:val="28"/>
        </w:rPr>
        <w:t xml:space="preserve"> </w:t>
      </w:r>
      <w:r>
        <w:rPr>
          <w:rFonts w:ascii="Arial" w:hAnsi="Arial" w:cs="Arial"/>
          <w:sz w:val="28"/>
          <w:szCs w:val="28"/>
        </w:rPr>
        <w:t>当</w:t>
      </w:r>
      <w:r>
        <w:rPr>
          <w:rFonts w:hint="eastAsia" w:ascii="Arial" w:hAnsi="Arial" w:cs="Arial"/>
          <w:sz w:val="28"/>
          <w:szCs w:val="28"/>
        </w:rPr>
        <w:t>外购石灰石粉</w:t>
      </w:r>
      <w:r>
        <w:rPr>
          <w:rFonts w:hint="eastAsia"/>
          <w:color w:val="000000"/>
          <w:sz w:val="28"/>
        </w:rPr>
        <w:t>的条件不具备</w:t>
      </w:r>
      <w:r>
        <w:rPr>
          <w:rFonts w:ascii="Arial" w:hAnsi="Arial" w:cs="Arial"/>
          <w:sz w:val="28"/>
          <w:szCs w:val="28"/>
        </w:rPr>
        <w:t>时，可由电厂自建吸收剂湿磨制备系统或吸收剂</w:t>
      </w:r>
      <w:r>
        <w:rPr>
          <w:rFonts w:hint="eastAsia" w:ascii="Arial" w:hAnsi="Arial" w:cs="Arial"/>
          <w:sz w:val="28"/>
          <w:szCs w:val="28"/>
        </w:rPr>
        <w:t>干</w:t>
      </w:r>
      <w:r>
        <w:rPr>
          <w:rFonts w:ascii="Arial" w:hAnsi="Arial" w:cs="Arial"/>
          <w:sz w:val="28"/>
          <w:szCs w:val="28"/>
        </w:rPr>
        <w:t>磨制备系统</w:t>
      </w:r>
      <w:r>
        <w:rPr>
          <w:rFonts w:hint="eastAsia" w:ascii="Arial" w:hAnsi="Arial" w:cs="Arial"/>
          <w:sz w:val="28"/>
          <w:szCs w:val="28"/>
        </w:rPr>
        <w:t>。</w:t>
      </w:r>
    </w:p>
    <w:p>
      <w:pPr>
        <w:ind w:firstLine="0" w:firstLineChars="0"/>
        <w:rPr>
          <w:sz w:val="28"/>
          <w:szCs w:val="28"/>
        </w:rPr>
      </w:pPr>
      <w:r>
        <w:rPr>
          <w:b/>
          <w:sz w:val="28"/>
        </w:rPr>
        <w:t>10.2.2</w:t>
      </w:r>
      <w:r>
        <w:rPr>
          <w:rFonts w:hint="eastAsia" w:ascii="黑体" w:eastAsia="黑体"/>
          <w:bCs/>
          <w:sz w:val="28"/>
          <w:szCs w:val="28"/>
        </w:rPr>
        <w:t xml:space="preserve"> </w:t>
      </w:r>
      <w:r>
        <w:rPr>
          <w:rFonts w:hint="eastAsia"/>
          <w:sz w:val="28"/>
          <w:szCs w:val="28"/>
        </w:rPr>
        <w:t>石灰石－石膏湿法烟气脱硫工艺石灰石贮存系统及容量应符合下列规定：</w:t>
      </w:r>
    </w:p>
    <w:p>
      <w:pPr>
        <w:ind w:firstLine="560"/>
        <w:rPr>
          <w:rFonts w:ascii="Arial" w:hAnsi="Arial" w:cs="Arial"/>
          <w:sz w:val="28"/>
          <w:szCs w:val="28"/>
        </w:rPr>
      </w:pPr>
      <w:r>
        <w:rPr>
          <w:rFonts w:hint="eastAsia"/>
          <w:sz w:val="28"/>
        </w:rPr>
        <w:t>1</w:t>
      </w:r>
      <w:r>
        <w:rPr>
          <w:rFonts w:hint="eastAsia" w:ascii="Arial" w:hAnsi="Arial" w:cs="Arial"/>
          <w:sz w:val="28"/>
          <w:szCs w:val="28"/>
        </w:rPr>
        <w:t xml:space="preserve"> </w:t>
      </w:r>
      <w:r>
        <w:rPr>
          <w:rFonts w:ascii="Arial" w:hAnsi="Arial" w:cs="Arial"/>
          <w:sz w:val="28"/>
          <w:szCs w:val="28"/>
        </w:rPr>
        <w:t>石灰石仓</w:t>
      </w:r>
      <w:r>
        <w:rPr>
          <w:rFonts w:hint="eastAsia" w:ascii="Arial" w:hAnsi="Arial" w:cs="Arial"/>
          <w:sz w:val="28"/>
          <w:szCs w:val="28"/>
        </w:rPr>
        <w:t>或石灰石粉仓</w:t>
      </w:r>
      <w:r>
        <w:rPr>
          <w:rFonts w:ascii="Arial" w:hAnsi="Arial" w:cs="Arial"/>
          <w:sz w:val="28"/>
          <w:szCs w:val="28"/>
        </w:rPr>
        <w:t>的容量</w:t>
      </w:r>
      <w:r>
        <w:rPr>
          <w:rFonts w:hint="eastAsia" w:ascii="Arial" w:hAnsi="Arial" w:cs="Arial"/>
          <w:sz w:val="28"/>
          <w:szCs w:val="28"/>
        </w:rPr>
        <w:t>应</w:t>
      </w:r>
      <w:r>
        <w:rPr>
          <w:rFonts w:ascii="Arial" w:hAnsi="Arial" w:cs="Arial"/>
          <w:sz w:val="28"/>
          <w:szCs w:val="28"/>
        </w:rPr>
        <w:t>根据市场运输情况和运输条件确定，不</w:t>
      </w:r>
      <w:r>
        <w:rPr>
          <w:rFonts w:hint="eastAsia" w:ascii="Arial" w:hAnsi="Arial" w:cs="Arial"/>
          <w:sz w:val="28"/>
          <w:szCs w:val="28"/>
        </w:rPr>
        <w:t>宜</w:t>
      </w:r>
      <w:r>
        <w:rPr>
          <w:rFonts w:ascii="Arial" w:hAnsi="Arial" w:cs="Arial"/>
          <w:sz w:val="28"/>
          <w:szCs w:val="28"/>
        </w:rPr>
        <w:t>小</w:t>
      </w:r>
      <w:r>
        <w:rPr>
          <w:rFonts w:hint="eastAsia" w:ascii="Arial" w:hAnsi="Arial" w:cs="Arial"/>
          <w:sz w:val="28"/>
          <w:szCs w:val="28"/>
        </w:rPr>
        <w:t>于脱硫系统设</w:t>
      </w:r>
      <w:r>
        <w:rPr>
          <w:rFonts w:hint="eastAsia"/>
          <w:sz w:val="28"/>
        </w:rPr>
        <w:t>计工况下</w:t>
      </w:r>
      <w:r>
        <w:rPr>
          <w:rFonts w:hint="eastAsia" w:cs="宋体"/>
          <w:sz w:val="28"/>
          <w:szCs w:val="28"/>
        </w:rPr>
        <w:t>72h</w:t>
      </w:r>
      <w:r>
        <w:rPr>
          <w:rFonts w:hint="eastAsia"/>
          <w:sz w:val="28"/>
        </w:rPr>
        <w:t>的石灰石耗量；当采用吸收剂干磨制备系统时，设在火力发电厂厂区的石灰石粉日用仓容量不宜小于</w:t>
      </w:r>
      <w:r>
        <w:rPr>
          <w:rFonts w:hint="eastAsia" w:cs="宋体"/>
          <w:sz w:val="28"/>
          <w:szCs w:val="28"/>
        </w:rPr>
        <w:t>脱硫系统设计工况下24h</w:t>
      </w:r>
      <w:r>
        <w:rPr>
          <w:rFonts w:hint="eastAsia"/>
          <w:sz w:val="28"/>
        </w:rPr>
        <w:t>的石</w:t>
      </w:r>
      <w:r>
        <w:rPr>
          <w:rFonts w:ascii="Arial" w:hAnsi="Arial" w:cs="Arial"/>
          <w:sz w:val="28"/>
          <w:szCs w:val="28"/>
        </w:rPr>
        <w:t>灰石耗量</w:t>
      </w:r>
      <w:r>
        <w:rPr>
          <w:rFonts w:hint="eastAsia" w:ascii="Arial" w:hAnsi="Arial" w:cs="Arial"/>
          <w:sz w:val="28"/>
          <w:szCs w:val="28"/>
        </w:rPr>
        <w:t>。</w:t>
      </w:r>
    </w:p>
    <w:p>
      <w:pPr>
        <w:ind w:firstLine="560"/>
        <w:rPr>
          <w:rFonts w:ascii="Arial" w:hAnsi="Arial" w:cs="Arial"/>
          <w:sz w:val="28"/>
          <w:szCs w:val="28"/>
        </w:rPr>
      </w:pPr>
      <w:r>
        <w:rPr>
          <w:rFonts w:hint="eastAsia"/>
          <w:sz w:val="28"/>
        </w:rPr>
        <w:t>2</w:t>
      </w:r>
      <w:r>
        <w:rPr>
          <w:rFonts w:hint="eastAsia" w:ascii="Arial" w:hAnsi="Arial" w:cs="Arial"/>
          <w:sz w:val="28"/>
          <w:szCs w:val="28"/>
        </w:rPr>
        <w:t xml:space="preserve"> </w:t>
      </w:r>
      <w:r>
        <w:rPr>
          <w:rFonts w:ascii="Arial" w:hAnsi="Arial" w:cs="Arial"/>
          <w:sz w:val="28"/>
          <w:szCs w:val="28"/>
        </w:rPr>
        <w:t>当</w:t>
      </w:r>
      <w:r>
        <w:rPr>
          <w:rFonts w:hint="eastAsia"/>
          <w:sz w:val="28"/>
        </w:rPr>
        <w:t>来料为石灰石块且采用水路运输或陆路运距较远时，可设置</w:t>
      </w:r>
      <w:r>
        <w:rPr>
          <w:rFonts w:cs="宋体"/>
          <w:sz w:val="28"/>
          <w:szCs w:val="28"/>
        </w:rPr>
        <w:t>脱硫系统设计工况下</w:t>
      </w:r>
      <w:r>
        <w:rPr>
          <w:rFonts w:hint="eastAsia"/>
          <w:sz w:val="28"/>
        </w:rPr>
        <w:t>7d及以上储量的石灰石堆场，并应设置防雨设</w:t>
      </w:r>
      <w:r>
        <w:rPr>
          <w:rFonts w:ascii="Arial" w:hAnsi="Arial" w:cs="Arial"/>
          <w:sz w:val="28"/>
          <w:szCs w:val="28"/>
        </w:rPr>
        <w:t>施。</w:t>
      </w:r>
    </w:p>
    <w:p>
      <w:pPr>
        <w:ind w:firstLine="0" w:firstLineChars="0"/>
        <w:rPr>
          <w:sz w:val="28"/>
          <w:szCs w:val="28"/>
        </w:rPr>
      </w:pPr>
      <w:r>
        <w:rPr>
          <w:b/>
          <w:sz w:val="28"/>
        </w:rPr>
        <w:t>10.2.3</w:t>
      </w:r>
      <w:r>
        <w:rPr>
          <w:rFonts w:hint="eastAsia" w:ascii="黑体" w:eastAsia="黑体"/>
          <w:bCs/>
          <w:sz w:val="28"/>
          <w:szCs w:val="28"/>
        </w:rPr>
        <w:t xml:space="preserve"> </w:t>
      </w:r>
      <w:r>
        <w:rPr>
          <w:rFonts w:hint="eastAsia"/>
          <w:sz w:val="28"/>
          <w:szCs w:val="28"/>
        </w:rPr>
        <w:t>石灰石－石膏湿法烟气脱硫工艺吸收剂制备系统主要设备配置应符合下列规定：</w:t>
      </w:r>
    </w:p>
    <w:p>
      <w:pPr>
        <w:ind w:firstLine="560"/>
        <w:rPr>
          <w:rFonts w:ascii="Arial" w:hAnsi="Arial" w:cs="Arial"/>
          <w:sz w:val="28"/>
          <w:szCs w:val="28"/>
        </w:rPr>
      </w:pPr>
      <w:r>
        <w:rPr>
          <w:rFonts w:hint="eastAsia"/>
          <w:sz w:val="28"/>
        </w:rPr>
        <w:t>1</w:t>
      </w:r>
      <w:r>
        <w:rPr>
          <w:rFonts w:hint="eastAsia" w:ascii="黑体" w:eastAsia="黑体"/>
          <w:sz w:val="28"/>
          <w:szCs w:val="28"/>
        </w:rPr>
        <w:t xml:space="preserve"> </w:t>
      </w:r>
      <w:r>
        <w:rPr>
          <w:rFonts w:hint="eastAsia"/>
          <w:sz w:val="28"/>
        </w:rPr>
        <w:t>厂内吸收剂制备系统宜多台机组合用1套，但每套系统不宜超过4台机组</w:t>
      </w:r>
      <w:r>
        <w:rPr>
          <w:rFonts w:hint="eastAsia"/>
          <w:sz w:val="28"/>
          <w:szCs w:val="28"/>
        </w:rPr>
        <w:t>。</w:t>
      </w:r>
    </w:p>
    <w:p>
      <w:pPr>
        <w:ind w:firstLine="560"/>
        <w:rPr>
          <w:sz w:val="28"/>
        </w:rPr>
      </w:pPr>
      <w:r>
        <w:rPr>
          <w:rFonts w:hint="eastAsia"/>
          <w:sz w:val="28"/>
        </w:rPr>
        <w:t>2</w:t>
      </w:r>
      <w:r>
        <w:rPr>
          <w:rFonts w:hint="eastAsia" w:ascii="黑体"/>
          <w:sz w:val="28"/>
        </w:rPr>
        <w:t xml:space="preserve"> </w:t>
      </w:r>
      <w:r>
        <w:rPr>
          <w:rFonts w:hint="eastAsia"/>
          <w:sz w:val="28"/>
        </w:rPr>
        <w:t>当</w:t>
      </w:r>
      <w:r>
        <w:rPr>
          <w:rFonts w:hint="eastAsia"/>
          <w:sz w:val="28"/>
          <w:szCs w:val="28"/>
        </w:rPr>
        <w:t>2台～4</w:t>
      </w:r>
      <w:r>
        <w:rPr>
          <w:rFonts w:hint="eastAsia"/>
          <w:sz w:val="28"/>
        </w:rPr>
        <w:t>台机组设1套吸收剂湿磨制备系统时，湿式球磨机</w:t>
      </w:r>
      <w:r>
        <w:rPr>
          <w:rFonts w:hint="eastAsia"/>
          <w:sz w:val="28"/>
          <w:szCs w:val="28"/>
        </w:rPr>
        <w:t>数量不应少于2台；当设置2台湿式球磨机时，单台</w:t>
      </w:r>
      <w:r>
        <w:rPr>
          <w:rFonts w:hint="eastAsia"/>
          <w:sz w:val="28"/>
        </w:rPr>
        <w:t>设备出力宜</w:t>
      </w:r>
      <w:r>
        <w:rPr>
          <w:rFonts w:hint="eastAsia"/>
          <w:sz w:val="28"/>
          <w:szCs w:val="28"/>
        </w:rPr>
        <w:t>为</w:t>
      </w:r>
      <w:r>
        <w:rPr>
          <w:rFonts w:hint="eastAsia"/>
          <w:sz w:val="28"/>
        </w:rPr>
        <w:t>脱硫系统设计工况下石灰石</w:t>
      </w:r>
      <w:r>
        <w:rPr>
          <w:rFonts w:hint="eastAsia"/>
          <w:sz w:val="28"/>
          <w:szCs w:val="28"/>
        </w:rPr>
        <w:t>总</w:t>
      </w:r>
      <w:r>
        <w:rPr>
          <w:rFonts w:hint="eastAsia"/>
          <w:sz w:val="28"/>
        </w:rPr>
        <w:t>耗量的100</w:t>
      </w:r>
      <w:r>
        <w:rPr>
          <w:rFonts w:hint="eastAsia"/>
          <w:sz w:val="28"/>
          <w:szCs w:val="28"/>
        </w:rPr>
        <w:t>%；当设置3台湿式球磨机时，单台设备出力宜为脱硫系统设计工况下石灰石总耗量的50%。</w:t>
      </w:r>
    </w:p>
    <w:p>
      <w:pPr>
        <w:ind w:firstLine="560"/>
        <w:rPr>
          <w:rFonts w:ascii="Arial" w:hAnsi="Arial" w:cs="Arial"/>
          <w:sz w:val="28"/>
          <w:szCs w:val="28"/>
        </w:rPr>
      </w:pPr>
      <w:r>
        <w:rPr>
          <w:rFonts w:hint="eastAsia"/>
          <w:sz w:val="28"/>
        </w:rPr>
        <w:t>3</w:t>
      </w:r>
      <w:r>
        <w:rPr>
          <w:rFonts w:hint="eastAsia" w:ascii="黑体"/>
          <w:sz w:val="28"/>
        </w:rPr>
        <w:t xml:space="preserve"> </w:t>
      </w:r>
      <w:r>
        <w:rPr>
          <w:rFonts w:ascii="Arial" w:hAnsi="Arial" w:cs="Arial"/>
          <w:sz w:val="28"/>
          <w:szCs w:val="28"/>
        </w:rPr>
        <w:t>吸收剂干磨制备系统的</w:t>
      </w:r>
      <w:r>
        <w:rPr>
          <w:rFonts w:hint="eastAsia" w:ascii="Arial" w:hAnsi="Arial" w:cs="Arial"/>
          <w:sz w:val="28"/>
          <w:szCs w:val="28"/>
        </w:rPr>
        <w:t>总</w:t>
      </w:r>
      <w:r>
        <w:rPr>
          <w:rFonts w:ascii="Arial" w:hAnsi="Arial" w:cs="Arial"/>
          <w:sz w:val="28"/>
          <w:szCs w:val="28"/>
        </w:rPr>
        <w:t>容量不宜小于脱硫</w:t>
      </w:r>
      <w:r>
        <w:rPr>
          <w:rFonts w:hint="eastAsia" w:ascii="Arial" w:hAnsi="Arial" w:cs="Arial"/>
          <w:sz w:val="28"/>
          <w:szCs w:val="28"/>
        </w:rPr>
        <w:t>系统</w:t>
      </w:r>
      <w:r>
        <w:rPr>
          <w:rFonts w:ascii="Arial" w:hAnsi="Arial" w:cs="Arial"/>
          <w:sz w:val="28"/>
          <w:szCs w:val="28"/>
        </w:rPr>
        <w:t>设计工况下石灰石</w:t>
      </w:r>
      <w:r>
        <w:rPr>
          <w:rFonts w:hint="eastAsia" w:ascii="Arial" w:hAnsi="Arial" w:cs="Arial"/>
          <w:sz w:val="28"/>
          <w:szCs w:val="28"/>
        </w:rPr>
        <w:t>总</w:t>
      </w:r>
      <w:r>
        <w:rPr>
          <w:rFonts w:ascii="Arial" w:hAnsi="Arial" w:cs="Arial"/>
          <w:sz w:val="28"/>
          <w:szCs w:val="28"/>
        </w:rPr>
        <w:t>耗量</w:t>
      </w:r>
      <w:r>
        <w:rPr>
          <w:rFonts w:hint="eastAsia" w:ascii="Arial" w:hAnsi="Arial" w:cs="Arial"/>
          <w:sz w:val="28"/>
          <w:szCs w:val="28"/>
        </w:rPr>
        <w:t>的</w:t>
      </w:r>
      <w:r>
        <w:rPr>
          <w:rFonts w:hint="eastAsia"/>
          <w:sz w:val="28"/>
        </w:rPr>
        <w:t>150</w:t>
      </w:r>
      <w:r>
        <w:rPr>
          <w:rFonts w:ascii="Arial" w:hAnsi="Arial" w:cs="Arial"/>
          <w:sz w:val="28"/>
          <w:szCs w:val="28"/>
        </w:rPr>
        <w:t>％。</w:t>
      </w:r>
      <w:r>
        <w:rPr>
          <w:rFonts w:hint="eastAsia" w:ascii="Arial" w:hAnsi="Arial" w:cs="Arial"/>
          <w:sz w:val="28"/>
          <w:szCs w:val="28"/>
        </w:rPr>
        <w:t>干</w:t>
      </w:r>
      <w:r>
        <w:rPr>
          <w:rFonts w:ascii="Arial" w:hAnsi="Arial" w:cs="Arial"/>
          <w:sz w:val="28"/>
          <w:szCs w:val="28"/>
        </w:rPr>
        <w:t>磨机的台数和容量</w:t>
      </w:r>
      <w:r>
        <w:rPr>
          <w:rFonts w:hint="eastAsia" w:ascii="Arial" w:hAnsi="Arial" w:cs="Arial"/>
          <w:sz w:val="28"/>
          <w:szCs w:val="28"/>
        </w:rPr>
        <w:t>应</w:t>
      </w:r>
      <w:r>
        <w:rPr>
          <w:rFonts w:ascii="Arial" w:hAnsi="Arial" w:cs="Arial"/>
          <w:sz w:val="28"/>
          <w:szCs w:val="28"/>
        </w:rPr>
        <w:t>经技术经济比较后确定</w:t>
      </w:r>
      <w:r>
        <w:rPr>
          <w:rFonts w:hint="eastAsia" w:ascii="Arial" w:hAnsi="Arial" w:cs="Arial"/>
          <w:sz w:val="28"/>
          <w:szCs w:val="28"/>
        </w:rPr>
        <w:t>。</w:t>
      </w:r>
    </w:p>
    <w:p>
      <w:pPr>
        <w:ind w:firstLine="560"/>
        <w:rPr>
          <w:sz w:val="28"/>
        </w:rPr>
      </w:pPr>
      <w:r>
        <w:rPr>
          <w:rFonts w:hint="eastAsia"/>
          <w:sz w:val="28"/>
          <w:szCs w:val="28"/>
        </w:rPr>
        <w:t>4</w:t>
      </w:r>
      <w:r>
        <w:rPr>
          <w:rFonts w:hint="eastAsia" w:ascii="黑体" w:eastAsia="黑体"/>
          <w:sz w:val="28"/>
          <w:szCs w:val="28"/>
        </w:rPr>
        <w:t xml:space="preserve"> </w:t>
      </w:r>
      <w:r>
        <w:rPr>
          <w:rFonts w:hint="eastAsia"/>
          <w:sz w:val="28"/>
        </w:rPr>
        <w:t>吸收剂湿磨制备系统的石灰石浆液箱总容量不宜小于</w:t>
      </w:r>
      <w:r>
        <w:rPr>
          <w:rFonts w:hint="eastAsia"/>
          <w:sz w:val="28"/>
          <w:szCs w:val="28"/>
        </w:rPr>
        <w:t>脱硫系统设计</w:t>
      </w:r>
      <w:r>
        <w:rPr>
          <w:rFonts w:hint="eastAsia"/>
          <w:sz w:val="28"/>
        </w:rPr>
        <w:t>工况下石灰石浆液6h的总耗量；每座石灰石浆液箱供应对象不宜超过2台机组。吸收剂干磨制备系统或外购石灰石粉系统的石灰石浆液箱容量不宜小于</w:t>
      </w:r>
      <w:r>
        <w:rPr>
          <w:rFonts w:hint="eastAsia"/>
          <w:sz w:val="28"/>
          <w:szCs w:val="28"/>
        </w:rPr>
        <w:t>脱硫系统设计</w:t>
      </w:r>
      <w:r>
        <w:rPr>
          <w:rFonts w:hint="eastAsia"/>
          <w:sz w:val="28"/>
        </w:rPr>
        <w:t>工况下石灰石浆液4h的总耗量</w:t>
      </w:r>
      <w:r>
        <w:rPr>
          <w:rFonts w:hint="eastAsia"/>
          <w:sz w:val="28"/>
          <w:szCs w:val="28"/>
        </w:rPr>
        <w:t>。</w:t>
      </w:r>
    </w:p>
    <w:p>
      <w:pPr>
        <w:ind w:firstLine="560"/>
        <w:rPr>
          <w:sz w:val="28"/>
        </w:rPr>
      </w:pPr>
      <w:r>
        <w:rPr>
          <w:rFonts w:hint="eastAsia"/>
          <w:sz w:val="28"/>
          <w:szCs w:val="28"/>
        </w:rPr>
        <w:t>5</w:t>
      </w:r>
      <w:r>
        <w:rPr>
          <w:rFonts w:hint="eastAsia" w:ascii="黑体" w:eastAsia="黑体"/>
          <w:sz w:val="28"/>
          <w:szCs w:val="28"/>
        </w:rPr>
        <w:t xml:space="preserve"> </w:t>
      </w:r>
      <w:r>
        <w:rPr>
          <w:rFonts w:hint="eastAsia"/>
          <w:sz w:val="28"/>
        </w:rPr>
        <w:t>每座吸收塔宜设置2台石灰石浆液</w:t>
      </w:r>
      <w:r>
        <w:rPr>
          <w:rFonts w:hint="eastAsia"/>
          <w:sz w:val="28"/>
          <w:szCs w:val="28"/>
        </w:rPr>
        <w:t>供应</w:t>
      </w:r>
      <w:r>
        <w:rPr>
          <w:rFonts w:hint="eastAsia"/>
          <w:sz w:val="28"/>
        </w:rPr>
        <w:t>泵，1台运行、1台备用。</w:t>
      </w:r>
    </w:p>
    <w:p>
      <w:pPr>
        <w:ind w:firstLine="0" w:firstLineChars="0"/>
        <w:rPr>
          <w:sz w:val="28"/>
          <w:szCs w:val="28"/>
        </w:rPr>
      </w:pPr>
      <w:r>
        <w:rPr>
          <w:b/>
          <w:sz w:val="28"/>
        </w:rPr>
        <w:t>10.2.4</w:t>
      </w:r>
      <w:r>
        <w:rPr>
          <w:rFonts w:hint="eastAsia" w:ascii="黑体" w:eastAsia="黑体"/>
          <w:bCs/>
          <w:sz w:val="28"/>
          <w:szCs w:val="28"/>
        </w:rPr>
        <w:t xml:space="preserve"> </w:t>
      </w:r>
      <w:r>
        <w:rPr>
          <w:rFonts w:hint="eastAsia"/>
          <w:sz w:val="28"/>
          <w:szCs w:val="28"/>
        </w:rPr>
        <w:t>采用海水脱硫工艺时，</w:t>
      </w:r>
      <w:r>
        <w:rPr>
          <w:rFonts w:hint="eastAsia"/>
          <w:bCs/>
          <w:sz w:val="28"/>
          <w:szCs w:val="28"/>
        </w:rPr>
        <w:t>300MW级及以上机组宜采用单元制海水供应系统。</w:t>
      </w:r>
    </w:p>
    <w:p>
      <w:pPr>
        <w:ind w:firstLine="0" w:firstLineChars="0"/>
        <w:rPr>
          <w:sz w:val="28"/>
        </w:rPr>
      </w:pPr>
      <w:r>
        <w:rPr>
          <w:rFonts w:hint="eastAsia"/>
          <w:b/>
          <w:bCs/>
          <w:sz w:val="28"/>
          <w:szCs w:val="28"/>
        </w:rPr>
        <w:t>10.2.5</w:t>
      </w:r>
      <w:r>
        <w:rPr>
          <w:rFonts w:hint="eastAsia" w:ascii="黑体" w:eastAsia="黑体"/>
          <w:bCs/>
          <w:sz w:val="28"/>
          <w:szCs w:val="28"/>
        </w:rPr>
        <w:t xml:space="preserve"> </w:t>
      </w:r>
      <w:r>
        <w:rPr>
          <w:rFonts w:hint="eastAsia"/>
          <w:sz w:val="28"/>
        </w:rPr>
        <w:t>半干法烟气脱硫工艺</w:t>
      </w:r>
      <w:r>
        <w:rPr>
          <w:rFonts w:ascii="Arial" w:hAnsi="Arial" w:cs="Arial"/>
          <w:sz w:val="28"/>
          <w:szCs w:val="28"/>
        </w:rPr>
        <w:t>吸收剂制备系统的选择应综合吸收剂来源、投资、运行成本及运输条件等</w:t>
      </w:r>
      <w:r>
        <w:rPr>
          <w:rFonts w:hint="eastAsia" w:ascii="Arial" w:hAnsi="Arial" w:cs="Arial"/>
          <w:sz w:val="28"/>
          <w:szCs w:val="28"/>
        </w:rPr>
        <w:t>因素</w:t>
      </w:r>
      <w:r>
        <w:rPr>
          <w:rFonts w:ascii="Arial" w:hAnsi="Arial" w:cs="Arial"/>
          <w:sz w:val="28"/>
          <w:szCs w:val="28"/>
        </w:rPr>
        <w:t>进行技术经济比较后确定</w:t>
      </w:r>
      <w:r>
        <w:rPr>
          <w:rFonts w:hint="eastAsia" w:ascii="Arial" w:hAnsi="Arial" w:cs="Arial"/>
          <w:sz w:val="28"/>
          <w:szCs w:val="28"/>
        </w:rPr>
        <w:t>。</w:t>
      </w:r>
    </w:p>
    <w:p>
      <w:pPr>
        <w:pStyle w:val="2"/>
        <w:spacing w:before="240" w:after="240" w:line="360" w:lineRule="auto"/>
        <w:jc w:val="center"/>
        <w:rPr>
          <w:rFonts w:ascii="黑体" w:eastAsia="黑体"/>
          <w:b w:val="0"/>
          <w:sz w:val="28"/>
          <w:szCs w:val="28"/>
        </w:rPr>
      </w:pPr>
      <w:bookmarkStart w:id="196" w:name="_Toc32308"/>
      <w:bookmarkStart w:id="197" w:name="_Toc211846797"/>
      <w:bookmarkStart w:id="198" w:name="_Toc258824797"/>
      <w:r>
        <w:rPr>
          <w:rFonts w:hint="eastAsia" w:ascii="黑体" w:eastAsia="黑体"/>
          <w:b w:val="0"/>
          <w:sz w:val="28"/>
          <w:szCs w:val="28"/>
        </w:rPr>
        <w:t>10.3二氧化硫吸收系统</w:t>
      </w:r>
      <w:bookmarkEnd w:id="196"/>
      <w:bookmarkEnd w:id="197"/>
      <w:bookmarkEnd w:id="198"/>
    </w:p>
    <w:p>
      <w:pPr>
        <w:ind w:firstLine="0" w:firstLineChars="0"/>
        <w:rPr>
          <w:sz w:val="28"/>
          <w:szCs w:val="28"/>
        </w:rPr>
      </w:pPr>
      <w:r>
        <w:rPr>
          <w:b/>
          <w:sz w:val="28"/>
        </w:rPr>
        <w:t>10.3.1</w:t>
      </w:r>
      <w:r>
        <w:rPr>
          <w:rFonts w:hint="eastAsia" w:ascii="黑体" w:eastAsia="黑体"/>
          <w:bCs/>
          <w:sz w:val="28"/>
          <w:szCs w:val="28"/>
        </w:rPr>
        <w:t xml:space="preserve"> </w:t>
      </w:r>
      <w:r>
        <w:rPr>
          <w:rFonts w:hint="eastAsia"/>
          <w:sz w:val="28"/>
          <w:szCs w:val="28"/>
        </w:rPr>
        <w:t>烟气脱硫装置吸收塔型式、容量、数量，应符合下列规定：</w:t>
      </w:r>
    </w:p>
    <w:p>
      <w:pPr>
        <w:ind w:firstLine="560"/>
        <w:rPr>
          <w:sz w:val="28"/>
          <w:szCs w:val="28"/>
        </w:rPr>
      </w:pPr>
      <w:r>
        <w:rPr>
          <w:rFonts w:hint="eastAsia"/>
          <w:sz w:val="28"/>
        </w:rPr>
        <w:t xml:space="preserve">1 </w:t>
      </w:r>
      <w:r>
        <w:rPr>
          <w:rFonts w:hint="eastAsia"/>
          <w:sz w:val="28"/>
          <w:szCs w:val="28"/>
        </w:rPr>
        <w:t>石灰石－石膏湿法烟气脱硫工艺吸收塔型式宜采用喷淋塔，</w:t>
      </w:r>
      <w:r>
        <w:rPr>
          <w:rFonts w:ascii="Arial" w:hAnsi="Arial" w:cs="Arial"/>
          <w:sz w:val="28"/>
          <w:szCs w:val="28"/>
        </w:rPr>
        <w:t>海水</w:t>
      </w:r>
      <w:r>
        <w:rPr>
          <w:rFonts w:hint="eastAsia" w:ascii="Arial" w:hAnsi="Arial" w:cs="Arial"/>
          <w:sz w:val="28"/>
          <w:szCs w:val="28"/>
        </w:rPr>
        <w:t>烟气</w:t>
      </w:r>
      <w:r>
        <w:rPr>
          <w:rFonts w:ascii="Arial" w:hAnsi="Arial" w:cs="Arial"/>
          <w:sz w:val="28"/>
          <w:szCs w:val="28"/>
        </w:rPr>
        <w:t>脱硫工艺</w:t>
      </w:r>
      <w:r>
        <w:rPr>
          <w:rFonts w:hint="eastAsia"/>
          <w:sz w:val="28"/>
          <w:szCs w:val="28"/>
        </w:rPr>
        <w:t>吸收塔型式</w:t>
      </w:r>
      <w:r>
        <w:rPr>
          <w:rFonts w:hint="eastAsia" w:ascii="Arial" w:hAnsi="Arial" w:cs="Arial"/>
          <w:sz w:val="28"/>
          <w:szCs w:val="28"/>
        </w:rPr>
        <w:t>宜</w:t>
      </w:r>
      <w:r>
        <w:rPr>
          <w:rFonts w:ascii="Arial" w:hAnsi="Arial" w:cs="Arial"/>
          <w:sz w:val="28"/>
          <w:szCs w:val="28"/>
        </w:rPr>
        <w:t>采用填料塔</w:t>
      </w:r>
      <w:r>
        <w:rPr>
          <w:rFonts w:hint="eastAsia"/>
          <w:sz w:val="28"/>
          <w:szCs w:val="28"/>
        </w:rPr>
        <w:t>，半干法烟气脱硫工艺脱硫塔型式宜采用空塔。</w:t>
      </w:r>
    </w:p>
    <w:p>
      <w:pPr>
        <w:ind w:firstLine="560"/>
        <w:rPr>
          <w:sz w:val="28"/>
        </w:rPr>
      </w:pPr>
      <w:r>
        <w:rPr>
          <w:rFonts w:hint="eastAsia"/>
          <w:sz w:val="28"/>
        </w:rPr>
        <w:t xml:space="preserve">2 </w:t>
      </w:r>
      <w:r>
        <w:rPr>
          <w:rFonts w:hint="eastAsia"/>
          <w:sz w:val="28"/>
          <w:szCs w:val="28"/>
        </w:rPr>
        <w:t>石灰石－石膏湿法烟气脱硫工艺</w:t>
      </w:r>
      <w:r>
        <w:rPr>
          <w:rFonts w:hint="eastAsia"/>
          <w:sz w:val="28"/>
        </w:rPr>
        <w:t>吸收塔</w:t>
      </w:r>
      <w:r>
        <w:rPr>
          <w:rFonts w:hint="eastAsia"/>
          <w:sz w:val="28"/>
          <w:szCs w:val="28"/>
        </w:rPr>
        <w:t>宜按锅炉单元制配置。</w:t>
      </w:r>
    </w:p>
    <w:p>
      <w:pPr>
        <w:ind w:firstLine="560"/>
        <w:rPr>
          <w:sz w:val="28"/>
        </w:rPr>
      </w:pPr>
      <w:r>
        <w:rPr>
          <w:rFonts w:hint="eastAsia"/>
          <w:sz w:val="28"/>
        </w:rPr>
        <w:t>3</w:t>
      </w:r>
      <w:r>
        <w:rPr>
          <w:rFonts w:hint="eastAsia" w:ascii="黑体" w:eastAsia="黑体"/>
          <w:sz w:val="28"/>
          <w:szCs w:val="28"/>
        </w:rPr>
        <w:t xml:space="preserve"> </w:t>
      </w:r>
      <w:r>
        <w:rPr>
          <w:rFonts w:hint="eastAsia"/>
          <w:sz w:val="28"/>
        </w:rPr>
        <w:t>海水烟气脱硫工艺</w:t>
      </w:r>
      <w:r>
        <w:rPr>
          <w:rFonts w:ascii="Arial" w:hAnsi="Arial" w:cs="Arial"/>
          <w:sz w:val="28"/>
          <w:szCs w:val="28"/>
        </w:rPr>
        <w:t>吸收塔的数量</w:t>
      </w:r>
      <w:r>
        <w:rPr>
          <w:rFonts w:hint="eastAsia"/>
          <w:sz w:val="28"/>
        </w:rPr>
        <w:t>宜采用1炉配1塔</w:t>
      </w:r>
      <w:r>
        <w:rPr>
          <w:rFonts w:hint="eastAsia"/>
          <w:bCs/>
          <w:sz w:val="28"/>
          <w:szCs w:val="28"/>
        </w:rPr>
        <w:t>方案。</w:t>
      </w:r>
    </w:p>
    <w:p>
      <w:pPr>
        <w:ind w:firstLine="560"/>
        <w:rPr>
          <w:sz w:val="28"/>
        </w:rPr>
      </w:pPr>
      <w:r>
        <w:rPr>
          <w:rFonts w:hint="eastAsia"/>
          <w:sz w:val="28"/>
        </w:rPr>
        <w:t xml:space="preserve">4 </w:t>
      </w:r>
      <w:r>
        <w:rPr>
          <w:rFonts w:hint="eastAsia"/>
          <w:sz w:val="28"/>
          <w:szCs w:val="28"/>
        </w:rPr>
        <w:t>300MW级及以下机组采用</w:t>
      </w:r>
      <w:r>
        <w:rPr>
          <w:rFonts w:hint="eastAsia"/>
          <w:sz w:val="28"/>
        </w:rPr>
        <w:t>烟气循环流化床半干法烟气脱硫工艺</w:t>
      </w:r>
      <w:r>
        <w:rPr>
          <w:rFonts w:hint="eastAsia" w:cs="Arial"/>
          <w:sz w:val="28"/>
          <w:szCs w:val="28"/>
        </w:rPr>
        <w:t>时</w:t>
      </w:r>
      <w:r>
        <w:rPr>
          <w:rFonts w:hint="eastAsia"/>
          <w:sz w:val="28"/>
        </w:rPr>
        <w:t>脱硫塔的数量宜采用1炉配1塔</w:t>
      </w:r>
      <w:r>
        <w:rPr>
          <w:rFonts w:hint="eastAsia" w:cs="Arial"/>
          <w:sz w:val="28"/>
          <w:szCs w:val="28"/>
        </w:rPr>
        <w:t>方案</w:t>
      </w:r>
      <w:r>
        <w:rPr>
          <w:rFonts w:hint="eastAsia"/>
          <w:sz w:val="28"/>
        </w:rPr>
        <w:t>。</w:t>
      </w:r>
    </w:p>
    <w:p>
      <w:pPr>
        <w:spacing w:line="240" w:lineRule="auto"/>
        <w:ind w:firstLine="0" w:firstLineChars="0"/>
        <w:rPr>
          <w:sz w:val="28"/>
        </w:rPr>
      </w:pPr>
      <w:r>
        <w:rPr>
          <w:b/>
          <w:sz w:val="28"/>
        </w:rPr>
        <w:t>10.3.2</w:t>
      </w:r>
      <w:r>
        <w:rPr>
          <w:rFonts w:hint="eastAsia" w:ascii="黑体" w:eastAsia="黑体"/>
          <w:bCs/>
          <w:sz w:val="28"/>
          <w:szCs w:val="28"/>
        </w:rPr>
        <w:t xml:space="preserve"> </w:t>
      </w:r>
      <w:r>
        <w:rPr>
          <w:rFonts w:hint="eastAsia"/>
          <w:sz w:val="28"/>
          <w:szCs w:val="28"/>
        </w:rPr>
        <w:t>石灰石－石膏湿法烟气脱硫工艺</w:t>
      </w:r>
      <w:r>
        <w:rPr>
          <w:rFonts w:hint="eastAsia"/>
          <w:sz w:val="28"/>
        </w:rPr>
        <w:t>二氧化硫</w:t>
      </w:r>
      <w:r>
        <w:rPr>
          <w:rFonts w:hint="eastAsia"/>
          <w:sz w:val="28"/>
          <w:szCs w:val="28"/>
        </w:rPr>
        <w:t>吸收系统</w:t>
      </w:r>
      <w:r>
        <w:rPr>
          <w:rFonts w:hint="eastAsia"/>
          <w:sz w:val="28"/>
        </w:rPr>
        <w:t>主要设备配置</w:t>
      </w:r>
      <w:r>
        <w:rPr>
          <w:sz w:val="28"/>
        </w:rPr>
        <w:t>应符合下列规定</w:t>
      </w:r>
      <w:r>
        <w:rPr>
          <w:rFonts w:hint="eastAsia"/>
          <w:sz w:val="28"/>
        </w:rPr>
        <w:t>：</w:t>
      </w:r>
    </w:p>
    <w:p>
      <w:pPr>
        <w:snapToGrid w:val="0"/>
        <w:spacing w:line="240" w:lineRule="auto"/>
        <w:ind w:firstLine="560"/>
        <w:rPr>
          <w:sz w:val="28"/>
        </w:rPr>
      </w:pPr>
      <w:r>
        <w:rPr>
          <w:sz w:val="28"/>
        </w:rPr>
        <w:t xml:space="preserve">1 </w:t>
      </w:r>
      <w:r>
        <w:rPr>
          <w:rFonts w:hint="eastAsia"/>
          <w:sz w:val="28"/>
        </w:rPr>
        <w:t>喷淋塔浆液循环泵</w:t>
      </w:r>
      <w:r>
        <w:rPr>
          <w:rFonts w:hint="eastAsia" w:cs="宋体"/>
          <w:sz w:val="28"/>
        </w:rPr>
        <w:t>数量</w:t>
      </w:r>
      <w:r>
        <w:rPr>
          <w:rFonts w:hint="eastAsia"/>
          <w:sz w:val="28"/>
        </w:rPr>
        <w:t>宜</w:t>
      </w:r>
      <w:r>
        <w:rPr>
          <w:rFonts w:cs="宋体"/>
          <w:sz w:val="28"/>
        </w:rPr>
        <w:t>与喷淋层数相同</w:t>
      </w:r>
      <w:r>
        <w:rPr>
          <w:rFonts w:hint="eastAsia"/>
          <w:sz w:val="28"/>
        </w:rPr>
        <w:t>，每台</w:t>
      </w:r>
      <w:r>
        <w:rPr>
          <w:rFonts w:cs="宋体"/>
          <w:sz w:val="28"/>
        </w:rPr>
        <w:t>浆液</w:t>
      </w:r>
      <w:r>
        <w:rPr>
          <w:rFonts w:hint="eastAsia"/>
          <w:sz w:val="28"/>
        </w:rPr>
        <w:t>循环泵应对应一层喷嘴；浆液循环泵</w:t>
      </w:r>
      <w:r>
        <w:rPr>
          <w:rFonts w:cs="宋体"/>
          <w:sz w:val="28"/>
        </w:rPr>
        <w:t>不</w:t>
      </w:r>
      <w:r>
        <w:rPr>
          <w:rFonts w:hint="eastAsia" w:cs="宋体"/>
          <w:sz w:val="28"/>
        </w:rPr>
        <w:t>宜</w:t>
      </w:r>
      <w:r>
        <w:rPr>
          <w:rFonts w:hint="eastAsia"/>
          <w:sz w:val="28"/>
        </w:rPr>
        <w:t>设备用</w:t>
      </w:r>
      <w:r>
        <w:rPr>
          <w:rFonts w:hint="eastAsia" w:cs="宋体"/>
          <w:sz w:val="28"/>
        </w:rPr>
        <w:t>。</w:t>
      </w:r>
    </w:p>
    <w:p>
      <w:pPr>
        <w:spacing w:line="240" w:lineRule="auto"/>
        <w:ind w:firstLine="560"/>
        <w:rPr>
          <w:sz w:val="28"/>
        </w:rPr>
      </w:pPr>
      <w:r>
        <w:rPr>
          <w:rFonts w:hint="eastAsia"/>
          <w:sz w:val="28"/>
        </w:rPr>
        <w:t xml:space="preserve">2 </w:t>
      </w:r>
      <w:r>
        <w:rPr>
          <w:sz w:val="28"/>
        </w:rPr>
        <w:t>浆液循环泵</w:t>
      </w:r>
      <w:r>
        <w:rPr>
          <w:rFonts w:hint="eastAsia"/>
          <w:sz w:val="28"/>
        </w:rPr>
        <w:t>的</w:t>
      </w:r>
      <w:r>
        <w:rPr>
          <w:rFonts w:hint="eastAsia" w:cs="宋体"/>
          <w:sz w:val="28"/>
        </w:rPr>
        <w:t>配置</w:t>
      </w:r>
      <w:r>
        <w:rPr>
          <w:sz w:val="28"/>
        </w:rPr>
        <w:t>应能适应锅炉</w:t>
      </w:r>
      <w:r>
        <w:rPr>
          <w:rFonts w:hint="eastAsia" w:cs="宋体"/>
          <w:sz w:val="28"/>
        </w:rPr>
        <w:t>宽</w:t>
      </w:r>
      <w:r>
        <w:rPr>
          <w:sz w:val="28"/>
        </w:rPr>
        <w:t>负荷运行</w:t>
      </w:r>
      <w:r>
        <w:rPr>
          <w:rFonts w:hint="eastAsia" w:cs="宋体"/>
          <w:sz w:val="28"/>
        </w:rPr>
        <w:t>。</w:t>
      </w:r>
    </w:p>
    <w:p>
      <w:pPr>
        <w:spacing w:line="240" w:lineRule="auto"/>
        <w:ind w:firstLine="560"/>
        <w:rPr>
          <w:sz w:val="28"/>
          <w:szCs w:val="28"/>
        </w:rPr>
      </w:pPr>
      <w:r>
        <w:rPr>
          <w:rFonts w:hint="eastAsia"/>
          <w:sz w:val="28"/>
        </w:rPr>
        <w:t>3</w:t>
      </w:r>
      <w:r>
        <w:rPr>
          <w:rFonts w:hint="eastAsia" w:cs="宋体"/>
          <w:sz w:val="28"/>
          <w:szCs w:val="28"/>
        </w:rPr>
        <w:t xml:space="preserve"> </w:t>
      </w:r>
      <w:r>
        <w:rPr>
          <w:rFonts w:cs="宋体"/>
          <w:sz w:val="28"/>
        </w:rPr>
        <w:t>浆液循环泵宜选用离心式</w:t>
      </w:r>
      <w:r>
        <w:rPr>
          <w:rFonts w:hint="eastAsia" w:cs="宋体"/>
          <w:sz w:val="28"/>
        </w:rPr>
        <w:t>。</w:t>
      </w:r>
    </w:p>
    <w:p>
      <w:pPr>
        <w:ind w:firstLine="560"/>
        <w:rPr>
          <w:sz w:val="28"/>
        </w:rPr>
      </w:pPr>
      <w:r>
        <w:rPr>
          <w:rFonts w:hint="eastAsia"/>
          <w:bCs/>
          <w:sz w:val="28"/>
          <w:szCs w:val="28"/>
        </w:rPr>
        <w:t>4</w:t>
      </w:r>
      <w:r>
        <w:rPr>
          <w:rFonts w:hint="eastAsia"/>
          <w:sz w:val="28"/>
          <w:szCs w:val="28"/>
        </w:rPr>
        <w:t xml:space="preserve"> </w:t>
      </w:r>
      <w:r>
        <w:rPr>
          <w:rFonts w:hint="eastAsia"/>
          <w:sz w:val="28"/>
        </w:rPr>
        <w:t>氧化风机宜</w:t>
      </w:r>
      <w:r>
        <w:rPr>
          <w:rFonts w:hint="eastAsia"/>
          <w:sz w:val="28"/>
          <w:szCs w:val="28"/>
        </w:rPr>
        <w:t>采用离心</w:t>
      </w:r>
      <w:r>
        <w:rPr>
          <w:rFonts w:hint="eastAsia"/>
          <w:sz w:val="28"/>
        </w:rPr>
        <w:t>风机。</w:t>
      </w:r>
      <w:r>
        <w:rPr>
          <w:sz w:val="28"/>
        </w:rPr>
        <w:t>每座吸收塔</w:t>
      </w:r>
      <w:r>
        <w:rPr>
          <w:rFonts w:hint="eastAsia"/>
          <w:sz w:val="28"/>
        </w:rPr>
        <w:t>宜</w:t>
      </w:r>
      <w:r>
        <w:rPr>
          <w:sz w:val="28"/>
        </w:rPr>
        <w:t>设置</w:t>
      </w:r>
      <w:r>
        <w:rPr>
          <w:rFonts w:hint="eastAsia"/>
          <w:sz w:val="28"/>
        </w:rPr>
        <w:t>2</w:t>
      </w:r>
      <w:r>
        <w:rPr>
          <w:sz w:val="28"/>
        </w:rPr>
        <w:t>台</w:t>
      </w:r>
      <w:r>
        <w:rPr>
          <w:rFonts w:hint="eastAsia"/>
          <w:sz w:val="28"/>
          <w:szCs w:val="28"/>
        </w:rPr>
        <w:t>100%</w:t>
      </w:r>
      <w:r>
        <w:rPr>
          <w:sz w:val="28"/>
        </w:rPr>
        <w:t>容量或</w:t>
      </w:r>
      <w:r>
        <w:rPr>
          <w:rFonts w:hint="eastAsia"/>
          <w:sz w:val="28"/>
        </w:rPr>
        <w:t>3</w:t>
      </w:r>
      <w:r>
        <w:rPr>
          <w:sz w:val="28"/>
        </w:rPr>
        <w:t>台</w:t>
      </w:r>
      <w:r>
        <w:rPr>
          <w:rFonts w:hint="eastAsia"/>
          <w:sz w:val="28"/>
          <w:szCs w:val="28"/>
        </w:rPr>
        <w:t>50%</w:t>
      </w:r>
      <w:r>
        <w:rPr>
          <w:sz w:val="28"/>
        </w:rPr>
        <w:t>容量的氧化风机；</w:t>
      </w:r>
      <w:r>
        <w:rPr>
          <w:rFonts w:hint="eastAsia"/>
          <w:sz w:val="28"/>
        </w:rPr>
        <w:t>也可</w:t>
      </w:r>
      <w:r>
        <w:rPr>
          <w:sz w:val="28"/>
        </w:rPr>
        <w:t>每</w:t>
      </w:r>
      <w:r>
        <w:rPr>
          <w:rFonts w:hint="eastAsia"/>
          <w:sz w:val="28"/>
        </w:rPr>
        <w:t>2</w:t>
      </w:r>
      <w:r>
        <w:rPr>
          <w:sz w:val="28"/>
        </w:rPr>
        <w:t>座吸收塔设置</w:t>
      </w:r>
      <w:r>
        <w:rPr>
          <w:rFonts w:hint="eastAsia"/>
          <w:sz w:val="28"/>
        </w:rPr>
        <w:t>3</w:t>
      </w:r>
      <w:r>
        <w:rPr>
          <w:sz w:val="28"/>
        </w:rPr>
        <w:t>台全容量的氧化风机，</w:t>
      </w:r>
      <w:r>
        <w:rPr>
          <w:rFonts w:hint="eastAsia"/>
          <w:sz w:val="28"/>
        </w:rPr>
        <w:t>其中应2</w:t>
      </w:r>
      <w:r>
        <w:rPr>
          <w:sz w:val="28"/>
        </w:rPr>
        <w:t>台运行</w:t>
      </w:r>
      <w:r>
        <w:rPr>
          <w:rFonts w:hint="eastAsia"/>
          <w:sz w:val="28"/>
        </w:rPr>
        <w:t>、1</w:t>
      </w:r>
      <w:r>
        <w:rPr>
          <w:sz w:val="28"/>
        </w:rPr>
        <w:t>台备用</w:t>
      </w:r>
      <w:r>
        <w:rPr>
          <w:rFonts w:hint="eastAsia"/>
          <w:sz w:val="28"/>
        </w:rPr>
        <w:t>。</w:t>
      </w:r>
    </w:p>
    <w:p>
      <w:pPr>
        <w:ind w:firstLine="0" w:firstLineChars="0"/>
        <w:rPr>
          <w:sz w:val="28"/>
          <w:szCs w:val="28"/>
        </w:rPr>
      </w:pPr>
      <w:r>
        <w:rPr>
          <w:b/>
          <w:sz w:val="28"/>
        </w:rPr>
        <w:t>10.3.3</w:t>
      </w:r>
      <w:r>
        <w:rPr>
          <w:rFonts w:hint="eastAsia" w:ascii="黑体" w:eastAsia="黑体"/>
          <w:bCs/>
          <w:sz w:val="28"/>
          <w:szCs w:val="28"/>
        </w:rPr>
        <w:t xml:space="preserve"> </w:t>
      </w:r>
      <w:r>
        <w:rPr>
          <w:rFonts w:hint="eastAsia"/>
          <w:sz w:val="28"/>
          <w:szCs w:val="28"/>
        </w:rPr>
        <w:t>石灰石－石膏湿法烟气</w:t>
      </w:r>
      <w:r>
        <w:rPr>
          <w:rFonts w:hint="eastAsia"/>
          <w:sz w:val="28"/>
        </w:rPr>
        <w:t>脱硫工艺应设置事故浆液池（箱），其数量</w:t>
      </w:r>
      <w:r>
        <w:rPr>
          <w:rFonts w:hint="eastAsia"/>
          <w:sz w:val="28"/>
          <w:szCs w:val="28"/>
        </w:rPr>
        <w:t>和容量</w:t>
      </w:r>
      <w:r>
        <w:rPr>
          <w:rFonts w:hint="eastAsia"/>
          <w:sz w:val="28"/>
        </w:rPr>
        <w:t>应根据各吸收塔</w:t>
      </w:r>
      <w:r>
        <w:rPr>
          <w:rFonts w:hint="eastAsia"/>
          <w:sz w:val="28"/>
          <w:szCs w:val="28"/>
        </w:rPr>
        <w:t>的容量、</w:t>
      </w:r>
      <w:r>
        <w:rPr>
          <w:rFonts w:hint="eastAsia"/>
          <w:sz w:val="28"/>
        </w:rPr>
        <w:t>脱硫工艺的方式、距离及布置等综合因素确定。</w:t>
      </w:r>
    </w:p>
    <w:p>
      <w:pPr>
        <w:ind w:firstLine="0" w:firstLineChars="0"/>
        <w:rPr>
          <w:sz w:val="28"/>
        </w:rPr>
      </w:pPr>
      <w:r>
        <w:rPr>
          <w:b/>
          <w:sz w:val="28"/>
        </w:rPr>
        <w:t>10.3.4</w:t>
      </w:r>
      <w:r>
        <w:rPr>
          <w:rFonts w:hint="eastAsia"/>
          <w:sz w:val="28"/>
        </w:rPr>
        <w:t xml:space="preserve"> 海水烟气脱硫工艺二氧化硫</w:t>
      </w:r>
      <w:r>
        <w:rPr>
          <w:rFonts w:hint="eastAsia"/>
          <w:sz w:val="28"/>
          <w:szCs w:val="28"/>
        </w:rPr>
        <w:t>吸收系统主要设备</w:t>
      </w:r>
      <w:r>
        <w:rPr>
          <w:rFonts w:hint="eastAsia"/>
          <w:sz w:val="28"/>
        </w:rPr>
        <w:t>配置应符合下列</w:t>
      </w:r>
      <w:r>
        <w:rPr>
          <w:rFonts w:hint="eastAsia"/>
          <w:sz w:val="28"/>
          <w:szCs w:val="28"/>
        </w:rPr>
        <w:t>规定</w:t>
      </w:r>
      <w:r>
        <w:rPr>
          <w:rFonts w:hint="eastAsia"/>
          <w:sz w:val="28"/>
        </w:rPr>
        <w:t>：</w:t>
      </w:r>
    </w:p>
    <w:p>
      <w:pPr>
        <w:ind w:firstLine="560"/>
        <w:rPr>
          <w:rFonts w:cs="宋体"/>
          <w:sz w:val="28"/>
        </w:rPr>
      </w:pPr>
      <w:r>
        <w:rPr>
          <w:rFonts w:hint="eastAsia"/>
          <w:sz w:val="28"/>
        </w:rPr>
        <w:t xml:space="preserve">1 </w:t>
      </w:r>
      <w:r>
        <w:rPr>
          <w:sz w:val="28"/>
        </w:rPr>
        <w:t>海水升压泵</w:t>
      </w:r>
      <w:r>
        <w:rPr>
          <w:rFonts w:hint="eastAsia"/>
          <w:sz w:val="28"/>
        </w:rPr>
        <w:t>宜按吸收塔</w:t>
      </w:r>
      <w:r>
        <w:rPr>
          <w:rFonts w:hint="eastAsia" w:cs="宋体"/>
          <w:sz w:val="28"/>
        </w:rPr>
        <w:t>单元制配置，每座吸收塔海水升压泵</w:t>
      </w:r>
      <w:r>
        <w:rPr>
          <w:rFonts w:hint="eastAsia"/>
          <w:sz w:val="28"/>
        </w:rPr>
        <w:t>数量不宜</w:t>
      </w:r>
      <w:r>
        <w:rPr>
          <w:rFonts w:cs="宋体"/>
          <w:sz w:val="28"/>
        </w:rPr>
        <w:t>少于2台，</w:t>
      </w:r>
      <w:r>
        <w:rPr>
          <w:rFonts w:hint="eastAsia" w:cs="宋体"/>
          <w:sz w:val="28"/>
        </w:rPr>
        <w:t>其中</w:t>
      </w:r>
      <w:r>
        <w:rPr>
          <w:rFonts w:cs="宋体"/>
          <w:sz w:val="28"/>
        </w:rPr>
        <w:t>1台备用</w:t>
      </w:r>
      <w:r>
        <w:rPr>
          <w:rFonts w:hint="eastAsia" w:cs="宋体"/>
          <w:sz w:val="28"/>
        </w:rPr>
        <w:t>。</w:t>
      </w:r>
    </w:p>
    <w:p>
      <w:pPr>
        <w:ind w:firstLine="560"/>
        <w:rPr>
          <w:rFonts w:cs="宋体"/>
          <w:sz w:val="28"/>
        </w:rPr>
      </w:pPr>
      <w:r>
        <w:rPr>
          <w:rFonts w:hint="eastAsia"/>
          <w:sz w:val="28"/>
        </w:rPr>
        <w:t>2</w:t>
      </w:r>
      <w:r>
        <w:rPr>
          <w:sz w:val="28"/>
        </w:rPr>
        <w:t xml:space="preserve"> 曝气风机选型应按</w:t>
      </w:r>
      <w:r>
        <w:rPr>
          <w:rFonts w:cs="宋体"/>
          <w:sz w:val="28"/>
        </w:rPr>
        <w:t>烟气特性、海水水质、</w:t>
      </w:r>
      <w:r>
        <w:rPr>
          <w:sz w:val="28"/>
        </w:rPr>
        <w:t>曝气池设计液位进行选型计算。风机型式宜采用离心风机，数量不宜少于2台</w:t>
      </w:r>
      <w:r>
        <w:rPr>
          <w:rFonts w:cs="宋体"/>
          <w:sz w:val="28"/>
        </w:rPr>
        <w:t>，</w:t>
      </w:r>
      <w:r>
        <w:rPr>
          <w:rFonts w:hint="eastAsia" w:cs="宋体"/>
          <w:sz w:val="28"/>
        </w:rPr>
        <w:t>其中</w:t>
      </w:r>
      <w:r>
        <w:rPr>
          <w:rFonts w:cs="宋体"/>
          <w:sz w:val="28"/>
        </w:rPr>
        <w:t>1台备用</w:t>
      </w:r>
      <w:r>
        <w:rPr>
          <w:sz w:val="28"/>
        </w:rPr>
        <w:t>。</w:t>
      </w:r>
    </w:p>
    <w:p>
      <w:pPr>
        <w:ind w:firstLine="0" w:firstLineChars="0"/>
        <w:rPr>
          <w:rFonts w:ascii="黑体" w:eastAsia="黑体"/>
          <w:sz w:val="28"/>
          <w:szCs w:val="28"/>
        </w:rPr>
      </w:pPr>
      <w:r>
        <w:rPr>
          <w:b/>
          <w:sz w:val="28"/>
        </w:rPr>
        <w:t>10.3.5</w:t>
      </w:r>
      <w:r>
        <w:rPr>
          <w:rFonts w:hint="eastAsia" w:ascii="黑体" w:eastAsia="黑体"/>
          <w:bCs/>
          <w:sz w:val="28"/>
          <w:szCs w:val="28"/>
        </w:rPr>
        <w:t xml:space="preserve"> </w:t>
      </w:r>
      <w:r>
        <w:rPr>
          <w:rFonts w:hint="eastAsia"/>
          <w:sz w:val="28"/>
        </w:rPr>
        <w:t>海水烟气脱硫工艺</w:t>
      </w:r>
      <w:r>
        <w:rPr>
          <w:sz w:val="28"/>
        </w:rPr>
        <w:t>曝气池</w:t>
      </w:r>
      <w:r>
        <w:rPr>
          <w:rFonts w:hint="eastAsia"/>
          <w:sz w:val="28"/>
          <w:szCs w:val="28"/>
        </w:rPr>
        <w:t>应符合下列规定：</w:t>
      </w:r>
    </w:p>
    <w:p>
      <w:pPr>
        <w:ind w:firstLine="560"/>
        <w:rPr>
          <w:rFonts w:cs="宋体"/>
          <w:sz w:val="28"/>
          <w:szCs w:val="28"/>
        </w:rPr>
      </w:pPr>
      <w:r>
        <w:rPr>
          <w:rFonts w:hint="eastAsia"/>
          <w:sz w:val="28"/>
        </w:rPr>
        <w:t>1</w:t>
      </w:r>
      <w:r>
        <w:rPr>
          <w:rFonts w:hint="eastAsia"/>
          <w:sz w:val="28"/>
          <w:szCs w:val="28"/>
        </w:rPr>
        <w:t xml:space="preserve"> </w:t>
      </w:r>
      <w:r>
        <w:rPr>
          <w:rFonts w:cs="宋体"/>
          <w:sz w:val="28"/>
          <w:szCs w:val="28"/>
        </w:rPr>
        <w:t>300MW</w:t>
      </w:r>
      <w:r>
        <w:rPr>
          <w:rFonts w:hint="eastAsia" w:cs="宋体"/>
          <w:sz w:val="28"/>
          <w:szCs w:val="28"/>
        </w:rPr>
        <w:t>级</w:t>
      </w:r>
      <w:r>
        <w:rPr>
          <w:sz w:val="28"/>
        </w:rPr>
        <w:t>及以上机组</w:t>
      </w:r>
      <w:r>
        <w:rPr>
          <w:rFonts w:hint="eastAsia"/>
          <w:sz w:val="28"/>
        </w:rPr>
        <w:t>的</w:t>
      </w:r>
      <w:r>
        <w:rPr>
          <w:sz w:val="28"/>
        </w:rPr>
        <w:t>曝气池宜采用</w:t>
      </w:r>
      <w:r>
        <w:rPr>
          <w:rFonts w:hint="eastAsia" w:cs="宋体"/>
          <w:sz w:val="28"/>
          <w:szCs w:val="28"/>
        </w:rPr>
        <w:t>1</w:t>
      </w:r>
      <w:r>
        <w:rPr>
          <w:sz w:val="28"/>
        </w:rPr>
        <w:t>炉配</w:t>
      </w:r>
      <w:r>
        <w:rPr>
          <w:rFonts w:hint="eastAsia" w:cs="宋体"/>
          <w:sz w:val="28"/>
          <w:szCs w:val="28"/>
        </w:rPr>
        <w:t>1</w:t>
      </w:r>
      <w:r>
        <w:rPr>
          <w:sz w:val="28"/>
        </w:rPr>
        <w:t>池</w:t>
      </w:r>
      <w:r>
        <w:rPr>
          <w:rFonts w:hint="eastAsia" w:cs="宋体"/>
          <w:sz w:val="28"/>
          <w:szCs w:val="28"/>
        </w:rPr>
        <w:t>方案。</w:t>
      </w:r>
    </w:p>
    <w:p>
      <w:pPr>
        <w:pStyle w:val="83"/>
        <w:snapToGrid w:val="0"/>
        <w:ind w:firstLine="560"/>
        <w:rPr>
          <w:sz w:val="28"/>
          <w:szCs w:val="28"/>
        </w:rPr>
      </w:pPr>
      <w:r>
        <w:rPr>
          <w:sz w:val="28"/>
        </w:rPr>
        <w:t>2</w:t>
      </w:r>
      <w:r>
        <w:rPr>
          <w:rFonts w:hint="eastAsia" w:cs="宋体"/>
          <w:sz w:val="28"/>
          <w:szCs w:val="28"/>
        </w:rPr>
        <w:t xml:space="preserve"> </w:t>
      </w:r>
      <w:r>
        <w:rPr>
          <w:rFonts w:cs="宋体"/>
          <w:sz w:val="28"/>
          <w:szCs w:val="28"/>
        </w:rPr>
        <w:t>曝气池内有效曝气区域的大小应根据脱硫装置入口烟气参数、脱硫效率、海水水质条件、海水排水水质要求和环境温度等因素确定，应有良好的运行经济</w:t>
      </w:r>
      <w:r>
        <w:rPr>
          <w:sz w:val="28"/>
          <w:szCs w:val="28"/>
        </w:rPr>
        <w:t>性。</w:t>
      </w:r>
    </w:p>
    <w:p>
      <w:pPr>
        <w:pStyle w:val="2"/>
        <w:spacing w:before="240" w:after="240" w:line="360" w:lineRule="auto"/>
        <w:jc w:val="center"/>
        <w:rPr>
          <w:rFonts w:ascii="黑体" w:eastAsia="黑体"/>
          <w:b w:val="0"/>
          <w:sz w:val="28"/>
          <w:szCs w:val="28"/>
        </w:rPr>
      </w:pPr>
      <w:bookmarkStart w:id="199" w:name="_Toc21296"/>
      <w:bookmarkStart w:id="200" w:name="_Toc211846798"/>
      <w:bookmarkStart w:id="201" w:name="_Toc258824798"/>
      <w:r>
        <w:rPr>
          <w:rFonts w:hint="eastAsia" w:ascii="黑体" w:eastAsia="黑体"/>
          <w:b w:val="0"/>
          <w:sz w:val="28"/>
          <w:szCs w:val="28"/>
        </w:rPr>
        <w:t>10.4烟气系统</w:t>
      </w:r>
      <w:bookmarkEnd w:id="199"/>
      <w:bookmarkEnd w:id="200"/>
      <w:bookmarkEnd w:id="201"/>
    </w:p>
    <w:p>
      <w:pPr>
        <w:ind w:firstLine="0" w:firstLineChars="0"/>
        <w:rPr>
          <w:sz w:val="28"/>
          <w:szCs w:val="28"/>
        </w:rPr>
      </w:pPr>
      <w:r>
        <w:rPr>
          <w:b/>
          <w:sz w:val="28"/>
        </w:rPr>
        <w:t>10.4.1</w:t>
      </w:r>
      <w:r>
        <w:rPr>
          <w:rFonts w:hint="eastAsia" w:ascii="黑体" w:eastAsia="黑体"/>
          <w:bCs/>
          <w:sz w:val="28"/>
          <w:szCs w:val="28"/>
        </w:rPr>
        <w:t xml:space="preserve"> </w:t>
      </w:r>
      <w:r>
        <w:rPr>
          <w:sz w:val="28"/>
        </w:rPr>
        <w:t>机组需设置烟气加热器时，烟气加热器宜选用管式烟气加热器，</w:t>
      </w:r>
      <w:r>
        <w:rPr>
          <w:rFonts w:hint="eastAsia"/>
          <w:sz w:val="28"/>
        </w:rPr>
        <w:t>其加热热源</w:t>
      </w:r>
      <w:r>
        <w:rPr>
          <w:sz w:val="28"/>
        </w:rPr>
        <w:t>宜采用</w:t>
      </w:r>
      <w:r>
        <w:rPr>
          <w:rFonts w:hint="eastAsia"/>
          <w:sz w:val="28"/>
        </w:rPr>
        <w:t>烟气余热。</w:t>
      </w:r>
    </w:p>
    <w:p>
      <w:pPr>
        <w:ind w:firstLine="0" w:firstLineChars="0"/>
        <w:rPr>
          <w:sz w:val="28"/>
        </w:rPr>
      </w:pPr>
      <w:r>
        <w:rPr>
          <w:b/>
          <w:sz w:val="28"/>
        </w:rPr>
        <w:t>10.4.2</w:t>
      </w:r>
      <w:r>
        <w:rPr>
          <w:rFonts w:hint="eastAsia" w:ascii="黑体" w:eastAsia="黑体"/>
          <w:sz w:val="28"/>
          <w:szCs w:val="28"/>
        </w:rPr>
        <w:t xml:space="preserve"> </w:t>
      </w:r>
      <w:r>
        <w:rPr>
          <w:sz w:val="28"/>
        </w:rPr>
        <w:t>吸收塔入口烟道应设置事故高温烟气降温系统</w:t>
      </w:r>
      <w:r>
        <w:rPr>
          <w:rFonts w:hint="eastAsia"/>
          <w:sz w:val="28"/>
        </w:rPr>
        <w:t>。</w:t>
      </w:r>
    </w:p>
    <w:p>
      <w:pPr>
        <w:pStyle w:val="2"/>
        <w:spacing w:before="240" w:after="240" w:line="360" w:lineRule="auto"/>
        <w:jc w:val="center"/>
        <w:rPr>
          <w:rFonts w:ascii="黑体" w:eastAsia="黑体"/>
          <w:b w:val="0"/>
          <w:sz w:val="28"/>
          <w:szCs w:val="28"/>
        </w:rPr>
      </w:pPr>
      <w:bookmarkStart w:id="202" w:name="_Toc27491"/>
      <w:bookmarkStart w:id="203" w:name="_Toc211846799"/>
      <w:bookmarkStart w:id="204" w:name="_Toc258824799"/>
      <w:r>
        <w:rPr>
          <w:rFonts w:hint="eastAsia" w:ascii="黑体" w:eastAsia="黑体"/>
          <w:b w:val="0"/>
          <w:sz w:val="28"/>
          <w:szCs w:val="28"/>
        </w:rPr>
        <w:t>10.5脱硫副产品处置系统</w:t>
      </w:r>
      <w:bookmarkEnd w:id="202"/>
      <w:bookmarkEnd w:id="203"/>
      <w:bookmarkEnd w:id="204"/>
    </w:p>
    <w:p>
      <w:pPr>
        <w:ind w:firstLine="0" w:firstLineChars="0"/>
        <w:rPr>
          <w:sz w:val="28"/>
          <w:szCs w:val="28"/>
        </w:rPr>
      </w:pPr>
      <w:r>
        <w:rPr>
          <w:b/>
          <w:sz w:val="28"/>
        </w:rPr>
        <w:t>10.5.1</w:t>
      </w:r>
      <w:r>
        <w:rPr>
          <w:rFonts w:hint="eastAsia" w:ascii="黑体" w:eastAsia="黑体"/>
          <w:bCs/>
          <w:sz w:val="28"/>
          <w:szCs w:val="28"/>
        </w:rPr>
        <w:t xml:space="preserve"> </w:t>
      </w:r>
      <w:r>
        <w:rPr>
          <w:sz w:val="28"/>
          <w:szCs w:val="28"/>
        </w:rPr>
        <w:t>脱硫副产</w:t>
      </w:r>
      <w:r>
        <w:rPr>
          <w:rFonts w:hint="eastAsia"/>
          <w:sz w:val="28"/>
          <w:szCs w:val="28"/>
        </w:rPr>
        <w:t>品</w:t>
      </w:r>
      <w:r>
        <w:rPr>
          <w:sz w:val="28"/>
          <w:szCs w:val="28"/>
        </w:rPr>
        <w:t>处</w:t>
      </w:r>
      <w:r>
        <w:rPr>
          <w:rFonts w:hint="eastAsia"/>
          <w:sz w:val="28"/>
          <w:szCs w:val="28"/>
        </w:rPr>
        <w:t>置</w:t>
      </w:r>
      <w:r>
        <w:rPr>
          <w:sz w:val="28"/>
          <w:szCs w:val="28"/>
        </w:rPr>
        <w:t>系统</w:t>
      </w:r>
      <w:r>
        <w:rPr>
          <w:rFonts w:hint="eastAsia"/>
          <w:sz w:val="28"/>
          <w:szCs w:val="28"/>
        </w:rPr>
        <w:t>设计应</w:t>
      </w:r>
      <w:r>
        <w:rPr>
          <w:sz w:val="28"/>
        </w:rPr>
        <w:t>为脱硫副产</w:t>
      </w:r>
      <w:r>
        <w:rPr>
          <w:rFonts w:hint="eastAsia"/>
          <w:sz w:val="28"/>
        </w:rPr>
        <w:t>品</w:t>
      </w:r>
      <w:r>
        <w:rPr>
          <w:sz w:val="28"/>
        </w:rPr>
        <w:t>的综合利用创造条件</w:t>
      </w:r>
      <w:r>
        <w:rPr>
          <w:rFonts w:hint="eastAsia"/>
          <w:sz w:val="28"/>
        </w:rPr>
        <w:t>，并</w:t>
      </w:r>
      <w:r>
        <w:rPr>
          <w:rFonts w:hint="eastAsia"/>
          <w:sz w:val="28"/>
          <w:szCs w:val="28"/>
        </w:rPr>
        <w:t>应按符合下列规定：</w:t>
      </w:r>
    </w:p>
    <w:p>
      <w:pPr>
        <w:ind w:firstLine="560"/>
        <w:rPr>
          <w:sz w:val="28"/>
        </w:rPr>
      </w:pPr>
      <w:r>
        <w:rPr>
          <w:rFonts w:hint="eastAsia"/>
          <w:sz w:val="28"/>
        </w:rPr>
        <w:t xml:space="preserve">1 </w:t>
      </w:r>
      <w:r>
        <w:rPr>
          <w:rFonts w:hint="eastAsia"/>
          <w:sz w:val="28"/>
          <w:szCs w:val="28"/>
        </w:rPr>
        <w:t>石灰石-石膏湿法烟气脱硫系统</w:t>
      </w:r>
      <w:r>
        <w:rPr>
          <w:rFonts w:hint="eastAsia"/>
          <w:sz w:val="28"/>
        </w:rPr>
        <w:t>宜设置石膏脱水系统；</w:t>
      </w:r>
      <w:r>
        <w:rPr>
          <w:sz w:val="28"/>
        </w:rPr>
        <w:t>暂无综合利用条件时，经脱水后</w:t>
      </w:r>
      <w:r>
        <w:rPr>
          <w:rFonts w:hint="eastAsia"/>
          <w:sz w:val="28"/>
        </w:rPr>
        <w:t>的石膏可</w:t>
      </w:r>
      <w:r>
        <w:rPr>
          <w:sz w:val="28"/>
        </w:rPr>
        <w:t>输送至</w:t>
      </w:r>
      <w:r>
        <w:rPr>
          <w:rFonts w:hint="eastAsia"/>
          <w:sz w:val="28"/>
        </w:rPr>
        <w:t>干式贮灰场；在贮灰场内应采取分隔措施，石膏应与灰渣分别堆放</w:t>
      </w:r>
      <w:r>
        <w:rPr>
          <w:rFonts w:hint="eastAsia"/>
          <w:sz w:val="28"/>
          <w:szCs w:val="28"/>
        </w:rPr>
        <w:t>。</w:t>
      </w:r>
    </w:p>
    <w:p>
      <w:pPr>
        <w:ind w:firstLine="560"/>
        <w:rPr>
          <w:sz w:val="28"/>
          <w:szCs w:val="28"/>
        </w:rPr>
      </w:pPr>
      <w:r>
        <w:rPr>
          <w:rFonts w:hint="eastAsia"/>
          <w:sz w:val="28"/>
        </w:rPr>
        <w:t>2</w:t>
      </w:r>
      <w:r>
        <w:rPr>
          <w:rFonts w:hint="eastAsia"/>
          <w:sz w:val="28"/>
          <w:szCs w:val="28"/>
        </w:rPr>
        <w:t xml:space="preserve"> 采用氨法</w:t>
      </w:r>
      <w:r>
        <w:rPr>
          <w:rFonts w:hint="eastAsia"/>
          <w:sz w:val="28"/>
        </w:rPr>
        <w:t>烟气脱硫工艺时应配套设置副产品回收系统。</w:t>
      </w:r>
    </w:p>
    <w:p>
      <w:pPr>
        <w:ind w:firstLine="0" w:firstLineChars="0"/>
        <w:rPr>
          <w:sz w:val="28"/>
          <w:szCs w:val="28"/>
        </w:rPr>
      </w:pPr>
      <w:r>
        <w:rPr>
          <w:b/>
          <w:sz w:val="28"/>
        </w:rPr>
        <w:t>10.5.2</w:t>
      </w:r>
      <w:r>
        <w:rPr>
          <w:rFonts w:hint="eastAsia" w:ascii="黑体" w:eastAsia="黑体"/>
          <w:bCs/>
          <w:sz w:val="28"/>
          <w:szCs w:val="28"/>
        </w:rPr>
        <w:t xml:space="preserve"> </w:t>
      </w:r>
      <w:r>
        <w:rPr>
          <w:sz w:val="28"/>
          <w:szCs w:val="28"/>
        </w:rPr>
        <w:t>石膏脱水系统</w:t>
      </w:r>
      <w:r>
        <w:rPr>
          <w:rFonts w:hint="eastAsia"/>
          <w:sz w:val="28"/>
          <w:szCs w:val="28"/>
        </w:rPr>
        <w:t>可选用</w:t>
      </w:r>
      <w:r>
        <w:rPr>
          <w:sz w:val="28"/>
          <w:szCs w:val="28"/>
        </w:rPr>
        <w:t>真空皮带脱水机</w:t>
      </w:r>
      <w:r>
        <w:rPr>
          <w:sz w:val="28"/>
        </w:rPr>
        <w:t>或圆盘脱水机</w:t>
      </w:r>
      <w:r>
        <w:rPr>
          <w:rFonts w:hint="eastAsia"/>
          <w:sz w:val="28"/>
        </w:rPr>
        <w:t>，</w:t>
      </w:r>
      <w:r>
        <w:rPr>
          <w:sz w:val="28"/>
          <w:szCs w:val="28"/>
        </w:rPr>
        <w:t>设备</w:t>
      </w:r>
      <w:r>
        <w:rPr>
          <w:rFonts w:hint="eastAsia"/>
          <w:sz w:val="28"/>
          <w:szCs w:val="28"/>
        </w:rPr>
        <w:t>数量</w:t>
      </w:r>
      <w:r>
        <w:rPr>
          <w:sz w:val="28"/>
          <w:szCs w:val="28"/>
        </w:rPr>
        <w:t>、出力选择</w:t>
      </w:r>
      <w:r>
        <w:rPr>
          <w:rFonts w:hint="eastAsia"/>
          <w:sz w:val="28"/>
          <w:szCs w:val="28"/>
        </w:rPr>
        <w:t>应符合下列规定：</w:t>
      </w:r>
    </w:p>
    <w:p>
      <w:pPr>
        <w:ind w:firstLine="560"/>
        <w:rPr>
          <w:rFonts w:ascii="Arial" w:hAnsi="Arial" w:cs="Arial"/>
          <w:sz w:val="28"/>
          <w:szCs w:val="28"/>
        </w:rPr>
      </w:pPr>
      <w:r>
        <w:rPr>
          <w:rFonts w:hint="eastAsia"/>
          <w:sz w:val="28"/>
        </w:rPr>
        <w:t xml:space="preserve">1 </w:t>
      </w:r>
      <w:r>
        <w:rPr>
          <w:sz w:val="28"/>
          <w:szCs w:val="28"/>
        </w:rPr>
        <w:t>石膏脱水系统</w:t>
      </w:r>
      <w:r>
        <w:rPr>
          <w:rFonts w:hint="eastAsia"/>
          <w:sz w:val="28"/>
        </w:rPr>
        <w:t>宜多台机组合用</w:t>
      </w:r>
      <w:r>
        <w:rPr>
          <w:rFonts w:hint="eastAsia"/>
          <w:sz w:val="28"/>
          <w:szCs w:val="28"/>
        </w:rPr>
        <w:t>1</w:t>
      </w:r>
      <w:r>
        <w:rPr>
          <w:rFonts w:hint="eastAsia"/>
          <w:sz w:val="28"/>
        </w:rPr>
        <w:t>套，但每套系统不宜超过4台机组</w:t>
      </w:r>
      <w:r>
        <w:rPr>
          <w:rFonts w:hint="eastAsia"/>
          <w:sz w:val="28"/>
          <w:szCs w:val="28"/>
        </w:rPr>
        <w:t>。</w:t>
      </w:r>
    </w:p>
    <w:p>
      <w:pPr>
        <w:ind w:firstLine="560"/>
        <w:rPr>
          <w:sz w:val="28"/>
        </w:rPr>
      </w:pPr>
      <w:r>
        <w:rPr>
          <w:rFonts w:hint="eastAsia"/>
          <w:sz w:val="28"/>
        </w:rPr>
        <w:t>2</w:t>
      </w:r>
      <w:r>
        <w:rPr>
          <w:sz w:val="28"/>
        </w:rPr>
        <w:t xml:space="preserve"> </w:t>
      </w:r>
      <w:bookmarkStart w:id="205" w:name="OLE_LINK41"/>
      <w:r>
        <w:rPr>
          <w:rFonts w:hint="eastAsia"/>
          <w:sz w:val="28"/>
        </w:rPr>
        <w:t>当</w:t>
      </w:r>
      <w:r>
        <w:rPr>
          <w:rFonts w:hint="eastAsia"/>
          <w:sz w:val="28"/>
          <w:szCs w:val="28"/>
        </w:rPr>
        <w:t>2台～4</w:t>
      </w:r>
      <w:r>
        <w:rPr>
          <w:rFonts w:hint="eastAsia"/>
          <w:sz w:val="28"/>
        </w:rPr>
        <w:t>台机组</w:t>
      </w:r>
      <w:r>
        <w:rPr>
          <w:rFonts w:hint="eastAsia"/>
          <w:sz w:val="28"/>
          <w:szCs w:val="28"/>
        </w:rPr>
        <w:t>设1</w:t>
      </w:r>
      <w:r>
        <w:rPr>
          <w:rFonts w:hint="eastAsia"/>
          <w:sz w:val="28"/>
        </w:rPr>
        <w:t>套石膏脱水系统时，石膏脱水机</w:t>
      </w:r>
      <w:r>
        <w:rPr>
          <w:rFonts w:hint="eastAsia"/>
          <w:sz w:val="28"/>
          <w:szCs w:val="28"/>
        </w:rPr>
        <w:t>数量不</w:t>
      </w:r>
      <w:r>
        <w:rPr>
          <w:rFonts w:hint="eastAsia"/>
          <w:sz w:val="28"/>
        </w:rPr>
        <w:t>应</w:t>
      </w:r>
      <w:r>
        <w:rPr>
          <w:rFonts w:hint="eastAsia"/>
          <w:sz w:val="28"/>
          <w:szCs w:val="28"/>
        </w:rPr>
        <w:t>少于2台；当</w:t>
      </w:r>
      <w:r>
        <w:rPr>
          <w:rFonts w:hint="eastAsia"/>
          <w:sz w:val="28"/>
        </w:rPr>
        <w:t>设置2台石膏脱水机</w:t>
      </w:r>
      <w:r>
        <w:rPr>
          <w:rFonts w:hint="eastAsia"/>
          <w:sz w:val="28"/>
          <w:szCs w:val="28"/>
        </w:rPr>
        <w:t>时</w:t>
      </w:r>
      <w:r>
        <w:rPr>
          <w:rFonts w:hint="eastAsia"/>
          <w:sz w:val="28"/>
        </w:rPr>
        <w:t>，单台设备出力宜为脱硫系统设计工况下石膏总产量的100</w:t>
      </w:r>
      <w:r>
        <w:rPr>
          <w:rFonts w:hint="eastAsia"/>
          <w:sz w:val="28"/>
          <w:szCs w:val="28"/>
        </w:rPr>
        <w:t>%；</w:t>
      </w:r>
      <w:r>
        <w:rPr>
          <w:rFonts w:hint="eastAsia"/>
          <w:sz w:val="28"/>
        </w:rPr>
        <w:t>当设置3台石膏脱水机</w:t>
      </w:r>
      <w:r>
        <w:rPr>
          <w:rFonts w:hint="eastAsia"/>
          <w:sz w:val="28"/>
          <w:szCs w:val="28"/>
        </w:rPr>
        <w:t>时</w:t>
      </w:r>
      <w:r>
        <w:rPr>
          <w:rFonts w:hint="eastAsia"/>
          <w:sz w:val="28"/>
        </w:rPr>
        <w:t>，单台设备出力宜为脱硫系统设计工况下石膏</w:t>
      </w:r>
      <w:r>
        <w:rPr>
          <w:rFonts w:hint="eastAsia"/>
          <w:sz w:val="28"/>
          <w:szCs w:val="28"/>
        </w:rPr>
        <w:t>总产量</w:t>
      </w:r>
      <w:r>
        <w:rPr>
          <w:rFonts w:hint="eastAsia"/>
          <w:sz w:val="28"/>
        </w:rPr>
        <w:t>的50</w:t>
      </w:r>
      <w:r>
        <w:rPr>
          <w:rFonts w:hint="eastAsia"/>
          <w:sz w:val="28"/>
          <w:szCs w:val="28"/>
        </w:rPr>
        <w:t>%</w:t>
      </w:r>
      <w:r>
        <w:rPr>
          <w:rFonts w:hint="eastAsia"/>
          <w:sz w:val="28"/>
        </w:rPr>
        <w:t>。</w:t>
      </w:r>
    </w:p>
    <w:bookmarkEnd w:id="205"/>
    <w:p>
      <w:pPr>
        <w:ind w:firstLine="0" w:firstLineChars="0"/>
        <w:rPr>
          <w:b/>
          <w:sz w:val="28"/>
        </w:rPr>
      </w:pPr>
      <w:r>
        <w:rPr>
          <w:b/>
          <w:sz w:val="28"/>
        </w:rPr>
        <w:t>10.5.3</w:t>
      </w:r>
      <w:r>
        <w:rPr>
          <w:rFonts w:hint="eastAsia"/>
          <w:sz w:val="28"/>
        </w:rPr>
        <w:t xml:space="preserve"> 石膏</w:t>
      </w:r>
      <w:r>
        <w:rPr>
          <w:rFonts w:hint="eastAsia"/>
          <w:sz w:val="28"/>
          <w:szCs w:val="28"/>
        </w:rPr>
        <w:t>存储宜采用石膏储存间，其</w:t>
      </w:r>
      <w:r>
        <w:rPr>
          <w:rFonts w:hint="eastAsia" w:cs="宋体"/>
          <w:sz w:val="28"/>
          <w:szCs w:val="28"/>
        </w:rPr>
        <w:t>容量不宜小于72h。当采用</w:t>
      </w:r>
      <w:r>
        <w:rPr>
          <w:rFonts w:hint="eastAsia"/>
          <w:sz w:val="28"/>
          <w:szCs w:val="28"/>
        </w:rPr>
        <w:t>石膏仓时，其容</w:t>
      </w:r>
      <w:r>
        <w:rPr>
          <w:rFonts w:hint="eastAsia"/>
          <w:sz w:val="28"/>
        </w:rPr>
        <w:t>量不宜小于12h。石膏仓应采取防腐和防堵措施，北方地区应采取冬季防冻措施。</w:t>
      </w:r>
    </w:p>
    <w:p>
      <w:pPr>
        <w:ind w:firstLine="0" w:firstLineChars="0"/>
        <w:sectPr>
          <w:headerReference r:id="rId33" w:type="default"/>
          <w:footerReference r:id="rId34" w:type="default"/>
          <w:pgSz w:w="11906" w:h="16838"/>
          <w:pgMar w:top="1440" w:right="1797" w:bottom="1440" w:left="1797" w:header="1134" w:footer="1418" w:gutter="0"/>
          <w:cols w:space="425" w:num="1"/>
          <w:docGrid w:type="lines" w:linePitch="312" w:charSpace="0"/>
        </w:sectPr>
      </w:pPr>
    </w:p>
    <w:p>
      <w:pPr>
        <w:pStyle w:val="2"/>
        <w:spacing w:before="240" w:after="240" w:line="360" w:lineRule="auto"/>
        <w:jc w:val="center"/>
        <w:rPr>
          <w:rFonts w:ascii="黑体" w:eastAsia="黑体"/>
          <w:b w:val="0"/>
          <w:sz w:val="28"/>
          <w:szCs w:val="28"/>
        </w:rPr>
      </w:pPr>
      <w:bookmarkStart w:id="206" w:name="_Toc211846800"/>
      <w:bookmarkStart w:id="207" w:name="_Toc27025"/>
      <w:bookmarkStart w:id="208" w:name="_Toc258824800"/>
      <w:r>
        <w:rPr>
          <w:rFonts w:hint="eastAsia" w:ascii="黑体" w:eastAsia="黑体"/>
          <w:b w:val="0"/>
          <w:sz w:val="28"/>
          <w:szCs w:val="28"/>
        </w:rPr>
        <w:t>11 烟气脱硝系统</w:t>
      </w:r>
      <w:bookmarkEnd w:id="206"/>
      <w:bookmarkEnd w:id="207"/>
      <w:bookmarkEnd w:id="208"/>
    </w:p>
    <w:p>
      <w:pPr>
        <w:pStyle w:val="2"/>
        <w:spacing w:before="240" w:after="240" w:line="360" w:lineRule="auto"/>
        <w:jc w:val="center"/>
        <w:rPr>
          <w:rFonts w:ascii="黑体" w:eastAsia="黑体"/>
          <w:b w:val="0"/>
          <w:sz w:val="28"/>
          <w:szCs w:val="28"/>
        </w:rPr>
      </w:pPr>
      <w:bookmarkStart w:id="209" w:name="_Toc258824801"/>
      <w:bookmarkStart w:id="210" w:name="_Toc211846801"/>
      <w:bookmarkStart w:id="211" w:name="_Toc11417"/>
      <w:r>
        <w:rPr>
          <w:rFonts w:hint="eastAsia" w:ascii="黑体" w:eastAsia="黑体"/>
          <w:b w:val="0"/>
          <w:sz w:val="28"/>
          <w:szCs w:val="28"/>
        </w:rPr>
        <w:t>11.1基本规定</w:t>
      </w:r>
      <w:bookmarkEnd w:id="209"/>
      <w:bookmarkEnd w:id="210"/>
      <w:bookmarkEnd w:id="211"/>
    </w:p>
    <w:p>
      <w:pPr>
        <w:pStyle w:val="108"/>
        <w:ind w:firstLine="0" w:firstLineChars="0"/>
        <w:rPr>
          <w:rFonts w:hAnsi="宋体"/>
          <w:sz w:val="28"/>
          <w:szCs w:val="28"/>
        </w:rPr>
      </w:pPr>
      <w:r>
        <w:rPr>
          <w:rFonts w:hAnsi="宋体"/>
          <w:b/>
          <w:sz w:val="28"/>
        </w:rPr>
        <w:t>11.1.1</w:t>
      </w:r>
      <w:r>
        <w:rPr>
          <w:rFonts w:hint="eastAsia" w:ascii="黑体" w:eastAsia="黑体"/>
          <w:bCs/>
          <w:sz w:val="28"/>
          <w:szCs w:val="28"/>
        </w:rPr>
        <w:t xml:space="preserve"> </w:t>
      </w:r>
      <w:r>
        <w:rPr>
          <w:rFonts w:hint="eastAsia" w:hAnsi="宋体"/>
          <w:sz w:val="28"/>
          <w:szCs w:val="28"/>
        </w:rPr>
        <w:t>烟气脱硝工艺应根据国家环保排放控制标准、环境影响评价批复意见、锅炉特性、燃料特性和布置场地条件等因素确定。</w:t>
      </w:r>
    </w:p>
    <w:p>
      <w:pPr>
        <w:ind w:firstLine="0" w:firstLineChars="0"/>
        <w:rPr>
          <w:sz w:val="28"/>
        </w:rPr>
      </w:pPr>
      <w:r>
        <w:rPr>
          <w:b/>
          <w:sz w:val="28"/>
        </w:rPr>
        <w:t>11.1.2</w:t>
      </w:r>
      <w:r>
        <w:rPr>
          <w:rFonts w:hint="eastAsia" w:ascii="黑体" w:eastAsia="黑体"/>
          <w:bCs/>
          <w:sz w:val="28"/>
          <w:szCs w:val="28"/>
        </w:rPr>
        <w:t xml:space="preserve"> </w:t>
      </w:r>
      <w:r>
        <w:rPr>
          <w:sz w:val="28"/>
          <w:szCs w:val="28"/>
        </w:rPr>
        <w:t>烟气脱硝工艺</w:t>
      </w:r>
      <w:r>
        <w:rPr>
          <w:rFonts w:hint="eastAsia"/>
          <w:sz w:val="28"/>
          <w:szCs w:val="28"/>
        </w:rPr>
        <w:t>的选择应结合工程的具体情况确定，并</w:t>
      </w:r>
      <w:r>
        <w:rPr>
          <w:rFonts w:hint="eastAsia"/>
          <w:sz w:val="28"/>
        </w:rPr>
        <w:t>应符合下列</w:t>
      </w:r>
      <w:r>
        <w:rPr>
          <w:rFonts w:hint="eastAsia"/>
          <w:sz w:val="28"/>
          <w:szCs w:val="28"/>
        </w:rPr>
        <w:t>规定：</w:t>
      </w:r>
    </w:p>
    <w:p>
      <w:pPr>
        <w:ind w:firstLine="560"/>
        <w:rPr>
          <w:sz w:val="28"/>
        </w:rPr>
      </w:pPr>
      <w:r>
        <w:rPr>
          <w:rFonts w:hint="eastAsia"/>
          <w:sz w:val="28"/>
        </w:rPr>
        <w:t xml:space="preserve">1 </w:t>
      </w:r>
      <w:r>
        <w:rPr>
          <w:rFonts w:hint="eastAsia" w:cs="宋体"/>
          <w:sz w:val="28"/>
          <w:szCs w:val="28"/>
        </w:rPr>
        <w:t>煤粉锅炉</w:t>
      </w:r>
      <w:r>
        <w:rPr>
          <w:rFonts w:hint="eastAsia"/>
          <w:sz w:val="28"/>
        </w:rPr>
        <w:t>宜采用选择性催化还原烟气脱硝工艺；</w:t>
      </w:r>
      <w:r>
        <w:rPr>
          <w:rFonts w:hint="eastAsia" w:cs="宋体"/>
          <w:sz w:val="28"/>
          <w:szCs w:val="28"/>
        </w:rPr>
        <w:t>当</w:t>
      </w:r>
      <w:r>
        <w:rPr>
          <w:rFonts w:hint="eastAsia"/>
          <w:sz w:val="28"/>
        </w:rPr>
        <w:t>采用</w:t>
      </w:r>
      <w:r>
        <w:rPr>
          <w:rFonts w:hint="eastAsia" w:cs="宋体"/>
          <w:sz w:val="28"/>
          <w:szCs w:val="28"/>
        </w:rPr>
        <w:t>“W”火焰燃烧方式时，应对选择性催化还原烟气脱硝工艺或</w:t>
      </w:r>
      <w:r>
        <w:rPr>
          <w:rFonts w:cs="宋体"/>
          <w:sz w:val="28"/>
        </w:rPr>
        <w:t>选择性非</w:t>
      </w:r>
      <w:r>
        <w:rPr>
          <w:sz w:val="28"/>
        </w:rPr>
        <w:t>催化还原与选择性催化还原</w:t>
      </w:r>
      <w:r>
        <w:rPr>
          <w:rFonts w:hint="eastAsia" w:cs="宋体"/>
          <w:sz w:val="28"/>
        </w:rPr>
        <w:t>联合</w:t>
      </w:r>
      <w:r>
        <w:rPr>
          <w:rFonts w:cs="宋体"/>
          <w:sz w:val="28"/>
        </w:rPr>
        <w:t>烟气脱硝</w:t>
      </w:r>
      <w:r>
        <w:rPr>
          <w:rFonts w:hint="eastAsia"/>
          <w:sz w:val="28"/>
        </w:rPr>
        <w:t>工艺</w:t>
      </w:r>
      <w:r>
        <w:rPr>
          <w:rFonts w:hint="eastAsia" w:cs="宋体"/>
          <w:sz w:val="28"/>
        </w:rPr>
        <w:t>进行论证。</w:t>
      </w:r>
    </w:p>
    <w:p>
      <w:pPr>
        <w:ind w:firstLine="560"/>
        <w:rPr>
          <w:sz w:val="28"/>
        </w:rPr>
      </w:pPr>
      <w:r>
        <w:rPr>
          <w:rFonts w:hint="eastAsia" w:cs="宋体"/>
          <w:sz w:val="28"/>
          <w:szCs w:val="28"/>
        </w:rPr>
        <w:t>2</w:t>
      </w:r>
      <w:r>
        <w:rPr>
          <w:sz w:val="28"/>
        </w:rPr>
        <w:t xml:space="preserve"> </w:t>
      </w:r>
      <w:r>
        <w:rPr>
          <w:rFonts w:hint="eastAsia"/>
          <w:sz w:val="28"/>
        </w:rPr>
        <w:t>对循环流化床锅炉机组，</w:t>
      </w:r>
      <w:r>
        <w:rPr>
          <w:rFonts w:cs="宋体"/>
          <w:sz w:val="28"/>
        </w:rPr>
        <w:t>燃烧生成的氮氧化物排放浓度高于</w:t>
      </w:r>
      <w:r>
        <w:rPr>
          <w:rFonts w:hint="eastAsia" w:cs="宋体"/>
          <w:sz w:val="28"/>
        </w:rPr>
        <w:t>排放</w:t>
      </w:r>
      <w:r>
        <w:rPr>
          <w:rFonts w:cs="宋体"/>
          <w:sz w:val="28"/>
        </w:rPr>
        <w:t>限值时，宜</w:t>
      </w:r>
      <w:r>
        <w:rPr>
          <w:rFonts w:hint="eastAsia"/>
          <w:sz w:val="28"/>
        </w:rPr>
        <w:t>采用</w:t>
      </w:r>
      <w:r>
        <w:rPr>
          <w:sz w:val="28"/>
        </w:rPr>
        <w:t>选择性</w:t>
      </w:r>
      <w:r>
        <w:rPr>
          <w:rFonts w:cs="宋体"/>
          <w:sz w:val="28"/>
        </w:rPr>
        <w:t>非</w:t>
      </w:r>
      <w:r>
        <w:rPr>
          <w:sz w:val="28"/>
        </w:rPr>
        <w:t>催化还原</w:t>
      </w:r>
      <w:r>
        <w:rPr>
          <w:rFonts w:cs="宋体"/>
          <w:sz w:val="28"/>
        </w:rPr>
        <w:t>烟气脱硝</w:t>
      </w:r>
      <w:r>
        <w:rPr>
          <w:rFonts w:hint="eastAsia"/>
          <w:sz w:val="28"/>
        </w:rPr>
        <w:t>工艺。</w:t>
      </w:r>
      <w:r>
        <w:rPr>
          <w:rFonts w:cs="宋体"/>
          <w:sz w:val="28"/>
        </w:rPr>
        <w:t>采用</w:t>
      </w:r>
      <w:r>
        <w:rPr>
          <w:sz w:val="28"/>
        </w:rPr>
        <w:t>选择性</w:t>
      </w:r>
      <w:r>
        <w:rPr>
          <w:rFonts w:cs="宋体"/>
          <w:sz w:val="28"/>
        </w:rPr>
        <w:t>非</w:t>
      </w:r>
      <w:r>
        <w:rPr>
          <w:sz w:val="28"/>
        </w:rPr>
        <w:t>催化还原烟气脱硝</w:t>
      </w:r>
      <w:r>
        <w:rPr>
          <w:rFonts w:cs="宋体"/>
          <w:sz w:val="28"/>
        </w:rPr>
        <w:t>工无法满足环保要求</w:t>
      </w:r>
      <w:r>
        <w:rPr>
          <w:rFonts w:hint="eastAsia" w:cs="宋体"/>
          <w:sz w:val="28"/>
        </w:rPr>
        <w:t>时</w:t>
      </w:r>
      <w:r>
        <w:rPr>
          <w:rFonts w:cs="宋体"/>
          <w:sz w:val="28"/>
        </w:rPr>
        <w:t>，宜采用选择性非催化还原与选择性催化还原联合烟气脱硝工艺</w:t>
      </w:r>
      <w:r>
        <w:rPr>
          <w:sz w:val="28"/>
        </w:rPr>
        <w:t>。</w:t>
      </w:r>
    </w:p>
    <w:p>
      <w:pPr>
        <w:ind w:firstLine="0" w:firstLineChars="0"/>
        <w:rPr>
          <w:sz w:val="28"/>
          <w:szCs w:val="28"/>
        </w:rPr>
      </w:pPr>
      <w:r>
        <w:rPr>
          <w:rFonts w:hint="eastAsia"/>
          <w:b/>
          <w:bCs/>
          <w:sz w:val="28"/>
          <w:szCs w:val="28"/>
        </w:rPr>
        <w:t>11.1.3</w:t>
      </w:r>
      <w:r>
        <w:rPr>
          <w:rFonts w:hint="eastAsia" w:ascii="黑体" w:eastAsia="黑体"/>
          <w:bCs/>
          <w:sz w:val="28"/>
          <w:szCs w:val="28"/>
        </w:rPr>
        <w:t xml:space="preserve"> </w:t>
      </w:r>
      <w:r>
        <w:rPr>
          <w:rFonts w:hint="eastAsia"/>
          <w:sz w:val="28"/>
          <w:szCs w:val="28"/>
        </w:rPr>
        <w:t>烟气脱硝系统达标运行范围应满足环保要求</w:t>
      </w:r>
      <w:r>
        <w:rPr>
          <w:sz w:val="28"/>
          <w:szCs w:val="28"/>
        </w:rPr>
        <w:t>。</w:t>
      </w:r>
    </w:p>
    <w:p>
      <w:pPr>
        <w:pStyle w:val="2"/>
        <w:spacing w:before="240" w:after="240" w:line="360" w:lineRule="auto"/>
        <w:jc w:val="center"/>
        <w:rPr>
          <w:rFonts w:ascii="黑体" w:eastAsia="黑体"/>
          <w:b w:val="0"/>
          <w:sz w:val="28"/>
          <w:szCs w:val="28"/>
        </w:rPr>
      </w:pPr>
      <w:bookmarkStart w:id="212" w:name="_Toc7994"/>
      <w:bookmarkStart w:id="213" w:name="_Toc211846802"/>
      <w:bookmarkStart w:id="214" w:name="_Toc258824802"/>
      <w:r>
        <w:rPr>
          <w:rFonts w:hint="eastAsia" w:ascii="黑体" w:eastAsia="黑体"/>
          <w:b w:val="0"/>
          <w:sz w:val="28"/>
          <w:szCs w:val="28"/>
        </w:rPr>
        <w:t>11.2还原剂储存和供应系统</w:t>
      </w:r>
      <w:bookmarkEnd w:id="212"/>
      <w:bookmarkEnd w:id="213"/>
      <w:bookmarkEnd w:id="214"/>
    </w:p>
    <w:p>
      <w:pPr>
        <w:ind w:firstLine="0" w:firstLineChars="0"/>
        <w:rPr>
          <w:color w:val="000000"/>
          <w:sz w:val="28"/>
        </w:rPr>
      </w:pPr>
      <w:r>
        <w:rPr>
          <w:b/>
          <w:sz w:val="28"/>
        </w:rPr>
        <w:t>11.2.1</w:t>
      </w:r>
      <w:r>
        <w:rPr>
          <w:rFonts w:hint="eastAsia" w:ascii="黑体" w:eastAsia="黑体"/>
          <w:sz w:val="28"/>
          <w:szCs w:val="28"/>
        </w:rPr>
        <w:t xml:space="preserve"> </w:t>
      </w:r>
      <w:r>
        <w:rPr>
          <w:rFonts w:cs="宋体"/>
          <w:color w:val="000000"/>
          <w:sz w:val="28"/>
        </w:rPr>
        <w:t>烟气</w:t>
      </w:r>
      <w:r>
        <w:rPr>
          <w:color w:val="000000"/>
          <w:sz w:val="28"/>
        </w:rPr>
        <w:t>脱硝</w:t>
      </w:r>
      <w:r>
        <w:rPr>
          <w:rFonts w:cs="宋体"/>
          <w:color w:val="000000"/>
          <w:sz w:val="28"/>
        </w:rPr>
        <w:t>系统宜选择尿素作为</w:t>
      </w:r>
      <w:r>
        <w:rPr>
          <w:color w:val="000000"/>
          <w:sz w:val="28"/>
        </w:rPr>
        <w:t>还原剂</w:t>
      </w:r>
      <w:r>
        <w:rPr>
          <w:rFonts w:cs="宋体"/>
          <w:color w:val="000000"/>
          <w:sz w:val="28"/>
        </w:rPr>
        <w:t>。当取得监管部门</w:t>
      </w:r>
      <w:r>
        <w:rPr>
          <w:color w:val="000000"/>
          <w:sz w:val="28"/>
        </w:rPr>
        <w:t>的</w:t>
      </w:r>
      <w:r>
        <w:rPr>
          <w:rFonts w:cs="宋体"/>
          <w:color w:val="000000"/>
          <w:sz w:val="28"/>
        </w:rPr>
        <w:t>允许，且氨水或液氨供应可靠时，可选择氨水或液氨作为还原剂。氨水或液氨的卸料、储存、制备系统及设备布置</w:t>
      </w:r>
      <w:r>
        <w:rPr>
          <w:color w:val="000000"/>
          <w:sz w:val="28"/>
        </w:rPr>
        <w:t>应</w:t>
      </w:r>
      <w:r>
        <w:rPr>
          <w:rFonts w:cs="宋体"/>
          <w:color w:val="000000"/>
          <w:sz w:val="28"/>
        </w:rPr>
        <w:t>严格执行国家相关的法律、法规，并符合现行国家</w:t>
      </w:r>
      <w:r>
        <w:rPr>
          <w:color w:val="000000"/>
          <w:sz w:val="28"/>
        </w:rPr>
        <w:t>和</w:t>
      </w:r>
      <w:r>
        <w:rPr>
          <w:rFonts w:cs="宋体"/>
          <w:color w:val="000000"/>
          <w:sz w:val="28"/>
        </w:rPr>
        <w:t>行业标准的有关规定</w:t>
      </w:r>
      <w:r>
        <w:rPr>
          <w:color w:val="000000"/>
          <w:sz w:val="28"/>
        </w:rPr>
        <w:t>。</w:t>
      </w:r>
    </w:p>
    <w:p>
      <w:pPr>
        <w:ind w:firstLine="0" w:firstLineChars="0"/>
        <w:rPr>
          <w:sz w:val="28"/>
        </w:rPr>
      </w:pPr>
      <w:r>
        <w:rPr>
          <w:b/>
          <w:sz w:val="28"/>
        </w:rPr>
        <w:t>11.2.2</w:t>
      </w:r>
      <w:r>
        <w:rPr>
          <w:rFonts w:hint="eastAsia" w:ascii="黑体" w:eastAsia="黑体"/>
          <w:sz w:val="28"/>
          <w:szCs w:val="28"/>
        </w:rPr>
        <w:t xml:space="preserve"> </w:t>
      </w:r>
      <w:r>
        <w:rPr>
          <w:rFonts w:hint="eastAsia"/>
          <w:sz w:val="28"/>
        </w:rPr>
        <w:t>尿素储存、溶解系统主要设备配置应符合下列规定：</w:t>
      </w:r>
    </w:p>
    <w:p>
      <w:pPr>
        <w:ind w:firstLine="560"/>
        <w:rPr>
          <w:rFonts w:cs="宋体"/>
          <w:sz w:val="28"/>
        </w:rPr>
      </w:pPr>
      <w:r>
        <w:rPr>
          <w:rFonts w:hint="eastAsia" w:cs="宋体"/>
          <w:sz w:val="28"/>
        </w:rPr>
        <w:t>1 尿素的卸料、储存和溶液配制应按全厂机组公用的系统设计。当机组台数较多或考虑扩建需要时，可采用分组布置。</w:t>
      </w:r>
    </w:p>
    <w:p>
      <w:pPr>
        <w:ind w:firstLine="560"/>
        <w:rPr>
          <w:rFonts w:cs="宋体"/>
          <w:sz w:val="28"/>
        </w:rPr>
      </w:pPr>
      <w:r>
        <w:rPr>
          <w:rFonts w:hint="eastAsia" w:cs="宋体"/>
          <w:sz w:val="28"/>
        </w:rPr>
        <w:t>2 外购散装颗粒尿素宜采用罐车运输，</w:t>
      </w:r>
      <w:r>
        <w:rPr>
          <w:rFonts w:cs="宋体"/>
          <w:sz w:val="28"/>
        </w:rPr>
        <w:t>通过气力输送方式上料</w:t>
      </w:r>
      <w:r>
        <w:rPr>
          <w:rFonts w:hint="eastAsia" w:cs="宋体"/>
          <w:sz w:val="28"/>
        </w:rPr>
        <w:t>。</w:t>
      </w:r>
      <w:r>
        <w:rPr>
          <w:rFonts w:cs="宋体"/>
          <w:sz w:val="28"/>
        </w:rPr>
        <w:t>当采用外购袋装尿素时，</w:t>
      </w:r>
      <w:r>
        <w:rPr>
          <w:rFonts w:hint="eastAsia" w:cs="宋体"/>
          <w:sz w:val="28"/>
        </w:rPr>
        <w:t>宜设置斗提机。尿素车间另设袋装尿素临时堆放区。</w:t>
      </w:r>
    </w:p>
    <w:p>
      <w:pPr>
        <w:ind w:firstLine="560"/>
        <w:rPr>
          <w:rFonts w:cs="宋体"/>
          <w:sz w:val="28"/>
        </w:rPr>
      </w:pPr>
      <w:r>
        <w:rPr>
          <w:rFonts w:hint="eastAsia" w:cs="宋体"/>
          <w:sz w:val="28"/>
        </w:rPr>
        <w:t>3 尿素车间宜设置1套尿素溶解装置，当机组数量不少于4台时，并结合机组容量，也可设置2套。尿素溶解罐总容积宜满足全厂所有机组在BMCR工况下1天的尿素溶液耗量。</w:t>
      </w:r>
    </w:p>
    <w:p>
      <w:pPr>
        <w:ind w:firstLine="0" w:firstLineChars="0"/>
        <w:rPr>
          <w:rFonts w:cs="宋体"/>
          <w:sz w:val="28"/>
          <w:szCs w:val="28"/>
        </w:rPr>
      </w:pPr>
      <w:r>
        <w:rPr>
          <w:rFonts w:hint="eastAsia"/>
          <w:b/>
          <w:sz w:val="28"/>
          <w:szCs w:val="28"/>
        </w:rPr>
        <w:t>11.2.3</w:t>
      </w:r>
      <w:r>
        <w:rPr>
          <w:rFonts w:hint="eastAsia" w:ascii="黑体" w:eastAsia="黑体"/>
          <w:sz w:val="28"/>
          <w:szCs w:val="28"/>
        </w:rPr>
        <w:t xml:space="preserve"> </w:t>
      </w:r>
      <w:r>
        <w:rPr>
          <w:sz w:val="28"/>
        </w:rPr>
        <w:t>尿</w:t>
      </w:r>
      <w:r>
        <w:rPr>
          <w:rFonts w:cs="宋体"/>
          <w:sz w:val="28"/>
        </w:rPr>
        <w:t>素溶液贮存时，</w:t>
      </w:r>
      <w:r>
        <w:rPr>
          <w:rFonts w:hint="eastAsia" w:cs="宋体"/>
          <w:sz w:val="28"/>
          <w:szCs w:val="28"/>
        </w:rPr>
        <w:t>尿素溶液储罐</w:t>
      </w:r>
      <w:r>
        <w:rPr>
          <w:rFonts w:cs="宋体"/>
          <w:sz w:val="28"/>
        </w:rPr>
        <w:t>的总储存容量宜为全厂所有机组</w:t>
      </w:r>
      <w:r>
        <w:rPr>
          <w:rFonts w:hint="eastAsia" w:cs="宋体"/>
          <w:sz w:val="28"/>
        </w:rPr>
        <w:t>BMCR</w:t>
      </w:r>
      <w:r>
        <w:rPr>
          <w:rFonts w:cs="宋体"/>
          <w:sz w:val="28"/>
        </w:rPr>
        <w:t>工况下5天至7天的日平均消耗量。</w:t>
      </w:r>
      <w:r>
        <w:rPr>
          <w:rFonts w:hint="eastAsia" w:cs="宋体"/>
          <w:sz w:val="28"/>
          <w:szCs w:val="28"/>
        </w:rPr>
        <w:t>储罐数量不应少于2台。</w:t>
      </w:r>
      <w:r>
        <w:rPr>
          <w:rFonts w:cs="宋体"/>
          <w:color w:val="000000"/>
          <w:sz w:val="28"/>
        </w:rPr>
        <w:t>尿素溶液储罐宜配置2×100%容量的尿素溶液循环输送泵，其中1台备用。</w:t>
      </w:r>
    </w:p>
    <w:p>
      <w:pPr>
        <w:ind w:firstLine="0" w:firstLineChars="0"/>
        <w:jc w:val="left"/>
        <w:rPr>
          <w:sz w:val="28"/>
        </w:rPr>
      </w:pPr>
      <w:r>
        <w:rPr>
          <w:b/>
          <w:sz w:val="28"/>
        </w:rPr>
        <w:t>11.2.4</w:t>
      </w:r>
      <w:r>
        <w:rPr>
          <w:sz w:val="28"/>
        </w:rPr>
        <w:t xml:space="preserve"> 尿素制氨</w:t>
      </w:r>
      <w:r>
        <w:rPr>
          <w:rFonts w:hint="eastAsia"/>
          <w:sz w:val="28"/>
        </w:rPr>
        <w:t>可</w:t>
      </w:r>
      <w:r>
        <w:rPr>
          <w:sz w:val="28"/>
        </w:rPr>
        <w:t>采用尿素水解系统或尿素热解系统，具体路线可结合工程具体情况经技术经济比较后确定。尿素制氨系统应能满足机组快速变负荷运行的需要</w:t>
      </w:r>
      <w:r>
        <w:rPr>
          <w:rFonts w:hint="eastAsia"/>
          <w:sz w:val="28"/>
        </w:rPr>
        <w:t>。</w:t>
      </w:r>
    </w:p>
    <w:p>
      <w:pPr>
        <w:ind w:firstLine="0" w:firstLineChars="0"/>
        <w:jc w:val="left"/>
        <w:rPr>
          <w:rFonts w:cs="宋体"/>
          <w:color w:val="000000"/>
          <w:sz w:val="28"/>
        </w:rPr>
      </w:pPr>
      <w:r>
        <w:rPr>
          <w:rFonts w:hint="eastAsia"/>
          <w:b/>
          <w:sz w:val="28"/>
          <w:szCs w:val="28"/>
        </w:rPr>
        <w:t>11.2.5</w:t>
      </w:r>
      <w:r>
        <w:rPr>
          <w:rFonts w:hint="eastAsia" w:ascii="黑体" w:eastAsia="黑体"/>
          <w:sz w:val="28"/>
          <w:szCs w:val="28"/>
        </w:rPr>
        <w:t xml:space="preserve"> </w:t>
      </w:r>
      <w:r>
        <w:rPr>
          <w:rFonts w:cs="宋体"/>
          <w:color w:val="000000"/>
          <w:sz w:val="28"/>
        </w:rPr>
        <w:t>当采用尿素水解系统制氨时，尿素水解反应器宜按全厂公用配置，并设有1台备用的水解装置，除备用装置外的水解装置总容量应满足全厂机组BMCR工况下最大的制氨需要。</w:t>
      </w:r>
    </w:p>
    <w:p>
      <w:pPr>
        <w:ind w:firstLine="0" w:firstLineChars="0"/>
        <w:rPr>
          <w:sz w:val="28"/>
        </w:rPr>
      </w:pPr>
      <w:r>
        <w:rPr>
          <w:b/>
          <w:sz w:val="28"/>
        </w:rPr>
        <w:t>11.2.6</w:t>
      </w:r>
      <w:r>
        <w:rPr>
          <w:rFonts w:hint="eastAsia" w:ascii="黑体" w:eastAsia="黑体"/>
          <w:sz w:val="28"/>
          <w:szCs w:val="28"/>
        </w:rPr>
        <w:t xml:space="preserve"> </w:t>
      </w:r>
      <w:r>
        <w:rPr>
          <w:rFonts w:cs="宋体"/>
          <w:color w:val="000000"/>
          <w:sz w:val="28"/>
        </w:rPr>
        <w:t>当采用尿素热解系统制氨时，每台锅炉宜设置1套全容量的尿素热解炉。尿素热解炉应满足BMCR工况下最大的氨气</w:t>
      </w:r>
      <w:r>
        <w:rPr>
          <w:color w:val="000000"/>
          <w:sz w:val="28"/>
        </w:rPr>
        <w:t>制备</w:t>
      </w:r>
      <w:r>
        <w:rPr>
          <w:rFonts w:cs="宋体"/>
          <w:color w:val="000000"/>
          <w:sz w:val="28"/>
        </w:rPr>
        <w:t>需要，并有10%裕量</w:t>
      </w:r>
      <w:r>
        <w:rPr>
          <w:color w:val="000000"/>
          <w:sz w:val="28"/>
        </w:rPr>
        <w:t>。</w:t>
      </w:r>
    </w:p>
    <w:p>
      <w:pPr>
        <w:pStyle w:val="2"/>
        <w:spacing w:before="240" w:after="240" w:line="360" w:lineRule="auto"/>
        <w:jc w:val="center"/>
        <w:rPr>
          <w:rFonts w:ascii="黑体" w:eastAsia="黑体"/>
          <w:b w:val="0"/>
          <w:sz w:val="28"/>
          <w:szCs w:val="28"/>
        </w:rPr>
      </w:pPr>
      <w:bookmarkStart w:id="215" w:name="_Toc258824803"/>
      <w:bookmarkStart w:id="216" w:name="_Toc211846803"/>
      <w:bookmarkStart w:id="217" w:name="_Toc30427"/>
      <w:r>
        <w:rPr>
          <w:rFonts w:hint="eastAsia" w:ascii="黑体" w:eastAsia="黑体"/>
          <w:b w:val="0"/>
          <w:sz w:val="28"/>
          <w:szCs w:val="28"/>
        </w:rPr>
        <w:t>11.3烟气脱硝反应系统</w:t>
      </w:r>
      <w:bookmarkEnd w:id="215"/>
      <w:bookmarkEnd w:id="216"/>
      <w:bookmarkEnd w:id="217"/>
    </w:p>
    <w:p>
      <w:pPr>
        <w:pStyle w:val="21"/>
        <w:spacing w:line="360" w:lineRule="auto"/>
        <w:ind w:left="0" w:leftChars="0"/>
        <w:rPr>
          <w:rFonts w:ascii="宋体" w:hAnsi="宋体" w:eastAsia="宋体"/>
          <w:b w:val="0"/>
          <w:bCs w:val="0"/>
          <w:sz w:val="28"/>
          <w:szCs w:val="28"/>
        </w:rPr>
      </w:pPr>
      <w:r>
        <w:rPr>
          <w:rFonts w:ascii="宋体" w:hAnsi="宋体"/>
          <w:sz w:val="28"/>
        </w:rPr>
        <w:t>11.3.1</w:t>
      </w:r>
      <w:r>
        <w:rPr>
          <w:rFonts w:hint="eastAsia" w:ascii="宋体" w:hAnsi="宋体" w:eastAsia="宋体"/>
          <w:b w:val="0"/>
          <w:bCs w:val="0"/>
          <w:sz w:val="28"/>
          <w:szCs w:val="28"/>
        </w:rPr>
        <w:t xml:space="preserve"> </w:t>
      </w:r>
      <w:r>
        <w:rPr>
          <w:rFonts w:hint="eastAsia" w:ascii="宋体" w:hAnsi="宋体" w:eastAsia="宋体"/>
          <w:b w:val="0"/>
          <w:color w:val="000000"/>
          <w:sz w:val="28"/>
          <w:szCs w:val="28"/>
        </w:rPr>
        <w:t>选择性催化还原</w:t>
      </w:r>
      <w:r>
        <w:rPr>
          <w:rFonts w:hint="eastAsia" w:ascii="宋体" w:hAnsi="宋体" w:eastAsia="宋体"/>
          <w:b w:val="0"/>
          <w:bCs w:val="0"/>
          <w:sz w:val="28"/>
          <w:szCs w:val="28"/>
        </w:rPr>
        <w:t>烟气脱硝反应系统设计应符合下列规定：</w:t>
      </w:r>
    </w:p>
    <w:p>
      <w:pPr>
        <w:ind w:firstLine="560"/>
        <w:rPr>
          <w:sz w:val="28"/>
        </w:rPr>
      </w:pPr>
      <w:r>
        <w:rPr>
          <w:rFonts w:hint="eastAsia"/>
          <w:color w:val="000000"/>
          <w:sz w:val="28"/>
        </w:rPr>
        <w:t>1 系统应</w:t>
      </w:r>
      <w:r>
        <w:rPr>
          <w:rFonts w:hint="eastAsia"/>
          <w:color w:val="000000"/>
          <w:sz w:val="28"/>
          <w:szCs w:val="28"/>
        </w:rPr>
        <w:t>按按锅炉</w:t>
      </w:r>
      <w:r>
        <w:rPr>
          <w:rFonts w:hint="eastAsia"/>
          <w:color w:val="000000"/>
          <w:sz w:val="28"/>
        </w:rPr>
        <w:t>单元制设计</w:t>
      </w:r>
      <w:r>
        <w:rPr>
          <w:rFonts w:hint="eastAsia"/>
          <w:color w:val="000000"/>
          <w:sz w:val="28"/>
          <w:szCs w:val="28"/>
        </w:rPr>
        <w:t>。</w:t>
      </w:r>
    </w:p>
    <w:p>
      <w:pPr>
        <w:ind w:firstLine="560"/>
        <w:rPr>
          <w:sz w:val="28"/>
        </w:rPr>
      </w:pPr>
      <w:r>
        <w:rPr>
          <w:rFonts w:hint="eastAsia"/>
          <w:sz w:val="28"/>
        </w:rPr>
        <w:t>2 系统设计宜以燃用设计煤种为基准，但在燃用校核煤种时也应能满足排放控制要求，系统应能长期稳定运行</w:t>
      </w:r>
      <w:r>
        <w:rPr>
          <w:rFonts w:hint="eastAsia"/>
          <w:sz w:val="28"/>
          <w:szCs w:val="28"/>
        </w:rPr>
        <w:t>。</w:t>
      </w:r>
    </w:p>
    <w:p>
      <w:pPr>
        <w:ind w:firstLine="560"/>
        <w:rPr>
          <w:sz w:val="28"/>
        </w:rPr>
      </w:pPr>
      <w:r>
        <w:rPr>
          <w:rFonts w:hint="eastAsia"/>
          <w:sz w:val="28"/>
        </w:rPr>
        <w:t>3 系统应</w:t>
      </w:r>
      <w:r>
        <w:rPr>
          <w:sz w:val="28"/>
        </w:rPr>
        <w:t>能在烟气粉尘和</w:t>
      </w:r>
      <w:r>
        <w:rPr>
          <w:rFonts w:hint="eastAsia"/>
          <w:sz w:val="28"/>
          <w:szCs w:val="28"/>
        </w:rPr>
        <w:t>炉膛出口</w:t>
      </w:r>
      <w:r>
        <w:rPr>
          <w:sz w:val="28"/>
        </w:rPr>
        <w:t>NO</w:t>
      </w:r>
      <w:r>
        <w:rPr>
          <w:sz w:val="28"/>
          <w:vertAlign w:val="subscript"/>
        </w:rPr>
        <w:t>X</w:t>
      </w:r>
      <w:r>
        <w:rPr>
          <w:sz w:val="28"/>
        </w:rPr>
        <w:t>排放浓度为最小值和最大值之间</w:t>
      </w:r>
      <w:r>
        <w:rPr>
          <w:rFonts w:hint="eastAsia"/>
          <w:sz w:val="28"/>
        </w:rPr>
        <w:t>的</w:t>
      </w:r>
      <w:r>
        <w:rPr>
          <w:sz w:val="28"/>
        </w:rPr>
        <w:t>任何点运行</w:t>
      </w:r>
      <w:r>
        <w:rPr>
          <w:rFonts w:hint="eastAsia"/>
          <w:sz w:val="28"/>
          <w:szCs w:val="28"/>
        </w:rPr>
        <w:t>。</w:t>
      </w:r>
    </w:p>
    <w:p>
      <w:pPr>
        <w:pStyle w:val="4"/>
        <w:spacing w:line="360" w:lineRule="auto"/>
        <w:ind w:firstLine="560"/>
        <w:rPr>
          <w:color w:val="000000"/>
          <w:sz w:val="28"/>
          <w:szCs w:val="28"/>
        </w:rPr>
      </w:pPr>
      <w:r>
        <w:rPr>
          <w:rFonts w:hint="eastAsia"/>
          <w:sz w:val="28"/>
          <w:szCs w:val="28"/>
        </w:rPr>
        <w:t xml:space="preserve">4 </w:t>
      </w:r>
      <w:r>
        <w:rPr>
          <w:sz w:val="28"/>
          <w:szCs w:val="28"/>
        </w:rPr>
        <w:t>应防止大粒径灰进入</w:t>
      </w:r>
      <w:r>
        <w:rPr>
          <w:rFonts w:hint="eastAsia" w:ascii="宋体" w:hAnsi="宋体"/>
          <w:color w:val="000000"/>
          <w:sz w:val="28"/>
          <w:szCs w:val="28"/>
        </w:rPr>
        <w:t>选择性催化还原烟气脱硝</w:t>
      </w:r>
      <w:r>
        <w:rPr>
          <w:color w:val="000000"/>
          <w:sz w:val="28"/>
          <w:szCs w:val="28"/>
        </w:rPr>
        <w:t>反应器</w:t>
      </w:r>
      <w:r>
        <w:rPr>
          <w:rFonts w:hint="eastAsia"/>
          <w:color w:val="000000"/>
          <w:sz w:val="28"/>
          <w:szCs w:val="28"/>
        </w:rPr>
        <w:t>，</w:t>
      </w:r>
      <w:r>
        <w:rPr>
          <w:rFonts w:hint="eastAsia" w:ascii="宋体" w:hAnsi="宋体"/>
          <w:sz w:val="28"/>
          <w:szCs w:val="28"/>
        </w:rPr>
        <w:t>应使烟气流场均匀</w:t>
      </w:r>
      <w:r>
        <w:rPr>
          <w:rFonts w:hint="eastAsia"/>
          <w:color w:val="000000"/>
          <w:sz w:val="28"/>
          <w:szCs w:val="28"/>
        </w:rPr>
        <w:t>。</w:t>
      </w:r>
    </w:p>
    <w:p>
      <w:pPr>
        <w:pStyle w:val="21"/>
        <w:snapToGrid w:val="0"/>
        <w:spacing w:line="360" w:lineRule="auto"/>
        <w:ind w:left="0" w:leftChars="0"/>
        <w:rPr>
          <w:color w:val="000000"/>
          <w:sz w:val="28"/>
        </w:rPr>
      </w:pPr>
      <w:r>
        <w:rPr>
          <w:rFonts w:ascii="宋体" w:hAnsi="宋体"/>
          <w:sz w:val="28"/>
        </w:rPr>
        <w:t xml:space="preserve">11.3.2 </w:t>
      </w:r>
      <w:r>
        <w:rPr>
          <w:rFonts w:hint="eastAsia" w:ascii="宋体" w:hAnsi="宋体" w:eastAsia="宋体"/>
          <w:b w:val="0"/>
          <w:color w:val="000000"/>
          <w:sz w:val="28"/>
          <w:szCs w:val="28"/>
        </w:rPr>
        <w:t>选择性催化还原烟气脱硝催化剂型式应根据机组特点、烟气特性、烟气含尘量、灰特性、阻力要求等各种因素，合理选择蜂窝状、板式及波纹板式催化剂。</w:t>
      </w:r>
    </w:p>
    <w:p>
      <w:pPr>
        <w:pStyle w:val="21"/>
        <w:spacing w:line="360" w:lineRule="auto"/>
        <w:ind w:left="0" w:leftChars="0"/>
        <w:rPr>
          <w:rFonts w:ascii="宋体" w:hAnsi="宋体" w:eastAsia="宋体"/>
          <w:b w:val="0"/>
          <w:bCs w:val="0"/>
          <w:sz w:val="28"/>
          <w:szCs w:val="28"/>
        </w:rPr>
      </w:pPr>
      <w:r>
        <w:rPr>
          <w:rFonts w:hint="eastAsia" w:ascii="宋体" w:hAnsi="宋体" w:eastAsia="宋体"/>
          <w:bCs w:val="0"/>
          <w:sz w:val="28"/>
          <w:szCs w:val="28"/>
        </w:rPr>
        <w:t>11.3.3</w:t>
      </w:r>
      <w:r>
        <w:rPr>
          <w:rFonts w:hint="eastAsia" w:ascii="宋体" w:hAnsi="宋体" w:eastAsia="宋体"/>
          <w:b w:val="0"/>
          <w:bCs w:val="0"/>
          <w:sz w:val="28"/>
          <w:szCs w:val="28"/>
        </w:rPr>
        <w:t xml:space="preserve"> </w:t>
      </w:r>
      <w:r>
        <w:rPr>
          <w:rFonts w:hint="eastAsia" w:ascii="宋体" w:hAnsi="宋体" w:eastAsia="宋体"/>
          <w:b w:val="0"/>
          <w:color w:val="000000"/>
          <w:sz w:val="28"/>
          <w:szCs w:val="28"/>
        </w:rPr>
        <w:t>选择性非催化还原</w:t>
      </w:r>
      <w:r>
        <w:rPr>
          <w:rFonts w:hint="eastAsia" w:ascii="宋体" w:hAnsi="宋体" w:eastAsia="宋体"/>
          <w:b w:val="0"/>
          <w:bCs w:val="0"/>
          <w:sz w:val="28"/>
          <w:szCs w:val="28"/>
        </w:rPr>
        <w:t>烟气脱硝反应系统设计应符合下列规定：</w:t>
      </w:r>
    </w:p>
    <w:p>
      <w:pPr>
        <w:ind w:firstLine="560"/>
        <w:rPr>
          <w:sz w:val="28"/>
          <w:szCs w:val="28"/>
        </w:rPr>
      </w:pPr>
      <w:r>
        <w:rPr>
          <w:rFonts w:hint="eastAsia"/>
          <w:color w:val="000000"/>
          <w:sz w:val="28"/>
          <w:szCs w:val="28"/>
        </w:rPr>
        <w:t>1 系统应按按锅炉单元制设计。</w:t>
      </w:r>
    </w:p>
    <w:p>
      <w:pPr>
        <w:ind w:firstLine="560"/>
        <w:rPr>
          <w:sz w:val="28"/>
          <w:szCs w:val="28"/>
        </w:rPr>
      </w:pPr>
      <w:r>
        <w:rPr>
          <w:rFonts w:hint="eastAsia"/>
          <w:sz w:val="28"/>
          <w:szCs w:val="28"/>
        </w:rPr>
        <w:t>2 系统设计宜以燃用设计煤种为基准，但在燃用校核煤种时也应能满足排放控制要求。</w:t>
      </w:r>
    </w:p>
    <w:p>
      <w:pPr>
        <w:ind w:firstLine="560"/>
        <w:rPr>
          <w:sz w:val="28"/>
          <w:szCs w:val="28"/>
        </w:rPr>
      </w:pPr>
      <w:r>
        <w:rPr>
          <w:rFonts w:hint="eastAsia"/>
          <w:sz w:val="28"/>
          <w:szCs w:val="28"/>
        </w:rPr>
        <w:t>3 系统应满足锅炉正常运行工况下任何负荷长期稳定运行并能适应机组负荷变化和机组启停次数的要求。</w:t>
      </w:r>
    </w:p>
    <w:p>
      <w:pPr>
        <w:pStyle w:val="2"/>
        <w:spacing w:before="240" w:after="240" w:line="360" w:lineRule="auto"/>
        <w:jc w:val="center"/>
        <w:rPr>
          <w:rFonts w:ascii="黑体" w:eastAsia="黑体"/>
          <w:b w:val="0"/>
          <w:sz w:val="28"/>
          <w:szCs w:val="28"/>
        </w:rPr>
      </w:pPr>
      <w:bookmarkStart w:id="218" w:name="_Toc211846804"/>
      <w:bookmarkStart w:id="219" w:name="_Toc31064"/>
      <w:bookmarkStart w:id="220" w:name="_Toc258824804"/>
      <w:r>
        <w:rPr>
          <w:rFonts w:hint="eastAsia" w:ascii="黑体" w:eastAsia="黑体"/>
          <w:b w:val="0"/>
          <w:sz w:val="28"/>
          <w:szCs w:val="28"/>
        </w:rPr>
        <w:t>11.4氨/空气混合及喷射系统</w:t>
      </w:r>
      <w:bookmarkEnd w:id="218"/>
      <w:bookmarkEnd w:id="219"/>
      <w:bookmarkEnd w:id="220"/>
    </w:p>
    <w:p>
      <w:pPr>
        <w:ind w:firstLine="0" w:firstLineChars="0"/>
        <w:rPr>
          <w:sz w:val="28"/>
          <w:szCs w:val="28"/>
        </w:rPr>
      </w:pPr>
      <w:r>
        <w:rPr>
          <w:b/>
          <w:sz w:val="28"/>
        </w:rPr>
        <w:t>11.4.1</w:t>
      </w:r>
      <w:r>
        <w:rPr>
          <w:rFonts w:hint="eastAsia" w:ascii="黑体" w:eastAsia="黑体"/>
          <w:bCs/>
          <w:sz w:val="28"/>
          <w:szCs w:val="28"/>
        </w:rPr>
        <w:t xml:space="preserve"> </w:t>
      </w:r>
      <w:r>
        <w:rPr>
          <w:sz w:val="28"/>
          <w:szCs w:val="28"/>
        </w:rPr>
        <w:t>氨/空气混合及喷射系统设计</w:t>
      </w:r>
      <w:r>
        <w:rPr>
          <w:rFonts w:hint="eastAsia"/>
          <w:sz w:val="28"/>
          <w:szCs w:val="28"/>
        </w:rPr>
        <w:t>应符合下列规定：</w:t>
      </w:r>
    </w:p>
    <w:p>
      <w:pPr>
        <w:ind w:firstLine="560"/>
        <w:rPr>
          <w:rFonts w:cs="宋体"/>
          <w:sz w:val="28"/>
          <w:szCs w:val="28"/>
        </w:rPr>
      </w:pPr>
      <w:r>
        <w:rPr>
          <w:sz w:val="28"/>
        </w:rPr>
        <w:t xml:space="preserve">1 </w:t>
      </w:r>
      <w:r>
        <w:rPr>
          <w:rFonts w:cs="宋体"/>
          <w:sz w:val="28"/>
          <w:szCs w:val="28"/>
        </w:rPr>
        <w:t>氨气稀释空气的来源可为一次风机出口</w:t>
      </w:r>
      <w:r>
        <w:rPr>
          <w:rFonts w:hint="eastAsia" w:cs="宋体"/>
          <w:sz w:val="28"/>
          <w:szCs w:val="28"/>
        </w:rPr>
        <w:t>冷</w:t>
      </w:r>
      <w:r>
        <w:rPr>
          <w:rFonts w:cs="宋体"/>
          <w:sz w:val="28"/>
          <w:szCs w:val="28"/>
        </w:rPr>
        <w:t>一次风，也可采用专门设置的稀释风机</w:t>
      </w:r>
      <w:r>
        <w:rPr>
          <w:rFonts w:hint="eastAsia" w:cs="宋体"/>
          <w:sz w:val="28"/>
          <w:szCs w:val="28"/>
        </w:rPr>
        <w:t>；</w:t>
      </w:r>
    </w:p>
    <w:p>
      <w:pPr>
        <w:ind w:firstLine="560"/>
        <w:rPr>
          <w:rFonts w:cs="宋体"/>
          <w:sz w:val="28"/>
          <w:szCs w:val="28"/>
        </w:rPr>
      </w:pPr>
      <w:r>
        <w:rPr>
          <w:sz w:val="28"/>
        </w:rPr>
        <w:t xml:space="preserve">2 </w:t>
      </w:r>
      <w:r>
        <w:rPr>
          <w:rFonts w:cs="宋体"/>
          <w:sz w:val="28"/>
          <w:szCs w:val="28"/>
        </w:rPr>
        <w:t>每台反应器宜配置</w:t>
      </w:r>
      <w:r>
        <w:rPr>
          <w:rFonts w:hint="eastAsia" w:cs="宋体"/>
          <w:sz w:val="28"/>
          <w:szCs w:val="28"/>
        </w:rPr>
        <w:t>1</w:t>
      </w:r>
      <w:r>
        <w:rPr>
          <w:rFonts w:cs="宋体"/>
          <w:sz w:val="28"/>
          <w:szCs w:val="28"/>
        </w:rPr>
        <w:t>套氨气稀释</w:t>
      </w:r>
      <w:r>
        <w:rPr>
          <w:rFonts w:hint="eastAsia" w:cs="宋体"/>
          <w:sz w:val="28"/>
          <w:szCs w:val="28"/>
        </w:rPr>
        <w:t>系统；</w:t>
      </w:r>
    </w:p>
    <w:p>
      <w:pPr>
        <w:ind w:firstLine="560"/>
        <w:rPr>
          <w:rFonts w:cs="宋体"/>
          <w:sz w:val="28"/>
          <w:szCs w:val="28"/>
        </w:rPr>
      </w:pPr>
      <w:r>
        <w:rPr>
          <w:rFonts w:hint="eastAsia" w:cs="宋体"/>
          <w:sz w:val="28"/>
          <w:szCs w:val="28"/>
        </w:rPr>
        <w:t>3 氨喷射系统应根据</w:t>
      </w:r>
      <w:r>
        <w:rPr>
          <w:rFonts w:cs="宋体"/>
          <w:sz w:val="28"/>
          <w:szCs w:val="28"/>
        </w:rPr>
        <w:t>反应器</w:t>
      </w:r>
      <w:r>
        <w:rPr>
          <w:rFonts w:hint="eastAsia" w:cs="宋体"/>
          <w:sz w:val="28"/>
          <w:szCs w:val="28"/>
        </w:rPr>
        <w:t>不同区域分区进行设计</w:t>
      </w:r>
      <w:r>
        <w:rPr>
          <w:rFonts w:cs="宋体"/>
          <w:sz w:val="28"/>
          <w:szCs w:val="28"/>
        </w:rPr>
        <w:t>。</w:t>
      </w:r>
    </w:p>
    <w:p>
      <w:pPr>
        <w:ind w:firstLine="0" w:firstLineChars="0"/>
        <w:rPr>
          <w:sz w:val="28"/>
          <w:szCs w:val="28"/>
        </w:rPr>
      </w:pPr>
      <w:r>
        <w:rPr>
          <w:b/>
          <w:sz w:val="28"/>
        </w:rPr>
        <w:t>11.4.2</w:t>
      </w:r>
      <w:r>
        <w:rPr>
          <w:rFonts w:hint="eastAsia" w:ascii="黑体" w:eastAsia="黑体"/>
          <w:bCs/>
          <w:sz w:val="28"/>
          <w:szCs w:val="28"/>
        </w:rPr>
        <w:t xml:space="preserve"> </w:t>
      </w:r>
      <w:r>
        <w:rPr>
          <w:sz w:val="28"/>
          <w:szCs w:val="28"/>
        </w:rPr>
        <w:t>稀释风机型式、</w:t>
      </w:r>
      <w:r>
        <w:rPr>
          <w:rFonts w:hint="eastAsia"/>
          <w:sz w:val="28"/>
          <w:szCs w:val="28"/>
        </w:rPr>
        <w:t>数量</w:t>
      </w:r>
      <w:r>
        <w:rPr>
          <w:sz w:val="28"/>
          <w:szCs w:val="28"/>
        </w:rPr>
        <w:t>、出力选择</w:t>
      </w:r>
      <w:r>
        <w:rPr>
          <w:rFonts w:hint="eastAsia"/>
          <w:sz w:val="28"/>
          <w:szCs w:val="28"/>
        </w:rPr>
        <w:t>宜符合下列规定：</w:t>
      </w:r>
    </w:p>
    <w:p>
      <w:pPr>
        <w:ind w:firstLine="560"/>
        <w:rPr>
          <w:rFonts w:cs="宋体"/>
          <w:sz w:val="28"/>
          <w:szCs w:val="28"/>
        </w:rPr>
      </w:pPr>
      <w:r>
        <w:rPr>
          <w:sz w:val="28"/>
        </w:rPr>
        <w:t xml:space="preserve">1 </w:t>
      </w:r>
      <w:r>
        <w:rPr>
          <w:rFonts w:cs="宋体"/>
          <w:sz w:val="28"/>
          <w:szCs w:val="28"/>
        </w:rPr>
        <w:t>稀释风机宜选用离心式风机</w:t>
      </w:r>
      <w:r>
        <w:rPr>
          <w:rFonts w:hint="eastAsia" w:cs="宋体"/>
          <w:sz w:val="28"/>
          <w:szCs w:val="28"/>
        </w:rPr>
        <w:t>；</w:t>
      </w:r>
    </w:p>
    <w:p>
      <w:pPr>
        <w:ind w:firstLine="560"/>
        <w:rPr>
          <w:rFonts w:cs="宋体"/>
          <w:sz w:val="28"/>
          <w:szCs w:val="28"/>
        </w:rPr>
      </w:pPr>
      <w:r>
        <w:rPr>
          <w:sz w:val="28"/>
        </w:rPr>
        <w:t xml:space="preserve">2 </w:t>
      </w:r>
      <w:r>
        <w:rPr>
          <w:rFonts w:cs="宋体"/>
          <w:sz w:val="28"/>
          <w:szCs w:val="28"/>
        </w:rPr>
        <w:t>每台</w:t>
      </w:r>
      <w:r>
        <w:rPr>
          <w:rFonts w:hint="eastAsia" w:cs="宋体"/>
          <w:sz w:val="28"/>
          <w:szCs w:val="28"/>
        </w:rPr>
        <w:t>锅</w:t>
      </w:r>
      <w:r>
        <w:rPr>
          <w:rFonts w:cs="宋体"/>
          <w:sz w:val="28"/>
          <w:szCs w:val="28"/>
        </w:rPr>
        <w:t>炉</w:t>
      </w:r>
      <w:r>
        <w:rPr>
          <w:rFonts w:hint="eastAsia"/>
          <w:color w:val="000000"/>
          <w:sz w:val="28"/>
        </w:rPr>
        <w:t>采用</w:t>
      </w:r>
      <w:r>
        <w:rPr>
          <w:rFonts w:cs="宋体"/>
          <w:sz w:val="28"/>
          <w:szCs w:val="28"/>
        </w:rPr>
        <w:t>双反应器</w:t>
      </w:r>
      <w:r>
        <w:rPr>
          <w:rFonts w:hint="eastAsia" w:cs="宋体"/>
          <w:sz w:val="28"/>
          <w:szCs w:val="28"/>
        </w:rPr>
        <w:t>时宜设置3</w:t>
      </w:r>
      <w:r>
        <w:rPr>
          <w:rFonts w:cs="宋体"/>
          <w:sz w:val="28"/>
          <w:szCs w:val="28"/>
        </w:rPr>
        <w:t>台50%</w:t>
      </w:r>
      <w:r>
        <w:rPr>
          <w:rFonts w:hint="eastAsia" w:cs="宋体"/>
          <w:sz w:val="28"/>
          <w:szCs w:val="28"/>
        </w:rPr>
        <w:t>容量的</w:t>
      </w:r>
      <w:r>
        <w:rPr>
          <w:rFonts w:cs="宋体"/>
          <w:sz w:val="28"/>
          <w:szCs w:val="28"/>
        </w:rPr>
        <w:t>稀释风机，每台</w:t>
      </w:r>
      <w:r>
        <w:rPr>
          <w:rFonts w:hint="eastAsia" w:cs="宋体"/>
          <w:sz w:val="28"/>
          <w:szCs w:val="28"/>
        </w:rPr>
        <w:t>锅</w:t>
      </w:r>
      <w:r>
        <w:rPr>
          <w:rFonts w:cs="宋体"/>
          <w:sz w:val="28"/>
          <w:szCs w:val="28"/>
        </w:rPr>
        <w:t>炉</w:t>
      </w:r>
      <w:r>
        <w:rPr>
          <w:rFonts w:hint="eastAsia" w:cs="宋体"/>
          <w:sz w:val="28"/>
          <w:szCs w:val="28"/>
        </w:rPr>
        <w:t>采用</w:t>
      </w:r>
      <w:r>
        <w:rPr>
          <w:rFonts w:cs="宋体"/>
          <w:sz w:val="28"/>
          <w:szCs w:val="28"/>
        </w:rPr>
        <w:t>单反应器</w:t>
      </w:r>
      <w:r>
        <w:rPr>
          <w:rFonts w:hint="eastAsia" w:cs="宋体"/>
          <w:sz w:val="28"/>
          <w:szCs w:val="28"/>
        </w:rPr>
        <w:t>时宜设置2台10</w:t>
      </w:r>
      <w:r>
        <w:rPr>
          <w:rFonts w:cs="宋体"/>
          <w:sz w:val="28"/>
          <w:szCs w:val="28"/>
        </w:rPr>
        <w:t>0%</w:t>
      </w:r>
      <w:r>
        <w:rPr>
          <w:rFonts w:hint="eastAsia" w:cs="宋体"/>
          <w:sz w:val="28"/>
          <w:szCs w:val="28"/>
        </w:rPr>
        <w:t>容量的</w:t>
      </w:r>
      <w:r>
        <w:rPr>
          <w:rFonts w:cs="宋体"/>
          <w:sz w:val="28"/>
          <w:szCs w:val="28"/>
        </w:rPr>
        <w:t>稀释风机</w:t>
      </w:r>
      <w:r>
        <w:rPr>
          <w:rFonts w:hint="eastAsia" w:cs="宋体"/>
          <w:sz w:val="28"/>
          <w:szCs w:val="28"/>
        </w:rPr>
        <w:t>；</w:t>
      </w:r>
    </w:p>
    <w:p>
      <w:pPr>
        <w:ind w:firstLine="0" w:firstLineChars="0"/>
        <w:rPr>
          <w:bCs/>
          <w:sz w:val="28"/>
          <w:szCs w:val="28"/>
        </w:rPr>
      </w:pPr>
      <w:r>
        <w:rPr>
          <w:rFonts w:hint="eastAsia" w:cs="黑体"/>
          <w:b/>
          <w:sz w:val="28"/>
          <w:szCs w:val="28"/>
          <w:shd w:val="clear" w:color="auto" w:fill="FFFFFF"/>
        </w:rPr>
        <w:t>11.4.3</w:t>
      </w:r>
      <w:r>
        <w:rPr>
          <w:rFonts w:hint="eastAsia" w:ascii="Times New Roman" w:hAnsi="Times New Roman"/>
          <w:sz w:val="28"/>
          <w:szCs w:val="28"/>
          <w:shd w:val="clear" w:color="auto" w:fill="FFFFFF"/>
        </w:rPr>
        <w:t xml:space="preserve"> </w:t>
      </w:r>
      <w:r>
        <w:rPr>
          <w:sz w:val="28"/>
          <w:shd w:val="clear" w:color="auto" w:fill="FFFFFF"/>
        </w:rPr>
        <w:t>氨逃逸浓度</w:t>
      </w:r>
      <w:r>
        <w:rPr>
          <w:rFonts w:hint="eastAsia"/>
          <w:sz w:val="28"/>
          <w:shd w:val="clear" w:color="auto" w:fill="FFFFFF"/>
        </w:rPr>
        <w:t>应满足环保要求</w:t>
      </w:r>
      <w:r>
        <w:rPr>
          <w:sz w:val="28"/>
          <w:shd w:val="clear" w:color="auto" w:fill="FFFFFF"/>
        </w:rPr>
        <w:t>。</w:t>
      </w:r>
      <w:r>
        <w:rPr>
          <w:rFonts w:hint="eastAsia"/>
          <w:bCs/>
          <w:sz w:val="28"/>
          <w:szCs w:val="28"/>
        </w:rPr>
        <w:br w:type="page"/>
      </w:r>
    </w:p>
    <w:p>
      <w:pPr>
        <w:pStyle w:val="2"/>
        <w:spacing w:before="240" w:after="240" w:line="360" w:lineRule="auto"/>
        <w:jc w:val="center"/>
        <w:rPr>
          <w:rFonts w:ascii="黑体" w:eastAsia="黑体"/>
          <w:b w:val="0"/>
          <w:sz w:val="28"/>
          <w:szCs w:val="28"/>
        </w:rPr>
      </w:pPr>
      <w:bookmarkStart w:id="221" w:name="_Toc211846805"/>
      <w:bookmarkStart w:id="222" w:name="_Toc19954"/>
      <w:bookmarkStart w:id="223" w:name="_Toc258824805"/>
      <w:r>
        <w:rPr>
          <w:rFonts w:hint="eastAsia" w:ascii="黑体" w:eastAsia="黑体"/>
          <w:b w:val="0"/>
          <w:sz w:val="28"/>
          <w:szCs w:val="28"/>
        </w:rPr>
        <w:t>12  降碳系统</w:t>
      </w:r>
      <w:bookmarkEnd w:id="221"/>
      <w:bookmarkEnd w:id="222"/>
      <w:bookmarkEnd w:id="223"/>
    </w:p>
    <w:p>
      <w:pPr>
        <w:pStyle w:val="2"/>
        <w:spacing w:before="240" w:after="240" w:line="360" w:lineRule="auto"/>
        <w:jc w:val="center"/>
        <w:rPr>
          <w:rFonts w:ascii="黑体" w:eastAsia="黑体"/>
          <w:b w:val="0"/>
          <w:sz w:val="28"/>
          <w:szCs w:val="28"/>
        </w:rPr>
      </w:pPr>
      <w:bookmarkStart w:id="224" w:name="_Toc211846806"/>
      <w:r>
        <w:rPr>
          <w:rFonts w:ascii="黑体" w:eastAsia="黑体"/>
          <w:b w:val="0"/>
          <w:sz w:val="28"/>
          <w:szCs w:val="28"/>
        </w:rPr>
        <w:t>12.1 基本规定</w:t>
      </w:r>
      <w:bookmarkEnd w:id="224"/>
    </w:p>
    <w:p>
      <w:pPr>
        <w:pStyle w:val="19"/>
        <w:spacing w:line="360" w:lineRule="auto"/>
        <w:rPr>
          <w:rFonts w:ascii="Times New Roman" w:hAnsi="宋体"/>
          <w:szCs w:val="28"/>
        </w:rPr>
      </w:pPr>
      <w:r>
        <w:rPr>
          <w:rFonts w:hAnsi="宋体"/>
          <w:b/>
        </w:rPr>
        <w:t>12.1.1</w:t>
      </w:r>
      <w:r>
        <w:rPr>
          <w:rFonts w:hint="eastAsia" w:ascii="Times New Roman" w:hAnsi="宋体"/>
          <w:szCs w:val="28"/>
        </w:rPr>
        <w:t>新建机组应预留低碳化改造条件，具备条件的机组可实施低碳化建设。</w:t>
      </w:r>
    </w:p>
    <w:p>
      <w:pPr>
        <w:pStyle w:val="19"/>
        <w:spacing w:line="360" w:lineRule="auto"/>
        <w:rPr>
          <w:rFonts w:ascii="Times New Roman" w:hAnsi="宋体"/>
          <w:szCs w:val="28"/>
        </w:rPr>
      </w:pPr>
      <w:r>
        <w:rPr>
          <w:rFonts w:hAnsi="宋体" w:cs="宋体"/>
          <w:b/>
          <w:szCs w:val="28"/>
        </w:rPr>
        <w:t>12</w:t>
      </w:r>
      <w:r>
        <w:rPr>
          <w:rFonts w:hint="eastAsia" w:hAnsi="宋体" w:cs="宋体"/>
          <w:b/>
          <w:szCs w:val="28"/>
        </w:rPr>
        <w:t>.</w:t>
      </w:r>
      <w:r>
        <w:rPr>
          <w:rFonts w:hAnsi="宋体" w:cs="宋体"/>
          <w:b/>
          <w:szCs w:val="28"/>
        </w:rPr>
        <w:t>1</w:t>
      </w:r>
      <w:r>
        <w:rPr>
          <w:rFonts w:hint="eastAsia" w:hAnsi="宋体" w:cs="宋体"/>
          <w:b/>
          <w:szCs w:val="28"/>
        </w:rPr>
        <w:t>.</w:t>
      </w:r>
      <w:r>
        <w:rPr>
          <w:rFonts w:hAnsi="宋体" w:cs="宋体"/>
          <w:b/>
          <w:szCs w:val="28"/>
        </w:rPr>
        <w:t>2</w:t>
      </w:r>
      <w:r>
        <w:rPr>
          <w:rFonts w:ascii="Times New Roman" w:hAnsi="宋体"/>
          <w:szCs w:val="28"/>
        </w:rPr>
        <w:t xml:space="preserve"> </w:t>
      </w:r>
      <w:r>
        <w:rPr>
          <w:rFonts w:hint="eastAsia" w:ascii="Times New Roman" w:hAnsi="宋体"/>
          <w:szCs w:val="28"/>
        </w:rPr>
        <w:t>对于近区具备二氧化碳地质封存或消纳利用条件的新建机组，宜规划预留二氧化碳捕集的场地条件。</w:t>
      </w:r>
    </w:p>
    <w:p>
      <w:pPr>
        <w:ind w:firstLine="0" w:firstLineChars="0"/>
        <w:jc w:val="left"/>
        <w:rPr>
          <w:rFonts w:cs="宋体"/>
          <w:sz w:val="28"/>
        </w:rPr>
      </w:pPr>
      <w:r>
        <w:rPr>
          <w:rFonts w:hint="eastAsia"/>
          <w:b/>
          <w:bCs/>
          <w:sz w:val="28"/>
          <w:szCs w:val="28"/>
        </w:rPr>
        <w:t>12.</w:t>
      </w:r>
      <w:r>
        <w:rPr>
          <w:b/>
          <w:bCs/>
          <w:sz w:val="28"/>
          <w:szCs w:val="28"/>
        </w:rPr>
        <w:t>1</w:t>
      </w:r>
      <w:r>
        <w:rPr>
          <w:rFonts w:hint="eastAsia"/>
          <w:b/>
          <w:bCs/>
          <w:sz w:val="28"/>
          <w:szCs w:val="28"/>
        </w:rPr>
        <w:t>.</w:t>
      </w:r>
      <w:r>
        <w:rPr>
          <w:b/>
          <w:bCs/>
          <w:sz w:val="28"/>
          <w:szCs w:val="28"/>
        </w:rPr>
        <w:t>3</w:t>
      </w:r>
      <w:r>
        <w:rPr>
          <w:rFonts w:hint="eastAsia" w:ascii="黑体" w:eastAsia="黑体"/>
          <w:bCs/>
          <w:sz w:val="28"/>
          <w:szCs w:val="28"/>
        </w:rPr>
        <w:t xml:space="preserve"> </w:t>
      </w:r>
      <w:r>
        <w:rPr>
          <w:rFonts w:cs="宋体"/>
          <w:sz w:val="28"/>
        </w:rPr>
        <w:t>烟气</w:t>
      </w:r>
      <w:r>
        <w:rPr>
          <w:rFonts w:hint="eastAsia" w:cs="宋体"/>
          <w:sz w:val="28"/>
        </w:rPr>
        <w:t>二氧化</w:t>
      </w:r>
      <w:r>
        <w:rPr>
          <w:rFonts w:cs="宋体"/>
          <w:sz w:val="28"/>
        </w:rPr>
        <w:t>碳捕集规模应根据</w:t>
      </w:r>
      <w:r>
        <w:rPr>
          <w:rFonts w:hint="eastAsia" w:cs="宋体"/>
          <w:sz w:val="28"/>
        </w:rPr>
        <w:t>机组碳</w:t>
      </w:r>
      <w:r>
        <w:rPr>
          <w:rFonts w:cs="宋体"/>
          <w:sz w:val="28"/>
        </w:rPr>
        <w:t>排放控制要求、</w:t>
      </w:r>
      <w:r>
        <w:rPr>
          <w:rFonts w:hint="eastAsia" w:cs="宋体"/>
          <w:sz w:val="28"/>
        </w:rPr>
        <w:t>二氧化</w:t>
      </w:r>
      <w:r>
        <w:rPr>
          <w:rFonts w:cs="宋体"/>
          <w:sz w:val="28"/>
        </w:rPr>
        <w:t>碳捕集工艺</w:t>
      </w:r>
      <w:r>
        <w:rPr>
          <w:rFonts w:hint="eastAsia" w:cs="宋体"/>
          <w:sz w:val="28"/>
        </w:rPr>
        <w:t>技术</w:t>
      </w:r>
      <w:r>
        <w:rPr>
          <w:rFonts w:cs="宋体"/>
          <w:sz w:val="28"/>
        </w:rPr>
        <w:t>成熟度、二氧化碳利用与封存条件</w:t>
      </w:r>
      <w:r>
        <w:rPr>
          <w:rFonts w:hint="eastAsia" w:cs="宋体"/>
          <w:sz w:val="28"/>
        </w:rPr>
        <w:t>和</w:t>
      </w:r>
      <w:r>
        <w:rPr>
          <w:rFonts w:cs="宋体"/>
          <w:sz w:val="28"/>
        </w:rPr>
        <w:t>场地条件等因素确定。</w:t>
      </w:r>
    </w:p>
    <w:p>
      <w:pPr>
        <w:pStyle w:val="19"/>
        <w:spacing w:line="360" w:lineRule="auto"/>
        <w:rPr>
          <w:rFonts w:cs="宋体"/>
        </w:rPr>
      </w:pPr>
      <w:r>
        <w:rPr>
          <w:rFonts w:hAnsi="宋体" w:cs="宋体"/>
          <w:b/>
          <w:szCs w:val="28"/>
        </w:rPr>
        <w:t>12</w:t>
      </w:r>
      <w:r>
        <w:rPr>
          <w:rFonts w:hint="eastAsia" w:hAnsi="宋体" w:cs="宋体"/>
          <w:b/>
          <w:szCs w:val="28"/>
        </w:rPr>
        <w:t>.</w:t>
      </w:r>
      <w:r>
        <w:rPr>
          <w:rFonts w:hAnsi="宋体" w:cs="宋体"/>
          <w:b/>
          <w:szCs w:val="28"/>
        </w:rPr>
        <w:t>1</w:t>
      </w:r>
      <w:r>
        <w:rPr>
          <w:rFonts w:hint="eastAsia" w:hAnsi="宋体" w:cs="宋体"/>
          <w:b/>
          <w:szCs w:val="28"/>
        </w:rPr>
        <w:t>.</w:t>
      </w:r>
      <w:r>
        <w:rPr>
          <w:rFonts w:hAnsi="宋体" w:cs="宋体"/>
          <w:b/>
          <w:szCs w:val="28"/>
        </w:rPr>
        <w:t>4</w:t>
      </w:r>
      <w:r>
        <w:rPr>
          <w:rFonts w:hint="eastAsia" w:hAnsi="宋体" w:cs="宋体"/>
          <w:b/>
          <w:szCs w:val="28"/>
        </w:rPr>
        <w:t xml:space="preserve"> </w:t>
      </w:r>
      <w:r>
        <w:rPr>
          <w:rFonts w:ascii="Times New Roman" w:hAnsi="宋体"/>
          <w:szCs w:val="28"/>
        </w:rPr>
        <w:t>对于周边生物质资源丰富或邻近大型绿氢或绿氨生产、贮存企业或其产品输送通道并具备绿氢或绿氨消纳条件</w:t>
      </w:r>
      <w:r>
        <w:rPr>
          <w:rFonts w:hint="eastAsia" w:ascii="Times New Roman" w:hAnsi="宋体"/>
          <w:szCs w:val="28"/>
        </w:rPr>
        <w:t>的</w:t>
      </w:r>
      <w:r>
        <w:rPr>
          <w:rFonts w:ascii="Times New Roman" w:hAnsi="宋体"/>
          <w:szCs w:val="28"/>
        </w:rPr>
        <w:t>新建</w:t>
      </w:r>
      <w:r>
        <w:rPr>
          <w:rFonts w:hint="eastAsia" w:ascii="Times New Roman" w:hAnsi="宋体"/>
          <w:szCs w:val="28"/>
        </w:rPr>
        <w:t>机组</w:t>
      </w:r>
      <w:r>
        <w:rPr>
          <w:rFonts w:ascii="Times New Roman" w:hAnsi="宋体"/>
          <w:szCs w:val="28"/>
        </w:rPr>
        <w:t>，宜规划预留掺烧生物质或氢、氨的场地条件。</w:t>
      </w:r>
    </w:p>
    <w:p>
      <w:pPr>
        <w:ind w:firstLine="0" w:firstLineChars="0"/>
        <w:rPr>
          <w:rFonts w:cs="宋体"/>
          <w:sz w:val="28"/>
        </w:rPr>
      </w:pPr>
      <w:r>
        <w:rPr>
          <w:rFonts w:cs="黑体"/>
          <w:b/>
          <w:color w:val="000000"/>
          <w:sz w:val="28"/>
        </w:rPr>
        <w:t>12</w:t>
      </w:r>
      <w:r>
        <w:rPr>
          <w:rFonts w:hint="eastAsia" w:cs="黑体"/>
          <w:b/>
          <w:color w:val="000000"/>
          <w:sz w:val="28"/>
        </w:rPr>
        <w:t>.</w:t>
      </w:r>
      <w:r>
        <w:rPr>
          <w:rFonts w:cs="黑体"/>
          <w:b/>
          <w:color w:val="000000"/>
          <w:sz w:val="28"/>
        </w:rPr>
        <w:t>1</w:t>
      </w:r>
      <w:r>
        <w:rPr>
          <w:rFonts w:hint="eastAsia" w:cs="黑体"/>
          <w:b/>
          <w:color w:val="000000"/>
          <w:sz w:val="28"/>
        </w:rPr>
        <w:t>.</w:t>
      </w:r>
      <w:r>
        <w:rPr>
          <w:rFonts w:cs="黑体"/>
          <w:b/>
          <w:color w:val="000000"/>
          <w:sz w:val="28"/>
        </w:rPr>
        <w:t>5</w:t>
      </w:r>
      <w:r>
        <w:rPr>
          <w:rFonts w:hint="eastAsia" w:cs="宋体"/>
          <w:sz w:val="28"/>
        </w:rPr>
        <w:t xml:space="preserve"> 生物质、绿氢、绿氨等零碳燃料年掺烧总量和掺烧比例应结合以下因素确定：</w:t>
      </w:r>
    </w:p>
    <w:p>
      <w:pPr>
        <w:ind w:firstLine="560"/>
        <w:rPr>
          <w:rFonts w:cs="Arial"/>
          <w:bCs/>
          <w:sz w:val="28"/>
          <w:szCs w:val="28"/>
        </w:rPr>
      </w:pPr>
      <w:r>
        <w:rPr>
          <w:rFonts w:hint="eastAsia" w:cs="Arial"/>
          <w:bCs/>
          <w:sz w:val="28"/>
          <w:szCs w:val="28"/>
        </w:rPr>
        <w:t xml:space="preserve">1 </w:t>
      </w:r>
      <w:r>
        <w:rPr>
          <w:rFonts w:hint="eastAsia" w:cs="宋体"/>
          <w:sz w:val="28"/>
        </w:rPr>
        <w:t>生物质、绿氢、绿氨等</w:t>
      </w:r>
      <w:r>
        <w:rPr>
          <w:rFonts w:hint="eastAsia" w:cs="Arial"/>
          <w:bCs/>
          <w:sz w:val="28"/>
          <w:szCs w:val="28"/>
        </w:rPr>
        <w:t>零碳燃料资源可利用量；</w:t>
      </w:r>
    </w:p>
    <w:p>
      <w:pPr>
        <w:ind w:firstLine="560"/>
        <w:rPr>
          <w:rFonts w:cs="Arial"/>
          <w:bCs/>
          <w:sz w:val="28"/>
          <w:szCs w:val="28"/>
        </w:rPr>
      </w:pPr>
      <w:r>
        <w:rPr>
          <w:rFonts w:hint="eastAsia" w:cs="Arial"/>
          <w:bCs/>
          <w:sz w:val="28"/>
          <w:szCs w:val="28"/>
        </w:rPr>
        <w:t>2 入炉零碳燃料热值、水分等对燃烧和出力的影响；</w:t>
      </w:r>
    </w:p>
    <w:p>
      <w:pPr>
        <w:ind w:firstLine="560"/>
        <w:rPr>
          <w:rFonts w:cs="Arial"/>
          <w:bCs/>
          <w:sz w:val="28"/>
          <w:szCs w:val="28"/>
        </w:rPr>
      </w:pPr>
      <w:r>
        <w:rPr>
          <w:rFonts w:hint="eastAsia" w:cs="Arial"/>
          <w:bCs/>
          <w:sz w:val="28"/>
          <w:szCs w:val="28"/>
        </w:rPr>
        <w:t xml:space="preserve">3 </w:t>
      </w:r>
      <w:r>
        <w:rPr>
          <w:sz w:val="28"/>
        </w:rPr>
        <w:t>制粉系统性能、辅机性能、煤粉燃烧器</w:t>
      </w:r>
      <w:r>
        <w:rPr>
          <w:rFonts w:hint="eastAsia"/>
          <w:sz w:val="28"/>
        </w:rPr>
        <w:t>性能、</w:t>
      </w:r>
      <w:r>
        <w:rPr>
          <w:rFonts w:hint="eastAsia" w:cs="Arial"/>
          <w:bCs/>
          <w:sz w:val="28"/>
          <w:szCs w:val="28"/>
        </w:rPr>
        <w:t>污染物排放指标、场地条件等的影响；</w:t>
      </w:r>
    </w:p>
    <w:p>
      <w:pPr>
        <w:ind w:firstLine="560"/>
        <w:rPr>
          <w:rFonts w:cs="Arial"/>
          <w:bCs/>
          <w:sz w:val="28"/>
          <w:szCs w:val="28"/>
        </w:rPr>
      </w:pPr>
      <w:r>
        <w:rPr>
          <w:rFonts w:hint="eastAsia" w:cs="Arial"/>
          <w:bCs/>
          <w:sz w:val="28"/>
          <w:szCs w:val="28"/>
        </w:rPr>
        <w:t>4 零碳燃料中碱金属、氯含量等对锅炉结渣、沾污、高温腐蚀以及粉煤灰利用的影响；</w:t>
      </w:r>
    </w:p>
    <w:p>
      <w:pPr>
        <w:ind w:firstLine="560"/>
        <w:rPr>
          <w:rFonts w:cs="Arial"/>
          <w:bCs/>
          <w:sz w:val="28"/>
          <w:szCs w:val="28"/>
        </w:rPr>
      </w:pPr>
      <w:r>
        <w:rPr>
          <w:rFonts w:hint="eastAsia" w:cs="Arial"/>
          <w:bCs/>
          <w:sz w:val="28"/>
          <w:szCs w:val="28"/>
        </w:rPr>
        <w:t>5 锅炉运行负荷模式；</w:t>
      </w:r>
    </w:p>
    <w:p>
      <w:pPr>
        <w:ind w:firstLine="560"/>
        <w:rPr>
          <w:rFonts w:cs="宋体"/>
          <w:sz w:val="28"/>
        </w:rPr>
      </w:pPr>
      <w:r>
        <w:rPr>
          <w:rFonts w:hint="eastAsia" w:cs="Arial"/>
          <w:bCs/>
          <w:sz w:val="28"/>
          <w:szCs w:val="28"/>
        </w:rPr>
        <w:t>6 机组降碳目标。</w:t>
      </w:r>
    </w:p>
    <w:p>
      <w:pPr>
        <w:ind w:firstLine="0" w:firstLineChars="0"/>
        <w:rPr>
          <w:rFonts w:ascii="Times New Roman"/>
          <w:szCs w:val="28"/>
        </w:rPr>
      </w:pPr>
      <w:r>
        <w:rPr>
          <w:b/>
          <w:color w:val="000000"/>
          <w:sz w:val="28"/>
          <w:szCs w:val="28"/>
        </w:rPr>
        <w:t>12</w:t>
      </w:r>
      <w:r>
        <w:rPr>
          <w:rFonts w:hint="eastAsia"/>
          <w:b/>
          <w:color w:val="000000"/>
          <w:sz w:val="28"/>
          <w:szCs w:val="28"/>
        </w:rPr>
        <w:t>.</w:t>
      </w:r>
      <w:r>
        <w:rPr>
          <w:b/>
          <w:color w:val="000000"/>
          <w:sz w:val="28"/>
          <w:szCs w:val="28"/>
        </w:rPr>
        <w:t>1</w:t>
      </w:r>
      <w:r>
        <w:rPr>
          <w:rFonts w:hint="eastAsia"/>
          <w:b/>
          <w:color w:val="000000"/>
          <w:sz w:val="28"/>
          <w:szCs w:val="28"/>
        </w:rPr>
        <w:t>.</w:t>
      </w:r>
      <w:r>
        <w:rPr>
          <w:b/>
          <w:color w:val="000000"/>
          <w:sz w:val="28"/>
          <w:szCs w:val="28"/>
        </w:rPr>
        <w:t>6</w:t>
      </w:r>
      <w:r>
        <w:rPr>
          <w:rFonts w:hint="eastAsia" w:ascii="黑体" w:eastAsia="黑体"/>
          <w:color w:val="000000"/>
          <w:sz w:val="28"/>
          <w:szCs w:val="28"/>
        </w:rPr>
        <w:t xml:space="preserve"> </w:t>
      </w:r>
      <w:r>
        <w:rPr>
          <w:color w:val="000000"/>
          <w:sz w:val="28"/>
        </w:rPr>
        <w:t>煤电机组掺烧零碳燃料的燃料</w:t>
      </w:r>
      <w:r>
        <w:rPr>
          <w:rFonts w:hint="eastAsia"/>
          <w:color w:val="000000"/>
          <w:sz w:val="28"/>
        </w:rPr>
        <w:t>储运</w:t>
      </w:r>
      <w:r>
        <w:rPr>
          <w:color w:val="000000"/>
          <w:sz w:val="28"/>
        </w:rPr>
        <w:t>系统应根据燃料特性、掺烧比例、掺烧方式、锅炉型式等规划设计建</w:t>
      </w:r>
      <w:r>
        <w:rPr>
          <w:rFonts w:hint="eastAsia"/>
          <w:color w:val="000000"/>
          <w:sz w:val="28"/>
        </w:rPr>
        <w:t>设</w:t>
      </w:r>
      <w:r>
        <w:rPr>
          <w:color w:val="000000"/>
          <w:sz w:val="28"/>
        </w:rPr>
        <w:t>。</w:t>
      </w:r>
    </w:p>
    <w:p>
      <w:pPr>
        <w:ind w:firstLine="0" w:firstLineChars="0"/>
        <w:rPr>
          <w:sz w:val="28"/>
          <w:shd w:val="clear" w:color="auto" w:fill="FFFF00"/>
        </w:rPr>
      </w:pPr>
      <w:r>
        <w:rPr>
          <w:b/>
          <w:sz w:val="28"/>
          <w:szCs w:val="28"/>
        </w:rPr>
        <w:t>12</w:t>
      </w:r>
      <w:r>
        <w:rPr>
          <w:rFonts w:hint="eastAsia"/>
          <w:b/>
          <w:sz w:val="28"/>
          <w:szCs w:val="28"/>
        </w:rPr>
        <w:t>.</w:t>
      </w:r>
      <w:r>
        <w:rPr>
          <w:b/>
          <w:sz w:val="28"/>
          <w:szCs w:val="28"/>
        </w:rPr>
        <w:t>1</w:t>
      </w:r>
      <w:r>
        <w:rPr>
          <w:rFonts w:hint="eastAsia"/>
          <w:b/>
          <w:sz w:val="28"/>
          <w:szCs w:val="28"/>
        </w:rPr>
        <w:t>.</w:t>
      </w:r>
      <w:r>
        <w:rPr>
          <w:b/>
          <w:sz w:val="28"/>
          <w:szCs w:val="28"/>
        </w:rPr>
        <w:t>7</w:t>
      </w:r>
      <w:r>
        <w:rPr>
          <w:rFonts w:hint="eastAsia"/>
          <w:sz w:val="28"/>
          <w:szCs w:val="28"/>
        </w:rPr>
        <w:t xml:space="preserve"> 机组额定负荷设计度电碳排放量和全年平均设计度电碳排放量应采用本标准附录B的计算方法。</w:t>
      </w:r>
    </w:p>
    <w:p>
      <w:pPr>
        <w:pStyle w:val="2"/>
        <w:spacing w:before="240" w:after="240" w:line="360" w:lineRule="auto"/>
        <w:jc w:val="center"/>
        <w:rPr>
          <w:rFonts w:ascii="黑体" w:eastAsia="黑体"/>
          <w:b w:val="0"/>
          <w:sz w:val="28"/>
          <w:szCs w:val="28"/>
        </w:rPr>
      </w:pPr>
      <w:bookmarkStart w:id="225" w:name="_Toc258824806"/>
      <w:bookmarkStart w:id="226" w:name="_Toc4965"/>
      <w:bookmarkStart w:id="227" w:name="_Toc211846807"/>
      <w:r>
        <w:rPr>
          <w:rFonts w:hint="eastAsia" w:ascii="黑体" w:eastAsia="黑体"/>
          <w:b w:val="0"/>
          <w:sz w:val="28"/>
          <w:szCs w:val="28"/>
        </w:rPr>
        <w:t>12.</w:t>
      </w:r>
      <w:bookmarkEnd w:id="225"/>
      <w:r>
        <w:rPr>
          <w:rFonts w:ascii="黑体" w:eastAsia="黑体"/>
          <w:b w:val="0"/>
          <w:sz w:val="28"/>
          <w:szCs w:val="28"/>
        </w:rPr>
        <w:t>2</w:t>
      </w:r>
      <w:r>
        <w:rPr>
          <w:rFonts w:hint="eastAsia" w:ascii="黑体" w:eastAsia="黑体"/>
          <w:b w:val="0"/>
          <w:sz w:val="28"/>
          <w:szCs w:val="28"/>
        </w:rPr>
        <w:t xml:space="preserve"> </w:t>
      </w:r>
      <w:bookmarkEnd w:id="226"/>
      <w:r>
        <w:rPr>
          <w:rFonts w:hint="eastAsia" w:ascii="黑体" w:eastAsia="黑体"/>
          <w:b w:val="0"/>
          <w:sz w:val="28"/>
          <w:szCs w:val="28"/>
        </w:rPr>
        <w:t>二氧化碳捕集系统</w:t>
      </w:r>
      <w:bookmarkEnd w:id="227"/>
    </w:p>
    <w:p>
      <w:pPr>
        <w:ind w:firstLine="0" w:firstLineChars="0"/>
        <w:jc w:val="left"/>
        <w:rPr>
          <w:rFonts w:cs="宋体"/>
          <w:sz w:val="28"/>
        </w:rPr>
      </w:pPr>
      <w:r>
        <w:rPr>
          <w:rFonts w:hint="eastAsia"/>
          <w:b/>
          <w:bCs/>
          <w:sz w:val="28"/>
          <w:szCs w:val="28"/>
        </w:rPr>
        <w:t>12.</w:t>
      </w:r>
      <w:r>
        <w:rPr>
          <w:b/>
          <w:bCs/>
          <w:sz w:val="28"/>
          <w:szCs w:val="28"/>
        </w:rPr>
        <w:t>2</w:t>
      </w:r>
      <w:r>
        <w:rPr>
          <w:rFonts w:hint="eastAsia"/>
          <w:b/>
          <w:bCs/>
          <w:sz w:val="28"/>
          <w:szCs w:val="28"/>
        </w:rPr>
        <w:t>.</w:t>
      </w:r>
      <w:r>
        <w:rPr>
          <w:b/>
          <w:bCs/>
          <w:sz w:val="28"/>
          <w:szCs w:val="28"/>
        </w:rPr>
        <w:t>1</w:t>
      </w:r>
      <w:r>
        <w:rPr>
          <w:rFonts w:hint="eastAsia" w:ascii="黑体" w:eastAsia="黑体"/>
          <w:bCs/>
          <w:sz w:val="28"/>
          <w:szCs w:val="28"/>
        </w:rPr>
        <w:t xml:space="preserve"> </w:t>
      </w:r>
      <w:r>
        <w:rPr>
          <w:rFonts w:cs="宋体"/>
          <w:sz w:val="28"/>
        </w:rPr>
        <w:t>烟气</w:t>
      </w:r>
      <w:r>
        <w:rPr>
          <w:rFonts w:hint="eastAsia" w:cs="宋体"/>
          <w:sz w:val="28"/>
        </w:rPr>
        <w:t>二氧化</w:t>
      </w:r>
      <w:r>
        <w:rPr>
          <w:rFonts w:cs="宋体"/>
          <w:sz w:val="28"/>
        </w:rPr>
        <w:t>碳捕集工艺宜结合工程的具体条件，选择高效低能耗的技术方案</w:t>
      </w:r>
      <w:r>
        <w:rPr>
          <w:rFonts w:hint="eastAsia" w:cs="宋体"/>
          <w:sz w:val="28"/>
        </w:rPr>
        <w:t>。</w:t>
      </w:r>
      <w:r>
        <w:rPr>
          <w:rFonts w:cs="宋体"/>
          <w:sz w:val="28"/>
        </w:rPr>
        <w:t>对要求</w:t>
      </w:r>
      <w:r>
        <w:rPr>
          <w:rFonts w:hint="eastAsia" w:cs="宋体"/>
          <w:sz w:val="28"/>
        </w:rPr>
        <w:t>二氧化</w:t>
      </w:r>
      <w:r>
        <w:rPr>
          <w:rFonts w:cs="宋体"/>
          <w:sz w:val="28"/>
        </w:rPr>
        <w:t>碳捕集量不小于12.5t/h</w:t>
      </w:r>
      <w:r>
        <w:rPr>
          <w:rFonts w:hint="eastAsia" w:cs="宋体"/>
          <w:sz w:val="28"/>
        </w:rPr>
        <w:t>、</w:t>
      </w:r>
      <w:r>
        <w:rPr>
          <w:rFonts w:cs="宋体"/>
          <w:sz w:val="28"/>
        </w:rPr>
        <w:t>二氧化碳产品</w:t>
      </w:r>
      <w:r>
        <w:rPr>
          <w:rFonts w:hint="eastAsia" w:cs="宋体"/>
          <w:sz w:val="28"/>
        </w:rPr>
        <w:t>纯度满足工业级要求</w:t>
      </w:r>
      <w:r>
        <w:rPr>
          <w:rFonts w:cs="宋体"/>
          <w:sz w:val="28"/>
        </w:rPr>
        <w:t>的机组，宜采用化学吸收法烟气</w:t>
      </w:r>
      <w:r>
        <w:rPr>
          <w:rFonts w:hint="eastAsia" w:cs="宋体"/>
          <w:sz w:val="28"/>
        </w:rPr>
        <w:t>二氧化</w:t>
      </w:r>
      <w:r>
        <w:rPr>
          <w:rFonts w:cs="宋体"/>
          <w:sz w:val="28"/>
        </w:rPr>
        <w:t>碳捕集工艺；经技术经济比较，也可采用物理吸收法、吸附法和膜法等其他烟气</w:t>
      </w:r>
      <w:r>
        <w:rPr>
          <w:rFonts w:hint="eastAsia" w:cs="宋体"/>
          <w:sz w:val="28"/>
        </w:rPr>
        <w:t>二氧化</w:t>
      </w:r>
      <w:r>
        <w:rPr>
          <w:rFonts w:cs="宋体"/>
          <w:sz w:val="28"/>
        </w:rPr>
        <w:t>碳捕集工艺。</w:t>
      </w:r>
    </w:p>
    <w:p>
      <w:pPr>
        <w:ind w:firstLine="0" w:firstLineChars="0"/>
        <w:jc w:val="left"/>
        <w:rPr>
          <w:rFonts w:cs="宋体"/>
          <w:sz w:val="28"/>
        </w:rPr>
      </w:pPr>
      <w:r>
        <w:rPr>
          <w:rFonts w:hint="eastAsia"/>
          <w:b/>
          <w:bCs/>
          <w:sz w:val="28"/>
          <w:szCs w:val="28"/>
        </w:rPr>
        <w:t>12.</w:t>
      </w:r>
      <w:r>
        <w:rPr>
          <w:b/>
          <w:bCs/>
          <w:sz w:val="28"/>
          <w:szCs w:val="28"/>
        </w:rPr>
        <w:t>2</w:t>
      </w:r>
      <w:r>
        <w:rPr>
          <w:rFonts w:hint="eastAsia"/>
          <w:b/>
          <w:bCs/>
          <w:sz w:val="28"/>
          <w:szCs w:val="28"/>
        </w:rPr>
        <w:t>.</w:t>
      </w:r>
      <w:r>
        <w:rPr>
          <w:b/>
          <w:bCs/>
          <w:sz w:val="28"/>
          <w:szCs w:val="28"/>
        </w:rPr>
        <w:t>2</w:t>
      </w:r>
      <w:r>
        <w:rPr>
          <w:rFonts w:hint="eastAsia" w:ascii="黑体" w:eastAsia="黑体"/>
          <w:bCs/>
          <w:sz w:val="28"/>
          <w:szCs w:val="28"/>
        </w:rPr>
        <w:t xml:space="preserve"> </w:t>
      </w:r>
      <w:r>
        <w:rPr>
          <w:rFonts w:cs="宋体"/>
          <w:sz w:val="28"/>
        </w:rPr>
        <w:t>烟气</w:t>
      </w:r>
      <w:r>
        <w:rPr>
          <w:rFonts w:hint="eastAsia" w:cs="宋体"/>
          <w:sz w:val="28"/>
        </w:rPr>
        <w:t>二氧化</w:t>
      </w:r>
      <w:r>
        <w:rPr>
          <w:rFonts w:cs="宋体"/>
          <w:sz w:val="28"/>
        </w:rPr>
        <w:t>碳捕集系统宜符合下列规定：</w:t>
      </w:r>
    </w:p>
    <w:p>
      <w:pPr>
        <w:spacing w:line="240" w:lineRule="auto"/>
        <w:ind w:firstLine="560"/>
      </w:pPr>
      <w:r>
        <w:rPr>
          <w:rFonts w:cs="宋体"/>
          <w:sz w:val="28"/>
        </w:rPr>
        <w:t>1 设计烟气处理量宜根据</w:t>
      </w:r>
      <w:r>
        <w:rPr>
          <w:rFonts w:hint="eastAsia" w:cs="宋体"/>
          <w:sz w:val="28"/>
        </w:rPr>
        <w:t>二氧化碳</w:t>
      </w:r>
      <w:r>
        <w:rPr>
          <w:rFonts w:cs="宋体"/>
          <w:sz w:val="28"/>
        </w:rPr>
        <w:t>捕集量、捕集率</w:t>
      </w:r>
      <w:r>
        <w:rPr>
          <w:rFonts w:hint="eastAsia" w:cs="宋体"/>
          <w:sz w:val="28"/>
        </w:rPr>
        <w:t>和</w:t>
      </w:r>
      <w:r>
        <w:rPr>
          <w:rFonts w:cs="宋体"/>
          <w:sz w:val="28"/>
        </w:rPr>
        <w:t>入口烟气二氧化碳浓度计算</w:t>
      </w:r>
      <w:r>
        <w:rPr>
          <w:rFonts w:hint="eastAsia" w:cs="宋体"/>
          <w:sz w:val="28"/>
        </w:rPr>
        <w:t>确定</w:t>
      </w:r>
      <w:r>
        <w:rPr>
          <w:rFonts w:cs="宋体"/>
          <w:sz w:val="28"/>
        </w:rPr>
        <w:t>，可不另加裕量</w:t>
      </w:r>
      <w:r>
        <w:rPr>
          <w:rFonts w:hint="eastAsia" w:cs="宋体"/>
          <w:sz w:val="28"/>
        </w:rPr>
        <w:t>；</w:t>
      </w:r>
    </w:p>
    <w:p>
      <w:pPr>
        <w:spacing w:line="240" w:lineRule="auto"/>
        <w:ind w:firstLine="560"/>
      </w:pPr>
      <w:r>
        <w:rPr>
          <w:rFonts w:cs="宋体"/>
          <w:sz w:val="28"/>
        </w:rPr>
        <w:t xml:space="preserve">2 </w:t>
      </w:r>
      <w:r>
        <w:rPr>
          <w:rFonts w:hint="eastAsia" w:cs="宋体"/>
          <w:sz w:val="28"/>
        </w:rPr>
        <w:t>二氧化碳捕集装置的烟气宜从烟囱入口前烟道引出；</w:t>
      </w:r>
    </w:p>
    <w:p>
      <w:pPr>
        <w:ind w:firstLine="560"/>
        <w:jc w:val="left"/>
        <w:rPr>
          <w:rFonts w:cs="宋体"/>
          <w:sz w:val="28"/>
        </w:rPr>
      </w:pPr>
      <w:r>
        <w:rPr>
          <w:rFonts w:hint="eastAsia" w:cs="宋体"/>
          <w:sz w:val="28"/>
        </w:rPr>
        <w:t>3</w:t>
      </w:r>
      <w:r>
        <w:rPr>
          <w:rFonts w:cs="宋体"/>
          <w:sz w:val="28"/>
        </w:rPr>
        <w:t xml:space="preserve"> 烟气</w:t>
      </w:r>
      <w:r>
        <w:rPr>
          <w:rFonts w:hint="eastAsia" w:cs="宋体"/>
          <w:sz w:val="28"/>
        </w:rPr>
        <w:t>二氧化</w:t>
      </w:r>
      <w:r>
        <w:rPr>
          <w:rFonts w:cs="宋体"/>
          <w:sz w:val="28"/>
        </w:rPr>
        <w:t>碳捕集</w:t>
      </w:r>
      <w:r>
        <w:rPr>
          <w:rFonts w:hint="eastAsia" w:cs="宋体"/>
          <w:sz w:val="28"/>
        </w:rPr>
        <w:t>装置宜具备</w:t>
      </w:r>
      <w:r>
        <w:rPr>
          <w:rFonts w:cs="宋体"/>
          <w:sz w:val="28"/>
        </w:rPr>
        <w:t>50%～1</w:t>
      </w:r>
      <w:r>
        <w:rPr>
          <w:rFonts w:hint="eastAsia" w:cs="宋体"/>
          <w:sz w:val="28"/>
        </w:rPr>
        <w:t>1</w:t>
      </w:r>
      <w:r>
        <w:rPr>
          <w:rFonts w:cs="宋体"/>
          <w:sz w:val="28"/>
        </w:rPr>
        <w:t>0%的</w:t>
      </w:r>
      <w:r>
        <w:rPr>
          <w:rFonts w:hint="eastAsia" w:cs="宋体"/>
          <w:sz w:val="28"/>
        </w:rPr>
        <w:t>额定二氧化碳捕集能力</w:t>
      </w:r>
      <w:r>
        <w:rPr>
          <w:rFonts w:cs="宋体"/>
          <w:sz w:val="28"/>
        </w:rPr>
        <w:t>。</w:t>
      </w:r>
    </w:p>
    <w:p>
      <w:pPr>
        <w:ind w:firstLine="0" w:firstLineChars="0"/>
        <w:jc w:val="left"/>
        <w:rPr>
          <w:rFonts w:cs="宋体"/>
          <w:sz w:val="28"/>
        </w:rPr>
      </w:pPr>
      <w:r>
        <w:rPr>
          <w:rFonts w:hint="eastAsia" w:cs="黑体"/>
          <w:b/>
          <w:sz w:val="28"/>
        </w:rPr>
        <w:t>12.</w:t>
      </w:r>
      <w:r>
        <w:rPr>
          <w:rFonts w:cs="黑体"/>
          <w:b/>
          <w:sz w:val="28"/>
        </w:rPr>
        <w:t>2</w:t>
      </w:r>
      <w:r>
        <w:rPr>
          <w:rFonts w:hint="eastAsia" w:cs="黑体"/>
          <w:b/>
          <w:sz w:val="28"/>
        </w:rPr>
        <w:t>.</w:t>
      </w:r>
      <w:r>
        <w:rPr>
          <w:rFonts w:cs="黑体"/>
          <w:b/>
          <w:sz w:val="28"/>
        </w:rPr>
        <w:t>3</w:t>
      </w:r>
      <w:r>
        <w:rPr>
          <w:rFonts w:hint="eastAsia" w:ascii="黑体" w:hAnsi="黑体" w:eastAsia="黑体" w:cs="黑体"/>
          <w:sz w:val="28"/>
        </w:rPr>
        <w:t xml:space="preserve"> </w:t>
      </w:r>
      <w:r>
        <w:rPr>
          <w:rFonts w:hint="eastAsia" w:cs="宋体"/>
          <w:sz w:val="28"/>
        </w:rPr>
        <w:t>二氧化</w:t>
      </w:r>
      <w:r>
        <w:rPr>
          <w:rFonts w:cs="宋体"/>
          <w:sz w:val="28"/>
        </w:rPr>
        <w:t>碳捕集吸收剂的选择应按防火、防爆、防毒以及</w:t>
      </w:r>
      <w:r>
        <w:rPr>
          <w:rFonts w:hint="eastAsia" w:cs="宋体"/>
          <w:sz w:val="28"/>
        </w:rPr>
        <w:t>二氧化</w:t>
      </w:r>
      <w:r>
        <w:rPr>
          <w:rFonts w:cs="宋体"/>
          <w:sz w:val="28"/>
        </w:rPr>
        <w:t>碳捕集工艺的要求，经技术经济比较后确定。</w:t>
      </w:r>
    </w:p>
    <w:p>
      <w:pPr>
        <w:ind w:firstLine="0" w:firstLineChars="0"/>
        <w:jc w:val="left"/>
        <w:rPr>
          <w:rFonts w:cs="宋体"/>
          <w:sz w:val="28"/>
        </w:rPr>
      </w:pPr>
      <w:r>
        <w:rPr>
          <w:rFonts w:hint="eastAsia"/>
          <w:b/>
          <w:bCs/>
          <w:sz w:val="28"/>
          <w:szCs w:val="28"/>
        </w:rPr>
        <w:t>12.</w:t>
      </w:r>
      <w:r>
        <w:rPr>
          <w:b/>
          <w:bCs/>
          <w:sz w:val="28"/>
          <w:szCs w:val="28"/>
        </w:rPr>
        <w:t>2</w:t>
      </w:r>
      <w:r>
        <w:rPr>
          <w:rFonts w:hint="eastAsia"/>
          <w:b/>
          <w:bCs/>
          <w:sz w:val="28"/>
          <w:szCs w:val="28"/>
        </w:rPr>
        <w:t>.</w:t>
      </w:r>
      <w:r>
        <w:rPr>
          <w:b/>
          <w:bCs/>
          <w:sz w:val="28"/>
          <w:szCs w:val="28"/>
        </w:rPr>
        <w:t>4</w:t>
      </w:r>
      <w:r>
        <w:rPr>
          <w:rFonts w:hint="eastAsia" w:ascii="黑体" w:eastAsia="黑体"/>
          <w:bCs/>
          <w:sz w:val="28"/>
          <w:szCs w:val="28"/>
        </w:rPr>
        <w:t xml:space="preserve"> </w:t>
      </w:r>
      <w:r>
        <w:rPr>
          <w:rFonts w:hint="eastAsia" w:cs="宋体"/>
          <w:sz w:val="28"/>
        </w:rPr>
        <w:t>二氧化</w:t>
      </w:r>
      <w:r>
        <w:rPr>
          <w:rFonts w:cs="宋体"/>
          <w:sz w:val="28"/>
        </w:rPr>
        <w:t>碳捕集吸收</w:t>
      </w:r>
      <w:r>
        <w:rPr>
          <w:rFonts w:hint="eastAsia" w:cs="宋体"/>
          <w:sz w:val="28"/>
        </w:rPr>
        <w:t>系统</w:t>
      </w:r>
      <w:r>
        <w:rPr>
          <w:rFonts w:cs="宋体"/>
          <w:sz w:val="28"/>
        </w:rPr>
        <w:t>宜设置吸收剂溶液储存罐，吸收剂溶液储存罐容积应满足烟气</w:t>
      </w:r>
      <w:r>
        <w:rPr>
          <w:rFonts w:hint="eastAsia" w:cs="宋体"/>
          <w:sz w:val="28"/>
        </w:rPr>
        <w:t>二氧化</w:t>
      </w:r>
      <w:r>
        <w:rPr>
          <w:rFonts w:cs="宋体"/>
          <w:sz w:val="28"/>
        </w:rPr>
        <w:t>碳捕集系统吸收剂溶液排空储存的要求。吸收剂储存区域应设置</w:t>
      </w:r>
      <w:r>
        <w:rPr>
          <w:rFonts w:hint="eastAsia" w:cs="宋体"/>
          <w:sz w:val="28"/>
        </w:rPr>
        <w:t>围堰。</w:t>
      </w:r>
    </w:p>
    <w:p>
      <w:pPr>
        <w:ind w:firstLine="0" w:firstLineChars="0"/>
        <w:jc w:val="left"/>
        <w:rPr>
          <w:rFonts w:cs="宋体"/>
          <w:bCs/>
          <w:sz w:val="28"/>
          <w:szCs w:val="28"/>
        </w:rPr>
      </w:pPr>
      <w:r>
        <w:rPr>
          <w:rFonts w:hint="eastAsia"/>
          <w:b/>
          <w:bCs/>
          <w:sz w:val="28"/>
          <w:szCs w:val="28"/>
        </w:rPr>
        <w:t>12.</w:t>
      </w:r>
      <w:r>
        <w:rPr>
          <w:b/>
          <w:bCs/>
          <w:sz w:val="28"/>
          <w:szCs w:val="28"/>
        </w:rPr>
        <w:t>2</w:t>
      </w:r>
      <w:r>
        <w:rPr>
          <w:rFonts w:hint="eastAsia"/>
          <w:b/>
          <w:bCs/>
          <w:sz w:val="28"/>
          <w:szCs w:val="28"/>
        </w:rPr>
        <w:t>.</w:t>
      </w:r>
      <w:r>
        <w:rPr>
          <w:b/>
          <w:bCs/>
          <w:sz w:val="28"/>
          <w:szCs w:val="28"/>
        </w:rPr>
        <w:t>5</w:t>
      </w:r>
      <w:r>
        <w:rPr>
          <w:rFonts w:hint="eastAsia" w:ascii="黑体" w:eastAsia="黑体"/>
          <w:bCs/>
          <w:sz w:val="28"/>
          <w:szCs w:val="28"/>
        </w:rPr>
        <w:t xml:space="preserve"> </w:t>
      </w:r>
      <w:r>
        <w:rPr>
          <w:rFonts w:hint="eastAsia" w:cs="宋体"/>
          <w:bCs/>
          <w:sz w:val="28"/>
          <w:szCs w:val="28"/>
        </w:rPr>
        <w:t>二氧化碳捕集烟气风机应满足防腐蚀要求。</w:t>
      </w:r>
    </w:p>
    <w:p>
      <w:pPr>
        <w:ind w:firstLine="0" w:firstLineChars="0"/>
        <w:jc w:val="left"/>
        <w:rPr>
          <w:rFonts w:cs="宋体"/>
          <w:sz w:val="28"/>
        </w:rPr>
      </w:pPr>
      <w:r>
        <w:rPr>
          <w:rFonts w:hint="eastAsia"/>
          <w:b/>
          <w:bCs/>
          <w:sz w:val="28"/>
          <w:szCs w:val="28"/>
        </w:rPr>
        <w:t>12.</w:t>
      </w:r>
      <w:r>
        <w:rPr>
          <w:b/>
          <w:bCs/>
          <w:sz w:val="28"/>
          <w:szCs w:val="28"/>
        </w:rPr>
        <w:t>2</w:t>
      </w:r>
      <w:r>
        <w:rPr>
          <w:rFonts w:hint="eastAsia"/>
          <w:b/>
          <w:bCs/>
          <w:sz w:val="28"/>
          <w:szCs w:val="28"/>
        </w:rPr>
        <w:t>.</w:t>
      </w:r>
      <w:r>
        <w:rPr>
          <w:b/>
          <w:bCs/>
          <w:sz w:val="28"/>
          <w:szCs w:val="28"/>
        </w:rPr>
        <w:t>6</w:t>
      </w:r>
      <w:r>
        <w:rPr>
          <w:rFonts w:hint="eastAsia" w:ascii="黑体" w:eastAsia="黑体"/>
          <w:bCs/>
          <w:sz w:val="28"/>
          <w:szCs w:val="28"/>
        </w:rPr>
        <w:t xml:space="preserve"> </w:t>
      </w:r>
      <w:r>
        <w:rPr>
          <w:rFonts w:cs="宋体"/>
          <w:sz w:val="28"/>
        </w:rPr>
        <w:t>进入吸收塔的烟气温度不宜高于45℃</w:t>
      </w:r>
      <w:r>
        <w:rPr>
          <w:rFonts w:hint="eastAsia" w:cs="宋体"/>
          <w:sz w:val="28"/>
        </w:rPr>
        <w:t>，</w:t>
      </w:r>
      <w:r>
        <w:rPr>
          <w:rFonts w:cs="宋体"/>
          <w:sz w:val="28"/>
        </w:rPr>
        <w:t>烟尘</w:t>
      </w:r>
      <w:r>
        <w:rPr>
          <w:rFonts w:hint="eastAsia" w:cs="宋体"/>
          <w:sz w:val="28"/>
        </w:rPr>
        <w:t>浓度</w:t>
      </w:r>
      <w:r>
        <w:rPr>
          <w:rFonts w:cs="宋体"/>
          <w:sz w:val="28"/>
        </w:rPr>
        <w:t>不宜</w:t>
      </w:r>
      <w:r>
        <w:rPr>
          <w:rFonts w:hint="eastAsia" w:cs="宋体"/>
          <w:sz w:val="28"/>
        </w:rPr>
        <w:t>高</w:t>
      </w:r>
      <w:r>
        <w:rPr>
          <w:rFonts w:cs="宋体"/>
          <w:sz w:val="28"/>
        </w:rPr>
        <w:t>于5mg/</w:t>
      </w:r>
      <w:r>
        <w:rPr>
          <w:rFonts w:hint="eastAsia" w:cs="宋体"/>
          <w:sz w:val="28"/>
        </w:rPr>
        <w:t>N</w:t>
      </w:r>
      <w:r>
        <w:rPr>
          <w:rFonts w:cs="宋体"/>
          <w:sz w:val="28"/>
        </w:rPr>
        <w:t>m</w:t>
      </w:r>
      <w:r>
        <w:rPr>
          <w:rFonts w:hint="eastAsia" w:cs="宋体"/>
          <w:sz w:val="28"/>
          <w:vertAlign w:val="superscript"/>
        </w:rPr>
        <w:t>3</w:t>
      </w:r>
      <w:r>
        <w:rPr>
          <w:rFonts w:hint="eastAsia" w:cs="宋体"/>
          <w:sz w:val="28"/>
        </w:rPr>
        <w:t>，</w:t>
      </w:r>
      <w:r>
        <w:rPr>
          <w:rFonts w:cs="宋体"/>
          <w:sz w:val="28"/>
        </w:rPr>
        <w:t>SO</w:t>
      </w:r>
      <w:r>
        <w:rPr>
          <w:rFonts w:cs="宋体"/>
          <w:sz w:val="28"/>
          <w:vertAlign w:val="subscript"/>
        </w:rPr>
        <w:t>2</w:t>
      </w:r>
      <w:r>
        <w:rPr>
          <w:rFonts w:hint="eastAsia" w:cs="宋体"/>
          <w:sz w:val="28"/>
        </w:rPr>
        <w:t>浓度</w:t>
      </w:r>
      <w:r>
        <w:rPr>
          <w:rFonts w:cs="宋体"/>
          <w:sz w:val="28"/>
        </w:rPr>
        <w:t>不宜</w:t>
      </w:r>
      <w:r>
        <w:rPr>
          <w:rFonts w:hint="eastAsia" w:cs="宋体"/>
          <w:sz w:val="28"/>
        </w:rPr>
        <w:t>高</w:t>
      </w:r>
      <w:r>
        <w:rPr>
          <w:rFonts w:cs="宋体"/>
          <w:sz w:val="28"/>
        </w:rPr>
        <w:t>于10mg/</w:t>
      </w:r>
      <w:r>
        <w:rPr>
          <w:rFonts w:hint="eastAsia" w:cs="宋体"/>
          <w:sz w:val="28"/>
        </w:rPr>
        <w:t>N</w:t>
      </w:r>
      <w:r>
        <w:rPr>
          <w:rFonts w:cs="宋体"/>
          <w:sz w:val="28"/>
        </w:rPr>
        <w:t>m</w:t>
      </w:r>
      <w:r>
        <w:rPr>
          <w:rFonts w:cs="宋体"/>
          <w:sz w:val="28"/>
          <w:vertAlign w:val="superscript"/>
        </w:rPr>
        <w:t>3</w:t>
      </w:r>
      <w:r>
        <w:rPr>
          <w:rFonts w:hint="eastAsia" w:cs="宋体"/>
          <w:sz w:val="28"/>
        </w:rPr>
        <w:t>。不满足时，应在吸收塔前设置洗涤塔。</w:t>
      </w:r>
    </w:p>
    <w:p>
      <w:pPr>
        <w:ind w:firstLine="0" w:firstLineChars="0"/>
        <w:jc w:val="left"/>
      </w:pPr>
      <w:r>
        <w:rPr>
          <w:rFonts w:hint="eastAsia"/>
          <w:b/>
          <w:bCs/>
          <w:sz w:val="28"/>
          <w:szCs w:val="28"/>
        </w:rPr>
        <w:t>12.</w:t>
      </w:r>
      <w:r>
        <w:rPr>
          <w:b/>
          <w:bCs/>
          <w:sz w:val="28"/>
          <w:szCs w:val="28"/>
        </w:rPr>
        <w:t>2</w:t>
      </w:r>
      <w:r>
        <w:rPr>
          <w:rFonts w:hint="eastAsia"/>
          <w:b/>
          <w:bCs/>
          <w:sz w:val="28"/>
          <w:szCs w:val="28"/>
        </w:rPr>
        <w:t>.</w:t>
      </w:r>
      <w:r>
        <w:rPr>
          <w:b/>
          <w:bCs/>
          <w:sz w:val="28"/>
          <w:szCs w:val="28"/>
        </w:rPr>
        <w:t>7</w:t>
      </w:r>
      <w:r>
        <w:rPr>
          <w:rFonts w:hint="eastAsia" w:ascii="黑体" w:eastAsia="黑体"/>
          <w:bCs/>
          <w:sz w:val="28"/>
          <w:szCs w:val="28"/>
        </w:rPr>
        <w:t xml:space="preserve"> </w:t>
      </w:r>
      <w:r>
        <w:rPr>
          <w:rFonts w:hint="eastAsia" w:cs="宋体"/>
          <w:sz w:val="28"/>
        </w:rPr>
        <w:t>二氧化</w:t>
      </w:r>
      <w:r>
        <w:rPr>
          <w:rFonts w:cs="宋体"/>
          <w:sz w:val="28"/>
        </w:rPr>
        <w:t>碳捕集反应系统的主要设备配置应符合下列规定：</w:t>
      </w:r>
    </w:p>
    <w:p>
      <w:pPr>
        <w:spacing w:line="240" w:lineRule="auto"/>
        <w:ind w:firstLine="560"/>
      </w:pPr>
      <w:r>
        <w:rPr>
          <w:rFonts w:cs="宋体"/>
          <w:sz w:val="28"/>
        </w:rPr>
        <w:t>1 吸收塔和解吸塔宜采用填料塔，数量宜根据处理烟气量、填料塔处理能力等确定</w:t>
      </w:r>
      <w:r>
        <w:rPr>
          <w:rFonts w:hint="eastAsia" w:cs="宋体"/>
          <w:sz w:val="28"/>
        </w:rPr>
        <w:t>，</w:t>
      </w:r>
      <w:r>
        <w:rPr>
          <w:rFonts w:cs="宋体"/>
          <w:sz w:val="28"/>
        </w:rPr>
        <w:t>吸收塔和解吸塔的数量</w:t>
      </w:r>
      <w:r>
        <w:rPr>
          <w:rFonts w:hint="eastAsia" w:cs="宋体"/>
          <w:sz w:val="28"/>
        </w:rPr>
        <w:t>宜一致</w:t>
      </w:r>
      <w:r>
        <w:rPr>
          <w:rFonts w:cs="宋体"/>
          <w:sz w:val="28"/>
        </w:rPr>
        <w:t>。</w:t>
      </w:r>
    </w:p>
    <w:p>
      <w:pPr>
        <w:spacing w:line="240" w:lineRule="auto"/>
        <w:ind w:firstLine="560"/>
      </w:pPr>
      <w:r>
        <w:rPr>
          <w:rFonts w:cs="宋体"/>
          <w:sz w:val="28"/>
        </w:rPr>
        <w:t>2 泵的技术参数应根据输送流体性质、塔设备、储罐的</w:t>
      </w:r>
      <w:r>
        <w:rPr>
          <w:rFonts w:hint="eastAsia" w:cs="宋体"/>
          <w:sz w:val="28"/>
        </w:rPr>
        <w:t>工作</w:t>
      </w:r>
      <w:r>
        <w:rPr>
          <w:rFonts w:cs="宋体"/>
          <w:sz w:val="28"/>
        </w:rPr>
        <w:t>参数和布置要求</w:t>
      </w:r>
      <w:r>
        <w:rPr>
          <w:rFonts w:hint="eastAsia" w:cs="宋体"/>
          <w:sz w:val="28"/>
        </w:rPr>
        <w:t>等</w:t>
      </w:r>
      <w:r>
        <w:rPr>
          <w:rFonts w:cs="宋体"/>
          <w:sz w:val="28"/>
        </w:rPr>
        <w:t>确定；泵的数量应能适应部分负荷运行工况，且低负荷运行条件下应有良好的经济性；连续运行的工艺泵应设置备用泵，非连续运行的工艺泵可不设置备用泵。</w:t>
      </w:r>
    </w:p>
    <w:p>
      <w:pPr>
        <w:spacing w:line="240" w:lineRule="auto"/>
        <w:ind w:firstLine="560"/>
        <w:jc w:val="left"/>
        <w:rPr>
          <w:rFonts w:cs="宋体"/>
          <w:sz w:val="28"/>
        </w:rPr>
      </w:pPr>
      <w:r>
        <w:rPr>
          <w:rFonts w:cs="宋体"/>
          <w:sz w:val="28"/>
        </w:rPr>
        <w:t>3 换热器的型式宜根据工艺参数、传热性能、运行稳定性、维修便利性、电厂场地条件</w:t>
      </w:r>
      <w:r>
        <w:rPr>
          <w:rFonts w:hint="eastAsia" w:cs="宋体"/>
          <w:sz w:val="28"/>
        </w:rPr>
        <w:t>等</w:t>
      </w:r>
      <w:r>
        <w:rPr>
          <w:rFonts w:cs="宋体"/>
          <w:sz w:val="28"/>
        </w:rPr>
        <w:t>，经技术经济比较后确定。</w:t>
      </w:r>
    </w:p>
    <w:p>
      <w:pPr>
        <w:ind w:firstLine="0" w:firstLineChars="0"/>
        <w:jc w:val="left"/>
        <w:rPr>
          <w:rFonts w:cs="宋体"/>
          <w:sz w:val="28"/>
        </w:rPr>
      </w:pPr>
      <w:r>
        <w:rPr>
          <w:rFonts w:hint="eastAsia"/>
          <w:b/>
          <w:bCs/>
          <w:sz w:val="28"/>
          <w:szCs w:val="28"/>
        </w:rPr>
        <w:t>12.</w:t>
      </w:r>
      <w:r>
        <w:rPr>
          <w:b/>
          <w:bCs/>
          <w:sz w:val="28"/>
          <w:szCs w:val="28"/>
        </w:rPr>
        <w:t>2</w:t>
      </w:r>
      <w:r>
        <w:rPr>
          <w:rFonts w:hint="eastAsia"/>
          <w:b/>
          <w:bCs/>
          <w:sz w:val="28"/>
          <w:szCs w:val="28"/>
        </w:rPr>
        <w:t>.</w:t>
      </w:r>
      <w:r>
        <w:rPr>
          <w:b/>
          <w:bCs/>
          <w:sz w:val="28"/>
          <w:szCs w:val="28"/>
        </w:rPr>
        <w:t>8</w:t>
      </w:r>
      <w:r>
        <w:rPr>
          <w:rFonts w:hint="eastAsia" w:ascii="黑体" w:eastAsia="黑体"/>
          <w:bCs/>
          <w:sz w:val="28"/>
          <w:szCs w:val="28"/>
        </w:rPr>
        <w:t xml:space="preserve"> </w:t>
      </w:r>
      <w:r>
        <w:rPr>
          <w:rFonts w:hint="eastAsia" w:cs="宋体"/>
          <w:sz w:val="28"/>
        </w:rPr>
        <w:t>二氧化</w:t>
      </w:r>
      <w:r>
        <w:rPr>
          <w:rFonts w:cs="宋体"/>
          <w:sz w:val="28"/>
        </w:rPr>
        <w:t>碳捕集后烟气</w:t>
      </w:r>
      <w:r>
        <w:rPr>
          <w:rFonts w:hint="eastAsia" w:cs="宋体"/>
          <w:sz w:val="28"/>
        </w:rPr>
        <w:t>应根据环保要求</w:t>
      </w:r>
      <w:r>
        <w:rPr>
          <w:rFonts w:cs="宋体"/>
          <w:sz w:val="28"/>
        </w:rPr>
        <w:t>选择合理的</w:t>
      </w:r>
      <w:r>
        <w:rPr>
          <w:rFonts w:hint="eastAsia" w:cs="宋体"/>
          <w:sz w:val="28"/>
        </w:rPr>
        <w:t>排放</w:t>
      </w:r>
      <w:r>
        <w:rPr>
          <w:rFonts w:cs="宋体"/>
          <w:sz w:val="28"/>
        </w:rPr>
        <w:t>方式。</w:t>
      </w:r>
    </w:p>
    <w:p>
      <w:pPr>
        <w:spacing w:line="240" w:lineRule="auto"/>
        <w:ind w:firstLine="0" w:firstLineChars="0"/>
        <w:jc w:val="left"/>
        <w:rPr>
          <w:rFonts w:cs="宋体"/>
          <w:color w:val="333333"/>
          <w:sz w:val="28"/>
        </w:rPr>
      </w:pPr>
      <w:r>
        <w:rPr>
          <w:rFonts w:hint="eastAsia" w:cs="黑体"/>
          <w:b/>
          <w:sz w:val="28"/>
        </w:rPr>
        <w:t>12.</w:t>
      </w:r>
      <w:r>
        <w:rPr>
          <w:rFonts w:cs="黑体"/>
          <w:b/>
          <w:sz w:val="28"/>
        </w:rPr>
        <w:t>2</w:t>
      </w:r>
      <w:r>
        <w:rPr>
          <w:rFonts w:hint="eastAsia" w:cs="黑体"/>
          <w:b/>
          <w:sz w:val="28"/>
        </w:rPr>
        <w:t>.</w:t>
      </w:r>
      <w:r>
        <w:rPr>
          <w:rFonts w:cs="黑体"/>
          <w:b/>
          <w:sz w:val="28"/>
        </w:rPr>
        <w:t>9</w:t>
      </w:r>
      <w:r>
        <w:rPr>
          <w:rFonts w:hint="eastAsia" w:ascii="黑体" w:hAnsi="黑体" w:eastAsia="黑体" w:cs="黑体"/>
          <w:sz w:val="28"/>
        </w:rPr>
        <w:t xml:space="preserve"> </w:t>
      </w:r>
      <w:r>
        <w:rPr>
          <w:rFonts w:hint="eastAsia" w:cs="宋体"/>
          <w:sz w:val="28"/>
        </w:rPr>
        <w:t>二氧化</w:t>
      </w:r>
      <w:r>
        <w:rPr>
          <w:rFonts w:cs="宋体"/>
          <w:sz w:val="28"/>
        </w:rPr>
        <w:t>碳捕集系统宜设置溶剂净化装置，溶剂净化</w:t>
      </w:r>
      <w:r>
        <w:rPr>
          <w:rFonts w:hint="eastAsia" w:cs="宋体"/>
          <w:sz w:val="28"/>
        </w:rPr>
        <w:t>工艺宜</w:t>
      </w:r>
      <w:r>
        <w:rPr>
          <w:rFonts w:cs="宋体"/>
          <w:sz w:val="28"/>
        </w:rPr>
        <w:t>结合吸收剂特性和电厂内部条件确定。</w:t>
      </w:r>
    </w:p>
    <w:p>
      <w:pPr>
        <w:ind w:firstLine="0" w:firstLineChars="0"/>
        <w:jc w:val="left"/>
      </w:pPr>
      <w:r>
        <w:rPr>
          <w:rFonts w:hint="eastAsia"/>
          <w:b/>
          <w:bCs/>
          <w:sz w:val="28"/>
          <w:szCs w:val="28"/>
        </w:rPr>
        <w:t>12.</w:t>
      </w:r>
      <w:r>
        <w:rPr>
          <w:b/>
          <w:bCs/>
          <w:sz w:val="28"/>
          <w:szCs w:val="28"/>
        </w:rPr>
        <w:t>2</w:t>
      </w:r>
      <w:r>
        <w:rPr>
          <w:rFonts w:hint="eastAsia"/>
          <w:b/>
          <w:bCs/>
          <w:sz w:val="28"/>
          <w:szCs w:val="28"/>
        </w:rPr>
        <w:t>.</w:t>
      </w:r>
      <w:r>
        <w:rPr>
          <w:b/>
          <w:bCs/>
          <w:sz w:val="28"/>
          <w:szCs w:val="28"/>
        </w:rPr>
        <w:t>10</w:t>
      </w:r>
      <w:r>
        <w:rPr>
          <w:rFonts w:hint="eastAsia" w:ascii="黑体" w:eastAsia="黑体"/>
          <w:bCs/>
          <w:sz w:val="28"/>
          <w:szCs w:val="28"/>
        </w:rPr>
        <w:t xml:space="preserve"> </w:t>
      </w:r>
      <w:r>
        <w:rPr>
          <w:rFonts w:hint="eastAsia" w:cs="宋体"/>
          <w:sz w:val="28"/>
        </w:rPr>
        <w:t>二氧化碳需压缩、液化时，</w:t>
      </w:r>
      <w:r>
        <w:rPr>
          <w:rFonts w:cs="宋体"/>
          <w:sz w:val="28"/>
        </w:rPr>
        <w:t>压缩</w:t>
      </w:r>
      <w:r>
        <w:rPr>
          <w:rFonts w:hint="eastAsia" w:cs="宋体"/>
          <w:sz w:val="28"/>
        </w:rPr>
        <w:t>、</w:t>
      </w:r>
      <w:r>
        <w:rPr>
          <w:rFonts w:cs="宋体"/>
          <w:sz w:val="28"/>
        </w:rPr>
        <w:t>液化系统设计应根据二氧化碳的利用与封存场景和输送方式</w:t>
      </w:r>
      <w:r>
        <w:rPr>
          <w:rFonts w:hint="eastAsia" w:cs="宋体"/>
          <w:sz w:val="28"/>
        </w:rPr>
        <w:t>等</w:t>
      </w:r>
      <w:r>
        <w:rPr>
          <w:rFonts w:cs="宋体"/>
          <w:sz w:val="28"/>
        </w:rPr>
        <w:t>确定，并应符合下列规定：</w:t>
      </w:r>
    </w:p>
    <w:p>
      <w:pPr>
        <w:spacing w:line="240" w:lineRule="auto"/>
        <w:ind w:firstLine="560"/>
      </w:pPr>
      <w:r>
        <w:rPr>
          <w:rFonts w:cs="宋体"/>
          <w:sz w:val="28"/>
        </w:rPr>
        <w:t>1 当采用管道输送方式时，宜采用超临界压缩机。</w:t>
      </w:r>
    </w:p>
    <w:p>
      <w:pPr>
        <w:spacing w:line="240" w:lineRule="auto"/>
        <w:ind w:firstLine="560"/>
        <w:rPr>
          <w:rFonts w:cs="宋体"/>
          <w:sz w:val="28"/>
        </w:rPr>
      </w:pPr>
      <w:r>
        <w:rPr>
          <w:rFonts w:cs="宋体"/>
          <w:sz w:val="28"/>
        </w:rPr>
        <w:t>2 当采用罐装运输方式时，宜采用低温液化法，并设置不少于2座二氧化碳储罐；经技术经济比较，也可采用高压液化法。</w:t>
      </w:r>
    </w:p>
    <w:p>
      <w:pPr>
        <w:spacing w:line="240" w:lineRule="auto"/>
        <w:ind w:firstLine="560"/>
      </w:pPr>
      <w:r>
        <w:rPr>
          <w:rFonts w:hint="eastAsia" w:cs="宋体"/>
          <w:sz w:val="28"/>
        </w:rPr>
        <w:t xml:space="preserve">3 </w:t>
      </w:r>
      <w:r>
        <w:rPr>
          <w:rFonts w:cs="宋体"/>
          <w:sz w:val="28"/>
        </w:rPr>
        <w:t>压缩机</w:t>
      </w:r>
      <w:r>
        <w:rPr>
          <w:rFonts w:hint="eastAsia" w:cs="宋体"/>
          <w:sz w:val="28"/>
        </w:rPr>
        <w:t>级间</w:t>
      </w:r>
      <w:r>
        <w:rPr>
          <w:rFonts w:cs="宋体"/>
          <w:sz w:val="28"/>
        </w:rPr>
        <w:t>或末级之后</w:t>
      </w:r>
      <w:r>
        <w:rPr>
          <w:rFonts w:hint="eastAsia" w:cs="宋体"/>
          <w:sz w:val="28"/>
        </w:rPr>
        <w:t>宜</w:t>
      </w:r>
      <w:r>
        <w:rPr>
          <w:rFonts w:cs="宋体"/>
          <w:sz w:val="28"/>
        </w:rPr>
        <w:t>设置二氧化碳脱水装置。</w:t>
      </w:r>
    </w:p>
    <w:p>
      <w:pPr>
        <w:ind w:firstLine="0" w:firstLineChars="0"/>
        <w:jc w:val="left"/>
        <w:rPr>
          <w:rFonts w:cs="宋体"/>
          <w:sz w:val="28"/>
        </w:rPr>
      </w:pPr>
      <w:r>
        <w:rPr>
          <w:rFonts w:hint="eastAsia"/>
          <w:b/>
          <w:bCs/>
          <w:sz w:val="28"/>
          <w:szCs w:val="28"/>
        </w:rPr>
        <w:t>12.</w:t>
      </w:r>
      <w:r>
        <w:rPr>
          <w:b/>
          <w:bCs/>
          <w:sz w:val="28"/>
          <w:szCs w:val="28"/>
        </w:rPr>
        <w:t>2</w:t>
      </w:r>
      <w:r>
        <w:rPr>
          <w:rFonts w:hint="eastAsia"/>
          <w:b/>
          <w:bCs/>
          <w:sz w:val="28"/>
          <w:szCs w:val="28"/>
        </w:rPr>
        <w:t>.</w:t>
      </w:r>
      <w:r>
        <w:rPr>
          <w:b/>
          <w:bCs/>
          <w:sz w:val="28"/>
          <w:szCs w:val="28"/>
        </w:rPr>
        <w:t>11</w:t>
      </w:r>
      <w:r>
        <w:rPr>
          <w:rFonts w:hint="eastAsia" w:cs="宋体"/>
          <w:sz w:val="28"/>
        </w:rPr>
        <w:t xml:space="preserve"> 二氧化碳储罐型式宜采用球罐。</w:t>
      </w:r>
    </w:p>
    <w:p>
      <w:pPr>
        <w:pStyle w:val="19"/>
        <w:spacing w:line="360" w:lineRule="auto"/>
        <w:rPr>
          <w:rFonts w:hAnsi="宋体" w:cs="宋体"/>
          <w:szCs w:val="28"/>
        </w:rPr>
      </w:pPr>
      <w:r>
        <w:rPr>
          <w:rFonts w:hint="eastAsia" w:hAnsi="宋体" w:cs="宋体"/>
          <w:b/>
          <w:szCs w:val="28"/>
        </w:rPr>
        <w:t>12.2.12</w:t>
      </w:r>
      <w:r>
        <w:rPr>
          <w:rFonts w:hint="eastAsia" w:hAnsi="宋体" w:cs="宋体"/>
          <w:szCs w:val="28"/>
        </w:rPr>
        <w:t xml:space="preserve"> 烟气碳捕集装置布置应符合下列规定：</w:t>
      </w:r>
    </w:p>
    <w:p>
      <w:pPr>
        <w:pStyle w:val="19"/>
        <w:spacing w:line="360" w:lineRule="auto"/>
        <w:ind w:firstLine="560" w:firstLineChars="200"/>
        <w:rPr>
          <w:rFonts w:hAnsi="宋体" w:cs="宋体"/>
          <w:szCs w:val="28"/>
        </w:rPr>
      </w:pPr>
      <w:r>
        <w:rPr>
          <w:rFonts w:hAnsi="宋体" w:cs="宋体"/>
          <w:szCs w:val="28"/>
        </w:rPr>
        <w:t>1烟气</w:t>
      </w:r>
      <w:r>
        <w:rPr>
          <w:rFonts w:hint="eastAsia" w:hAnsi="宋体" w:cs="宋体"/>
          <w:szCs w:val="28"/>
        </w:rPr>
        <w:t>碳捕集</w:t>
      </w:r>
      <w:r>
        <w:rPr>
          <w:rFonts w:hAnsi="宋体" w:cs="宋体"/>
          <w:szCs w:val="28"/>
        </w:rPr>
        <w:t>装置宜布置在炉后</w:t>
      </w:r>
      <w:r>
        <w:rPr>
          <w:rFonts w:hint="eastAsia" w:hAnsi="宋体" w:cs="宋体"/>
          <w:szCs w:val="28"/>
        </w:rPr>
        <w:t>。</w:t>
      </w:r>
    </w:p>
    <w:p>
      <w:pPr>
        <w:pStyle w:val="19"/>
        <w:ind w:firstLine="560" w:firstLineChars="200"/>
        <w:rPr>
          <w:rFonts w:hAnsi="宋体" w:cs="宋体"/>
          <w:szCs w:val="28"/>
        </w:rPr>
      </w:pPr>
      <w:r>
        <w:rPr>
          <w:rFonts w:hint="eastAsia" w:hAnsi="宋体" w:cs="宋体"/>
          <w:szCs w:val="28"/>
        </w:rPr>
        <w:t>2</w:t>
      </w:r>
      <w:r>
        <w:rPr>
          <w:rFonts w:hAnsi="宋体" w:cs="宋体"/>
          <w:szCs w:val="28"/>
        </w:rPr>
        <w:t>烟气</w:t>
      </w:r>
      <w:r>
        <w:rPr>
          <w:rFonts w:hint="eastAsia" w:hAnsi="宋体" w:cs="宋体"/>
          <w:szCs w:val="28"/>
        </w:rPr>
        <w:t>碳捕集</w:t>
      </w:r>
      <w:r>
        <w:rPr>
          <w:rFonts w:hAnsi="宋体" w:cs="宋体"/>
          <w:szCs w:val="28"/>
        </w:rPr>
        <w:t>主要装置</w:t>
      </w:r>
      <w:r>
        <w:rPr>
          <w:rFonts w:hint="eastAsia" w:hAnsi="宋体" w:cs="宋体"/>
          <w:szCs w:val="28"/>
        </w:rPr>
        <w:t>应</w:t>
      </w:r>
      <w:r>
        <w:rPr>
          <w:rFonts w:hAnsi="宋体" w:cs="宋体"/>
          <w:szCs w:val="28"/>
        </w:rPr>
        <w:t>根据工艺流程</w:t>
      </w:r>
      <w:r>
        <w:rPr>
          <w:rFonts w:hint="eastAsia" w:hAnsi="宋体" w:cs="宋体"/>
          <w:szCs w:val="28"/>
        </w:rPr>
        <w:t>要求</w:t>
      </w:r>
      <w:r>
        <w:rPr>
          <w:rFonts w:hAnsi="宋体" w:cs="宋体"/>
          <w:szCs w:val="28"/>
        </w:rPr>
        <w:t>布置，泵和换热器等辅助设施宜靠近相关反应器布置。</w:t>
      </w:r>
    </w:p>
    <w:p>
      <w:pPr>
        <w:ind w:firstLine="0" w:firstLineChars="0"/>
        <w:rPr>
          <w:rFonts w:cs="宋体"/>
          <w:sz w:val="28"/>
          <w:szCs w:val="28"/>
        </w:rPr>
      </w:pPr>
      <w:r>
        <w:rPr>
          <w:rFonts w:hint="eastAsia"/>
          <w:b/>
          <w:sz w:val="28"/>
          <w:szCs w:val="28"/>
        </w:rPr>
        <w:t>12.2.13</w:t>
      </w:r>
      <w:r>
        <w:rPr>
          <w:rFonts w:hint="eastAsia" w:ascii="黑体" w:eastAsia="黑体"/>
          <w:sz w:val="28"/>
          <w:szCs w:val="28"/>
        </w:rPr>
        <w:t xml:space="preserve"> </w:t>
      </w:r>
      <w:r>
        <w:rPr>
          <w:rFonts w:hint="eastAsia" w:cs="宋体"/>
          <w:sz w:val="28"/>
          <w:szCs w:val="28"/>
        </w:rPr>
        <w:t>碳捕集系统运行产生的废水应结合水质特点进行分质处理。</w:t>
      </w:r>
    </w:p>
    <w:p>
      <w:pPr>
        <w:ind w:firstLine="0" w:firstLineChars="0"/>
        <w:rPr>
          <w:sz w:val="28"/>
        </w:rPr>
      </w:pPr>
      <w:r>
        <w:rPr>
          <w:rFonts w:hint="eastAsia" w:cs="黑体"/>
          <w:b/>
          <w:sz w:val="28"/>
          <w:szCs w:val="28"/>
        </w:rPr>
        <w:t>12.2.14</w:t>
      </w:r>
      <w:r>
        <w:rPr>
          <w:rFonts w:hint="eastAsia"/>
          <w:sz w:val="28"/>
          <w:szCs w:val="28"/>
        </w:rPr>
        <w:t xml:space="preserve"> 碳捕集系统宜纳入辅助车间系统集中控制，</w:t>
      </w:r>
      <w:r>
        <w:rPr>
          <w:rFonts w:hint="eastAsia"/>
          <w:sz w:val="28"/>
        </w:rPr>
        <w:t>可</w:t>
      </w:r>
      <w:r>
        <w:rPr>
          <w:rFonts w:hint="eastAsia"/>
          <w:color w:val="000000"/>
          <w:sz w:val="28"/>
          <w:szCs w:val="28"/>
        </w:rPr>
        <w:t>在就地</w:t>
      </w:r>
      <w:r>
        <w:rPr>
          <w:rFonts w:hint="eastAsia"/>
          <w:sz w:val="28"/>
          <w:szCs w:val="28"/>
        </w:rPr>
        <w:t>设置独立</w:t>
      </w:r>
      <w:r>
        <w:rPr>
          <w:rFonts w:hint="eastAsia"/>
          <w:sz w:val="28"/>
        </w:rPr>
        <w:t>控制室。</w:t>
      </w:r>
    </w:p>
    <w:p>
      <w:pPr>
        <w:ind w:firstLine="0" w:firstLineChars="0"/>
        <w:rPr>
          <w:sz w:val="28"/>
        </w:rPr>
      </w:pPr>
      <w:r>
        <w:rPr>
          <w:rFonts w:hint="eastAsia" w:cs="黑体"/>
          <w:b/>
          <w:color w:val="000000"/>
          <w:sz w:val="28"/>
        </w:rPr>
        <w:t>12.2.15</w:t>
      </w:r>
      <w:r>
        <w:rPr>
          <w:rFonts w:hint="eastAsia" w:ascii="黑体" w:hAnsi="黑体" w:eastAsia="黑体" w:cs="黑体"/>
          <w:color w:val="000000"/>
          <w:sz w:val="28"/>
        </w:rPr>
        <w:t xml:space="preserve"> </w:t>
      </w:r>
      <w:r>
        <w:rPr>
          <w:rFonts w:cs="宋体"/>
          <w:color w:val="000000"/>
          <w:sz w:val="28"/>
        </w:rPr>
        <w:t>碳捕集</w:t>
      </w:r>
      <w:r>
        <w:rPr>
          <w:rFonts w:hint="eastAsia" w:cs="宋体"/>
          <w:color w:val="000000"/>
          <w:sz w:val="28"/>
        </w:rPr>
        <w:t>工程冷却方式</w:t>
      </w:r>
      <w:r>
        <w:rPr>
          <w:rFonts w:cs="宋体"/>
          <w:color w:val="000000"/>
          <w:sz w:val="28"/>
        </w:rPr>
        <w:t>宜根据</w:t>
      </w:r>
      <w:r>
        <w:rPr>
          <w:rFonts w:hint="eastAsia" w:cs="宋体"/>
          <w:color w:val="000000"/>
          <w:sz w:val="28"/>
        </w:rPr>
        <w:t>当地水源条件、生产工艺和</w:t>
      </w:r>
      <w:r>
        <w:rPr>
          <w:rFonts w:cs="宋体"/>
          <w:color w:val="000000"/>
          <w:sz w:val="28"/>
        </w:rPr>
        <w:t>规模，经技术经济性</w:t>
      </w:r>
      <w:r>
        <w:rPr>
          <w:rFonts w:hint="eastAsia" w:cs="宋体"/>
          <w:color w:val="000000"/>
          <w:sz w:val="28"/>
        </w:rPr>
        <w:t>比较</w:t>
      </w:r>
      <w:r>
        <w:rPr>
          <w:rFonts w:cs="宋体"/>
          <w:color w:val="000000"/>
          <w:sz w:val="28"/>
        </w:rPr>
        <w:t>后</w:t>
      </w:r>
      <w:r>
        <w:rPr>
          <w:rFonts w:hint="eastAsia" w:cs="宋体"/>
          <w:color w:val="000000"/>
          <w:sz w:val="28"/>
        </w:rPr>
        <w:t>合理</w:t>
      </w:r>
      <w:r>
        <w:rPr>
          <w:rFonts w:cs="宋体"/>
          <w:color w:val="000000"/>
          <w:sz w:val="28"/>
        </w:rPr>
        <w:t>选择</w:t>
      </w:r>
      <w:r>
        <w:rPr>
          <w:rFonts w:hint="eastAsia" w:cs="宋体"/>
          <w:color w:val="000000"/>
          <w:sz w:val="28"/>
        </w:rPr>
        <w:t>。</w:t>
      </w:r>
    </w:p>
    <w:p>
      <w:pPr>
        <w:pStyle w:val="2"/>
        <w:spacing w:before="240" w:after="240" w:line="360" w:lineRule="auto"/>
        <w:jc w:val="center"/>
        <w:rPr>
          <w:rFonts w:ascii="黑体" w:eastAsia="黑体"/>
          <w:b w:val="0"/>
          <w:sz w:val="28"/>
          <w:szCs w:val="28"/>
        </w:rPr>
      </w:pPr>
      <w:bookmarkStart w:id="228" w:name="_Toc211846808"/>
      <w:r>
        <w:rPr>
          <w:rFonts w:ascii="黑体" w:eastAsia="黑体"/>
          <w:b w:val="0"/>
          <w:sz w:val="28"/>
          <w:szCs w:val="28"/>
        </w:rPr>
        <w:t>12</w:t>
      </w:r>
      <w:r>
        <w:rPr>
          <w:rFonts w:hint="eastAsia" w:ascii="黑体" w:eastAsia="黑体"/>
          <w:b w:val="0"/>
          <w:sz w:val="28"/>
          <w:szCs w:val="28"/>
        </w:rPr>
        <w:t>.</w:t>
      </w:r>
      <w:r>
        <w:rPr>
          <w:rFonts w:ascii="黑体" w:eastAsia="黑体"/>
          <w:b w:val="0"/>
          <w:sz w:val="28"/>
          <w:szCs w:val="28"/>
        </w:rPr>
        <w:t>3</w:t>
      </w:r>
      <w:r>
        <w:rPr>
          <w:rFonts w:hint="eastAsia" w:ascii="黑体" w:eastAsia="黑体"/>
          <w:b w:val="0"/>
          <w:sz w:val="28"/>
          <w:szCs w:val="28"/>
        </w:rPr>
        <w:t xml:space="preserve"> 掺烧零碳燃料</w:t>
      </w:r>
      <w:bookmarkEnd w:id="228"/>
    </w:p>
    <w:p>
      <w:pPr>
        <w:ind w:firstLine="0" w:firstLineChars="0"/>
        <w:rPr>
          <w:rFonts w:cs="宋体"/>
          <w:sz w:val="28"/>
        </w:rPr>
      </w:pPr>
      <w:r>
        <w:rPr>
          <w:rFonts w:cs="黑体"/>
          <w:b/>
          <w:color w:val="000000"/>
          <w:sz w:val="28"/>
        </w:rPr>
        <w:t>12</w:t>
      </w:r>
      <w:r>
        <w:rPr>
          <w:rFonts w:hint="eastAsia" w:cs="黑体"/>
          <w:b/>
          <w:color w:val="000000"/>
          <w:sz w:val="28"/>
        </w:rPr>
        <w:t>.</w:t>
      </w:r>
      <w:r>
        <w:rPr>
          <w:rFonts w:cs="黑体"/>
          <w:b/>
          <w:color w:val="000000"/>
          <w:sz w:val="28"/>
        </w:rPr>
        <w:t>3</w:t>
      </w:r>
      <w:r>
        <w:rPr>
          <w:rFonts w:hint="eastAsia" w:cs="黑体"/>
          <w:b/>
          <w:color w:val="000000"/>
          <w:sz w:val="28"/>
        </w:rPr>
        <w:t>.1</w:t>
      </w:r>
      <w:r>
        <w:rPr>
          <w:rFonts w:hint="eastAsia" w:cs="宋体"/>
          <w:sz w:val="28"/>
        </w:rPr>
        <w:t xml:space="preserve"> 掺烧生物质时，宜选用成型燃料掺烧技术路线，掺烧工艺可采用直燃耦合掺烧或气化耦合掺烧。</w:t>
      </w:r>
    </w:p>
    <w:p>
      <w:pPr>
        <w:ind w:firstLine="0" w:firstLineChars="0"/>
        <w:rPr>
          <w:rFonts w:cs="宋体"/>
          <w:sz w:val="28"/>
        </w:rPr>
      </w:pPr>
      <w:r>
        <w:rPr>
          <w:rFonts w:cs="黑体"/>
          <w:b/>
          <w:color w:val="000000"/>
          <w:sz w:val="28"/>
        </w:rPr>
        <w:t>12</w:t>
      </w:r>
      <w:r>
        <w:rPr>
          <w:rFonts w:hint="eastAsia" w:cs="黑体"/>
          <w:b/>
          <w:color w:val="000000"/>
          <w:sz w:val="28"/>
        </w:rPr>
        <w:t>.</w:t>
      </w:r>
      <w:r>
        <w:rPr>
          <w:rFonts w:cs="黑体"/>
          <w:b/>
          <w:color w:val="000000"/>
          <w:sz w:val="28"/>
        </w:rPr>
        <w:t>3</w:t>
      </w:r>
      <w:r>
        <w:rPr>
          <w:rFonts w:hint="eastAsia" w:cs="黑体"/>
          <w:b/>
          <w:color w:val="000000"/>
          <w:sz w:val="28"/>
        </w:rPr>
        <w:t>.2</w:t>
      </w:r>
      <w:r>
        <w:rPr>
          <w:rFonts w:hint="eastAsia" w:cs="宋体"/>
          <w:sz w:val="28"/>
        </w:rPr>
        <w:t xml:space="preserve"> 生物质直燃耦合制粉系统宜设置单独生物质磨及独立燃烧器。当掺烧生物质热值比例较低时，经论证也可利用燃煤制粉系统及燃烧器掺烧。当生物质燃料具备长期稳定供应能力时，燃煤制粉系统可适当降低磨煤机、给煤机的出力。</w:t>
      </w:r>
    </w:p>
    <w:p>
      <w:pPr>
        <w:ind w:firstLine="0" w:firstLineChars="0"/>
        <w:rPr>
          <w:rFonts w:cs="宋体"/>
          <w:sz w:val="28"/>
        </w:rPr>
      </w:pPr>
      <w:r>
        <w:rPr>
          <w:rFonts w:cs="黑体"/>
          <w:b/>
          <w:color w:val="000000"/>
          <w:sz w:val="28"/>
        </w:rPr>
        <w:t>12</w:t>
      </w:r>
      <w:r>
        <w:rPr>
          <w:rFonts w:hint="eastAsia" w:cs="黑体"/>
          <w:b/>
          <w:color w:val="000000"/>
          <w:sz w:val="28"/>
        </w:rPr>
        <w:t>.</w:t>
      </w:r>
      <w:r>
        <w:rPr>
          <w:rFonts w:cs="黑体"/>
          <w:b/>
          <w:color w:val="000000"/>
          <w:sz w:val="28"/>
        </w:rPr>
        <w:t>3</w:t>
      </w:r>
      <w:r>
        <w:rPr>
          <w:rFonts w:hint="eastAsia" w:cs="黑体"/>
          <w:b/>
          <w:color w:val="000000"/>
          <w:sz w:val="28"/>
        </w:rPr>
        <w:t>.</w:t>
      </w:r>
      <w:r>
        <w:rPr>
          <w:rFonts w:cs="黑体"/>
          <w:b/>
          <w:color w:val="000000"/>
          <w:sz w:val="28"/>
        </w:rPr>
        <w:t>3</w:t>
      </w:r>
      <w:r>
        <w:rPr>
          <w:rFonts w:hint="eastAsia" w:cs="宋体"/>
          <w:sz w:val="28"/>
        </w:rPr>
        <w:t xml:space="preserve"> 掺烧生物质时，</w:t>
      </w:r>
      <w:r>
        <w:rPr>
          <w:rFonts w:hint="eastAsia"/>
          <w:sz w:val="28"/>
          <w:szCs w:val="28"/>
        </w:rPr>
        <w:t>生物质接卸、储存系统</w:t>
      </w:r>
      <w:r>
        <w:rPr>
          <w:rFonts w:hint="eastAsia" w:cs="宋体"/>
          <w:sz w:val="28"/>
        </w:rPr>
        <w:t>及辅助系统设置应符合现行国家标准《秸秆发电厂设计规范》GB 50762的有关规定。</w:t>
      </w:r>
    </w:p>
    <w:p>
      <w:pPr>
        <w:ind w:firstLine="0" w:firstLineChars="0"/>
        <w:rPr>
          <w:sz w:val="28"/>
        </w:rPr>
      </w:pPr>
      <w:r>
        <w:rPr>
          <w:rFonts w:cs="黑体"/>
          <w:b/>
          <w:color w:val="000000"/>
          <w:sz w:val="28"/>
        </w:rPr>
        <w:t>12</w:t>
      </w:r>
      <w:r>
        <w:rPr>
          <w:rFonts w:hint="eastAsia" w:cs="黑体"/>
          <w:b/>
          <w:color w:val="000000"/>
          <w:sz w:val="28"/>
        </w:rPr>
        <w:t>.</w:t>
      </w:r>
      <w:r>
        <w:rPr>
          <w:rFonts w:cs="黑体"/>
          <w:b/>
          <w:color w:val="000000"/>
          <w:sz w:val="28"/>
        </w:rPr>
        <w:t>3</w:t>
      </w:r>
      <w:r>
        <w:rPr>
          <w:rFonts w:hint="eastAsia" w:cs="黑体"/>
          <w:b/>
          <w:color w:val="000000"/>
          <w:sz w:val="28"/>
        </w:rPr>
        <w:t>.</w:t>
      </w:r>
      <w:r>
        <w:rPr>
          <w:rFonts w:cs="黑体"/>
          <w:b/>
          <w:color w:val="000000"/>
          <w:sz w:val="28"/>
        </w:rPr>
        <w:t>4</w:t>
      </w:r>
      <w:r>
        <w:rPr>
          <w:rFonts w:hint="eastAsia" w:cs="Arial"/>
          <w:bCs/>
          <w:sz w:val="28"/>
          <w:szCs w:val="28"/>
        </w:rPr>
        <w:t xml:space="preserve"> 掺烧生物质时，一次风机、送风机、引风机以及脱硝反应系统、电除尘器的选型应校核</w:t>
      </w:r>
      <w:r>
        <w:rPr>
          <w:rFonts w:cs="宋体"/>
          <w:sz w:val="28"/>
        </w:rPr>
        <w:t>锅炉最大连续蒸发量下</w:t>
      </w:r>
      <w:r>
        <w:rPr>
          <w:rFonts w:hint="eastAsia" w:cs="宋体"/>
          <w:sz w:val="28"/>
        </w:rPr>
        <w:t>掺烧最大比例</w:t>
      </w:r>
      <w:r>
        <w:rPr>
          <w:rFonts w:hint="eastAsia" w:cs="Arial"/>
          <w:bCs/>
          <w:sz w:val="28"/>
          <w:szCs w:val="28"/>
        </w:rPr>
        <w:t>生物质</w:t>
      </w:r>
      <w:r>
        <w:rPr>
          <w:rFonts w:cs="宋体"/>
          <w:sz w:val="28"/>
        </w:rPr>
        <w:t>工况</w:t>
      </w:r>
      <w:r>
        <w:rPr>
          <w:sz w:val="28"/>
        </w:rPr>
        <w:t>。</w:t>
      </w:r>
    </w:p>
    <w:p>
      <w:pPr>
        <w:ind w:firstLine="0" w:firstLineChars="0"/>
        <w:rPr>
          <w:sz w:val="28"/>
        </w:rPr>
      </w:pPr>
      <w:r>
        <w:rPr>
          <w:b/>
          <w:bCs/>
          <w:sz w:val="28"/>
          <w:szCs w:val="28"/>
        </w:rPr>
        <w:t>12</w:t>
      </w:r>
      <w:r>
        <w:rPr>
          <w:rFonts w:hint="eastAsia"/>
          <w:b/>
          <w:bCs/>
          <w:sz w:val="28"/>
          <w:szCs w:val="28"/>
        </w:rPr>
        <w:t>.</w:t>
      </w:r>
      <w:r>
        <w:rPr>
          <w:b/>
          <w:bCs/>
          <w:sz w:val="28"/>
          <w:szCs w:val="28"/>
        </w:rPr>
        <w:t>3</w:t>
      </w:r>
      <w:r>
        <w:rPr>
          <w:rFonts w:hint="eastAsia"/>
          <w:b/>
          <w:bCs/>
          <w:sz w:val="28"/>
          <w:szCs w:val="28"/>
        </w:rPr>
        <w:t>.</w:t>
      </w:r>
      <w:r>
        <w:rPr>
          <w:b/>
          <w:bCs/>
          <w:sz w:val="28"/>
          <w:szCs w:val="28"/>
        </w:rPr>
        <w:t>5</w:t>
      </w:r>
      <w:r>
        <w:rPr>
          <w:rFonts w:hint="eastAsia"/>
          <w:sz w:val="28"/>
          <w:szCs w:val="28"/>
        </w:rPr>
        <w:t xml:space="preserve"> </w:t>
      </w:r>
      <w:r>
        <w:rPr>
          <w:rFonts w:hint="eastAsia" w:cs="宋体"/>
          <w:sz w:val="28"/>
        </w:rPr>
        <w:t>掺烧生物质时，</w:t>
      </w:r>
      <w:r>
        <w:rPr>
          <w:sz w:val="28"/>
        </w:rPr>
        <w:t>应</w:t>
      </w:r>
      <w:r>
        <w:rPr>
          <w:rFonts w:hint="eastAsia"/>
          <w:sz w:val="28"/>
        </w:rPr>
        <w:t>结合</w:t>
      </w:r>
      <w:r>
        <w:rPr>
          <w:sz w:val="28"/>
        </w:rPr>
        <w:t>生物质燃料掺烧比例、生物质</w:t>
      </w:r>
      <w:r>
        <w:rPr>
          <w:rFonts w:hint="eastAsia"/>
          <w:sz w:val="28"/>
        </w:rPr>
        <w:t>燃料的碱金属、氯离子含量等因素，评估</w:t>
      </w:r>
      <w:r>
        <w:rPr>
          <w:sz w:val="28"/>
        </w:rPr>
        <w:t>对脱硝催化剂的影响。</w:t>
      </w:r>
    </w:p>
    <w:p>
      <w:pPr>
        <w:ind w:firstLine="0" w:firstLineChars="0"/>
        <w:rPr>
          <w:sz w:val="28"/>
          <w:szCs w:val="28"/>
        </w:rPr>
      </w:pPr>
      <w:r>
        <w:rPr>
          <w:b/>
          <w:bCs/>
          <w:sz w:val="28"/>
          <w:szCs w:val="28"/>
        </w:rPr>
        <w:t>12.3.6</w:t>
      </w:r>
      <w:r>
        <w:rPr>
          <w:sz w:val="28"/>
          <w:szCs w:val="28"/>
        </w:rPr>
        <w:t xml:space="preserve"> </w:t>
      </w:r>
      <w:r>
        <w:rPr>
          <w:rFonts w:cs="宋体"/>
          <w:color w:val="000000"/>
          <w:sz w:val="28"/>
        </w:rPr>
        <w:t>掺烧生物质时，</w:t>
      </w:r>
      <w:r>
        <w:rPr>
          <w:rFonts w:hint="eastAsia" w:cs="宋体"/>
          <w:color w:val="000000"/>
          <w:sz w:val="28"/>
        </w:rPr>
        <w:t>脱硫废水处理设计</w:t>
      </w:r>
      <w:r>
        <w:rPr>
          <w:rFonts w:cs="宋体"/>
          <w:color w:val="000000"/>
          <w:sz w:val="28"/>
        </w:rPr>
        <w:t>应</w:t>
      </w:r>
      <w:r>
        <w:rPr>
          <w:rFonts w:hint="eastAsia" w:cs="宋体"/>
          <w:color w:val="000000"/>
          <w:sz w:val="28"/>
        </w:rPr>
        <w:t>计入</w:t>
      </w:r>
      <w:r>
        <w:rPr>
          <w:rFonts w:cs="宋体"/>
          <w:color w:val="000000"/>
          <w:sz w:val="28"/>
        </w:rPr>
        <w:t>生物质燃料的氯离子含量。</w:t>
      </w:r>
    </w:p>
    <w:p>
      <w:pPr>
        <w:ind w:firstLine="0" w:firstLineChars="0"/>
        <w:rPr>
          <w:sz w:val="28"/>
          <w:szCs w:val="28"/>
        </w:rPr>
      </w:pPr>
      <w:r>
        <w:rPr>
          <w:b/>
          <w:sz w:val="28"/>
          <w:szCs w:val="28"/>
        </w:rPr>
        <w:t>12</w:t>
      </w:r>
      <w:r>
        <w:rPr>
          <w:rFonts w:hint="eastAsia"/>
          <w:b/>
          <w:sz w:val="28"/>
          <w:szCs w:val="28"/>
        </w:rPr>
        <w:t>.</w:t>
      </w:r>
      <w:r>
        <w:rPr>
          <w:b/>
          <w:sz w:val="28"/>
          <w:szCs w:val="28"/>
        </w:rPr>
        <w:t>3</w:t>
      </w:r>
      <w:r>
        <w:rPr>
          <w:rFonts w:hint="eastAsia"/>
          <w:b/>
          <w:sz w:val="28"/>
          <w:szCs w:val="28"/>
        </w:rPr>
        <w:t>.</w:t>
      </w:r>
      <w:r>
        <w:rPr>
          <w:b/>
          <w:sz w:val="28"/>
          <w:szCs w:val="28"/>
        </w:rPr>
        <w:t xml:space="preserve">7 </w:t>
      </w:r>
      <w:r>
        <w:rPr>
          <w:rFonts w:hint="eastAsia"/>
          <w:sz w:val="28"/>
          <w:szCs w:val="28"/>
        </w:rPr>
        <w:t>掺烧生物质时，生物质燃料宜采用成型料和粉料进厂。</w:t>
      </w:r>
    </w:p>
    <w:p>
      <w:pPr>
        <w:ind w:firstLine="0" w:firstLineChars="0"/>
        <w:rPr>
          <w:sz w:val="28"/>
          <w:szCs w:val="28"/>
        </w:rPr>
      </w:pPr>
      <w:r>
        <w:rPr>
          <w:b/>
          <w:sz w:val="28"/>
          <w:szCs w:val="28"/>
        </w:rPr>
        <w:t>12</w:t>
      </w:r>
      <w:r>
        <w:rPr>
          <w:rFonts w:hint="eastAsia"/>
          <w:b/>
          <w:sz w:val="28"/>
          <w:szCs w:val="28"/>
        </w:rPr>
        <w:t>.</w:t>
      </w:r>
      <w:r>
        <w:rPr>
          <w:b/>
          <w:sz w:val="28"/>
          <w:szCs w:val="28"/>
        </w:rPr>
        <w:t>3</w:t>
      </w:r>
      <w:r>
        <w:rPr>
          <w:rFonts w:hint="eastAsia"/>
          <w:b/>
          <w:sz w:val="28"/>
          <w:szCs w:val="28"/>
        </w:rPr>
        <w:t>.</w:t>
      </w:r>
      <w:r>
        <w:rPr>
          <w:b/>
          <w:sz w:val="28"/>
          <w:szCs w:val="28"/>
        </w:rPr>
        <w:t>8</w:t>
      </w:r>
      <w:r>
        <w:rPr>
          <w:rFonts w:hint="eastAsia" w:ascii="黑体" w:eastAsia="黑体"/>
          <w:sz w:val="28"/>
          <w:szCs w:val="28"/>
        </w:rPr>
        <w:t xml:space="preserve"> </w:t>
      </w:r>
      <w:r>
        <w:rPr>
          <w:rFonts w:hint="eastAsia"/>
          <w:sz w:val="28"/>
          <w:szCs w:val="28"/>
        </w:rPr>
        <w:t>生物质上料系统应根据生物质特性、锅炉型式、制粉系统要求设计，可按下列规定执行：</w:t>
      </w:r>
    </w:p>
    <w:p>
      <w:pPr>
        <w:ind w:firstLine="560"/>
      </w:pPr>
      <w:r>
        <w:rPr>
          <w:rFonts w:cs="宋体"/>
          <w:color w:val="000000"/>
          <w:sz w:val="28"/>
        </w:rPr>
        <w:t>1 当生物质原料为成型料</w:t>
      </w:r>
      <w:r>
        <w:rPr>
          <w:rFonts w:hint="eastAsia" w:cs="宋体"/>
          <w:color w:val="000000"/>
          <w:sz w:val="28"/>
        </w:rPr>
        <w:t>或散料时</w:t>
      </w:r>
      <w:r>
        <w:rPr>
          <w:rFonts w:cs="宋体"/>
          <w:color w:val="000000"/>
          <w:sz w:val="28"/>
        </w:rPr>
        <w:t>，</w:t>
      </w:r>
      <w:r>
        <w:rPr>
          <w:rFonts w:hint="eastAsia" w:cs="宋体"/>
          <w:color w:val="000000"/>
          <w:sz w:val="28"/>
        </w:rPr>
        <w:t>应采用带式输送机输送；生物质上料系统宜与</w:t>
      </w:r>
      <w:r>
        <w:rPr>
          <w:rFonts w:cs="宋体"/>
          <w:color w:val="000000"/>
          <w:sz w:val="28"/>
        </w:rPr>
        <w:t>上煤系统</w:t>
      </w:r>
      <w:r>
        <w:rPr>
          <w:rFonts w:hint="eastAsia" w:cs="宋体"/>
          <w:color w:val="000000"/>
          <w:sz w:val="28"/>
        </w:rPr>
        <w:t>共用，在</w:t>
      </w:r>
      <w:r>
        <w:rPr>
          <w:rFonts w:cs="宋体"/>
          <w:color w:val="000000"/>
          <w:sz w:val="28"/>
        </w:rPr>
        <w:t>碎煤机室</w:t>
      </w:r>
      <w:r>
        <w:rPr>
          <w:rFonts w:hint="eastAsia" w:cs="宋体"/>
          <w:color w:val="000000"/>
          <w:sz w:val="28"/>
        </w:rPr>
        <w:t>至煤仓间之间</w:t>
      </w:r>
      <w:r>
        <w:rPr>
          <w:rFonts w:cs="宋体"/>
          <w:color w:val="000000"/>
          <w:sz w:val="28"/>
        </w:rPr>
        <w:t>的带式输送机</w:t>
      </w:r>
      <w:r>
        <w:rPr>
          <w:rFonts w:hint="eastAsia" w:cs="宋体"/>
          <w:color w:val="000000"/>
          <w:sz w:val="28"/>
        </w:rPr>
        <w:t>接入；不能共用的部分应单独设置。</w:t>
      </w:r>
    </w:p>
    <w:p>
      <w:pPr>
        <w:ind w:firstLine="560"/>
        <w:rPr>
          <w:rFonts w:cs="宋体"/>
          <w:color w:val="000000"/>
          <w:sz w:val="28"/>
        </w:rPr>
      </w:pPr>
      <w:r>
        <w:rPr>
          <w:rFonts w:cs="宋体"/>
          <w:color w:val="000000"/>
          <w:sz w:val="28"/>
        </w:rPr>
        <w:t>2 当</w:t>
      </w:r>
      <w:r>
        <w:rPr>
          <w:rFonts w:hint="eastAsia" w:cs="宋体"/>
          <w:color w:val="000000"/>
          <w:sz w:val="28"/>
        </w:rPr>
        <w:t>生物质</w:t>
      </w:r>
      <w:r>
        <w:rPr>
          <w:rFonts w:cs="宋体"/>
          <w:color w:val="000000"/>
          <w:sz w:val="28"/>
        </w:rPr>
        <w:t>原料为</w:t>
      </w:r>
      <w:r>
        <w:rPr>
          <w:rFonts w:hint="eastAsia" w:cs="宋体"/>
          <w:color w:val="000000"/>
          <w:sz w:val="28"/>
        </w:rPr>
        <w:t>粉料</w:t>
      </w:r>
      <w:r>
        <w:rPr>
          <w:rFonts w:cs="宋体"/>
          <w:color w:val="000000"/>
          <w:sz w:val="28"/>
        </w:rPr>
        <w:t>时，</w:t>
      </w:r>
      <w:r>
        <w:rPr>
          <w:rFonts w:hint="eastAsia" w:cs="宋体"/>
          <w:color w:val="000000"/>
          <w:sz w:val="28"/>
        </w:rPr>
        <w:t>应</w:t>
      </w:r>
      <w:r>
        <w:rPr>
          <w:rFonts w:cs="宋体"/>
          <w:color w:val="000000"/>
          <w:sz w:val="28"/>
        </w:rPr>
        <w:t>采用气力输送。</w:t>
      </w:r>
    </w:p>
    <w:p>
      <w:pPr>
        <w:pStyle w:val="19"/>
        <w:spacing w:line="360" w:lineRule="auto"/>
        <w:rPr>
          <w:rFonts w:hAnsi="宋体"/>
        </w:rPr>
      </w:pPr>
      <w:r>
        <w:rPr>
          <w:rFonts w:hint="eastAsia"/>
          <w:b/>
        </w:rPr>
        <w:t>12</w:t>
      </w:r>
      <w:r>
        <w:rPr>
          <w:b/>
        </w:rPr>
        <w:t>.</w:t>
      </w:r>
      <w:r>
        <w:rPr>
          <w:rFonts w:hint="eastAsia" w:hAnsi="宋体"/>
          <w:b/>
        </w:rPr>
        <w:t>3</w:t>
      </w:r>
      <w:r>
        <w:rPr>
          <w:rFonts w:hAnsi="宋体"/>
          <w:b/>
        </w:rPr>
        <w:t>.</w:t>
      </w:r>
      <w:r>
        <w:rPr>
          <w:rFonts w:hint="eastAsia" w:hAnsi="宋体" w:cs="宋体"/>
          <w:b/>
          <w:szCs w:val="28"/>
        </w:rPr>
        <w:t xml:space="preserve">9 </w:t>
      </w:r>
      <w:r>
        <w:rPr>
          <w:rFonts w:hAnsi="宋体" w:cs="宋体"/>
          <w:szCs w:val="28"/>
        </w:rPr>
        <w:t>生物质燃料储存</w:t>
      </w:r>
      <w:r>
        <w:rPr>
          <w:rFonts w:hint="eastAsia"/>
        </w:rPr>
        <w:t>设施</w:t>
      </w:r>
      <w:r>
        <w:rPr>
          <w:rFonts w:hAnsi="宋体" w:cs="宋体"/>
          <w:szCs w:val="28"/>
        </w:rPr>
        <w:t>的</w:t>
      </w:r>
      <w:r>
        <w:rPr>
          <w:rFonts w:hint="eastAsia"/>
        </w:rPr>
        <w:t>布置</w:t>
      </w:r>
      <w:r>
        <w:rPr>
          <w:rFonts w:hAnsi="宋体"/>
        </w:rPr>
        <w:t>应符合下列</w:t>
      </w:r>
      <w:r>
        <w:rPr>
          <w:rFonts w:hAnsi="宋体" w:cs="宋体"/>
          <w:szCs w:val="28"/>
        </w:rPr>
        <w:t>规定</w:t>
      </w:r>
      <w:r>
        <w:rPr>
          <w:rFonts w:hAnsi="宋体"/>
        </w:rPr>
        <w:t>：</w:t>
      </w:r>
    </w:p>
    <w:p>
      <w:pPr>
        <w:pStyle w:val="19"/>
        <w:spacing w:line="360" w:lineRule="auto"/>
        <w:ind w:firstLine="560" w:firstLineChars="200"/>
        <w:rPr>
          <w:rFonts w:hAnsi="宋体" w:cs="宋体"/>
          <w:szCs w:val="28"/>
        </w:rPr>
      </w:pPr>
      <w:r>
        <w:rPr>
          <w:rFonts w:hAnsi="宋体" w:cs="宋体"/>
          <w:szCs w:val="28"/>
        </w:rPr>
        <w:t>1生物质燃料储存设施宜布置在炉后或炉侧，宜靠近厂区物料运输出入口，宜位于厂区</w:t>
      </w:r>
      <w:r>
        <w:rPr>
          <w:rFonts w:hint="eastAsia" w:hAnsi="宋体" w:cs="宋体"/>
          <w:szCs w:val="28"/>
        </w:rPr>
        <w:t>常</w:t>
      </w:r>
      <w:r>
        <w:rPr>
          <w:rFonts w:hAnsi="宋体" w:cs="宋体"/>
          <w:szCs w:val="28"/>
        </w:rPr>
        <w:t>年最小频率风向的上风侧</w:t>
      </w:r>
      <w:r>
        <w:rPr>
          <w:rFonts w:hint="eastAsia" w:hAnsi="宋体" w:cs="宋体"/>
          <w:szCs w:val="28"/>
        </w:rPr>
        <w:t>。</w:t>
      </w:r>
    </w:p>
    <w:p>
      <w:pPr>
        <w:pStyle w:val="19"/>
        <w:spacing w:line="360" w:lineRule="auto"/>
        <w:ind w:firstLine="560" w:firstLineChars="200"/>
        <w:rPr>
          <w:rFonts w:hAnsi="宋体" w:cs="宋体"/>
          <w:szCs w:val="28"/>
        </w:rPr>
      </w:pPr>
      <w:r>
        <w:rPr>
          <w:rFonts w:hAnsi="宋体" w:cs="宋体"/>
          <w:szCs w:val="28"/>
        </w:rPr>
        <w:t>2生物质燃料储存</w:t>
      </w:r>
      <w:r>
        <w:rPr>
          <w:rFonts w:hAnsi="宋体"/>
        </w:rPr>
        <w:t>设施</w:t>
      </w:r>
      <w:r>
        <w:rPr>
          <w:rFonts w:hAnsi="宋体" w:cs="宋体"/>
          <w:szCs w:val="28"/>
        </w:rPr>
        <w:t>的</w:t>
      </w:r>
      <w:r>
        <w:rPr>
          <w:rFonts w:hAnsi="宋体"/>
        </w:rPr>
        <w:t>周围</w:t>
      </w:r>
      <w:r>
        <w:rPr>
          <w:rFonts w:hAnsi="宋体" w:cs="宋体"/>
          <w:szCs w:val="28"/>
        </w:rPr>
        <w:t>应设环行道路，如设环行道路确</w:t>
      </w:r>
      <w:r>
        <w:rPr>
          <w:rFonts w:hAnsi="宋体"/>
        </w:rPr>
        <w:t>有困难时，</w:t>
      </w:r>
      <w:r>
        <w:rPr>
          <w:rFonts w:hAnsi="宋体" w:cs="宋体"/>
          <w:szCs w:val="28"/>
        </w:rPr>
        <w:t>其四周应设</w:t>
      </w:r>
      <w:r>
        <w:rPr>
          <w:rFonts w:hAnsi="宋体"/>
        </w:rPr>
        <w:t>尽端式</w:t>
      </w:r>
      <w:r>
        <w:rPr>
          <w:rFonts w:hAnsi="宋体" w:cs="宋体"/>
          <w:szCs w:val="28"/>
        </w:rPr>
        <w:t>道路或通道</w:t>
      </w:r>
      <w:r>
        <w:rPr>
          <w:rFonts w:hAnsi="宋体"/>
        </w:rPr>
        <w:t>，并设回车道或回车场</w:t>
      </w:r>
      <w:r>
        <w:rPr>
          <w:rFonts w:hint="eastAsia" w:hAnsi="宋体"/>
        </w:rPr>
        <w:t>。</w:t>
      </w:r>
    </w:p>
    <w:p>
      <w:pPr>
        <w:pStyle w:val="19"/>
        <w:spacing w:line="360" w:lineRule="auto"/>
        <w:rPr>
          <w:rFonts w:hAnsi="宋体" w:cs="宋体"/>
          <w:szCs w:val="28"/>
        </w:rPr>
      </w:pPr>
      <w:r>
        <w:rPr>
          <w:rFonts w:hint="eastAsia" w:hAnsi="宋体" w:cs="宋体"/>
          <w:b/>
          <w:szCs w:val="28"/>
        </w:rPr>
        <w:t xml:space="preserve">12.3.10 </w:t>
      </w:r>
      <w:r>
        <w:rPr>
          <w:rFonts w:hAnsi="宋体" w:cs="宋体"/>
          <w:szCs w:val="28"/>
        </w:rPr>
        <w:t>污泥储存和预处理设施的布置应符合下列规定：</w:t>
      </w:r>
    </w:p>
    <w:p>
      <w:pPr>
        <w:pStyle w:val="19"/>
        <w:spacing w:line="360" w:lineRule="auto"/>
        <w:ind w:firstLine="560" w:firstLineChars="200"/>
        <w:rPr>
          <w:rFonts w:hAnsi="宋体" w:cs="宋体"/>
          <w:szCs w:val="28"/>
        </w:rPr>
      </w:pPr>
      <w:r>
        <w:rPr>
          <w:rFonts w:hAnsi="宋体" w:cs="宋体"/>
          <w:szCs w:val="28"/>
        </w:rPr>
        <w:t>1污泥储存和预处理设施的布置应有利于减少污泥运输、贮存和处理过程中的恶臭、粉尘、噪音等对周围环境的影响</w:t>
      </w:r>
      <w:r>
        <w:rPr>
          <w:rFonts w:hint="eastAsia" w:hAnsi="宋体" w:cs="宋体"/>
          <w:szCs w:val="28"/>
        </w:rPr>
        <w:t>。</w:t>
      </w:r>
    </w:p>
    <w:p>
      <w:pPr>
        <w:pStyle w:val="19"/>
        <w:spacing w:line="360" w:lineRule="auto"/>
        <w:ind w:firstLine="560" w:firstLineChars="200"/>
        <w:rPr>
          <w:rFonts w:hAnsi="宋体" w:cs="宋体"/>
          <w:szCs w:val="28"/>
        </w:rPr>
      </w:pPr>
      <w:r>
        <w:rPr>
          <w:rFonts w:hAnsi="宋体" w:cs="宋体"/>
          <w:szCs w:val="28"/>
        </w:rPr>
        <w:t>2污泥储存和预处理设施应远离办公区和生活区，宜布置在厂区常年最大频率风向的下风侧</w:t>
      </w:r>
      <w:r>
        <w:rPr>
          <w:rFonts w:hint="eastAsia" w:hAnsi="宋体" w:cs="宋体"/>
          <w:szCs w:val="28"/>
        </w:rPr>
        <w:t>。</w:t>
      </w:r>
    </w:p>
    <w:p>
      <w:pPr>
        <w:pStyle w:val="19"/>
        <w:spacing w:line="360" w:lineRule="auto"/>
        <w:ind w:firstLine="560" w:firstLineChars="200"/>
        <w:rPr>
          <w:rFonts w:hAnsi="宋体" w:cs="宋体"/>
          <w:szCs w:val="28"/>
        </w:rPr>
      </w:pPr>
      <w:r>
        <w:rPr>
          <w:rFonts w:hAnsi="宋体" w:cs="宋体"/>
          <w:szCs w:val="28"/>
        </w:rPr>
        <w:t>3采用直接掺烧方式时，污泥储存设施宜布置在碎煤机室后的输煤栈桥区域</w:t>
      </w:r>
      <w:r>
        <w:rPr>
          <w:rFonts w:hint="eastAsia" w:hAnsi="宋体" w:cs="宋体"/>
          <w:szCs w:val="28"/>
        </w:rPr>
        <w:t>。</w:t>
      </w:r>
    </w:p>
    <w:p>
      <w:pPr>
        <w:pStyle w:val="19"/>
        <w:spacing w:line="360" w:lineRule="auto"/>
        <w:ind w:firstLine="560" w:firstLineChars="200"/>
        <w:rPr>
          <w:rFonts w:hAnsi="宋体" w:cs="宋体"/>
          <w:szCs w:val="28"/>
        </w:rPr>
      </w:pPr>
      <w:r>
        <w:rPr>
          <w:rFonts w:hAnsi="宋体" w:cs="宋体"/>
          <w:szCs w:val="28"/>
        </w:rPr>
        <w:t>4采用蒸汽干化掺烧方式时，宜设置独立的干化场地，干化场地宜邻近厂内储煤设施布置</w:t>
      </w:r>
      <w:r>
        <w:rPr>
          <w:rFonts w:hint="eastAsia" w:hAnsi="宋体" w:cs="宋体"/>
          <w:szCs w:val="28"/>
        </w:rPr>
        <w:t>。</w:t>
      </w:r>
    </w:p>
    <w:p>
      <w:pPr>
        <w:pStyle w:val="19"/>
        <w:spacing w:line="360" w:lineRule="auto"/>
        <w:ind w:firstLine="560" w:firstLineChars="200"/>
        <w:rPr>
          <w:rFonts w:hAnsi="宋体" w:cs="宋体"/>
          <w:szCs w:val="28"/>
        </w:rPr>
      </w:pPr>
      <w:r>
        <w:rPr>
          <w:rFonts w:hint="eastAsia" w:hAnsi="宋体" w:cs="宋体"/>
          <w:szCs w:val="28"/>
        </w:rPr>
        <w:t>5</w:t>
      </w:r>
      <w:r>
        <w:rPr>
          <w:rFonts w:hAnsi="宋体" w:cs="宋体"/>
          <w:szCs w:val="28"/>
        </w:rPr>
        <w:t>采用烟气直接干化掺烧方式时，干化设施宜靠近锅炉房布置。</w:t>
      </w:r>
    </w:p>
    <w:p>
      <w:pPr>
        <w:ind w:firstLine="0" w:firstLineChars="0"/>
        <w:rPr>
          <w:rFonts w:cs="宋体"/>
          <w:sz w:val="28"/>
        </w:rPr>
      </w:pPr>
      <w:r>
        <w:rPr>
          <w:rFonts w:cs="黑体"/>
          <w:b/>
          <w:color w:val="000000"/>
          <w:sz w:val="28"/>
        </w:rPr>
        <w:t>12</w:t>
      </w:r>
      <w:r>
        <w:rPr>
          <w:rFonts w:hint="eastAsia" w:cs="黑体"/>
          <w:b/>
          <w:color w:val="000000"/>
          <w:sz w:val="28"/>
        </w:rPr>
        <w:t>.</w:t>
      </w:r>
      <w:r>
        <w:rPr>
          <w:rFonts w:cs="黑体"/>
          <w:b/>
          <w:color w:val="000000"/>
          <w:sz w:val="28"/>
        </w:rPr>
        <w:t>3</w:t>
      </w:r>
      <w:r>
        <w:rPr>
          <w:rFonts w:hint="eastAsia" w:cs="黑体"/>
          <w:b/>
          <w:color w:val="000000"/>
          <w:sz w:val="28"/>
        </w:rPr>
        <w:t>.11</w:t>
      </w:r>
      <w:r>
        <w:rPr>
          <w:rFonts w:cs="黑体"/>
          <w:b/>
          <w:color w:val="000000"/>
          <w:sz w:val="28"/>
        </w:rPr>
        <w:t xml:space="preserve"> </w:t>
      </w:r>
      <w:r>
        <w:rPr>
          <w:rFonts w:hint="eastAsia" w:cs="宋体"/>
          <w:sz w:val="28"/>
        </w:rPr>
        <w:t>掺烧氢、氨时，燃料宜采用管道进厂方案。</w:t>
      </w:r>
    </w:p>
    <w:p>
      <w:pPr>
        <w:pStyle w:val="19"/>
        <w:spacing w:line="360" w:lineRule="auto"/>
        <w:rPr>
          <w:rFonts w:ascii="Times New Roman" w:hAnsi="宋体"/>
          <w:color w:val="FF0000"/>
          <w:szCs w:val="28"/>
          <w:shd w:val="clear" w:color="auto" w:fill="FFFF00"/>
        </w:rPr>
      </w:pPr>
      <w:r>
        <w:rPr>
          <w:rFonts w:hint="eastAsia" w:hAnsi="宋体" w:cs="宋体"/>
          <w:b/>
          <w:szCs w:val="28"/>
        </w:rPr>
        <w:t xml:space="preserve">12.3.12 </w:t>
      </w:r>
      <w:r>
        <w:rPr>
          <w:rFonts w:hAnsi="宋体" w:cs="宋体"/>
          <w:szCs w:val="28"/>
        </w:rPr>
        <w:t>氨管、氢管宜沿道路直埋或架空敷设，应进行安全风险分析，采取有效措施防止泄露有毒、易燃和可燃液体或气体进入市政管道、暗沟（渠）</w:t>
      </w:r>
      <w:r>
        <w:rPr>
          <w:rFonts w:ascii="Times New Roman" w:hAnsi="宋体"/>
          <w:szCs w:val="28"/>
        </w:rPr>
        <w:t>。</w:t>
      </w:r>
    </w:p>
    <w:p>
      <w:pPr>
        <w:ind w:firstLine="0" w:firstLineChars="0"/>
        <w:rPr>
          <w:rFonts w:cs="宋体"/>
          <w:sz w:val="28"/>
        </w:rPr>
      </w:pPr>
      <w:r>
        <w:rPr>
          <w:rFonts w:cs="黑体"/>
          <w:b/>
          <w:color w:val="000000"/>
          <w:sz w:val="28"/>
        </w:rPr>
        <w:t>12</w:t>
      </w:r>
      <w:r>
        <w:rPr>
          <w:rFonts w:hint="eastAsia" w:cs="黑体"/>
          <w:b/>
          <w:color w:val="000000"/>
          <w:sz w:val="28"/>
        </w:rPr>
        <w:t>.</w:t>
      </w:r>
      <w:r>
        <w:rPr>
          <w:rFonts w:cs="黑体"/>
          <w:b/>
          <w:color w:val="000000"/>
          <w:sz w:val="28"/>
        </w:rPr>
        <w:t>3</w:t>
      </w:r>
      <w:r>
        <w:rPr>
          <w:rFonts w:hint="eastAsia" w:cs="黑体"/>
          <w:b/>
          <w:color w:val="000000"/>
          <w:sz w:val="28"/>
        </w:rPr>
        <w:t>.</w:t>
      </w:r>
      <w:r>
        <w:rPr>
          <w:rFonts w:cs="黑体"/>
          <w:b/>
          <w:color w:val="000000"/>
          <w:sz w:val="28"/>
        </w:rPr>
        <w:t>1</w:t>
      </w:r>
      <w:r>
        <w:rPr>
          <w:rFonts w:hint="eastAsia" w:cs="黑体"/>
          <w:b/>
          <w:color w:val="000000"/>
          <w:sz w:val="28"/>
        </w:rPr>
        <w:t>3</w:t>
      </w:r>
      <w:r>
        <w:rPr>
          <w:rFonts w:cs="黑体"/>
          <w:b/>
          <w:color w:val="000000"/>
          <w:sz w:val="28"/>
        </w:rPr>
        <w:t xml:space="preserve"> </w:t>
      </w:r>
      <w:r>
        <w:rPr>
          <w:rFonts w:cs="宋体"/>
          <w:sz w:val="28"/>
        </w:rPr>
        <w:t>掺氨最大掺烧比例应按照如下原则取最小值：</w:t>
      </w:r>
    </w:p>
    <w:p>
      <w:pPr>
        <w:pStyle w:val="19"/>
        <w:ind w:firstLine="560" w:firstLineChars="200"/>
        <w:rPr>
          <w:rFonts w:hAnsi="宋体"/>
          <w:szCs w:val="28"/>
        </w:rPr>
      </w:pPr>
      <w:r>
        <w:rPr>
          <w:rFonts w:hAnsi="宋体"/>
          <w:szCs w:val="28"/>
        </w:rPr>
        <w:t>1</w:t>
      </w:r>
      <w:r>
        <w:rPr>
          <w:rFonts w:hint="eastAsia" w:hAnsi="宋体"/>
          <w:szCs w:val="28"/>
        </w:rPr>
        <w:t xml:space="preserve">  </w:t>
      </w:r>
      <w:r>
        <w:rPr>
          <w:rFonts w:hAnsi="宋体"/>
          <w:szCs w:val="28"/>
        </w:rPr>
        <w:t>根据液氨储存条件、液氨来源、液氨产量确定的掺氨最大限值掺烧比例；</w:t>
      </w:r>
    </w:p>
    <w:p>
      <w:pPr>
        <w:pStyle w:val="19"/>
        <w:ind w:firstLine="560" w:firstLineChars="200"/>
        <w:rPr>
          <w:rFonts w:hAnsi="宋体"/>
          <w:szCs w:val="28"/>
        </w:rPr>
      </w:pPr>
      <w:r>
        <w:rPr>
          <w:rFonts w:hAnsi="宋体"/>
          <w:szCs w:val="28"/>
        </w:rPr>
        <w:t>2</w:t>
      </w:r>
      <w:r>
        <w:rPr>
          <w:rFonts w:hint="eastAsia" w:hAnsi="宋体"/>
          <w:szCs w:val="28"/>
        </w:rPr>
        <w:t xml:space="preserve">  </w:t>
      </w:r>
      <w:r>
        <w:rPr>
          <w:rFonts w:hAnsi="宋体"/>
          <w:szCs w:val="28"/>
        </w:rPr>
        <w:t>根据氨与煤混合燃烧后烟气中水蒸气含量对锅炉辐射换热能力的影响确定的掺氨最大限制掺烧比例；</w:t>
      </w:r>
    </w:p>
    <w:p>
      <w:pPr>
        <w:pStyle w:val="19"/>
        <w:ind w:firstLine="560" w:firstLineChars="200"/>
        <w:rPr>
          <w:rFonts w:hAnsi="宋体"/>
          <w:szCs w:val="28"/>
        </w:rPr>
      </w:pPr>
      <w:r>
        <w:rPr>
          <w:rFonts w:hAnsi="宋体"/>
          <w:szCs w:val="28"/>
        </w:rPr>
        <w:t>3</w:t>
      </w:r>
      <w:r>
        <w:rPr>
          <w:rFonts w:hint="eastAsia" w:hAnsi="宋体"/>
          <w:szCs w:val="28"/>
        </w:rPr>
        <w:t xml:space="preserve">  </w:t>
      </w:r>
      <w:r>
        <w:rPr>
          <w:rFonts w:hAnsi="宋体"/>
          <w:szCs w:val="28"/>
        </w:rPr>
        <w:t>根据氨与煤混合燃料燃烧氨的腐蚀性对锅炉结焦和高温腐蚀等影响确定的掺氨最大限制掺烧比例；</w:t>
      </w:r>
    </w:p>
    <w:p>
      <w:pPr>
        <w:pStyle w:val="19"/>
        <w:ind w:firstLine="560" w:firstLineChars="200"/>
        <w:rPr>
          <w:rFonts w:hAnsi="宋体"/>
          <w:szCs w:val="28"/>
        </w:rPr>
      </w:pPr>
      <w:r>
        <w:rPr>
          <w:rFonts w:hAnsi="宋体"/>
          <w:szCs w:val="28"/>
        </w:rPr>
        <w:t>4</w:t>
      </w:r>
      <w:r>
        <w:rPr>
          <w:rFonts w:hint="eastAsia" w:hAnsi="宋体"/>
          <w:szCs w:val="28"/>
        </w:rPr>
        <w:t xml:space="preserve">  </w:t>
      </w:r>
      <w:r>
        <w:rPr>
          <w:rFonts w:hAnsi="宋体"/>
          <w:szCs w:val="28"/>
        </w:rPr>
        <w:t>根据氨与煤混合燃烧等对污染物排放的影响确定的掺氨最大限制掺烧比例；</w:t>
      </w:r>
    </w:p>
    <w:p>
      <w:pPr>
        <w:pStyle w:val="19"/>
        <w:ind w:firstLine="560" w:firstLineChars="200"/>
        <w:rPr>
          <w:rFonts w:hAnsi="宋体"/>
          <w:szCs w:val="28"/>
        </w:rPr>
      </w:pPr>
      <w:r>
        <w:rPr>
          <w:rFonts w:hAnsi="宋体"/>
          <w:szCs w:val="28"/>
        </w:rPr>
        <w:t>5</w:t>
      </w:r>
      <w:r>
        <w:rPr>
          <w:rFonts w:hint="eastAsia" w:hAnsi="宋体"/>
          <w:szCs w:val="28"/>
        </w:rPr>
        <w:t xml:space="preserve">  </w:t>
      </w:r>
      <w:r>
        <w:rPr>
          <w:rFonts w:hAnsi="宋体"/>
          <w:szCs w:val="28"/>
        </w:rPr>
        <w:t>根据煤场掺混条件、原制粉系统性能、原煤粉燃烧器性能、锅炉主再热汽温、污染物排放指标、电厂可利用场地面积、厂用电负荷等条件确定的掺氨最大掺烧比例。</w:t>
      </w:r>
    </w:p>
    <w:p>
      <w:pPr>
        <w:pStyle w:val="19"/>
        <w:ind w:firstLine="560" w:firstLineChars="200"/>
        <w:rPr>
          <w:rFonts w:hAnsi="宋体"/>
          <w:szCs w:val="28"/>
        </w:rPr>
      </w:pPr>
      <w:r>
        <w:rPr>
          <w:rFonts w:hAnsi="宋体"/>
          <w:szCs w:val="28"/>
        </w:rPr>
        <w:t>6</w:t>
      </w:r>
      <w:r>
        <w:rPr>
          <w:rFonts w:hint="eastAsia" w:hAnsi="宋体"/>
          <w:szCs w:val="28"/>
        </w:rPr>
        <w:t xml:space="preserve">  </w:t>
      </w:r>
      <w:r>
        <w:rPr>
          <w:rFonts w:hAnsi="宋体"/>
          <w:szCs w:val="28"/>
        </w:rPr>
        <w:t>根据液氨采购、原煤采购、碳减排交易、运行能耗等综合效益测算确定的掺氨最大掺烧比例。</w:t>
      </w:r>
    </w:p>
    <w:p>
      <w:pPr>
        <w:ind w:firstLine="0" w:firstLineChars="0"/>
        <w:rPr>
          <w:sz w:val="28"/>
          <w:szCs w:val="28"/>
        </w:rPr>
      </w:pPr>
      <w:r>
        <w:rPr>
          <w:rFonts w:hint="eastAsia" w:cs="宋体"/>
          <w:b/>
          <w:sz w:val="28"/>
          <w:szCs w:val="28"/>
        </w:rPr>
        <w:t>12.3.14</w:t>
      </w:r>
      <w:r>
        <w:rPr>
          <w:rFonts w:hint="eastAsia" w:cs="宋体"/>
          <w:sz w:val="28"/>
        </w:rPr>
        <w:t xml:space="preserve"> 液氨蒸发系统所需电源、水源、气源和汽源宜由电厂主体工程相应设施提供。</w:t>
      </w:r>
    </w:p>
    <w:p>
      <w:pPr>
        <w:ind w:firstLine="0" w:firstLineChars="0"/>
        <w:rPr>
          <w:rFonts w:cs="宋体"/>
          <w:sz w:val="28"/>
        </w:rPr>
      </w:pPr>
      <w:r>
        <w:rPr>
          <w:rFonts w:cs="黑体"/>
          <w:b/>
          <w:color w:val="000000"/>
          <w:sz w:val="28"/>
        </w:rPr>
        <w:t>12</w:t>
      </w:r>
      <w:r>
        <w:rPr>
          <w:rFonts w:hint="eastAsia" w:cs="黑体"/>
          <w:b/>
          <w:color w:val="000000"/>
          <w:sz w:val="28"/>
        </w:rPr>
        <w:t>.</w:t>
      </w:r>
      <w:r>
        <w:rPr>
          <w:rFonts w:cs="黑体"/>
          <w:b/>
          <w:color w:val="000000"/>
          <w:sz w:val="28"/>
        </w:rPr>
        <w:t>3</w:t>
      </w:r>
      <w:r>
        <w:rPr>
          <w:rFonts w:hint="eastAsia" w:cs="黑体"/>
          <w:b/>
          <w:color w:val="000000"/>
          <w:sz w:val="28"/>
        </w:rPr>
        <w:t>.</w:t>
      </w:r>
      <w:r>
        <w:rPr>
          <w:rFonts w:cs="黑体"/>
          <w:b/>
          <w:color w:val="000000"/>
          <w:sz w:val="28"/>
        </w:rPr>
        <w:t>1</w:t>
      </w:r>
      <w:r>
        <w:rPr>
          <w:rFonts w:hint="eastAsia" w:cs="黑体"/>
          <w:b/>
          <w:color w:val="000000"/>
          <w:sz w:val="28"/>
        </w:rPr>
        <w:t>5</w:t>
      </w:r>
      <w:r>
        <w:rPr>
          <w:rFonts w:cs="黑体"/>
          <w:b/>
          <w:color w:val="000000"/>
          <w:sz w:val="28"/>
        </w:rPr>
        <w:t xml:space="preserve"> </w:t>
      </w:r>
      <w:r>
        <w:rPr>
          <w:rFonts w:cs="宋体"/>
          <w:sz w:val="28"/>
        </w:rPr>
        <w:t>氨供应系统应根据厂外环境，在满足环境保护和防火要求的前提下，合理布置，并应满足全厂的总体规划要求。</w:t>
      </w:r>
    </w:p>
    <w:p>
      <w:pPr>
        <w:ind w:firstLine="0" w:firstLineChars="0"/>
        <w:rPr>
          <w:rFonts w:cs="宋体"/>
          <w:sz w:val="28"/>
        </w:rPr>
      </w:pPr>
      <w:r>
        <w:rPr>
          <w:rFonts w:cs="黑体"/>
          <w:b/>
          <w:color w:val="000000"/>
          <w:sz w:val="28"/>
        </w:rPr>
        <w:t>12</w:t>
      </w:r>
      <w:r>
        <w:rPr>
          <w:rFonts w:hint="eastAsia" w:cs="黑体"/>
          <w:b/>
          <w:color w:val="000000"/>
          <w:sz w:val="28"/>
        </w:rPr>
        <w:t>.</w:t>
      </w:r>
      <w:r>
        <w:rPr>
          <w:rFonts w:cs="黑体"/>
          <w:b/>
          <w:color w:val="000000"/>
          <w:sz w:val="28"/>
        </w:rPr>
        <w:t>3</w:t>
      </w:r>
      <w:r>
        <w:rPr>
          <w:rFonts w:hint="eastAsia" w:cs="黑体"/>
          <w:b/>
          <w:color w:val="000000"/>
          <w:sz w:val="28"/>
        </w:rPr>
        <w:t>.</w:t>
      </w:r>
      <w:r>
        <w:rPr>
          <w:rFonts w:cs="黑体"/>
          <w:b/>
          <w:color w:val="000000"/>
          <w:sz w:val="28"/>
        </w:rPr>
        <w:t>1</w:t>
      </w:r>
      <w:r>
        <w:rPr>
          <w:rFonts w:hint="eastAsia" w:cs="黑体"/>
          <w:b/>
          <w:color w:val="000000"/>
          <w:sz w:val="28"/>
        </w:rPr>
        <w:t xml:space="preserve">6 </w:t>
      </w:r>
      <w:r>
        <w:rPr>
          <w:rFonts w:cs="宋体"/>
          <w:sz w:val="28"/>
        </w:rPr>
        <w:t>氨供应系统应与其他生产辅助及附属建筑分开，并宜单独布置形成独立的区域。</w:t>
      </w:r>
    </w:p>
    <w:p>
      <w:pPr>
        <w:ind w:firstLine="0" w:firstLineChars="0"/>
        <w:rPr>
          <w:rFonts w:cs="宋体"/>
          <w:sz w:val="28"/>
        </w:rPr>
      </w:pPr>
      <w:r>
        <w:rPr>
          <w:rFonts w:cs="黑体"/>
          <w:b/>
          <w:color w:val="000000"/>
          <w:sz w:val="28"/>
        </w:rPr>
        <w:t>12</w:t>
      </w:r>
      <w:r>
        <w:rPr>
          <w:rFonts w:hint="eastAsia" w:cs="黑体"/>
          <w:b/>
          <w:color w:val="000000"/>
          <w:sz w:val="28"/>
        </w:rPr>
        <w:t>.</w:t>
      </w:r>
      <w:r>
        <w:rPr>
          <w:rFonts w:cs="黑体"/>
          <w:b/>
          <w:color w:val="000000"/>
          <w:sz w:val="28"/>
        </w:rPr>
        <w:t>3</w:t>
      </w:r>
      <w:r>
        <w:rPr>
          <w:rFonts w:hint="eastAsia" w:cs="黑体"/>
          <w:b/>
          <w:color w:val="000000"/>
          <w:sz w:val="28"/>
        </w:rPr>
        <w:t>.</w:t>
      </w:r>
      <w:r>
        <w:rPr>
          <w:rFonts w:cs="黑体"/>
          <w:b/>
          <w:color w:val="000000"/>
          <w:sz w:val="28"/>
        </w:rPr>
        <w:t>1</w:t>
      </w:r>
      <w:r>
        <w:rPr>
          <w:rFonts w:hint="eastAsia" w:cs="黑体"/>
          <w:b/>
          <w:color w:val="000000"/>
          <w:sz w:val="28"/>
        </w:rPr>
        <w:t xml:space="preserve">7 </w:t>
      </w:r>
      <w:r>
        <w:rPr>
          <w:rFonts w:cs="宋体"/>
          <w:sz w:val="28"/>
        </w:rPr>
        <w:t>氨供应系统内各设备之间的间距应符合GB50160、GB50016中对于设备、建筑物平面布置防火间距的规定。</w:t>
      </w:r>
    </w:p>
    <w:p>
      <w:pPr>
        <w:ind w:firstLine="0" w:firstLineChars="0"/>
        <w:rPr>
          <w:rFonts w:cs="宋体"/>
          <w:sz w:val="28"/>
        </w:rPr>
      </w:pPr>
      <w:r>
        <w:rPr>
          <w:rFonts w:cs="黑体"/>
          <w:b/>
          <w:color w:val="000000"/>
          <w:sz w:val="28"/>
        </w:rPr>
        <w:t>12</w:t>
      </w:r>
      <w:r>
        <w:rPr>
          <w:rFonts w:hint="eastAsia" w:cs="黑体"/>
          <w:b/>
          <w:color w:val="000000"/>
          <w:sz w:val="28"/>
        </w:rPr>
        <w:t>.</w:t>
      </w:r>
      <w:r>
        <w:rPr>
          <w:rFonts w:cs="黑体"/>
          <w:b/>
          <w:color w:val="000000"/>
          <w:sz w:val="28"/>
        </w:rPr>
        <w:t>3</w:t>
      </w:r>
      <w:r>
        <w:rPr>
          <w:rFonts w:hint="eastAsia" w:cs="黑体"/>
          <w:b/>
          <w:color w:val="000000"/>
          <w:sz w:val="28"/>
        </w:rPr>
        <w:t>.</w:t>
      </w:r>
      <w:r>
        <w:rPr>
          <w:rFonts w:cs="黑体"/>
          <w:b/>
          <w:color w:val="000000"/>
          <w:sz w:val="28"/>
        </w:rPr>
        <w:t>1</w:t>
      </w:r>
      <w:r>
        <w:rPr>
          <w:rFonts w:hint="eastAsia" w:cs="黑体"/>
          <w:b/>
          <w:color w:val="000000"/>
          <w:sz w:val="28"/>
        </w:rPr>
        <w:t xml:space="preserve">8 </w:t>
      </w:r>
      <w:r>
        <w:rPr>
          <w:rFonts w:cs="宋体"/>
          <w:sz w:val="28"/>
        </w:rPr>
        <w:t>液氨蒸发器宜采用水浴管式加热器，热源宜为热水或蒸汽。</w:t>
      </w:r>
    </w:p>
    <w:p>
      <w:pPr>
        <w:ind w:firstLine="0" w:firstLineChars="0"/>
        <w:rPr>
          <w:rFonts w:cs="宋体"/>
          <w:sz w:val="28"/>
        </w:rPr>
      </w:pPr>
      <w:r>
        <w:rPr>
          <w:rFonts w:cs="黑体"/>
          <w:b/>
          <w:color w:val="000000"/>
          <w:sz w:val="28"/>
        </w:rPr>
        <w:t>12</w:t>
      </w:r>
      <w:r>
        <w:rPr>
          <w:rFonts w:hint="eastAsia" w:cs="黑体"/>
          <w:b/>
          <w:color w:val="000000"/>
          <w:sz w:val="28"/>
        </w:rPr>
        <w:t>.</w:t>
      </w:r>
      <w:r>
        <w:rPr>
          <w:rFonts w:cs="黑体"/>
          <w:b/>
          <w:color w:val="000000"/>
          <w:sz w:val="28"/>
        </w:rPr>
        <w:t>3</w:t>
      </w:r>
      <w:r>
        <w:rPr>
          <w:rFonts w:hint="eastAsia" w:cs="黑体"/>
          <w:b/>
          <w:color w:val="000000"/>
          <w:sz w:val="28"/>
        </w:rPr>
        <w:t>.</w:t>
      </w:r>
      <w:r>
        <w:rPr>
          <w:rFonts w:cs="黑体"/>
          <w:b/>
          <w:color w:val="000000"/>
          <w:sz w:val="28"/>
        </w:rPr>
        <w:t>1</w:t>
      </w:r>
      <w:r>
        <w:rPr>
          <w:rFonts w:hint="eastAsia" w:cs="黑体"/>
          <w:b/>
          <w:color w:val="000000"/>
          <w:sz w:val="28"/>
        </w:rPr>
        <w:t xml:space="preserve">9 </w:t>
      </w:r>
      <w:r>
        <w:rPr>
          <w:rFonts w:cs="宋体"/>
          <w:sz w:val="28"/>
        </w:rPr>
        <w:t>单套氨气制备系统(液氨蒸发器)的出力应按设计工况下氨气消耗量的120% 设计。</w:t>
      </w:r>
    </w:p>
    <w:p>
      <w:pPr>
        <w:pStyle w:val="2"/>
        <w:spacing w:before="240" w:after="240" w:line="360" w:lineRule="auto"/>
        <w:jc w:val="center"/>
        <w:sectPr>
          <w:headerReference r:id="rId35" w:type="default"/>
          <w:footerReference r:id="rId36" w:type="default"/>
          <w:pgSz w:w="11906" w:h="16838"/>
          <w:pgMar w:top="1440" w:right="1797" w:bottom="1440" w:left="1797" w:header="1134" w:footer="1418" w:gutter="0"/>
          <w:cols w:space="425" w:num="1"/>
          <w:docGrid w:type="lines" w:linePitch="312" w:charSpace="0"/>
        </w:sectPr>
      </w:pPr>
    </w:p>
    <w:p>
      <w:pPr>
        <w:pStyle w:val="2"/>
        <w:spacing w:before="240" w:after="240" w:line="360" w:lineRule="auto"/>
        <w:jc w:val="center"/>
        <w:rPr>
          <w:rFonts w:ascii="黑体" w:eastAsia="黑体"/>
          <w:b w:val="0"/>
          <w:sz w:val="28"/>
          <w:szCs w:val="28"/>
        </w:rPr>
      </w:pPr>
      <w:bookmarkStart w:id="229" w:name="_Toc26989"/>
      <w:bookmarkStart w:id="230" w:name="_Toc211846809"/>
      <w:r>
        <w:rPr>
          <w:rFonts w:hint="eastAsia" w:ascii="黑体" w:eastAsia="黑体"/>
          <w:b w:val="0"/>
          <w:sz w:val="28"/>
          <w:szCs w:val="28"/>
        </w:rPr>
        <w:t>13  汽轮机设备及系统</w:t>
      </w:r>
      <w:bookmarkEnd w:id="229"/>
      <w:bookmarkEnd w:id="230"/>
    </w:p>
    <w:p>
      <w:pPr>
        <w:pStyle w:val="2"/>
        <w:spacing w:before="240" w:after="240" w:line="360" w:lineRule="auto"/>
        <w:jc w:val="center"/>
        <w:rPr>
          <w:rFonts w:ascii="黑体" w:eastAsia="黑体"/>
          <w:b w:val="0"/>
          <w:sz w:val="28"/>
          <w:szCs w:val="28"/>
        </w:rPr>
      </w:pPr>
      <w:bookmarkStart w:id="231" w:name="_Toc211846810"/>
      <w:bookmarkStart w:id="232" w:name="_Toc3741"/>
      <w:r>
        <w:rPr>
          <w:rFonts w:hint="eastAsia" w:ascii="黑体" w:eastAsia="黑体"/>
          <w:b w:val="0"/>
          <w:sz w:val="28"/>
          <w:szCs w:val="28"/>
        </w:rPr>
        <w:t>13.1 汽轮机设备</w:t>
      </w:r>
      <w:bookmarkEnd w:id="231"/>
      <w:bookmarkEnd w:id="232"/>
    </w:p>
    <w:p>
      <w:pPr>
        <w:ind w:firstLine="0" w:firstLineChars="0"/>
        <w:rPr>
          <w:rFonts w:ascii="黑体"/>
          <w:sz w:val="28"/>
        </w:rPr>
      </w:pPr>
      <w:r>
        <w:rPr>
          <w:rFonts w:hint="eastAsia"/>
          <w:b/>
          <w:sz w:val="28"/>
          <w:szCs w:val="28"/>
        </w:rPr>
        <w:t>13.1.1</w:t>
      </w:r>
      <w:r>
        <w:rPr>
          <w:rFonts w:hint="eastAsia" w:ascii="黑体"/>
          <w:sz w:val="28"/>
        </w:rPr>
        <w:t xml:space="preserve"> </w:t>
      </w:r>
      <w:r>
        <w:rPr>
          <w:rFonts w:hint="eastAsia"/>
          <w:sz w:val="28"/>
        </w:rPr>
        <w:t>汽轮机设备的技术要求宜符合现行国家标准《固定式发电用汽轮机规范》GB/T 5578的有关规定，汽轮机及汽水系统的设计应符合现行行业标准《火力发电厂汽轮机防进水和冷蒸汽导则》DL/T 834的有关规定。</w:t>
      </w:r>
    </w:p>
    <w:p>
      <w:pPr>
        <w:ind w:firstLine="0" w:firstLineChars="0"/>
        <w:rPr>
          <w:sz w:val="28"/>
        </w:rPr>
      </w:pPr>
      <w:r>
        <w:rPr>
          <w:rFonts w:hint="eastAsia"/>
          <w:b/>
          <w:sz w:val="28"/>
          <w:szCs w:val="28"/>
        </w:rPr>
        <w:t>13</w:t>
      </w:r>
      <w:r>
        <w:rPr>
          <w:b/>
          <w:sz w:val="28"/>
        </w:rPr>
        <w:t>.1.2</w:t>
      </w:r>
      <w:r>
        <w:rPr>
          <w:rFonts w:ascii="黑体"/>
          <w:sz w:val="28"/>
        </w:rPr>
        <w:t xml:space="preserve"> </w:t>
      </w:r>
      <w:r>
        <w:rPr>
          <w:rFonts w:hint="eastAsia"/>
          <w:sz w:val="28"/>
        </w:rPr>
        <w:t>汽轮机背压的确定应符合下列</w:t>
      </w:r>
      <w:r>
        <w:rPr>
          <w:rFonts w:hint="eastAsia"/>
          <w:sz w:val="28"/>
          <w:szCs w:val="28"/>
        </w:rPr>
        <w:t>规定</w:t>
      </w:r>
      <w:r>
        <w:rPr>
          <w:rFonts w:hint="eastAsia"/>
          <w:sz w:val="28"/>
        </w:rPr>
        <w:t>：</w:t>
      </w:r>
    </w:p>
    <w:p>
      <w:pPr>
        <w:tabs>
          <w:tab w:val="left" w:pos="576"/>
        </w:tabs>
        <w:autoSpaceDE w:val="0"/>
        <w:autoSpaceDN w:val="0"/>
        <w:ind w:firstLine="560"/>
        <w:rPr>
          <w:sz w:val="28"/>
        </w:rPr>
      </w:pPr>
      <w:r>
        <w:rPr>
          <w:rFonts w:hint="eastAsia"/>
          <w:sz w:val="28"/>
        </w:rPr>
        <w:t>1 汽轮机的额定背压宜对应冷却介质全年平均计算温度；夏季背压宜对应冷却介质最高计算温度</w:t>
      </w:r>
      <w:r>
        <w:rPr>
          <w:rFonts w:hint="eastAsia"/>
          <w:sz w:val="28"/>
          <w:szCs w:val="28"/>
        </w:rPr>
        <w:t>。</w:t>
      </w:r>
      <w:r>
        <w:rPr>
          <w:rFonts w:hint="eastAsia"/>
          <w:sz w:val="28"/>
        </w:rPr>
        <w:t xml:space="preserve"> </w:t>
      </w:r>
    </w:p>
    <w:p>
      <w:pPr>
        <w:tabs>
          <w:tab w:val="left" w:pos="576"/>
        </w:tabs>
        <w:autoSpaceDE w:val="0"/>
        <w:autoSpaceDN w:val="0"/>
        <w:ind w:firstLine="560"/>
        <w:rPr>
          <w:sz w:val="28"/>
        </w:rPr>
      </w:pPr>
      <w:r>
        <w:rPr>
          <w:rFonts w:hint="eastAsia"/>
          <w:sz w:val="28"/>
        </w:rPr>
        <w:t>2 湿冷汽轮机的额定背压应根据本</w:t>
      </w:r>
      <w:r>
        <w:rPr>
          <w:rFonts w:hint="eastAsia"/>
          <w:sz w:val="28"/>
          <w:szCs w:val="28"/>
        </w:rPr>
        <w:t>标准第18</w:t>
      </w:r>
      <w:r>
        <w:rPr>
          <w:rFonts w:hint="eastAsia"/>
          <w:sz w:val="28"/>
        </w:rPr>
        <w:t>.3节的有关规定经优化计算后确定</w:t>
      </w:r>
      <w:r>
        <w:rPr>
          <w:rFonts w:hint="eastAsia"/>
          <w:sz w:val="28"/>
          <w:szCs w:val="28"/>
        </w:rPr>
        <w:t>。</w:t>
      </w:r>
    </w:p>
    <w:p>
      <w:pPr>
        <w:tabs>
          <w:tab w:val="left" w:pos="576"/>
        </w:tabs>
        <w:autoSpaceDE w:val="0"/>
        <w:autoSpaceDN w:val="0"/>
        <w:ind w:firstLine="560"/>
        <w:rPr>
          <w:sz w:val="28"/>
        </w:rPr>
      </w:pPr>
      <w:r>
        <w:rPr>
          <w:rFonts w:hint="eastAsia"/>
          <w:sz w:val="28"/>
        </w:rPr>
        <w:t>3 空冷汽轮机的额定背压应根据本</w:t>
      </w:r>
      <w:r>
        <w:rPr>
          <w:rFonts w:hint="eastAsia"/>
          <w:sz w:val="28"/>
          <w:szCs w:val="28"/>
        </w:rPr>
        <w:t>标准第18.4节</w:t>
      </w:r>
      <w:r>
        <w:rPr>
          <w:rFonts w:hint="eastAsia"/>
          <w:sz w:val="28"/>
        </w:rPr>
        <w:t>的</w:t>
      </w:r>
      <w:r>
        <w:rPr>
          <w:rFonts w:hint="eastAsia"/>
          <w:sz w:val="28"/>
          <w:szCs w:val="28"/>
        </w:rPr>
        <w:t>有关</w:t>
      </w:r>
      <w:r>
        <w:rPr>
          <w:rFonts w:hint="eastAsia"/>
          <w:sz w:val="28"/>
        </w:rPr>
        <w:t>规定经优化计算后确定</w:t>
      </w:r>
      <w:r>
        <w:rPr>
          <w:rFonts w:hint="eastAsia"/>
          <w:sz w:val="28"/>
          <w:szCs w:val="28"/>
        </w:rPr>
        <w:t>。</w:t>
      </w:r>
    </w:p>
    <w:p>
      <w:pPr>
        <w:ind w:firstLine="560"/>
        <w:rPr>
          <w:sz w:val="28"/>
        </w:rPr>
      </w:pPr>
      <w:r>
        <w:rPr>
          <w:rFonts w:hint="eastAsia"/>
          <w:sz w:val="28"/>
        </w:rPr>
        <w:t>4 600MW级及以上采用</w:t>
      </w:r>
      <w:r>
        <w:rPr>
          <w:rFonts w:hint="eastAsia"/>
          <w:sz w:val="28"/>
          <w:szCs w:val="28"/>
        </w:rPr>
        <w:t>湿冷</w:t>
      </w:r>
      <w:r>
        <w:rPr>
          <w:rFonts w:hint="eastAsia"/>
          <w:sz w:val="28"/>
        </w:rPr>
        <w:t>循环冷却</w:t>
      </w:r>
      <w:r>
        <w:rPr>
          <w:rFonts w:hint="eastAsia"/>
          <w:sz w:val="28"/>
          <w:szCs w:val="28"/>
        </w:rPr>
        <w:t>或间接空冷</w:t>
      </w:r>
      <w:r>
        <w:rPr>
          <w:rFonts w:hint="eastAsia"/>
          <w:sz w:val="28"/>
        </w:rPr>
        <w:t>的四排汽汽轮机，冷端宜配置双背压凝汽器；采用直流冷却的汽轮机，应经技术经济比较后确定其凝汽器采用单背压或双背压。</w:t>
      </w:r>
    </w:p>
    <w:p>
      <w:pPr>
        <w:ind w:firstLine="0" w:firstLineChars="0"/>
        <w:rPr>
          <w:sz w:val="28"/>
        </w:rPr>
      </w:pPr>
      <w:r>
        <w:rPr>
          <w:rFonts w:hint="eastAsia"/>
          <w:b/>
          <w:sz w:val="28"/>
          <w:szCs w:val="28"/>
        </w:rPr>
        <w:t>13</w:t>
      </w:r>
      <w:r>
        <w:rPr>
          <w:b/>
          <w:sz w:val="28"/>
        </w:rPr>
        <w:t>.1.3</w:t>
      </w:r>
      <w:r>
        <w:rPr>
          <w:rFonts w:ascii="黑体"/>
          <w:sz w:val="28"/>
        </w:rPr>
        <w:t xml:space="preserve"> </w:t>
      </w:r>
      <w:r>
        <w:rPr>
          <w:rFonts w:hint="eastAsia"/>
          <w:sz w:val="28"/>
          <w:szCs w:val="28"/>
        </w:rPr>
        <w:t>湿冷机组</w:t>
      </w:r>
      <w:r>
        <w:rPr>
          <w:rFonts w:hint="eastAsia"/>
          <w:sz w:val="28"/>
        </w:rPr>
        <w:t>汽轮机额定功率</w:t>
      </w:r>
      <w:r>
        <w:rPr>
          <w:rFonts w:hint="eastAsia"/>
          <w:sz w:val="28"/>
          <w:szCs w:val="28"/>
        </w:rPr>
        <w:t xml:space="preserve">、最大连续                    </w:t>
      </w:r>
      <w:r>
        <w:rPr>
          <w:rFonts w:hint="eastAsia"/>
          <w:sz w:val="28"/>
        </w:rPr>
        <w:t>功率和最大功率</w:t>
      </w:r>
      <w:r>
        <w:rPr>
          <w:rFonts w:hint="eastAsia"/>
          <w:sz w:val="28"/>
          <w:szCs w:val="28"/>
        </w:rPr>
        <w:t>宜</w:t>
      </w:r>
      <w:r>
        <w:rPr>
          <w:rFonts w:hint="eastAsia"/>
          <w:sz w:val="28"/>
        </w:rPr>
        <w:t>按下列要求确定：</w:t>
      </w:r>
    </w:p>
    <w:p>
      <w:pPr>
        <w:ind w:firstLine="560"/>
        <w:rPr>
          <w:sz w:val="28"/>
        </w:rPr>
      </w:pPr>
      <w:r>
        <w:rPr>
          <w:rFonts w:hint="eastAsia"/>
          <w:sz w:val="28"/>
        </w:rPr>
        <w:t>1</w:t>
      </w:r>
      <w:r>
        <w:rPr>
          <w:rFonts w:hint="eastAsia"/>
          <w:sz w:val="28"/>
          <w:szCs w:val="28"/>
        </w:rPr>
        <w:t xml:space="preserve"> </w:t>
      </w:r>
      <w:r>
        <w:rPr>
          <w:rFonts w:hint="eastAsia"/>
          <w:sz w:val="28"/>
        </w:rPr>
        <w:t>额定功率的确定宜符合下列</w:t>
      </w:r>
      <w:r>
        <w:rPr>
          <w:rFonts w:hint="eastAsia"/>
          <w:sz w:val="28"/>
          <w:szCs w:val="28"/>
        </w:rPr>
        <w:t>条件</w:t>
      </w:r>
      <w:r>
        <w:rPr>
          <w:rFonts w:hint="eastAsia"/>
          <w:sz w:val="28"/>
        </w:rPr>
        <w:t>：</w:t>
      </w:r>
    </w:p>
    <w:p>
      <w:pPr>
        <w:ind w:left="1015" w:leftChars="350" w:hanging="280" w:hangingChars="100"/>
        <w:rPr>
          <w:sz w:val="28"/>
        </w:rPr>
      </w:pPr>
      <w:r>
        <w:rPr>
          <w:rFonts w:hint="eastAsia"/>
          <w:sz w:val="28"/>
          <w:szCs w:val="28"/>
        </w:rPr>
        <w:t>1</w:t>
      </w:r>
      <w:r>
        <w:rPr>
          <w:sz w:val="28"/>
          <w:szCs w:val="28"/>
        </w:rPr>
        <w:t>)</w:t>
      </w:r>
      <w:r>
        <w:rPr>
          <w:rFonts w:hint="eastAsia"/>
          <w:sz w:val="28"/>
        </w:rPr>
        <w:t>在额定的主蒸汽和再热蒸汽参数及</w:t>
      </w:r>
      <w:r>
        <w:rPr>
          <w:rFonts w:hint="eastAsia"/>
          <w:sz w:val="28"/>
          <w:szCs w:val="28"/>
        </w:rPr>
        <w:t>夏季</w:t>
      </w:r>
      <w:r>
        <w:rPr>
          <w:rFonts w:hint="eastAsia"/>
          <w:sz w:val="28"/>
        </w:rPr>
        <w:t>背压</w:t>
      </w:r>
      <w:r>
        <w:rPr>
          <w:rFonts w:hint="eastAsia"/>
          <w:sz w:val="28"/>
          <w:szCs w:val="28"/>
        </w:rPr>
        <w:t>、规定的</w:t>
      </w:r>
      <w:r>
        <w:rPr>
          <w:rFonts w:hint="eastAsia"/>
          <w:sz w:val="28"/>
        </w:rPr>
        <w:t>补给水率条件下</w:t>
      </w:r>
      <w:r>
        <w:rPr>
          <w:rFonts w:hint="eastAsia"/>
          <w:sz w:val="28"/>
          <w:szCs w:val="28"/>
        </w:rPr>
        <w:t>。</w:t>
      </w:r>
    </w:p>
    <w:p>
      <w:pPr>
        <w:ind w:left="1015" w:leftChars="350" w:hanging="280" w:hangingChars="100"/>
        <w:rPr>
          <w:sz w:val="28"/>
        </w:rPr>
      </w:pPr>
      <w:r>
        <w:rPr>
          <w:rFonts w:hint="eastAsia"/>
          <w:sz w:val="28"/>
          <w:szCs w:val="28"/>
        </w:rPr>
        <w:t>2</w:t>
      </w:r>
      <w:r>
        <w:rPr>
          <w:sz w:val="28"/>
          <w:szCs w:val="28"/>
        </w:rPr>
        <w:t>)</w:t>
      </w:r>
      <w:r>
        <w:rPr>
          <w:rFonts w:hint="eastAsia"/>
          <w:sz w:val="28"/>
        </w:rPr>
        <w:t>主蒸汽流量为额定进汽量</w:t>
      </w:r>
      <w:r>
        <w:rPr>
          <w:rFonts w:hint="eastAsia"/>
          <w:sz w:val="28"/>
          <w:szCs w:val="28"/>
        </w:rPr>
        <w:t>。</w:t>
      </w:r>
    </w:p>
    <w:p>
      <w:pPr>
        <w:ind w:left="1015" w:leftChars="350" w:hanging="280" w:hangingChars="100"/>
        <w:rPr>
          <w:sz w:val="28"/>
        </w:rPr>
      </w:pPr>
      <w:r>
        <w:rPr>
          <w:rFonts w:hint="eastAsia"/>
          <w:sz w:val="28"/>
          <w:szCs w:val="28"/>
        </w:rPr>
        <w:t>3</w:t>
      </w:r>
      <w:r>
        <w:rPr>
          <w:sz w:val="28"/>
          <w:szCs w:val="28"/>
        </w:rPr>
        <w:t>)</w:t>
      </w:r>
      <w:r>
        <w:rPr>
          <w:rFonts w:hint="eastAsia"/>
          <w:sz w:val="28"/>
        </w:rPr>
        <w:t>扣除非同轴励磁、润滑及密封油泵等的功耗</w:t>
      </w:r>
      <w:r>
        <w:rPr>
          <w:rFonts w:hint="eastAsia"/>
          <w:sz w:val="28"/>
          <w:szCs w:val="28"/>
        </w:rPr>
        <w:t>。</w:t>
      </w:r>
    </w:p>
    <w:p>
      <w:pPr>
        <w:ind w:left="1015" w:leftChars="350" w:hanging="280" w:hangingChars="100"/>
        <w:rPr>
          <w:sz w:val="28"/>
          <w:szCs w:val="28"/>
        </w:rPr>
      </w:pPr>
      <w:r>
        <w:rPr>
          <w:rFonts w:hint="eastAsia"/>
          <w:sz w:val="28"/>
          <w:szCs w:val="28"/>
        </w:rPr>
        <w:t>4</w:t>
      </w:r>
      <w:r>
        <w:rPr>
          <w:sz w:val="28"/>
          <w:szCs w:val="28"/>
        </w:rPr>
        <w:t>)</w:t>
      </w:r>
      <w:r>
        <w:rPr>
          <w:rFonts w:hint="eastAsia"/>
          <w:sz w:val="28"/>
          <w:szCs w:val="28"/>
        </w:rPr>
        <w:t>在</w:t>
      </w:r>
      <w:r>
        <w:rPr>
          <w:rFonts w:hint="eastAsia"/>
          <w:snapToGrid w:val="0"/>
          <w:kern w:val="0"/>
          <w:sz w:val="28"/>
          <w:szCs w:val="28"/>
        </w:rPr>
        <w:t>发电机</w:t>
      </w:r>
      <w:r>
        <w:rPr>
          <w:rFonts w:hint="eastAsia"/>
          <w:sz w:val="28"/>
          <w:szCs w:val="28"/>
        </w:rPr>
        <w:t>额定功率因数、额定氢压、夏季</w:t>
      </w:r>
      <w:r>
        <w:rPr>
          <w:rFonts w:hint="eastAsia"/>
          <w:snapToGrid w:val="0"/>
          <w:kern w:val="0"/>
          <w:sz w:val="28"/>
          <w:szCs w:val="28"/>
        </w:rPr>
        <w:t>冷却水温条件</w:t>
      </w:r>
      <w:r>
        <w:rPr>
          <w:rFonts w:hint="eastAsia"/>
          <w:sz w:val="28"/>
          <w:szCs w:val="28"/>
        </w:rPr>
        <w:t>下。</w:t>
      </w:r>
    </w:p>
    <w:p>
      <w:pPr>
        <w:ind w:left="1015" w:leftChars="350" w:hanging="280" w:hangingChars="100"/>
        <w:rPr>
          <w:sz w:val="28"/>
          <w:szCs w:val="28"/>
        </w:rPr>
      </w:pPr>
      <w:r>
        <w:rPr>
          <w:rFonts w:hint="eastAsia"/>
          <w:sz w:val="28"/>
          <w:szCs w:val="28"/>
        </w:rPr>
        <w:t>5</w:t>
      </w:r>
      <w:r>
        <w:rPr>
          <w:sz w:val="28"/>
          <w:szCs w:val="28"/>
        </w:rPr>
        <w:t>)</w:t>
      </w:r>
      <w:r>
        <w:rPr>
          <w:rFonts w:hint="eastAsia"/>
          <w:sz w:val="28"/>
          <w:szCs w:val="28"/>
        </w:rPr>
        <w:t>在寿命期内保证的发电机端输出的连续功率。</w:t>
      </w:r>
    </w:p>
    <w:p>
      <w:pPr>
        <w:spacing w:line="240" w:lineRule="auto"/>
        <w:ind w:left="840" w:leftChars="200" w:hanging="420" w:hangingChars="200"/>
        <w:rPr>
          <w:rFonts w:cs="宋体"/>
          <w:szCs w:val="28"/>
        </w:rPr>
      </w:pPr>
      <w:r>
        <w:rPr>
          <w:rFonts w:hint="eastAsia" w:cs="宋体"/>
          <w:szCs w:val="28"/>
        </w:rPr>
        <w:t>注：规定的补给水率</w:t>
      </w:r>
      <w:r>
        <w:rPr>
          <w:rFonts w:cs="宋体"/>
        </w:rPr>
        <w:t>亚临界及以下参数机组宜取3%，</w:t>
      </w:r>
      <w:r>
        <w:rPr>
          <w:rFonts w:hint="eastAsia" w:cs="宋体"/>
        </w:rPr>
        <w:t>超</w:t>
      </w:r>
      <w:r>
        <w:rPr>
          <w:rFonts w:cs="宋体"/>
        </w:rPr>
        <w:t>临界</w:t>
      </w:r>
      <w:r>
        <w:rPr>
          <w:rFonts w:hint="eastAsia" w:cs="宋体"/>
        </w:rPr>
        <w:t>及</w:t>
      </w:r>
      <w:r>
        <w:rPr>
          <w:rFonts w:cs="宋体"/>
        </w:rPr>
        <w:t>以上参数</w:t>
      </w:r>
      <w:r>
        <w:rPr>
          <w:rFonts w:hint="eastAsia" w:cs="宋体"/>
        </w:rPr>
        <w:t>机组</w:t>
      </w:r>
      <w:r>
        <w:rPr>
          <w:rFonts w:cs="宋体"/>
        </w:rPr>
        <w:t>宜取1.5%。</w:t>
      </w:r>
    </w:p>
    <w:p>
      <w:pPr>
        <w:ind w:firstLine="560"/>
        <w:rPr>
          <w:sz w:val="28"/>
          <w:szCs w:val="28"/>
        </w:rPr>
      </w:pPr>
      <w:r>
        <w:rPr>
          <w:rFonts w:hint="eastAsia"/>
          <w:sz w:val="28"/>
          <w:szCs w:val="28"/>
        </w:rPr>
        <w:t>2 最大连续功率的确定宜符合下列条件：</w:t>
      </w:r>
    </w:p>
    <w:p>
      <w:pPr>
        <w:ind w:left="1015" w:leftChars="350" w:hanging="280" w:hangingChars="100"/>
        <w:rPr>
          <w:sz w:val="28"/>
          <w:szCs w:val="28"/>
        </w:rPr>
      </w:pPr>
      <w:r>
        <w:rPr>
          <w:sz w:val="28"/>
          <w:szCs w:val="28"/>
        </w:rPr>
        <w:t>1)</w:t>
      </w:r>
      <w:r>
        <w:rPr>
          <w:rFonts w:hint="eastAsia"/>
          <w:sz w:val="28"/>
          <w:szCs w:val="28"/>
        </w:rPr>
        <w:t>在额定的主蒸汽和再热蒸汽参数及额定背压、补给水率为0的条件下。</w:t>
      </w:r>
    </w:p>
    <w:p>
      <w:pPr>
        <w:ind w:left="1015" w:leftChars="350" w:hanging="280" w:hangingChars="100"/>
        <w:rPr>
          <w:sz w:val="28"/>
          <w:szCs w:val="28"/>
        </w:rPr>
      </w:pPr>
      <w:r>
        <w:rPr>
          <w:sz w:val="28"/>
          <w:szCs w:val="28"/>
        </w:rPr>
        <w:t>2)</w:t>
      </w:r>
      <w:r>
        <w:rPr>
          <w:rFonts w:hint="eastAsia"/>
          <w:sz w:val="28"/>
          <w:szCs w:val="28"/>
        </w:rPr>
        <w:t>主蒸汽流量为额定进汽量。</w:t>
      </w:r>
    </w:p>
    <w:p>
      <w:pPr>
        <w:ind w:left="1015" w:leftChars="350" w:hanging="280" w:hangingChars="100"/>
        <w:rPr>
          <w:sz w:val="28"/>
          <w:szCs w:val="28"/>
        </w:rPr>
      </w:pPr>
      <w:r>
        <w:rPr>
          <w:sz w:val="28"/>
          <w:szCs w:val="28"/>
        </w:rPr>
        <w:t>3)</w:t>
      </w:r>
      <w:r>
        <w:rPr>
          <w:rFonts w:hint="eastAsia"/>
          <w:sz w:val="28"/>
          <w:szCs w:val="28"/>
        </w:rPr>
        <w:t>扣除非同轴励磁、润滑及密封油泵等的功耗。</w:t>
      </w:r>
    </w:p>
    <w:p>
      <w:pPr>
        <w:ind w:left="1015" w:leftChars="350" w:hanging="280" w:hangingChars="100"/>
        <w:rPr>
          <w:sz w:val="28"/>
        </w:rPr>
      </w:pPr>
      <w:r>
        <w:rPr>
          <w:sz w:val="28"/>
          <w:szCs w:val="28"/>
        </w:rPr>
        <w:t>4)</w:t>
      </w:r>
      <w:r>
        <w:rPr>
          <w:rFonts w:hint="eastAsia"/>
          <w:sz w:val="28"/>
        </w:rPr>
        <w:t>在发电机额定功率因数、额定氢压、额定冷却水温条件下</w:t>
      </w:r>
      <w:r>
        <w:rPr>
          <w:rFonts w:hint="eastAsia"/>
          <w:sz w:val="28"/>
          <w:szCs w:val="28"/>
        </w:rPr>
        <w:t>，发电机端输出的功率。</w:t>
      </w:r>
    </w:p>
    <w:p>
      <w:pPr>
        <w:ind w:firstLine="560"/>
        <w:rPr>
          <w:sz w:val="28"/>
        </w:rPr>
      </w:pPr>
      <w:r>
        <w:rPr>
          <w:rFonts w:hint="eastAsia"/>
          <w:sz w:val="28"/>
          <w:szCs w:val="28"/>
        </w:rPr>
        <w:t>3</w:t>
      </w:r>
      <w:r>
        <w:rPr>
          <w:rFonts w:hint="eastAsia"/>
          <w:sz w:val="28"/>
        </w:rPr>
        <w:t xml:space="preserve"> 最大功率（也称阀门全开功率）的确定宜符合下列</w:t>
      </w:r>
      <w:r>
        <w:rPr>
          <w:rFonts w:hint="eastAsia"/>
          <w:sz w:val="28"/>
          <w:szCs w:val="28"/>
        </w:rPr>
        <w:t>条件</w:t>
      </w:r>
      <w:r>
        <w:rPr>
          <w:rFonts w:hint="eastAsia"/>
          <w:sz w:val="28"/>
        </w:rPr>
        <w:t>：</w:t>
      </w:r>
    </w:p>
    <w:p>
      <w:pPr>
        <w:ind w:left="1015" w:leftChars="350" w:hanging="280" w:hangingChars="100"/>
        <w:rPr>
          <w:sz w:val="28"/>
        </w:rPr>
      </w:pPr>
      <w:r>
        <w:rPr>
          <w:sz w:val="28"/>
          <w:szCs w:val="28"/>
        </w:rPr>
        <w:t>1)</w:t>
      </w:r>
      <w:r>
        <w:rPr>
          <w:rFonts w:hint="eastAsia"/>
          <w:sz w:val="28"/>
        </w:rPr>
        <w:t>在额定的主蒸汽和再热蒸汽参数及</w:t>
      </w:r>
      <w:r>
        <w:rPr>
          <w:rFonts w:hint="eastAsia"/>
          <w:sz w:val="28"/>
          <w:szCs w:val="28"/>
        </w:rPr>
        <w:t>额定</w:t>
      </w:r>
      <w:r>
        <w:rPr>
          <w:rFonts w:hint="eastAsia"/>
          <w:sz w:val="28"/>
        </w:rPr>
        <w:t>背压</w:t>
      </w:r>
      <w:r>
        <w:rPr>
          <w:rFonts w:hint="eastAsia"/>
          <w:sz w:val="28"/>
          <w:szCs w:val="28"/>
        </w:rPr>
        <w:t>、</w:t>
      </w:r>
      <w:r>
        <w:rPr>
          <w:rFonts w:hint="eastAsia"/>
          <w:sz w:val="28"/>
        </w:rPr>
        <w:t>补给水率</w:t>
      </w:r>
      <w:r>
        <w:rPr>
          <w:rFonts w:hint="eastAsia"/>
          <w:sz w:val="28"/>
          <w:szCs w:val="28"/>
        </w:rPr>
        <w:t>为0的</w:t>
      </w:r>
      <w:r>
        <w:rPr>
          <w:rFonts w:hint="eastAsia"/>
          <w:sz w:val="28"/>
        </w:rPr>
        <w:t>条件下</w:t>
      </w:r>
      <w:r>
        <w:rPr>
          <w:rFonts w:hint="eastAsia"/>
          <w:sz w:val="28"/>
          <w:szCs w:val="28"/>
        </w:rPr>
        <w:t>。</w:t>
      </w:r>
    </w:p>
    <w:p>
      <w:pPr>
        <w:ind w:left="1015" w:leftChars="350" w:hanging="280" w:hangingChars="100"/>
        <w:rPr>
          <w:sz w:val="28"/>
        </w:rPr>
      </w:pPr>
      <w:r>
        <w:rPr>
          <w:sz w:val="28"/>
          <w:szCs w:val="28"/>
        </w:rPr>
        <w:t>2)</w:t>
      </w:r>
      <w:r>
        <w:rPr>
          <w:rFonts w:hint="eastAsia"/>
          <w:sz w:val="28"/>
        </w:rPr>
        <w:t>主蒸汽流量为</w:t>
      </w:r>
      <w:r>
        <w:rPr>
          <w:rFonts w:hint="eastAsia"/>
          <w:sz w:val="28"/>
          <w:szCs w:val="28"/>
        </w:rPr>
        <w:t>阀门</w:t>
      </w:r>
      <w:r>
        <w:rPr>
          <w:rFonts w:hint="eastAsia"/>
          <w:sz w:val="28"/>
        </w:rPr>
        <w:t>全开时的进汽量</w:t>
      </w:r>
      <w:r>
        <w:rPr>
          <w:rFonts w:hint="eastAsia"/>
          <w:sz w:val="28"/>
          <w:szCs w:val="28"/>
        </w:rPr>
        <w:t>，宜为额定进汽量的1.03-1.05倍。</w:t>
      </w:r>
    </w:p>
    <w:p>
      <w:pPr>
        <w:ind w:left="1015" w:leftChars="350" w:hanging="280" w:hangingChars="100"/>
        <w:rPr>
          <w:sz w:val="28"/>
        </w:rPr>
      </w:pPr>
      <w:r>
        <w:rPr>
          <w:sz w:val="28"/>
          <w:szCs w:val="28"/>
        </w:rPr>
        <w:t>3)</w:t>
      </w:r>
      <w:r>
        <w:rPr>
          <w:rFonts w:hint="eastAsia"/>
          <w:sz w:val="28"/>
        </w:rPr>
        <w:t>扣除非同轴励磁、润滑及密封油泵等的功耗</w:t>
      </w:r>
      <w:r>
        <w:rPr>
          <w:rFonts w:hint="eastAsia"/>
          <w:sz w:val="28"/>
          <w:szCs w:val="28"/>
        </w:rPr>
        <w:t>。</w:t>
      </w:r>
    </w:p>
    <w:p>
      <w:pPr>
        <w:ind w:left="1015" w:leftChars="350" w:hanging="280" w:hangingChars="100"/>
        <w:rPr>
          <w:sz w:val="28"/>
        </w:rPr>
      </w:pPr>
      <w:r>
        <w:rPr>
          <w:sz w:val="28"/>
          <w:szCs w:val="28"/>
        </w:rPr>
        <w:t>4)</w:t>
      </w:r>
      <w:r>
        <w:rPr>
          <w:rFonts w:hint="eastAsia"/>
          <w:sz w:val="28"/>
        </w:rPr>
        <w:t>在</w:t>
      </w:r>
      <w:r>
        <w:rPr>
          <w:rFonts w:hint="eastAsia"/>
          <w:kern w:val="0"/>
          <w:sz w:val="28"/>
        </w:rPr>
        <w:t>发电机</w:t>
      </w:r>
      <w:r>
        <w:rPr>
          <w:rFonts w:hint="eastAsia"/>
          <w:sz w:val="28"/>
        </w:rPr>
        <w:t>额定功率因数、额定氢压、</w:t>
      </w:r>
      <w:r>
        <w:rPr>
          <w:rFonts w:hint="eastAsia"/>
          <w:kern w:val="0"/>
          <w:sz w:val="28"/>
        </w:rPr>
        <w:t>额定冷却水温条件</w:t>
      </w:r>
      <w:r>
        <w:rPr>
          <w:rFonts w:hint="eastAsia"/>
          <w:sz w:val="28"/>
        </w:rPr>
        <w:t>下</w:t>
      </w:r>
      <w:r>
        <w:rPr>
          <w:rFonts w:hint="eastAsia"/>
          <w:sz w:val="28"/>
          <w:szCs w:val="28"/>
        </w:rPr>
        <w:t>，发电机端输出的功率。</w:t>
      </w:r>
    </w:p>
    <w:p>
      <w:pPr>
        <w:ind w:firstLine="0" w:firstLineChars="0"/>
        <w:rPr>
          <w:sz w:val="28"/>
          <w:szCs w:val="28"/>
        </w:rPr>
      </w:pPr>
      <w:r>
        <w:rPr>
          <w:rFonts w:hint="eastAsia"/>
          <w:b/>
          <w:sz w:val="28"/>
          <w:szCs w:val="28"/>
        </w:rPr>
        <w:t>13.1.4</w:t>
      </w:r>
      <w:r>
        <w:rPr>
          <w:rFonts w:hint="eastAsia"/>
          <w:sz w:val="28"/>
          <w:szCs w:val="28"/>
        </w:rPr>
        <w:t xml:space="preserve"> </w:t>
      </w:r>
      <w:r>
        <w:rPr>
          <w:sz w:val="28"/>
        </w:rPr>
        <w:t>空冷机组</w:t>
      </w:r>
      <w:r>
        <w:rPr>
          <w:rFonts w:hint="eastAsia"/>
          <w:sz w:val="28"/>
        </w:rPr>
        <w:t>汽轮机</w:t>
      </w:r>
      <w:r>
        <w:rPr>
          <w:rFonts w:hint="eastAsia"/>
          <w:sz w:val="28"/>
          <w:szCs w:val="28"/>
        </w:rPr>
        <w:t>额定功率、最大连续功率和最大功率</w:t>
      </w:r>
      <w:r>
        <w:rPr>
          <w:rFonts w:hint="eastAsia"/>
          <w:sz w:val="28"/>
        </w:rPr>
        <w:t>可</w:t>
      </w:r>
      <w:r>
        <w:rPr>
          <w:rFonts w:hint="eastAsia" w:cs="宋体"/>
          <w:sz w:val="28"/>
        </w:rPr>
        <w:t>执行</w:t>
      </w:r>
      <w:r>
        <w:rPr>
          <w:rFonts w:hint="eastAsia" w:cs="宋体"/>
          <w:bCs/>
          <w:sz w:val="28"/>
        </w:rPr>
        <w:t>13.1.3</w:t>
      </w:r>
      <w:r>
        <w:rPr>
          <w:rFonts w:hint="eastAsia" w:cs="宋体"/>
          <w:sz w:val="28"/>
        </w:rPr>
        <w:t>的规</w:t>
      </w:r>
      <w:r>
        <w:rPr>
          <w:rFonts w:hint="eastAsia"/>
          <w:sz w:val="28"/>
        </w:rPr>
        <w:t>定，也</w:t>
      </w:r>
      <w:r>
        <w:rPr>
          <w:sz w:val="28"/>
        </w:rPr>
        <w:t>可按下列要求确定</w:t>
      </w:r>
      <w:r>
        <w:rPr>
          <w:rFonts w:hint="eastAsia"/>
          <w:sz w:val="28"/>
          <w:szCs w:val="28"/>
        </w:rPr>
        <w:t>：</w:t>
      </w:r>
    </w:p>
    <w:p>
      <w:pPr>
        <w:spacing w:line="240" w:lineRule="auto"/>
        <w:ind w:firstLine="560"/>
        <w:rPr>
          <w:sz w:val="28"/>
          <w:szCs w:val="28"/>
        </w:rPr>
      </w:pPr>
      <w:r>
        <w:rPr>
          <w:rFonts w:hint="eastAsia"/>
          <w:sz w:val="28"/>
          <w:szCs w:val="28"/>
        </w:rPr>
        <w:t xml:space="preserve">1 </w:t>
      </w:r>
      <w:r>
        <w:rPr>
          <w:sz w:val="28"/>
        </w:rPr>
        <w:t>额定功率的确定宜符合下列条件：</w:t>
      </w:r>
    </w:p>
    <w:p>
      <w:pPr>
        <w:ind w:left="1015" w:leftChars="350" w:hanging="280" w:hangingChars="100"/>
        <w:rPr>
          <w:sz w:val="28"/>
          <w:szCs w:val="28"/>
        </w:rPr>
      </w:pPr>
      <w:r>
        <w:rPr>
          <w:sz w:val="28"/>
          <w:szCs w:val="28"/>
        </w:rPr>
        <w:t>1)</w:t>
      </w:r>
      <w:r>
        <w:rPr>
          <w:rFonts w:hint="eastAsia"/>
          <w:sz w:val="28"/>
          <w:szCs w:val="28"/>
        </w:rPr>
        <w:t>在额定的主蒸汽和再热蒸汽参数及额定</w:t>
      </w:r>
      <w:r>
        <w:rPr>
          <w:rFonts w:hint="eastAsia"/>
          <w:sz w:val="28"/>
        </w:rPr>
        <w:t>背压</w:t>
      </w:r>
      <w:r>
        <w:rPr>
          <w:rFonts w:hint="eastAsia"/>
          <w:sz w:val="28"/>
          <w:szCs w:val="28"/>
        </w:rPr>
        <w:t>、</w:t>
      </w:r>
      <w:r>
        <w:rPr>
          <w:rFonts w:hint="eastAsia"/>
          <w:sz w:val="28"/>
        </w:rPr>
        <w:t>规定的补给水率</w:t>
      </w:r>
      <w:r>
        <w:rPr>
          <w:rFonts w:hint="eastAsia"/>
          <w:sz w:val="28"/>
          <w:szCs w:val="28"/>
        </w:rPr>
        <w:t>条件下。</w:t>
      </w:r>
    </w:p>
    <w:p>
      <w:pPr>
        <w:ind w:left="1015" w:leftChars="350" w:hanging="280" w:hangingChars="100"/>
        <w:rPr>
          <w:sz w:val="28"/>
          <w:szCs w:val="28"/>
        </w:rPr>
      </w:pPr>
      <w:r>
        <w:rPr>
          <w:sz w:val="28"/>
          <w:szCs w:val="28"/>
        </w:rPr>
        <w:t>2)</w:t>
      </w:r>
      <w:r>
        <w:rPr>
          <w:rFonts w:hint="eastAsia"/>
          <w:sz w:val="28"/>
          <w:szCs w:val="28"/>
        </w:rPr>
        <w:t>主蒸汽流量为额定进汽量。</w:t>
      </w:r>
    </w:p>
    <w:p>
      <w:pPr>
        <w:ind w:left="1015" w:leftChars="350" w:hanging="280" w:hangingChars="100"/>
        <w:rPr>
          <w:sz w:val="28"/>
          <w:szCs w:val="28"/>
        </w:rPr>
      </w:pPr>
      <w:r>
        <w:rPr>
          <w:sz w:val="28"/>
          <w:szCs w:val="28"/>
        </w:rPr>
        <w:t>3)</w:t>
      </w:r>
      <w:r>
        <w:rPr>
          <w:rFonts w:hint="eastAsia"/>
          <w:sz w:val="28"/>
          <w:szCs w:val="28"/>
        </w:rPr>
        <w:t>扣除非同轴励磁、润滑及密封油泵等的功耗。</w:t>
      </w:r>
    </w:p>
    <w:p>
      <w:pPr>
        <w:ind w:left="1015" w:leftChars="350" w:hanging="280" w:hangingChars="100"/>
        <w:rPr>
          <w:sz w:val="28"/>
          <w:szCs w:val="28"/>
        </w:rPr>
      </w:pPr>
      <w:r>
        <w:rPr>
          <w:sz w:val="28"/>
          <w:szCs w:val="28"/>
        </w:rPr>
        <w:t>4)</w:t>
      </w:r>
      <w:r>
        <w:rPr>
          <w:rFonts w:hint="eastAsia"/>
          <w:sz w:val="28"/>
          <w:szCs w:val="28"/>
        </w:rPr>
        <w:t>在发电机额定功率因数、额定氢压、额定冷却水温条件下。</w:t>
      </w:r>
    </w:p>
    <w:p>
      <w:pPr>
        <w:ind w:left="1015" w:leftChars="350" w:hanging="280" w:hangingChars="100"/>
        <w:rPr>
          <w:sz w:val="28"/>
          <w:szCs w:val="28"/>
        </w:rPr>
      </w:pPr>
      <w:r>
        <w:rPr>
          <w:sz w:val="28"/>
          <w:szCs w:val="28"/>
        </w:rPr>
        <w:t>5)</w:t>
      </w:r>
      <w:r>
        <w:rPr>
          <w:rFonts w:hint="eastAsia"/>
          <w:sz w:val="28"/>
          <w:szCs w:val="28"/>
        </w:rPr>
        <w:t>在寿命期内保证的发电机端输出的连续功率。</w:t>
      </w:r>
    </w:p>
    <w:p>
      <w:pPr>
        <w:spacing w:line="240" w:lineRule="auto"/>
        <w:ind w:left="840" w:leftChars="200" w:hanging="420" w:hangingChars="200"/>
        <w:rPr>
          <w:szCs w:val="28"/>
        </w:rPr>
      </w:pPr>
      <w:r>
        <w:rPr>
          <w:rFonts w:hint="eastAsia"/>
          <w:szCs w:val="28"/>
        </w:rPr>
        <w:t>注：规定的</w:t>
      </w:r>
      <w:r>
        <w:rPr>
          <w:rFonts w:hint="eastAsia" w:cs="宋体"/>
          <w:szCs w:val="28"/>
        </w:rPr>
        <w:t>补给水率</w:t>
      </w:r>
      <w:r>
        <w:rPr>
          <w:rFonts w:cs="宋体"/>
        </w:rPr>
        <w:t>亚临界及以下参数机组宜</w:t>
      </w:r>
      <w:r>
        <w:t>取</w:t>
      </w:r>
      <w:r>
        <w:rPr>
          <w:rFonts w:cs="宋体"/>
        </w:rPr>
        <w:t>3%，</w:t>
      </w:r>
      <w:r>
        <w:rPr>
          <w:rFonts w:hint="eastAsia" w:cs="宋体"/>
        </w:rPr>
        <w:t>超</w:t>
      </w:r>
      <w:r>
        <w:rPr>
          <w:rFonts w:cs="宋体"/>
        </w:rPr>
        <w:t>临界</w:t>
      </w:r>
      <w:r>
        <w:rPr>
          <w:rFonts w:hint="eastAsia" w:cs="宋体"/>
        </w:rPr>
        <w:t>及</w:t>
      </w:r>
      <w:r>
        <w:rPr>
          <w:rFonts w:cs="宋体"/>
        </w:rPr>
        <w:t>以上参数</w:t>
      </w:r>
      <w:r>
        <w:rPr>
          <w:rFonts w:hint="eastAsia" w:cs="宋体"/>
        </w:rPr>
        <w:t>机组</w:t>
      </w:r>
      <w:r>
        <w:rPr>
          <w:rFonts w:cs="宋体"/>
        </w:rPr>
        <w:t>宜取1.5%</w:t>
      </w:r>
      <w:r>
        <w:t>。</w:t>
      </w:r>
    </w:p>
    <w:p>
      <w:pPr>
        <w:ind w:firstLine="560"/>
        <w:rPr>
          <w:sz w:val="28"/>
          <w:szCs w:val="28"/>
        </w:rPr>
      </w:pPr>
      <w:r>
        <w:rPr>
          <w:rFonts w:hint="eastAsia"/>
          <w:sz w:val="28"/>
          <w:szCs w:val="28"/>
        </w:rPr>
        <w:t>2 最大连续功率的确定宜符合下列条件：</w:t>
      </w:r>
    </w:p>
    <w:p>
      <w:pPr>
        <w:ind w:left="1015" w:leftChars="350" w:hanging="280" w:hangingChars="100"/>
        <w:rPr>
          <w:sz w:val="28"/>
        </w:rPr>
      </w:pPr>
      <w:r>
        <w:rPr>
          <w:sz w:val="28"/>
          <w:szCs w:val="28"/>
        </w:rPr>
        <w:t>1)</w:t>
      </w:r>
      <w:r>
        <w:rPr>
          <w:rFonts w:hint="eastAsia"/>
          <w:sz w:val="28"/>
          <w:szCs w:val="28"/>
        </w:rPr>
        <w:t>在额定的主蒸汽和再热蒸汽参数及额定背压、补给水率</w:t>
      </w:r>
      <w:r>
        <w:rPr>
          <w:rFonts w:hint="eastAsia"/>
          <w:sz w:val="28"/>
        </w:rPr>
        <w:t>为0</w:t>
      </w:r>
      <w:r>
        <w:rPr>
          <w:rFonts w:hint="eastAsia"/>
          <w:sz w:val="28"/>
          <w:szCs w:val="28"/>
        </w:rPr>
        <w:t>条件下</w:t>
      </w:r>
      <w:r>
        <w:rPr>
          <w:rFonts w:hint="eastAsia"/>
          <w:sz w:val="28"/>
        </w:rPr>
        <w:t>。</w:t>
      </w:r>
    </w:p>
    <w:p>
      <w:pPr>
        <w:ind w:left="1015" w:leftChars="350" w:hanging="280" w:hangingChars="100"/>
        <w:rPr>
          <w:sz w:val="28"/>
          <w:szCs w:val="28"/>
        </w:rPr>
      </w:pPr>
      <w:bookmarkStart w:id="233" w:name="_Toc258824807"/>
      <w:r>
        <w:rPr>
          <w:sz w:val="28"/>
          <w:szCs w:val="28"/>
        </w:rPr>
        <w:t>2)</w:t>
      </w:r>
      <w:r>
        <w:rPr>
          <w:rFonts w:hint="eastAsia"/>
          <w:sz w:val="28"/>
          <w:szCs w:val="28"/>
        </w:rPr>
        <w:t>主蒸汽流量为额定进汽量。</w:t>
      </w:r>
    </w:p>
    <w:p>
      <w:pPr>
        <w:ind w:left="1015" w:leftChars="350" w:hanging="280" w:hangingChars="100"/>
        <w:rPr>
          <w:sz w:val="28"/>
          <w:szCs w:val="28"/>
        </w:rPr>
      </w:pPr>
      <w:r>
        <w:rPr>
          <w:sz w:val="28"/>
          <w:szCs w:val="28"/>
        </w:rPr>
        <w:t>3)</w:t>
      </w:r>
      <w:r>
        <w:rPr>
          <w:rFonts w:hint="eastAsia"/>
          <w:sz w:val="28"/>
          <w:szCs w:val="28"/>
        </w:rPr>
        <w:t>扣除非同轴励磁、润滑及密封油泵等的功耗。</w:t>
      </w:r>
    </w:p>
    <w:p>
      <w:pPr>
        <w:ind w:left="1015" w:leftChars="350" w:hanging="280" w:hangingChars="100"/>
        <w:rPr>
          <w:sz w:val="28"/>
          <w:szCs w:val="28"/>
        </w:rPr>
      </w:pPr>
      <w:r>
        <w:rPr>
          <w:sz w:val="28"/>
          <w:szCs w:val="28"/>
        </w:rPr>
        <w:t>4)</w:t>
      </w:r>
      <w:r>
        <w:rPr>
          <w:rFonts w:hint="eastAsia"/>
          <w:sz w:val="28"/>
          <w:szCs w:val="28"/>
        </w:rPr>
        <w:t>在发电机额定功率因数、额定氢压、额定冷却水温条件下，发电机端输出的功率。</w:t>
      </w:r>
    </w:p>
    <w:p>
      <w:pPr>
        <w:ind w:firstLine="560"/>
        <w:rPr>
          <w:sz w:val="28"/>
        </w:rPr>
      </w:pPr>
      <w:r>
        <w:rPr>
          <w:rFonts w:hint="eastAsia"/>
          <w:sz w:val="28"/>
          <w:szCs w:val="28"/>
        </w:rPr>
        <w:t xml:space="preserve">3 </w:t>
      </w:r>
      <w:r>
        <w:rPr>
          <w:sz w:val="28"/>
        </w:rPr>
        <w:t>最大功率的确定宜符合下列条件</w:t>
      </w:r>
      <w:r>
        <w:rPr>
          <w:rFonts w:hint="eastAsia"/>
          <w:sz w:val="28"/>
        </w:rPr>
        <w:t>：</w:t>
      </w:r>
    </w:p>
    <w:p>
      <w:pPr>
        <w:ind w:left="1015" w:leftChars="350" w:hanging="280" w:hangingChars="100"/>
        <w:rPr>
          <w:sz w:val="28"/>
          <w:szCs w:val="28"/>
        </w:rPr>
      </w:pPr>
      <w:r>
        <w:rPr>
          <w:sz w:val="28"/>
          <w:szCs w:val="28"/>
        </w:rPr>
        <w:t>1)</w:t>
      </w:r>
      <w:r>
        <w:rPr>
          <w:rFonts w:hint="eastAsia"/>
          <w:sz w:val="28"/>
          <w:szCs w:val="28"/>
        </w:rPr>
        <w:t>在额定的主蒸汽和再热蒸汽参数及额定背压、补给水率为0的条件下。</w:t>
      </w:r>
    </w:p>
    <w:p>
      <w:pPr>
        <w:ind w:left="1015" w:leftChars="350" w:hanging="280" w:hangingChars="100"/>
        <w:rPr>
          <w:sz w:val="28"/>
          <w:szCs w:val="28"/>
        </w:rPr>
      </w:pPr>
      <w:r>
        <w:rPr>
          <w:sz w:val="28"/>
          <w:szCs w:val="28"/>
        </w:rPr>
        <w:t>2)</w:t>
      </w:r>
      <w:r>
        <w:rPr>
          <w:sz w:val="28"/>
        </w:rPr>
        <w:t>主蒸汽流量为阀</w:t>
      </w:r>
      <w:r>
        <w:rPr>
          <w:rFonts w:hint="eastAsia"/>
          <w:sz w:val="28"/>
        </w:rPr>
        <w:t>门</w:t>
      </w:r>
      <w:r>
        <w:rPr>
          <w:sz w:val="28"/>
        </w:rPr>
        <w:t>全开时的进汽量</w:t>
      </w:r>
      <w:r>
        <w:rPr>
          <w:rFonts w:hint="eastAsia"/>
          <w:sz w:val="28"/>
          <w:szCs w:val="28"/>
        </w:rPr>
        <w:t>，宜为额定进汽量的1.03-1.05倍。</w:t>
      </w:r>
    </w:p>
    <w:p>
      <w:pPr>
        <w:ind w:left="1015" w:leftChars="350" w:hanging="280" w:hangingChars="100"/>
        <w:rPr>
          <w:sz w:val="28"/>
          <w:szCs w:val="28"/>
        </w:rPr>
      </w:pPr>
      <w:r>
        <w:rPr>
          <w:sz w:val="28"/>
          <w:szCs w:val="28"/>
        </w:rPr>
        <w:t>3)</w:t>
      </w:r>
      <w:r>
        <w:rPr>
          <w:rFonts w:hint="eastAsia"/>
          <w:sz w:val="28"/>
          <w:szCs w:val="28"/>
        </w:rPr>
        <w:t>扣除非同轴励磁、润滑及密封油泵等的功耗。</w:t>
      </w:r>
    </w:p>
    <w:p>
      <w:pPr>
        <w:ind w:left="1015" w:leftChars="350" w:hanging="280" w:hangingChars="100"/>
        <w:rPr>
          <w:sz w:val="28"/>
          <w:szCs w:val="28"/>
        </w:rPr>
      </w:pPr>
      <w:r>
        <w:rPr>
          <w:sz w:val="28"/>
          <w:szCs w:val="28"/>
        </w:rPr>
        <w:t>4)</w:t>
      </w:r>
      <w:r>
        <w:rPr>
          <w:rFonts w:hint="eastAsia"/>
          <w:sz w:val="28"/>
          <w:szCs w:val="28"/>
        </w:rPr>
        <w:t>在</w:t>
      </w:r>
      <w:r>
        <w:rPr>
          <w:rFonts w:hint="eastAsia"/>
          <w:snapToGrid w:val="0"/>
          <w:kern w:val="0"/>
          <w:sz w:val="28"/>
          <w:szCs w:val="28"/>
        </w:rPr>
        <w:t>发电机</w:t>
      </w:r>
      <w:r>
        <w:rPr>
          <w:rFonts w:hint="eastAsia"/>
          <w:sz w:val="28"/>
          <w:szCs w:val="28"/>
        </w:rPr>
        <w:t>额定功率因数、额定氢压、</w:t>
      </w:r>
      <w:r>
        <w:rPr>
          <w:rFonts w:hint="eastAsia"/>
          <w:snapToGrid w:val="0"/>
          <w:kern w:val="0"/>
          <w:sz w:val="28"/>
          <w:szCs w:val="28"/>
        </w:rPr>
        <w:t>额定冷却水温条件</w:t>
      </w:r>
      <w:r>
        <w:rPr>
          <w:rFonts w:hint="eastAsia"/>
          <w:sz w:val="28"/>
          <w:szCs w:val="28"/>
        </w:rPr>
        <w:t>下</w:t>
      </w:r>
      <w:r>
        <w:rPr>
          <w:sz w:val="28"/>
        </w:rPr>
        <w:t>，发电机端输出的功率</w:t>
      </w:r>
      <w:r>
        <w:rPr>
          <w:rFonts w:hint="eastAsia"/>
          <w:sz w:val="28"/>
        </w:rPr>
        <w:t>。</w:t>
      </w:r>
    </w:p>
    <w:p>
      <w:pPr>
        <w:ind w:firstLine="0" w:firstLineChars="0"/>
        <w:rPr>
          <w:sz w:val="28"/>
        </w:rPr>
      </w:pPr>
      <w:r>
        <w:rPr>
          <w:rFonts w:hint="eastAsia"/>
          <w:b/>
          <w:sz w:val="28"/>
          <w:szCs w:val="28"/>
        </w:rPr>
        <w:t>13.1.5</w:t>
      </w:r>
      <w:r>
        <w:rPr>
          <w:rFonts w:hint="eastAsia" w:ascii="黑体" w:eastAsia="黑体"/>
          <w:sz w:val="28"/>
          <w:szCs w:val="28"/>
        </w:rPr>
        <w:t xml:space="preserve"> </w:t>
      </w:r>
      <w:r>
        <w:rPr>
          <w:sz w:val="28"/>
        </w:rPr>
        <w:t>汽轮机热耗率可根据工程具体情况设置多个考核工况。汽轮机额定功率热耗考核工况宜符合下列</w:t>
      </w:r>
      <w:r>
        <w:rPr>
          <w:rFonts w:hint="eastAsia"/>
          <w:sz w:val="28"/>
        </w:rPr>
        <w:t>规定</w:t>
      </w:r>
      <w:r>
        <w:rPr>
          <w:sz w:val="28"/>
        </w:rPr>
        <w:t>：</w:t>
      </w:r>
    </w:p>
    <w:p>
      <w:pPr>
        <w:ind w:firstLine="560"/>
        <w:rPr>
          <w:sz w:val="28"/>
          <w:szCs w:val="28"/>
        </w:rPr>
      </w:pPr>
      <w:r>
        <w:rPr>
          <w:rFonts w:hint="eastAsia"/>
          <w:sz w:val="28"/>
          <w:szCs w:val="28"/>
        </w:rPr>
        <w:t>1 在额定的主蒸汽和再热蒸汽参数及额定背压、补给水率为0条件下。</w:t>
      </w:r>
    </w:p>
    <w:p>
      <w:pPr>
        <w:ind w:firstLine="560"/>
        <w:rPr>
          <w:sz w:val="28"/>
          <w:szCs w:val="28"/>
        </w:rPr>
      </w:pPr>
      <w:r>
        <w:rPr>
          <w:rFonts w:hint="eastAsia"/>
          <w:sz w:val="28"/>
          <w:szCs w:val="28"/>
        </w:rPr>
        <w:t>2 扣除非同轴励磁、润滑及密封油泵等的功耗。</w:t>
      </w:r>
    </w:p>
    <w:p>
      <w:pPr>
        <w:ind w:firstLine="560"/>
        <w:rPr>
          <w:sz w:val="28"/>
          <w:szCs w:val="28"/>
        </w:rPr>
      </w:pPr>
      <w:r>
        <w:rPr>
          <w:rFonts w:hint="eastAsia"/>
          <w:sz w:val="28"/>
          <w:szCs w:val="28"/>
        </w:rPr>
        <w:t>3 在</w:t>
      </w:r>
      <w:r>
        <w:rPr>
          <w:rFonts w:hint="eastAsia"/>
          <w:snapToGrid w:val="0"/>
          <w:kern w:val="0"/>
          <w:sz w:val="28"/>
          <w:szCs w:val="28"/>
        </w:rPr>
        <w:t>发电机</w:t>
      </w:r>
      <w:r>
        <w:rPr>
          <w:rFonts w:hint="eastAsia"/>
          <w:sz w:val="28"/>
          <w:szCs w:val="28"/>
        </w:rPr>
        <w:t>额定功率因数、额定氢压、</w:t>
      </w:r>
      <w:r>
        <w:rPr>
          <w:rFonts w:hint="eastAsia"/>
          <w:snapToGrid w:val="0"/>
          <w:kern w:val="0"/>
          <w:sz w:val="28"/>
          <w:szCs w:val="28"/>
        </w:rPr>
        <w:t>额定冷却水温条件</w:t>
      </w:r>
      <w:r>
        <w:rPr>
          <w:rFonts w:hint="eastAsia"/>
          <w:sz w:val="28"/>
          <w:szCs w:val="28"/>
        </w:rPr>
        <w:t>下，发电机端输出的功率为额定功率。</w:t>
      </w:r>
    </w:p>
    <w:p>
      <w:pPr>
        <w:ind w:firstLine="0" w:firstLineChars="0"/>
        <w:rPr>
          <w:sz w:val="28"/>
          <w:szCs w:val="28"/>
        </w:rPr>
      </w:pPr>
      <w:r>
        <w:rPr>
          <w:rFonts w:hint="eastAsia"/>
          <w:b/>
          <w:sz w:val="28"/>
          <w:szCs w:val="28"/>
        </w:rPr>
        <w:t>13.1.6</w:t>
      </w:r>
      <w:r>
        <w:rPr>
          <w:rFonts w:hint="eastAsia"/>
          <w:sz w:val="28"/>
          <w:szCs w:val="28"/>
        </w:rPr>
        <w:t xml:space="preserve"> 汽轮机</w:t>
      </w:r>
      <w:r>
        <w:rPr>
          <w:sz w:val="28"/>
        </w:rPr>
        <w:t>设计应满足机组灵活调节运行工况要求</w:t>
      </w:r>
      <w:r>
        <w:rPr>
          <w:rFonts w:hint="eastAsia"/>
          <w:sz w:val="28"/>
        </w:rPr>
        <w:t>。</w:t>
      </w:r>
    </w:p>
    <w:p>
      <w:pPr>
        <w:pStyle w:val="2"/>
        <w:spacing w:before="240" w:after="240" w:line="360" w:lineRule="auto"/>
        <w:jc w:val="center"/>
        <w:rPr>
          <w:rFonts w:ascii="黑体" w:eastAsia="黑体"/>
          <w:b w:val="0"/>
          <w:sz w:val="28"/>
          <w:szCs w:val="28"/>
        </w:rPr>
      </w:pPr>
      <w:bookmarkStart w:id="234" w:name="_Toc23431"/>
      <w:bookmarkStart w:id="235" w:name="_Toc211846811"/>
      <w:r>
        <w:rPr>
          <w:rFonts w:hint="eastAsia" w:ascii="黑体" w:eastAsia="黑体"/>
          <w:b w:val="0"/>
          <w:sz w:val="28"/>
          <w:szCs w:val="28"/>
        </w:rPr>
        <w:t>13.2主蒸汽、再热蒸汽和旁路系统</w:t>
      </w:r>
      <w:bookmarkEnd w:id="233"/>
      <w:bookmarkEnd w:id="234"/>
      <w:bookmarkEnd w:id="235"/>
    </w:p>
    <w:p>
      <w:pPr>
        <w:ind w:firstLine="0" w:firstLineChars="0"/>
        <w:rPr>
          <w:sz w:val="28"/>
        </w:rPr>
      </w:pPr>
      <w:r>
        <w:rPr>
          <w:rFonts w:hint="eastAsia"/>
          <w:b/>
          <w:sz w:val="28"/>
          <w:szCs w:val="28"/>
        </w:rPr>
        <w:t>13</w:t>
      </w:r>
      <w:r>
        <w:rPr>
          <w:b/>
          <w:sz w:val="28"/>
        </w:rPr>
        <w:t>.2.1</w:t>
      </w:r>
      <w:r>
        <w:rPr>
          <w:rFonts w:hint="eastAsia" w:ascii="黑体"/>
          <w:sz w:val="28"/>
        </w:rPr>
        <w:t xml:space="preserve"> </w:t>
      </w:r>
      <w:r>
        <w:rPr>
          <w:rFonts w:hint="eastAsia"/>
          <w:sz w:val="28"/>
        </w:rPr>
        <w:t>主蒸汽</w:t>
      </w:r>
      <w:r>
        <w:rPr>
          <w:rFonts w:hint="eastAsia"/>
          <w:sz w:val="28"/>
          <w:szCs w:val="28"/>
        </w:rPr>
        <w:t>、再热蒸汽和旁路</w:t>
      </w:r>
      <w:r>
        <w:rPr>
          <w:rFonts w:hint="eastAsia"/>
          <w:sz w:val="28"/>
        </w:rPr>
        <w:t>系统应采用单元制。</w:t>
      </w:r>
    </w:p>
    <w:p>
      <w:pPr>
        <w:ind w:firstLine="0" w:firstLineChars="0"/>
        <w:rPr>
          <w:sz w:val="28"/>
        </w:rPr>
      </w:pPr>
      <w:r>
        <w:rPr>
          <w:rFonts w:hint="eastAsia"/>
          <w:b/>
          <w:sz w:val="28"/>
          <w:szCs w:val="28"/>
        </w:rPr>
        <w:t>13</w:t>
      </w:r>
      <w:r>
        <w:rPr>
          <w:b/>
          <w:sz w:val="28"/>
        </w:rPr>
        <w:t>.2.2</w:t>
      </w:r>
      <w:r>
        <w:rPr>
          <w:rFonts w:hint="eastAsia" w:ascii="黑体"/>
          <w:sz w:val="28"/>
        </w:rPr>
        <w:t xml:space="preserve"> </w:t>
      </w:r>
      <w:r>
        <w:rPr>
          <w:rFonts w:hint="eastAsia"/>
          <w:sz w:val="28"/>
        </w:rPr>
        <w:t>主蒸汽、再热蒸汽等管道的管径及管路根数，应经优化计算确定。</w:t>
      </w:r>
    </w:p>
    <w:p>
      <w:pPr>
        <w:ind w:firstLine="0" w:firstLineChars="0"/>
        <w:rPr>
          <w:sz w:val="28"/>
        </w:rPr>
      </w:pPr>
      <w:r>
        <w:rPr>
          <w:rFonts w:hint="eastAsia"/>
          <w:b/>
          <w:sz w:val="28"/>
          <w:szCs w:val="28"/>
        </w:rPr>
        <w:t>13</w:t>
      </w:r>
      <w:r>
        <w:rPr>
          <w:b/>
          <w:sz w:val="28"/>
        </w:rPr>
        <w:t>.2.3</w:t>
      </w:r>
      <w:r>
        <w:rPr>
          <w:rFonts w:hint="eastAsia" w:ascii="黑体"/>
          <w:sz w:val="28"/>
        </w:rPr>
        <w:t xml:space="preserve"> </w:t>
      </w:r>
      <w:r>
        <w:rPr>
          <w:rFonts w:hint="eastAsia"/>
          <w:sz w:val="28"/>
        </w:rPr>
        <w:t>旁路系统的设置及其功能、型式和容量，应根据汽轮机、锅炉的特性和电网对机组运行方式的要求，并结合机炉启动参数匹配后确定。</w:t>
      </w:r>
    </w:p>
    <w:p>
      <w:pPr>
        <w:pStyle w:val="2"/>
        <w:spacing w:before="240" w:after="240" w:line="360" w:lineRule="auto"/>
        <w:jc w:val="center"/>
        <w:rPr>
          <w:rFonts w:ascii="黑体" w:eastAsia="黑体"/>
          <w:b w:val="0"/>
          <w:sz w:val="28"/>
          <w:szCs w:val="28"/>
        </w:rPr>
      </w:pPr>
      <w:bookmarkStart w:id="236" w:name="_Toc258824808"/>
      <w:bookmarkStart w:id="237" w:name="_Toc1413"/>
      <w:bookmarkStart w:id="238" w:name="_Toc211846812"/>
      <w:r>
        <w:rPr>
          <w:rFonts w:hint="eastAsia" w:ascii="黑体" w:eastAsia="黑体"/>
          <w:b w:val="0"/>
          <w:sz w:val="28"/>
          <w:szCs w:val="28"/>
        </w:rPr>
        <w:t>13.3</w:t>
      </w:r>
      <w:bookmarkEnd w:id="236"/>
      <w:r>
        <w:rPr>
          <w:rFonts w:hint="eastAsia" w:ascii="黑体" w:eastAsia="黑体"/>
          <w:b w:val="0"/>
          <w:sz w:val="28"/>
          <w:szCs w:val="28"/>
        </w:rPr>
        <w:t xml:space="preserve"> 抽汽系统</w:t>
      </w:r>
      <w:bookmarkEnd w:id="237"/>
      <w:bookmarkEnd w:id="238"/>
    </w:p>
    <w:p>
      <w:pPr>
        <w:ind w:firstLine="0" w:firstLineChars="0"/>
        <w:rPr>
          <w:sz w:val="28"/>
        </w:rPr>
      </w:pPr>
      <w:r>
        <w:rPr>
          <w:rFonts w:hint="eastAsia"/>
          <w:b/>
          <w:sz w:val="28"/>
          <w:szCs w:val="28"/>
        </w:rPr>
        <w:t>13</w:t>
      </w:r>
      <w:r>
        <w:rPr>
          <w:b/>
          <w:sz w:val="28"/>
        </w:rPr>
        <w:t>.3.1</w:t>
      </w:r>
      <w:r>
        <w:rPr>
          <w:rFonts w:hint="eastAsia" w:ascii="黑体"/>
          <w:sz w:val="28"/>
        </w:rPr>
        <w:t xml:space="preserve"> </w:t>
      </w:r>
      <w:r>
        <w:rPr>
          <w:sz w:val="28"/>
        </w:rPr>
        <w:t>抽汽系统回热级数宜根据机组宽负荷高效、全负荷脱硝等要求确定，经技术经济比较后，可设置0号高压加热器。</w:t>
      </w:r>
    </w:p>
    <w:p>
      <w:pPr>
        <w:ind w:firstLine="0" w:firstLineChars="0"/>
        <w:rPr>
          <w:sz w:val="28"/>
        </w:rPr>
      </w:pPr>
      <w:r>
        <w:rPr>
          <w:rFonts w:hint="eastAsia"/>
          <w:b/>
          <w:sz w:val="28"/>
          <w:szCs w:val="28"/>
        </w:rPr>
        <w:t>13.3.2</w:t>
      </w:r>
      <w:r>
        <w:rPr>
          <w:rFonts w:hint="eastAsia" w:ascii="黑体" w:eastAsia="黑体"/>
          <w:sz w:val="28"/>
          <w:szCs w:val="28"/>
        </w:rPr>
        <w:t xml:space="preserve"> </w:t>
      </w:r>
      <w:r>
        <w:rPr>
          <w:sz w:val="28"/>
        </w:rPr>
        <w:t>过热度较高的回热抽汽级宜设置外置式蒸汽冷却器。</w:t>
      </w:r>
    </w:p>
    <w:p>
      <w:pPr>
        <w:ind w:firstLine="0" w:firstLineChars="0"/>
        <w:rPr>
          <w:shd w:val="clear" w:color="auto" w:fill="FFFF00"/>
        </w:rPr>
      </w:pPr>
      <w:r>
        <w:rPr>
          <w:rFonts w:hint="eastAsia"/>
          <w:b/>
          <w:sz w:val="28"/>
          <w:szCs w:val="28"/>
        </w:rPr>
        <w:t>13.3.3</w:t>
      </w:r>
      <w:r>
        <w:rPr>
          <w:rFonts w:hint="eastAsia" w:ascii="黑体" w:eastAsia="黑体"/>
          <w:sz w:val="28"/>
          <w:szCs w:val="28"/>
        </w:rPr>
        <w:t xml:space="preserve"> </w:t>
      </w:r>
      <w:r>
        <w:rPr>
          <w:rFonts w:cs="宋体"/>
          <w:color w:val="000000"/>
          <w:sz w:val="28"/>
        </w:rPr>
        <w:t>机组</w:t>
      </w:r>
      <w:r>
        <w:rPr>
          <w:rFonts w:hint="eastAsia" w:cs="宋体"/>
          <w:color w:val="000000"/>
          <w:sz w:val="28"/>
        </w:rPr>
        <w:t>宜</w:t>
      </w:r>
      <w:r>
        <w:rPr>
          <w:rFonts w:cs="宋体"/>
          <w:color w:val="000000"/>
          <w:sz w:val="28"/>
        </w:rPr>
        <w:t>设置邻机</w:t>
      </w:r>
      <w:r>
        <w:rPr>
          <w:rFonts w:hint="eastAsia" w:cs="宋体"/>
          <w:color w:val="000000"/>
          <w:sz w:val="28"/>
        </w:rPr>
        <w:t>蒸汽</w:t>
      </w:r>
      <w:r>
        <w:rPr>
          <w:rFonts w:cs="宋体"/>
          <w:color w:val="000000"/>
          <w:sz w:val="28"/>
        </w:rPr>
        <w:t>加热系统。</w:t>
      </w:r>
    </w:p>
    <w:p>
      <w:pPr>
        <w:ind w:firstLine="0" w:firstLineChars="0"/>
        <w:rPr>
          <w:sz w:val="28"/>
        </w:rPr>
      </w:pPr>
      <w:r>
        <w:rPr>
          <w:rFonts w:hint="eastAsia"/>
          <w:b/>
          <w:sz w:val="28"/>
          <w:szCs w:val="28"/>
        </w:rPr>
        <w:t>13.3.4</w:t>
      </w:r>
      <w:r>
        <w:rPr>
          <w:rFonts w:hint="eastAsia" w:ascii="黑体" w:eastAsia="黑体"/>
          <w:sz w:val="28"/>
          <w:szCs w:val="28"/>
        </w:rPr>
        <w:t xml:space="preserve"> </w:t>
      </w:r>
      <w:r>
        <w:rPr>
          <w:sz w:val="28"/>
        </w:rPr>
        <w:t>当技术经济比较合理时，机组可采用双机回热系统。</w:t>
      </w:r>
    </w:p>
    <w:p>
      <w:pPr>
        <w:pStyle w:val="2"/>
        <w:spacing w:before="240" w:after="240" w:line="360" w:lineRule="auto"/>
        <w:jc w:val="center"/>
        <w:rPr>
          <w:rFonts w:ascii="黑体" w:eastAsia="黑体"/>
          <w:b w:val="0"/>
          <w:sz w:val="28"/>
          <w:szCs w:val="28"/>
        </w:rPr>
      </w:pPr>
      <w:bookmarkStart w:id="239" w:name="_Toc17095"/>
      <w:bookmarkStart w:id="240" w:name="_Toc211846813"/>
      <w:r>
        <w:rPr>
          <w:rFonts w:hint="eastAsia" w:ascii="黑体" w:eastAsia="黑体"/>
          <w:b w:val="0"/>
          <w:sz w:val="28"/>
          <w:szCs w:val="28"/>
        </w:rPr>
        <w:t>13.4 给水系统</w:t>
      </w:r>
      <w:bookmarkEnd w:id="239"/>
      <w:bookmarkEnd w:id="240"/>
    </w:p>
    <w:p>
      <w:pPr>
        <w:ind w:firstLine="0" w:firstLineChars="0"/>
        <w:rPr>
          <w:sz w:val="28"/>
        </w:rPr>
      </w:pPr>
      <w:r>
        <w:rPr>
          <w:rFonts w:hint="eastAsia"/>
          <w:b/>
          <w:sz w:val="28"/>
          <w:szCs w:val="28"/>
        </w:rPr>
        <w:t>13.4.1</w:t>
      </w:r>
      <w:r>
        <w:rPr>
          <w:rFonts w:hint="eastAsia" w:ascii="黑体"/>
          <w:sz w:val="28"/>
        </w:rPr>
        <w:t xml:space="preserve"> </w:t>
      </w:r>
      <w:r>
        <w:rPr>
          <w:rFonts w:hint="eastAsia"/>
          <w:sz w:val="28"/>
        </w:rPr>
        <w:t>给水系统应符合下列</w:t>
      </w:r>
      <w:r>
        <w:rPr>
          <w:rFonts w:hint="eastAsia"/>
          <w:sz w:val="28"/>
          <w:szCs w:val="28"/>
        </w:rPr>
        <w:t>规定</w:t>
      </w:r>
      <w:r>
        <w:rPr>
          <w:rFonts w:hint="eastAsia"/>
          <w:sz w:val="28"/>
        </w:rPr>
        <w:t>：</w:t>
      </w:r>
    </w:p>
    <w:p>
      <w:pPr>
        <w:ind w:firstLine="560"/>
        <w:rPr>
          <w:sz w:val="28"/>
        </w:rPr>
      </w:pPr>
      <w:r>
        <w:rPr>
          <w:rFonts w:hint="eastAsia"/>
          <w:sz w:val="28"/>
        </w:rPr>
        <w:t>1 给水系统应采用单元制系统</w:t>
      </w:r>
      <w:r>
        <w:rPr>
          <w:rFonts w:hint="eastAsia"/>
          <w:sz w:val="28"/>
          <w:szCs w:val="28"/>
        </w:rPr>
        <w:t>，</w:t>
      </w:r>
      <w:r>
        <w:rPr>
          <w:sz w:val="28"/>
        </w:rPr>
        <w:t>启动用电动给水泵可采用两台机组共用的母管制</w:t>
      </w:r>
      <w:r>
        <w:rPr>
          <w:rFonts w:hint="eastAsia"/>
          <w:sz w:val="28"/>
        </w:rPr>
        <w:t>。</w:t>
      </w:r>
    </w:p>
    <w:p>
      <w:pPr>
        <w:ind w:firstLine="560"/>
        <w:rPr>
          <w:sz w:val="28"/>
        </w:rPr>
      </w:pPr>
      <w:r>
        <w:rPr>
          <w:rFonts w:hint="eastAsia"/>
          <w:sz w:val="28"/>
        </w:rPr>
        <w:t>2 正常运行及备用给水泵宜选用调速给水泵，启动用给水泵宜选用定速给水泵</w:t>
      </w:r>
      <w:r>
        <w:rPr>
          <w:rFonts w:hint="eastAsia"/>
          <w:sz w:val="28"/>
          <w:szCs w:val="28"/>
        </w:rPr>
        <w:t>。</w:t>
      </w:r>
    </w:p>
    <w:p>
      <w:pPr>
        <w:ind w:firstLine="560"/>
        <w:rPr>
          <w:sz w:val="28"/>
        </w:rPr>
      </w:pPr>
      <w:r>
        <w:rPr>
          <w:rFonts w:hint="eastAsia"/>
          <w:sz w:val="28"/>
        </w:rPr>
        <w:t>3 当正常运行给水泵采用调速给水泵时，给水主管路不应设调节阀系统，启动支管应根据给水泵的特性设置调节阀。</w:t>
      </w:r>
    </w:p>
    <w:p>
      <w:pPr>
        <w:ind w:firstLine="0" w:firstLineChars="0"/>
        <w:rPr>
          <w:sz w:val="28"/>
        </w:rPr>
      </w:pPr>
      <w:r>
        <w:rPr>
          <w:rFonts w:hint="eastAsia"/>
          <w:b/>
          <w:sz w:val="28"/>
          <w:szCs w:val="28"/>
        </w:rPr>
        <w:t>13.4</w:t>
      </w:r>
      <w:r>
        <w:rPr>
          <w:b/>
          <w:sz w:val="28"/>
        </w:rPr>
        <w:t>.2</w:t>
      </w:r>
      <w:r>
        <w:rPr>
          <w:rFonts w:ascii="黑体"/>
          <w:sz w:val="28"/>
        </w:rPr>
        <w:t xml:space="preserve"> </w:t>
      </w:r>
      <w:r>
        <w:rPr>
          <w:rFonts w:hint="eastAsia"/>
          <w:sz w:val="28"/>
        </w:rPr>
        <w:t>给水泵出口的总流量（不包括备用给水泵），应满足供给其所连接锅炉的最大给水消耗量要求。最大给水消耗量计算原则应符合下列</w:t>
      </w:r>
      <w:r>
        <w:rPr>
          <w:rFonts w:hint="eastAsia"/>
          <w:sz w:val="28"/>
          <w:szCs w:val="28"/>
        </w:rPr>
        <w:t>规定</w:t>
      </w:r>
      <w:r>
        <w:rPr>
          <w:rFonts w:hint="eastAsia"/>
          <w:sz w:val="28"/>
        </w:rPr>
        <w:t>：</w:t>
      </w:r>
    </w:p>
    <w:p>
      <w:pPr>
        <w:ind w:firstLine="560"/>
        <w:rPr>
          <w:sz w:val="28"/>
        </w:rPr>
      </w:pPr>
      <w:r>
        <w:rPr>
          <w:rFonts w:hint="eastAsia"/>
          <w:sz w:val="28"/>
        </w:rPr>
        <w:t>1 汽包锅炉宜为锅炉最大连续蒸发量的110％</w:t>
      </w:r>
      <w:r>
        <w:rPr>
          <w:rFonts w:hint="eastAsia"/>
          <w:sz w:val="28"/>
          <w:szCs w:val="28"/>
        </w:rPr>
        <w:t>。</w:t>
      </w:r>
    </w:p>
    <w:p>
      <w:pPr>
        <w:ind w:firstLine="560"/>
        <w:rPr>
          <w:sz w:val="28"/>
        </w:rPr>
      </w:pPr>
      <w:r>
        <w:rPr>
          <w:rFonts w:hint="eastAsia"/>
          <w:sz w:val="28"/>
        </w:rPr>
        <w:t>2 直流锅炉宜为锅炉最大连续蒸发量的105％</w:t>
      </w:r>
      <w:r>
        <w:rPr>
          <w:rFonts w:hint="eastAsia"/>
          <w:sz w:val="28"/>
          <w:szCs w:val="28"/>
        </w:rPr>
        <w:t>。</w:t>
      </w:r>
    </w:p>
    <w:p>
      <w:pPr>
        <w:ind w:firstLine="560"/>
        <w:rPr>
          <w:sz w:val="28"/>
        </w:rPr>
      </w:pPr>
      <w:r>
        <w:rPr>
          <w:rFonts w:hint="eastAsia"/>
          <w:sz w:val="28"/>
        </w:rPr>
        <w:t>3 对具有快速切负荷功能的机组，给水泵出口的总流量还应包括高压旁路减温水流量</w:t>
      </w:r>
      <w:r>
        <w:rPr>
          <w:rFonts w:hint="eastAsia"/>
          <w:sz w:val="28"/>
          <w:szCs w:val="28"/>
        </w:rPr>
        <w:t>。</w:t>
      </w:r>
    </w:p>
    <w:p>
      <w:pPr>
        <w:ind w:firstLine="560"/>
        <w:rPr>
          <w:sz w:val="28"/>
        </w:rPr>
      </w:pPr>
      <w:r>
        <w:rPr>
          <w:rFonts w:hint="eastAsia"/>
          <w:sz w:val="28"/>
        </w:rPr>
        <w:t>4 给水泵入口的总流量，应加上供再热蒸汽调温用的从泵的中间级抽出的流量，以及漏出和注入给水泵轴封的流量差</w:t>
      </w:r>
      <w:r>
        <w:rPr>
          <w:rFonts w:hint="eastAsia"/>
          <w:sz w:val="28"/>
          <w:szCs w:val="28"/>
        </w:rPr>
        <w:t>。</w:t>
      </w:r>
    </w:p>
    <w:p>
      <w:pPr>
        <w:ind w:firstLine="560"/>
        <w:rPr>
          <w:sz w:val="28"/>
        </w:rPr>
      </w:pPr>
      <w:r>
        <w:rPr>
          <w:rFonts w:hint="eastAsia"/>
          <w:sz w:val="28"/>
        </w:rPr>
        <w:t>5 前置给水泵出口的总流量，应为给水泵入口的总流量与从前置泵和给水泵之间的抽出流量之和。</w:t>
      </w:r>
    </w:p>
    <w:p>
      <w:pPr>
        <w:ind w:firstLine="0" w:firstLineChars="0"/>
        <w:rPr>
          <w:sz w:val="28"/>
        </w:rPr>
      </w:pPr>
      <w:r>
        <w:rPr>
          <w:rFonts w:hint="eastAsia"/>
          <w:b/>
          <w:sz w:val="28"/>
          <w:szCs w:val="28"/>
        </w:rPr>
        <w:t>13.4</w:t>
      </w:r>
      <w:r>
        <w:rPr>
          <w:b/>
          <w:sz w:val="28"/>
        </w:rPr>
        <w:t>.3</w:t>
      </w:r>
      <w:r>
        <w:rPr>
          <w:rFonts w:hint="eastAsia" w:ascii="黑体" w:eastAsia="黑体"/>
          <w:sz w:val="28"/>
          <w:szCs w:val="28"/>
        </w:rPr>
        <w:t xml:space="preserve"> </w:t>
      </w:r>
      <w:r>
        <w:rPr>
          <w:rFonts w:hint="eastAsia"/>
          <w:sz w:val="28"/>
        </w:rPr>
        <w:t>给水泵的配置应符合下列</w:t>
      </w:r>
      <w:r>
        <w:rPr>
          <w:rFonts w:hint="eastAsia"/>
          <w:sz w:val="28"/>
          <w:szCs w:val="28"/>
        </w:rPr>
        <w:t>规定</w:t>
      </w:r>
      <w:r>
        <w:rPr>
          <w:rFonts w:hint="eastAsia"/>
          <w:sz w:val="28"/>
        </w:rPr>
        <w:t>：</w:t>
      </w:r>
    </w:p>
    <w:p>
      <w:pPr>
        <w:ind w:firstLine="560"/>
        <w:rPr>
          <w:sz w:val="28"/>
        </w:rPr>
      </w:pPr>
      <w:r>
        <w:rPr>
          <w:rFonts w:hint="eastAsia"/>
          <w:sz w:val="28"/>
        </w:rPr>
        <w:t>1 300MW级以下机组宜配置2台容量为最大给水消耗量100%</w:t>
      </w:r>
      <w:r>
        <w:rPr>
          <w:rFonts w:hint="eastAsia"/>
          <w:sz w:val="28"/>
          <w:szCs w:val="28"/>
        </w:rPr>
        <w:t>的调速电动给水泵，也可配置</w:t>
      </w:r>
      <w:r>
        <w:rPr>
          <w:rFonts w:hint="eastAsia"/>
          <w:sz w:val="28"/>
        </w:rPr>
        <w:t>3台容量为最大给水消耗量50%的调速电动给水泵</w:t>
      </w:r>
      <w:r>
        <w:rPr>
          <w:rFonts w:hint="eastAsia"/>
          <w:sz w:val="28"/>
          <w:szCs w:val="28"/>
        </w:rPr>
        <w:t>。</w:t>
      </w:r>
    </w:p>
    <w:p>
      <w:pPr>
        <w:ind w:firstLine="560"/>
        <w:rPr>
          <w:sz w:val="28"/>
        </w:rPr>
      </w:pPr>
      <w:r>
        <w:rPr>
          <w:rFonts w:hint="eastAsia"/>
          <w:sz w:val="28"/>
        </w:rPr>
        <w:t>2 300MW级及以上机组的给水泵</w:t>
      </w:r>
      <w:r>
        <w:rPr>
          <w:rFonts w:hint="eastAsia"/>
          <w:sz w:val="28"/>
          <w:szCs w:val="28"/>
        </w:rPr>
        <w:t>可</w:t>
      </w:r>
      <w:r>
        <w:rPr>
          <w:rFonts w:hint="eastAsia"/>
          <w:sz w:val="28"/>
        </w:rPr>
        <w:t>配置</w:t>
      </w:r>
      <w:r>
        <w:rPr>
          <w:rFonts w:hint="eastAsia"/>
          <w:sz w:val="28"/>
          <w:szCs w:val="28"/>
        </w:rPr>
        <w:t>1</w:t>
      </w:r>
      <w:r>
        <w:rPr>
          <w:rFonts w:hint="eastAsia"/>
          <w:sz w:val="28"/>
        </w:rPr>
        <w:t>台容量为最大给水消耗量100%的汽动给水泵</w:t>
      </w:r>
      <w:r>
        <w:rPr>
          <w:rFonts w:hint="eastAsia"/>
          <w:sz w:val="28"/>
          <w:szCs w:val="28"/>
        </w:rPr>
        <w:t>，也可配置2台容量为最大给水消耗量50%的汽动给水泵。</w:t>
      </w:r>
    </w:p>
    <w:p>
      <w:pPr>
        <w:ind w:firstLine="560"/>
        <w:rPr>
          <w:sz w:val="28"/>
        </w:rPr>
      </w:pPr>
      <w:r>
        <w:rPr>
          <w:rFonts w:hint="eastAsia"/>
          <w:sz w:val="28"/>
          <w:szCs w:val="28"/>
        </w:rPr>
        <w:t>3 当机组启动汽源满足给水泵汽轮机启动要求时，宜不设启动用电动给水泵。当设置启动用电动给水泵时，</w:t>
      </w:r>
      <w:r>
        <w:rPr>
          <w:rFonts w:hint="eastAsia"/>
          <w:sz w:val="28"/>
        </w:rPr>
        <w:t>300MW级及以上机组宜配置1台容量为最大给水消耗量25%～35%的</w:t>
      </w:r>
      <w:r>
        <w:rPr>
          <w:rFonts w:hint="eastAsia"/>
          <w:sz w:val="28"/>
          <w:szCs w:val="28"/>
        </w:rPr>
        <w:t>电动给水泵。</w:t>
      </w:r>
      <w:r>
        <w:rPr>
          <w:rFonts w:hint="eastAsia"/>
          <w:sz w:val="28"/>
        </w:rPr>
        <w:t>；</w:t>
      </w:r>
    </w:p>
    <w:p>
      <w:pPr>
        <w:ind w:firstLine="560"/>
        <w:rPr>
          <w:color w:val="FF6600"/>
          <w:sz w:val="28"/>
        </w:rPr>
      </w:pPr>
      <w:r>
        <w:rPr>
          <w:rFonts w:hint="eastAsia"/>
          <w:sz w:val="28"/>
          <w:szCs w:val="28"/>
        </w:rPr>
        <w:t>4</w:t>
      </w:r>
      <w:r>
        <w:rPr>
          <w:rFonts w:hint="eastAsia"/>
          <w:sz w:val="28"/>
        </w:rPr>
        <w:t xml:space="preserve"> 300MW级及以上容量供热机组，给水泵驱动方式宜经过技术经济比较确定。</w:t>
      </w:r>
      <w:r>
        <w:rPr>
          <w:rFonts w:hint="eastAsia"/>
          <w:color w:val="FF6600"/>
          <w:sz w:val="28"/>
        </w:rPr>
        <w:t xml:space="preserve"> </w:t>
      </w:r>
    </w:p>
    <w:p>
      <w:pPr>
        <w:ind w:firstLine="0" w:firstLineChars="0"/>
        <w:rPr>
          <w:sz w:val="28"/>
        </w:rPr>
      </w:pPr>
      <w:r>
        <w:rPr>
          <w:rFonts w:hint="eastAsia"/>
          <w:b/>
          <w:sz w:val="28"/>
          <w:szCs w:val="28"/>
        </w:rPr>
        <w:t>13</w:t>
      </w:r>
      <w:r>
        <w:rPr>
          <w:b/>
          <w:sz w:val="28"/>
        </w:rPr>
        <w:t>.4</w:t>
      </w:r>
      <w:r>
        <w:rPr>
          <w:rFonts w:hint="eastAsia"/>
          <w:b/>
          <w:sz w:val="28"/>
          <w:szCs w:val="28"/>
        </w:rPr>
        <w:t>.4</w:t>
      </w:r>
      <w:r>
        <w:rPr>
          <w:rFonts w:hint="eastAsia" w:ascii="黑体" w:eastAsia="黑体"/>
          <w:sz w:val="28"/>
          <w:szCs w:val="28"/>
        </w:rPr>
        <w:t xml:space="preserve"> </w:t>
      </w:r>
      <w:r>
        <w:rPr>
          <w:rFonts w:hint="eastAsia"/>
          <w:sz w:val="28"/>
        </w:rPr>
        <w:t>给水泵的扬程计算，应符合下列</w:t>
      </w:r>
      <w:r>
        <w:rPr>
          <w:rFonts w:hint="eastAsia"/>
          <w:sz w:val="28"/>
          <w:szCs w:val="28"/>
        </w:rPr>
        <w:t>规定</w:t>
      </w:r>
      <w:r>
        <w:rPr>
          <w:rFonts w:hint="eastAsia"/>
          <w:sz w:val="28"/>
        </w:rPr>
        <w:t>：</w:t>
      </w:r>
    </w:p>
    <w:p>
      <w:pPr>
        <w:ind w:firstLine="560"/>
        <w:rPr>
          <w:sz w:val="28"/>
        </w:rPr>
      </w:pPr>
      <w:r>
        <w:rPr>
          <w:rFonts w:hint="eastAsia"/>
          <w:sz w:val="28"/>
        </w:rPr>
        <w:t>1 总扬程应按下列各项之和计算：</w:t>
      </w:r>
    </w:p>
    <w:p>
      <w:pPr>
        <w:ind w:left="1015" w:leftChars="350" w:hanging="280" w:hangingChars="100"/>
        <w:rPr>
          <w:sz w:val="28"/>
        </w:rPr>
      </w:pPr>
      <w:r>
        <w:rPr>
          <w:rFonts w:hint="eastAsia"/>
          <w:sz w:val="28"/>
        </w:rPr>
        <w:t>1</w:t>
      </w:r>
      <w:r>
        <w:rPr>
          <w:sz w:val="28"/>
          <w:szCs w:val="28"/>
        </w:rPr>
        <w:t>)</w:t>
      </w:r>
      <w:r>
        <w:rPr>
          <w:rFonts w:hint="eastAsia"/>
          <w:sz w:val="28"/>
        </w:rPr>
        <w:t>从除氧器给水箱出口到省煤器进口介质流动总阻力（按锅炉最大连续蒸发量时的给水消耗量计算），汽包锅炉另加20％裕量；直流锅炉另加10％裕量</w:t>
      </w:r>
      <w:r>
        <w:rPr>
          <w:rFonts w:hint="eastAsia"/>
          <w:sz w:val="28"/>
          <w:szCs w:val="28"/>
        </w:rPr>
        <w:t>。</w:t>
      </w:r>
    </w:p>
    <w:p>
      <w:pPr>
        <w:ind w:left="1015" w:leftChars="350" w:hanging="280" w:hangingChars="100"/>
        <w:rPr>
          <w:sz w:val="28"/>
        </w:rPr>
      </w:pPr>
      <w:r>
        <w:rPr>
          <w:rFonts w:hint="eastAsia"/>
          <w:sz w:val="28"/>
        </w:rPr>
        <w:t>2</w:t>
      </w:r>
      <w:r>
        <w:rPr>
          <w:sz w:val="28"/>
          <w:szCs w:val="28"/>
        </w:rPr>
        <w:t>)</w:t>
      </w:r>
      <w:r>
        <w:rPr>
          <w:rFonts w:hint="eastAsia"/>
          <w:sz w:val="28"/>
        </w:rPr>
        <w:t>省煤器进口与除氧器给水箱正常水位间的水柱静压差</w:t>
      </w:r>
      <w:r>
        <w:rPr>
          <w:rFonts w:hint="eastAsia"/>
          <w:sz w:val="28"/>
          <w:szCs w:val="28"/>
        </w:rPr>
        <w:t>。</w:t>
      </w:r>
    </w:p>
    <w:p>
      <w:pPr>
        <w:ind w:left="1015" w:leftChars="350" w:hanging="280" w:hangingChars="100"/>
        <w:rPr>
          <w:sz w:val="28"/>
        </w:rPr>
      </w:pPr>
      <w:r>
        <w:rPr>
          <w:rFonts w:hint="eastAsia"/>
          <w:sz w:val="28"/>
        </w:rPr>
        <w:t>3</w:t>
      </w:r>
      <w:r>
        <w:rPr>
          <w:sz w:val="28"/>
        </w:rPr>
        <w:t>)</w:t>
      </w:r>
      <w:r>
        <w:rPr>
          <w:rFonts w:hint="eastAsia"/>
          <w:sz w:val="28"/>
        </w:rPr>
        <w:t>锅炉最大连续蒸发量时的省煤器入口给水压力（包含了锅炉本体水柱静压差。汽包锅炉为锅炉汽包正常水位与省煤器进口之间的水柱静压差；直流锅炉为锅炉水冷壁炉水汽化始终点标高的平均值与省煤器进口之间的水柱静压差）</w:t>
      </w:r>
      <w:r>
        <w:rPr>
          <w:rFonts w:hint="eastAsia"/>
          <w:sz w:val="28"/>
          <w:szCs w:val="28"/>
        </w:rPr>
        <w:t>。</w:t>
      </w:r>
      <w:r>
        <w:rPr>
          <w:sz w:val="28"/>
        </w:rPr>
        <w:t xml:space="preserve"> </w:t>
      </w:r>
    </w:p>
    <w:p>
      <w:pPr>
        <w:ind w:left="1015" w:leftChars="350" w:hanging="280" w:hangingChars="100"/>
        <w:rPr>
          <w:sz w:val="28"/>
        </w:rPr>
      </w:pPr>
      <w:r>
        <w:rPr>
          <w:rFonts w:hint="eastAsia"/>
          <w:sz w:val="28"/>
        </w:rPr>
        <w:t>4</w:t>
      </w:r>
      <w:r>
        <w:rPr>
          <w:sz w:val="28"/>
        </w:rPr>
        <w:t>)</w:t>
      </w:r>
      <w:r>
        <w:rPr>
          <w:rFonts w:hint="eastAsia"/>
          <w:sz w:val="28"/>
        </w:rPr>
        <w:t>除氧器额定工作压力（取负值）。</w:t>
      </w:r>
    </w:p>
    <w:p>
      <w:pPr>
        <w:ind w:firstLine="560"/>
        <w:rPr>
          <w:sz w:val="28"/>
        </w:rPr>
      </w:pPr>
      <w:r>
        <w:rPr>
          <w:rFonts w:hint="eastAsia"/>
          <w:sz w:val="28"/>
        </w:rPr>
        <w:t>2 在有前置泵时，前置泵和给水泵扬程之和应大于计算总扬程；</w:t>
      </w:r>
    </w:p>
    <w:p>
      <w:pPr>
        <w:ind w:firstLine="560"/>
        <w:rPr>
          <w:sz w:val="28"/>
        </w:rPr>
      </w:pPr>
      <w:r>
        <w:rPr>
          <w:rFonts w:hint="eastAsia"/>
          <w:sz w:val="28"/>
        </w:rPr>
        <w:t>3 前置泵的扬程除应计及前置泵出口至给水泵入口间的介质流动总阻力和静压差以外，还应满足汽轮机甩负荷瞬态工况时为保证给水泵入口不汽化所需的压头要求。</w:t>
      </w:r>
    </w:p>
    <w:p>
      <w:pPr>
        <w:ind w:firstLine="0" w:firstLineChars="0"/>
        <w:rPr>
          <w:sz w:val="28"/>
        </w:rPr>
      </w:pPr>
      <w:r>
        <w:rPr>
          <w:rFonts w:hint="eastAsia"/>
          <w:b/>
          <w:sz w:val="28"/>
          <w:szCs w:val="28"/>
        </w:rPr>
        <w:t>13.4.5</w:t>
      </w:r>
      <w:r>
        <w:rPr>
          <w:rFonts w:ascii="黑体"/>
          <w:sz w:val="28"/>
        </w:rPr>
        <w:t xml:space="preserve"> </w:t>
      </w:r>
      <w:r>
        <w:rPr>
          <w:rFonts w:hint="eastAsia"/>
          <w:sz w:val="28"/>
        </w:rPr>
        <w:t>启动给水泵（仅启动用）的扬程应按下列各项之和计算：</w:t>
      </w:r>
    </w:p>
    <w:p>
      <w:pPr>
        <w:ind w:firstLine="560"/>
        <w:rPr>
          <w:sz w:val="28"/>
        </w:rPr>
      </w:pPr>
      <w:r>
        <w:rPr>
          <w:rFonts w:hint="eastAsia"/>
          <w:sz w:val="28"/>
        </w:rPr>
        <w:t>1 从除氧器给水箱出口到省煤器进口介质流动总阻力，应按25％～35％锅炉最大连续蒸发量时的给水消耗量计算，对汽包锅炉应另加20％裕量；对直流锅炉应另加10％裕量）</w:t>
      </w:r>
      <w:r>
        <w:rPr>
          <w:rFonts w:hint="eastAsia"/>
          <w:sz w:val="28"/>
          <w:szCs w:val="28"/>
        </w:rPr>
        <w:t>。</w:t>
      </w:r>
    </w:p>
    <w:p>
      <w:pPr>
        <w:ind w:firstLine="540" w:firstLineChars="193"/>
        <w:rPr>
          <w:sz w:val="28"/>
        </w:rPr>
      </w:pPr>
      <w:r>
        <w:rPr>
          <w:rFonts w:hint="eastAsia"/>
          <w:sz w:val="28"/>
        </w:rPr>
        <w:t>2 省煤器进口与除氧器给水箱正常水位间的水柱静压差</w:t>
      </w:r>
      <w:r>
        <w:rPr>
          <w:rFonts w:hint="eastAsia"/>
          <w:sz w:val="28"/>
          <w:szCs w:val="28"/>
        </w:rPr>
        <w:t>。</w:t>
      </w:r>
    </w:p>
    <w:p>
      <w:pPr>
        <w:wordWrap w:val="0"/>
        <w:autoSpaceDE w:val="0"/>
        <w:autoSpaceDN w:val="0"/>
        <w:ind w:firstLine="560"/>
        <w:rPr>
          <w:sz w:val="28"/>
        </w:rPr>
      </w:pPr>
      <w:r>
        <w:rPr>
          <w:rFonts w:hint="eastAsia"/>
          <w:sz w:val="28"/>
        </w:rPr>
        <w:t>3 25％～35％锅炉最大连续蒸发量启动工况时，省煤器入口的给水压力</w:t>
      </w:r>
      <w:r>
        <w:rPr>
          <w:rFonts w:hint="eastAsia"/>
          <w:sz w:val="28"/>
          <w:szCs w:val="28"/>
        </w:rPr>
        <w:t>。</w:t>
      </w:r>
    </w:p>
    <w:p>
      <w:pPr>
        <w:wordWrap w:val="0"/>
        <w:autoSpaceDE w:val="0"/>
        <w:autoSpaceDN w:val="0"/>
        <w:ind w:firstLine="560"/>
        <w:rPr>
          <w:sz w:val="28"/>
        </w:rPr>
      </w:pPr>
      <w:r>
        <w:rPr>
          <w:rFonts w:hint="eastAsia"/>
          <w:sz w:val="28"/>
        </w:rPr>
        <w:t>4 25％～35％锅炉最大连续蒸发量启动工况时，除氧器的工作压力（取负值）。</w:t>
      </w:r>
    </w:p>
    <w:p>
      <w:pPr>
        <w:ind w:firstLine="0" w:firstLineChars="0"/>
        <w:rPr>
          <w:sz w:val="28"/>
        </w:rPr>
      </w:pPr>
      <w:r>
        <w:rPr>
          <w:rFonts w:hint="eastAsia"/>
          <w:b/>
          <w:sz w:val="28"/>
          <w:szCs w:val="28"/>
        </w:rPr>
        <w:t>13.4.6</w:t>
      </w:r>
      <w:r>
        <w:rPr>
          <w:rFonts w:hint="eastAsia" w:ascii="黑体"/>
          <w:sz w:val="28"/>
        </w:rPr>
        <w:t xml:space="preserve"> </w:t>
      </w:r>
      <w:r>
        <w:rPr>
          <w:rFonts w:hint="eastAsia"/>
          <w:sz w:val="28"/>
        </w:rPr>
        <w:t>高压加热器换热面积计算宜以汽轮机最大连续功率工况为设计工况，应留有10%的面积裕量，并应校核在汽轮机阀门全开工况的给水流量。对具有快速切负荷功能的机组，还应加上高压旁路所需的喷水流量，介质流速不应超过标准的规定值。</w:t>
      </w:r>
    </w:p>
    <w:p>
      <w:pPr>
        <w:ind w:firstLine="0" w:firstLineChars="0"/>
        <w:rPr>
          <w:sz w:val="28"/>
        </w:rPr>
      </w:pPr>
      <w:r>
        <w:rPr>
          <w:rFonts w:hint="eastAsia"/>
          <w:b/>
          <w:sz w:val="28"/>
          <w:szCs w:val="28"/>
        </w:rPr>
        <w:t>13.4.7</w:t>
      </w:r>
      <w:r>
        <w:rPr>
          <w:rFonts w:hint="eastAsia" w:ascii="黑体"/>
          <w:sz w:val="28"/>
        </w:rPr>
        <w:t xml:space="preserve"> </w:t>
      </w:r>
      <w:r>
        <w:rPr>
          <w:rFonts w:hint="eastAsia"/>
          <w:sz w:val="28"/>
        </w:rPr>
        <w:t>高压加热器给水旁路宜采用大旁路。</w:t>
      </w:r>
    </w:p>
    <w:p>
      <w:pPr>
        <w:ind w:firstLine="0" w:firstLineChars="0"/>
        <w:rPr>
          <w:sz w:val="28"/>
        </w:rPr>
      </w:pPr>
      <w:r>
        <w:rPr>
          <w:rFonts w:hint="eastAsia"/>
          <w:b/>
          <w:sz w:val="28"/>
          <w:szCs w:val="28"/>
        </w:rPr>
        <w:t>13.4.8</w:t>
      </w:r>
      <w:r>
        <w:rPr>
          <w:rFonts w:hint="eastAsia" w:ascii="黑体" w:eastAsia="黑体"/>
          <w:sz w:val="28"/>
          <w:szCs w:val="28"/>
        </w:rPr>
        <w:t xml:space="preserve"> </w:t>
      </w:r>
      <w:r>
        <w:rPr>
          <w:rFonts w:hint="eastAsia" w:cs="宋体"/>
          <w:sz w:val="28"/>
          <w:szCs w:val="28"/>
        </w:rPr>
        <w:t>设置外置</w:t>
      </w:r>
      <w:r>
        <w:rPr>
          <w:rFonts w:hint="eastAsia"/>
          <w:sz w:val="28"/>
          <w:szCs w:val="28"/>
        </w:rPr>
        <w:t>式床的</w:t>
      </w:r>
      <w:r>
        <w:rPr>
          <w:rFonts w:hint="eastAsia"/>
          <w:sz w:val="28"/>
        </w:rPr>
        <w:t>循环流化床锅炉</w:t>
      </w:r>
      <w:r>
        <w:rPr>
          <w:rFonts w:hint="eastAsia"/>
          <w:sz w:val="28"/>
          <w:szCs w:val="28"/>
        </w:rPr>
        <w:t>应配置</w:t>
      </w:r>
      <w:r>
        <w:rPr>
          <w:rFonts w:hint="eastAsia"/>
          <w:sz w:val="28"/>
        </w:rPr>
        <w:t>紧急</w:t>
      </w:r>
      <w:r>
        <w:rPr>
          <w:rFonts w:hint="eastAsia"/>
          <w:sz w:val="28"/>
          <w:szCs w:val="28"/>
        </w:rPr>
        <w:t>补给水系统</w:t>
      </w:r>
      <w:r>
        <w:rPr>
          <w:rFonts w:hint="eastAsia"/>
          <w:sz w:val="28"/>
        </w:rPr>
        <w:t>，系统设计应符合下列</w:t>
      </w:r>
      <w:r>
        <w:rPr>
          <w:rFonts w:hint="eastAsia"/>
          <w:sz w:val="28"/>
          <w:szCs w:val="28"/>
        </w:rPr>
        <w:t>规定</w:t>
      </w:r>
      <w:r>
        <w:rPr>
          <w:rFonts w:hint="eastAsia"/>
          <w:sz w:val="28"/>
        </w:rPr>
        <w:t>：</w:t>
      </w:r>
    </w:p>
    <w:p>
      <w:pPr>
        <w:ind w:firstLine="560"/>
        <w:rPr>
          <w:rFonts w:cs="宋体"/>
          <w:color w:val="000000"/>
          <w:spacing w:val="2"/>
          <w:sz w:val="29"/>
        </w:rPr>
      </w:pPr>
      <w:r>
        <w:rPr>
          <w:rFonts w:hint="eastAsia"/>
          <w:sz w:val="28"/>
        </w:rPr>
        <w:t xml:space="preserve">1 </w:t>
      </w:r>
      <w:r>
        <w:rPr>
          <w:sz w:val="28"/>
          <w:szCs w:val="28"/>
        </w:rPr>
        <w:t>紧急补水应为除盐水</w:t>
      </w:r>
      <w:r>
        <w:rPr>
          <w:rFonts w:hint="eastAsia" w:cs="宋体"/>
          <w:color w:val="000000"/>
          <w:spacing w:val="2"/>
          <w:sz w:val="29"/>
        </w:rPr>
        <w:t>。</w:t>
      </w:r>
    </w:p>
    <w:p>
      <w:pPr>
        <w:ind w:firstLine="560"/>
        <w:rPr>
          <w:sz w:val="28"/>
        </w:rPr>
      </w:pPr>
      <w:r>
        <w:rPr>
          <w:rFonts w:hint="eastAsia"/>
          <w:sz w:val="28"/>
          <w:szCs w:val="28"/>
        </w:rPr>
        <w:t>2</w:t>
      </w:r>
      <w:r>
        <w:rPr>
          <w:rFonts w:hint="eastAsia"/>
          <w:sz w:val="28"/>
        </w:rPr>
        <w:t xml:space="preserve"> 紧急补水系统可采用母管制，宜</w:t>
      </w:r>
      <w:r>
        <w:rPr>
          <w:rFonts w:hint="eastAsia"/>
          <w:sz w:val="28"/>
          <w:szCs w:val="28"/>
        </w:rPr>
        <w:t>全厂</w:t>
      </w:r>
      <w:r>
        <w:rPr>
          <w:rFonts w:hint="eastAsia"/>
          <w:sz w:val="28"/>
        </w:rPr>
        <w:t>设置1台紧急补水泵，</w:t>
      </w:r>
      <w:r>
        <w:rPr>
          <w:rFonts w:hint="eastAsia"/>
          <w:sz w:val="28"/>
          <w:szCs w:val="28"/>
        </w:rPr>
        <w:t>不设备用，</w:t>
      </w:r>
      <w:r>
        <w:rPr>
          <w:rFonts w:hint="eastAsia"/>
          <w:sz w:val="28"/>
        </w:rPr>
        <w:t>容量应为系统所连</w:t>
      </w:r>
      <w:r>
        <w:rPr>
          <w:rFonts w:hint="eastAsia"/>
          <w:sz w:val="28"/>
          <w:szCs w:val="28"/>
        </w:rPr>
        <w:t>全部</w:t>
      </w:r>
      <w:r>
        <w:rPr>
          <w:rFonts w:hint="eastAsia"/>
          <w:sz w:val="28"/>
        </w:rPr>
        <w:t>锅炉需要的紧急补水量</w:t>
      </w:r>
      <w:r>
        <w:rPr>
          <w:sz w:val="28"/>
        </w:rPr>
        <w:t>与</w:t>
      </w:r>
      <w:r>
        <w:rPr>
          <w:rFonts w:hint="eastAsia"/>
          <w:sz w:val="28"/>
        </w:rPr>
        <w:t>全部</w:t>
      </w:r>
      <w:r>
        <w:rPr>
          <w:sz w:val="28"/>
        </w:rPr>
        <w:t>汽</w:t>
      </w:r>
      <w:r>
        <w:rPr>
          <w:rFonts w:hint="eastAsia"/>
          <w:sz w:val="28"/>
        </w:rPr>
        <w:t>轮</w:t>
      </w:r>
      <w:r>
        <w:rPr>
          <w:sz w:val="28"/>
        </w:rPr>
        <w:t>机旁路减温水量之和</w:t>
      </w:r>
      <w:r>
        <w:rPr>
          <w:rFonts w:hint="eastAsia"/>
          <w:sz w:val="28"/>
          <w:szCs w:val="28"/>
        </w:rPr>
        <w:t>。</w:t>
      </w:r>
    </w:p>
    <w:p>
      <w:pPr>
        <w:ind w:firstLine="560"/>
        <w:rPr>
          <w:sz w:val="28"/>
        </w:rPr>
      </w:pPr>
      <w:r>
        <w:rPr>
          <w:rFonts w:hint="eastAsia"/>
          <w:sz w:val="28"/>
          <w:szCs w:val="28"/>
        </w:rPr>
        <w:t>3</w:t>
      </w:r>
      <w:r>
        <w:rPr>
          <w:rFonts w:hint="eastAsia"/>
          <w:sz w:val="28"/>
        </w:rPr>
        <w:t xml:space="preserve"> 紧急补水泵宜采用定速泵，驱动型式应为柴油机</w:t>
      </w:r>
      <w:r>
        <w:rPr>
          <w:sz w:val="28"/>
        </w:rPr>
        <w:t>或其他可靠的驱动方式</w:t>
      </w:r>
      <w:r>
        <w:rPr>
          <w:rFonts w:hint="eastAsia"/>
          <w:sz w:val="28"/>
        </w:rPr>
        <w:t>。</w:t>
      </w:r>
    </w:p>
    <w:p>
      <w:pPr>
        <w:ind w:firstLine="532"/>
        <w:rPr>
          <w:sz w:val="28"/>
        </w:rPr>
      </w:pPr>
      <w:r>
        <w:rPr>
          <w:color w:val="000000"/>
          <w:spacing w:val="-7"/>
          <w:sz w:val="28"/>
        </w:rPr>
        <w:t xml:space="preserve">4 </w:t>
      </w:r>
      <w:r>
        <w:rPr>
          <w:rFonts w:hint="eastAsia"/>
          <w:sz w:val="28"/>
        </w:rPr>
        <w:t>紧急补水箱也可与</w:t>
      </w:r>
      <w:r>
        <w:rPr>
          <w:rFonts w:hint="eastAsia" w:cs="宋体"/>
          <w:sz w:val="28"/>
          <w:szCs w:val="28"/>
        </w:rPr>
        <w:t>凝结水</w:t>
      </w:r>
      <w:r>
        <w:rPr>
          <w:rFonts w:hint="eastAsia"/>
          <w:sz w:val="28"/>
        </w:rPr>
        <w:t>补水箱或除盐水箱合并使用，其容量应按拟合并水箱中较大者选用。</w:t>
      </w:r>
    </w:p>
    <w:p>
      <w:pPr>
        <w:ind w:firstLine="560"/>
        <w:rPr>
          <w:rFonts w:cs="宋体"/>
          <w:color w:val="000000"/>
          <w:sz w:val="28"/>
        </w:rPr>
      </w:pPr>
      <w:r>
        <w:rPr>
          <w:rFonts w:hint="eastAsia" w:cs="宋体"/>
          <w:sz w:val="28"/>
          <w:szCs w:val="28"/>
        </w:rPr>
        <w:t xml:space="preserve">5 </w:t>
      </w:r>
      <w:bookmarkStart w:id="241" w:name="OLE_LINK59"/>
      <w:bookmarkEnd w:id="241"/>
      <w:bookmarkStart w:id="242" w:name="OLE_LINK58"/>
      <w:r>
        <w:rPr>
          <w:rFonts w:hint="eastAsia" w:cs="宋体"/>
          <w:sz w:val="28"/>
          <w:szCs w:val="28"/>
        </w:rPr>
        <w:t>经技术经济比较，紧急补水系统也可将给水系统电动给水</w:t>
      </w:r>
      <w:r>
        <w:rPr>
          <w:rFonts w:cs="宋体"/>
          <w:color w:val="000000"/>
          <w:sz w:val="28"/>
        </w:rPr>
        <w:t>泵作为紧急补水泵，</w:t>
      </w:r>
      <w:r>
        <w:rPr>
          <w:rFonts w:hint="eastAsia" w:cs="宋体"/>
          <w:color w:val="000000"/>
          <w:sz w:val="28"/>
        </w:rPr>
        <w:t>此时</w:t>
      </w:r>
      <w:r>
        <w:rPr>
          <w:rFonts w:cs="宋体"/>
          <w:color w:val="000000"/>
          <w:sz w:val="28"/>
        </w:rPr>
        <w:t>电动</w:t>
      </w:r>
      <w:r>
        <w:rPr>
          <w:rFonts w:hint="eastAsia" w:cs="宋体"/>
          <w:color w:val="000000"/>
          <w:sz w:val="28"/>
        </w:rPr>
        <w:t>给水泵</w:t>
      </w:r>
      <w:r>
        <w:rPr>
          <w:rFonts w:cs="宋体"/>
          <w:color w:val="000000"/>
          <w:sz w:val="28"/>
        </w:rPr>
        <w:t>采用启动/备用调速泵</w:t>
      </w:r>
      <w:bookmarkEnd w:id="242"/>
      <w:r>
        <w:rPr>
          <w:rFonts w:hint="eastAsia" w:cs="宋体"/>
          <w:color w:val="000000"/>
          <w:sz w:val="28"/>
        </w:rPr>
        <w:t>。</w:t>
      </w:r>
    </w:p>
    <w:p>
      <w:pPr>
        <w:ind w:firstLine="560"/>
        <w:rPr>
          <w:rFonts w:cs="宋体"/>
          <w:sz w:val="28"/>
          <w:szCs w:val="28"/>
        </w:rPr>
      </w:pPr>
      <w:r>
        <w:rPr>
          <w:rFonts w:hint="eastAsia" w:cs="宋体"/>
          <w:sz w:val="28"/>
          <w:szCs w:val="28"/>
        </w:rPr>
        <w:t>6 紧急补水系统相关设计应符合现行行业标准《火力发电厂循环流化床锅炉系统设计规范》DL/T 5556的有关规定。</w:t>
      </w:r>
    </w:p>
    <w:p>
      <w:pPr>
        <w:ind w:firstLine="0" w:firstLineChars="0"/>
        <w:rPr>
          <w:sz w:val="28"/>
          <w:shd w:val="clear" w:color="auto" w:fill="FFFF00"/>
        </w:rPr>
      </w:pPr>
      <w:r>
        <w:rPr>
          <w:rFonts w:hint="eastAsia"/>
          <w:b/>
          <w:sz w:val="28"/>
          <w:szCs w:val="28"/>
        </w:rPr>
        <w:t>13.4.9</w:t>
      </w:r>
      <w:r>
        <w:rPr>
          <w:rFonts w:hint="eastAsia" w:ascii="黑体" w:hAnsi="黑体" w:eastAsia="黑体" w:cs="黑体"/>
          <w:sz w:val="28"/>
          <w:szCs w:val="28"/>
        </w:rPr>
        <w:t xml:space="preserve"> </w:t>
      </w:r>
      <w:r>
        <w:rPr>
          <w:rFonts w:hint="eastAsia"/>
          <w:sz w:val="28"/>
        </w:rPr>
        <w:t>当机组采</w:t>
      </w:r>
      <w:r>
        <w:rPr>
          <w:rFonts w:hint="eastAsia" w:cs="宋体"/>
          <w:sz w:val="28"/>
          <w:szCs w:val="28"/>
        </w:rPr>
        <w:t>用1台100%容量给水泵时，</w:t>
      </w:r>
      <w:r>
        <w:rPr>
          <w:rFonts w:hint="eastAsia"/>
          <w:sz w:val="28"/>
        </w:rPr>
        <w:t>除原有给水泵最小流量再循环管路外，宜增设一路并联的</w:t>
      </w:r>
      <w:r>
        <w:rPr>
          <w:sz w:val="28"/>
        </w:rPr>
        <w:t>小容量给水再循环</w:t>
      </w:r>
      <w:r>
        <w:rPr>
          <w:rFonts w:hint="eastAsia"/>
          <w:sz w:val="28"/>
        </w:rPr>
        <w:t>管路</w:t>
      </w:r>
      <w:r>
        <w:rPr>
          <w:sz w:val="28"/>
        </w:rPr>
        <w:t>。</w:t>
      </w:r>
    </w:p>
    <w:p>
      <w:pPr>
        <w:pStyle w:val="2"/>
        <w:spacing w:before="240" w:after="240" w:line="360" w:lineRule="auto"/>
        <w:jc w:val="center"/>
        <w:rPr>
          <w:rFonts w:ascii="黑体" w:eastAsia="黑体"/>
          <w:b w:val="0"/>
          <w:sz w:val="28"/>
          <w:szCs w:val="28"/>
        </w:rPr>
      </w:pPr>
      <w:bookmarkStart w:id="243" w:name="_Toc211846814"/>
      <w:bookmarkStart w:id="244" w:name="_Toc20738"/>
      <w:r>
        <w:rPr>
          <w:rFonts w:hint="eastAsia" w:ascii="黑体" w:eastAsia="黑体"/>
          <w:b w:val="0"/>
          <w:sz w:val="28"/>
          <w:szCs w:val="28"/>
        </w:rPr>
        <w:t>13.5 除氧器</w:t>
      </w:r>
      <w:bookmarkEnd w:id="243"/>
      <w:bookmarkEnd w:id="244"/>
    </w:p>
    <w:p>
      <w:pPr>
        <w:ind w:firstLine="0" w:firstLineChars="0"/>
        <w:rPr>
          <w:sz w:val="28"/>
        </w:rPr>
      </w:pPr>
      <w:r>
        <w:rPr>
          <w:rFonts w:hint="eastAsia"/>
          <w:b/>
          <w:sz w:val="28"/>
          <w:szCs w:val="28"/>
        </w:rPr>
        <w:t>13.5</w:t>
      </w:r>
      <w:r>
        <w:rPr>
          <w:b/>
          <w:sz w:val="28"/>
        </w:rPr>
        <w:t>.1</w:t>
      </w:r>
      <w:r>
        <w:rPr>
          <w:rFonts w:ascii="黑体"/>
          <w:sz w:val="28"/>
        </w:rPr>
        <w:t xml:space="preserve"> </w:t>
      </w:r>
      <w:r>
        <w:rPr>
          <w:rFonts w:hint="eastAsia"/>
          <w:sz w:val="28"/>
        </w:rPr>
        <w:t>除氧器应采用滑压运行方式。</w:t>
      </w:r>
    </w:p>
    <w:p>
      <w:pPr>
        <w:ind w:firstLine="0" w:firstLineChars="0"/>
        <w:rPr>
          <w:sz w:val="28"/>
        </w:rPr>
      </w:pPr>
      <w:r>
        <w:rPr>
          <w:rFonts w:hint="eastAsia"/>
          <w:b/>
          <w:sz w:val="28"/>
          <w:szCs w:val="28"/>
        </w:rPr>
        <w:t>13.5</w:t>
      </w:r>
      <w:r>
        <w:rPr>
          <w:b/>
          <w:sz w:val="28"/>
        </w:rPr>
        <w:t>.2</w:t>
      </w:r>
      <w:r>
        <w:rPr>
          <w:rFonts w:hint="eastAsia" w:ascii="黑体"/>
          <w:sz w:val="28"/>
        </w:rPr>
        <w:t xml:space="preserve"> </w:t>
      </w:r>
      <w:r>
        <w:rPr>
          <w:rFonts w:hint="eastAsia"/>
          <w:sz w:val="28"/>
        </w:rPr>
        <w:t>除氧器的总出力、台数及型式应符合下列</w:t>
      </w:r>
      <w:r>
        <w:rPr>
          <w:rFonts w:hint="eastAsia"/>
          <w:sz w:val="28"/>
          <w:szCs w:val="28"/>
        </w:rPr>
        <w:t>规定</w:t>
      </w:r>
      <w:r>
        <w:rPr>
          <w:rFonts w:hint="eastAsia"/>
          <w:sz w:val="28"/>
        </w:rPr>
        <w:t>：</w:t>
      </w:r>
    </w:p>
    <w:p>
      <w:pPr>
        <w:ind w:firstLine="560"/>
        <w:rPr>
          <w:sz w:val="28"/>
        </w:rPr>
      </w:pPr>
      <w:r>
        <w:rPr>
          <w:rFonts w:hint="eastAsia"/>
          <w:sz w:val="28"/>
        </w:rPr>
        <w:t>1 总出力应根据最大给水消耗量选择</w:t>
      </w:r>
      <w:r>
        <w:rPr>
          <w:rFonts w:hint="eastAsia"/>
          <w:sz w:val="28"/>
          <w:szCs w:val="28"/>
        </w:rPr>
        <w:t>。</w:t>
      </w:r>
    </w:p>
    <w:p>
      <w:pPr>
        <w:ind w:firstLine="560"/>
        <w:rPr>
          <w:sz w:val="28"/>
        </w:rPr>
      </w:pPr>
      <w:r>
        <w:rPr>
          <w:rFonts w:hint="eastAsia"/>
          <w:sz w:val="28"/>
        </w:rPr>
        <w:t>2 每台机组宜配1台除氧器</w:t>
      </w:r>
      <w:r>
        <w:rPr>
          <w:rFonts w:hint="eastAsia"/>
          <w:sz w:val="28"/>
          <w:szCs w:val="28"/>
        </w:rPr>
        <w:t>。</w:t>
      </w:r>
    </w:p>
    <w:p>
      <w:pPr>
        <w:ind w:firstLine="560"/>
        <w:rPr>
          <w:sz w:val="28"/>
        </w:rPr>
      </w:pPr>
      <w:r>
        <w:rPr>
          <w:rFonts w:hint="eastAsia"/>
          <w:sz w:val="28"/>
        </w:rPr>
        <w:t xml:space="preserve">3 </w:t>
      </w:r>
      <w:r>
        <w:rPr>
          <w:rFonts w:hint="eastAsia"/>
          <w:sz w:val="28"/>
          <w:szCs w:val="28"/>
        </w:rPr>
        <w:t>纯</w:t>
      </w:r>
      <w:r>
        <w:rPr>
          <w:rFonts w:hint="eastAsia"/>
          <w:sz w:val="28"/>
        </w:rPr>
        <w:t>凝机组应采用一级高压除氧器。对供热机组，补给水</w:t>
      </w:r>
      <w:r>
        <w:rPr>
          <w:rFonts w:hint="eastAsia"/>
          <w:sz w:val="28"/>
          <w:szCs w:val="28"/>
        </w:rPr>
        <w:t>宜</w:t>
      </w:r>
      <w:r>
        <w:rPr>
          <w:rFonts w:hint="eastAsia"/>
          <w:sz w:val="28"/>
        </w:rPr>
        <w:t>采用凝汽器鼓泡除氧装置或另设公用低压除氧器</w:t>
      </w:r>
      <w:r>
        <w:rPr>
          <w:rFonts w:hint="eastAsia"/>
          <w:sz w:val="28"/>
          <w:szCs w:val="28"/>
        </w:rPr>
        <w:t>；</w:t>
      </w:r>
      <w:r>
        <w:rPr>
          <w:rFonts w:hint="eastAsia"/>
          <w:sz w:val="28"/>
        </w:rPr>
        <w:t>在保证给水含氧量合格的条件下，可采用一级高压除氧器。</w:t>
      </w:r>
    </w:p>
    <w:p>
      <w:pPr>
        <w:ind w:firstLine="0" w:firstLineChars="0"/>
        <w:rPr>
          <w:sz w:val="28"/>
        </w:rPr>
      </w:pPr>
      <w:r>
        <w:rPr>
          <w:rFonts w:hint="eastAsia"/>
          <w:b/>
          <w:sz w:val="28"/>
          <w:szCs w:val="28"/>
        </w:rPr>
        <w:t>13.5</w:t>
      </w:r>
      <w:r>
        <w:rPr>
          <w:b/>
          <w:sz w:val="28"/>
        </w:rPr>
        <w:t>.3</w:t>
      </w:r>
      <w:r>
        <w:rPr>
          <w:rFonts w:hint="eastAsia" w:ascii="黑体"/>
          <w:sz w:val="28"/>
        </w:rPr>
        <w:t xml:space="preserve"> </w:t>
      </w:r>
      <w:r>
        <w:rPr>
          <w:rFonts w:hint="eastAsia"/>
          <w:sz w:val="28"/>
        </w:rPr>
        <w:t>给水箱的贮水量宜根据除氧器布置位置，结合瞬态计算结果、机组控制水平和机组功能要求确定，并应符合下列</w:t>
      </w:r>
      <w:r>
        <w:rPr>
          <w:rFonts w:hint="eastAsia"/>
          <w:sz w:val="28"/>
          <w:szCs w:val="28"/>
        </w:rPr>
        <w:t>规定</w:t>
      </w:r>
      <w:r>
        <w:rPr>
          <w:rFonts w:hint="eastAsia"/>
          <w:sz w:val="28"/>
        </w:rPr>
        <w:t>：</w:t>
      </w:r>
    </w:p>
    <w:p>
      <w:pPr>
        <w:ind w:firstLine="560"/>
        <w:rPr>
          <w:sz w:val="28"/>
        </w:rPr>
      </w:pPr>
      <w:r>
        <w:rPr>
          <w:rFonts w:hint="eastAsia"/>
          <w:sz w:val="28"/>
        </w:rPr>
        <w:t>1 200MW及以下机组宜为10min的锅炉最大连续蒸发量时的给水消耗量</w:t>
      </w:r>
      <w:r>
        <w:rPr>
          <w:rFonts w:hint="eastAsia"/>
          <w:sz w:val="28"/>
          <w:szCs w:val="28"/>
        </w:rPr>
        <w:t>。</w:t>
      </w:r>
    </w:p>
    <w:p>
      <w:pPr>
        <w:ind w:firstLine="560"/>
        <w:rPr>
          <w:sz w:val="28"/>
        </w:rPr>
      </w:pPr>
      <w:r>
        <w:rPr>
          <w:rFonts w:hint="eastAsia"/>
          <w:sz w:val="28"/>
          <w:szCs w:val="28"/>
        </w:rPr>
        <w:t xml:space="preserve">2 </w:t>
      </w:r>
      <w:r>
        <w:rPr>
          <w:rFonts w:hint="eastAsia"/>
          <w:sz w:val="28"/>
        </w:rPr>
        <w:t>200MW以上机组宜为3min～5min的锅炉最大连续蒸发量时的给水消耗量</w:t>
      </w:r>
      <w:r>
        <w:rPr>
          <w:rFonts w:hint="eastAsia"/>
          <w:sz w:val="28"/>
          <w:szCs w:val="28"/>
        </w:rPr>
        <w:t>。</w:t>
      </w:r>
    </w:p>
    <w:p>
      <w:pPr>
        <w:ind w:firstLine="560"/>
        <w:rPr>
          <w:sz w:val="28"/>
        </w:rPr>
      </w:pPr>
      <w:r>
        <w:rPr>
          <w:rFonts w:hint="eastAsia"/>
          <w:sz w:val="28"/>
          <w:szCs w:val="28"/>
        </w:rPr>
        <w:t xml:space="preserve">3 </w:t>
      </w:r>
      <w:r>
        <w:rPr>
          <w:rFonts w:hint="eastAsia"/>
          <w:sz w:val="28"/>
        </w:rPr>
        <w:t>当机组具有快速切负荷功能时，给水箱的贮水量宜适当加大。</w:t>
      </w:r>
    </w:p>
    <w:p>
      <w:pPr>
        <w:ind w:firstLine="0" w:firstLineChars="0"/>
        <w:rPr>
          <w:sz w:val="28"/>
        </w:rPr>
      </w:pPr>
      <w:r>
        <w:rPr>
          <w:rFonts w:hint="eastAsia"/>
          <w:b/>
          <w:sz w:val="28"/>
          <w:szCs w:val="28"/>
        </w:rPr>
        <w:t>13.5</w:t>
      </w:r>
      <w:r>
        <w:rPr>
          <w:b/>
          <w:sz w:val="28"/>
        </w:rPr>
        <w:t>.4</w:t>
      </w:r>
      <w:r>
        <w:rPr>
          <w:rFonts w:ascii="黑体"/>
          <w:sz w:val="28"/>
        </w:rPr>
        <w:t xml:space="preserve"> </w:t>
      </w:r>
      <w:r>
        <w:rPr>
          <w:rFonts w:hint="eastAsia"/>
          <w:sz w:val="28"/>
        </w:rPr>
        <w:t>除氧器的启动汽源及备用汽源应取自厂用辅助蒸汽系统。</w:t>
      </w:r>
    </w:p>
    <w:p>
      <w:pPr>
        <w:ind w:firstLine="0" w:firstLineChars="0"/>
        <w:rPr>
          <w:color w:val="000000"/>
          <w:sz w:val="28"/>
        </w:rPr>
      </w:pPr>
      <w:r>
        <w:rPr>
          <w:rFonts w:hint="eastAsia"/>
          <w:b/>
          <w:color w:val="000000"/>
          <w:sz w:val="28"/>
          <w:szCs w:val="28"/>
        </w:rPr>
        <w:t>13</w:t>
      </w:r>
      <w:r>
        <w:rPr>
          <w:b/>
          <w:color w:val="000000"/>
          <w:sz w:val="28"/>
        </w:rPr>
        <w:t>.5</w:t>
      </w:r>
      <w:r>
        <w:rPr>
          <w:rFonts w:hint="eastAsia"/>
          <w:b/>
          <w:color w:val="000000"/>
          <w:sz w:val="28"/>
          <w:szCs w:val="28"/>
        </w:rPr>
        <w:t>.5</w:t>
      </w:r>
      <w:r>
        <w:rPr>
          <w:rFonts w:ascii="黑体"/>
          <w:color w:val="000000"/>
          <w:sz w:val="28"/>
        </w:rPr>
        <w:t xml:space="preserve"> </w:t>
      </w:r>
      <w:r>
        <w:rPr>
          <w:rFonts w:hint="eastAsia"/>
          <w:color w:val="000000"/>
          <w:sz w:val="28"/>
        </w:rPr>
        <w:t>除氧器及其有关系统的设计，应采取可靠的防止除氧器过压爆炸的措施。</w:t>
      </w:r>
    </w:p>
    <w:p>
      <w:pPr>
        <w:ind w:firstLine="0" w:firstLineChars="0"/>
        <w:rPr>
          <w:sz w:val="28"/>
        </w:rPr>
      </w:pPr>
      <w:r>
        <w:rPr>
          <w:rFonts w:hint="eastAsia"/>
          <w:b/>
          <w:sz w:val="28"/>
          <w:szCs w:val="28"/>
        </w:rPr>
        <w:t>13.5</w:t>
      </w:r>
      <w:r>
        <w:rPr>
          <w:b/>
          <w:sz w:val="28"/>
        </w:rPr>
        <w:t>.6</w:t>
      </w:r>
      <w:r>
        <w:rPr>
          <w:rFonts w:hint="eastAsia" w:ascii="黑体"/>
          <w:sz w:val="28"/>
        </w:rPr>
        <w:t xml:space="preserve"> </w:t>
      </w:r>
      <w:r>
        <w:rPr>
          <w:rFonts w:hint="eastAsia"/>
          <w:sz w:val="28"/>
        </w:rPr>
        <w:t>对单元制系统除氧器给水箱启动时的加热方式，应符合下列</w:t>
      </w:r>
      <w:r>
        <w:rPr>
          <w:rFonts w:hint="eastAsia"/>
          <w:sz w:val="28"/>
          <w:szCs w:val="28"/>
        </w:rPr>
        <w:t>规定</w:t>
      </w:r>
      <w:r>
        <w:rPr>
          <w:rFonts w:hint="eastAsia"/>
          <w:sz w:val="28"/>
        </w:rPr>
        <w:t>：</w:t>
      </w:r>
    </w:p>
    <w:p>
      <w:pPr>
        <w:ind w:firstLine="560"/>
        <w:rPr>
          <w:sz w:val="28"/>
        </w:rPr>
      </w:pPr>
      <w:r>
        <w:rPr>
          <w:rFonts w:hint="eastAsia"/>
          <w:sz w:val="28"/>
        </w:rPr>
        <w:t>1 根据除氧器型式可采用给水启动循环泵或再沸腾管</w:t>
      </w:r>
      <w:r>
        <w:rPr>
          <w:rFonts w:hint="eastAsia"/>
          <w:sz w:val="28"/>
          <w:szCs w:val="28"/>
        </w:rPr>
        <w:t>。</w:t>
      </w:r>
    </w:p>
    <w:p>
      <w:pPr>
        <w:ind w:firstLine="560"/>
        <w:rPr>
          <w:sz w:val="28"/>
        </w:rPr>
      </w:pPr>
      <w:r>
        <w:rPr>
          <w:rFonts w:hint="eastAsia"/>
          <w:sz w:val="28"/>
        </w:rPr>
        <w:t>2 给水启动循环泵的容量不宜小于除氧器启动时所用喷咀额定流量的30%</w:t>
      </w:r>
      <w:r>
        <w:rPr>
          <w:rFonts w:hint="eastAsia"/>
          <w:sz w:val="28"/>
          <w:szCs w:val="28"/>
        </w:rPr>
        <w:t>。</w:t>
      </w:r>
    </w:p>
    <w:p>
      <w:pPr>
        <w:ind w:firstLine="560"/>
        <w:rPr>
          <w:sz w:val="28"/>
        </w:rPr>
      </w:pPr>
      <w:r>
        <w:rPr>
          <w:rFonts w:hint="eastAsia"/>
          <w:sz w:val="28"/>
        </w:rPr>
        <w:t>3 当用再沸腾管时，所用的蒸汽应经过调压，并应采取防止在运行中可能产生的水击和振动的措施。</w:t>
      </w:r>
    </w:p>
    <w:p>
      <w:pPr>
        <w:pStyle w:val="2"/>
        <w:spacing w:before="240" w:after="240" w:line="360" w:lineRule="auto"/>
        <w:jc w:val="center"/>
        <w:rPr>
          <w:rFonts w:ascii="黑体" w:eastAsia="黑体"/>
          <w:b w:val="0"/>
          <w:sz w:val="28"/>
          <w:szCs w:val="28"/>
        </w:rPr>
      </w:pPr>
      <w:bookmarkStart w:id="245" w:name="_Toc11581"/>
      <w:bookmarkStart w:id="246" w:name="_Toc258824810"/>
      <w:bookmarkStart w:id="247" w:name="_Toc211846815"/>
      <w:r>
        <w:rPr>
          <w:rFonts w:hint="eastAsia" w:ascii="黑体" w:eastAsia="黑体"/>
          <w:b w:val="0"/>
          <w:sz w:val="28"/>
          <w:szCs w:val="28"/>
        </w:rPr>
        <w:t>13.6 凝结水系统</w:t>
      </w:r>
      <w:bookmarkEnd w:id="245"/>
      <w:bookmarkEnd w:id="246"/>
      <w:bookmarkEnd w:id="247"/>
    </w:p>
    <w:p>
      <w:pPr>
        <w:ind w:firstLine="0" w:firstLineChars="0"/>
        <w:rPr>
          <w:sz w:val="28"/>
        </w:rPr>
      </w:pPr>
      <w:r>
        <w:rPr>
          <w:rFonts w:hint="eastAsia"/>
          <w:b/>
          <w:sz w:val="28"/>
          <w:szCs w:val="28"/>
        </w:rPr>
        <w:t>13.6</w:t>
      </w:r>
      <w:r>
        <w:rPr>
          <w:b/>
          <w:sz w:val="28"/>
        </w:rPr>
        <w:t>.1</w:t>
      </w:r>
      <w:r>
        <w:rPr>
          <w:rFonts w:ascii="黑体"/>
          <w:sz w:val="28"/>
        </w:rPr>
        <w:t xml:space="preserve"> </w:t>
      </w:r>
      <w:r>
        <w:rPr>
          <w:rFonts w:hint="eastAsia"/>
          <w:sz w:val="28"/>
          <w:szCs w:val="28"/>
        </w:rPr>
        <w:t>纯</w:t>
      </w:r>
      <w:r>
        <w:rPr>
          <w:rFonts w:hint="eastAsia"/>
          <w:sz w:val="28"/>
        </w:rPr>
        <w:t>凝机组的凝结水泵容量和台数，应符合下列</w:t>
      </w:r>
      <w:r>
        <w:rPr>
          <w:rFonts w:hint="eastAsia"/>
          <w:sz w:val="28"/>
          <w:szCs w:val="28"/>
        </w:rPr>
        <w:t>规定</w:t>
      </w:r>
      <w:r>
        <w:rPr>
          <w:rFonts w:hint="eastAsia"/>
          <w:sz w:val="28"/>
        </w:rPr>
        <w:t>：</w:t>
      </w:r>
    </w:p>
    <w:p>
      <w:pPr>
        <w:ind w:firstLine="560"/>
        <w:rPr>
          <w:sz w:val="28"/>
        </w:rPr>
      </w:pPr>
      <w:r>
        <w:rPr>
          <w:rFonts w:hint="eastAsia"/>
          <w:sz w:val="28"/>
        </w:rPr>
        <w:t>1 凝结水泵出口的总容量（不包括备用凝结水泵）应满足输送最大凝结水量的要求，最大凝结水量应为下列各项之和的110%:</w:t>
      </w:r>
    </w:p>
    <w:p>
      <w:pPr>
        <w:ind w:left="1015" w:leftChars="350" w:hanging="280" w:hangingChars="100"/>
        <w:rPr>
          <w:color w:val="FF6600"/>
          <w:sz w:val="28"/>
        </w:rPr>
      </w:pPr>
      <w:r>
        <w:rPr>
          <w:rFonts w:hint="eastAsia"/>
          <w:sz w:val="28"/>
        </w:rPr>
        <w:t>1</w:t>
      </w:r>
      <w:r>
        <w:rPr>
          <w:sz w:val="28"/>
          <w:szCs w:val="28"/>
        </w:rPr>
        <w:t>)</w:t>
      </w:r>
      <w:r>
        <w:rPr>
          <w:rFonts w:hint="eastAsia"/>
          <w:sz w:val="28"/>
        </w:rPr>
        <w:t>汽轮机</w:t>
      </w:r>
      <w:r>
        <w:rPr>
          <w:rFonts w:hint="eastAsia"/>
          <w:sz w:val="28"/>
          <w:szCs w:val="28"/>
        </w:rPr>
        <w:t>阀门</w:t>
      </w:r>
      <w:r>
        <w:rPr>
          <w:rFonts w:hint="eastAsia"/>
          <w:sz w:val="28"/>
        </w:rPr>
        <w:t>全开工况时的凝汽量；</w:t>
      </w:r>
      <w:r>
        <w:rPr>
          <w:rFonts w:hint="eastAsia"/>
          <w:color w:val="FF6600"/>
          <w:sz w:val="28"/>
        </w:rPr>
        <w:t xml:space="preserve"> </w:t>
      </w:r>
    </w:p>
    <w:p>
      <w:pPr>
        <w:ind w:left="1015" w:leftChars="350" w:hanging="280" w:hangingChars="100"/>
        <w:rPr>
          <w:sz w:val="28"/>
        </w:rPr>
      </w:pPr>
      <w:r>
        <w:rPr>
          <w:rFonts w:hint="eastAsia"/>
          <w:sz w:val="28"/>
        </w:rPr>
        <w:t>2</w:t>
      </w:r>
      <w:r>
        <w:rPr>
          <w:sz w:val="28"/>
          <w:szCs w:val="28"/>
        </w:rPr>
        <w:t>)</w:t>
      </w:r>
      <w:r>
        <w:rPr>
          <w:rFonts w:hint="eastAsia"/>
          <w:sz w:val="28"/>
        </w:rPr>
        <w:t>进入凝汽系统的经常疏水量；</w:t>
      </w:r>
    </w:p>
    <w:p>
      <w:pPr>
        <w:ind w:left="1015" w:leftChars="350" w:hanging="280" w:hangingChars="100"/>
        <w:rPr>
          <w:sz w:val="28"/>
        </w:rPr>
      </w:pPr>
      <w:r>
        <w:rPr>
          <w:rFonts w:hint="eastAsia"/>
          <w:sz w:val="28"/>
        </w:rPr>
        <w:t>3</w:t>
      </w:r>
      <w:r>
        <w:rPr>
          <w:sz w:val="28"/>
          <w:szCs w:val="28"/>
        </w:rPr>
        <w:t>)</w:t>
      </w:r>
      <w:r>
        <w:rPr>
          <w:rFonts w:hint="eastAsia"/>
          <w:sz w:val="28"/>
        </w:rPr>
        <w:t>进入凝汽系统的正常补给水量；</w:t>
      </w:r>
    </w:p>
    <w:p>
      <w:pPr>
        <w:ind w:left="1015" w:leftChars="350" w:hanging="280" w:hangingChars="100"/>
        <w:rPr>
          <w:sz w:val="28"/>
        </w:rPr>
      </w:pPr>
      <w:r>
        <w:rPr>
          <w:rFonts w:hint="eastAsia"/>
          <w:sz w:val="28"/>
        </w:rPr>
        <w:t>4</w:t>
      </w:r>
      <w:r>
        <w:rPr>
          <w:sz w:val="28"/>
          <w:szCs w:val="28"/>
        </w:rPr>
        <w:t>)</w:t>
      </w:r>
      <w:r>
        <w:rPr>
          <w:rFonts w:hint="eastAsia"/>
          <w:sz w:val="28"/>
        </w:rPr>
        <w:t>其它杂用水。</w:t>
      </w:r>
    </w:p>
    <w:p>
      <w:pPr>
        <w:ind w:firstLine="560"/>
        <w:rPr>
          <w:sz w:val="28"/>
        </w:rPr>
      </w:pPr>
      <w:r>
        <w:rPr>
          <w:rFonts w:hint="eastAsia"/>
          <w:sz w:val="28"/>
        </w:rPr>
        <w:t xml:space="preserve">2 </w:t>
      </w:r>
      <w:r>
        <w:rPr>
          <w:rFonts w:hint="eastAsia"/>
          <w:sz w:val="28"/>
          <w:szCs w:val="28"/>
        </w:rPr>
        <w:t>纯</w:t>
      </w:r>
      <w:r>
        <w:rPr>
          <w:rFonts w:hint="eastAsia"/>
          <w:sz w:val="28"/>
        </w:rPr>
        <w:t>凝机组宜装设2台凝结水泵，单台容量应为最大凝结水量的100%；也可装设3台凝结水泵，单台容量应为最大凝结水量的50%；其中1台应为备用</w:t>
      </w:r>
      <w:r>
        <w:rPr>
          <w:rFonts w:hint="eastAsia"/>
          <w:sz w:val="28"/>
          <w:szCs w:val="28"/>
        </w:rPr>
        <w:t>。</w:t>
      </w:r>
    </w:p>
    <w:p>
      <w:pPr>
        <w:ind w:firstLine="560"/>
        <w:rPr>
          <w:sz w:val="28"/>
        </w:rPr>
      </w:pPr>
      <w:r>
        <w:rPr>
          <w:rFonts w:hint="eastAsia"/>
          <w:sz w:val="28"/>
        </w:rPr>
        <w:t>3 当备用凝结水泵短期投入运行时，凝结水泵出口总容量应满足低压加热器可能排入凝汽系统的事故疏水量或旁路系统投入运行时凝结水量输送的要求。</w:t>
      </w:r>
    </w:p>
    <w:p>
      <w:pPr>
        <w:ind w:firstLine="0" w:firstLineChars="0"/>
        <w:rPr>
          <w:sz w:val="28"/>
        </w:rPr>
      </w:pPr>
      <w:r>
        <w:rPr>
          <w:rFonts w:hint="eastAsia"/>
          <w:b/>
          <w:sz w:val="28"/>
          <w:szCs w:val="28"/>
        </w:rPr>
        <w:t>13.6</w:t>
      </w:r>
      <w:r>
        <w:rPr>
          <w:b/>
          <w:sz w:val="28"/>
        </w:rPr>
        <w:t>.2</w:t>
      </w:r>
      <w:r>
        <w:rPr>
          <w:rFonts w:hint="eastAsia" w:ascii="黑体"/>
          <w:sz w:val="28"/>
        </w:rPr>
        <w:t xml:space="preserve"> </w:t>
      </w:r>
      <w:r>
        <w:rPr>
          <w:rFonts w:hint="eastAsia"/>
          <w:sz w:val="28"/>
        </w:rPr>
        <w:t>供热机组的凝结水泵容量和台数应符合下列</w:t>
      </w:r>
      <w:r>
        <w:rPr>
          <w:rFonts w:hint="eastAsia"/>
          <w:sz w:val="28"/>
          <w:szCs w:val="28"/>
        </w:rPr>
        <w:t>规定</w:t>
      </w:r>
      <w:r>
        <w:rPr>
          <w:rFonts w:hint="eastAsia"/>
          <w:sz w:val="28"/>
        </w:rPr>
        <w:t>：</w:t>
      </w:r>
    </w:p>
    <w:p>
      <w:pPr>
        <w:ind w:firstLine="560"/>
        <w:rPr>
          <w:sz w:val="28"/>
        </w:rPr>
      </w:pPr>
      <w:r>
        <w:rPr>
          <w:rFonts w:hint="eastAsia"/>
          <w:sz w:val="28"/>
        </w:rPr>
        <w:t>1 设计热负荷工况下的凝结水量应为下列各项之和的110%：</w:t>
      </w:r>
    </w:p>
    <w:p>
      <w:pPr>
        <w:ind w:left="1015" w:leftChars="350" w:hanging="280" w:hangingChars="100"/>
        <w:rPr>
          <w:sz w:val="28"/>
        </w:rPr>
      </w:pPr>
      <w:r>
        <w:rPr>
          <w:rFonts w:hint="eastAsia"/>
          <w:sz w:val="28"/>
        </w:rPr>
        <w:t>1</w:t>
      </w:r>
      <w:r>
        <w:rPr>
          <w:sz w:val="28"/>
          <w:szCs w:val="28"/>
        </w:rPr>
        <w:t>)</w:t>
      </w:r>
      <w:r>
        <w:rPr>
          <w:rFonts w:hint="eastAsia"/>
          <w:sz w:val="28"/>
        </w:rPr>
        <w:t>机组在设计热负荷工况下运行时的凝汽量；</w:t>
      </w:r>
    </w:p>
    <w:p>
      <w:pPr>
        <w:ind w:left="1015" w:leftChars="350" w:hanging="280" w:hangingChars="100"/>
        <w:rPr>
          <w:sz w:val="28"/>
        </w:rPr>
      </w:pPr>
      <w:r>
        <w:rPr>
          <w:rFonts w:hint="eastAsia"/>
          <w:sz w:val="28"/>
        </w:rPr>
        <w:t>2</w:t>
      </w:r>
      <w:r>
        <w:rPr>
          <w:sz w:val="28"/>
          <w:szCs w:val="28"/>
        </w:rPr>
        <w:t>)</w:t>
      </w:r>
      <w:r>
        <w:rPr>
          <w:rFonts w:hint="eastAsia"/>
          <w:sz w:val="28"/>
        </w:rPr>
        <w:t>进入凝汽系统的经常疏水量；</w:t>
      </w:r>
    </w:p>
    <w:p>
      <w:pPr>
        <w:ind w:left="1015" w:leftChars="350" w:hanging="280" w:hangingChars="100"/>
        <w:rPr>
          <w:sz w:val="28"/>
        </w:rPr>
      </w:pPr>
      <w:r>
        <w:rPr>
          <w:rFonts w:hint="eastAsia"/>
          <w:sz w:val="28"/>
        </w:rPr>
        <w:t>3</w:t>
      </w:r>
      <w:r>
        <w:rPr>
          <w:sz w:val="28"/>
          <w:szCs w:val="28"/>
        </w:rPr>
        <w:t>)</w:t>
      </w:r>
      <w:r>
        <w:rPr>
          <w:rFonts w:hint="eastAsia"/>
          <w:sz w:val="28"/>
        </w:rPr>
        <w:t>进入凝汽系统的正常补给水量。</w:t>
      </w:r>
    </w:p>
    <w:p>
      <w:pPr>
        <w:ind w:firstLine="560"/>
        <w:rPr>
          <w:sz w:val="28"/>
        </w:rPr>
      </w:pPr>
      <w:r>
        <w:rPr>
          <w:rFonts w:hint="eastAsia"/>
          <w:sz w:val="28"/>
        </w:rPr>
        <w:t>2 最大凝结水量应为下列工况凝结水量的110%：</w:t>
      </w:r>
    </w:p>
    <w:p>
      <w:pPr>
        <w:ind w:left="1015" w:leftChars="350" w:hanging="280" w:hangingChars="100"/>
        <w:rPr>
          <w:sz w:val="28"/>
        </w:rPr>
      </w:pPr>
      <w:r>
        <w:rPr>
          <w:rFonts w:hint="eastAsia"/>
          <w:sz w:val="28"/>
        </w:rPr>
        <w:t>1</w:t>
      </w:r>
      <w:r>
        <w:rPr>
          <w:sz w:val="28"/>
          <w:szCs w:val="28"/>
        </w:rPr>
        <w:t>)</w:t>
      </w:r>
      <w:r>
        <w:rPr>
          <w:rFonts w:hint="eastAsia"/>
          <w:sz w:val="28"/>
        </w:rPr>
        <w:t>当补给水正常不补入凝汽系统时，应按纯凝工况计算，其计算方法应符合本</w:t>
      </w:r>
      <w:r>
        <w:rPr>
          <w:rFonts w:hint="eastAsia" w:cs="宋体"/>
          <w:sz w:val="28"/>
          <w:szCs w:val="28"/>
        </w:rPr>
        <w:t>标准第</w:t>
      </w:r>
      <w:r>
        <w:rPr>
          <w:rFonts w:hint="eastAsia" w:cs="宋体"/>
          <w:bCs/>
          <w:sz w:val="28"/>
          <w:szCs w:val="28"/>
        </w:rPr>
        <w:t>13.6</w:t>
      </w:r>
      <w:r>
        <w:rPr>
          <w:sz w:val="28"/>
        </w:rPr>
        <w:t>.1</w:t>
      </w:r>
      <w:r>
        <w:rPr>
          <w:rFonts w:hint="eastAsia"/>
          <w:sz w:val="28"/>
        </w:rPr>
        <w:t>条的规定；</w:t>
      </w:r>
    </w:p>
    <w:p>
      <w:pPr>
        <w:ind w:left="1015" w:leftChars="350" w:hanging="280" w:hangingChars="100"/>
        <w:rPr>
          <w:sz w:val="28"/>
        </w:rPr>
      </w:pPr>
      <w:r>
        <w:rPr>
          <w:rFonts w:hint="eastAsia"/>
          <w:sz w:val="28"/>
        </w:rPr>
        <w:t>2</w:t>
      </w:r>
      <w:r>
        <w:rPr>
          <w:sz w:val="28"/>
          <w:szCs w:val="28"/>
        </w:rPr>
        <w:t>)</w:t>
      </w:r>
      <w:r>
        <w:rPr>
          <w:rFonts w:hint="eastAsia"/>
          <w:sz w:val="28"/>
        </w:rPr>
        <w:t>当补给水正常补入凝汽系统时，应分别按最大抽汽工况和纯凝工况计算，经比较后，应取较大值。</w:t>
      </w:r>
    </w:p>
    <w:p>
      <w:pPr>
        <w:ind w:firstLine="560"/>
        <w:rPr>
          <w:sz w:val="28"/>
        </w:rPr>
      </w:pPr>
      <w:r>
        <w:rPr>
          <w:rFonts w:hint="eastAsia"/>
          <w:sz w:val="28"/>
        </w:rPr>
        <w:t>3 工业供热机组或工业、采暖供热机组，每台机组宜装设2台凝结水泵；每台泵的容量应分别按100%设计热负荷工况下凝结水量和50%最大凝结水量计算，应取较大值</w:t>
      </w:r>
      <w:r>
        <w:rPr>
          <w:rFonts w:hint="eastAsia"/>
          <w:sz w:val="28"/>
          <w:szCs w:val="28"/>
        </w:rPr>
        <w:t>。</w:t>
      </w:r>
    </w:p>
    <w:p>
      <w:pPr>
        <w:ind w:firstLine="0" w:firstLineChars="0"/>
        <w:rPr>
          <w:sz w:val="28"/>
        </w:rPr>
      </w:pPr>
      <w:r>
        <w:rPr>
          <w:rFonts w:hint="eastAsia"/>
          <w:b/>
          <w:sz w:val="28"/>
          <w:szCs w:val="28"/>
        </w:rPr>
        <w:t>13.6.3</w:t>
      </w:r>
      <w:r>
        <w:rPr>
          <w:rFonts w:hint="eastAsia" w:ascii="黑体" w:eastAsia="黑体"/>
          <w:sz w:val="28"/>
          <w:szCs w:val="28"/>
        </w:rPr>
        <w:t xml:space="preserve"> </w:t>
      </w:r>
      <w:r>
        <w:rPr>
          <w:rFonts w:hint="eastAsia"/>
          <w:sz w:val="28"/>
        </w:rPr>
        <w:t>凝结水泵的扬程应按下列各项之和计算：</w:t>
      </w:r>
    </w:p>
    <w:p>
      <w:pPr>
        <w:ind w:firstLine="560"/>
        <w:rPr>
          <w:sz w:val="28"/>
        </w:rPr>
      </w:pPr>
      <w:r>
        <w:rPr>
          <w:rFonts w:hint="eastAsia"/>
          <w:sz w:val="28"/>
        </w:rPr>
        <w:t>1 从凝汽系统热井到除氧器凝结水入口（包括喷雾头）之间管道的介质流动阻力。应按汽轮机调节阀全开工况时的凝结水量计算，应另加20%裕量；</w:t>
      </w:r>
    </w:p>
    <w:p>
      <w:pPr>
        <w:ind w:firstLine="560"/>
        <w:rPr>
          <w:sz w:val="28"/>
        </w:rPr>
      </w:pPr>
      <w:r>
        <w:rPr>
          <w:rFonts w:hint="eastAsia"/>
          <w:sz w:val="28"/>
        </w:rPr>
        <w:t>2 除氧器凝结水入口与凝汽系统热井最低水位间的水柱静压差；</w:t>
      </w:r>
    </w:p>
    <w:p>
      <w:pPr>
        <w:ind w:firstLine="560"/>
        <w:rPr>
          <w:sz w:val="28"/>
        </w:rPr>
      </w:pPr>
      <w:r>
        <w:rPr>
          <w:rFonts w:hint="eastAsia"/>
          <w:sz w:val="28"/>
        </w:rPr>
        <w:t>3 除氧器最大工作压力；</w:t>
      </w:r>
    </w:p>
    <w:p>
      <w:pPr>
        <w:ind w:firstLine="560"/>
        <w:rPr>
          <w:sz w:val="28"/>
        </w:rPr>
      </w:pPr>
      <w:r>
        <w:rPr>
          <w:rFonts w:hint="eastAsia"/>
          <w:sz w:val="28"/>
        </w:rPr>
        <w:t>4 凝汽系统的最高真空；</w:t>
      </w:r>
    </w:p>
    <w:p>
      <w:pPr>
        <w:pStyle w:val="16"/>
        <w:ind w:firstLine="560"/>
        <w:rPr>
          <w:sz w:val="28"/>
          <w:szCs w:val="28"/>
        </w:rPr>
      </w:pPr>
      <w:r>
        <w:rPr>
          <w:rFonts w:hint="eastAsia"/>
          <w:sz w:val="28"/>
          <w:szCs w:val="28"/>
        </w:rPr>
        <w:t>5 凝结水系统设备的阻力。</w:t>
      </w:r>
    </w:p>
    <w:p>
      <w:pPr>
        <w:ind w:firstLine="0" w:firstLineChars="0"/>
        <w:rPr>
          <w:sz w:val="28"/>
          <w:szCs w:val="28"/>
        </w:rPr>
      </w:pPr>
      <w:r>
        <w:rPr>
          <w:rFonts w:hint="eastAsia"/>
          <w:b/>
          <w:sz w:val="28"/>
          <w:szCs w:val="28"/>
        </w:rPr>
        <w:t>13.6</w:t>
      </w:r>
      <w:r>
        <w:rPr>
          <w:b/>
          <w:sz w:val="28"/>
        </w:rPr>
        <w:t>.4</w:t>
      </w:r>
      <w:r>
        <w:rPr>
          <w:rFonts w:ascii="黑体"/>
          <w:sz w:val="28"/>
        </w:rPr>
        <w:t xml:space="preserve"> </w:t>
      </w:r>
      <w:r>
        <w:rPr>
          <w:sz w:val="28"/>
        </w:rPr>
        <w:t>凝结水泵宜配置调速装置</w:t>
      </w:r>
      <w:r>
        <w:rPr>
          <w:rFonts w:hint="eastAsia"/>
          <w:sz w:val="28"/>
          <w:szCs w:val="28"/>
        </w:rPr>
        <w:t>。当机组部分负荷工况下凝结水压力不满足给水泵密封水要求时，应配置给水泵密封水升压泵。</w:t>
      </w:r>
    </w:p>
    <w:p>
      <w:pPr>
        <w:ind w:firstLine="0" w:firstLineChars="0"/>
        <w:rPr>
          <w:sz w:val="28"/>
        </w:rPr>
      </w:pPr>
      <w:r>
        <w:rPr>
          <w:rFonts w:hint="eastAsia"/>
          <w:b/>
          <w:sz w:val="28"/>
          <w:szCs w:val="28"/>
        </w:rPr>
        <w:t>13.6.5</w:t>
      </w:r>
      <w:r>
        <w:rPr>
          <w:rFonts w:hint="eastAsia"/>
          <w:sz w:val="28"/>
          <w:szCs w:val="28"/>
        </w:rPr>
        <w:t xml:space="preserve"> </w:t>
      </w:r>
      <w:r>
        <w:rPr>
          <w:rFonts w:hint="eastAsia"/>
          <w:sz w:val="28"/>
        </w:rPr>
        <w:t>补给水系统应符合下列</w:t>
      </w:r>
      <w:r>
        <w:rPr>
          <w:rFonts w:hint="eastAsia"/>
          <w:sz w:val="28"/>
          <w:szCs w:val="28"/>
        </w:rPr>
        <w:t>规定</w:t>
      </w:r>
      <w:r>
        <w:rPr>
          <w:rFonts w:hint="eastAsia"/>
          <w:sz w:val="28"/>
        </w:rPr>
        <w:t>：</w:t>
      </w:r>
    </w:p>
    <w:p>
      <w:pPr>
        <w:ind w:firstLine="560"/>
        <w:rPr>
          <w:sz w:val="28"/>
        </w:rPr>
      </w:pPr>
      <w:r>
        <w:rPr>
          <w:rFonts w:hint="eastAsia"/>
          <w:sz w:val="28"/>
        </w:rPr>
        <w:t>1 在进入凝汽系统前，宜按系统的需要装设补给水箱和补给水泵，经技术经济比较合理，也可利用锅炉补给水处理系统的除盐水箱，可不另设补给水箱</w:t>
      </w:r>
      <w:r>
        <w:rPr>
          <w:rFonts w:hint="eastAsia"/>
          <w:sz w:val="28"/>
          <w:szCs w:val="28"/>
        </w:rPr>
        <w:t>。</w:t>
      </w:r>
    </w:p>
    <w:p>
      <w:pPr>
        <w:ind w:firstLine="560"/>
        <w:rPr>
          <w:sz w:val="28"/>
        </w:rPr>
      </w:pPr>
      <w:r>
        <w:rPr>
          <w:rFonts w:hint="eastAsia"/>
          <w:sz w:val="28"/>
        </w:rPr>
        <w:t>2 300MW级以下机组，</w:t>
      </w:r>
      <w:r>
        <w:rPr>
          <w:rFonts w:hint="eastAsia"/>
          <w:sz w:val="28"/>
          <w:szCs w:val="28"/>
        </w:rPr>
        <w:t>纯</w:t>
      </w:r>
      <w:r>
        <w:rPr>
          <w:rFonts w:hint="eastAsia"/>
          <w:sz w:val="28"/>
        </w:rPr>
        <w:t>凝</w:t>
      </w:r>
      <w:r>
        <w:rPr>
          <w:rFonts w:hint="eastAsia"/>
          <w:sz w:val="28"/>
          <w:szCs w:val="28"/>
        </w:rPr>
        <w:t>机</w:t>
      </w:r>
      <w:r>
        <w:rPr>
          <w:rFonts w:hint="eastAsia"/>
          <w:sz w:val="28"/>
        </w:rPr>
        <w:t>组补给水箱的容积不宜小于50m</w:t>
      </w:r>
      <w:r>
        <w:rPr>
          <w:rFonts w:hint="eastAsia"/>
          <w:sz w:val="28"/>
          <w:vertAlign w:val="superscript"/>
        </w:rPr>
        <w:t>3</w:t>
      </w:r>
      <w:r>
        <w:rPr>
          <w:rFonts w:hint="eastAsia"/>
          <w:sz w:val="28"/>
        </w:rPr>
        <w:t>；300MW级机组，</w:t>
      </w:r>
      <w:r>
        <w:rPr>
          <w:rFonts w:hint="eastAsia"/>
          <w:sz w:val="28"/>
          <w:szCs w:val="28"/>
        </w:rPr>
        <w:t>纯</w:t>
      </w:r>
      <w:r>
        <w:rPr>
          <w:rFonts w:hint="eastAsia"/>
          <w:sz w:val="28"/>
        </w:rPr>
        <w:t>凝</w:t>
      </w:r>
      <w:r>
        <w:rPr>
          <w:rFonts w:hint="eastAsia"/>
          <w:sz w:val="28"/>
          <w:szCs w:val="28"/>
        </w:rPr>
        <w:t>机</w:t>
      </w:r>
      <w:r>
        <w:rPr>
          <w:rFonts w:hint="eastAsia"/>
          <w:sz w:val="28"/>
        </w:rPr>
        <w:t>组补给水箱的容积不宜小于100m</w:t>
      </w:r>
      <w:r>
        <w:rPr>
          <w:rFonts w:hint="eastAsia"/>
          <w:sz w:val="28"/>
          <w:vertAlign w:val="superscript"/>
        </w:rPr>
        <w:t>3</w:t>
      </w:r>
      <w:r>
        <w:rPr>
          <w:rFonts w:hint="eastAsia"/>
          <w:sz w:val="28"/>
        </w:rPr>
        <w:t>；600MW级机组，</w:t>
      </w:r>
      <w:r>
        <w:rPr>
          <w:rFonts w:hint="eastAsia"/>
          <w:sz w:val="28"/>
          <w:szCs w:val="28"/>
        </w:rPr>
        <w:t>纯</w:t>
      </w:r>
      <w:r>
        <w:rPr>
          <w:rFonts w:hint="eastAsia"/>
          <w:sz w:val="28"/>
        </w:rPr>
        <w:t>凝</w:t>
      </w:r>
      <w:r>
        <w:rPr>
          <w:rFonts w:hint="eastAsia"/>
          <w:sz w:val="28"/>
          <w:szCs w:val="28"/>
        </w:rPr>
        <w:t>机</w:t>
      </w:r>
      <w:r>
        <w:rPr>
          <w:rFonts w:hint="eastAsia"/>
          <w:sz w:val="28"/>
        </w:rPr>
        <w:t>组补给水箱的容积不宜小于300m</w:t>
      </w:r>
      <w:r>
        <w:rPr>
          <w:rFonts w:hint="eastAsia"/>
          <w:sz w:val="28"/>
          <w:vertAlign w:val="superscript"/>
        </w:rPr>
        <w:t>3</w:t>
      </w:r>
      <w:r>
        <w:rPr>
          <w:rFonts w:hint="eastAsia"/>
          <w:sz w:val="28"/>
        </w:rPr>
        <w:t>；1000MW级机组，</w:t>
      </w:r>
      <w:r>
        <w:rPr>
          <w:rFonts w:hint="eastAsia"/>
          <w:sz w:val="28"/>
          <w:szCs w:val="28"/>
        </w:rPr>
        <w:t>纯</w:t>
      </w:r>
      <w:r>
        <w:rPr>
          <w:rFonts w:hint="eastAsia"/>
          <w:sz w:val="28"/>
        </w:rPr>
        <w:t>凝</w:t>
      </w:r>
      <w:r>
        <w:rPr>
          <w:rFonts w:hint="eastAsia"/>
          <w:sz w:val="28"/>
          <w:szCs w:val="28"/>
        </w:rPr>
        <w:t>机</w:t>
      </w:r>
      <w:r>
        <w:rPr>
          <w:rFonts w:hint="eastAsia"/>
          <w:sz w:val="28"/>
        </w:rPr>
        <w:t>组补给水箱的容积不宜小于500m</w:t>
      </w:r>
      <w:r>
        <w:rPr>
          <w:rFonts w:hint="eastAsia"/>
          <w:sz w:val="28"/>
          <w:vertAlign w:val="superscript"/>
        </w:rPr>
        <w:t>3</w:t>
      </w:r>
      <w:r>
        <w:rPr>
          <w:rFonts w:hint="eastAsia"/>
          <w:sz w:val="28"/>
          <w:szCs w:val="28"/>
        </w:rPr>
        <w:t>。</w:t>
      </w:r>
    </w:p>
    <w:p>
      <w:pPr>
        <w:ind w:firstLine="560"/>
        <w:rPr>
          <w:sz w:val="28"/>
        </w:rPr>
      </w:pPr>
      <w:r>
        <w:rPr>
          <w:rFonts w:hint="eastAsia"/>
          <w:sz w:val="28"/>
        </w:rPr>
        <w:t>3 工业供热机组补给水箱的容积宜根据热负荷情况确定</w:t>
      </w:r>
      <w:r>
        <w:rPr>
          <w:rFonts w:hint="eastAsia"/>
          <w:sz w:val="28"/>
          <w:szCs w:val="28"/>
        </w:rPr>
        <w:t>。</w:t>
      </w:r>
    </w:p>
    <w:p>
      <w:pPr>
        <w:ind w:firstLine="560"/>
        <w:jc w:val="left"/>
        <w:rPr>
          <w:sz w:val="28"/>
        </w:rPr>
      </w:pPr>
      <w:r>
        <w:rPr>
          <w:rFonts w:hint="eastAsia"/>
          <w:sz w:val="28"/>
        </w:rPr>
        <w:t>4 亚临界及以下参数湿冷机组补给水泵可不设备用，超临界或超超临界参数湿冷机组应根据补给水接入凝汽器的接口位置确定是否设置备用，其</w:t>
      </w:r>
      <w:r>
        <w:rPr>
          <w:rFonts w:hint="eastAsia"/>
          <w:sz w:val="28"/>
          <w:szCs w:val="28"/>
        </w:rPr>
        <w:t xml:space="preserve">总出力应按锅炉启动时的补给水量要求选择。                                                                                                                                                                                                                                                                                                        </w:t>
      </w:r>
      <w:r>
        <w:rPr>
          <w:rFonts w:hint="eastAsia"/>
          <w:sz w:val="28"/>
        </w:rPr>
        <w:t xml:space="preserve"> </w:t>
      </w:r>
    </w:p>
    <w:p>
      <w:pPr>
        <w:ind w:firstLine="560"/>
        <w:rPr>
          <w:sz w:val="28"/>
        </w:rPr>
      </w:pPr>
      <w:r>
        <w:rPr>
          <w:rFonts w:hint="eastAsia"/>
          <w:sz w:val="28"/>
          <w:szCs w:val="28"/>
        </w:rPr>
        <w:t>5</w:t>
      </w:r>
      <w:r>
        <w:rPr>
          <w:rFonts w:hint="eastAsia"/>
          <w:sz w:val="28"/>
        </w:rPr>
        <w:t xml:space="preserve"> 空冷机组正常运行用补给水泵宜设置备用，其中1台应兼作启动用补给水泵。</w:t>
      </w:r>
    </w:p>
    <w:p>
      <w:pPr>
        <w:ind w:firstLine="0" w:firstLineChars="0"/>
        <w:rPr>
          <w:sz w:val="28"/>
        </w:rPr>
      </w:pPr>
      <w:r>
        <w:rPr>
          <w:rFonts w:hint="eastAsia"/>
          <w:b/>
          <w:sz w:val="28"/>
          <w:szCs w:val="28"/>
        </w:rPr>
        <w:t>13.6.</w:t>
      </w:r>
      <w:r>
        <w:rPr>
          <w:b/>
          <w:sz w:val="28"/>
          <w:szCs w:val="28"/>
        </w:rPr>
        <w:t>6</w:t>
      </w:r>
      <w:r>
        <w:rPr>
          <w:rFonts w:hint="eastAsia"/>
          <w:sz w:val="28"/>
        </w:rPr>
        <w:t xml:space="preserve"> 低压加热器换热面积计算宜以汽轮机最大连续功率工况为设计工况，应留有10%的面积裕量，并应校核在汽轮机阀门全开工况下，介质流速不应超过所采用标准的规定值。</w:t>
      </w:r>
    </w:p>
    <w:p>
      <w:pPr>
        <w:pStyle w:val="2"/>
        <w:spacing w:before="240" w:after="240" w:line="360" w:lineRule="auto"/>
        <w:jc w:val="center"/>
        <w:rPr>
          <w:rFonts w:ascii="黑体" w:eastAsia="黑体"/>
          <w:b w:val="0"/>
          <w:sz w:val="28"/>
          <w:szCs w:val="28"/>
        </w:rPr>
      </w:pPr>
      <w:bookmarkStart w:id="248" w:name="_Toc14585"/>
      <w:bookmarkStart w:id="249" w:name="_Toc211846816"/>
      <w:r>
        <w:rPr>
          <w:rFonts w:hint="eastAsia" w:ascii="黑体" w:eastAsia="黑体"/>
          <w:b w:val="0"/>
          <w:sz w:val="28"/>
          <w:szCs w:val="28"/>
        </w:rPr>
        <w:t>13.7 加热器疏水系统</w:t>
      </w:r>
      <w:bookmarkEnd w:id="248"/>
      <w:bookmarkEnd w:id="249"/>
    </w:p>
    <w:p>
      <w:pPr>
        <w:ind w:firstLine="0" w:firstLineChars="0"/>
        <w:rPr>
          <w:rFonts w:ascii="黑体" w:eastAsia="黑体"/>
          <w:sz w:val="28"/>
          <w:szCs w:val="28"/>
        </w:rPr>
      </w:pPr>
      <w:r>
        <w:rPr>
          <w:rFonts w:hint="eastAsia"/>
          <w:b/>
          <w:sz w:val="28"/>
          <w:szCs w:val="28"/>
        </w:rPr>
        <w:t>13.7.1</w:t>
      </w:r>
      <w:r>
        <w:rPr>
          <w:rFonts w:hint="eastAsia" w:ascii="黑体" w:eastAsia="黑体"/>
          <w:sz w:val="28"/>
          <w:szCs w:val="28"/>
        </w:rPr>
        <w:t xml:space="preserve"> </w:t>
      </w:r>
      <w:r>
        <w:rPr>
          <w:rFonts w:hint="eastAsia"/>
          <w:sz w:val="28"/>
          <w:szCs w:val="28"/>
        </w:rPr>
        <w:t>加热器疏水宜采用逐级自流方式，</w:t>
      </w:r>
      <w:r>
        <w:rPr>
          <w:rFonts w:hint="eastAsia"/>
          <w:sz w:val="28"/>
        </w:rPr>
        <w:t>低压加热器</w:t>
      </w:r>
      <w:r>
        <w:rPr>
          <w:rFonts w:hint="eastAsia"/>
          <w:sz w:val="28"/>
          <w:szCs w:val="28"/>
        </w:rPr>
        <w:t>疏水系统宜在合适位置设置低加</w:t>
      </w:r>
      <w:r>
        <w:rPr>
          <w:rFonts w:hint="eastAsia"/>
          <w:sz w:val="28"/>
        </w:rPr>
        <w:t>疏水泵</w:t>
      </w:r>
      <w:r>
        <w:rPr>
          <w:rFonts w:hint="eastAsia"/>
          <w:sz w:val="28"/>
          <w:szCs w:val="28"/>
        </w:rPr>
        <w:t>。当低负荷工况下压差不足以自流时，可增设跨级疏水系统。</w:t>
      </w:r>
    </w:p>
    <w:p>
      <w:pPr>
        <w:ind w:firstLine="0" w:firstLineChars="0"/>
        <w:rPr>
          <w:sz w:val="28"/>
        </w:rPr>
      </w:pPr>
      <w:r>
        <w:rPr>
          <w:rFonts w:hint="eastAsia"/>
          <w:b/>
          <w:sz w:val="28"/>
          <w:szCs w:val="28"/>
        </w:rPr>
        <w:t>13.7.2</w:t>
      </w:r>
      <w:r>
        <w:rPr>
          <w:rFonts w:hint="eastAsia" w:ascii="黑体" w:eastAsia="黑体"/>
          <w:sz w:val="28"/>
          <w:szCs w:val="28"/>
        </w:rPr>
        <w:t xml:space="preserve"> </w:t>
      </w:r>
      <w:r>
        <w:rPr>
          <w:rFonts w:hint="eastAsia"/>
          <w:sz w:val="28"/>
        </w:rPr>
        <w:t>每台</w:t>
      </w:r>
      <w:r>
        <w:rPr>
          <w:rFonts w:hint="eastAsia"/>
          <w:sz w:val="28"/>
          <w:szCs w:val="28"/>
        </w:rPr>
        <w:t>机组</w:t>
      </w:r>
      <w:r>
        <w:rPr>
          <w:rFonts w:hint="eastAsia"/>
          <w:sz w:val="28"/>
        </w:rPr>
        <w:t>宜</w:t>
      </w:r>
      <w:r>
        <w:rPr>
          <w:rFonts w:hint="eastAsia"/>
          <w:sz w:val="28"/>
          <w:szCs w:val="28"/>
        </w:rPr>
        <w:t>配置</w:t>
      </w:r>
      <w:r>
        <w:rPr>
          <w:rFonts w:hint="eastAsia"/>
          <w:sz w:val="28"/>
        </w:rPr>
        <w:t>2台</w:t>
      </w:r>
      <w:r>
        <w:rPr>
          <w:rFonts w:hint="eastAsia"/>
          <w:sz w:val="28"/>
          <w:szCs w:val="28"/>
        </w:rPr>
        <w:t>100%容量调速低加</w:t>
      </w:r>
      <w:r>
        <w:rPr>
          <w:rFonts w:hint="eastAsia"/>
          <w:sz w:val="28"/>
        </w:rPr>
        <w:t>疏水泵。疏水泵容量应按在汽轮机</w:t>
      </w:r>
      <w:r>
        <w:rPr>
          <w:rFonts w:hint="eastAsia"/>
          <w:sz w:val="28"/>
          <w:szCs w:val="28"/>
        </w:rPr>
        <w:t>阀门</w:t>
      </w:r>
      <w:r>
        <w:rPr>
          <w:rFonts w:hint="eastAsia"/>
          <w:sz w:val="28"/>
        </w:rPr>
        <w:t>全开工况时接入该泵的低压加热器的疏水量之和计算，并应另加10%裕量。</w:t>
      </w:r>
    </w:p>
    <w:p>
      <w:pPr>
        <w:ind w:firstLine="0" w:firstLineChars="0"/>
        <w:rPr>
          <w:sz w:val="28"/>
        </w:rPr>
      </w:pPr>
      <w:r>
        <w:rPr>
          <w:rFonts w:hint="eastAsia"/>
          <w:b/>
          <w:sz w:val="28"/>
          <w:szCs w:val="28"/>
        </w:rPr>
        <w:t>13</w:t>
      </w:r>
      <w:r>
        <w:rPr>
          <w:b/>
          <w:sz w:val="28"/>
        </w:rPr>
        <w:t>.7</w:t>
      </w:r>
      <w:r>
        <w:rPr>
          <w:rFonts w:hint="eastAsia"/>
          <w:b/>
          <w:sz w:val="28"/>
          <w:szCs w:val="28"/>
        </w:rPr>
        <w:t>.3</w:t>
      </w:r>
      <w:r>
        <w:rPr>
          <w:rFonts w:hint="eastAsia"/>
          <w:sz w:val="28"/>
        </w:rPr>
        <w:t xml:space="preserve"> 低压加热器疏水泵的扬程应按下列各项之和计算：</w:t>
      </w:r>
    </w:p>
    <w:p>
      <w:pPr>
        <w:ind w:firstLine="560"/>
        <w:rPr>
          <w:sz w:val="28"/>
        </w:rPr>
      </w:pPr>
      <w:r>
        <w:rPr>
          <w:rFonts w:hint="eastAsia"/>
          <w:sz w:val="28"/>
        </w:rPr>
        <w:t>1 从低压加热器到除氧器凝结水入口（包括喷雾头）的介质流动阻力。应按汽轮机最大凝结水量对应工况计算，应另加10%～20%裕量；</w:t>
      </w:r>
    </w:p>
    <w:p>
      <w:pPr>
        <w:ind w:firstLine="560"/>
        <w:rPr>
          <w:sz w:val="28"/>
        </w:rPr>
      </w:pPr>
      <w:r>
        <w:rPr>
          <w:rFonts w:hint="eastAsia"/>
          <w:sz w:val="28"/>
        </w:rPr>
        <w:t>2 除氧器凝结水入口与低压加热器最低水位间的静压差；</w:t>
      </w:r>
    </w:p>
    <w:p>
      <w:pPr>
        <w:ind w:firstLine="560"/>
        <w:rPr>
          <w:sz w:val="28"/>
        </w:rPr>
      </w:pPr>
      <w:r>
        <w:rPr>
          <w:rFonts w:hint="eastAsia"/>
          <w:sz w:val="28"/>
        </w:rPr>
        <w:t>3 除氧器最大工作压力；</w:t>
      </w:r>
    </w:p>
    <w:p>
      <w:pPr>
        <w:ind w:firstLine="560"/>
        <w:rPr>
          <w:sz w:val="28"/>
        </w:rPr>
      </w:pPr>
      <w:r>
        <w:rPr>
          <w:rFonts w:hint="eastAsia"/>
          <w:sz w:val="28"/>
        </w:rPr>
        <w:t>4 最大凝结水量对应工况下低压加热器内的真空，如为正压力时，应取负值。</w:t>
      </w:r>
    </w:p>
    <w:p>
      <w:pPr>
        <w:pStyle w:val="2"/>
        <w:spacing w:before="240" w:after="240" w:line="360" w:lineRule="auto"/>
        <w:jc w:val="center"/>
        <w:rPr>
          <w:rFonts w:ascii="黑体" w:eastAsia="黑体"/>
          <w:b w:val="0"/>
          <w:sz w:val="28"/>
          <w:szCs w:val="28"/>
        </w:rPr>
      </w:pPr>
      <w:bookmarkStart w:id="250" w:name="_Toc21741"/>
      <w:bookmarkStart w:id="251" w:name="_Toc258824811"/>
      <w:bookmarkStart w:id="252" w:name="_Toc211846817"/>
      <w:r>
        <w:rPr>
          <w:rFonts w:hint="eastAsia" w:ascii="黑体" w:eastAsia="黑体"/>
          <w:b w:val="0"/>
          <w:sz w:val="28"/>
          <w:szCs w:val="28"/>
        </w:rPr>
        <w:t>13.8 疏放水系统</w:t>
      </w:r>
      <w:bookmarkEnd w:id="250"/>
      <w:bookmarkEnd w:id="251"/>
      <w:bookmarkEnd w:id="252"/>
    </w:p>
    <w:p>
      <w:pPr>
        <w:ind w:firstLine="0" w:firstLineChars="0"/>
        <w:rPr>
          <w:sz w:val="28"/>
        </w:rPr>
      </w:pPr>
      <w:r>
        <w:rPr>
          <w:rFonts w:hint="eastAsia"/>
          <w:b/>
          <w:sz w:val="28"/>
          <w:szCs w:val="28"/>
        </w:rPr>
        <w:t>13.8</w:t>
      </w:r>
      <w:r>
        <w:rPr>
          <w:b/>
          <w:sz w:val="28"/>
        </w:rPr>
        <w:t>.1</w:t>
      </w:r>
      <w:r>
        <w:rPr>
          <w:rFonts w:ascii="黑体"/>
          <w:sz w:val="28"/>
        </w:rPr>
        <w:t xml:space="preserve"> </w:t>
      </w:r>
      <w:r>
        <w:rPr>
          <w:rFonts w:hint="eastAsia"/>
          <w:sz w:val="28"/>
        </w:rPr>
        <w:t>火力发电厂宜按压力等级设置高、低压疏放水母管，可不设疏水箱及疏水泵。</w:t>
      </w:r>
    </w:p>
    <w:p>
      <w:pPr>
        <w:ind w:firstLine="0" w:firstLineChars="0"/>
        <w:rPr>
          <w:sz w:val="28"/>
        </w:rPr>
      </w:pPr>
      <w:r>
        <w:rPr>
          <w:rFonts w:hint="eastAsia"/>
          <w:b/>
          <w:sz w:val="28"/>
          <w:szCs w:val="28"/>
        </w:rPr>
        <w:t>13.8</w:t>
      </w:r>
      <w:r>
        <w:rPr>
          <w:b/>
          <w:sz w:val="28"/>
        </w:rPr>
        <w:t>.2</w:t>
      </w:r>
      <w:r>
        <w:rPr>
          <w:rFonts w:ascii="黑体"/>
          <w:sz w:val="28"/>
        </w:rPr>
        <w:t xml:space="preserve"> </w:t>
      </w:r>
      <w:r>
        <w:rPr>
          <w:rFonts w:hint="eastAsia"/>
          <w:sz w:val="28"/>
        </w:rPr>
        <w:t>疏放水应回收至凝汽系统或其它设备。</w:t>
      </w:r>
    </w:p>
    <w:p>
      <w:pPr>
        <w:pStyle w:val="2"/>
        <w:spacing w:before="240" w:after="240" w:line="360" w:lineRule="auto"/>
        <w:jc w:val="center"/>
        <w:rPr>
          <w:rFonts w:ascii="黑体" w:eastAsia="黑体"/>
          <w:b w:val="0"/>
          <w:sz w:val="28"/>
          <w:szCs w:val="28"/>
        </w:rPr>
      </w:pPr>
      <w:bookmarkStart w:id="253" w:name="_Toc8777"/>
      <w:bookmarkStart w:id="254" w:name="_Toc211846818"/>
      <w:bookmarkStart w:id="255" w:name="_Toc258824812"/>
      <w:r>
        <w:rPr>
          <w:rFonts w:hint="eastAsia" w:ascii="黑体" w:eastAsia="黑体"/>
          <w:b w:val="0"/>
          <w:sz w:val="28"/>
          <w:szCs w:val="28"/>
        </w:rPr>
        <w:t>13.9 辅机冷却水系统</w:t>
      </w:r>
      <w:bookmarkEnd w:id="253"/>
      <w:bookmarkEnd w:id="254"/>
      <w:bookmarkEnd w:id="255"/>
    </w:p>
    <w:p>
      <w:pPr>
        <w:ind w:firstLine="0" w:firstLineChars="0"/>
        <w:rPr>
          <w:sz w:val="28"/>
        </w:rPr>
      </w:pPr>
      <w:r>
        <w:rPr>
          <w:rFonts w:hint="eastAsia"/>
          <w:b/>
          <w:sz w:val="28"/>
          <w:szCs w:val="28"/>
        </w:rPr>
        <w:t>13.9</w:t>
      </w:r>
      <w:r>
        <w:rPr>
          <w:b/>
          <w:sz w:val="28"/>
        </w:rPr>
        <w:t>.1</w:t>
      </w:r>
      <w:r>
        <w:rPr>
          <w:rFonts w:ascii="黑体"/>
          <w:sz w:val="28"/>
        </w:rPr>
        <w:t xml:space="preserve"> </w:t>
      </w:r>
      <w:r>
        <w:rPr>
          <w:rFonts w:hint="eastAsia"/>
          <w:sz w:val="28"/>
        </w:rPr>
        <w:t>辅机冷却水系统应根据冷却水源、水质情况和设备对冷却水水量、水温和水质的不同要求合理确定,辅机冷却水系统宜采用单元制。</w:t>
      </w:r>
    </w:p>
    <w:p>
      <w:pPr>
        <w:ind w:firstLine="0" w:firstLineChars="0"/>
        <w:rPr>
          <w:sz w:val="28"/>
        </w:rPr>
      </w:pPr>
      <w:r>
        <w:rPr>
          <w:rFonts w:hint="eastAsia"/>
          <w:b/>
          <w:sz w:val="28"/>
          <w:szCs w:val="28"/>
        </w:rPr>
        <w:t>13.9</w:t>
      </w:r>
      <w:r>
        <w:rPr>
          <w:b/>
          <w:sz w:val="28"/>
        </w:rPr>
        <w:t>.2</w:t>
      </w:r>
      <w:r>
        <w:rPr>
          <w:rFonts w:hint="eastAsia" w:ascii="黑体"/>
          <w:sz w:val="28"/>
        </w:rPr>
        <w:t xml:space="preserve"> </w:t>
      </w:r>
      <w:r>
        <w:rPr>
          <w:rFonts w:hint="eastAsia"/>
          <w:sz w:val="28"/>
        </w:rPr>
        <w:t>转动机械轴承冷却水中的碳酸盐硬度宜小于250mg/L（以CaCO</w:t>
      </w:r>
      <w:r>
        <w:rPr>
          <w:rFonts w:hint="eastAsia"/>
          <w:sz w:val="28"/>
          <w:vertAlign w:val="subscript"/>
        </w:rPr>
        <w:t>3</w:t>
      </w:r>
      <w:r>
        <w:rPr>
          <w:rFonts w:hint="eastAsia"/>
          <w:sz w:val="28"/>
        </w:rPr>
        <w:t>计）；pH值不应小于6.5, 不宜大于9.5；300MW及以上机组，悬浮物的含量宜小于50mg/L；其他机组，悬浮物的含量应小于100mg/L。</w:t>
      </w:r>
    </w:p>
    <w:p>
      <w:pPr>
        <w:ind w:firstLine="0" w:firstLineChars="0"/>
        <w:rPr>
          <w:sz w:val="28"/>
        </w:rPr>
      </w:pPr>
      <w:r>
        <w:rPr>
          <w:rFonts w:hint="eastAsia"/>
          <w:b/>
          <w:sz w:val="28"/>
          <w:szCs w:val="28"/>
        </w:rPr>
        <w:t>13.9</w:t>
      </w:r>
      <w:r>
        <w:rPr>
          <w:b/>
          <w:sz w:val="28"/>
        </w:rPr>
        <w:t>.3</w:t>
      </w:r>
      <w:r>
        <w:rPr>
          <w:rFonts w:hint="eastAsia"/>
          <w:sz w:val="28"/>
        </w:rPr>
        <w:t xml:space="preserve"> 辅机冷却水系统应符合下列</w:t>
      </w:r>
      <w:r>
        <w:rPr>
          <w:rFonts w:hint="eastAsia"/>
          <w:sz w:val="28"/>
          <w:szCs w:val="28"/>
        </w:rPr>
        <w:t>规定</w:t>
      </w:r>
      <w:r>
        <w:rPr>
          <w:rFonts w:hint="eastAsia"/>
          <w:sz w:val="28"/>
        </w:rPr>
        <w:t>：</w:t>
      </w:r>
    </w:p>
    <w:p>
      <w:pPr>
        <w:ind w:firstLine="560"/>
        <w:rPr>
          <w:sz w:val="28"/>
        </w:rPr>
      </w:pPr>
      <w:r>
        <w:rPr>
          <w:rFonts w:hint="eastAsia"/>
          <w:sz w:val="28"/>
        </w:rPr>
        <w:t>1 以淡水作为辅机冷却水源，且不需进行处理即可作为辅机冷却用水时，宜采用开式循环冷却水系统；以淡水作为辅机冷却水源，但需经处理时，宜采用开式循环和闭式循环相结合的辅机冷却水系统</w:t>
      </w:r>
      <w:r>
        <w:rPr>
          <w:rFonts w:hint="eastAsia"/>
          <w:sz w:val="28"/>
          <w:szCs w:val="28"/>
        </w:rPr>
        <w:t xml:space="preserve">。   </w:t>
      </w:r>
    </w:p>
    <w:p>
      <w:pPr>
        <w:ind w:firstLine="560"/>
        <w:rPr>
          <w:sz w:val="28"/>
        </w:rPr>
      </w:pPr>
      <w:r>
        <w:rPr>
          <w:rFonts w:hint="eastAsia"/>
          <w:sz w:val="28"/>
        </w:rPr>
        <w:t>2 以海水作为辅机冷却水源时，不宜用海水直接冷却的辅机设备宜采用闭式循环冷却水系统，闭式循环冷却水热交换器宜由海水作为冷却水源</w:t>
      </w:r>
      <w:r>
        <w:rPr>
          <w:rFonts w:hint="eastAsia"/>
          <w:sz w:val="28"/>
          <w:szCs w:val="28"/>
        </w:rPr>
        <w:t>。</w:t>
      </w:r>
    </w:p>
    <w:p>
      <w:pPr>
        <w:pStyle w:val="21"/>
        <w:spacing w:line="360" w:lineRule="auto"/>
        <w:ind w:left="0" w:leftChars="0" w:firstLine="560" w:firstLineChars="200"/>
        <w:rPr>
          <w:rFonts w:ascii="宋体" w:hAnsi="宋体" w:eastAsia="宋体"/>
          <w:b w:val="0"/>
          <w:bCs w:val="0"/>
          <w:sz w:val="28"/>
          <w:szCs w:val="28"/>
        </w:rPr>
      </w:pPr>
      <w:r>
        <w:rPr>
          <w:rFonts w:hint="eastAsia" w:ascii="宋体" w:hAnsi="宋体" w:eastAsia="宋体"/>
          <w:b w:val="0"/>
          <w:bCs w:val="0"/>
          <w:sz w:val="28"/>
          <w:szCs w:val="28"/>
        </w:rPr>
        <w:t>3 以再生水作为辅机冷却水源时，不宜用再生水直接冷却的辅机设备宜采用闭式循环冷却水系统，闭式循环冷却水热交换器宜采用再生水作为冷却水源。</w:t>
      </w:r>
    </w:p>
    <w:p>
      <w:pPr>
        <w:pStyle w:val="21"/>
        <w:spacing w:line="360" w:lineRule="auto"/>
        <w:ind w:left="0" w:leftChars="0" w:firstLine="560" w:firstLineChars="200"/>
        <w:rPr>
          <w:rFonts w:ascii="宋体" w:hAnsi="宋体" w:eastAsia="宋体"/>
          <w:b w:val="0"/>
          <w:bCs w:val="0"/>
          <w:sz w:val="28"/>
          <w:szCs w:val="28"/>
        </w:rPr>
      </w:pPr>
      <w:r>
        <w:rPr>
          <w:rFonts w:hint="eastAsia" w:ascii="宋体" w:hAnsi="宋体" w:eastAsia="宋体"/>
          <w:b w:val="0"/>
          <w:bCs w:val="0"/>
          <w:sz w:val="28"/>
          <w:szCs w:val="28"/>
        </w:rPr>
        <w:t>4 湿冷机组开式循环冷却水应取自凝汽器循环冷却水系统，空冷机组开式循环冷却水宜取自辅机冷却塔冷却水系统，闭式循环冷却水宜采用除盐水。</w:t>
      </w:r>
    </w:p>
    <w:p>
      <w:pPr>
        <w:ind w:firstLine="0" w:firstLineChars="0"/>
        <w:rPr>
          <w:color w:val="FF6600"/>
          <w:sz w:val="28"/>
        </w:rPr>
      </w:pPr>
      <w:r>
        <w:rPr>
          <w:rFonts w:hint="eastAsia"/>
          <w:b/>
          <w:sz w:val="28"/>
          <w:szCs w:val="28"/>
        </w:rPr>
        <w:t>13.9</w:t>
      </w:r>
      <w:r>
        <w:rPr>
          <w:b/>
          <w:sz w:val="28"/>
        </w:rPr>
        <w:t>.4</w:t>
      </w:r>
      <w:r>
        <w:rPr>
          <w:rFonts w:hint="eastAsia" w:ascii="黑体"/>
          <w:sz w:val="28"/>
        </w:rPr>
        <w:t xml:space="preserve"> </w:t>
      </w:r>
      <w:r>
        <w:rPr>
          <w:rFonts w:hint="eastAsia"/>
          <w:sz w:val="28"/>
        </w:rPr>
        <w:t>闭式循环冷却水热交换器换热面积应按最高计算冷却水温度计算确定。系统宜设置2台65％换热面积的热交换器，热交换器材料宜与凝汽器管材一致。</w:t>
      </w:r>
    </w:p>
    <w:p>
      <w:pPr>
        <w:ind w:firstLine="0" w:firstLineChars="0"/>
        <w:rPr>
          <w:sz w:val="28"/>
          <w:highlight w:val="yellow"/>
        </w:rPr>
      </w:pPr>
      <w:r>
        <w:rPr>
          <w:rFonts w:hint="eastAsia"/>
          <w:b/>
          <w:sz w:val="28"/>
          <w:szCs w:val="28"/>
        </w:rPr>
        <w:t>13.9</w:t>
      </w:r>
      <w:r>
        <w:rPr>
          <w:b/>
          <w:sz w:val="28"/>
        </w:rPr>
        <w:t>.5</w:t>
      </w:r>
      <w:r>
        <w:rPr>
          <w:rFonts w:hint="eastAsia" w:ascii="黑体"/>
          <w:sz w:val="28"/>
        </w:rPr>
        <w:t xml:space="preserve"> </w:t>
      </w:r>
      <w:r>
        <w:rPr>
          <w:rFonts w:hint="eastAsia"/>
          <w:sz w:val="28"/>
        </w:rPr>
        <w:t>闭式循环冷却水系统宜设置2台闭式循环冷却水泵。单台水泵的容量不应小于机组最大冷却水量的110％；水泵的扬程不应小于按最大冷却水量计算的系统管道阻力，并应另加20%裕量。</w:t>
      </w:r>
    </w:p>
    <w:p>
      <w:pPr>
        <w:ind w:firstLine="0" w:firstLineChars="0"/>
        <w:rPr>
          <w:sz w:val="28"/>
        </w:rPr>
      </w:pPr>
      <w:r>
        <w:rPr>
          <w:rFonts w:hint="eastAsia"/>
          <w:b/>
          <w:sz w:val="28"/>
          <w:szCs w:val="28"/>
        </w:rPr>
        <w:t>13.9</w:t>
      </w:r>
      <w:r>
        <w:rPr>
          <w:b/>
          <w:sz w:val="28"/>
        </w:rPr>
        <w:t>.6</w:t>
      </w:r>
      <w:r>
        <w:rPr>
          <w:rFonts w:hint="eastAsia" w:ascii="黑体"/>
          <w:sz w:val="28"/>
        </w:rPr>
        <w:t xml:space="preserve"> </w:t>
      </w:r>
      <w:r>
        <w:rPr>
          <w:rFonts w:hint="eastAsia"/>
          <w:sz w:val="28"/>
        </w:rPr>
        <w:t>开式循环冷却水系统应根据系统布置计算确定需要设置升压水泵的供水范围。当需要设置时，宜设2台升压水泵，单台升压水泵的容量不应小于需要升压的冷却水量的110％。升压水泵的扬程应按下列各项之和计算：</w:t>
      </w:r>
    </w:p>
    <w:p>
      <w:pPr>
        <w:ind w:firstLine="560"/>
        <w:rPr>
          <w:sz w:val="28"/>
        </w:rPr>
      </w:pPr>
      <w:r>
        <w:rPr>
          <w:rFonts w:hint="eastAsia"/>
          <w:sz w:val="28"/>
        </w:rPr>
        <w:t>1 按最大冷却水量计算的系统管道阻力，并应另加20％裕量；</w:t>
      </w:r>
    </w:p>
    <w:p>
      <w:pPr>
        <w:ind w:firstLine="560"/>
        <w:rPr>
          <w:sz w:val="28"/>
        </w:rPr>
      </w:pPr>
      <w:r>
        <w:rPr>
          <w:rFonts w:hint="eastAsia"/>
          <w:sz w:val="28"/>
        </w:rPr>
        <w:t>2 最高用水点与升压水泵中心线之间的净压差；</w:t>
      </w:r>
    </w:p>
    <w:p>
      <w:pPr>
        <w:ind w:firstLine="560"/>
        <w:rPr>
          <w:sz w:val="28"/>
        </w:rPr>
      </w:pPr>
      <w:r>
        <w:rPr>
          <w:rFonts w:hint="eastAsia"/>
          <w:sz w:val="28"/>
        </w:rPr>
        <w:t>3 循环水进出口管道之间的水压差，取负值。</w:t>
      </w:r>
    </w:p>
    <w:p>
      <w:pPr>
        <w:ind w:firstLine="0" w:firstLineChars="0"/>
        <w:rPr>
          <w:sz w:val="28"/>
        </w:rPr>
      </w:pPr>
      <w:r>
        <w:rPr>
          <w:rFonts w:hint="eastAsia"/>
          <w:b/>
          <w:sz w:val="28"/>
          <w:szCs w:val="28"/>
        </w:rPr>
        <w:t>13.9</w:t>
      </w:r>
      <w:r>
        <w:rPr>
          <w:b/>
          <w:sz w:val="28"/>
        </w:rPr>
        <w:t>.7</w:t>
      </w:r>
      <w:r>
        <w:rPr>
          <w:rFonts w:hint="eastAsia" w:ascii="黑体"/>
          <w:sz w:val="28"/>
        </w:rPr>
        <w:t xml:space="preserve"> </w:t>
      </w:r>
      <w:r>
        <w:rPr>
          <w:rFonts w:hint="eastAsia"/>
          <w:kern w:val="0"/>
          <w:sz w:val="28"/>
        </w:rPr>
        <w:t>闭式循环冷却水系统应设置膨胀装置和补给水系统，膨胀装置的安装高度不应低于系统中最高冷却设备的标高。</w:t>
      </w:r>
    </w:p>
    <w:p>
      <w:pPr>
        <w:ind w:firstLine="0" w:firstLineChars="0"/>
        <w:rPr>
          <w:sz w:val="28"/>
        </w:rPr>
      </w:pPr>
      <w:r>
        <w:rPr>
          <w:rFonts w:hint="eastAsia"/>
          <w:b/>
          <w:sz w:val="28"/>
          <w:szCs w:val="28"/>
        </w:rPr>
        <w:t>13.9</w:t>
      </w:r>
      <w:r>
        <w:rPr>
          <w:b/>
          <w:sz w:val="28"/>
        </w:rPr>
        <w:t>.8</w:t>
      </w:r>
      <w:r>
        <w:rPr>
          <w:rFonts w:hint="eastAsia" w:ascii="黑体" w:eastAsia="黑体"/>
          <w:sz w:val="28"/>
          <w:szCs w:val="28"/>
        </w:rPr>
        <w:t xml:space="preserve"> </w:t>
      </w:r>
      <w:r>
        <w:rPr>
          <w:rFonts w:hint="eastAsia"/>
          <w:sz w:val="28"/>
        </w:rPr>
        <w:t>闭式循环冷却水热交换器处的闭式循环水侧的运行压力，应大于开式循环水侧的运行压力。</w:t>
      </w:r>
    </w:p>
    <w:p>
      <w:pPr>
        <w:ind w:firstLine="0" w:firstLineChars="0"/>
        <w:rPr>
          <w:sz w:val="28"/>
          <w:szCs w:val="28"/>
        </w:rPr>
      </w:pPr>
      <w:bookmarkStart w:id="256" w:name="_Toc258824813"/>
      <w:r>
        <w:rPr>
          <w:rFonts w:hint="eastAsia"/>
          <w:b/>
          <w:sz w:val="28"/>
          <w:szCs w:val="28"/>
        </w:rPr>
        <w:t>13.9.9</w:t>
      </w:r>
      <w:r>
        <w:rPr>
          <w:rFonts w:hint="eastAsia"/>
          <w:sz w:val="28"/>
          <w:szCs w:val="28"/>
        </w:rPr>
        <w:t xml:space="preserve"> 当氢冷发电机氢压高于冷却水压时，发电机氢冷器的水侧或外部冷却水管道上应设置氢气泄漏监测和报警装置，以及安全放氢措施。</w:t>
      </w:r>
    </w:p>
    <w:p>
      <w:pPr>
        <w:pStyle w:val="2"/>
        <w:spacing w:before="240" w:after="240" w:line="360" w:lineRule="auto"/>
        <w:jc w:val="center"/>
        <w:rPr>
          <w:rFonts w:ascii="黑体" w:eastAsia="黑体"/>
          <w:b w:val="0"/>
          <w:sz w:val="28"/>
          <w:szCs w:val="28"/>
        </w:rPr>
      </w:pPr>
      <w:bookmarkStart w:id="257" w:name="_Toc31356"/>
      <w:bookmarkStart w:id="258" w:name="_Toc211846819"/>
      <w:r>
        <w:rPr>
          <w:rFonts w:hint="eastAsia" w:ascii="黑体" w:eastAsia="黑体"/>
          <w:b w:val="0"/>
          <w:sz w:val="28"/>
          <w:szCs w:val="28"/>
        </w:rPr>
        <w:t>13.10 供热机组的辅助系统</w:t>
      </w:r>
      <w:bookmarkEnd w:id="256"/>
      <w:bookmarkEnd w:id="257"/>
      <w:bookmarkEnd w:id="258"/>
    </w:p>
    <w:p>
      <w:pPr>
        <w:ind w:firstLine="0" w:firstLineChars="0"/>
        <w:rPr>
          <w:sz w:val="28"/>
        </w:rPr>
      </w:pPr>
      <w:r>
        <w:rPr>
          <w:rFonts w:hint="eastAsia"/>
          <w:b/>
          <w:sz w:val="28"/>
          <w:szCs w:val="28"/>
        </w:rPr>
        <w:t>13.10</w:t>
      </w:r>
      <w:r>
        <w:rPr>
          <w:b/>
          <w:sz w:val="28"/>
        </w:rPr>
        <w:t>.1</w:t>
      </w:r>
      <w:r>
        <w:rPr>
          <w:rFonts w:hint="eastAsia" w:ascii="黑体"/>
          <w:sz w:val="28"/>
        </w:rPr>
        <w:t xml:space="preserve"> </w:t>
      </w:r>
      <w:r>
        <w:rPr>
          <w:rFonts w:hint="eastAsia"/>
          <w:sz w:val="28"/>
        </w:rPr>
        <w:t>基本热网加热器的容量和台数应符合下列</w:t>
      </w:r>
      <w:r>
        <w:rPr>
          <w:rFonts w:hint="eastAsia"/>
          <w:sz w:val="28"/>
          <w:szCs w:val="28"/>
        </w:rPr>
        <w:t>规定</w:t>
      </w:r>
      <w:r>
        <w:rPr>
          <w:rFonts w:hint="eastAsia"/>
          <w:sz w:val="28"/>
        </w:rPr>
        <w:t>：</w:t>
      </w:r>
    </w:p>
    <w:p>
      <w:pPr>
        <w:ind w:firstLine="560"/>
        <w:rPr>
          <w:sz w:val="28"/>
        </w:rPr>
      </w:pPr>
      <w:r>
        <w:rPr>
          <w:rFonts w:hint="eastAsia"/>
          <w:sz w:val="28"/>
        </w:rPr>
        <w:t>1 基本热网加热器的容量和台数应根据采暖、通风和生活热负荷选择，不宜设台数备用</w:t>
      </w:r>
      <w:r>
        <w:rPr>
          <w:rFonts w:hint="eastAsia"/>
          <w:sz w:val="28"/>
          <w:szCs w:val="28"/>
        </w:rPr>
        <w:t>。</w:t>
      </w:r>
    </w:p>
    <w:p>
      <w:pPr>
        <w:ind w:firstLine="560"/>
        <w:rPr>
          <w:sz w:val="28"/>
        </w:rPr>
      </w:pPr>
      <w:r>
        <w:rPr>
          <w:rFonts w:hint="eastAsia"/>
          <w:sz w:val="28"/>
        </w:rPr>
        <w:t>2 当任何1台基本热网加热器停止运行时，其余设备应满足60%～75%热负荷的需要，对严寒地区宜取上限</w:t>
      </w:r>
      <w:r>
        <w:rPr>
          <w:rFonts w:hint="eastAsia"/>
          <w:sz w:val="28"/>
          <w:szCs w:val="28"/>
        </w:rPr>
        <w:t>。</w:t>
      </w:r>
    </w:p>
    <w:p>
      <w:pPr>
        <w:ind w:firstLine="560"/>
        <w:rPr>
          <w:sz w:val="28"/>
        </w:rPr>
      </w:pPr>
      <w:r>
        <w:rPr>
          <w:rFonts w:hint="eastAsia"/>
          <w:sz w:val="28"/>
        </w:rPr>
        <w:t>3 设计时宜根据热负荷增长的可能性及汽轮机采暖抽汽的供汽能力，确定是否预留增装相应基本热网加热器的位置。</w:t>
      </w:r>
    </w:p>
    <w:p>
      <w:pPr>
        <w:ind w:firstLine="0" w:firstLineChars="0"/>
        <w:rPr>
          <w:sz w:val="28"/>
        </w:rPr>
      </w:pPr>
      <w:r>
        <w:rPr>
          <w:rFonts w:hint="eastAsia"/>
          <w:b/>
          <w:sz w:val="28"/>
          <w:szCs w:val="28"/>
        </w:rPr>
        <w:t>13.10</w:t>
      </w:r>
      <w:r>
        <w:rPr>
          <w:b/>
          <w:sz w:val="28"/>
        </w:rPr>
        <w:t>.2</w:t>
      </w:r>
      <w:r>
        <w:rPr>
          <w:rFonts w:hint="eastAsia" w:ascii="黑体" w:eastAsia="黑体"/>
          <w:sz w:val="28"/>
          <w:szCs w:val="28"/>
        </w:rPr>
        <w:t xml:space="preserve"> </w:t>
      </w:r>
      <w:r>
        <w:rPr>
          <w:rFonts w:hint="eastAsia"/>
          <w:sz w:val="28"/>
        </w:rPr>
        <w:t>热网尖峰加热器应根据热负荷性质、输送距离、当地气候和热网系统等因素综合研究确定是否装设。</w:t>
      </w:r>
    </w:p>
    <w:p>
      <w:pPr>
        <w:ind w:firstLine="0" w:firstLineChars="0"/>
        <w:rPr>
          <w:sz w:val="28"/>
        </w:rPr>
      </w:pPr>
      <w:r>
        <w:rPr>
          <w:rFonts w:hint="eastAsia"/>
          <w:b/>
          <w:sz w:val="28"/>
          <w:szCs w:val="28"/>
        </w:rPr>
        <w:t>13.10</w:t>
      </w:r>
      <w:r>
        <w:rPr>
          <w:b/>
          <w:sz w:val="28"/>
        </w:rPr>
        <w:t>.3</w:t>
      </w:r>
      <w:r>
        <w:rPr>
          <w:rFonts w:hint="eastAsia"/>
          <w:sz w:val="28"/>
        </w:rPr>
        <w:t xml:space="preserve"> 热网系统的其它设备应符合下列</w:t>
      </w:r>
      <w:r>
        <w:rPr>
          <w:rFonts w:hint="eastAsia"/>
          <w:sz w:val="28"/>
          <w:szCs w:val="28"/>
        </w:rPr>
        <w:t>规定</w:t>
      </w:r>
      <w:r>
        <w:rPr>
          <w:rFonts w:hint="eastAsia"/>
          <w:sz w:val="28"/>
        </w:rPr>
        <w:t>：</w:t>
      </w:r>
    </w:p>
    <w:p>
      <w:pPr>
        <w:ind w:firstLine="560"/>
        <w:rPr>
          <w:sz w:val="28"/>
        </w:rPr>
      </w:pPr>
      <w:r>
        <w:rPr>
          <w:rFonts w:hint="eastAsia"/>
          <w:sz w:val="28"/>
        </w:rPr>
        <w:t>1 热网循环水泵不应少于2台，其中1台应为备用。当设置</w:t>
      </w:r>
      <w:r>
        <w:rPr>
          <w:rFonts w:hint="eastAsia"/>
          <w:sz w:val="28"/>
          <w:szCs w:val="28"/>
        </w:rPr>
        <w:t>4</w:t>
      </w:r>
      <w:r>
        <w:rPr>
          <w:rFonts w:hint="eastAsia"/>
          <w:sz w:val="28"/>
        </w:rPr>
        <w:t>台</w:t>
      </w:r>
      <w:r>
        <w:rPr>
          <w:rFonts w:hint="eastAsia"/>
          <w:sz w:val="28"/>
          <w:szCs w:val="28"/>
        </w:rPr>
        <w:t>及</w:t>
      </w:r>
      <w:r>
        <w:rPr>
          <w:rFonts w:hint="eastAsia"/>
          <w:sz w:val="28"/>
        </w:rPr>
        <w:t>以上时，可不设备用，热网循环水泵可根据工程具体条件设置调速装置</w:t>
      </w:r>
      <w:r>
        <w:rPr>
          <w:rFonts w:hint="eastAsia"/>
          <w:sz w:val="28"/>
          <w:szCs w:val="28"/>
        </w:rPr>
        <w:t>。</w:t>
      </w:r>
    </w:p>
    <w:p>
      <w:pPr>
        <w:ind w:firstLine="560"/>
        <w:rPr>
          <w:sz w:val="28"/>
        </w:rPr>
      </w:pPr>
      <w:r>
        <w:rPr>
          <w:rFonts w:hint="eastAsia"/>
          <w:sz w:val="28"/>
        </w:rPr>
        <w:t>2 热网加热器凝结水泵不应少于2台，其中1台应为备用，凝结水泵宜</w:t>
      </w:r>
      <w:r>
        <w:rPr>
          <w:rFonts w:hint="eastAsia"/>
          <w:sz w:val="28"/>
          <w:szCs w:val="28"/>
        </w:rPr>
        <w:t>配置调速装置。</w:t>
      </w:r>
    </w:p>
    <w:p>
      <w:pPr>
        <w:ind w:firstLine="560"/>
        <w:rPr>
          <w:sz w:val="28"/>
        </w:rPr>
      </w:pPr>
      <w:r>
        <w:rPr>
          <w:rFonts w:hint="eastAsia"/>
          <w:sz w:val="28"/>
        </w:rPr>
        <w:t>3 补水装置的压力应比补水点管道压力高</w:t>
      </w:r>
      <w:r>
        <w:rPr>
          <w:rFonts w:hint="eastAsia"/>
          <w:sz w:val="28"/>
          <w:szCs w:val="28"/>
        </w:rPr>
        <w:t>30kPa</w:t>
      </w:r>
      <w:r>
        <w:rPr>
          <w:rFonts w:hint="eastAsia"/>
          <w:sz w:val="28"/>
        </w:rPr>
        <w:t>～50kPa，当补水装置同时用于维持管网静态压力时，其压力应满足静态压力的要求</w:t>
      </w:r>
      <w:r>
        <w:rPr>
          <w:rFonts w:hint="eastAsia"/>
          <w:sz w:val="28"/>
          <w:szCs w:val="28"/>
        </w:rPr>
        <w:t>。</w:t>
      </w:r>
    </w:p>
    <w:p>
      <w:pPr>
        <w:ind w:firstLine="560"/>
        <w:rPr>
          <w:sz w:val="28"/>
        </w:rPr>
      </w:pPr>
      <w:r>
        <w:rPr>
          <w:rFonts w:hint="eastAsia"/>
          <w:sz w:val="28"/>
        </w:rPr>
        <w:t>4 当补给水不能直接补入热网时，宜设热网补给水泵2台，其中1台应为备用；当补给水在正常运行工况能直接补入热网，可不设热网补给水泵，但在热网循环水泵停用，不能保证热网所需静压时，宜设热网补给水泵1台；热网补给水泵</w:t>
      </w:r>
      <w:r>
        <w:rPr>
          <w:rFonts w:hint="eastAsia"/>
          <w:sz w:val="28"/>
          <w:szCs w:val="28"/>
        </w:rPr>
        <w:t>宜配置调速装置。</w:t>
      </w:r>
    </w:p>
    <w:p>
      <w:pPr>
        <w:ind w:firstLine="560"/>
        <w:rPr>
          <w:sz w:val="28"/>
        </w:rPr>
      </w:pPr>
      <w:r>
        <w:rPr>
          <w:rFonts w:hint="eastAsia"/>
          <w:sz w:val="28"/>
        </w:rPr>
        <w:t>5 闭式热网正常补给水</w:t>
      </w:r>
      <w:r>
        <w:rPr>
          <w:rFonts w:hint="eastAsia" w:cs="宋体"/>
          <w:sz w:val="28"/>
          <w:szCs w:val="28"/>
        </w:rPr>
        <w:t>宜</w:t>
      </w:r>
      <w:r>
        <w:rPr>
          <w:rFonts w:hint="eastAsia"/>
          <w:sz w:val="28"/>
        </w:rPr>
        <w:t>采用除过氧的化学软化水以及锅炉排污水，启动或事故时可补充工业水或生活水。闭式热力网补水装置的流量，不应小于供热系统循环流量的</w:t>
      </w:r>
      <w:r>
        <w:rPr>
          <w:rFonts w:hint="eastAsia"/>
          <w:sz w:val="28"/>
          <w:szCs w:val="28"/>
        </w:rPr>
        <w:t>1%</w:t>
      </w:r>
      <w:r>
        <w:rPr>
          <w:rFonts w:hint="eastAsia"/>
          <w:sz w:val="28"/>
        </w:rPr>
        <w:t>；事故补水量不应小于供热系统循环流量的4％。</w:t>
      </w:r>
    </w:p>
    <w:p>
      <w:pPr>
        <w:ind w:firstLine="0" w:firstLineChars="0"/>
        <w:rPr>
          <w:sz w:val="28"/>
        </w:rPr>
      </w:pPr>
      <w:r>
        <w:rPr>
          <w:rFonts w:hint="eastAsia"/>
          <w:b/>
          <w:sz w:val="28"/>
          <w:szCs w:val="28"/>
        </w:rPr>
        <w:t>13.10</w:t>
      </w:r>
      <w:r>
        <w:rPr>
          <w:b/>
          <w:sz w:val="28"/>
        </w:rPr>
        <w:t>.4</w:t>
      </w:r>
      <w:r>
        <w:rPr>
          <w:rFonts w:hint="eastAsia" w:ascii="黑体"/>
          <w:sz w:val="28"/>
        </w:rPr>
        <w:t xml:space="preserve"> </w:t>
      </w:r>
      <w:r>
        <w:rPr>
          <w:rFonts w:hint="eastAsia"/>
          <w:sz w:val="28"/>
        </w:rPr>
        <w:t>减压减温装置的设置应符合下列</w:t>
      </w:r>
      <w:r>
        <w:rPr>
          <w:rFonts w:hint="eastAsia"/>
          <w:sz w:val="28"/>
          <w:szCs w:val="28"/>
        </w:rPr>
        <w:t>规定</w:t>
      </w:r>
      <w:r>
        <w:rPr>
          <w:rFonts w:hint="eastAsia"/>
          <w:sz w:val="28"/>
        </w:rPr>
        <w:t>：</w:t>
      </w:r>
    </w:p>
    <w:p>
      <w:pPr>
        <w:ind w:firstLine="560"/>
        <w:rPr>
          <w:sz w:val="28"/>
        </w:rPr>
      </w:pPr>
      <w:r>
        <w:rPr>
          <w:rFonts w:hint="eastAsia"/>
          <w:sz w:val="28"/>
        </w:rPr>
        <w:t>1 对于工业抽汽系统应根据各级工业抽汽参数各装设1套减压减温装置作为备用，其容量应等于1台汽轮机的最大抽汽量或排汽量</w:t>
      </w:r>
      <w:r>
        <w:rPr>
          <w:rFonts w:hint="eastAsia" w:cs="宋体"/>
          <w:sz w:val="28"/>
          <w:szCs w:val="28"/>
        </w:rPr>
        <w:t>。</w:t>
      </w:r>
    </w:p>
    <w:p>
      <w:pPr>
        <w:ind w:firstLine="560"/>
        <w:rPr>
          <w:sz w:val="28"/>
        </w:rPr>
      </w:pPr>
      <w:r>
        <w:rPr>
          <w:sz w:val="28"/>
        </w:rPr>
        <w:t>2 当任何1台汽轮机停用，其余汽轮机如能供给采暖、通风和生活用热量的60%～75%时（严寒地区取上限），可不装设采暖抽汽的备用减压减温装置</w:t>
      </w:r>
      <w:r>
        <w:rPr>
          <w:rFonts w:hint="eastAsia" w:cs="宋体"/>
          <w:sz w:val="28"/>
          <w:szCs w:val="28"/>
        </w:rPr>
        <w:t>。</w:t>
      </w:r>
    </w:p>
    <w:p>
      <w:pPr>
        <w:ind w:firstLine="560"/>
        <w:rPr>
          <w:sz w:val="28"/>
        </w:rPr>
      </w:pPr>
      <w:r>
        <w:rPr>
          <w:rFonts w:hint="eastAsia"/>
          <w:sz w:val="28"/>
        </w:rPr>
        <w:t>3 不宜设置经常运行的减压减温装置，当确需设置时应设1套备用。</w:t>
      </w:r>
    </w:p>
    <w:p>
      <w:pPr>
        <w:ind w:firstLine="0" w:firstLineChars="0"/>
        <w:rPr>
          <w:sz w:val="28"/>
        </w:rPr>
      </w:pPr>
      <w:r>
        <w:rPr>
          <w:rFonts w:hint="eastAsia"/>
          <w:b/>
          <w:sz w:val="28"/>
          <w:szCs w:val="28"/>
        </w:rPr>
        <w:t>13.10</w:t>
      </w:r>
      <w:r>
        <w:rPr>
          <w:b/>
          <w:sz w:val="28"/>
        </w:rPr>
        <w:t>.5</w:t>
      </w:r>
      <w:r>
        <w:rPr>
          <w:rFonts w:ascii="黑体"/>
          <w:sz w:val="28"/>
        </w:rPr>
        <w:t xml:space="preserve"> </w:t>
      </w:r>
      <w:r>
        <w:rPr>
          <w:rFonts w:hint="eastAsia"/>
          <w:sz w:val="28"/>
        </w:rPr>
        <w:t>如热用户能返回凝结水，宜装设回水收集设备。回水中继水泵不宜少于2台，其中1台应为备用。回水箱的数量和容量应按具体情况确定，不宜少于2台。</w:t>
      </w:r>
    </w:p>
    <w:p>
      <w:pPr>
        <w:pStyle w:val="2"/>
        <w:spacing w:before="240" w:after="240" w:line="360" w:lineRule="auto"/>
        <w:jc w:val="center"/>
        <w:rPr>
          <w:rFonts w:ascii="黑体" w:eastAsia="黑体"/>
          <w:b w:val="0"/>
          <w:sz w:val="28"/>
          <w:szCs w:val="28"/>
        </w:rPr>
      </w:pPr>
      <w:bookmarkStart w:id="259" w:name="_Toc258824814"/>
      <w:bookmarkStart w:id="260" w:name="_Toc1340"/>
      <w:bookmarkStart w:id="261" w:name="_Toc211846820"/>
      <w:r>
        <w:rPr>
          <w:rFonts w:hint="eastAsia" w:ascii="黑体" w:eastAsia="黑体"/>
          <w:b w:val="0"/>
          <w:sz w:val="28"/>
          <w:szCs w:val="28"/>
        </w:rPr>
        <w:t>13.11 凝汽器及其辅助设施</w:t>
      </w:r>
      <w:bookmarkEnd w:id="259"/>
      <w:bookmarkEnd w:id="260"/>
      <w:bookmarkEnd w:id="261"/>
    </w:p>
    <w:p>
      <w:pPr>
        <w:spacing w:line="240" w:lineRule="auto"/>
        <w:ind w:firstLine="0" w:firstLineChars="0"/>
        <w:rPr>
          <w:rFonts w:ascii="黑体" w:eastAsia="黑体"/>
          <w:sz w:val="28"/>
          <w:szCs w:val="28"/>
        </w:rPr>
      </w:pPr>
      <w:r>
        <w:rPr>
          <w:rFonts w:hint="eastAsia"/>
          <w:b/>
          <w:sz w:val="28"/>
          <w:szCs w:val="28"/>
        </w:rPr>
        <w:t>13.11</w:t>
      </w:r>
      <w:r>
        <w:rPr>
          <w:b/>
          <w:sz w:val="28"/>
        </w:rPr>
        <w:t>.1</w:t>
      </w:r>
      <w:r>
        <w:rPr>
          <w:rFonts w:hint="eastAsia" w:ascii="黑体"/>
          <w:sz w:val="28"/>
        </w:rPr>
        <w:t xml:space="preserve"> </w:t>
      </w:r>
      <w:r>
        <w:rPr>
          <w:rFonts w:hint="eastAsia" w:cs="宋体"/>
          <w:sz w:val="28"/>
          <w:szCs w:val="28"/>
        </w:rPr>
        <w:t>凝汽</w:t>
      </w:r>
      <w:r>
        <w:rPr>
          <w:rFonts w:cs="宋体"/>
          <w:sz w:val="28"/>
        </w:rPr>
        <w:t>器换热面积计算宜以汽轮机最大连续功率工况为设计工况，应留有</w:t>
      </w:r>
      <w:r>
        <w:rPr>
          <w:rFonts w:hint="eastAsia" w:cs="宋体"/>
          <w:sz w:val="28"/>
        </w:rPr>
        <w:t>5</w:t>
      </w:r>
      <w:r>
        <w:rPr>
          <w:rFonts w:cs="宋体"/>
          <w:sz w:val="28"/>
        </w:rPr>
        <w:t>%的面积裕量，介质流速不应超过所采用标准的规定值</w:t>
      </w:r>
      <w:r>
        <w:rPr>
          <w:rFonts w:hint="eastAsia" w:ascii="黑体" w:eastAsia="黑体"/>
          <w:sz w:val="28"/>
          <w:szCs w:val="28"/>
        </w:rPr>
        <w:t>。</w:t>
      </w:r>
    </w:p>
    <w:p>
      <w:pPr>
        <w:ind w:firstLine="0" w:firstLineChars="0"/>
        <w:rPr>
          <w:rFonts w:ascii="黑体"/>
          <w:sz w:val="28"/>
        </w:rPr>
      </w:pPr>
      <w:r>
        <w:rPr>
          <w:rFonts w:hint="eastAsia"/>
          <w:b/>
          <w:sz w:val="28"/>
          <w:szCs w:val="28"/>
        </w:rPr>
        <w:t>13.11.2</w:t>
      </w:r>
      <w:r>
        <w:rPr>
          <w:rFonts w:hint="eastAsia" w:ascii="黑体" w:eastAsia="黑体"/>
          <w:sz w:val="28"/>
          <w:szCs w:val="28"/>
        </w:rPr>
        <w:t xml:space="preserve"> </w:t>
      </w:r>
      <w:r>
        <w:rPr>
          <w:rFonts w:hint="eastAsia"/>
          <w:sz w:val="28"/>
        </w:rPr>
        <w:t>凝汽器的管板与管材选择，应符合现行行业标准</w:t>
      </w:r>
      <w:r>
        <w:rPr>
          <w:rFonts w:hint="eastAsia"/>
          <w:sz w:val="28"/>
          <w:szCs w:val="28"/>
        </w:rPr>
        <w:t>《发电厂凝汽器及辅机冷却器管选材导则》</w:t>
      </w:r>
      <w:r>
        <w:rPr>
          <w:rFonts w:hint="eastAsia"/>
          <w:sz w:val="28"/>
        </w:rPr>
        <w:t>DL/T 712的有关规定。</w:t>
      </w:r>
    </w:p>
    <w:p>
      <w:pPr>
        <w:ind w:firstLine="0" w:firstLineChars="0"/>
        <w:rPr>
          <w:sz w:val="28"/>
        </w:rPr>
      </w:pPr>
      <w:r>
        <w:rPr>
          <w:rFonts w:hint="eastAsia"/>
          <w:b/>
          <w:sz w:val="28"/>
          <w:szCs w:val="28"/>
        </w:rPr>
        <w:t>13.11.3</w:t>
      </w:r>
      <w:r>
        <w:rPr>
          <w:rFonts w:hint="eastAsia" w:ascii="黑体"/>
          <w:sz w:val="28"/>
        </w:rPr>
        <w:t xml:space="preserve"> </w:t>
      </w:r>
      <w:r>
        <w:rPr>
          <w:rFonts w:hint="eastAsia"/>
          <w:sz w:val="28"/>
        </w:rPr>
        <w:t>凝汽器清洗装置的设置应符合下列</w:t>
      </w:r>
      <w:r>
        <w:rPr>
          <w:rFonts w:hint="eastAsia"/>
          <w:sz w:val="28"/>
          <w:szCs w:val="28"/>
        </w:rPr>
        <w:t>规定</w:t>
      </w:r>
      <w:r>
        <w:rPr>
          <w:rFonts w:hint="eastAsia"/>
          <w:sz w:val="28"/>
        </w:rPr>
        <w:t>：</w:t>
      </w:r>
    </w:p>
    <w:p>
      <w:pPr>
        <w:ind w:firstLine="560"/>
        <w:rPr>
          <w:sz w:val="28"/>
        </w:rPr>
      </w:pPr>
      <w:r>
        <w:rPr>
          <w:rFonts w:hint="eastAsia"/>
          <w:sz w:val="28"/>
        </w:rPr>
        <w:t>1 湿冷凝汽器宜装设胶球清洗装置。但对直流供水系统，如水中含沙较多，能证明管子不结垢、也不沉积时，可不设胶球清洗装置</w:t>
      </w:r>
      <w:r>
        <w:rPr>
          <w:rFonts w:hint="eastAsia"/>
          <w:sz w:val="28"/>
          <w:szCs w:val="28"/>
        </w:rPr>
        <w:t>。</w:t>
      </w:r>
    </w:p>
    <w:p>
      <w:pPr>
        <w:ind w:firstLine="560"/>
        <w:rPr>
          <w:sz w:val="28"/>
        </w:rPr>
      </w:pPr>
      <w:r>
        <w:rPr>
          <w:rFonts w:hint="eastAsia"/>
          <w:sz w:val="28"/>
        </w:rPr>
        <w:t>2 当冷却水含有悬浮杂物，易形成单向堵塞时，宜设反冲洗装置</w:t>
      </w:r>
      <w:r>
        <w:rPr>
          <w:rFonts w:hint="eastAsia"/>
          <w:sz w:val="28"/>
          <w:szCs w:val="28"/>
        </w:rPr>
        <w:t>。</w:t>
      </w:r>
    </w:p>
    <w:p>
      <w:pPr>
        <w:ind w:firstLine="560"/>
        <w:rPr>
          <w:sz w:val="28"/>
        </w:rPr>
      </w:pPr>
      <w:r>
        <w:rPr>
          <w:rFonts w:hint="eastAsia"/>
          <w:sz w:val="28"/>
        </w:rPr>
        <w:t>3 间接空冷汽轮机的表面式凝汽器不应装设胶球清洗装置。</w:t>
      </w:r>
    </w:p>
    <w:p>
      <w:pPr>
        <w:ind w:firstLine="0" w:firstLineChars="0"/>
        <w:rPr>
          <w:sz w:val="28"/>
        </w:rPr>
      </w:pPr>
      <w:r>
        <w:rPr>
          <w:rFonts w:hint="eastAsia"/>
          <w:b/>
          <w:sz w:val="28"/>
          <w:szCs w:val="28"/>
        </w:rPr>
        <w:t>13.11.4</w:t>
      </w:r>
      <w:r>
        <w:rPr>
          <w:rFonts w:ascii="黑体"/>
          <w:sz w:val="28"/>
        </w:rPr>
        <w:t xml:space="preserve"> </w:t>
      </w:r>
      <w:r>
        <w:rPr>
          <w:rFonts w:hint="eastAsia"/>
          <w:sz w:val="28"/>
        </w:rPr>
        <w:t>抽真空系统设备的配置应符合下列</w:t>
      </w:r>
      <w:r>
        <w:rPr>
          <w:rFonts w:hint="eastAsia"/>
          <w:sz w:val="28"/>
          <w:szCs w:val="28"/>
        </w:rPr>
        <w:t>规定</w:t>
      </w:r>
      <w:r>
        <w:rPr>
          <w:rFonts w:hint="eastAsia"/>
          <w:sz w:val="28"/>
        </w:rPr>
        <w:t>：</w:t>
      </w:r>
    </w:p>
    <w:p>
      <w:pPr>
        <w:ind w:firstLine="560"/>
        <w:rPr>
          <w:sz w:val="28"/>
        </w:rPr>
      </w:pPr>
      <w:r>
        <w:rPr>
          <w:rFonts w:hint="eastAsia"/>
          <w:sz w:val="28"/>
        </w:rPr>
        <w:t xml:space="preserve">1 </w:t>
      </w:r>
      <w:r>
        <w:rPr>
          <w:sz w:val="28"/>
        </w:rPr>
        <w:t>300MW级及以下</w:t>
      </w:r>
      <w:r>
        <w:rPr>
          <w:rFonts w:hint="eastAsia"/>
          <w:sz w:val="28"/>
        </w:rPr>
        <w:t>机组</w:t>
      </w:r>
      <w:r>
        <w:rPr>
          <w:sz w:val="28"/>
        </w:rPr>
        <w:t>宜配置2</w:t>
      </w:r>
      <w:r>
        <w:rPr>
          <w:rFonts w:hint="eastAsia"/>
          <w:sz w:val="28"/>
        </w:rPr>
        <w:t>台100%容量的水环式真空泵或者水环式真空泵与其他高效抽真空设备的组合。</w:t>
      </w:r>
    </w:p>
    <w:p>
      <w:pPr>
        <w:ind w:firstLine="560"/>
        <w:rPr>
          <w:sz w:val="28"/>
        </w:rPr>
      </w:pPr>
      <w:r>
        <w:rPr>
          <w:rFonts w:hint="eastAsia"/>
          <w:sz w:val="28"/>
        </w:rPr>
        <w:t>2 600MW级及以上湿冷机组宜配置</w:t>
      </w:r>
      <w:r>
        <w:rPr>
          <w:sz w:val="28"/>
        </w:rPr>
        <w:t>2</w:t>
      </w:r>
      <w:r>
        <w:rPr>
          <w:rFonts w:hint="eastAsia"/>
          <w:sz w:val="28"/>
        </w:rPr>
        <w:t>台</w:t>
      </w:r>
      <w:r>
        <w:rPr>
          <w:sz w:val="28"/>
        </w:rPr>
        <w:t>50%</w:t>
      </w:r>
      <w:r>
        <w:rPr>
          <w:rFonts w:hint="eastAsia"/>
          <w:sz w:val="28"/>
        </w:rPr>
        <w:t>容量和</w:t>
      </w:r>
      <w:r>
        <w:rPr>
          <w:sz w:val="28"/>
        </w:rPr>
        <w:t>2</w:t>
      </w:r>
      <w:r>
        <w:rPr>
          <w:rFonts w:hint="eastAsia"/>
          <w:sz w:val="28"/>
        </w:rPr>
        <w:t>台</w:t>
      </w:r>
      <w:r>
        <w:rPr>
          <w:sz w:val="28"/>
        </w:rPr>
        <w:t>25%容量</w:t>
      </w:r>
      <w:r>
        <w:rPr>
          <w:rFonts w:hint="eastAsia"/>
          <w:sz w:val="28"/>
        </w:rPr>
        <w:t>的水环式真空泵或者2台50%容量的水环式</w:t>
      </w:r>
      <w:r>
        <w:rPr>
          <w:sz w:val="28"/>
        </w:rPr>
        <w:t>真空</w:t>
      </w:r>
      <w:r>
        <w:rPr>
          <w:rFonts w:hint="eastAsia"/>
          <w:sz w:val="28"/>
        </w:rPr>
        <w:t>泵与其他高效抽真空</w:t>
      </w:r>
      <w:r>
        <w:rPr>
          <w:sz w:val="28"/>
        </w:rPr>
        <w:t>设备</w:t>
      </w:r>
      <w:r>
        <w:rPr>
          <w:rFonts w:hint="eastAsia"/>
          <w:sz w:val="28"/>
        </w:rPr>
        <w:t>的组合。</w:t>
      </w:r>
    </w:p>
    <w:p>
      <w:pPr>
        <w:ind w:firstLine="560"/>
        <w:rPr>
          <w:sz w:val="28"/>
        </w:rPr>
      </w:pPr>
      <w:r>
        <w:rPr>
          <w:rFonts w:hint="eastAsia"/>
          <w:sz w:val="28"/>
        </w:rPr>
        <w:t>3 6</w:t>
      </w:r>
      <w:r>
        <w:rPr>
          <w:sz w:val="28"/>
        </w:rPr>
        <w:t>00MW级</w:t>
      </w:r>
      <w:r>
        <w:rPr>
          <w:rFonts w:hint="eastAsia"/>
          <w:sz w:val="28"/>
        </w:rPr>
        <w:t>间接空冷机组</w:t>
      </w:r>
      <w:r>
        <w:rPr>
          <w:sz w:val="28"/>
        </w:rPr>
        <w:t>宜配置2</w:t>
      </w:r>
      <w:r>
        <w:rPr>
          <w:rFonts w:hint="eastAsia"/>
          <w:sz w:val="28"/>
        </w:rPr>
        <w:t>台100%容量或3台50%容量的水环式真空泵</w:t>
      </w:r>
      <w:r>
        <w:rPr>
          <w:rFonts w:hint="eastAsia"/>
          <w:sz w:val="28"/>
          <w:szCs w:val="28"/>
        </w:rPr>
        <w:t>；1000MW级间接空冷机组宜配置3</w:t>
      </w:r>
      <w:r>
        <w:rPr>
          <w:rFonts w:hint="eastAsia"/>
          <w:sz w:val="28"/>
        </w:rPr>
        <w:t>台</w:t>
      </w:r>
      <w:r>
        <w:rPr>
          <w:rFonts w:hint="eastAsia"/>
          <w:sz w:val="28"/>
          <w:szCs w:val="28"/>
        </w:rPr>
        <w:t>50%容量的水环式真空泵或者2</w:t>
      </w:r>
      <w:r>
        <w:rPr>
          <w:rFonts w:hint="eastAsia"/>
          <w:sz w:val="28"/>
        </w:rPr>
        <w:t>台</w:t>
      </w:r>
      <w:r>
        <w:rPr>
          <w:rFonts w:hint="eastAsia"/>
          <w:sz w:val="28"/>
          <w:szCs w:val="28"/>
        </w:rPr>
        <w:t>50%容量和2</w:t>
      </w:r>
      <w:r>
        <w:rPr>
          <w:rFonts w:hint="eastAsia"/>
          <w:sz w:val="28"/>
        </w:rPr>
        <w:t>台</w:t>
      </w:r>
      <w:r>
        <w:rPr>
          <w:rFonts w:hint="eastAsia"/>
          <w:sz w:val="28"/>
          <w:szCs w:val="28"/>
        </w:rPr>
        <w:t>25%容量的水环式真空泵。</w:t>
      </w:r>
    </w:p>
    <w:p>
      <w:pPr>
        <w:ind w:firstLine="560"/>
        <w:rPr>
          <w:sz w:val="28"/>
        </w:rPr>
      </w:pPr>
      <w:r>
        <w:rPr>
          <w:rFonts w:hint="eastAsia"/>
          <w:sz w:val="28"/>
        </w:rPr>
        <w:t>4 600MW级</w:t>
      </w:r>
      <w:r>
        <w:rPr>
          <w:rFonts w:hint="eastAsia"/>
          <w:sz w:val="28"/>
          <w:szCs w:val="28"/>
        </w:rPr>
        <w:t>及</w:t>
      </w:r>
      <w:r>
        <w:rPr>
          <w:rFonts w:hint="eastAsia"/>
          <w:sz w:val="28"/>
        </w:rPr>
        <w:t>以上直接空冷机组，宜配置</w:t>
      </w:r>
      <w:r>
        <w:rPr>
          <w:sz w:val="28"/>
        </w:rPr>
        <w:t>3</w:t>
      </w:r>
      <w:r>
        <w:rPr>
          <w:rFonts w:hint="eastAsia"/>
          <w:sz w:val="28"/>
        </w:rPr>
        <w:t>台</w:t>
      </w:r>
      <w:r>
        <w:rPr>
          <w:sz w:val="28"/>
        </w:rPr>
        <w:t>100%</w:t>
      </w:r>
      <w:r>
        <w:rPr>
          <w:rFonts w:cs="宋体"/>
          <w:sz w:val="28"/>
        </w:rPr>
        <w:t>容量</w:t>
      </w:r>
      <w:r>
        <w:rPr>
          <w:rFonts w:hint="eastAsia"/>
          <w:sz w:val="28"/>
        </w:rPr>
        <w:t>的</w:t>
      </w:r>
      <w:r>
        <w:rPr>
          <w:sz w:val="28"/>
        </w:rPr>
        <w:t>水环式真空泵</w:t>
      </w:r>
      <w:r>
        <w:rPr>
          <w:rFonts w:hint="eastAsia" w:cs="宋体"/>
          <w:sz w:val="28"/>
        </w:rPr>
        <w:t>或</w:t>
      </w:r>
      <w:r>
        <w:rPr>
          <w:rFonts w:cs="宋体"/>
          <w:sz w:val="28"/>
        </w:rPr>
        <w:t>2</w:t>
      </w:r>
      <w:r>
        <w:rPr>
          <w:rFonts w:hint="eastAsia"/>
          <w:sz w:val="28"/>
        </w:rPr>
        <w:t>台</w:t>
      </w:r>
      <w:r>
        <w:rPr>
          <w:rFonts w:cs="宋体"/>
          <w:sz w:val="28"/>
        </w:rPr>
        <w:t>100%</w:t>
      </w:r>
      <w:r>
        <w:rPr>
          <w:rFonts w:hint="eastAsia"/>
          <w:sz w:val="28"/>
          <w:szCs w:val="28"/>
        </w:rPr>
        <w:t>容量和</w:t>
      </w:r>
      <w:r>
        <w:rPr>
          <w:rFonts w:cs="宋体"/>
          <w:sz w:val="28"/>
        </w:rPr>
        <w:t>1</w:t>
      </w:r>
      <w:r>
        <w:rPr>
          <w:rFonts w:hint="eastAsia"/>
          <w:sz w:val="28"/>
        </w:rPr>
        <w:t>台</w:t>
      </w:r>
      <w:r>
        <w:rPr>
          <w:rFonts w:cs="宋体"/>
          <w:sz w:val="28"/>
        </w:rPr>
        <w:t>50%容量</w:t>
      </w:r>
      <w:r>
        <w:rPr>
          <w:rFonts w:hint="eastAsia" w:cs="宋体"/>
          <w:sz w:val="28"/>
        </w:rPr>
        <w:t>的</w:t>
      </w:r>
      <w:r>
        <w:rPr>
          <w:rFonts w:cs="宋体"/>
          <w:sz w:val="28"/>
        </w:rPr>
        <w:t>水环式真空泵</w:t>
      </w:r>
      <w:r>
        <w:rPr>
          <w:rFonts w:hint="eastAsia" w:cs="宋体"/>
          <w:sz w:val="28"/>
        </w:rPr>
        <w:t>。</w:t>
      </w:r>
    </w:p>
    <w:p>
      <w:pPr>
        <w:ind w:firstLine="560"/>
        <w:rPr>
          <w:sz w:val="28"/>
        </w:rPr>
      </w:pPr>
      <w:r>
        <w:rPr>
          <w:rFonts w:hint="eastAsia"/>
          <w:sz w:val="28"/>
        </w:rPr>
        <w:t xml:space="preserve">5 </w:t>
      </w:r>
      <w:r>
        <w:rPr>
          <w:sz w:val="28"/>
        </w:rPr>
        <w:t>机组启动建立真空时配置的抽真空设备宜选用水环式真空泵，</w:t>
      </w:r>
      <w:r>
        <w:rPr>
          <w:rFonts w:hint="eastAsia"/>
          <w:sz w:val="28"/>
        </w:rPr>
        <w:t>当全部</w:t>
      </w:r>
      <w:r>
        <w:rPr>
          <w:sz w:val="28"/>
        </w:rPr>
        <w:t>抽真空设备投入运行时，</w:t>
      </w:r>
      <w:r>
        <w:rPr>
          <w:rFonts w:hint="eastAsia"/>
          <w:sz w:val="28"/>
        </w:rPr>
        <w:t>应能满足机组启动时建立真空度的时间要求</w:t>
      </w:r>
      <w:r>
        <w:rPr>
          <w:rFonts w:hint="eastAsia"/>
          <w:sz w:val="28"/>
          <w:szCs w:val="28"/>
        </w:rPr>
        <w:t>。</w:t>
      </w:r>
    </w:p>
    <w:p>
      <w:pPr>
        <w:ind w:firstLine="560"/>
        <w:rPr>
          <w:sz w:val="28"/>
        </w:rPr>
      </w:pPr>
      <w:r>
        <w:rPr>
          <w:rFonts w:hint="eastAsia"/>
          <w:sz w:val="28"/>
        </w:rPr>
        <w:t>6 当采用直流供水系统时，宜设置一台凝汽器水室抽真空泵。</w:t>
      </w:r>
    </w:p>
    <w:p>
      <w:pPr>
        <w:pStyle w:val="2"/>
        <w:spacing w:before="240" w:after="240" w:line="360" w:lineRule="auto"/>
        <w:jc w:val="center"/>
        <w:rPr>
          <w:rFonts w:ascii="黑体" w:eastAsia="黑体"/>
          <w:b w:val="0"/>
          <w:sz w:val="28"/>
          <w:szCs w:val="28"/>
        </w:rPr>
      </w:pPr>
      <w:bookmarkStart w:id="262" w:name="_Toc28255"/>
      <w:bookmarkStart w:id="263" w:name="_Toc211846821"/>
      <w:bookmarkStart w:id="264" w:name="_Toc258824815"/>
      <w:r>
        <w:rPr>
          <w:rFonts w:hint="eastAsia" w:ascii="黑体" w:eastAsia="黑体"/>
          <w:b w:val="0"/>
          <w:sz w:val="28"/>
          <w:szCs w:val="28"/>
        </w:rPr>
        <w:t>13.</w:t>
      </w:r>
      <w:r>
        <w:rPr>
          <w:rFonts w:ascii="黑体"/>
          <w:b w:val="0"/>
          <w:sz w:val="28"/>
        </w:rPr>
        <w:t>12</w:t>
      </w:r>
      <w:r>
        <w:rPr>
          <w:rFonts w:hint="eastAsia" w:ascii="黑体" w:eastAsia="黑体"/>
          <w:b w:val="0"/>
          <w:sz w:val="28"/>
          <w:szCs w:val="28"/>
        </w:rPr>
        <w:t xml:space="preserve"> 储热系统</w:t>
      </w:r>
      <w:bookmarkEnd w:id="262"/>
      <w:bookmarkEnd w:id="263"/>
    </w:p>
    <w:p>
      <w:pPr>
        <w:spacing w:line="240" w:lineRule="auto"/>
        <w:ind w:firstLine="0" w:firstLineChars="0"/>
        <w:rPr>
          <w:rFonts w:ascii="黑体" w:hAnsi="黑体"/>
          <w:sz w:val="28"/>
        </w:rPr>
      </w:pPr>
      <w:bookmarkStart w:id="265" w:name="OLE_LINK17"/>
      <w:r>
        <w:rPr>
          <w:rFonts w:hint="eastAsia"/>
          <w:b/>
          <w:sz w:val="28"/>
          <w:szCs w:val="28"/>
        </w:rPr>
        <w:t>13.12.1</w:t>
      </w:r>
      <w:r>
        <w:rPr>
          <w:rFonts w:hint="eastAsia" w:ascii="黑体" w:eastAsia="黑体"/>
          <w:sz w:val="28"/>
          <w:szCs w:val="28"/>
        </w:rPr>
        <w:t xml:space="preserve"> </w:t>
      </w:r>
      <w:r>
        <w:rPr>
          <w:rFonts w:hint="eastAsia"/>
          <w:sz w:val="28"/>
          <w:szCs w:val="28"/>
        </w:rPr>
        <w:t>当有机炉解耦或热电解耦需求时</w:t>
      </w:r>
      <w:bookmarkEnd w:id="265"/>
      <w:r>
        <w:rPr>
          <w:rFonts w:hint="eastAsia"/>
          <w:sz w:val="28"/>
          <w:szCs w:val="28"/>
        </w:rPr>
        <w:t>，</w:t>
      </w:r>
      <w:r>
        <w:rPr>
          <w:rFonts w:cs="宋体"/>
          <w:sz w:val="28"/>
        </w:rPr>
        <w:t>可</w:t>
      </w:r>
      <w:r>
        <w:rPr>
          <w:rFonts w:hint="eastAsia" w:cs="宋体"/>
          <w:sz w:val="28"/>
        </w:rPr>
        <w:t>配置</w:t>
      </w:r>
      <w:r>
        <w:rPr>
          <w:rFonts w:cs="宋体"/>
          <w:sz w:val="28"/>
        </w:rPr>
        <w:t>热水储热、熔盐储热或其他介质储热</w:t>
      </w:r>
      <w:r>
        <w:rPr>
          <w:rFonts w:hint="eastAsia" w:cs="宋体"/>
          <w:sz w:val="28"/>
        </w:rPr>
        <w:t>系统</w:t>
      </w:r>
      <w:r>
        <w:rPr>
          <w:rFonts w:hint="eastAsia" w:ascii="黑体" w:hAnsi="黑体" w:eastAsia="黑体" w:cs="黑体"/>
          <w:sz w:val="28"/>
        </w:rPr>
        <w:t>。</w:t>
      </w:r>
      <w:r>
        <w:rPr>
          <w:rFonts w:hint="eastAsia" w:cs="宋体"/>
          <w:sz w:val="28"/>
        </w:rPr>
        <w:t>对于供热</w:t>
      </w:r>
      <w:r>
        <w:rPr>
          <w:rFonts w:hint="eastAsia"/>
          <w:sz w:val="28"/>
        </w:rPr>
        <w:t>机组，</w:t>
      </w:r>
      <w:r>
        <w:rPr>
          <w:sz w:val="28"/>
        </w:rPr>
        <w:t>宜</w:t>
      </w:r>
      <w:r>
        <w:rPr>
          <w:rFonts w:hint="eastAsia"/>
          <w:sz w:val="28"/>
        </w:rPr>
        <w:t>同步设计储热系统或</w:t>
      </w:r>
      <w:r>
        <w:rPr>
          <w:sz w:val="28"/>
        </w:rPr>
        <w:t>规划预留储热系统的场地条件。</w:t>
      </w:r>
    </w:p>
    <w:p>
      <w:pPr>
        <w:spacing w:line="240" w:lineRule="auto"/>
        <w:ind w:firstLine="0" w:firstLineChars="0"/>
        <w:rPr>
          <w:rFonts w:ascii="黑体" w:hAnsi="黑体" w:eastAsia="黑体" w:cs="黑体"/>
          <w:sz w:val="28"/>
        </w:rPr>
      </w:pPr>
      <w:r>
        <w:rPr>
          <w:rFonts w:hint="eastAsia" w:cs="黑体"/>
          <w:b/>
          <w:sz w:val="28"/>
        </w:rPr>
        <w:t>13.12.2</w:t>
      </w:r>
      <w:r>
        <w:rPr>
          <w:rFonts w:hint="eastAsia" w:ascii="黑体" w:hAnsi="黑体" w:eastAsia="黑体" w:cs="黑体"/>
          <w:sz w:val="28"/>
        </w:rPr>
        <w:t xml:space="preserve"> </w:t>
      </w:r>
      <w:r>
        <w:rPr>
          <w:rFonts w:cs="宋体"/>
          <w:sz w:val="28"/>
        </w:rPr>
        <w:t>采暖供热</w:t>
      </w:r>
      <w:r>
        <w:rPr>
          <w:rFonts w:hint="eastAsia" w:cs="宋体"/>
          <w:sz w:val="28"/>
        </w:rPr>
        <w:t>机组的储热系统宜采用热水储热方式；工业供热机组的储热系统宜根据供热参数及特性选择储热介质。</w:t>
      </w:r>
    </w:p>
    <w:p>
      <w:pPr>
        <w:spacing w:line="240" w:lineRule="auto"/>
        <w:ind w:firstLine="0" w:firstLineChars="0"/>
        <w:rPr>
          <w:rFonts w:cs="宋体"/>
          <w:sz w:val="28"/>
        </w:rPr>
      </w:pPr>
      <w:r>
        <w:rPr>
          <w:rFonts w:hint="eastAsia" w:cs="黑体"/>
          <w:b/>
          <w:sz w:val="28"/>
        </w:rPr>
        <w:t>13.12.3</w:t>
      </w:r>
      <w:r>
        <w:rPr>
          <w:rFonts w:hint="eastAsia" w:cs="宋体"/>
          <w:sz w:val="28"/>
        </w:rPr>
        <w:t xml:space="preserve"> 储热系统的设计应能实现热电机组的热电解耦运行，储热系统的设置不应降低机组额定出力。</w:t>
      </w:r>
    </w:p>
    <w:p>
      <w:pPr>
        <w:spacing w:line="240" w:lineRule="auto"/>
        <w:ind w:firstLine="0" w:firstLineChars="0"/>
        <w:rPr>
          <w:rFonts w:cs="宋体"/>
          <w:sz w:val="28"/>
        </w:rPr>
      </w:pPr>
      <w:r>
        <w:rPr>
          <w:rFonts w:hint="eastAsia" w:cs="黑体"/>
          <w:b/>
          <w:sz w:val="28"/>
        </w:rPr>
        <w:t xml:space="preserve">13.12.4 </w:t>
      </w:r>
      <w:r>
        <w:rPr>
          <w:rFonts w:hint="eastAsia" w:cs="宋体"/>
          <w:sz w:val="28"/>
        </w:rPr>
        <w:t>储热系统的设计储热容量应综合考虑当地区域电网特性、热负荷需求、安装和运输条件等因素，通过技术经济比较确定，宜考虑灵活运行补偿机制的影响。</w:t>
      </w:r>
    </w:p>
    <w:p>
      <w:pPr>
        <w:spacing w:line="240" w:lineRule="auto"/>
        <w:ind w:firstLine="0" w:firstLineChars="0"/>
        <w:rPr>
          <w:rFonts w:ascii="Times New Roman" w:hAnsi="Times New Roman" w:cs="宋体"/>
          <w:sz w:val="28"/>
          <w:szCs w:val="20"/>
        </w:rPr>
      </w:pPr>
      <w:r>
        <w:rPr>
          <w:rFonts w:hint="eastAsia" w:cs="黑体"/>
          <w:b/>
          <w:sz w:val="28"/>
        </w:rPr>
        <w:t>13.12.5</w:t>
      </w:r>
      <w:r>
        <w:rPr>
          <w:rFonts w:hint="eastAsia" w:ascii="Calibri" w:hAnsi="Calibri" w:cs="宋体"/>
          <w:sz w:val="28"/>
        </w:rPr>
        <w:t xml:space="preserve"> </w:t>
      </w:r>
      <w:r>
        <w:rPr>
          <w:rFonts w:ascii="Times New Roman" w:hAnsi="Times New Roman" w:cs="宋体"/>
          <w:sz w:val="28"/>
          <w:szCs w:val="20"/>
        </w:rPr>
        <w:t>储热时段及储热时长</w:t>
      </w:r>
      <w:r>
        <w:rPr>
          <w:rFonts w:hint="eastAsia" w:cs="宋体"/>
          <w:sz w:val="28"/>
          <w:szCs w:val="20"/>
        </w:rPr>
        <w:t>应</w:t>
      </w:r>
      <w:r>
        <w:rPr>
          <w:rFonts w:ascii="Times New Roman" w:hAnsi="Times New Roman" w:cs="宋体"/>
          <w:sz w:val="28"/>
          <w:szCs w:val="20"/>
        </w:rPr>
        <w:t>符合以下规定：</w:t>
      </w:r>
    </w:p>
    <w:p>
      <w:pPr>
        <w:spacing w:line="240" w:lineRule="auto"/>
        <w:ind w:firstLine="560"/>
        <w:rPr>
          <w:rFonts w:cs="宋体"/>
          <w:sz w:val="28"/>
        </w:rPr>
      </w:pPr>
      <w:r>
        <w:rPr>
          <w:rFonts w:cs="宋体"/>
          <w:sz w:val="28"/>
        </w:rPr>
        <w:t>1 应满足当地电网对机组调度运行的需求；</w:t>
      </w:r>
    </w:p>
    <w:p>
      <w:pPr>
        <w:spacing w:line="240" w:lineRule="auto"/>
        <w:ind w:firstLine="560"/>
        <w:rPr>
          <w:rFonts w:cs="宋体"/>
          <w:sz w:val="28"/>
        </w:rPr>
      </w:pPr>
      <w:r>
        <w:rPr>
          <w:rFonts w:cs="宋体"/>
          <w:sz w:val="28"/>
        </w:rPr>
        <w:t>2 任何时段内，供热电厂的供热能力不应小于电厂的设计热负荷。</w:t>
      </w:r>
    </w:p>
    <w:p>
      <w:pPr>
        <w:ind w:firstLine="0" w:firstLineChars="0"/>
        <w:rPr>
          <w:rFonts w:ascii="Calibri" w:hAnsi="Calibri" w:cs="宋体"/>
          <w:sz w:val="28"/>
        </w:rPr>
      </w:pPr>
      <w:r>
        <w:rPr>
          <w:rFonts w:hint="eastAsia" w:cs="黑体"/>
          <w:b/>
          <w:sz w:val="28"/>
        </w:rPr>
        <w:t>13.12.6</w:t>
      </w:r>
      <w:r>
        <w:rPr>
          <w:rFonts w:hint="eastAsia" w:ascii="Calibri" w:hAnsi="Calibri" w:cs="宋体"/>
          <w:sz w:val="28"/>
        </w:rPr>
        <w:t xml:space="preserve"> 采暖供热机组</w:t>
      </w:r>
      <w:r>
        <w:rPr>
          <w:rFonts w:ascii="Calibri" w:hAnsi="Calibri" w:cs="宋体"/>
          <w:sz w:val="28"/>
        </w:rPr>
        <w:t>以汽轮机抽汽为热源的储热系统</w:t>
      </w:r>
      <w:r>
        <w:rPr>
          <w:rFonts w:hint="eastAsia" w:cs="宋体"/>
          <w:sz w:val="28"/>
        </w:rPr>
        <w:t>设计储热容量宜按照最冷月平均供暖热负荷确定，</w:t>
      </w:r>
      <w:r>
        <w:rPr>
          <w:rFonts w:hint="eastAsia" w:ascii="Calibri" w:hAnsi="Calibri" w:cs="宋体"/>
          <w:sz w:val="28"/>
        </w:rPr>
        <w:t>最大储热容量应不低于机组设计热负荷与机组最低稳燃复核工况下对应的汽轮机最大供热能力之差。</w:t>
      </w:r>
    </w:p>
    <w:p>
      <w:pPr>
        <w:ind w:firstLine="0" w:firstLineChars="0"/>
        <w:rPr>
          <w:rFonts w:ascii="Calibri" w:hAnsi="Calibri" w:cs="宋体"/>
          <w:sz w:val="28"/>
        </w:rPr>
      </w:pPr>
      <w:r>
        <w:rPr>
          <w:rFonts w:hint="eastAsia" w:cs="黑体"/>
          <w:b/>
          <w:sz w:val="28"/>
        </w:rPr>
        <w:t xml:space="preserve">13.12.7 </w:t>
      </w:r>
      <w:r>
        <w:rPr>
          <w:rFonts w:hint="eastAsia" w:ascii="Calibri" w:hAnsi="Calibri" w:cs="宋体"/>
          <w:sz w:val="28"/>
        </w:rPr>
        <w:t>采暖供热机组储热系统与热电厂热网循环水系统的分界在热网供（回）水母管分支管段接口的第一个关断阀前。</w:t>
      </w:r>
    </w:p>
    <w:p>
      <w:pPr>
        <w:spacing w:line="240" w:lineRule="auto"/>
        <w:ind w:firstLine="0" w:firstLineChars="0"/>
        <w:rPr>
          <w:rFonts w:cs="宋体"/>
          <w:sz w:val="28"/>
        </w:rPr>
      </w:pPr>
      <w:r>
        <w:rPr>
          <w:rFonts w:hint="eastAsia" w:cs="黑体"/>
          <w:b/>
          <w:sz w:val="28"/>
        </w:rPr>
        <w:t>13.12.8</w:t>
      </w:r>
      <w:r>
        <w:rPr>
          <w:rFonts w:hint="eastAsia" w:ascii="黑体" w:hAnsi="黑体" w:eastAsia="黑体" w:cs="黑体"/>
          <w:sz w:val="28"/>
        </w:rPr>
        <w:t xml:space="preserve"> </w:t>
      </w:r>
      <w:r>
        <w:rPr>
          <w:rFonts w:cs="宋体"/>
          <w:sz w:val="28"/>
        </w:rPr>
        <w:t>采暖供热</w:t>
      </w:r>
      <w:r>
        <w:rPr>
          <w:rFonts w:hint="eastAsia" w:cs="宋体"/>
          <w:sz w:val="28"/>
        </w:rPr>
        <w:t>机组</w:t>
      </w:r>
      <w:r>
        <w:rPr>
          <w:rFonts w:cs="宋体"/>
          <w:sz w:val="28"/>
        </w:rPr>
        <w:t>热水储热系统应符合现行行业标准《热电厂储热系统设计规范》NB/T 11401的相关规定</w:t>
      </w:r>
      <w:r>
        <w:rPr>
          <w:rFonts w:hint="eastAsia" w:cs="宋体"/>
          <w:sz w:val="28"/>
        </w:rPr>
        <w:t>。</w:t>
      </w:r>
    </w:p>
    <w:p>
      <w:pPr>
        <w:spacing w:line="240" w:lineRule="auto"/>
        <w:ind w:firstLine="0" w:firstLineChars="0"/>
      </w:pPr>
      <w:r>
        <w:rPr>
          <w:rFonts w:hint="eastAsia" w:cs="黑体"/>
          <w:b/>
          <w:sz w:val="28"/>
        </w:rPr>
        <w:t>13.12.9</w:t>
      </w:r>
      <w:r>
        <w:rPr>
          <w:rFonts w:hint="eastAsia"/>
          <w:sz w:val="28"/>
        </w:rPr>
        <w:t xml:space="preserve"> </w:t>
      </w:r>
      <w:r>
        <w:rPr>
          <w:sz w:val="28"/>
        </w:rPr>
        <w:t>熔盐储热系统应满足下列规定：</w:t>
      </w:r>
    </w:p>
    <w:p>
      <w:pPr>
        <w:spacing w:line="240" w:lineRule="auto"/>
        <w:ind w:firstLine="560"/>
        <w:rPr>
          <w:rFonts w:cs="宋体"/>
        </w:rPr>
      </w:pPr>
      <w:r>
        <w:rPr>
          <w:rFonts w:cs="宋体"/>
          <w:sz w:val="28"/>
        </w:rPr>
        <w:t>1 宜采用</w:t>
      </w:r>
      <w:r>
        <w:rPr>
          <w:rFonts w:hint="eastAsia" w:cs="宋体"/>
          <w:sz w:val="28"/>
        </w:rPr>
        <w:t>冷热</w:t>
      </w:r>
      <w:r>
        <w:rPr>
          <w:rFonts w:cs="宋体"/>
          <w:sz w:val="28"/>
        </w:rPr>
        <w:t>双罐储热系统。</w:t>
      </w:r>
    </w:p>
    <w:p>
      <w:pPr>
        <w:spacing w:line="240" w:lineRule="auto"/>
        <w:ind w:firstLine="560"/>
        <w:rPr>
          <w:rFonts w:cs="宋体"/>
          <w:sz w:val="28"/>
        </w:rPr>
      </w:pPr>
      <w:r>
        <w:rPr>
          <w:rFonts w:cs="宋体"/>
          <w:sz w:val="28"/>
        </w:rPr>
        <w:t>2 熔盐储热系统的热源根据</w:t>
      </w:r>
      <w:r>
        <w:rPr>
          <w:rFonts w:hint="eastAsia" w:cs="宋体"/>
          <w:sz w:val="28"/>
        </w:rPr>
        <w:t>灵活调节</w:t>
      </w:r>
      <w:r>
        <w:rPr>
          <w:rFonts w:cs="宋体"/>
          <w:sz w:val="28"/>
        </w:rPr>
        <w:t>和供热参数需求可采用蒸汽加</w:t>
      </w:r>
      <w:r>
        <w:rPr>
          <w:rFonts w:hint="eastAsia" w:cs="宋体"/>
          <w:sz w:val="28"/>
        </w:rPr>
        <w:t>热</w:t>
      </w:r>
      <w:r>
        <w:rPr>
          <w:rFonts w:cs="宋体"/>
          <w:sz w:val="28"/>
        </w:rPr>
        <w:t>、电加热</w:t>
      </w:r>
      <w:r>
        <w:rPr>
          <w:rFonts w:hint="eastAsia" w:cs="宋体"/>
          <w:sz w:val="28"/>
        </w:rPr>
        <w:t>等</w:t>
      </w:r>
      <w:r>
        <w:rPr>
          <w:rFonts w:cs="宋体"/>
          <w:sz w:val="28"/>
        </w:rPr>
        <w:t>方式。</w:t>
      </w:r>
    </w:p>
    <w:p>
      <w:pPr>
        <w:spacing w:line="240" w:lineRule="auto"/>
        <w:ind w:firstLine="560"/>
        <w:rPr>
          <w:rFonts w:cs="宋体"/>
          <w:sz w:val="28"/>
        </w:rPr>
      </w:pPr>
      <w:r>
        <w:rPr>
          <w:rFonts w:cs="宋体"/>
          <w:sz w:val="28"/>
        </w:rPr>
        <w:t>3 熔盐侧的工艺系统设计、主要设备选择、设备及管道布置等</w:t>
      </w:r>
      <w:r>
        <w:rPr>
          <w:rFonts w:hint="eastAsia" w:cs="宋体"/>
          <w:sz w:val="28"/>
        </w:rPr>
        <w:t>可参照</w:t>
      </w:r>
      <w:r>
        <w:rPr>
          <w:rFonts w:cs="宋体"/>
          <w:sz w:val="28"/>
        </w:rPr>
        <w:t>现行行业标准《太阳能热发电厂储热系统设计规范》DL/T 5622的相关规定。</w:t>
      </w:r>
    </w:p>
    <w:p>
      <w:pPr>
        <w:spacing w:line="240" w:lineRule="auto"/>
        <w:ind w:firstLine="0" w:firstLineChars="0"/>
        <w:rPr>
          <w:rFonts w:cs="宋体"/>
          <w:sz w:val="28"/>
        </w:rPr>
      </w:pPr>
      <w:r>
        <w:rPr>
          <w:rFonts w:hint="eastAsia" w:cs="黑体"/>
          <w:b/>
          <w:sz w:val="28"/>
        </w:rPr>
        <w:t>13.12.10</w:t>
      </w:r>
      <w:r>
        <w:rPr>
          <w:rFonts w:hint="eastAsia" w:cs="宋体"/>
          <w:sz w:val="28"/>
        </w:rPr>
        <w:t xml:space="preserve"> 熔盐储热系统储热介质宜采用质量比6:4硝酸钠核硝酸钾的二元盐，也可采用其他多元熔盐。</w:t>
      </w:r>
    </w:p>
    <w:p>
      <w:pPr>
        <w:spacing w:line="240" w:lineRule="auto"/>
        <w:ind w:firstLine="0" w:firstLineChars="0"/>
        <w:rPr>
          <w:rFonts w:cs="宋体"/>
          <w:sz w:val="28"/>
        </w:rPr>
      </w:pPr>
      <w:r>
        <w:rPr>
          <w:rFonts w:hint="eastAsia" w:cs="黑体"/>
          <w:b/>
          <w:sz w:val="28"/>
        </w:rPr>
        <w:t>13.12.11</w:t>
      </w:r>
      <w:r>
        <w:rPr>
          <w:rFonts w:ascii="Calibri" w:hAnsi="Calibri" w:cs="黑体"/>
          <w:b/>
        </w:rPr>
        <w:t xml:space="preserve"> </w:t>
      </w:r>
      <w:r>
        <w:rPr>
          <w:rFonts w:hint="eastAsia" w:cs="宋体"/>
          <w:sz w:val="28"/>
        </w:rPr>
        <w:t>熔盐储热系统储热介质总质量应根据储热系统容量、储热介质工作参数、运行工况下罐壁受热膨胀后熔盐泵最低液位要求、运行工况下设备及管道充满度、相关基础及泵支撑的沉降或变形等因素计算确定。</w:t>
      </w:r>
    </w:p>
    <w:p>
      <w:pPr>
        <w:spacing w:line="240" w:lineRule="auto"/>
        <w:ind w:firstLine="0" w:firstLineChars="0"/>
        <w:rPr>
          <w:rFonts w:cs="宋体"/>
          <w:sz w:val="28"/>
        </w:rPr>
      </w:pPr>
      <w:r>
        <w:rPr>
          <w:rFonts w:hint="eastAsia" w:cs="黑体"/>
          <w:b/>
          <w:sz w:val="28"/>
        </w:rPr>
        <w:t>13.12.12</w:t>
      </w:r>
      <w:r>
        <w:rPr>
          <w:rFonts w:hint="eastAsia" w:cs="宋体"/>
          <w:sz w:val="28"/>
        </w:rPr>
        <w:t xml:space="preserve"> 对于有导热油传热的储热系统，设备及管道宜露天布置，可参照《火力发电厂汽水管道设计规范》DL/T 5054执行。当采用熔盐作为传热流体时，应结合当地气象条件考虑运维检修等需求，可采用封闭换热器布置的方案。储罐宜露天布置。</w:t>
      </w:r>
    </w:p>
    <w:p>
      <w:pPr>
        <w:spacing w:line="240" w:lineRule="auto"/>
        <w:ind w:firstLine="0" w:firstLineChars="0"/>
        <w:rPr>
          <w:rFonts w:ascii="Times New Roman" w:hAnsi="Times New Roman" w:cs="宋体"/>
          <w:sz w:val="28"/>
          <w:szCs w:val="20"/>
        </w:rPr>
      </w:pPr>
      <w:r>
        <w:rPr>
          <w:rFonts w:hint="eastAsia" w:cs="黑体"/>
          <w:b/>
          <w:sz w:val="28"/>
        </w:rPr>
        <w:t xml:space="preserve">13.12.13 </w:t>
      </w:r>
      <w:r>
        <w:rPr>
          <w:rFonts w:ascii="Times New Roman" w:hAnsi="Times New Roman" w:cs="宋体"/>
          <w:sz w:val="28"/>
          <w:szCs w:val="20"/>
        </w:rPr>
        <w:t>储热</w:t>
      </w:r>
      <w:r>
        <w:rPr>
          <w:rFonts w:hint="eastAsia" w:cs="宋体"/>
          <w:sz w:val="28"/>
        </w:rPr>
        <w:t>系统</w:t>
      </w:r>
      <w:r>
        <w:rPr>
          <w:rFonts w:ascii="Times New Roman" w:hAnsi="Times New Roman" w:cs="宋体"/>
          <w:sz w:val="28"/>
          <w:szCs w:val="20"/>
        </w:rPr>
        <w:t>的设计寿命应与主体工程一致。</w:t>
      </w:r>
    </w:p>
    <w:p>
      <w:pPr>
        <w:pStyle w:val="19"/>
        <w:spacing w:line="360" w:lineRule="auto"/>
        <w:rPr>
          <w:rFonts w:hAnsi="宋体" w:cs="宋体"/>
          <w:szCs w:val="28"/>
        </w:rPr>
      </w:pPr>
      <w:r>
        <w:rPr>
          <w:rFonts w:hint="eastAsia" w:hAnsi="宋体" w:cs="宋体"/>
          <w:b/>
          <w:szCs w:val="28"/>
        </w:rPr>
        <w:t xml:space="preserve">13.12.14 </w:t>
      </w:r>
      <w:r>
        <w:rPr>
          <w:rFonts w:hint="eastAsia" w:hAnsi="宋体" w:cs="宋体"/>
          <w:szCs w:val="28"/>
        </w:rPr>
        <w:t>熔盐储热设施的布置应符合下列规定：</w:t>
      </w:r>
    </w:p>
    <w:p>
      <w:pPr>
        <w:pStyle w:val="19"/>
        <w:spacing w:line="360" w:lineRule="auto"/>
        <w:ind w:firstLine="560" w:firstLineChars="200"/>
        <w:rPr>
          <w:rFonts w:hAnsi="宋体" w:cs="宋体"/>
          <w:szCs w:val="28"/>
        </w:rPr>
      </w:pPr>
      <w:r>
        <w:rPr>
          <w:rFonts w:hint="eastAsia" w:hAnsi="宋体" w:cs="宋体"/>
          <w:szCs w:val="28"/>
        </w:rPr>
        <w:t xml:space="preserve">1 </w:t>
      </w:r>
      <w:r>
        <w:rPr>
          <w:rFonts w:hAnsi="宋体" w:cs="宋体"/>
          <w:szCs w:val="28"/>
        </w:rPr>
        <w:t>熔盐储热设施宜布置在主厂房附近</w:t>
      </w:r>
      <w:r>
        <w:rPr>
          <w:rFonts w:hint="eastAsia" w:hAnsi="宋体" w:cs="宋体"/>
          <w:szCs w:val="28"/>
        </w:rPr>
        <w:t>。</w:t>
      </w:r>
    </w:p>
    <w:p>
      <w:pPr>
        <w:pStyle w:val="19"/>
        <w:spacing w:line="360" w:lineRule="auto"/>
        <w:ind w:firstLine="560" w:firstLineChars="200"/>
        <w:rPr>
          <w:rFonts w:hAnsi="宋体"/>
        </w:rPr>
      </w:pPr>
      <w:r>
        <w:rPr>
          <w:rFonts w:hint="eastAsia" w:hAnsi="宋体" w:cs="宋体"/>
          <w:szCs w:val="28"/>
        </w:rPr>
        <w:t xml:space="preserve">2 </w:t>
      </w:r>
      <w:r>
        <w:rPr>
          <w:rFonts w:hAnsi="宋体" w:cs="宋体"/>
          <w:szCs w:val="28"/>
        </w:rPr>
        <w:t>熔盐储热罐区应独立布置。罐区四周应设置不燃性实体防护堤，防护堤高度</w:t>
      </w:r>
      <w:r>
        <w:rPr>
          <w:rFonts w:hAnsi="宋体"/>
        </w:rPr>
        <w:t>不应小于</w:t>
      </w:r>
      <w:r>
        <w:rPr>
          <w:rFonts w:hAnsi="宋体" w:cs="宋体"/>
          <w:szCs w:val="28"/>
        </w:rPr>
        <w:t>1m，防护堤内有效容积</w:t>
      </w:r>
      <w:r>
        <w:rPr>
          <w:rFonts w:hAnsi="宋体"/>
        </w:rPr>
        <w:t>不应小于</w:t>
      </w:r>
      <w:r>
        <w:rPr>
          <w:rFonts w:hAnsi="宋体" w:cs="宋体"/>
          <w:szCs w:val="28"/>
        </w:rPr>
        <w:t>堤内最大单罐容量</w:t>
      </w:r>
      <w:r>
        <w:rPr>
          <w:rFonts w:hint="eastAsia" w:hAnsi="宋体" w:cs="宋体"/>
          <w:szCs w:val="28"/>
        </w:rPr>
        <w:t>。</w:t>
      </w:r>
    </w:p>
    <w:p>
      <w:pPr>
        <w:pStyle w:val="19"/>
        <w:spacing w:line="360" w:lineRule="auto"/>
        <w:ind w:firstLine="560" w:firstLineChars="200"/>
        <w:rPr>
          <w:rFonts w:hAnsi="宋体" w:cs="宋体"/>
          <w:szCs w:val="28"/>
        </w:rPr>
      </w:pPr>
      <w:r>
        <w:rPr>
          <w:rFonts w:hint="eastAsia" w:hAnsi="宋体" w:cs="宋体"/>
          <w:szCs w:val="28"/>
        </w:rPr>
        <w:t xml:space="preserve">3 </w:t>
      </w:r>
      <w:r>
        <w:rPr>
          <w:rFonts w:hAnsi="宋体" w:cs="宋体"/>
          <w:szCs w:val="28"/>
        </w:rPr>
        <w:t>蒸汽发生器宜靠近储热设施或用户方向布置；熔盐区电控室宜布置在储热区附近</w:t>
      </w:r>
      <w:r>
        <w:rPr>
          <w:rFonts w:hint="eastAsia" w:hAnsi="宋体" w:cs="宋体"/>
          <w:szCs w:val="28"/>
        </w:rPr>
        <w:t>。</w:t>
      </w:r>
    </w:p>
    <w:p>
      <w:pPr>
        <w:pStyle w:val="19"/>
        <w:spacing w:line="360" w:lineRule="auto"/>
        <w:ind w:firstLine="560" w:firstLineChars="200"/>
        <w:rPr>
          <w:rFonts w:hAnsi="宋体" w:cs="宋体"/>
          <w:szCs w:val="28"/>
        </w:rPr>
      </w:pPr>
      <w:r>
        <w:rPr>
          <w:rFonts w:hAnsi="宋体" w:cs="宋体"/>
          <w:szCs w:val="28"/>
        </w:rPr>
        <w:t>4</w:t>
      </w:r>
      <w:r>
        <w:rPr>
          <w:rFonts w:hint="eastAsia" w:hAnsi="宋体" w:cs="宋体"/>
          <w:szCs w:val="28"/>
        </w:rPr>
        <w:t xml:space="preserve"> </w:t>
      </w:r>
      <w:r>
        <w:rPr>
          <w:rFonts w:hAnsi="宋体" w:cs="宋体"/>
          <w:szCs w:val="28"/>
        </w:rPr>
        <w:t>熔盐原料储存间宜独立布置，远离人员集中区域。</w:t>
      </w:r>
    </w:p>
    <w:p>
      <w:pPr>
        <w:spacing w:line="240" w:lineRule="auto"/>
        <w:ind w:firstLine="0" w:firstLineChars="0"/>
        <w:rPr>
          <w:rFonts w:ascii="Times New Roman" w:hAnsi="Times New Roman" w:cs="宋体"/>
          <w:sz w:val="28"/>
          <w:szCs w:val="20"/>
        </w:rPr>
      </w:pPr>
    </w:p>
    <w:p>
      <w:pPr>
        <w:spacing w:line="240" w:lineRule="auto"/>
        <w:ind w:firstLine="0" w:firstLineChars="0"/>
        <w:rPr>
          <w:rFonts w:cs="宋体"/>
          <w:sz w:val="28"/>
        </w:rPr>
      </w:pPr>
    </w:p>
    <w:p>
      <w:pPr>
        <w:spacing w:line="240" w:lineRule="auto"/>
        <w:ind w:firstLine="0" w:firstLineChars="0"/>
        <w:rPr>
          <w:rFonts w:ascii="Times New Roman" w:hAnsi="Times New Roman" w:cs="宋体"/>
          <w:sz w:val="28"/>
          <w:szCs w:val="20"/>
        </w:rPr>
      </w:pPr>
    </w:p>
    <w:p>
      <w:pPr>
        <w:spacing w:line="240" w:lineRule="auto"/>
        <w:ind w:firstLine="0" w:firstLineChars="0"/>
        <w:rPr>
          <w:sz w:val="28"/>
        </w:rPr>
      </w:pPr>
      <w:r>
        <w:rPr>
          <w:sz w:val="28"/>
        </w:rPr>
        <w:br w:type="page"/>
      </w:r>
    </w:p>
    <w:p>
      <w:pPr>
        <w:pStyle w:val="2"/>
        <w:spacing w:before="100" w:beforeAutospacing="1" w:after="100" w:afterAutospacing="1" w:line="360" w:lineRule="auto"/>
        <w:jc w:val="center"/>
        <w:rPr>
          <w:rFonts w:ascii="黑体" w:eastAsia="黑体"/>
          <w:b w:val="0"/>
          <w:sz w:val="28"/>
          <w:szCs w:val="28"/>
        </w:rPr>
      </w:pPr>
      <w:bookmarkStart w:id="266" w:name="_Toc192388319"/>
      <w:bookmarkStart w:id="267" w:name="_Toc3202"/>
      <w:bookmarkStart w:id="268" w:name="_Toc211846822"/>
      <w:bookmarkStart w:id="269" w:name="_Toc192388182"/>
      <w:r>
        <w:rPr>
          <w:rFonts w:hint="eastAsia" w:ascii="黑体" w:eastAsia="黑体"/>
          <w:b w:val="0"/>
          <w:sz w:val="28"/>
          <w:szCs w:val="28"/>
        </w:rPr>
        <w:t>14 水处理系统</w:t>
      </w:r>
      <w:bookmarkEnd w:id="264"/>
      <w:bookmarkEnd w:id="266"/>
      <w:bookmarkEnd w:id="267"/>
      <w:bookmarkEnd w:id="268"/>
      <w:bookmarkEnd w:id="269"/>
    </w:p>
    <w:p>
      <w:pPr>
        <w:pStyle w:val="2"/>
        <w:spacing w:before="240" w:after="240" w:line="360" w:lineRule="auto"/>
        <w:jc w:val="center"/>
        <w:rPr>
          <w:rFonts w:ascii="黑体" w:eastAsia="黑体"/>
          <w:b w:val="0"/>
          <w:sz w:val="28"/>
          <w:szCs w:val="28"/>
        </w:rPr>
      </w:pPr>
      <w:bookmarkStart w:id="270" w:name="_Toc258824816"/>
      <w:bookmarkStart w:id="271" w:name="_Toc211846823"/>
      <w:bookmarkStart w:id="272" w:name="_Toc243356678"/>
      <w:bookmarkStart w:id="273" w:name="_Toc1127"/>
      <w:r>
        <w:rPr>
          <w:rFonts w:hint="eastAsia" w:ascii="黑体" w:eastAsia="黑体"/>
          <w:b w:val="0"/>
          <w:sz w:val="28"/>
          <w:szCs w:val="28"/>
        </w:rPr>
        <w:t>14.1 水质及水的预处理</w:t>
      </w:r>
      <w:bookmarkEnd w:id="270"/>
      <w:bookmarkEnd w:id="271"/>
      <w:bookmarkEnd w:id="272"/>
      <w:bookmarkEnd w:id="273"/>
    </w:p>
    <w:p>
      <w:pPr>
        <w:ind w:firstLine="0" w:firstLineChars="0"/>
        <w:rPr>
          <w:sz w:val="28"/>
          <w:szCs w:val="28"/>
        </w:rPr>
      </w:pPr>
      <w:r>
        <w:rPr>
          <w:rFonts w:hint="eastAsia"/>
          <w:b/>
          <w:sz w:val="28"/>
          <w:szCs w:val="28"/>
        </w:rPr>
        <w:t>14.</w:t>
      </w:r>
      <w:r>
        <w:rPr>
          <w:b/>
          <w:sz w:val="28"/>
        </w:rPr>
        <w:t>1</w:t>
      </w:r>
      <w:r>
        <w:rPr>
          <w:rFonts w:hint="eastAsia"/>
          <w:b/>
          <w:sz w:val="28"/>
          <w:szCs w:val="28"/>
        </w:rPr>
        <w:t>.1</w:t>
      </w:r>
      <w:r>
        <w:rPr>
          <w:rFonts w:hint="eastAsia" w:ascii="黑体" w:eastAsia="黑体"/>
          <w:sz w:val="28"/>
          <w:szCs w:val="28"/>
        </w:rPr>
        <w:t xml:space="preserve"> </w:t>
      </w:r>
      <w:r>
        <w:rPr>
          <w:rFonts w:hint="eastAsia"/>
          <w:sz w:val="28"/>
          <w:szCs w:val="28"/>
        </w:rPr>
        <w:t>水处理系统设计前应取得全部可利用水源近年的水质全分析资料，所需份数应满足下列规定：</w:t>
      </w:r>
    </w:p>
    <w:p>
      <w:pPr>
        <w:ind w:firstLine="560"/>
        <w:rPr>
          <w:sz w:val="28"/>
        </w:rPr>
      </w:pPr>
      <w:r>
        <w:rPr>
          <w:rFonts w:hint="eastAsia"/>
          <w:sz w:val="28"/>
          <w:szCs w:val="28"/>
        </w:rPr>
        <w:t>1</w:t>
      </w:r>
      <w:r>
        <w:rPr>
          <w:rFonts w:hint="eastAsia"/>
          <w:sz w:val="28"/>
        </w:rPr>
        <w:t xml:space="preserve"> 地表水、再生水为逐月资料</w:t>
      </w:r>
      <w:r>
        <w:rPr>
          <w:rFonts w:hint="eastAsia"/>
          <w:sz w:val="28"/>
          <w:szCs w:val="28"/>
        </w:rPr>
        <w:t>，共12份。</w:t>
      </w:r>
    </w:p>
    <w:p>
      <w:pPr>
        <w:ind w:firstLine="560"/>
        <w:rPr>
          <w:sz w:val="28"/>
        </w:rPr>
      </w:pPr>
      <w:r>
        <w:rPr>
          <w:rFonts w:hint="eastAsia"/>
          <w:sz w:val="28"/>
        </w:rPr>
        <w:t>2 矿井排水、海水为</w:t>
      </w:r>
      <w:r>
        <w:rPr>
          <w:rFonts w:hint="eastAsia"/>
          <w:sz w:val="28"/>
          <w:szCs w:val="28"/>
        </w:rPr>
        <w:t>逐</w:t>
      </w:r>
      <w:r>
        <w:rPr>
          <w:rFonts w:hint="eastAsia"/>
          <w:sz w:val="28"/>
        </w:rPr>
        <w:t>季资料</w:t>
      </w:r>
      <w:r>
        <w:rPr>
          <w:rFonts w:hint="eastAsia"/>
          <w:sz w:val="28"/>
          <w:szCs w:val="28"/>
        </w:rPr>
        <w:t>，共4份。</w:t>
      </w:r>
    </w:p>
    <w:p>
      <w:pPr>
        <w:ind w:firstLine="560"/>
        <w:rPr>
          <w:sz w:val="28"/>
        </w:rPr>
      </w:pPr>
      <w:r>
        <w:rPr>
          <w:rFonts w:hint="eastAsia"/>
          <w:sz w:val="28"/>
        </w:rPr>
        <w:t>3 对于</w:t>
      </w:r>
      <w:r>
        <w:rPr>
          <w:sz w:val="28"/>
        </w:rPr>
        <w:t>海水</w:t>
      </w:r>
      <w:r>
        <w:rPr>
          <w:rFonts w:hint="eastAsia"/>
          <w:sz w:val="28"/>
        </w:rPr>
        <w:t>还</w:t>
      </w:r>
      <w:r>
        <w:rPr>
          <w:sz w:val="28"/>
        </w:rPr>
        <w:t>应取得取水口</w:t>
      </w:r>
      <w:r>
        <w:rPr>
          <w:rFonts w:hint="eastAsia"/>
          <w:sz w:val="28"/>
        </w:rPr>
        <w:t>逐</w:t>
      </w:r>
      <w:r>
        <w:rPr>
          <w:sz w:val="28"/>
        </w:rPr>
        <w:t>月海水</w:t>
      </w:r>
      <w:r>
        <w:rPr>
          <w:rFonts w:hint="eastAsia"/>
          <w:sz w:val="28"/>
        </w:rPr>
        <w:t>水</w:t>
      </w:r>
      <w:r>
        <w:rPr>
          <w:sz w:val="28"/>
        </w:rPr>
        <w:t>温</w:t>
      </w:r>
      <w:r>
        <w:rPr>
          <w:rFonts w:hint="eastAsia"/>
          <w:sz w:val="28"/>
        </w:rPr>
        <w:t>资料</w:t>
      </w:r>
      <w:r>
        <w:rPr>
          <w:rFonts w:hint="eastAsia"/>
          <w:sz w:val="28"/>
          <w:szCs w:val="28"/>
        </w:rPr>
        <w:t>，共12份</w:t>
      </w:r>
      <w:r>
        <w:rPr>
          <w:rFonts w:hint="eastAsia"/>
          <w:sz w:val="28"/>
        </w:rPr>
        <w:t>。</w:t>
      </w:r>
    </w:p>
    <w:p>
      <w:pPr>
        <w:ind w:firstLine="0" w:firstLineChars="0"/>
        <w:rPr>
          <w:sz w:val="28"/>
        </w:rPr>
      </w:pPr>
      <w:r>
        <w:rPr>
          <w:rFonts w:hint="eastAsia"/>
          <w:b/>
          <w:sz w:val="28"/>
          <w:szCs w:val="28"/>
        </w:rPr>
        <w:t>14</w:t>
      </w:r>
      <w:r>
        <w:rPr>
          <w:b/>
          <w:sz w:val="28"/>
        </w:rPr>
        <w:t>.1.2</w:t>
      </w:r>
      <w:r>
        <w:rPr>
          <w:rFonts w:hint="eastAsia" w:ascii="黑体" w:eastAsia="黑体"/>
          <w:sz w:val="28"/>
          <w:szCs w:val="28"/>
        </w:rPr>
        <w:t xml:space="preserve"> </w:t>
      </w:r>
      <w:r>
        <w:rPr>
          <w:rFonts w:hint="eastAsia"/>
          <w:sz w:val="28"/>
        </w:rPr>
        <w:t>原水预处理系统</w:t>
      </w:r>
      <w:r>
        <w:rPr>
          <w:rFonts w:hint="eastAsia"/>
          <w:sz w:val="28"/>
          <w:szCs w:val="28"/>
        </w:rPr>
        <w:t>的设计</w:t>
      </w:r>
      <w:r>
        <w:rPr>
          <w:rFonts w:hint="eastAsia"/>
          <w:sz w:val="28"/>
        </w:rPr>
        <w:t>应</w:t>
      </w:r>
      <w:r>
        <w:rPr>
          <w:rFonts w:hint="eastAsia"/>
          <w:sz w:val="28"/>
          <w:szCs w:val="28"/>
        </w:rPr>
        <w:t>基于</w:t>
      </w:r>
      <w:r>
        <w:rPr>
          <w:rFonts w:hint="eastAsia"/>
          <w:sz w:val="28"/>
        </w:rPr>
        <w:t>全厂水务管理</w:t>
      </w:r>
      <w:r>
        <w:rPr>
          <w:rFonts w:hint="eastAsia"/>
          <w:sz w:val="28"/>
          <w:szCs w:val="28"/>
        </w:rPr>
        <w:t>，综合考虑</w:t>
      </w:r>
      <w:r>
        <w:rPr>
          <w:rFonts w:hint="eastAsia"/>
          <w:sz w:val="28"/>
        </w:rPr>
        <w:t>原水水质、后续处理工艺对水质的要求、处理水量</w:t>
      </w:r>
      <w:r>
        <w:rPr>
          <w:rFonts w:hint="eastAsia"/>
          <w:sz w:val="28"/>
          <w:szCs w:val="28"/>
        </w:rPr>
        <w:t>、</w:t>
      </w:r>
      <w:r>
        <w:rPr>
          <w:rFonts w:hint="eastAsia"/>
          <w:sz w:val="28"/>
        </w:rPr>
        <w:t>试验资料</w:t>
      </w:r>
      <w:r>
        <w:rPr>
          <w:rFonts w:hint="eastAsia"/>
          <w:sz w:val="28"/>
          <w:szCs w:val="28"/>
        </w:rPr>
        <w:t>、</w:t>
      </w:r>
      <w:r>
        <w:rPr>
          <w:rFonts w:hint="eastAsia"/>
          <w:sz w:val="28"/>
        </w:rPr>
        <w:t>类似</w:t>
      </w:r>
      <w:r>
        <w:rPr>
          <w:rFonts w:hint="eastAsia"/>
          <w:sz w:val="28"/>
          <w:szCs w:val="28"/>
        </w:rPr>
        <w:t>工程</w:t>
      </w:r>
      <w:r>
        <w:rPr>
          <w:rFonts w:hint="eastAsia"/>
          <w:sz w:val="28"/>
        </w:rPr>
        <w:t>的运行经验</w:t>
      </w:r>
      <w:r>
        <w:rPr>
          <w:rFonts w:hint="eastAsia"/>
          <w:sz w:val="28"/>
          <w:szCs w:val="28"/>
        </w:rPr>
        <w:t>及</w:t>
      </w:r>
      <w:r>
        <w:rPr>
          <w:rFonts w:hint="eastAsia"/>
          <w:sz w:val="28"/>
        </w:rPr>
        <w:t>当地条件，通过技术经济比较确定。</w:t>
      </w:r>
    </w:p>
    <w:p>
      <w:pPr>
        <w:ind w:firstLine="0" w:firstLineChars="0"/>
        <w:rPr>
          <w:sz w:val="28"/>
          <w:szCs w:val="28"/>
        </w:rPr>
      </w:pPr>
      <w:r>
        <w:rPr>
          <w:rFonts w:hint="eastAsia"/>
          <w:b/>
          <w:sz w:val="28"/>
          <w:szCs w:val="28"/>
        </w:rPr>
        <w:t>14.1.3</w:t>
      </w:r>
      <w:r>
        <w:rPr>
          <w:rFonts w:hint="eastAsia" w:ascii="黑体" w:eastAsia="黑体"/>
          <w:sz w:val="28"/>
          <w:szCs w:val="28"/>
        </w:rPr>
        <w:t xml:space="preserve"> </w:t>
      </w:r>
      <w:r>
        <w:rPr>
          <w:rFonts w:hint="eastAsia"/>
          <w:sz w:val="28"/>
          <w:szCs w:val="28"/>
        </w:rPr>
        <w:t>预处理工艺应符合下列规定：</w:t>
      </w:r>
    </w:p>
    <w:p>
      <w:pPr>
        <w:ind w:firstLine="560"/>
        <w:rPr>
          <w:sz w:val="28"/>
        </w:rPr>
      </w:pPr>
      <w:r>
        <w:rPr>
          <w:sz w:val="28"/>
          <w:szCs w:val="28"/>
        </w:rPr>
        <w:t>1</w:t>
      </w:r>
      <w:r>
        <w:rPr>
          <w:rFonts w:hint="eastAsia"/>
          <w:sz w:val="28"/>
        </w:rPr>
        <w:t xml:space="preserve"> 应根据原水泥沙含量确定是否设置预沉淀设施</w:t>
      </w:r>
      <w:r>
        <w:rPr>
          <w:rFonts w:hint="eastAsia"/>
          <w:sz w:val="28"/>
          <w:szCs w:val="28"/>
        </w:rPr>
        <w:t>。</w:t>
      </w:r>
    </w:p>
    <w:p>
      <w:pPr>
        <w:ind w:firstLine="560"/>
        <w:rPr>
          <w:sz w:val="28"/>
        </w:rPr>
      </w:pPr>
      <w:r>
        <w:rPr>
          <w:rFonts w:hint="eastAsia"/>
          <w:sz w:val="28"/>
          <w:szCs w:val="28"/>
        </w:rPr>
        <w:t>2</w:t>
      </w:r>
      <w:r>
        <w:rPr>
          <w:rFonts w:hint="eastAsia"/>
          <w:sz w:val="28"/>
        </w:rPr>
        <w:t>对于地表水、海水，应根据原水中悬浮物、胶体等杂质的含量，分别采用沉淀（混凝）、澄清、过滤，接触混凝、过滤</w:t>
      </w:r>
      <w:r>
        <w:rPr>
          <w:rFonts w:hint="eastAsia"/>
          <w:sz w:val="28"/>
          <w:szCs w:val="28"/>
        </w:rPr>
        <w:t>，气浮</w:t>
      </w:r>
      <w:r>
        <w:rPr>
          <w:rFonts w:hint="eastAsia"/>
          <w:sz w:val="28"/>
        </w:rPr>
        <w:t>或</w:t>
      </w:r>
      <w:r>
        <w:rPr>
          <w:rFonts w:hint="eastAsia"/>
          <w:sz w:val="28"/>
          <w:szCs w:val="28"/>
        </w:rPr>
        <w:t>超（微）滤</w:t>
      </w:r>
      <w:r>
        <w:rPr>
          <w:rFonts w:hint="eastAsia"/>
          <w:sz w:val="28"/>
        </w:rPr>
        <w:t>的预处理方式</w:t>
      </w:r>
      <w:r>
        <w:rPr>
          <w:rFonts w:hint="eastAsia"/>
          <w:sz w:val="28"/>
          <w:szCs w:val="28"/>
        </w:rPr>
        <w:t>。</w:t>
      </w:r>
    </w:p>
    <w:p>
      <w:pPr>
        <w:ind w:firstLine="560"/>
        <w:rPr>
          <w:sz w:val="28"/>
        </w:rPr>
      </w:pPr>
      <w:r>
        <w:rPr>
          <w:rFonts w:hint="eastAsia"/>
          <w:sz w:val="28"/>
          <w:szCs w:val="28"/>
        </w:rPr>
        <w:t>3</w:t>
      </w:r>
      <w:r>
        <w:rPr>
          <w:rFonts w:hint="eastAsia"/>
          <w:sz w:val="28"/>
        </w:rPr>
        <w:t>对于再生水及矿井排水等水源，应根据水质特点、用水系统对水质的要求、处理规模及场地条件等因素，选择采用生化降解、杀菌、凝聚澄清</w:t>
      </w:r>
      <w:r>
        <w:rPr>
          <w:rFonts w:hint="eastAsia"/>
          <w:sz w:val="28"/>
          <w:szCs w:val="28"/>
        </w:rPr>
        <w:t>、过滤</w:t>
      </w:r>
      <w:r>
        <w:rPr>
          <w:rFonts w:hint="eastAsia"/>
          <w:sz w:val="28"/>
        </w:rPr>
        <w:t>、超（微）滤等处理工艺。</w:t>
      </w:r>
    </w:p>
    <w:p>
      <w:pPr>
        <w:ind w:firstLine="560"/>
        <w:rPr>
          <w:sz w:val="28"/>
          <w:szCs w:val="28"/>
        </w:rPr>
      </w:pPr>
      <w:r>
        <w:rPr>
          <w:rFonts w:hint="eastAsia"/>
          <w:sz w:val="28"/>
          <w:szCs w:val="28"/>
        </w:rPr>
        <w:t xml:space="preserve">4 </w:t>
      </w:r>
      <w:r>
        <w:rPr>
          <w:rFonts w:cs="宋体"/>
          <w:color w:val="000000"/>
          <w:sz w:val="28"/>
        </w:rPr>
        <w:t>当进水水温不能满足后续系统进水要求时，宜采取加热或降温措施。</w:t>
      </w:r>
    </w:p>
    <w:p>
      <w:pPr>
        <w:ind w:firstLine="560"/>
        <w:rPr>
          <w:sz w:val="28"/>
          <w:szCs w:val="28"/>
        </w:rPr>
      </w:pPr>
      <w:r>
        <w:rPr>
          <w:rFonts w:hint="eastAsia"/>
          <w:sz w:val="28"/>
          <w:szCs w:val="28"/>
        </w:rPr>
        <w:t>5 当原水碳酸盐硬度大于3mmol/L时，经技术经济比较，可采用石灰、弱酸离子交换等处理工艺。</w:t>
      </w:r>
    </w:p>
    <w:p>
      <w:pPr>
        <w:ind w:firstLine="0" w:firstLineChars="0"/>
        <w:rPr>
          <w:sz w:val="28"/>
        </w:rPr>
      </w:pPr>
      <w:r>
        <w:rPr>
          <w:rFonts w:hint="eastAsia"/>
          <w:sz w:val="28"/>
          <w:szCs w:val="28"/>
        </w:rPr>
        <w:t xml:space="preserve">    6 当原水</w:t>
      </w:r>
      <w:r>
        <w:rPr>
          <w:sz w:val="28"/>
          <w:szCs w:val="28"/>
        </w:rPr>
        <w:t>非活性硅</w:t>
      </w:r>
      <w:r>
        <w:rPr>
          <w:rFonts w:hint="eastAsia"/>
          <w:sz w:val="28"/>
          <w:szCs w:val="28"/>
        </w:rPr>
        <w:t>、游离氯、铁锰、有机物</w:t>
      </w:r>
      <w:r>
        <w:rPr>
          <w:color w:val="333333"/>
          <w:sz w:val="28"/>
        </w:rPr>
        <w:t>含量超过后续处理系统进水要求</w:t>
      </w:r>
      <w:r>
        <w:rPr>
          <w:rFonts w:hint="eastAsia"/>
          <w:sz w:val="28"/>
          <w:szCs w:val="28"/>
        </w:rPr>
        <w:t>或影响机组蒸汽品质要求</w:t>
      </w:r>
      <w:r>
        <w:rPr>
          <w:color w:val="333333"/>
          <w:sz w:val="28"/>
        </w:rPr>
        <w:t>时，</w:t>
      </w:r>
      <w:r>
        <w:rPr>
          <w:rFonts w:hint="eastAsia"/>
          <w:color w:val="333333"/>
          <w:sz w:val="28"/>
        </w:rPr>
        <w:t>还应采取相应处理措施。</w:t>
      </w:r>
      <w:r>
        <w:rPr>
          <w:rFonts w:hint="eastAsia"/>
          <w:b/>
          <w:sz w:val="28"/>
          <w:szCs w:val="28"/>
        </w:rPr>
        <w:t>14</w:t>
      </w:r>
      <w:r>
        <w:rPr>
          <w:b/>
          <w:sz w:val="28"/>
        </w:rPr>
        <w:t>.1.</w:t>
      </w:r>
      <w:r>
        <w:rPr>
          <w:rFonts w:hint="eastAsia"/>
          <w:b/>
          <w:sz w:val="28"/>
          <w:szCs w:val="28"/>
        </w:rPr>
        <w:t>4</w:t>
      </w:r>
      <w:r>
        <w:rPr>
          <w:rFonts w:hint="eastAsia" w:ascii="黑体" w:eastAsia="黑体"/>
          <w:sz w:val="28"/>
          <w:szCs w:val="28"/>
        </w:rPr>
        <w:t xml:space="preserve"> </w:t>
      </w:r>
      <w:r>
        <w:rPr>
          <w:sz w:val="28"/>
        </w:rPr>
        <w:t>主要设备设置</w:t>
      </w:r>
      <w:r>
        <w:rPr>
          <w:rFonts w:hint="eastAsia"/>
          <w:sz w:val="28"/>
        </w:rPr>
        <w:t>应符合下列</w:t>
      </w:r>
      <w:r>
        <w:rPr>
          <w:rFonts w:hint="eastAsia"/>
          <w:sz w:val="28"/>
          <w:szCs w:val="28"/>
        </w:rPr>
        <w:t>规定</w:t>
      </w:r>
      <w:r>
        <w:rPr>
          <w:rFonts w:hint="eastAsia"/>
          <w:sz w:val="28"/>
        </w:rPr>
        <w:t>：</w:t>
      </w:r>
    </w:p>
    <w:p>
      <w:pPr>
        <w:ind w:firstLine="560"/>
        <w:rPr>
          <w:sz w:val="28"/>
        </w:rPr>
      </w:pPr>
      <w:r>
        <w:rPr>
          <w:rFonts w:hint="eastAsia"/>
          <w:sz w:val="28"/>
        </w:rPr>
        <w:t>1 澄清器（池）不宜少于2台。当</w:t>
      </w:r>
      <w:r>
        <w:rPr>
          <w:rFonts w:hint="eastAsia"/>
          <w:sz w:val="28"/>
          <w:szCs w:val="28"/>
        </w:rPr>
        <w:t>有1台检修时，其余设备的最大出力应保证正常供水量要求。用于</w:t>
      </w:r>
      <w:r>
        <w:rPr>
          <w:rFonts w:hint="eastAsia"/>
          <w:sz w:val="28"/>
        </w:rPr>
        <w:t>短期</w:t>
      </w:r>
      <w:r>
        <w:rPr>
          <w:rFonts w:hint="eastAsia"/>
          <w:sz w:val="28"/>
          <w:szCs w:val="28"/>
        </w:rPr>
        <w:t>、</w:t>
      </w:r>
      <w:r>
        <w:rPr>
          <w:rFonts w:hint="eastAsia"/>
          <w:sz w:val="28"/>
        </w:rPr>
        <w:t>季节性处理时，</w:t>
      </w:r>
      <w:r>
        <w:rPr>
          <w:rFonts w:hint="eastAsia"/>
          <w:sz w:val="28"/>
          <w:szCs w:val="28"/>
        </w:rPr>
        <w:t>可不设备用</w:t>
      </w:r>
      <w:r>
        <w:rPr>
          <w:rFonts w:hint="eastAsia"/>
          <w:sz w:val="28"/>
        </w:rPr>
        <w:t>，但应设置旁路及接触混凝设施</w:t>
      </w:r>
      <w:r>
        <w:rPr>
          <w:rFonts w:hint="eastAsia"/>
          <w:sz w:val="28"/>
          <w:szCs w:val="28"/>
        </w:rPr>
        <w:t>。</w:t>
      </w:r>
    </w:p>
    <w:p>
      <w:pPr>
        <w:ind w:firstLine="560"/>
        <w:rPr>
          <w:sz w:val="28"/>
        </w:rPr>
      </w:pPr>
      <w:r>
        <w:rPr>
          <w:rFonts w:hint="eastAsia"/>
          <w:sz w:val="28"/>
        </w:rPr>
        <w:t xml:space="preserve">2 </w:t>
      </w:r>
      <w:r>
        <w:rPr>
          <w:rFonts w:hint="eastAsia"/>
          <w:sz w:val="28"/>
          <w:szCs w:val="28"/>
        </w:rPr>
        <w:t>过滤器（池）</w:t>
      </w:r>
      <w:r>
        <w:rPr>
          <w:rFonts w:hint="eastAsia"/>
          <w:sz w:val="28"/>
        </w:rPr>
        <w:t>不应少于2台（</w:t>
      </w:r>
      <w:r>
        <w:rPr>
          <w:rFonts w:hint="eastAsia"/>
          <w:sz w:val="28"/>
          <w:szCs w:val="28"/>
        </w:rPr>
        <w:t>格）。当有1台（格）检修时，其余过滤器（池）应保证正常供水。</w:t>
      </w:r>
    </w:p>
    <w:p>
      <w:pPr>
        <w:ind w:firstLine="560"/>
        <w:rPr>
          <w:sz w:val="28"/>
          <w:szCs w:val="28"/>
        </w:rPr>
      </w:pPr>
      <w:r>
        <w:rPr>
          <w:rFonts w:hint="eastAsia"/>
          <w:sz w:val="28"/>
          <w:szCs w:val="28"/>
        </w:rPr>
        <w:t>3 超/微滤装置的套数不应少于2套。当有1套检修时，其余设备的最大出力应保证正常供水量要求。</w:t>
      </w:r>
    </w:p>
    <w:p>
      <w:pPr>
        <w:ind w:firstLine="560"/>
        <w:rPr>
          <w:sz w:val="28"/>
          <w:szCs w:val="28"/>
        </w:rPr>
      </w:pPr>
      <w:r>
        <w:rPr>
          <w:rFonts w:hint="eastAsia"/>
          <w:sz w:val="28"/>
          <w:szCs w:val="28"/>
        </w:rPr>
        <w:t>4</w:t>
      </w:r>
      <w:r>
        <w:rPr>
          <w:rFonts w:hint="eastAsia"/>
          <w:sz w:val="28"/>
        </w:rPr>
        <w:t xml:space="preserve"> 预处理系统的各种水箱（池）其总有效容积应按系统自用水量、前后系统出力配置及系统运行要求设计。</w:t>
      </w:r>
    </w:p>
    <w:p>
      <w:pPr>
        <w:pStyle w:val="2"/>
        <w:spacing w:before="240" w:after="240" w:line="360" w:lineRule="auto"/>
        <w:jc w:val="center"/>
        <w:rPr>
          <w:rFonts w:ascii="黑体" w:eastAsia="黑体"/>
          <w:b w:val="0"/>
          <w:sz w:val="28"/>
          <w:szCs w:val="28"/>
        </w:rPr>
      </w:pPr>
      <w:bookmarkStart w:id="274" w:name="_Toc18683"/>
      <w:bookmarkStart w:id="275" w:name="_Toc258824817"/>
      <w:bookmarkStart w:id="276" w:name="_Toc211846824"/>
      <w:bookmarkStart w:id="277" w:name="_Toc243356679"/>
      <w:r>
        <w:rPr>
          <w:rFonts w:hint="eastAsia" w:ascii="黑体" w:eastAsia="黑体"/>
          <w:b w:val="0"/>
          <w:sz w:val="28"/>
          <w:szCs w:val="28"/>
        </w:rPr>
        <w:t xml:space="preserve">14.2 </w:t>
      </w:r>
      <w:r>
        <w:rPr>
          <w:rFonts w:ascii="黑体" w:eastAsia="黑体"/>
          <w:b w:val="0"/>
          <w:sz w:val="28"/>
          <w:szCs w:val="28"/>
        </w:rPr>
        <w:t>水的预脱盐</w:t>
      </w:r>
      <w:bookmarkEnd w:id="274"/>
      <w:bookmarkEnd w:id="275"/>
      <w:bookmarkEnd w:id="276"/>
      <w:bookmarkEnd w:id="277"/>
    </w:p>
    <w:p>
      <w:pPr>
        <w:ind w:firstLine="0" w:firstLineChars="0"/>
        <w:rPr>
          <w:sz w:val="28"/>
        </w:rPr>
      </w:pPr>
      <w:r>
        <w:rPr>
          <w:rFonts w:hint="eastAsia"/>
          <w:b/>
          <w:sz w:val="28"/>
          <w:szCs w:val="28"/>
        </w:rPr>
        <w:t>14</w:t>
      </w:r>
      <w:r>
        <w:rPr>
          <w:b/>
          <w:sz w:val="28"/>
        </w:rPr>
        <w:t>.2.1</w:t>
      </w:r>
      <w:r>
        <w:rPr>
          <w:rFonts w:ascii="黑体"/>
          <w:sz w:val="28"/>
        </w:rPr>
        <w:t xml:space="preserve"> </w:t>
      </w:r>
      <w:r>
        <w:rPr>
          <w:rFonts w:hint="eastAsia"/>
          <w:sz w:val="28"/>
        </w:rPr>
        <w:t>水的预脱盐</w:t>
      </w:r>
      <w:r>
        <w:rPr>
          <w:rFonts w:hint="eastAsia"/>
          <w:sz w:val="28"/>
          <w:szCs w:val="28"/>
        </w:rPr>
        <w:t>工艺的选择</w:t>
      </w:r>
      <w:r>
        <w:rPr>
          <w:rFonts w:hint="eastAsia"/>
          <w:sz w:val="28"/>
        </w:rPr>
        <w:t>应根据</w:t>
      </w:r>
      <w:r>
        <w:rPr>
          <w:rFonts w:hint="eastAsia"/>
          <w:sz w:val="28"/>
          <w:szCs w:val="28"/>
        </w:rPr>
        <w:t>水源</w:t>
      </w:r>
      <w:r>
        <w:rPr>
          <w:rFonts w:hint="eastAsia"/>
          <w:sz w:val="28"/>
        </w:rPr>
        <w:t>类型</w:t>
      </w:r>
      <w:r>
        <w:rPr>
          <w:rFonts w:hint="eastAsia"/>
          <w:sz w:val="28"/>
          <w:szCs w:val="28"/>
        </w:rPr>
        <w:t>、</w:t>
      </w:r>
      <w:r>
        <w:rPr>
          <w:rFonts w:hint="eastAsia"/>
          <w:sz w:val="28"/>
        </w:rPr>
        <w:t>水质特点</w:t>
      </w:r>
      <w:r>
        <w:rPr>
          <w:rFonts w:hint="eastAsia"/>
          <w:sz w:val="28"/>
          <w:szCs w:val="28"/>
        </w:rPr>
        <w:t>、后续</w:t>
      </w:r>
      <w:r>
        <w:rPr>
          <w:rFonts w:hint="eastAsia"/>
          <w:sz w:val="28"/>
        </w:rPr>
        <w:t>处理工艺</w:t>
      </w:r>
      <w:r>
        <w:rPr>
          <w:rFonts w:hint="eastAsia"/>
          <w:sz w:val="28"/>
          <w:szCs w:val="28"/>
        </w:rPr>
        <w:t>或用水点对</w:t>
      </w:r>
      <w:r>
        <w:rPr>
          <w:rFonts w:hint="eastAsia"/>
          <w:sz w:val="28"/>
        </w:rPr>
        <w:t>水质</w:t>
      </w:r>
      <w:r>
        <w:rPr>
          <w:rFonts w:hint="eastAsia"/>
          <w:sz w:val="28"/>
          <w:szCs w:val="28"/>
        </w:rPr>
        <w:t>的</w:t>
      </w:r>
      <w:r>
        <w:rPr>
          <w:rFonts w:hint="eastAsia"/>
          <w:sz w:val="28"/>
        </w:rPr>
        <w:t>要求</w:t>
      </w:r>
      <w:r>
        <w:rPr>
          <w:rFonts w:hint="eastAsia"/>
          <w:sz w:val="28"/>
          <w:szCs w:val="28"/>
        </w:rPr>
        <w:t>、机组参数及厂址</w:t>
      </w:r>
      <w:r>
        <w:rPr>
          <w:rFonts w:hint="eastAsia"/>
          <w:sz w:val="28"/>
        </w:rPr>
        <w:t>条件</w:t>
      </w:r>
      <w:r>
        <w:rPr>
          <w:rFonts w:hint="eastAsia"/>
          <w:sz w:val="28"/>
          <w:szCs w:val="28"/>
        </w:rPr>
        <w:t>等因素</w:t>
      </w:r>
      <w:r>
        <w:rPr>
          <w:rFonts w:hint="eastAsia"/>
          <w:sz w:val="28"/>
        </w:rPr>
        <w:t>确定。</w:t>
      </w:r>
    </w:p>
    <w:p>
      <w:pPr>
        <w:ind w:firstLine="0" w:firstLineChars="0"/>
        <w:rPr>
          <w:sz w:val="28"/>
          <w:szCs w:val="28"/>
        </w:rPr>
      </w:pPr>
      <w:r>
        <w:rPr>
          <w:rFonts w:hint="eastAsia"/>
          <w:b/>
          <w:sz w:val="28"/>
          <w:szCs w:val="28"/>
        </w:rPr>
        <w:t>14.2</w:t>
      </w:r>
      <w:r>
        <w:rPr>
          <w:b/>
          <w:sz w:val="28"/>
        </w:rPr>
        <w:t>.2</w:t>
      </w:r>
      <w:r>
        <w:rPr>
          <w:rFonts w:hint="eastAsia" w:ascii="黑体" w:eastAsia="黑体"/>
          <w:sz w:val="28"/>
          <w:szCs w:val="28"/>
        </w:rPr>
        <w:t xml:space="preserve"> </w:t>
      </w:r>
      <w:r>
        <w:rPr>
          <w:rFonts w:hint="eastAsia"/>
          <w:sz w:val="28"/>
          <w:szCs w:val="28"/>
        </w:rPr>
        <w:t>采用非海水水源的预脱盐</w:t>
      </w:r>
      <w:r>
        <w:rPr>
          <w:rFonts w:hint="eastAsia"/>
          <w:sz w:val="28"/>
        </w:rPr>
        <w:t>工艺</w:t>
      </w:r>
      <w:r>
        <w:rPr>
          <w:rFonts w:hint="eastAsia"/>
          <w:sz w:val="28"/>
          <w:szCs w:val="28"/>
        </w:rPr>
        <w:t>选择应符合下列规定：</w:t>
      </w:r>
    </w:p>
    <w:p>
      <w:pPr>
        <w:ind w:firstLine="560"/>
        <w:rPr>
          <w:sz w:val="28"/>
          <w:szCs w:val="28"/>
        </w:rPr>
      </w:pPr>
      <w:r>
        <w:rPr>
          <w:rFonts w:hint="eastAsia"/>
          <w:sz w:val="28"/>
          <w:szCs w:val="28"/>
        </w:rPr>
        <w:t>1 当原水含盐量不能满足工业用水要求时，</w:t>
      </w:r>
      <w:r>
        <w:rPr>
          <w:rFonts w:hint="eastAsia"/>
          <w:sz w:val="28"/>
        </w:rPr>
        <w:t>可采用</w:t>
      </w:r>
      <w:r>
        <w:rPr>
          <w:rFonts w:hint="eastAsia"/>
          <w:sz w:val="28"/>
          <w:szCs w:val="28"/>
        </w:rPr>
        <w:t>反渗透预脱盐工艺</w:t>
      </w:r>
      <w:r>
        <w:rPr>
          <w:rFonts w:hint="eastAsia"/>
          <w:sz w:val="28"/>
        </w:rPr>
        <w:t>等</w:t>
      </w:r>
      <w:r>
        <w:rPr>
          <w:rFonts w:hint="eastAsia"/>
          <w:sz w:val="28"/>
          <w:szCs w:val="28"/>
        </w:rPr>
        <w:t>措施。</w:t>
      </w:r>
    </w:p>
    <w:p>
      <w:pPr>
        <w:ind w:firstLine="560"/>
        <w:rPr>
          <w:sz w:val="28"/>
          <w:szCs w:val="28"/>
        </w:rPr>
      </w:pPr>
      <w:r>
        <w:rPr>
          <w:rFonts w:hint="eastAsia"/>
          <w:sz w:val="28"/>
          <w:szCs w:val="28"/>
        </w:rPr>
        <w:t>2 当作为锅炉补给水用水水源时，原水含盐量高于400mg/L时，应采用反渗透等预脱盐工艺。</w:t>
      </w:r>
    </w:p>
    <w:p>
      <w:pPr>
        <w:ind w:firstLine="560"/>
        <w:rPr>
          <w:sz w:val="28"/>
          <w:szCs w:val="28"/>
        </w:rPr>
      </w:pPr>
      <w:r>
        <w:rPr>
          <w:rFonts w:hint="eastAsia"/>
          <w:sz w:val="28"/>
          <w:szCs w:val="28"/>
        </w:rPr>
        <w:t>3 对于有机物及活性硅含量高的水源，宜采用反渗透预脱盐工艺。</w:t>
      </w:r>
      <w:r>
        <w:rPr>
          <w:rFonts w:hint="eastAsia"/>
          <w:b/>
          <w:sz w:val="28"/>
          <w:szCs w:val="28"/>
        </w:rPr>
        <w:t>14.2.3</w:t>
      </w:r>
      <w:r>
        <w:rPr>
          <w:rFonts w:hint="eastAsia" w:ascii="黑体" w:eastAsia="黑体"/>
          <w:sz w:val="28"/>
          <w:szCs w:val="28"/>
        </w:rPr>
        <w:t xml:space="preserve"> </w:t>
      </w:r>
      <w:r>
        <w:rPr>
          <w:sz w:val="28"/>
        </w:rPr>
        <w:t>海水淡化工艺的选择应根据电厂的</w:t>
      </w:r>
      <w:r>
        <w:rPr>
          <w:rFonts w:hint="eastAsia"/>
          <w:sz w:val="28"/>
        </w:rPr>
        <w:t>厂址</w:t>
      </w:r>
      <w:r>
        <w:rPr>
          <w:sz w:val="28"/>
        </w:rPr>
        <w:t>条件、水源及水质条件、供汽</w:t>
      </w:r>
      <w:r>
        <w:rPr>
          <w:rFonts w:hint="eastAsia"/>
          <w:sz w:val="28"/>
        </w:rPr>
        <w:t>及</w:t>
      </w:r>
      <w:r>
        <w:rPr>
          <w:sz w:val="28"/>
        </w:rPr>
        <w:t>供电</w:t>
      </w:r>
      <w:r>
        <w:rPr>
          <w:rFonts w:hint="eastAsia"/>
          <w:sz w:val="28"/>
        </w:rPr>
        <w:t>条件</w:t>
      </w:r>
      <w:r>
        <w:rPr>
          <w:sz w:val="28"/>
        </w:rPr>
        <w:t>、</w:t>
      </w:r>
      <w:r>
        <w:rPr>
          <w:rFonts w:hint="eastAsia"/>
          <w:sz w:val="28"/>
        </w:rPr>
        <w:t>系统容量</w:t>
      </w:r>
      <w:r>
        <w:rPr>
          <w:sz w:val="28"/>
        </w:rPr>
        <w:t>、出水水质要求等因素</w:t>
      </w:r>
      <w:r>
        <w:rPr>
          <w:rFonts w:hint="eastAsia"/>
          <w:sz w:val="28"/>
        </w:rPr>
        <w:t>，经</w:t>
      </w:r>
      <w:r>
        <w:rPr>
          <w:sz w:val="28"/>
        </w:rPr>
        <w:t>技术经济比较</w:t>
      </w:r>
      <w:r>
        <w:rPr>
          <w:rFonts w:hint="eastAsia"/>
          <w:sz w:val="28"/>
        </w:rPr>
        <w:t>确定</w:t>
      </w:r>
      <w:r>
        <w:rPr>
          <w:sz w:val="28"/>
        </w:rPr>
        <w:t>。</w:t>
      </w:r>
      <w:r>
        <w:rPr>
          <w:rFonts w:hint="eastAsia"/>
          <w:sz w:val="28"/>
          <w:szCs w:val="28"/>
        </w:rPr>
        <w:t>海水淡化工艺可采用反渗透法或蒸馏法等技术。</w:t>
      </w:r>
    </w:p>
    <w:p>
      <w:pPr>
        <w:ind w:firstLine="0" w:firstLineChars="0"/>
        <w:rPr>
          <w:sz w:val="28"/>
        </w:rPr>
      </w:pPr>
      <w:r>
        <w:rPr>
          <w:rFonts w:hint="eastAsia"/>
          <w:b/>
          <w:sz w:val="28"/>
          <w:szCs w:val="28"/>
        </w:rPr>
        <w:t>14</w:t>
      </w:r>
      <w:r>
        <w:rPr>
          <w:b/>
          <w:sz w:val="28"/>
        </w:rPr>
        <w:t>.2.4</w:t>
      </w:r>
      <w:r>
        <w:rPr>
          <w:rFonts w:hint="eastAsia" w:ascii="黑体"/>
          <w:sz w:val="28"/>
        </w:rPr>
        <w:t xml:space="preserve"> </w:t>
      </w:r>
      <w:r>
        <w:rPr>
          <w:rFonts w:hint="eastAsia"/>
          <w:sz w:val="28"/>
        </w:rPr>
        <w:t>海水淡化</w:t>
      </w:r>
      <w:r>
        <w:rPr>
          <w:sz w:val="28"/>
        </w:rPr>
        <w:t>系统设计</w:t>
      </w:r>
      <w:r>
        <w:rPr>
          <w:rFonts w:hint="eastAsia"/>
          <w:sz w:val="28"/>
        </w:rPr>
        <w:t>应符合下列</w:t>
      </w:r>
      <w:r>
        <w:rPr>
          <w:rFonts w:hint="eastAsia"/>
          <w:sz w:val="28"/>
          <w:szCs w:val="28"/>
        </w:rPr>
        <w:t>规定</w:t>
      </w:r>
      <w:r>
        <w:rPr>
          <w:rFonts w:hint="eastAsia"/>
          <w:sz w:val="28"/>
        </w:rPr>
        <w:t>：</w:t>
      </w:r>
    </w:p>
    <w:p>
      <w:pPr>
        <w:tabs>
          <w:tab w:val="left" w:pos="576"/>
        </w:tabs>
        <w:ind w:firstLine="560"/>
        <w:rPr>
          <w:kern w:val="0"/>
          <w:sz w:val="28"/>
        </w:rPr>
      </w:pPr>
      <w:r>
        <w:rPr>
          <w:rFonts w:hint="eastAsia"/>
          <w:kern w:val="0"/>
          <w:sz w:val="28"/>
        </w:rPr>
        <w:t>1 蒸馏法</w:t>
      </w:r>
      <w:r>
        <w:rPr>
          <w:kern w:val="0"/>
          <w:sz w:val="28"/>
        </w:rPr>
        <w:t>海水淡化系统的蒸汽参数、造水比、水回收率等主要设计参数应根据工程具体情况，通过技术经济比较确定</w:t>
      </w:r>
      <w:r>
        <w:rPr>
          <w:rFonts w:hint="eastAsia"/>
          <w:snapToGrid w:val="0"/>
          <w:kern w:val="0"/>
          <w:sz w:val="28"/>
          <w:szCs w:val="28"/>
        </w:rPr>
        <w:t>。</w:t>
      </w:r>
    </w:p>
    <w:p>
      <w:pPr>
        <w:tabs>
          <w:tab w:val="left" w:pos="576"/>
        </w:tabs>
        <w:ind w:firstLine="560"/>
        <w:rPr>
          <w:kern w:val="0"/>
          <w:sz w:val="28"/>
        </w:rPr>
      </w:pPr>
      <w:r>
        <w:rPr>
          <w:rFonts w:hint="eastAsia"/>
          <w:kern w:val="0"/>
          <w:sz w:val="28"/>
        </w:rPr>
        <w:t xml:space="preserve">2 </w:t>
      </w:r>
      <w:r>
        <w:rPr>
          <w:kern w:val="0"/>
          <w:sz w:val="28"/>
        </w:rPr>
        <w:t>海水淡化系统的取排水</w:t>
      </w:r>
      <w:r>
        <w:rPr>
          <w:rFonts w:hint="eastAsia"/>
          <w:kern w:val="0"/>
          <w:sz w:val="28"/>
        </w:rPr>
        <w:t>方式宜</w:t>
      </w:r>
      <w:r>
        <w:rPr>
          <w:kern w:val="0"/>
          <w:sz w:val="28"/>
        </w:rPr>
        <w:t>结合电厂的循环冷却水取排水系统、当地的气候条件等因素合理选择</w:t>
      </w:r>
      <w:r>
        <w:rPr>
          <w:rFonts w:hint="eastAsia"/>
          <w:snapToGrid w:val="0"/>
          <w:kern w:val="0"/>
          <w:sz w:val="28"/>
          <w:szCs w:val="28"/>
        </w:rPr>
        <w:t>。</w:t>
      </w:r>
    </w:p>
    <w:p>
      <w:pPr>
        <w:tabs>
          <w:tab w:val="left" w:pos="576"/>
        </w:tabs>
        <w:ind w:firstLine="560"/>
        <w:rPr>
          <w:kern w:val="0"/>
          <w:sz w:val="28"/>
        </w:rPr>
      </w:pPr>
      <w:r>
        <w:rPr>
          <w:rFonts w:hint="eastAsia"/>
          <w:kern w:val="0"/>
          <w:sz w:val="28"/>
        </w:rPr>
        <w:t xml:space="preserve">3 </w:t>
      </w:r>
      <w:r>
        <w:rPr>
          <w:kern w:val="0"/>
          <w:sz w:val="28"/>
        </w:rPr>
        <w:t>海水淡化装置的产品水</w:t>
      </w:r>
      <w:r>
        <w:rPr>
          <w:sz w:val="28"/>
          <w:szCs w:val="28"/>
        </w:rPr>
        <w:t>作为工业、消防和饮用水等用水时</w:t>
      </w:r>
      <w:r>
        <w:rPr>
          <w:kern w:val="0"/>
          <w:sz w:val="28"/>
        </w:rPr>
        <w:t>应采取合适的水质调整措施。</w:t>
      </w:r>
    </w:p>
    <w:p>
      <w:pPr>
        <w:ind w:firstLine="0" w:firstLineChars="0"/>
        <w:rPr>
          <w:sz w:val="28"/>
        </w:rPr>
      </w:pPr>
      <w:r>
        <w:rPr>
          <w:rFonts w:hint="eastAsia"/>
          <w:b/>
          <w:sz w:val="28"/>
          <w:szCs w:val="28"/>
        </w:rPr>
        <w:t>14</w:t>
      </w:r>
      <w:r>
        <w:rPr>
          <w:b/>
          <w:sz w:val="28"/>
        </w:rPr>
        <w:t>.2.5</w:t>
      </w:r>
      <w:r>
        <w:rPr>
          <w:rFonts w:hint="eastAsia"/>
          <w:sz w:val="28"/>
        </w:rPr>
        <w:t xml:space="preserve"> </w:t>
      </w:r>
      <w:r>
        <w:rPr>
          <w:sz w:val="28"/>
        </w:rPr>
        <w:t>主要设备设置</w:t>
      </w:r>
      <w:r>
        <w:rPr>
          <w:rFonts w:hint="eastAsia"/>
          <w:sz w:val="28"/>
        </w:rPr>
        <w:t>应符合下列</w:t>
      </w:r>
      <w:r>
        <w:rPr>
          <w:rFonts w:hint="eastAsia"/>
          <w:sz w:val="28"/>
          <w:szCs w:val="28"/>
        </w:rPr>
        <w:t>规定</w:t>
      </w:r>
      <w:r>
        <w:rPr>
          <w:rFonts w:hint="eastAsia"/>
          <w:sz w:val="28"/>
        </w:rPr>
        <w:t>：</w:t>
      </w:r>
    </w:p>
    <w:p>
      <w:pPr>
        <w:tabs>
          <w:tab w:val="left" w:pos="576"/>
        </w:tabs>
        <w:ind w:firstLine="560"/>
        <w:rPr>
          <w:kern w:val="0"/>
          <w:sz w:val="28"/>
        </w:rPr>
      </w:pPr>
      <w:r>
        <w:rPr>
          <w:rFonts w:hint="eastAsia"/>
          <w:kern w:val="0"/>
          <w:sz w:val="28"/>
        </w:rPr>
        <w:t>1 蒸馏法淡化装置可不设备用，其台数不宜少于2台</w:t>
      </w:r>
      <w:r>
        <w:rPr>
          <w:rFonts w:hint="eastAsia"/>
          <w:snapToGrid w:val="0"/>
          <w:kern w:val="0"/>
          <w:sz w:val="28"/>
          <w:szCs w:val="28"/>
        </w:rPr>
        <w:t>。</w:t>
      </w:r>
    </w:p>
    <w:p>
      <w:pPr>
        <w:tabs>
          <w:tab w:val="left" w:pos="576"/>
        </w:tabs>
        <w:ind w:firstLine="560"/>
        <w:rPr>
          <w:sz w:val="28"/>
        </w:rPr>
      </w:pPr>
      <w:r>
        <w:rPr>
          <w:rFonts w:hint="eastAsia"/>
          <w:kern w:val="0"/>
          <w:sz w:val="28"/>
        </w:rPr>
        <w:t>2 反渗透装置不宜少于2套，</w:t>
      </w:r>
      <w:r>
        <w:rPr>
          <w:rFonts w:hint="eastAsia"/>
          <w:sz w:val="28"/>
        </w:rPr>
        <w:t>当有1套设备清洗或检修时，其余设备应能满足全厂正常补水的要求</w:t>
      </w:r>
      <w:r>
        <w:rPr>
          <w:rFonts w:hint="eastAsia"/>
          <w:sz w:val="28"/>
          <w:szCs w:val="28"/>
        </w:rPr>
        <w:t>。</w:t>
      </w:r>
    </w:p>
    <w:p>
      <w:pPr>
        <w:tabs>
          <w:tab w:val="left" w:pos="576"/>
        </w:tabs>
        <w:ind w:firstLine="560"/>
        <w:rPr>
          <w:snapToGrid w:val="0"/>
          <w:kern w:val="0"/>
          <w:sz w:val="28"/>
          <w:szCs w:val="28"/>
        </w:rPr>
      </w:pPr>
      <w:r>
        <w:rPr>
          <w:kern w:val="0"/>
          <w:sz w:val="28"/>
        </w:rPr>
        <w:t>3</w:t>
      </w:r>
      <w:r>
        <w:rPr>
          <w:rFonts w:hint="eastAsia"/>
          <w:snapToGrid w:val="0"/>
          <w:kern w:val="0"/>
          <w:sz w:val="28"/>
          <w:szCs w:val="28"/>
        </w:rPr>
        <w:t xml:space="preserve"> 预脱盐系统产品水箱的容积应满足前后系统出力配置及系统运行要求。</w:t>
      </w:r>
    </w:p>
    <w:p>
      <w:pPr>
        <w:pStyle w:val="2"/>
        <w:spacing w:before="240" w:after="240" w:line="360" w:lineRule="auto"/>
        <w:jc w:val="center"/>
        <w:rPr>
          <w:rFonts w:ascii="黑体" w:eastAsia="黑体"/>
          <w:b w:val="0"/>
          <w:sz w:val="28"/>
          <w:szCs w:val="28"/>
        </w:rPr>
      </w:pPr>
      <w:bookmarkStart w:id="278" w:name="_Toc258824818"/>
      <w:bookmarkStart w:id="279" w:name="_Toc243356680"/>
      <w:bookmarkStart w:id="280" w:name="_Toc19687"/>
      <w:bookmarkStart w:id="281" w:name="_Toc211846825"/>
      <w:r>
        <w:rPr>
          <w:rFonts w:hint="eastAsia" w:ascii="黑体" w:eastAsia="黑体"/>
          <w:b w:val="0"/>
          <w:sz w:val="28"/>
          <w:szCs w:val="28"/>
        </w:rPr>
        <w:t xml:space="preserve">14.3 </w:t>
      </w:r>
      <w:bookmarkEnd w:id="278"/>
      <w:r>
        <w:rPr>
          <w:rFonts w:hint="eastAsia" w:ascii="黑体" w:eastAsia="黑体"/>
          <w:b w:val="0"/>
          <w:sz w:val="28"/>
          <w:szCs w:val="28"/>
        </w:rPr>
        <w:t>水的除盐</w:t>
      </w:r>
      <w:bookmarkEnd w:id="279"/>
      <w:bookmarkEnd w:id="280"/>
      <w:bookmarkEnd w:id="281"/>
    </w:p>
    <w:p>
      <w:pPr>
        <w:ind w:firstLine="0" w:firstLineChars="0"/>
        <w:rPr>
          <w:sz w:val="28"/>
          <w:szCs w:val="28"/>
        </w:rPr>
      </w:pPr>
      <w:r>
        <w:rPr>
          <w:rFonts w:hint="eastAsia"/>
          <w:b/>
          <w:sz w:val="28"/>
          <w:szCs w:val="28"/>
        </w:rPr>
        <w:t>14.3</w:t>
      </w:r>
      <w:r>
        <w:rPr>
          <w:b/>
          <w:sz w:val="28"/>
        </w:rPr>
        <w:t>.1</w:t>
      </w:r>
      <w:r>
        <w:rPr>
          <w:rFonts w:hint="eastAsia" w:ascii="黑体"/>
          <w:sz w:val="28"/>
        </w:rPr>
        <w:t xml:space="preserve"> </w:t>
      </w:r>
      <w:r>
        <w:rPr>
          <w:rFonts w:hint="eastAsia"/>
          <w:sz w:val="28"/>
          <w:szCs w:val="28"/>
        </w:rPr>
        <w:t>除盐</w:t>
      </w:r>
      <w:r>
        <w:rPr>
          <w:rFonts w:hint="eastAsia"/>
          <w:sz w:val="28"/>
        </w:rPr>
        <w:t>系统</w:t>
      </w:r>
      <w:r>
        <w:rPr>
          <w:rFonts w:hint="eastAsia"/>
          <w:sz w:val="28"/>
          <w:szCs w:val="28"/>
        </w:rPr>
        <w:t>的设计</w:t>
      </w:r>
      <w:r>
        <w:rPr>
          <w:rFonts w:hint="eastAsia"/>
          <w:sz w:val="28"/>
        </w:rPr>
        <w:t>应根据进水水质、</w:t>
      </w:r>
      <w:r>
        <w:rPr>
          <w:rFonts w:hint="eastAsia"/>
          <w:sz w:val="28"/>
          <w:szCs w:val="28"/>
        </w:rPr>
        <w:t>除盐水水质要求、对外供水水质要求、水量及</w:t>
      </w:r>
      <w:r>
        <w:rPr>
          <w:rFonts w:hint="eastAsia"/>
          <w:sz w:val="28"/>
        </w:rPr>
        <w:t>环境保护的要求等因素，经技术经济比较确定。</w:t>
      </w:r>
    </w:p>
    <w:p>
      <w:pPr>
        <w:ind w:firstLine="0" w:firstLineChars="0"/>
        <w:rPr>
          <w:sz w:val="28"/>
        </w:rPr>
      </w:pPr>
      <w:r>
        <w:rPr>
          <w:rFonts w:hint="eastAsia"/>
          <w:b/>
          <w:sz w:val="28"/>
          <w:szCs w:val="28"/>
        </w:rPr>
        <w:t>14.3.2</w:t>
      </w:r>
      <w:r>
        <w:rPr>
          <w:rFonts w:hint="eastAsia" w:ascii="黑体" w:eastAsia="黑体"/>
          <w:sz w:val="28"/>
          <w:szCs w:val="28"/>
        </w:rPr>
        <w:t xml:space="preserve"> </w:t>
      </w:r>
      <w:r>
        <w:rPr>
          <w:rFonts w:hint="eastAsia"/>
          <w:sz w:val="28"/>
          <w:szCs w:val="28"/>
        </w:rPr>
        <w:t>锅炉补给水和热网补</w:t>
      </w:r>
      <w:r>
        <w:rPr>
          <w:rFonts w:hint="eastAsia"/>
          <w:sz w:val="28"/>
        </w:rPr>
        <w:t>水的</w:t>
      </w:r>
      <w:r>
        <w:rPr>
          <w:rFonts w:hint="eastAsia"/>
          <w:sz w:val="28"/>
          <w:szCs w:val="28"/>
        </w:rPr>
        <w:t>水质</w:t>
      </w:r>
      <w:r>
        <w:rPr>
          <w:rFonts w:hint="eastAsia"/>
          <w:sz w:val="28"/>
        </w:rPr>
        <w:t>应符合《火力发电机组及蒸汽动力设备水汽质量》GB/T 12145的有关规定。</w:t>
      </w:r>
    </w:p>
    <w:p>
      <w:pPr>
        <w:ind w:firstLine="0" w:firstLineChars="0"/>
        <w:rPr>
          <w:szCs w:val="21"/>
        </w:rPr>
      </w:pPr>
      <w:bookmarkStart w:id="282" w:name="_Ref428678627"/>
      <w:r>
        <w:rPr>
          <w:rFonts w:hint="eastAsia"/>
          <w:b/>
          <w:sz w:val="28"/>
          <w:szCs w:val="28"/>
        </w:rPr>
        <w:t>14</w:t>
      </w:r>
      <w:r>
        <w:rPr>
          <w:b/>
          <w:sz w:val="28"/>
        </w:rPr>
        <w:t>.3.</w:t>
      </w:r>
      <w:r>
        <w:rPr>
          <w:rFonts w:hint="eastAsia"/>
          <w:b/>
          <w:sz w:val="28"/>
          <w:szCs w:val="28"/>
        </w:rPr>
        <w:t>3</w:t>
      </w:r>
      <w:r>
        <w:rPr>
          <w:rFonts w:hint="eastAsia" w:ascii="黑体" w:eastAsia="黑体"/>
          <w:sz w:val="28"/>
          <w:szCs w:val="28"/>
        </w:rPr>
        <w:t xml:space="preserve"> </w:t>
      </w:r>
      <w:r>
        <w:rPr>
          <w:rFonts w:hint="eastAsia"/>
          <w:sz w:val="28"/>
          <w:szCs w:val="28"/>
        </w:rPr>
        <w:t>除盐</w:t>
      </w:r>
      <w:r>
        <w:rPr>
          <w:rFonts w:hint="eastAsia"/>
          <w:sz w:val="28"/>
        </w:rPr>
        <w:t>系统的</w:t>
      </w:r>
      <w:r>
        <w:rPr>
          <w:rFonts w:hint="eastAsia"/>
          <w:sz w:val="28"/>
          <w:szCs w:val="28"/>
        </w:rPr>
        <w:t>正常</w:t>
      </w:r>
      <w:r>
        <w:rPr>
          <w:rFonts w:hint="eastAsia"/>
          <w:sz w:val="28"/>
        </w:rPr>
        <w:t>出力应满足</w:t>
      </w:r>
      <w:r>
        <w:rPr>
          <w:rFonts w:hint="eastAsia"/>
          <w:sz w:val="28"/>
          <w:szCs w:val="28"/>
        </w:rPr>
        <w:t>电厂</w:t>
      </w:r>
      <w:r>
        <w:rPr>
          <w:rFonts w:hint="eastAsia"/>
          <w:sz w:val="28"/>
        </w:rPr>
        <w:t>全部</w:t>
      </w:r>
      <w:r>
        <w:rPr>
          <w:rFonts w:hint="eastAsia"/>
          <w:sz w:val="28"/>
          <w:szCs w:val="28"/>
        </w:rPr>
        <w:t>机组</w:t>
      </w:r>
      <w:r>
        <w:rPr>
          <w:rFonts w:hint="eastAsia"/>
          <w:sz w:val="28"/>
        </w:rPr>
        <w:t>正常</w:t>
      </w:r>
      <w:r>
        <w:rPr>
          <w:rFonts w:hint="eastAsia"/>
          <w:sz w:val="28"/>
          <w:szCs w:val="28"/>
        </w:rPr>
        <w:t>运行所需</w:t>
      </w:r>
      <w:r>
        <w:rPr>
          <w:rFonts w:hint="eastAsia"/>
          <w:sz w:val="28"/>
        </w:rPr>
        <w:t>补充</w:t>
      </w:r>
      <w:r>
        <w:rPr>
          <w:rFonts w:hint="eastAsia"/>
          <w:sz w:val="28"/>
          <w:szCs w:val="28"/>
        </w:rPr>
        <w:t>的</w:t>
      </w:r>
      <w:r>
        <w:rPr>
          <w:rFonts w:hint="eastAsia"/>
          <w:sz w:val="28"/>
        </w:rPr>
        <w:t>水量</w:t>
      </w:r>
      <w:r>
        <w:rPr>
          <w:rFonts w:hint="eastAsia"/>
          <w:sz w:val="28"/>
          <w:szCs w:val="28"/>
        </w:rPr>
        <w:t>，</w:t>
      </w:r>
      <w:bookmarkEnd w:id="282"/>
      <w:r>
        <w:rPr>
          <w:rFonts w:hint="eastAsia"/>
          <w:sz w:val="28"/>
        </w:rPr>
        <w:t>各项正常水汽损失应</w:t>
      </w:r>
      <w:r>
        <w:rPr>
          <w:rFonts w:hint="eastAsia"/>
          <w:sz w:val="28"/>
          <w:szCs w:val="28"/>
        </w:rPr>
        <w:t>符合</w:t>
      </w:r>
      <w:r>
        <w:rPr>
          <w:rFonts w:hint="eastAsia"/>
          <w:sz w:val="28"/>
        </w:rPr>
        <w:t>表</w:t>
      </w:r>
      <w:r>
        <w:rPr>
          <w:rFonts w:hint="eastAsia"/>
          <w:bCs/>
          <w:sz w:val="28"/>
          <w:szCs w:val="28"/>
        </w:rPr>
        <w:t>14</w:t>
      </w:r>
      <w:r>
        <w:rPr>
          <w:sz w:val="28"/>
        </w:rPr>
        <w:t>.3.</w:t>
      </w:r>
      <w:r>
        <w:rPr>
          <w:rFonts w:hint="eastAsia"/>
          <w:bCs/>
          <w:sz w:val="28"/>
          <w:szCs w:val="28"/>
        </w:rPr>
        <w:t>3</w:t>
      </w:r>
      <w:r>
        <w:rPr>
          <w:rFonts w:hint="eastAsia"/>
          <w:sz w:val="28"/>
          <w:szCs w:val="28"/>
        </w:rPr>
        <w:t>的规定。</w:t>
      </w:r>
    </w:p>
    <w:p>
      <w:pPr>
        <w:ind w:firstLine="0" w:firstLineChars="0"/>
        <w:jc w:val="center"/>
        <w:rPr>
          <w:b/>
        </w:rPr>
      </w:pPr>
      <w:r>
        <w:rPr>
          <w:rFonts w:hint="eastAsia"/>
          <w:b/>
          <w:szCs w:val="21"/>
        </w:rPr>
        <w:t>表14.3.3</w:t>
      </w:r>
      <w:r>
        <w:rPr>
          <w:b/>
        </w:rPr>
        <w:t xml:space="preserve">    火力发电厂各项正常水汽损失</w:t>
      </w:r>
    </w:p>
    <w:tbl>
      <w:tblPr>
        <w:tblStyle w:val="3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60"/>
        <w:gridCol w:w="1341"/>
        <w:gridCol w:w="2637"/>
        <w:gridCol w:w="35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00" w:hRule="atLeast"/>
          <w:jc w:val="center"/>
        </w:trPr>
        <w:tc>
          <w:tcPr>
            <w:tcW w:w="1160" w:type="dxa"/>
            <w:vAlign w:val="center"/>
          </w:tcPr>
          <w:p>
            <w:pPr>
              <w:pStyle w:val="25"/>
              <w:spacing w:line="400" w:lineRule="exact"/>
              <w:ind w:firstLine="0" w:firstLineChars="0"/>
              <w:rPr>
                <w:sz w:val="21"/>
              </w:rPr>
            </w:pPr>
            <w:r>
              <w:rPr>
                <w:rFonts w:hint="eastAsia"/>
                <w:sz w:val="21"/>
              </w:rPr>
              <w:t>序号</w:t>
            </w:r>
          </w:p>
        </w:tc>
        <w:tc>
          <w:tcPr>
            <w:tcW w:w="3978" w:type="dxa"/>
            <w:gridSpan w:val="2"/>
            <w:vAlign w:val="center"/>
          </w:tcPr>
          <w:p>
            <w:pPr>
              <w:pStyle w:val="25"/>
              <w:spacing w:line="400" w:lineRule="exact"/>
              <w:ind w:firstLine="0" w:firstLineChars="0"/>
              <w:rPr>
                <w:sz w:val="21"/>
              </w:rPr>
            </w:pPr>
            <w:r>
              <w:rPr>
                <w:rFonts w:hint="eastAsia"/>
                <w:sz w:val="21"/>
              </w:rPr>
              <w:t>损失类别</w:t>
            </w:r>
          </w:p>
        </w:tc>
        <w:tc>
          <w:tcPr>
            <w:tcW w:w="3546" w:type="dxa"/>
            <w:vAlign w:val="center"/>
          </w:tcPr>
          <w:p>
            <w:pPr>
              <w:spacing w:line="400" w:lineRule="exact"/>
              <w:ind w:firstLine="0" w:firstLineChars="0"/>
              <w:jc w:val="center"/>
            </w:pPr>
            <w:r>
              <w:rPr>
                <w:rFonts w:hint="eastAsia"/>
              </w:rPr>
              <w:t>正常损失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0" w:hRule="atLeast"/>
          <w:jc w:val="center"/>
        </w:trPr>
        <w:tc>
          <w:tcPr>
            <w:tcW w:w="1160" w:type="dxa"/>
            <w:vMerge w:val="restart"/>
            <w:vAlign w:val="center"/>
          </w:tcPr>
          <w:p>
            <w:pPr>
              <w:spacing w:line="400" w:lineRule="exact"/>
              <w:ind w:firstLine="0" w:firstLineChars="0"/>
              <w:jc w:val="center"/>
            </w:pPr>
            <w:r>
              <w:t>1</w:t>
            </w:r>
          </w:p>
        </w:tc>
        <w:tc>
          <w:tcPr>
            <w:tcW w:w="1341" w:type="dxa"/>
            <w:vMerge w:val="restart"/>
            <w:vAlign w:val="center"/>
          </w:tcPr>
          <w:p>
            <w:pPr>
              <w:spacing w:line="400" w:lineRule="exact"/>
              <w:ind w:firstLine="0" w:firstLineChars="0"/>
              <w:jc w:val="center"/>
            </w:pPr>
            <w:r>
              <w:rPr>
                <w:rFonts w:hint="eastAsia"/>
              </w:rPr>
              <w:t>厂内水汽</w:t>
            </w:r>
          </w:p>
          <w:p>
            <w:pPr>
              <w:spacing w:line="400" w:lineRule="exact"/>
              <w:ind w:firstLine="0" w:firstLineChars="0"/>
              <w:jc w:val="center"/>
            </w:pPr>
            <w:r>
              <w:rPr>
                <w:rFonts w:hint="eastAsia"/>
              </w:rPr>
              <w:t>循环损失</w:t>
            </w:r>
          </w:p>
        </w:tc>
        <w:tc>
          <w:tcPr>
            <w:tcW w:w="2637" w:type="dxa"/>
            <w:vAlign w:val="center"/>
          </w:tcPr>
          <w:p>
            <w:pPr>
              <w:spacing w:line="400" w:lineRule="exact"/>
              <w:ind w:firstLine="0" w:firstLineChars="0"/>
              <w:jc w:val="center"/>
            </w:pPr>
            <w:r>
              <w:t>1000MW</w:t>
            </w:r>
            <w:r>
              <w:rPr>
                <w:rFonts w:hint="eastAsia"/>
              </w:rPr>
              <w:t>级</w:t>
            </w:r>
            <w:r>
              <w:t>机组</w:t>
            </w:r>
          </w:p>
        </w:tc>
        <w:tc>
          <w:tcPr>
            <w:tcW w:w="3546" w:type="dxa"/>
            <w:vAlign w:val="center"/>
          </w:tcPr>
          <w:p>
            <w:pPr>
              <w:spacing w:line="400" w:lineRule="exact"/>
              <w:ind w:firstLine="0" w:firstLineChars="0"/>
              <w:jc w:val="center"/>
            </w:pPr>
            <w:r>
              <w:rPr>
                <w:rFonts w:hint="eastAsia"/>
              </w:rPr>
              <w:t>为锅炉最大连续蒸发量的</w:t>
            </w:r>
            <w: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00" w:hRule="atLeast"/>
          <w:jc w:val="center"/>
        </w:trPr>
        <w:tc>
          <w:tcPr>
            <w:tcW w:w="1160" w:type="dxa"/>
            <w:vMerge w:val="continue"/>
            <w:vAlign w:val="center"/>
          </w:tcPr>
          <w:p>
            <w:pPr>
              <w:spacing w:line="400" w:lineRule="exact"/>
              <w:ind w:firstLine="0" w:firstLineChars="0"/>
              <w:jc w:val="center"/>
            </w:pPr>
          </w:p>
        </w:tc>
        <w:tc>
          <w:tcPr>
            <w:tcW w:w="1341" w:type="dxa"/>
            <w:vMerge w:val="continue"/>
            <w:vAlign w:val="center"/>
          </w:tcPr>
          <w:p>
            <w:pPr>
              <w:spacing w:line="400" w:lineRule="exact"/>
              <w:ind w:firstLine="0" w:firstLineChars="0"/>
            </w:pPr>
          </w:p>
        </w:tc>
        <w:tc>
          <w:tcPr>
            <w:tcW w:w="2637" w:type="dxa"/>
            <w:vAlign w:val="center"/>
          </w:tcPr>
          <w:p>
            <w:pPr>
              <w:spacing w:line="400" w:lineRule="exact"/>
              <w:ind w:firstLine="0" w:firstLineChars="0"/>
              <w:jc w:val="center"/>
            </w:pPr>
            <w:r>
              <w:t>300MW级、600MW级机组</w:t>
            </w:r>
          </w:p>
        </w:tc>
        <w:tc>
          <w:tcPr>
            <w:tcW w:w="3546" w:type="dxa"/>
            <w:vAlign w:val="center"/>
          </w:tcPr>
          <w:p>
            <w:pPr>
              <w:spacing w:line="400" w:lineRule="exact"/>
              <w:ind w:firstLine="0" w:firstLineChars="0"/>
              <w:jc w:val="center"/>
            </w:pPr>
            <w:r>
              <w:rPr>
                <w:rFonts w:hint="eastAsia"/>
              </w:rPr>
              <w:t>为锅炉最大连续蒸发量的</w:t>
            </w:r>
            <w:r>
              <w:t>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00" w:hRule="atLeast"/>
          <w:jc w:val="center"/>
        </w:trPr>
        <w:tc>
          <w:tcPr>
            <w:tcW w:w="1160" w:type="dxa"/>
            <w:vMerge w:val="continue"/>
            <w:vAlign w:val="center"/>
          </w:tcPr>
          <w:p>
            <w:pPr>
              <w:spacing w:line="400" w:lineRule="exact"/>
              <w:ind w:firstLine="0" w:firstLineChars="0"/>
              <w:jc w:val="center"/>
            </w:pPr>
          </w:p>
        </w:tc>
        <w:tc>
          <w:tcPr>
            <w:tcW w:w="1341" w:type="dxa"/>
            <w:vMerge w:val="continue"/>
            <w:vAlign w:val="center"/>
          </w:tcPr>
          <w:p>
            <w:pPr>
              <w:spacing w:line="400" w:lineRule="exact"/>
              <w:ind w:firstLine="0" w:firstLineChars="0"/>
            </w:pPr>
          </w:p>
        </w:tc>
        <w:tc>
          <w:tcPr>
            <w:tcW w:w="2637" w:type="dxa"/>
            <w:vAlign w:val="center"/>
          </w:tcPr>
          <w:p>
            <w:pPr>
              <w:spacing w:line="400" w:lineRule="exact"/>
              <w:ind w:firstLine="0" w:firstLineChars="0"/>
              <w:jc w:val="center"/>
            </w:pPr>
            <w:r>
              <w:t>125MW级、200MW级机组</w:t>
            </w:r>
          </w:p>
        </w:tc>
        <w:tc>
          <w:tcPr>
            <w:tcW w:w="3546" w:type="dxa"/>
            <w:vAlign w:val="center"/>
          </w:tcPr>
          <w:p>
            <w:pPr>
              <w:spacing w:line="400" w:lineRule="exact"/>
              <w:ind w:firstLine="0" w:firstLineChars="0"/>
              <w:jc w:val="center"/>
            </w:pPr>
            <w:r>
              <w:rPr>
                <w:rFonts w:hint="eastAsia"/>
              </w:rPr>
              <w:t>为锅炉最大连续蒸发量的</w:t>
            </w:r>
            <w:r>
              <w: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9" w:hRule="atLeast"/>
          <w:jc w:val="center"/>
        </w:trPr>
        <w:tc>
          <w:tcPr>
            <w:tcW w:w="1160" w:type="dxa"/>
            <w:vAlign w:val="center"/>
          </w:tcPr>
          <w:p>
            <w:pPr>
              <w:spacing w:line="400" w:lineRule="exact"/>
              <w:ind w:firstLine="0" w:firstLineChars="0"/>
              <w:jc w:val="center"/>
            </w:pPr>
            <w:r>
              <w:t>2</w:t>
            </w:r>
          </w:p>
        </w:tc>
        <w:tc>
          <w:tcPr>
            <w:tcW w:w="3978" w:type="dxa"/>
            <w:gridSpan w:val="2"/>
            <w:vAlign w:val="center"/>
          </w:tcPr>
          <w:p>
            <w:pPr>
              <w:spacing w:line="400" w:lineRule="exact"/>
              <w:ind w:firstLine="0" w:firstLineChars="0"/>
              <w:jc w:val="center"/>
            </w:pPr>
            <w:r>
              <w:rPr>
                <w:rFonts w:hint="eastAsia"/>
              </w:rPr>
              <w:t>汽包锅炉排污损失</w:t>
            </w:r>
          </w:p>
        </w:tc>
        <w:tc>
          <w:tcPr>
            <w:tcW w:w="3546" w:type="dxa"/>
            <w:vAlign w:val="center"/>
          </w:tcPr>
          <w:p>
            <w:pPr>
              <w:spacing w:line="400" w:lineRule="exact"/>
              <w:ind w:firstLine="0" w:firstLineChars="0"/>
              <w:jc w:val="center"/>
            </w:pPr>
            <w:r>
              <w:rPr>
                <w:rFonts w:hint="eastAsia"/>
              </w:rPr>
              <w:t>根据计算或锅炉厂资料，但不少于</w:t>
            </w:r>
            <w:r>
              <w:t>0.3%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jc w:val="center"/>
        </w:trPr>
        <w:tc>
          <w:tcPr>
            <w:tcW w:w="1160" w:type="dxa"/>
            <w:vAlign w:val="center"/>
          </w:tcPr>
          <w:p>
            <w:pPr>
              <w:spacing w:line="400" w:lineRule="exact"/>
              <w:ind w:firstLine="0" w:firstLineChars="0"/>
              <w:jc w:val="center"/>
            </w:pPr>
            <w:r>
              <w:t>3</w:t>
            </w:r>
          </w:p>
        </w:tc>
        <w:tc>
          <w:tcPr>
            <w:tcW w:w="3978" w:type="dxa"/>
            <w:gridSpan w:val="2"/>
            <w:vAlign w:val="center"/>
          </w:tcPr>
          <w:p>
            <w:pPr>
              <w:spacing w:line="400" w:lineRule="exact"/>
              <w:ind w:firstLine="0" w:firstLineChars="0"/>
              <w:jc w:val="center"/>
            </w:pPr>
            <w:r>
              <w:rPr>
                <w:rFonts w:hint="eastAsia"/>
              </w:rPr>
              <w:t>闭式热水网损失</w:t>
            </w:r>
          </w:p>
        </w:tc>
        <w:tc>
          <w:tcPr>
            <w:tcW w:w="3546" w:type="dxa"/>
            <w:vAlign w:val="center"/>
          </w:tcPr>
          <w:p>
            <w:pPr>
              <w:spacing w:line="400" w:lineRule="exact"/>
              <w:ind w:firstLine="0" w:firstLineChars="0"/>
              <w:jc w:val="center"/>
            </w:pPr>
            <w:r>
              <w:rPr>
                <w:rFonts w:hint="eastAsia"/>
              </w:rPr>
              <w:t>热水网</w:t>
            </w:r>
            <w:r>
              <w:rPr>
                <w:rFonts w:hint="eastAsia" w:cs="宋体"/>
                <w:szCs w:val="18"/>
              </w:rPr>
              <w:t>循环</w:t>
            </w:r>
            <w:r>
              <w:rPr>
                <w:rFonts w:hint="eastAsia"/>
              </w:rPr>
              <w:t>水量的</w:t>
            </w:r>
            <w:r>
              <w:t>0.5%～1</w:t>
            </w:r>
            <w:r>
              <w:rPr>
                <w:rFonts w:hint="eastAsia" w:cs="宋体"/>
                <w:szCs w:val="18"/>
              </w:rPr>
              <w:t>.0</w:t>
            </w:r>
            <w:r>
              <w:t>%</w:t>
            </w:r>
          </w:p>
          <w:p>
            <w:pPr>
              <w:spacing w:line="400" w:lineRule="exact"/>
              <w:ind w:firstLine="0" w:firstLineChars="0"/>
              <w:jc w:val="center"/>
            </w:pPr>
            <w:r>
              <w:t>或根据</w:t>
            </w:r>
            <w:r>
              <w:rPr>
                <w:rFonts w:hint="eastAsia"/>
              </w:rPr>
              <w:t>具体工程情况确定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jc w:val="center"/>
        </w:trPr>
        <w:tc>
          <w:tcPr>
            <w:tcW w:w="1160" w:type="dxa"/>
            <w:vAlign w:val="center"/>
          </w:tcPr>
          <w:p>
            <w:pPr>
              <w:spacing w:line="400" w:lineRule="exact"/>
              <w:ind w:firstLine="0" w:firstLineChars="0"/>
              <w:jc w:val="center"/>
            </w:pPr>
            <w:r>
              <w:t>4</w:t>
            </w:r>
          </w:p>
        </w:tc>
        <w:tc>
          <w:tcPr>
            <w:tcW w:w="3978" w:type="dxa"/>
            <w:gridSpan w:val="2"/>
            <w:vAlign w:val="center"/>
          </w:tcPr>
          <w:p>
            <w:pPr>
              <w:spacing w:line="400" w:lineRule="exact"/>
              <w:ind w:firstLine="0" w:firstLineChars="0"/>
              <w:jc w:val="center"/>
            </w:pPr>
            <w:r>
              <w:rPr>
                <w:rFonts w:hint="eastAsia"/>
              </w:rPr>
              <w:t>火力发电厂其它用水、用汽损失</w:t>
            </w:r>
          </w:p>
        </w:tc>
        <w:tc>
          <w:tcPr>
            <w:tcW w:w="3546" w:type="dxa"/>
            <w:vAlign w:val="center"/>
          </w:tcPr>
          <w:p>
            <w:pPr>
              <w:spacing w:line="400" w:lineRule="exact"/>
              <w:ind w:firstLine="0" w:firstLineChars="0"/>
              <w:jc w:val="center"/>
            </w:pPr>
            <w:r>
              <w:rPr>
                <w:rFonts w:hint="eastAsia"/>
              </w:rPr>
              <w:t>根据具体工程情况确定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jc w:val="center"/>
        </w:trPr>
        <w:tc>
          <w:tcPr>
            <w:tcW w:w="1160" w:type="dxa"/>
            <w:vAlign w:val="center"/>
          </w:tcPr>
          <w:p>
            <w:pPr>
              <w:spacing w:line="400" w:lineRule="exact"/>
              <w:ind w:firstLine="0" w:firstLineChars="0"/>
              <w:jc w:val="center"/>
            </w:pPr>
            <w:r>
              <w:t>5</w:t>
            </w:r>
          </w:p>
        </w:tc>
        <w:tc>
          <w:tcPr>
            <w:tcW w:w="3978" w:type="dxa"/>
            <w:gridSpan w:val="2"/>
            <w:vAlign w:val="center"/>
          </w:tcPr>
          <w:p>
            <w:pPr>
              <w:spacing w:line="400" w:lineRule="exact"/>
              <w:ind w:firstLine="0" w:firstLineChars="0"/>
              <w:jc w:val="center"/>
            </w:pPr>
            <w:r>
              <w:rPr>
                <w:rFonts w:hint="eastAsia"/>
              </w:rPr>
              <w:t>对外供汽损失</w:t>
            </w:r>
          </w:p>
        </w:tc>
        <w:tc>
          <w:tcPr>
            <w:tcW w:w="3546" w:type="dxa"/>
            <w:vAlign w:val="center"/>
          </w:tcPr>
          <w:p>
            <w:pPr>
              <w:pStyle w:val="23"/>
              <w:spacing w:line="400" w:lineRule="exact"/>
              <w:ind w:firstLine="0" w:firstLineChars="0"/>
              <w:jc w:val="center"/>
              <w:rPr>
                <w:sz w:val="21"/>
              </w:rPr>
            </w:pPr>
            <w:r>
              <w:rPr>
                <w:rFonts w:hint="eastAsia"/>
                <w:sz w:val="21"/>
              </w:rPr>
              <w:t>根据具体工程情况确定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jc w:val="center"/>
        </w:trPr>
        <w:tc>
          <w:tcPr>
            <w:tcW w:w="1160" w:type="dxa"/>
            <w:vAlign w:val="center"/>
          </w:tcPr>
          <w:p>
            <w:pPr>
              <w:spacing w:line="400" w:lineRule="exact"/>
              <w:ind w:firstLine="0" w:firstLineChars="0"/>
              <w:jc w:val="center"/>
            </w:pPr>
            <w:r>
              <w:t>6</w:t>
            </w:r>
          </w:p>
        </w:tc>
        <w:tc>
          <w:tcPr>
            <w:tcW w:w="3978" w:type="dxa"/>
            <w:gridSpan w:val="2"/>
            <w:vAlign w:val="center"/>
          </w:tcPr>
          <w:p>
            <w:pPr>
              <w:spacing w:line="400" w:lineRule="exact"/>
              <w:ind w:firstLine="0" w:firstLineChars="0"/>
              <w:jc w:val="center"/>
            </w:pPr>
            <w:r>
              <w:rPr>
                <w:rFonts w:hint="eastAsia"/>
              </w:rPr>
              <w:t>厂外其它用水量</w:t>
            </w:r>
          </w:p>
        </w:tc>
        <w:tc>
          <w:tcPr>
            <w:tcW w:w="3546" w:type="dxa"/>
            <w:vAlign w:val="center"/>
          </w:tcPr>
          <w:p>
            <w:pPr>
              <w:spacing w:line="400" w:lineRule="exact"/>
              <w:ind w:firstLine="0" w:firstLineChars="0"/>
              <w:jc w:val="center"/>
            </w:pPr>
            <w:r>
              <w:rPr>
                <w:rFonts w:hint="eastAsia"/>
              </w:rPr>
              <w:t>根据具体工程情况确定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jc w:val="center"/>
        </w:trPr>
        <w:tc>
          <w:tcPr>
            <w:tcW w:w="1160" w:type="dxa"/>
            <w:vAlign w:val="center"/>
          </w:tcPr>
          <w:p>
            <w:pPr>
              <w:spacing w:line="400" w:lineRule="exact"/>
              <w:ind w:firstLine="0" w:firstLineChars="0"/>
              <w:jc w:val="center"/>
            </w:pPr>
            <w:r>
              <w:t>7</w:t>
            </w:r>
          </w:p>
        </w:tc>
        <w:tc>
          <w:tcPr>
            <w:tcW w:w="3978" w:type="dxa"/>
            <w:gridSpan w:val="2"/>
            <w:vAlign w:val="center"/>
          </w:tcPr>
          <w:p>
            <w:pPr>
              <w:spacing w:line="400" w:lineRule="exact"/>
              <w:ind w:firstLine="0" w:firstLineChars="0"/>
              <w:jc w:val="center"/>
            </w:pPr>
            <w:r>
              <w:rPr>
                <w:rFonts w:hint="eastAsia"/>
              </w:rPr>
              <w:t>间接空冷机组循环冷却水损失</w:t>
            </w:r>
          </w:p>
        </w:tc>
        <w:tc>
          <w:tcPr>
            <w:tcW w:w="3546" w:type="dxa"/>
            <w:vAlign w:val="center"/>
          </w:tcPr>
          <w:p>
            <w:pPr>
              <w:spacing w:line="400" w:lineRule="exact"/>
              <w:ind w:firstLine="0" w:firstLineChars="0"/>
              <w:jc w:val="center"/>
            </w:pPr>
            <w:r>
              <w:t>根据</w:t>
            </w:r>
            <w:r>
              <w:rPr>
                <w:rFonts w:hint="eastAsia"/>
              </w:rPr>
              <w:t>具体工程情况确定</w:t>
            </w:r>
          </w:p>
        </w:tc>
      </w:tr>
    </w:tbl>
    <w:p>
      <w:pPr>
        <w:ind w:firstLine="0" w:firstLineChars="0"/>
        <w:rPr>
          <w:sz w:val="18"/>
        </w:rPr>
      </w:pPr>
      <w:r>
        <w:rPr>
          <w:rFonts w:hint="eastAsia"/>
          <w:sz w:val="18"/>
        </w:rPr>
        <w:t>注:</w:t>
      </w:r>
      <w:r>
        <w:rPr>
          <w:sz w:val="18"/>
        </w:rPr>
        <w:t xml:space="preserve"> </w:t>
      </w:r>
      <w:r>
        <w:rPr>
          <w:rFonts w:hint="eastAsia"/>
          <w:sz w:val="18"/>
        </w:rPr>
        <w:t>厂内水汽循环损失包括锅炉吹灰、凝结水精处理再生及闭式冷却系统等水汽损失。</w:t>
      </w:r>
    </w:p>
    <w:p>
      <w:pPr>
        <w:ind w:firstLine="0" w:firstLineChars="0"/>
        <w:rPr>
          <w:sz w:val="28"/>
          <w:szCs w:val="28"/>
        </w:rPr>
      </w:pPr>
      <w:r>
        <w:rPr>
          <w:rFonts w:hint="eastAsia"/>
          <w:b/>
          <w:sz w:val="28"/>
          <w:szCs w:val="28"/>
        </w:rPr>
        <w:t>14</w:t>
      </w:r>
      <w:r>
        <w:rPr>
          <w:b/>
          <w:sz w:val="28"/>
        </w:rPr>
        <w:t>.3.</w:t>
      </w:r>
      <w:r>
        <w:rPr>
          <w:rFonts w:hint="eastAsia"/>
          <w:b/>
          <w:sz w:val="28"/>
          <w:szCs w:val="28"/>
        </w:rPr>
        <w:t>4</w:t>
      </w:r>
      <w:r>
        <w:rPr>
          <w:rFonts w:hint="eastAsia" w:ascii="黑体" w:eastAsia="黑体"/>
          <w:sz w:val="28"/>
          <w:szCs w:val="28"/>
        </w:rPr>
        <w:t xml:space="preserve"> </w:t>
      </w:r>
      <w:r>
        <w:rPr>
          <w:rFonts w:hint="eastAsia"/>
          <w:sz w:val="28"/>
          <w:szCs w:val="28"/>
        </w:rPr>
        <w:t>除盐</w:t>
      </w:r>
      <w:r>
        <w:rPr>
          <w:rFonts w:hint="eastAsia"/>
          <w:sz w:val="28"/>
        </w:rPr>
        <w:t>系统</w:t>
      </w:r>
      <w:r>
        <w:rPr>
          <w:rFonts w:hint="eastAsia"/>
          <w:sz w:val="28"/>
          <w:szCs w:val="28"/>
        </w:rPr>
        <w:t>工艺</w:t>
      </w:r>
      <w:r>
        <w:rPr>
          <w:rFonts w:hint="eastAsia"/>
          <w:sz w:val="28"/>
        </w:rPr>
        <w:t>可选用离子交换法、预脱盐加离子交换法或预脱盐加电除盐法等除盐系统，应结合工程的具体条件</w:t>
      </w:r>
      <w:r>
        <w:rPr>
          <w:rFonts w:hint="eastAsia"/>
          <w:sz w:val="28"/>
          <w:szCs w:val="28"/>
        </w:rPr>
        <w:t>，</w:t>
      </w:r>
      <w:r>
        <w:rPr>
          <w:rFonts w:hint="eastAsia"/>
          <w:sz w:val="28"/>
        </w:rPr>
        <w:t>经技术经济比较确定。</w:t>
      </w:r>
    </w:p>
    <w:p>
      <w:pPr>
        <w:ind w:firstLine="560"/>
        <w:rPr>
          <w:sz w:val="28"/>
        </w:rPr>
      </w:pPr>
      <w:r>
        <w:rPr>
          <w:rFonts w:hint="eastAsia"/>
          <w:sz w:val="28"/>
        </w:rPr>
        <w:t>预脱盐后处理方案应根据进水水质及出水水质要求，经技术经济比较确定，并应符合下列</w:t>
      </w:r>
      <w:r>
        <w:rPr>
          <w:rFonts w:hint="eastAsia"/>
          <w:sz w:val="28"/>
          <w:szCs w:val="28"/>
        </w:rPr>
        <w:t>规定</w:t>
      </w:r>
      <w:r>
        <w:rPr>
          <w:rFonts w:hint="eastAsia"/>
          <w:sz w:val="28"/>
        </w:rPr>
        <w:t>：</w:t>
      </w:r>
    </w:p>
    <w:p>
      <w:pPr>
        <w:ind w:firstLine="560"/>
        <w:rPr>
          <w:sz w:val="28"/>
        </w:rPr>
      </w:pPr>
      <w:r>
        <w:rPr>
          <w:rFonts w:hint="eastAsia"/>
          <w:sz w:val="28"/>
        </w:rPr>
        <w:t>1 当采用反渗透预脱盐时，一级反渗透后处理</w:t>
      </w:r>
      <w:r>
        <w:rPr>
          <w:rFonts w:hint="eastAsia"/>
          <w:sz w:val="28"/>
          <w:szCs w:val="28"/>
        </w:rPr>
        <w:t>可</w:t>
      </w:r>
      <w:r>
        <w:rPr>
          <w:rFonts w:hint="eastAsia"/>
          <w:sz w:val="28"/>
        </w:rPr>
        <w:t>采用一级除盐加混床系统</w:t>
      </w:r>
      <w:r>
        <w:rPr>
          <w:rFonts w:hint="eastAsia"/>
          <w:sz w:val="28"/>
          <w:szCs w:val="28"/>
        </w:rPr>
        <w:t>、</w:t>
      </w:r>
      <w:r>
        <w:rPr>
          <w:rFonts w:hint="eastAsia"/>
          <w:sz w:val="28"/>
        </w:rPr>
        <w:t>二级反渗透加电除盐或</w:t>
      </w:r>
      <w:r>
        <w:rPr>
          <w:rFonts w:hint="eastAsia"/>
          <w:sz w:val="28"/>
          <w:szCs w:val="28"/>
        </w:rPr>
        <w:t>二级反渗透</w:t>
      </w:r>
      <w:r>
        <w:rPr>
          <w:rFonts w:hint="eastAsia"/>
          <w:sz w:val="28"/>
        </w:rPr>
        <w:t>加混床系统</w:t>
      </w:r>
      <w:r>
        <w:rPr>
          <w:rFonts w:hint="eastAsia"/>
          <w:sz w:val="28"/>
          <w:szCs w:val="28"/>
        </w:rPr>
        <w:t>。</w:t>
      </w:r>
    </w:p>
    <w:p>
      <w:pPr>
        <w:ind w:firstLine="560"/>
        <w:rPr>
          <w:sz w:val="28"/>
        </w:rPr>
      </w:pPr>
      <w:r>
        <w:rPr>
          <w:rFonts w:hint="eastAsia"/>
          <w:sz w:val="28"/>
        </w:rPr>
        <w:t>2 当采用蒸馏法海水淡化预脱盐时，其后处理宜采用一级除盐加混床系统；经技术经济比较合理时，也可采用单级混床或一级反渗透加电除盐系统</w:t>
      </w:r>
      <w:r>
        <w:rPr>
          <w:rFonts w:hint="eastAsia"/>
          <w:sz w:val="28"/>
          <w:szCs w:val="28"/>
        </w:rPr>
        <w:t>。</w:t>
      </w:r>
    </w:p>
    <w:p>
      <w:pPr>
        <w:ind w:firstLine="560"/>
        <w:rPr>
          <w:sz w:val="28"/>
        </w:rPr>
      </w:pPr>
      <w:r>
        <w:rPr>
          <w:rFonts w:hint="eastAsia"/>
          <w:sz w:val="28"/>
        </w:rPr>
        <w:t>3 当</w:t>
      </w:r>
      <w:r>
        <w:rPr>
          <w:sz w:val="28"/>
        </w:rPr>
        <w:t>酸碱供应困难</w:t>
      </w:r>
      <w:r>
        <w:rPr>
          <w:rFonts w:hint="eastAsia"/>
          <w:sz w:val="28"/>
        </w:rPr>
        <w:t>或</w:t>
      </w:r>
      <w:r>
        <w:rPr>
          <w:sz w:val="28"/>
        </w:rPr>
        <w:t>受环保要求限制</w:t>
      </w:r>
      <w:r>
        <w:rPr>
          <w:rFonts w:hint="eastAsia"/>
          <w:sz w:val="28"/>
        </w:rPr>
        <w:t>时，宜选用二级反渗透加电除盐</w:t>
      </w:r>
      <w:r>
        <w:rPr>
          <w:rFonts w:hint="eastAsia"/>
          <w:sz w:val="28"/>
          <w:szCs w:val="28"/>
        </w:rPr>
        <w:t>系统</w:t>
      </w:r>
      <w:r>
        <w:rPr>
          <w:rFonts w:hint="eastAsia"/>
          <w:sz w:val="28"/>
        </w:rPr>
        <w:t>。</w:t>
      </w:r>
    </w:p>
    <w:p>
      <w:pPr>
        <w:pStyle w:val="19"/>
        <w:spacing w:line="360" w:lineRule="auto"/>
        <w:rPr>
          <w:rFonts w:hAnsi="宋体"/>
          <w:szCs w:val="28"/>
        </w:rPr>
      </w:pPr>
      <w:r>
        <w:rPr>
          <w:rFonts w:hint="eastAsia" w:asciiTheme="minorEastAsia" w:hAnsiTheme="minorEastAsia" w:eastAsiaTheme="minorEastAsia" w:cstheme="minorEastAsia"/>
          <w:b/>
          <w:szCs w:val="28"/>
        </w:rPr>
        <w:t>14.3.5</w:t>
      </w:r>
      <w:r>
        <w:rPr>
          <w:rFonts w:hint="eastAsia" w:asciiTheme="minorEastAsia" w:hAnsiTheme="minorEastAsia" w:eastAsiaTheme="minorEastAsia" w:cstheme="minorEastAsia"/>
          <w:szCs w:val="28"/>
        </w:rPr>
        <w:t xml:space="preserve"> 除盐设备不应少于2套，当有1套设备检修时，其余设备应能满足全厂机组正常补水的要</w:t>
      </w:r>
      <w:r>
        <w:rPr>
          <w:rFonts w:hint="eastAsia" w:hAnsi="宋体"/>
          <w:szCs w:val="28"/>
        </w:rPr>
        <w:t>求。</w:t>
      </w:r>
    </w:p>
    <w:p>
      <w:pPr>
        <w:ind w:firstLine="0" w:firstLineChars="0"/>
        <w:rPr>
          <w:sz w:val="28"/>
          <w:szCs w:val="28"/>
        </w:rPr>
      </w:pPr>
      <w:r>
        <w:rPr>
          <w:rFonts w:hint="eastAsia"/>
          <w:b/>
          <w:sz w:val="28"/>
          <w:szCs w:val="28"/>
        </w:rPr>
        <w:t>14</w:t>
      </w:r>
      <w:r>
        <w:rPr>
          <w:b/>
          <w:sz w:val="28"/>
        </w:rPr>
        <w:t>.3.</w:t>
      </w:r>
      <w:r>
        <w:rPr>
          <w:rFonts w:hint="eastAsia"/>
          <w:b/>
          <w:sz w:val="28"/>
          <w:szCs w:val="28"/>
        </w:rPr>
        <w:t>6</w:t>
      </w:r>
      <w:r>
        <w:rPr>
          <w:rFonts w:hint="eastAsia" w:ascii="黑体" w:eastAsia="黑体"/>
          <w:sz w:val="28"/>
          <w:szCs w:val="28"/>
        </w:rPr>
        <w:t xml:space="preserve"> </w:t>
      </w:r>
      <w:r>
        <w:rPr>
          <w:rFonts w:hint="eastAsia"/>
          <w:sz w:val="28"/>
        </w:rPr>
        <w:t>除盐水箱的</w:t>
      </w:r>
      <w:r>
        <w:rPr>
          <w:rFonts w:hint="eastAsia"/>
          <w:sz w:val="28"/>
          <w:szCs w:val="28"/>
        </w:rPr>
        <w:t>容积应</w:t>
      </w:r>
      <w:r>
        <w:rPr>
          <w:color w:val="333333"/>
          <w:sz w:val="28"/>
        </w:rPr>
        <w:t>与除盐系统的出力、机组容量、运行方式和机组的扩建条件相协调，其总有效容积应满足全厂最大</w:t>
      </w:r>
      <w:r>
        <w:rPr>
          <w:rFonts w:hint="eastAsia"/>
          <w:color w:val="333333"/>
          <w:sz w:val="28"/>
        </w:rPr>
        <w:t>一</w:t>
      </w:r>
      <w:r>
        <w:rPr>
          <w:color w:val="333333"/>
          <w:sz w:val="28"/>
        </w:rPr>
        <w:t>台锅炉的启动或事故阶段的用水量要求</w:t>
      </w:r>
      <w:r>
        <w:rPr>
          <w:rFonts w:hint="eastAsia"/>
          <w:sz w:val="28"/>
        </w:rPr>
        <w:t>，</w:t>
      </w:r>
      <w:r>
        <w:rPr>
          <w:rFonts w:hint="eastAsia"/>
          <w:sz w:val="28"/>
          <w:szCs w:val="28"/>
        </w:rPr>
        <w:t>水箱数量不应少于2台，并应符合下列规定：</w:t>
      </w:r>
    </w:p>
    <w:p>
      <w:pPr>
        <w:pStyle w:val="19"/>
        <w:spacing w:line="360" w:lineRule="auto"/>
        <w:ind w:firstLine="560" w:firstLineChars="200"/>
        <w:rPr>
          <w:rFonts w:hAnsi="宋体"/>
          <w:szCs w:val="28"/>
        </w:rPr>
      </w:pPr>
      <w:r>
        <w:rPr>
          <w:rFonts w:hint="eastAsia" w:hAnsi="宋体"/>
          <w:szCs w:val="28"/>
        </w:rPr>
        <w:t>1 直流炉机组宜为最大</w:t>
      </w:r>
      <w:r>
        <w:rPr>
          <w:rFonts w:hint="eastAsia"/>
          <w:color w:val="333333"/>
        </w:rPr>
        <w:t>一</w:t>
      </w:r>
      <w:r>
        <w:rPr>
          <w:rFonts w:hint="eastAsia" w:hAnsi="宋体"/>
          <w:szCs w:val="28"/>
        </w:rPr>
        <w:t>台锅炉3</w:t>
      </w:r>
      <w:r>
        <w:rPr>
          <w:rFonts w:hAnsi="宋体"/>
          <w:szCs w:val="28"/>
        </w:rPr>
        <w:t>h</w:t>
      </w:r>
      <w:r>
        <w:rPr>
          <w:rFonts w:hint="eastAsia" w:hAnsi="宋体"/>
          <w:szCs w:val="28"/>
        </w:rPr>
        <w:t>的最大连续蒸发量。</w:t>
      </w:r>
    </w:p>
    <w:p>
      <w:pPr>
        <w:pStyle w:val="19"/>
        <w:spacing w:line="360" w:lineRule="auto"/>
        <w:ind w:firstLine="560" w:firstLineChars="200"/>
        <w:rPr>
          <w:rFonts w:hAnsi="宋体"/>
          <w:szCs w:val="28"/>
        </w:rPr>
      </w:pPr>
      <w:r>
        <w:rPr>
          <w:rFonts w:hint="eastAsia" w:hAnsi="宋体"/>
          <w:szCs w:val="28"/>
        </w:rPr>
        <w:t>2 汽包炉凝汽式机组宜为最大</w:t>
      </w:r>
      <w:r>
        <w:rPr>
          <w:rFonts w:hint="eastAsia"/>
          <w:color w:val="333333"/>
        </w:rPr>
        <w:t>一</w:t>
      </w:r>
      <w:r>
        <w:rPr>
          <w:rFonts w:hint="eastAsia" w:hAnsi="宋体"/>
          <w:szCs w:val="28"/>
        </w:rPr>
        <w:t>台锅炉2h～3</w:t>
      </w:r>
      <w:r>
        <w:rPr>
          <w:rFonts w:hAnsi="宋体"/>
          <w:szCs w:val="28"/>
        </w:rPr>
        <w:t>h</w:t>
      </w:r>
      <w:r>
        <w:rPr>
          <w:rFonts w:hint="eastAsia" w:hAnsi="宋体"/>
          <w:szCs w:val="28"/>
        </w:rPr>
        <w:t>的最大连续蒸发量。</w:t>
      </w:r>
    </w:p>
    <w:p>
      <w:pPr>
        <w:pStyle w:val="19"/>
        <w:spacing w:line="360" w:lineRule="auto"/>
        <w:ind w:firstLine="560" w:firstLineChars="200"/>
        <w:rPr>
          <w:rFonts w:hAnsi="宋体"/>
          <w:szCs w:val="28"/>
        </w:rPr>
      </w:pPr>
      <w:r>
        <w:rPr>
          <w:rFonts w:hint="eastAsia" w:hAnsi="宋体"/>
          <w:szCs w:val="28"/>
        </w:rPr>
        <w:t>3 间接空冷机组宜大于或等于最大</w:t>
      </w:r>
      <w:r>
        <w:rPr>
          <w:rFonts w:hint="eastAsia"/>
          <w:color w:val="333333"/>
        </w:rPr>
        <w:t>一</w:t>
      </w:r>
      <w:r>
        <w:rPr>
          <w:rFonts w:hint="eastAsia" w:hAnsi="宋体"/>
          <w:szCs w:val="28"/>
        </w:rPr>
        <w:t>台锅炉的3h最大连续蒸发量。</w:t>
      </w:r>
    </w:p>
    <w:p>
      <w:pPr>
        <w:pStyle w:val="19"/>
        <w:spacing w:line="360" w:lineRule="auto"/>
        <w:ind w:firstLine="560" w:firstLineChars="200"/>
        <w:rPr>
          <w:rFonts w:hAnsi="宋体"/>
          <w:szCs w:val="28"/>
        </w:rPr>
      </w:pPr>
      <w:r>
        <w:rPr>
          <w:rFonts w:hint="eastAsia" w:hAnsi="宋体"/>
          <w:szCs w:val="28"/>
        </w:rPr>
        <w:t>4 背压供热机组宜为4h的锅炉正常补水量。</w:t>
      </w:r>
    </w:p>
    <w:p>
      <w:pPr>
        <w:pStyle w:val="19"/>
        <w:spacing w:line="360" w:lineRule="auto"/>
        <w:ind w:firstLine="560" w:firstLineChars="200"/>
        <w:rPr>
          <w:rFonts w:hAnsi="宋体"/>
          <w:szCs w:val="28"/>
        </w:rPr>
      </w:pPr>
      <w:r>
        <w:rPr>
          <w:rFonts w:hint="eastAsia" w:hAnsi="宋体"/>
          <w:szCs w:val="28"/>
        </w:rPr>
        <w:t>5 有外供除盐水或外供蒸汽时，除盐水箱宜另计2h的外供除盐水或外供蒸汽量。</w:t>
      </w:r>
    </w:p>
    <w:p>
      <w:pPr>
        <w:ind w:firstLine="0" w:firstLineChars="0"/>
      </w:pPr>
      <w:r>
        <w:rPr>
          <w:rFonts w:hint="eastAsia" w:asciiTheme="minorEastAsia" w:hAnsiTheme="minorEastAsia" w:eastAsiaTheme="minorEastAsia" w:cstheme="minorEastAsia"/>
          <w:b/>
          <w:sz w:val="28"/>
          <w:szCs w:val="28"/>
        </w:rPr>
        <w:t>14</w:t>
      </w:r>
      <w:r>
        <w:rPr>
          <w:rFonts w:hint="eastAsia" w:asciiTheme="minorEastAsia" w:hAnsiTheme="minorEastAsia" w:eastAsiaTheme="minorEastAsia" w:cstheme="minorEastAsia"/>
          <w:b/>
          <w:sz w:val="28"/>
        </w:rPr>
        <w:t>.3.</w:t>
      </w:r>
      <w:r>
        <w:rPr>
          <w:rFonts w:hint="eastAsia" w:asciiTheme="minorEastAsia" w:hAnsiTheme="minorEastAsia" w:eastAsiaTheme="minorEastAsia" w:cstheme="minorEastAsia"/>
          <w:b/>
          <w:sz w:val="28"/>
          <w:szCs w:val="28"/>
        </w:rPr>
        <w:t>7</w:t>
      </w: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rPr>
        <w:t>除盐水泵的容量及</w:t>
      </w:r>
      <w:r>
        <w:rPr>
          <w:rFonts w:hint="eastAsia"/>
          <w:sz w:val="28"/>
        </w:rPr>
        <w:t>水处理室至主厂房的补给水管道，应按能同时输送最大1台机组的启动补给水量或锅炉化学清洗用水量和其余机组的正常补给水量之和选择。</w:t>
      </w:r>
    </w:p>
    <w:p>
      <w:pPr>
        <w:pStyle w:val="2"/>
        <w:spacing w:before="240" w:after="240" w:line="360" w:lineRule="auto"/>
        <w:jc w:val="center"/>
        <w:rPr>
          <w:rFonts w:ascii="黑体" w:eastAsia="黑体"/>
          <w:b w:val="0"/>
          <w:sz w:val="28"/>
          <w:szCs w:val="28"/>
        </w:rPr>
      </w:pPr>
      <w:bookmarkStart w:id="283" w:name="_Toc2267"/>
      <w:bookmarkStart w:id="284" w:name="_Toc211846826"/>
      <w:bookmarkStart w:id="285" w:name="_Toc243356681"/>
      <w:r>
        <w:rPr>
          <w:rFonts w:hint="eastAsia" w:ascii="黑体" w:eastAsia="黑体"/>
          <w:b w:val="0"/>
          <w:sz w:val="28"/>
          <w:szCs w:val="28"/>
        </w:rPr>
        <w:t>14</w:t>
      </w:r>
      <w:r>
        <w:rPr>
          <w:rFonts w:ascii="黑体"/>
          <w:b w:val="0"/>
          <w:sz w:val="28"/>
        </w:rPr>
        <w:t>.4</w:t>
      </w:r>
      <w:r>
        <w:rPr>
          <w:rFonts w:hint="eastAsia" w:ascii="黑体" w:eastAsia="黑体"/>
          <w:b w:val="0"/>
          <w:sz w:val="28"/>
          <w:szCs w:val="28"/>
        </w:rPr>
        <w:t xml:space="preserve"> 凝结水精处理</w:t>
      </w:r>
      <w:bookmarkEnd w:id="283"/>
      <w:bookmarkEnd w:id="284"/>
      <w:bookmarkEnd w:id="285"/>
    </w:p>
    <w:p>
      <w:pPr>
        <w:pStyle w:val="19"/>
        <w:spacing w:line="360" w:lineRule="auto"/>
        <w:rPr>
          <w:rFonts w:hAnsi="宋体"/>
          <w:szCs w:val="28"/>
        </w:rPr>
      </w:pPr>
      <w:r>
        <w:rPr>
          <w:rFonts w:hint="eastAsia" w:hAnsi="宋体"/>
          <w:b/>
          <w:szCs w:val="28"/>
        </w:rPr>
        <w:t>14.4</w:t>
      </w:r>
      <w:r>
        <w:rPr>
          <w:rFonts w:hAnsi="宋体"/>
          <w:b/>
        </w:rPr>
        <w:t>.1</w:t>
      </w:r>
      <w:r>
        <w:rPr>
          <w:rFonts w:hint="eastAsia" w:ascii="黑体" w:hAnsi="Times New Roman" w:eastAsia="黑体"/>
          <w:szCs w:val="28"/>
        </w:rPr>
        <w:t xml:space="preserve"> </w:t>
      </w:r>
      <w:r>
        <w:rPr>
          <w:rFonts w:hAnsi="宋体"/>
          <w:szCs w:val="28"/>
        </w:rPr>
        <w:t>汽轮机组的凝结水精处理系统</w:t>
      </w:r>
      <w:r>
        <w:rPr>
          <w:rFonts w:hint="eastAsia" w:hAnsi="宋体"/>
          <w:szCs w:val="28"/>
        </w:rPr>
        <w:t>配置应根据锅炉和汽轮机组型式及参数、运行方式、冷却水水质和凝汽器管材质等因素。系统处理能力应与凝结水泵的最大流量相适应。</w:t>
      </w:r>
    </w:p>
    <w:p>
      <w:pPr>
        <w:pStyle w:val="19"/>
        <w:spacing w:line="360" w:lineRule="auto"/>
        <w:rPr>
          <w:rFonts w:hAnsi="宋体" w:cs="宋体"/>
          <w:szCs w:val="28"/>
        </w:rPr>
      </w:pPr>
      <w:r>
        <w:rPr>
          <w:rFonts w:hint="eastAsia" w:hAnsi="宋体"/>
          <w:b/>
          <w:szCs w:val="28"/>
        </w:rPr>
        <w:t>14.4.2</w:t>
      </w:r>
      <w:r>
        <w:rPr>
          <w:rFonts w:hint="eastAsia" w:ascii="黑体" w:hAnsi="Times New Roman" w:eastAsia="黑体"/>
          <w:szCs w:val="28"/>
        </w:rPr>
        <w:t xml:space="preserve"> </w:t>
      </w:r>
      <w:r>
        <w:rPr>
          <w:rFonts w:hint="eastAsia" w:hAnsi="宋体" w:cs="宋体"/>
          <w:szCs w:val="28"/>
        </w:rPr>
        <w:t>超临界及以上参数机组的凝结水精处理系统工艺选择及设备配置应符合下列规定：</w:t>
      </w:r>
    </w:p>
    <w:p>
      <w:pPr>
        <w:pStyle w:val="19"/>
        <w:spacing w:line="360" w:lineRule="auto"/>
        <w:ind w:firstLine="560" w:firstLineChars="200"/>
        <w:rPr>
          <w:rFonts w:hAnsi="宋体"/>
          <w:szCs w:val="28"/>
        </w:rPr>
      </w:pPr>
      <w:r>
        <w:rPr>
          <w:rFonts w:hint="eastAsia" w:hAnsi="宋体"/>
          <w:szCs w:val="28"/>
        </w:rPr>
        <w:t>1 湿冷机组和间接空冷机组全部凝结水应进行除铁、除盐处理。除盐装置应设备用。</w:t>
      </w:r>
    </w:p>
    <w:p>
      <w:pPr>
        <w:pStyle w:val="19"/>
        <w:spacing w:line="360" w:lineRule="auto"/>
        <w:ind w:firstLine="560" w:firstLineChars="200"/>
        <w:rPr>
          <w:rFonts w:hAnsi="宋体"/>
          <w:szCs w:val="28"/>
        </w:rPr>
      </w:pPr>
      <w:r>
        <w:rPr>
          <w:rFonts w:hint="eastAsia" w:hAnsi="宋体"/>
          <w:szCs w:val="28"/>
        </w:rPr>
        <w:t>2 直接空冷机组全部凝结水应进行除铁、除盐处理。除铁、除盐装置应设备用。</w:t>
      </w:r>
    </w:p>
    <w:p>
      <w:pPr>
        <w:pStyle w:val="19"/>
        <w:spacing w:line="360" w:lineRule="auto"/>
        <w:rPr>
          <w:rFonts w:asciiTheme="minorEastAsia" w:hAnsiTheme="minorEastAsia" w:eastAsiaTheme="minorEastAsia" w:cstheme="minorEastAsia"/>
          <w:szCs w:val="28"/>
        </w:rPr>
      </w:pPr>
      <w:r>
        <w:rPr>
          <w:rFonts w:hint="eastAsia" w:asciiTheme="minorEastAsia" w:hAnsiTheme="minorEastAsia" w:eastAsiaTheme="minorEastAsia" w:cstheme="minorEastAsia"/>
          <w:b/>
          <w:szCs w:val="28"/>
        </w:rPr>
        <w:t>14.4.3</w:t>
      </w:r>
      <w:r>
        <w:rPr>
          <w:rFonts w:hint="eastAsia" w:asciiTheme="minorEastAsia" w:hAnsiTheme="minorEastAsia" w:eastAsiaTheme="minorEastAsia" w:cstheme="minorEastAsia"/>
          <w:szCs w:val="28"/>
        </w:rPr>
        <w:t xml:space="preserve"> 亚临界汽参数机组的凝结水精处理系统工艺选择及设备配置应符合下列规定：</w:t>
      </w:r>
    </w:p>
    <w:p>
      <w:pPr>
        <w:pStyle w:val="19"/>
        <w:spacing w:line="360" w:lineRule="auto"/>
        <w:ind w:firstLine="560" w:firstLineChars="200"/>
      </w:pPr>
      <w:r>
        <w:rPr>
          <w:rFonts w:hint="eastAsia" w:hAnsi="宋体"/>
          <w:szCs w:val="28"/>
        </w:rPr>
        <w:t>1 湿冷机组全部凝结水宜进行除盐处理。冷却水水源</w:t>
      </w:r>
      <w:r>
        <w:rPr>
          <w:rFonts w:hint="eastAsia" w:hAnsi="宋体"/>
        </w:rPr>
        <w:t>为海水、苦咸水、再生水或给水</w:t>
      </w:r>
      <w:r>
        <w:rPr>
          <w:rFonts w:hint="eastAsia" w:hAnsi="宋体"/>
          <w:szCs w:val="28"/>
        </w:rPr>
        <w:t>按</w:t>
      </w:r>
      <w:r>
        <w:rPr>
          <w:rFonts w:hint="eastAsia" w:hAnsi="宋体"/>
        </w:rPr>
        <w:t>加氧处理工况设计的机组，</w:t>
      </w:r>
      <w:r>
        <w:rPr>
          <w:rFonts w:hint="eastAsia" w:hAnsi="宋体"/>
          <w:szCs w:val="28"/>
        </w:rPr>
        <w:t>除盐</w:t>
      </w:r>
      <w:r>
        <w:rPr>
          <w:rFonts w:hint="eastAsia" w:hAnsi="宋体"/>
        </w:rPr>
        <w:t>装置应</w:t>
      </w:r>
      <w:r>
        <w:rPr>
          <w:rFonts w:hint="eastAsia" w:hAnsi="宋体"/>
          <w:szCs w:val="28"/>
        </w:rPr>
        <w:t>设置</w:t>
      </w:r>
      <w:r>
        <w:rPr>
          <w:rFonts w:hint="eastAsia" w:hAnsi="宋体"/>
        </w:rPr>
        <w:t>备用设备</w:t>
      </w:r>
      <w:r>
        <w:rPr>
          <w:rFonts w:hint="eastAsia" w:hAnsi="宋体"/>
          <w:szCs w:val="28"/>
        </w:rPr>
        <w:t>。</w:t>
      </w:r>
    </w:p>
    <w:p>
      <w:pPr>
        <w:pStyle w:val="19"/>
        <w:spacing w:line="360" w:lineRule="auto"/>
        <w:ind w:firstLine="560" w:firstLineChars="200"/>
      </w:pPr>
      <w:r>
        <w:rPr>
          <w:rFonts w:hint="eastAsia" w:hAnsi="宋体"/>
          <w:szCs w:val="28"/>
        </w:rPr>
        <w:t>2 直接空冷机组全部凝结水宜进行除铁、除盐处理。给水按加氧处理工况设计</w:t>
      </w:r>
      <w:r>
        <w:rPr>
          <w:rFonts w:hint="eastAsia" w:hAnsi="宋体"/>
        </w:rPr>
        <w:t>的机组</w:t>
      </w:r>
      <w:r>
        <w:rPr>
          <w:rFonts w:hint="eastAsia" w:hAnsi="宋体"/>
          <w:szCs w:val="28"/>
        </w:rPr>
        <w:t>，除铁、</w:t>
      </w:r>
      <w:r>
        <w:rPr>
          <w:rFonts w:hint="eastAsia" w:hAnsi="宋体"/>
        </w:rPr>
        <w:t>除盐装置应设置备用设备。</w:t>
      </w:r>
    </w:p>
    <w:p>
      <w:pPr>
        <w:pStyle w:val="19"/>
        <w:spacing w:line="360" w:lineRule="auto"/>
        <w:ind w:firstLine="560" w:firstLineChars="200"/>
        <w:rPr>
          <w:rFonts w:hAnsi="宋体"/>
          <w:szCs w:val="28"/>
        </w:rPr>
      </w:pPr>
      <w:r>
        <w:rPr>
          <w:rFonts w:hint="eastAsia" w:hAnsi="宋体"/>
          <w:szCs w:val="28"/>
        </w:rPr>
        <w:t>3 表面式间接空冷机组全部凝结水可仅设置除盐装置。除盐装置可不设备用设备，但不应少于2台。</w:t>
      </w:r>
    </w:p>
    <w:p>
      <w:pPr>
        <w:pStyle w:val="19"/>
        <w:spacing w:line="360" w:lineRule="auto"/>
        <w:rPr>
          <w:rFonts w:hAnsi="宋体"/>
          <w:szCs w:val="28"/>
        </w:rPr>
      </w:pPr>
      <w:r>
        <w:rPr>
          <w:rFonts w:hint="eastAsia" w:hAnsi="宋体"/>
          <w:b/>
          <w:szCs w:val="28"/>
        </w:rPr>
        <w:t>14.4</w:t>
      </w:r>
      <w:r>
        <w:rPr>
          <w:rFonts w:hAnsi="宋体"/>
          <w:b/>
        </w:rPr>
        <w:t>.4</w:t>
      </w:r>
      <w:r>
        <w:rPr>
          <w:rFonts w:hint="eastAsia" w:hAnsi="宋体"/>
          <w:szCs w:val="28"/>
        </w:rPr>
        <w:t xml:space="preserve"> 超高压</w:t>
      </w:r>
      <w:r>
        <w:rPr>
          <w:rFonts w:hint="eastAsia" w:hAnsi="宋体"/>
        </w:rPr>
        <w:t>参数机组的凝结水精处理</w:t>
      </w:r>
      <w:r>
        <w:rPr>
          <w:rFonts w:hint="eastAsia" w:hAnsi="宋体"/>
          <w:szCs w:val="28"/>
        </w:rPr>
        <w:t>系统工艺选择及设备配置应符合下列规定：</w:t>
      </w:r>
    </w:p>
    <w:p>
      <w:pPr>
        <w:pStyle w:val="19"/>
        <w:spacing w:line="360" w:lineRule="auto"/>
        <w:ind w:firstLine="560" w:firstLineChars="200"/>
      </w:pPr>
      <w:r>
        <w:rPr>
          <w:rFonts w:hint="eastAsia" w:hAnsi="宋体"/>
          <w:szCs w:val="28"/>
        </w:rPr>
        <w:t>1 承担调峰负荷的湿冷机组和表面式间接空冷机组可设置供机组启动用的除铁装置。除铁装置不设备用设备；冷却水水源为海水或苦咸水，且凝汽器</w:t>
      </w:r>
      <w:r>
        <w:rPr>
          <w:rFonts w:hint="eastAsia" w:hAnsi="宋体"/>
        </w:rPr>
        <w:t>采用</w:t>
      </w:r>
      <w:r>
        <w:rPr>
          <w:rFonts w:hint="eastAsia" w:hAnsi="宋体"/>
          <w:szCs w:val="28"/>
        </w:rPr>
        <w:t>铜管时，宜设凝结水除盐装置，除盐装置不设备用设备</w:t>
      </w:r>
      <w:r>
        <w:rPr>
          <w:rFonts w:hint="eastAsia" w:hAnsi="宋体"/>
        </w:rPr>
        <w:t>。</w:t>
      </w:r>
    </w:p>
    <w:p>
      <w:pPr>
        <w:pStyle w:val="19"/>
        <w:spacing w:line="360" w:lineRule="auto"/>
        <w:ind w:firstLine="560" w:firstLineChars="200"/>
        <w:rPr>
          <w:rFonts w:hAnsi="宋体"/>
          <w:szCs w:val="28"/>
        </w:rPr>
      </w:pPr>
      <w:r>
        <w:rPr>
          <w:rFonts w:hint="eastAsia" w:hAnsi="宋体"/>
          <w:szCs w:val="28"/>
        </w:rPr>
        <w:t>2 直接空冷机组可仅设除铁装置。</w:t>
      </w:r>
    </w:p>
    <w:p>
      <w:pPr>
        <w:ind w:firstLine="0" w:firstLineChars="0"/>
        <w:rPr>
          <w:sz w:val="28"/>
        </w:rPr>
      </w:pPr>
      <w:r>
        <w:rPr>
          <w:rFonts w:hint="eastAsia"/>
          <w:b/>
          <w:sz w:val="28"/>
          <w:szCs w:val="28"/>
        </w:rPr>
        <w:t>14</w:t>
      </w:r>
      <w:r>
        <w:rPr>
          <w:b/>
          <w:sz w:val="28"/>
        </w:rPr>
        <w:t>.4</w:t>
      </w:r>
      <w:r>
        <w:rPr>
          <w:rFonts w:hint="eastAsia"/>
          <w:b/>
          <w:sz w:val="28"/>
          <w:szCs w:val="28"/>
        </w:rPr>
        <w:t>.5</w:t>
      </w:r>
      <w:r>
        <w:rPr>
          <w:rFonts w:hint="eastAsia" w:ascii="黑体"/>
          <w:sz w:val="28"/>
        </w:rPr>
        <w:t xml:space="preserve"> </w:t>
      </w:r>
      <w:r>
        <w:rPr>
          <w:rFonts w:hint="eastAsia"/>
          <w:sz w:val="28"/>
        </w:rPr>
        <w:t>精处理装置的树脂应采用体外再生方式进行再生，宜2台机组合用1套再生装置。</w:t>
      </w:r>
    </w:p>
    <w:p>
      <w:pPr>
        <w:ind w:firstLine="0" w:firstLineChars="0"/>
        <w:rPr>
          <w:sz w:val="28"/>
        </w:rPr>
      </w:pPr>
      <w:r>
        <w:rPr>
          <w:rFonts w:hint="eastAsia"/>
          <w:b/>
          <w:sz w:val="28"/>
          <w:szCs w:val="28"/>
        </w:rPr>
        <w:t>14</w:t>
      </w:r>
      <w:r>
        <w:rPr>
          <w:b/>
          <w:sz w:val="28"/>
        </w:rPr>
        <w:t>.4.</w:t>
      </w:r>
      <w:r>
        <w:rPr>
          <w:rFonts w:hint="eastAsia"/>
          <w:b/>
          <w:sz w:val="28"/>
          <w:szCs w:val="28"/>
        </w:rPr>
        <w:t>6</w:t>
      </w:r>
      <w:r>
        <w:rPr>
          <w:rFonts w:hint="eastAsia" w:ascii="黑体"/>
          <w:sz w:val="28"/>
        </w:rPr>
        <w:t xml:space="preserve"> </w:t>
      </w:r>
      <w:r>
        <w:rPr>
          <w:rFonts w:hint="eastAsia"/>
          <w:sz w:val="28"/>
        </w:rPr>
        <w:t>酸碱储存、计量设备及再生废水池不宜布置在</w:t>
      </w:r>
      <w:r>
        <w:rPr>
          <w:rFonts w:hint="eastAsia"/>
          <w:sz w:val="28"/>
          <w:szCs w:val="28"/>
        </w:rPr>
        <w:t>主厂房</w:t>
      </w:r>
      <w:r>
        <w:rPr>
          <w:rFonts w:hint="eastAsia"/>
          <w:sz w:val="28"/>
        </w:rPr>
        <w:t>内。</w:t>
      </w:r>
    </w:p>
    <w:p>
      <w:pPr>
        <w:pStyle w:val="2"/>
        <w:spacing w:before="240" w:after="240" w:line="360" w:lineRule="auto"/>
        <w:jc w:val="center"/>
        <w:rPr>
          <w:rFonts w:ascii="黑体" w:eastAsia="黑体"/>
          <w:b w:val="0"/>
          <w:sz w:val="28"/>
          <w:szCs w:val="28"/>
        </w:rPr>
      </w:pPr>
      <w:bookmarkStart w:id="286" w:name="_Toc1988"/>
      <w:bookmarkStart w:id="287" w:name="_Toc211846827"/>
      <w:bookmarkStart w:id="288" w:name="_Toc243356682"/>
      <w:bookmarkStart w:id="289" w:name="_Toc258824820"/>
      <w:r>
        <w:rPr>
          <w:rFonts w:hint="eastAsia" w:ascii="黑体" w:eastAsia="黑体"/>
          <w:b w:val="0"/>
          <w:sz w:val="28"/>
          <w:szCs w:val="28"/>
        </w:rPr>
        <w:t>14.5 热力系统的化学加药和水汽取样</w:t>
      </w:r>
      <w:bookmarkEnd w:id="286"/>
      <w:bookmarkEnd w:id="287"/>
    </w:p>
    <w:p>
      <w:pPr>
        <w:pStyle w:val="19"/>
        <w:spacing w:line="360" w:lineRule="auto"/>
        <w:rPr>
          <w:rFonts w:hAnsi="宋体"/>
          <w:szCs w:val="28"/>
        </w:rPr>
      </w:pPr>
      <w:r>
        <w:rPr>
          <w:rFonts w:hint="eastAsia" w:hAnsi="宋体"/>
          <w:b/>
          <w:szCs w:val="28"/>
        </w:rPr>
        <w:t>14.5.1</w:t>
      </w:r>
      <w:r>
        <w:rPr>
          <w:rFonts w:hint="eastAsia" w:ascii="黑体" w:hAnsi="宋体" w:eastAsia="黑体"/>
          <w:szCs w:val="28"/>
        </w:rPr>
        <w:t xml:space="preserve"> </w:t>
      </w:r>
      <w:r>
        <w:rPr>
          <w:rFonts w:hint="eastAsia" w:hAnsi="宋体"/>
          <w:szCs w:val="28"/>
        </w:rPr>
        <w:t>热力系统化学加药处理</w:t>
      </w:r>
      <w:r>
        <w:t>设计</w:t>
      </w:r>
      <w:r>
        <w:rPr>
          <w:rFonts w:hint="eastAsia" w:hAnsi="宋体"/>
          <w:szCs w:val="28"/>
        </w:rPr>
        <w:t>应符合下列规定：</w:t>
      </w:r>
    </w:p>
    <w:p>
      <w:pPr>
        <w:pStyle w:val="19"/>
        <w:spacing w:line="360" w:lineRule="auto"/>
        <w:ind w:firstLine="560" w:firstLineChars="200"/>
        <w:rPr>
          <w:rFonts w:hAnsi="宋体"/>
          <w:szCs w:val="28"/>
        </w:rPr>
      </w:pPr>
      <w:r>
        <w:rPr>
          <w:rFonts w:hint="eastAsia" w:hAnsi="宋体"/>
          <w:szCs w:val="28"/>
        </w:rPr>
        <w:t>1 超（超）临界、亚临界及超高压机组给水宜采用</w:t>
      </w:r>
      <w:r>
        <w:rPr>
          <w:color w:val="333333"/>
        </w:rPr>
        <w:t>氧化性全挥发处理</w:t>
      </w:r>
      <w:r>
        <w:rPr>
          <w:rFonts w:hint="eastAsia"/>
          <w:color w:val="333333"/>
        </w:rPr>
        <w:t>（</w:t>
      </w:r>
      <w:r>
        <w:rPr>
          <w:rFonts w:hint="eastAsia" w:hAnsi="宋体"/>
          <w:szCs w:val="28"/>
        </w:rPr>
        <w:t>AVT(O)）。</w:t>
      </w:r>
    </w:p>
    <w:p>
      <w:pPr>
        <w:pStyle w:val="19"/>
        <w:spacing w:line="360" w:lineRule="auto"/>
        <w:ind w:firstLine="560" w:firstLineChars="200"/>
        <w:rPr>
          <w:rFonts w:hAnsi="宋体"/>
          <w:szCs w:val="28"/>
        </w:rPr>
      </w:pPr>
      <w:r>
        <w:rPr>
          <w:rFonts w:hint="eastAsia" w:hAnsi="宋体"/>
          <w:szCs w:val="28"/>
        </w:rPr>
        <w:t>2 对于设置凝结水精处理除盐装置且给水氢电导率符合给水加氧处理要求的无铜给水系统，宜采用加氧处理（OT）。</w:t>
      </w:r>
    </w:p>
    <w:p>
      <w:pPr>
        <w:pStyle w:val="19"/>
        <w:spacing w:line="360" w:lineRule="auto"/>
        <w:ind w:firstLine="560" w:firstLineChars="200"/>
        <w:rPr>
          <w:rFonts w:hAnsi="宋体"/>
          <w:szCs w:val="28"/>
        </w:rPr>
      </w:pPr>
      <w:r>
        <w:rPr>
          <w:rFonts w:hint="eastAsia" w:hAnsi="宋体"/>
          <w:szCs w:val="28"/>
        </w:rPr>
        <w:t>3 直接空冷机组凝结水、给水可同时设还原剂加药设施。</w:t>
      </w:r>
    </w:p>
    <w:p>
      <w:pPr>
        <w:pStyle w:val="19"/>
        <w:spacing w:line="360" w:lineRule="auto"/>
        <w:ind w:firstLine="560" w:firstLineChars="200"/>
        <w:rPr>
          <w:rFonts w:hAnsi="宋体"/>
          <w:szCs w:val="28"/>
        </w:rPr>
      </w:pPr>
      <w:r>
        <w:rPr>
          <w:rFonts w:hint="eastAsia" w:hAnsi="宋体"/>
          <w:szCs w:val="28"/>
        </w:rPr>
        <w:t>4 汽包炉锅炉炉水宜采用无机碱化剂处理。</w:t>
      </w:r>
    </w:p>
    <w:p>
      <w:pPr>
        <w:pStyle w:val="19"/>
        <w:spacing w:line="360" w:lineRule="auto"/>
        <w:ind w:firstLine="560" w:firstLineChars="200"/>
        <w:rPr>
          <w:rFonts w:hAnsi="宋体"/>
          <w:szCs w:val="28"/>
        </w:rPr>
      </w:pPr>
      <w:r>
        <w:rPr>
          <w:rFonts w:hint="eastAsia" w:hAnsi="宋体"/>
          <w:szCs w:val="28"/>
        </w:rPr>
        <w:t>5 设有闭式循环冷却系统的机组应设置闭式循环冷却水加药设施。</w:t>
      </w:r>
    </w:p>
    <w:p>
      <w:pPr>
        <w:pStyle w:val="19"/>
        <w:spacing w:line="360" w:lineRule="auto"/>
        <w:rPr>
          <w:rFonts w:hAnsi="宋体"/>
          <w:szCs w:val="28"/>
        </w:rPr>
      </w:pPr>
      <w:r>
        <w:rPr>
          <w:rFonts w:hint="eastAsia" w:hAnsi="宋体"/>
          <w:b/>
          <w:szCs w:val="28"/>
        </w:rPr>
        <w:t>14.5.2</w:t>
      </w:r>
      <w:r>
        <w:rPr>
          <w:rFonts w:hint="eastAsia" w:ascii="黑体" w:hAnsi="宋体" w:eastAsia="黑体"/>
          <w:szCs w:val="28"/>
        </w:rPr>
        <w:t xml:space="preserve"> </w:t>
      </w:r>
      <w:r>
        <w:rPr>
          <w:rFonts w:hint="eastAsia" w:hAnsi="宋体"/>
          <w:szCs w:val="28"/>
        </w:rPr>
        <w:t>热力系统的水汽监督项目、仪表及取样点设置，应根据机</w:t>
      </w:r>
      <w:r>
        <w:rPr>
          <w:rFonts w:hAnsi="宋体"/>
          <w:szCs w:val="28"/>
        </w:rPr>
        <w:t>组</w:t>
      </w:r>
      <w:r>
        <w:rPr>
          <w:rFonts w:hint="eastAsia" w:hAnsi="宋体"/>
          <w:szCs w:val="28"/>
        </w:rPr>
        <w:t>容量、型式、参数、热力系统和化学监督的要求确定。对于不同参数机组的热力系统，应设置相应的水汽集中取样装置及监测仪表，所有在线分析测量值及取样装置运行运状况信号应根据机组控制要求送至相关控制系统。具体配置应满足《发电厂化学设计规范》DL 5068的要求。</w:t>
      </w:r>
    </w:p>
    <w:p>
      <w:pPr>
        <w:pStyle w:val="19"/>
        <w:spacing w:line="360" w:lineRule="auto"/>
        <w:rPr>
          <w:rFonts w:hAnsi="宋体"/>
          <w:szCs w:val="28"/>
        </w:rPr>
      </w:pPr>
      <w:r>
        <w:rPr>
          <w:rFonts w:hint="eastAsia" w:hAnsi="宋体"/>
          <w:b/>
          <w:szCs w:val="28"/>
        </w:rPr>
        <w:t>14.5.3</w:t>
      </w:r>
      <w:r>
        <w:rPr>
          <w:rFonts w:hint="eastAsia" w:ascii="黑体" w:hAnsi="宋体" w:eastAsia="黑体"/>
          <w:szCs w:val="28"/>
        </w:rPr>
        <w:t xml:space="preserve"> </w:t>
      </w:r>
      <w:r>
        <w:rPr>
          <w:rFonts w:hint="eastAsia" w:hAnsi="宋体"/>
          <w:szCs w:val="28"/>
        </w:rPr>
        <w:t>采用海水或高含盐量水冷却的机组，宜设置凝汽器检漏装置。</w:t>
      </w:r>
    </w:p>
    <w:p>
      <w:pPr>
        <w:pStyle w:val="19"/>
        <w:spacing w:line="360" w:lineRule="auto"/>
        <w:rPr>
          <w:rFonts w:hAnsi="宋体"/>
          <w:szCs w:val="28"/>
        </w:rPr>
      </w:pPr>
      <w:r>
        <w:rPr>
          <w:rFonts w:hint="eastAsia" w:hAnsi="宋体"/>
          <w:b/>
          <w:szCs w:val="28"/>
        </w:rPr>
        <w:t>14.5.4</w:t>
      </w:r>
      <w:r>
        <w:rPr>
          <w:rFonts w:hint="eastAsia" w:ascii="黑体" w:hAnsi="宋体" w:eastAsia="黑体"/>
          <w:szCs w:val="28"/>
        </w:rPr>
        <w:t xml:space="preserve"> </w:t>
      </w:r>
      <w:r>
        <w:rPr>
          <w:rFonts w:hint="eastAsia" w:hAnsi="宋体"/>
          <w:szCs w:val="28"/>
        </w:rPr>
        <w:t>对参与快速变负荷和深度调峰的机组，化学加药装置的调节范围和响应速度应能满足机组快速变负荷和深度调峰的要求。</w:t>
      </w:r>
    </w:p>
    <w:p>
      <w:pPr>
        <w:pStyle w:val="19"/>
        <w:spacing w:line="360" w:lineRule="auto"/>
        <w:rPr>
          <w:rFonts w:hAnsi="宋体"/>
          <w:szCs w:val="28"/>
        </w:rPr>
      </w:pPr>
      <w:r>
        <w:rPr>
          <w:rFonts w:hint="eastAsia" w:hAnsi="宋体"/>
          <w:b/>
          <w:szCs w:val="28"/>
        </w:rPr>
        <w:t>14.5.5</w:t>
      </w:r>
      <w:r>
        <w:rPr>
          <w:rFonts w:hint="eastAsia" w:ascii="黑体" w:hAnsi="宋体" w:eastAsia="黑体"/>
          <w:szCs w:val="28"/>
        </w:rPr>
        <w:t xml:space="preserve"> </w:t>
      </w:r>
      <w:r>
        <w:rPr>
          <w:rFonts w:hint="eastAsia" w:hAnsi="宋体"/>
          <w:szCs w:val="28"/>
        </w:rPr>
        <w:t>对启停频繁的机组，宜设置单独的停炉保护加药装置。</w:t>
      </w:r>
    </w:p>
    <w:p>
      <w:pPr>
        <w:pStyle w:val="2"/>
        <w:spacing w:before="240" w:after="240" w:line="360" w:lineRule="auto"/>
        <w:jc w:val="center"/>
        <w:rPr>
          <w:rFonts w:ascii="黑体" w:eastAsia="黑体"/>
          <w:b w:val="0"/>
          <w:sz w:val="28"/>
          <w:szCs w:val="28"/>
        </w:rPr>
      </w:pPr>
      <w:bookmarkStart w:id="290" w:name="_Toc211846828"/>
      <w:bookmarkStart w:id="291" w:name="_Toc5361"/>
      <w:r>
        <w:rPr>
          <w:rFonts w:hint="eastAsia" w:ascii="黑体" w:eastAsia="黑体"/>
          <w:b w:val="0"/>
          <w:sz w:val="28"/>
          <w:szCs w:val="28"/>
        </w:rPr>
        <w:t>14.6 冷却水处理</w:t>
      </w:r>
      <w:bookmarkEnd w:id="288"/>
      <w:bookmarkEnd w:id="289"/>
      <w:bookmarkEnd w:id="290"/>
      <w:bookmarkEnd w:id="291"/>
    </w:p>
    <w:p>
      <w:pPr>
        <w:ind w:firstLine="0" w:firstLineChars="0"/>
        <w:rPr>
          <w:sz w:val="28"/>
        </w:rPr>
      </w:pPr>
      <w:r>
        <w:rPr>
          <w:rFonts w:hint="eastAsia"/>
          <w:b/>
          <w:sz w:val="28"/>
          <w:szCs w:val="28"/>
        </w:rPr>
        <w:t>14.6.1</w:t>
      </w:r>
      <w:r>
        <w:rPr>
          <w:rFonts w:hint="eastAsia" w:ascii="黑体" w:eastAsia="黑体"/>
          <w:sz w:val="28"/>
          <w:szCs w:val="28"/>
        </w:rPr>
        <w:t xml:space="preserve"> </w:t>
      </w:r>
      <w:r>
        <w:rPr>
          <w:rFonts w:hint="eastAsia"/>
          <w:sz w:val="28"/>
        </w:rPr>
        <w:t>循环冷却水处理系统的水质控制指标应符合现行行业标准</w:t>
      </w:r>
      <w:r>
        <w:rPr>
          <w:rFonts w:hint="eastAsia"/>
          <w:sz w:val="28"/>
          <w:szCs w:val="28"/>
        </w:rPr>
        <w:t>《</w:t>
      </w:r>
      <w:r>
        <w:rPr>
          <w:sz w:val="28"/>
        </w:rPr>
        <w:t>发电厂化学设计规范</w:t>
      </w:r>
      <w:r>
        <w:rPr>
          <w:rFonts w:hint="eastAsia" w:cs="宋体"/>
          <w:sz w:val="28"/>
          <w:szCs w:val="28"/>
        </w:rPr>
        <w:t>》</w:t>
      </w:r>
      <w:r>
        <w:rPr>
          <w:rFonts w:hint="eastAsia"/>
          <w:sz w:val="28"/>
        </w:rPr>
        <w:t>DL 5068的有关规定。</w:t>
      </w:r>
    </w:p>
    <w:p>
      <w:pPr>
        <w:ind w:firstLine="0" w:firstLineChars="0"/>
        <w:rPr>
          <w:sz w:val="28"/>
        </w:rPr>
      </w:pPr>
      <w:r>
        <w:rPr>
          <w:rFonts w:hint="eastAsia"/>
          <w:b/>
          <w:sz w:val="28"/>
          <w:szCs w:val="28"/>
        </w:rPr>
        <w:t>14.6</w:t>
      </w:r>
      <w:r>
        <w:rPr>
          <w:b/>
          <w:sz w:val="28"/>
        </w:rPr>
        <w:t>.2</w:t>
      </w:r>
      <w:r>
        <w:rPr>
          <w:rFonts w:hint="eastAsia" w:ascii="黑体"/>
          <w:sz w:val="28"/>
        </w:rPr>
        <w:t xml:space="preserve"> </w:t>
      </w:r>
      <w:r>
        <w:rPr>
          <w:rFonts w:hint="eastAsia"/>
          <w:sz w:val="28"/>
        </w:rPr>
        <w:t>循环</w:t>
      </w:r>
      <w:r>
        <w:rPr>
          <w:rFonts w:hint="eastAsia"/>
          <w:sz w:val="28"/>
          <w:szCs w:val="28"/>
        </w:rPr>
        <w:t>冷却水</w:t>
      </w:r>
      <w:r>
        <w:rPr>
          <w:rFonts w:hint="eastAsia"/>
          <w:sz w:val="28"/>
        </w:rPr>
        <w:t>系统应根据环保要求、全厂水量、水质平衡和补给水源确定排污量及浓缩倍率。采用非海水水源时，浓缩倍率设计值宜为3倍～5倍，当水质较好时，浓缩倍率可进一步提高。采用海水水源时，浓缩倍率设计值应通过试验确定，不宜超过2.5倍。</w:t>
      </w:r>
    </w:p>
    <w:p>
      <w:pPr>
        <w:ind w:firstLine="0" w:firstLineChars="0"/>
        <w:rPr>
          <w:rFonts w:ascii="黑体"/>
          <w:sz w:val="28"/>
        </w:rPr>
      </w:pPr>
      <w:r>
        <w:rPr>
          <w:rFonts w:hint="eastAsia"/>
          <w:b/>
          <w:sz w:val="28"/>
          <w:szCs w:val="28"/>
        </w:rPr>
        <w:t>14.6</w:t>
      </w:r>
      <w:r>
        <w:rPr>
          <w:b/>
          <w:sz w:val="28"/>
        </w:rPr>
        <w:t>.3</w:t>
      </w:r>
      <w:r>
        <w:rPr>
          <w:rFonts w:hint="eastAsia" w:ascii="黑体"/>
          <w:sz w:val="28"/>
        </w:rPr>
        <w:t xml:space="preserve"> </w:t>
      </w:r>
      <w:r>
        <w:rPr>
          <w:rFonts w:hint="eastAsia"/>
          <w:sz w:val="28"/>
        </w:rPr>
        <w:t>循环</w:t>
      </w:r>
      <w:r>
        <w:rPr>
          <w:rFonts w:hint="eastAsia" w:cs="宋体"/>
          <w:sz w:val="28"/>
          <w:szCs w:val="28"/>
        </w:rPr>
        <w:t>冷却水处理</w:t>
      </w:r>
      <w:r>
        <w:rPr>
          <w:rFonts w:hint="eastAsia"/>
          <w:sz w:val="28"/>
        </w:rPr>
        <w:t>系统</w:t>
      </w:r>
      <w:r>
        <w:rPr>
          <w:rFonts w:hint="eastAsia" w:cs="宋体"/>
          <w:sz w:val="28"/>
          <w:szCs w:val="28"/>
        </w:rPr>
        <w:t>的选择应根据冷却方式、冷却系统材质、全厂水量平衡、水源</w:t>
      </w:r>
      <w:r>
        <w:rPr>
          <w:rFonts w:hint="eastAsia"/>
          <w:sz w:val="28"/>
        </w:rPr>
        <w:t>水量</w:t>
      </w:r>
      <w:r>
        <w:rPr>
          <w:rFonts w:hint="eastAsia" w:cs="宋体"/>
          <w:sz w:val="28"/>
          <w:szCs w:val="28"/>
        </w:rPr>
        <w:t>及水质等因素经技术经济比较确定，并应满足防垢、防腐蚀和防菌藻及水生物滋生的要求。循环冷却水处理</w:t>
      </w:r>
      <w:r>
        <w:rPr>
          <w:rFonts w:hint="eastAsia"/>
          <w:sz w:val="28"/>
        </w:rPr>
        <w:t>系统</w:t>
      </w:r>
      <w:r>
        <w:rPr>
          <w:rFonts w:hint="eastAsia"/>
          <w:sz w:val="28"/>
          <w:szCs w:val="28"/>
        </w:rPr>
        <w:t>应</w:t>
      </w:r>
      <w:r>
        <w:rPr>
          <w:rFonts w:hint="eastAsia"/>
          <w:sz w:val="28"/>
        </w:rPr>
        <w:t>符合下列</w:t>
      </w:r>
      <w:r>
        <w:rPr>
          <w:rFonts w:hint="eastAsia"/>
          <w:sz w:val="28"/>
          <w:szCs w:val="28"/>
        </w:rPr>
        <w:t>规定</w:t>
      </w:r>
      <w:r>
        <w:rPr>
          <w:rFonts w:hint="eastAsia"/>
          <w:sz w:val="28"/>
        </w:rPr>
        <w:t>：</w:t>
      </w:r>
    </w:p>
    <w:p>
      <w:pPr>
        <w:ind w:firstLine="560"/>
        <w:rPr>
          <w:sz w:val="28"/>
        </w:rPr>
      </w:pPr>
      <w:r>
        <w:rPr>
          <w:rFonts w:hint="eastAsia"/>
          <w:sz w:val="28"/>
        </w:rPr>
        <w:t>1 补充水碳酸盐硬度</w:t>
      </w:r>
      <w:r>
        <w:rPr>
          <w:rFonts w:hint="eastAsia" w:cs="宋体"/>
          <w:sz w:val="28"/>
          <w:szCs w:val="28"/>
        </w:rPr>
        <w:t>小于3mmol/L</w:t>
      </w:r>
      <w:r>
        <w:rPr>
          <w:rFonts w:hint="eastAsia"/>
          <w:sz w:val="28"/>
        </w:rPr>
        <w:t>时，可采用加稳定剂、加</w:t>
      </w:r>
      <w:r>
        <w:rPr>
          <w:rFonts w:hint="eastAsia" w:cs="宋体"/>
          <w:sz w:val="28"/>
          <w:szCs w:val="28"/>
        </w:rPr>
        <w:t>酸处理。</w:t>
      </w:r>
    </w:p>
    <w:p>
      <w:pPr>
        <w:ind w:firstLine="560"/>
        <w:rPr>
          <w:sz w:val="28"/>
        </w:rPr>
      </w:pPr>
      <w:r>
        <w:rPr>
          <w:rFonts w:hint="eastAsia"/>
          <w:sz w:val="28"/>
        </w:rPr>
        <w:t>2补充水碳酸盐硬度</w:t>
      </w:r>
      <w:r>
        <w:rPr>
          <w:rFonts w:hint="eastAsia" w:cs="宋体"/>
          <w:sz w:val="28"/>
          <w:szCs w:val="28"/>
        </w:rPr>
        <w:t>高于3mmol/L</w:t>
      </w:r>
      <w:r>
        <w:rPr>
          <w:rFonts w:hint="eastAsia"/>
          <w:sz w:val="28"/>
        </w:rPr>
        <w:t>时，</w:t>
      </w:r>
      <w:r>
        <w:rPr>
          <w:rFonts w:hint="eastAsia" w:cs="宋体"/>
          <w:sz w:val="28"/>
          <w:szCs w:val="28"/>
        </w:rPr>
        <w:t>结合浓缩倍数设计值要求，</w:t>
      </w:r>
      <w:r>
        <w:rPr>
          <w:rFonts w:hint="eastAsia"/>
          <w:sz w:val="28"/>
        </w:rPr>
        <w:t>可采用</w:t>
      </w:r>
      <w:r>
        <w:rPr>
          <w:rFonts w:hint="eastAsia" w:cs="宋体"/>
          <w:sz w:val="28"/>
          <w:szCs w:val="28"/>
        </w:rPr>
        <w:t>循环</w:t>
      </w:r>
      <w:r>
        <w:rPr>
          <w:rFonts w:hint="eastAsia"/>
          <w:sz w:val="28"/>
        </w:rPr>
        <w:t>水</w:t>
      </w:r>
      <w:r>
        <w:rPr>
          <w:rFonts w:hint="eastAsia" w:cs="宋体"/>
          <w:sz w:val="28"/>
          <w:szCs w:val="28"/>
        </w:rPr>
        <w:t>旁流</w:t>
      </w:r>
      <w:r>
        <w:rPr>
          <w:rFonts w:hint="eastAsia"/>
          <w:sz w:val="28"/>
        </w:rPr>
        <w:t>软化</w:t>
      </w:r>
      <w:r>
        <w:rPr>
          <w:rFonts w:hint="eastAsia" w:cs="宋体"/>
          <w:sz w:val="28"/>
          <w:szCs w:val="28"/>
        </w:rPr>
        <w:t>处理工艺；</w:t>
      </w:r>
      <w:r>
        <w:rPr>
          <w:rFonts w:hint="eastAsia"/>
          <w:sz w:val="28"/>
        </w:rPr>
        <w:t>也可采用</w:t>
      </w:r>
      <w:r>
        <w:rPr>
          <w:rFonts w:hint="eastAsia" w:cs="宋体"/>
          <w:sz w:val="28"/>
          <w:szCs w:val="28"/>
        </w:rPr>
        <w:t>补充</w:t>
      </w:r>
      <w:r>
        <w:rPr>
          <w:rFonts w:hint="eastAsia"/>
          <w:sz w:val="28"/>
        </w:rPr>
        <w:t>水软化</w:t>
      </w:r>
      <w:r>
        <w:rPr>
          <w:rFonts w:hint="eastAsia" w:cs="宋体"/>
          <w:sz w:val="28"/>
          <w:szCs w:val="28"/>
        </w:rPr>
        <w:t>处理工艺</w:t>
      </w:r>
      <w:r>
        <w:rPr>
          <w:rFonts w:hint="eastAsia"/>
          <w:sz w:val="28"/>
        </w:rPr>
        <w:t>，同时应配合采用加稳定剂</w:t>
      </w:r>
      <w:r>
        <w:rPr>
          <w:rFonts w:hint="eastAsia" w:cs="宋体"/>
          <w:sz w:val="28"/>
          <w:szCs w:val="28"/>
        </w:rPr>
        <w:t>处理。</w:t>
      </w:r>
    </w:p>
    <w:p>
      <w:pPr>
        <w:ind w:firstLine="560"/>
        <w:rPr>
          <w:sz w:val="28"/>
        </w:rPr>
      </w:pPr>
      <w:r>
        <w:rPr>
          <w:rFonts w:hint="eastAsia" w:cs="宋体"/>
          <w:sz w:val="28"/>
          <w:szCs w:val="28"/>
        </w:rPr>
        <w:t>3</w:t>
      </w:r>
      <w:r>
        <w:rPr>
          <w:rFonts w:hint="eastAsia"/>
          <w:sz w:val="28"/>
        </w:rPr>
        <w:t xml:space="preserve"> 当冷却设备的换热管采用铜管时，宜采用加缓蚀剂处理</w:t>
      </w:r>
      <w:r>
        <w:rPr>
          <w:rFonts w:hint="eastAsia" w:cs="宋体"/>
          <w:sz w:val="28"/>
          <w:szCs w:val="28"/>
        </w:rPr>
        <w:t>。</w:t>
      </w:r>
    </w:p>
    <w:p>
      <w:pPr>
        <w:spacing w:line="240" w:lineRule="auto"/>
        <w:ind w:firstLine="560"/>
        <w:jc w:val="left"/>
      </w:pPr>
      <w:r>
        <w:rPr>
          <w:rFonts w:hint="eastAsia" w:cs="宋体"/>
          <w:sz w:val="28"/>
          <w:szCs w:val="28"/>
        </w:rPr>
        <w:t>4</w:t>
      </w:r>
      <w:r>
        <w:rPr>
          <w:color w:val="000000"/>
          <w:sz w:val="28"/>
        </w:rPr>
        <w:t xml:space="preserve"> 环境空气含尘量、补给水悬浮物含量、</w:t>
      </w:r>
      <w:r>
        <w:rPr>
          <w:rFonts w:cs="宋体"/>
          <w:color w:val="000000"/>
          <w:sz w:val="28"/>
        </w:rPr>
        <w:t>硫酸根</w:t>
      </w:r>
      <w:r>
        <w:rPr>
          <w:color w:val="000000"/>
          <w:sz w:val="28"/>
        </w:rPr>
        <w:t>和</w:t>
      </w:r>
      <w:r>
        <w:rPr>
          <w:rFonts w:cs="宋体"/>
          <w:color w:val="000000"/>
          <w:sz w:val="28"/>
        </w:rPr>
        <w:t>氯离子</w:t>
      </w:r>
      <w:r>
        <w:rPr>
          <w:color w:val="000000"/>
          <w:sz w:val="28"/>
        </w:rPr>
        <w:t>含量等因素对循环水系统的影响较大时，可采用循环冷却水旁流处理。</w:t>
      </w:r>
    </w:p>
    <w:p>
      <w:pPr>
        <w:ind w:firstLine="560"/>
        <w:rPr>
          <w:rFonts w:cs="宋体"/>
          <w:sz w:val="28"/>
          <w:szCs w:val="28"/>
        </w:rPr>
      </w:pPr>
      <w:r>
        <w:rPr>
          <w:sz w:val="28"/>
        </w:rPr>
        <w:t>5</w:t>
      </w:r>
      <w:r>
        <w:rPr>
          <w:rFonts w:hint="eastAsia" w:cs="宋体"/>
          <w:sz w:val="28"/>
          <w:szCs w:val="28"/>
        </w:rPr>
        <w:t xml:space="preserve"> 循环水加药种类和加药量应根据模拟试验确定，并应满足冷却水排放及后续水处理系统水质要求。</w:t>
      </w:r>
    </w:p>
    <w:p>
      <w:pPr>
        <w:spacing w:line="240" w:lineRule="auto"/>
        <w:ind w:firstLine="0" w:firstLineChars="0"/>
        <w:jc w:val="left"/>
        <w:rPr>
          <w:color w:val="333333"/>
          <w:sz w:val="28"/>
        </w:rPr>
      </w:pPr>
      <w:r>
        <w:rPr>
          <w:rFonts w:hint="eastAsia"/>
          <w:b/>
          <w:sz w:val="28"/>
          <w:szCs w:val="28"/>
        </w:rPr>
        <w:t>14</w:t>
      </w:r>
      <w:r>
        <w:rPr>
          <w:b/>
          <w:sz w:val="28"/>
        </w:rPr>
        <w:t>.6</w:t>
      </w:r>
      <w:r>
        <w:rPr>
          <w:rFonts w:hint="eastAsia"/>
          <w:b/>
          <w:sz w:val="28"/>
          <w:szCs w:val="28"/>
        </w:rPr>
        <w:t>.4</w:t>
      </w:r>
      <w:r>
        <w:rPr>
          <w:rFonts w:hint="eastAsia" w:ascii="黑体" w:eastAsia="黑体"/>
          <w:sz w:val="28"/>
          <w:szCs w:val="28"/>
        </w:rPr>
        <w:t xml:space="preserve"> </w:t>
      </w:r>
      <w:r>
        <w:rPr>
          <w:color w:val="333333"/>
          <w:sz w:val="28"/>
        </w:rPr>
        <w:t>冷却水系统宜进行杀菌处理。杀菌剂的选择应根据冷却方式、 冷却水量及水质条件等因素确定。</w:t>
      </w:r>
    </w:p>
    <w:p>
      <w:pPr>
        <w:spacing w:line="240" w:lineRule="auto"/>
        <w:ind w:firstLine="0" w:firstLineChars="0"/>
        <w:jc w:val="left"/>
        <w:rPr>
          <w:color w:val="333333"/>
          <w:sz w:val="28"/>
        </w:rPr>
      </w:pPr>
      <w:r>
        <w:rPr>
          <w:rFonts w:hint="eastAsia" w:cs="宋体"/>
          <w:b/>
          <w:sz w:val="28"/>
        </w:rPr>
        <w:t>14.6.5</w:t>
      </w:r>
      <w:r>
        <w:rPr>
          <w:rFonts w:hint="eastAsia" w:cs="宋体"/>
          <w:b/>
          <w:color w:val="FF0000"/>
          <w:sz w:val="28"/>
        </w:rPr>
        <w:t xml:space="preserve"> </w:t>
      </w:r>
      <w:r>
        <w:rPr>
          <w:color w:val="333333"/>
          <w:sz w:val="28"/>
        </w:rPr>
        <w:t>循环水排水处理系统工艺应根据全厂水量、水质平衡并参考类似工程经验，经技术经济比较后确定。当有循环水旁流处理系统时，宜统筹考虑。</w:t>
      </w:r>
    </w:p>
    <w:p>
      <w:pPr>
        <w:ind w:firstLine="0" w:firstLineChars="0"/>
        <w:rPr>
          <w:color w:val="333333"/>
          <w:sz w:val="28"/>
        </w:rPr>
      </w:pPr>
      <w:r>
        <w:rPr>
          <w:rFonts w:hint="eastAsia"/>
          <w:b/>
          <w:sz w:val="28"/>
          <w:szCs w:val="28"/>
        </w:rPr>
        <w:t>14.6.6</w:t>
      </w:r>
      <w:r>
        <w:rPr>
          <w:rFonts w:hint="eastAsia" w:ascii="黑体" w:eastAsia="黑体"/>
          <w:sz w:val="28"/>
          <w:szCs w:val="28"/>
        </w:rPr>
        <w:t xml:space="preserve"> </w:t>
      </w:r>
      <w:r>
        <w:rPr>
          <w:color w:val="333333"/>
          <w:sz w:val="28"/>
        </w:rPr>
        <w:t>表面式间接空冷机组循环冷却水的处理应符合下列规定：</w:t>
      </w:r>
    </w:p>
    <w:p>
      <w:pPr>
        <w:ind w:firstLine="560"/>
        <w:rPr>
          <w:rFonts w:cs="宋体"/>
          <w:color w:val="333333"/>
          <w:sz w:val="28"/>
        </w:rPr>
      </w:pPr>
      <w:r>
        <w:rPr>
          <w:rFonts w:cs="宋体"/>
          <w:color w:val="333333"/>
          <w:sz w:val="28"/>
        </w:rPr>
        <w:t>1</w:t>
      </w:r>
      <w:r>
        <w:rPr>
          <w:rFonts w:hint="eastAsia" w:cs="宋体"/>
          <w:color w:val="333333"/>
          <w:sz w:val="28"/>
        </w:rPr>
        <w:t xml:space="preserve"> </w:t>
      </w:r>
      <w:r>
        <w:rPr>
          <w:rFonts w:cs="宋体"/>
          <w:color w:val="333333"/>
          <w:sz w:val="28"/>
        </w:rPr>
        <w:t>补充水应达到除盐水水质，循环冷却水的水质控制指标</w:t>
      </w:r>
      <w:r>
        <w:rPr>
          <w:rFonts w:hint="eastAsia" w:cs="宋体"/>
          <w:color w:val="333333"/>
          <w:sz w:val="28"/>
        </w:rPr>
        <w:t>宜</w:t>
      </w:r>
      <w:r>
        <w:rPr>
          <w:rFonts w:cs="宋体"/>
          <w:color w:val="333333"/>
          <w:sz w:val="28"/>
        </w:rPr>
        <w:t>符合行业标准《表面式间接空冷机组循环冷却水系统腐蚀控制导则》DL/T 2295的规定。</w:t>
      </w:r>
    </w:p>
    <w:p>
      <w:pPr>
        <w:ind w:firstLine="560"/>
        <w:rPr>
          <w:rFonts w:cs="宋体"/>
          <w:color w:val="333333"/>
          <w:sz w:val="28"/>
        </w:rPr>
      </w:pPr>
      <w:r>
        <w:rPr>
          <w:rFonts w:cs="宋体"/>
          <w:color w:val="333333"/>
          <w:sz w:val="28"/>
        </w:rPr>
        <w:t>2</w:t>
      </w:r>
      <w:r>
        <w:rPr>
          <w:rFonts w:hint="eastAsia" w:cs="宋体"/>
          <w:color w:val="333333"/>
          <w:sz w:val="28"/>
        </w:rPr>
        <w:t xml:space="preserve"> </w:t>
      </w:r>
      <w:r>
        <w:rPr>
          <w:rFonts w:cs="宋体"/>
          <w:color w:val="333333"/>
          <w:sz w:val="28"/>
        </w:rPr>
        <w:t>全铁间接空冷系统，循环冷却水应采用碱化处理；含铝间接空冷系统，循环冷却水可采用旁路除铁和除盐处理或加缓蚀剂处理。</w:t>
      </w:r>
    </w:p>
    <w:p>
      <w:pPr>
        <w:ind w:firstLine="0" w:firstLineChars="0"/>
        <w:rPr>
          <w:color w:val="333333"/>
          <w:sz w:val="28"/>
        </w:rPr>
      </w:pPr>
      <w:r>
        <w:rPr>
          <w:rFonts w:hint="eastAsia"/>
          <w:b/>
          <w:sz w:val="28"/>
          <w:szCs w:val="28"/>
        </w:rPr>
        <w:t>14.6.7</w:t>
      </w:r>
      <w:r>
        <w:rPr>
          <w:rFonts w:hint="eastAsia" w:ascii="黑体" w:eastAsia="黑体"/>
          <w:sz w:val="28"/>
          <w:szCs w:val="28"/>
        </w:rPr>
        <w:t xml:space="preserve"> </w:t>
      </w:r>
      <w:r>
        <w:rPr>
          <w:color w:val="333333"/>
          <w:sz w:val="28"/>
        </w:rPr>
        <w:t>辅机采用干湿联合冷却塔方案时，循环冷却水系统喷淋水可采用工业水或软化水。采用工业水时，</w:t>
      </w:r>
      <w:r>
        <w:rPr>
          <w:rFonts w:hint="eastAsia"/>
          <w:color w:val="333333"/>
          <w:sz w:val="28"/>
        </w:rPr>
        <w:t>宜</w:t>
      </w:r>
      <w:r>
        <w:rPr>
          <w:color w:val="333333"/>
          <w:sz w:val="28"/>
        </w:rPr>
        <w:t>加缓蚀剂和杀菌剂。</w:t>
      </w:r>
    </w:p>
    <w:p>
      <w:pPr>
        <w:ind w:firstLine="0" w:firstLineChars="0"/>
        <w:rPr>
          <w:color w:val="333333"/>
          <w:sz w:val="28"/>
        </w:rPr>
      </w:pPr>
      <w:r>
        <w:rPr>
          <w:rFonts w:hint="eastAsia"/>
          <w:b/>
          <w:sz w:val="28"/>
          <w:szCs w:val="28"/>
        </w:rPr>
        <w:t>14.6.8</w:t>
      </w:r>
      <w:r>
        <w:rPr>
          <w:color w:val="0000FF"/>
          <w:sz w:val="28"/>
        </w:rPr>
        <w:t xml:space="preserve"> </w:t>
      </w:r>
      <w:r>
        <w:rPr>
          <w:color w:val="333333"/>
          <w:sz w:val="28"/>
        </w:rPr>
        <w:t>当采用再生水或其他回收水作为循环水补充水水源时，如水质能满足运行要求，可直接补入循环水系统。</w:t>
      </w:r>
    </w:p>
    <w:p>
      <w:pPr>
        <w:pStyle w:val="2"/>
        <w:spacing w:before="240" w:after="240" w:line="360" w:lineRule="auto"/>
        <w:jc w:val="center"/>
        <w:rPr>
          <w:rFonts w:ascii="黑体" w:eastAsia="黑体"/>
          <w:b w:val="0"/>
          <w:sz w:val="28"/>
          <w:szCs w:val="28"/>
        </w:rPr>
      </w:pPr>
      <w:bookmarkStart w:id="292" w:name="_Toc10530"/>
      <w:bookmarkStart w:id="293" w:name="_Toc243356684"/>
      <w:bookmarkStart w:id="294" w:name="_Toc211846829"/>
      <w:bookmarkStart w:id="295" w:name="_Toc258824822"/>
      <w:r>
        <w:rPr>
          <w:rFonts w:hint="eastAsia" w:ascii="黑体" w:eastAsia="黑体"/>
          <w:b w:val="0"/>
          <w:sz w:val="28"/>
          <w:szCs w:val="28"/>
        </w:rPr>
        <w:t>14.7 热网补给水及生产回水处理</w:t>
      </w:r>
      <w:bookmarkEnd w:id="292"/>
      <w:bookmarkEnd w:id="293"/>
      <w:bookmarkEnd w:id="294"/>
      <w:bookmarkEnd w:id="295"/>
    </w:p>
    <w:p>
      <w:pPr>
        <w:ind w:firstLine="0" w:firstLineChars="0"/>
        <w:rPr>
          <w:sz w:val="28"/>
          <w:szCs w:val="28"/>
        </w:rPr>
      </w:pPr>
      <w:r>
        <w:rPr>
          <w:rFonts w:hint="eastAsia"/>
          <w:b/>
          <w:sz w:val="28"/>
          <w:szCs w:val="28"/>
        </w:rPr>
        <w:t>14</w:t>
      </w:r>
      <w:r>
        <w:rPr>
          <w:b/>
          <w:sz w:val="28"/>
        </w:rPr>
        <w:t>.7.1</w:t>
      </w:r>
      <w:r>
        <w:rPr>
          <w:rFonts w:hint="eastAsia" w:ascii="黑体"/>
          <w:sz w:val="28"/>
        </w:rPr>
        <w:t xml:space="preserve"> </w:t>
      </w:r>
      <w:r>
        <w:rPr>
          <w:rFonts w:hint="eastAsia"/>
          <w:sz w:val="28"/>
          <w:szCs w:val="28"/>
        </w:rPr>
        <w:t>热网补给水处理系统应根据热网补给水水质、水量要求，并综合全厂水处理系统情况，经技术经济比较确定。</w:t>
      </w:r>
    </w:p>
    <w:p>
      <w:pPr>
        <w:ind w:firstLine="0" w:firstLineChars="0"/>
        <w:rPr>
          <w:sz w:val="28"/>
          <w:szCs w:val="28"/>
        </w:rPr>
      </w:pPr>
      <w:r>
        <w:rPr>
          <w:rFonts w:hint="eastAsia"/>
          <w:b/>
          <w:sz w:val="28"/>
          <w:szCs w:val="28"/>
        </w:rPr>
        <w:t>14</w:t>
      </w:r>
      <w:r>
        <w:rPr>
          <w:b/>
          <w:sz w:val="28"/>
        </w:rPr>
        <w:t>.7.2</w:t>
      </w:r>
      <w:r>
        <w:rPr>
          <w:rFonts w:hint="eastAsia" w:ascii="黑体"/>
          <w:sz w:val="28"/>
        </w:rPr>
        <w:t xml:space="preserve"> </w:t>
      </w:r>
      <w:r>
        <w:rPr>
          <w:rFonts w:hint="eastAsia"/>
          <w:sz w:val="28"/>
          <w:szCs w:val="28"/>
        </w:rPr>
        <w:t>回水处理设施应根据热网回水量及水质情况，经技术经济比较确定。</w:t>
      </w:r>
    </w:p>
    <w:p>
      <w:pPr>
        <w:ind w:firstLine="0" w:firstLineChars="0"/>
        <w:rPr>
          <w:sz w:val="28"/>
          <w:szCs w:val="28"/>
        </w:rPr>
      </w:pPr>
      <w:bookmarkStart w:id="296" w:name="_Toc258824823"/>
      <w:r>
        <w:rPr>
          <w:rFonts w:hint="eastAsia"/>
          <w:b/>
          <w:sz w:val="28"/>
          <w:szCs w:val="28"/>
        </w:rPr>
        <w:t>14.7.3</w:t>
      </w:r>
      <w:r>
        <w:rPr>
          <w:rFonts w:hint="eastAsia" w:ascii="黑体" w:eastAsia="黑体"/>
          <w:sz w:val="28"/>
          <w:szCs w:val="28"/>
        </w:rPr>
        <w:t xml:space="preserve"> </w:t>
      </w:r>
      <w:r>
        <w:rPr>
          <w:color w:val="333333"/>
          <w:sz w:val="28"/>
        </w:rPr>
        <w:t>应设置生产回水水质在线监测仪表，并考虑生产回水水质异常时的处理措施。</w:t>
      </w:r>
    </w:p>
    <w:p>
      <w:pPr>
        <w:pStyle w:val="2"/>
        <w:spacing w:before="240" w:after="240" w:line="360" w:lineRule="auto"/>
        <w:jc w:val="center"/>
        <w:rPr>
          <w:rFonts w:ascii="黑体" w:eastAsia="黑体"/>
          <w:b w:val="0"/>
          <w:sz w:val="28"/>
          <w:szCs w:val="28"/>
        </w:rPr>
      </w:pPr>
      <w:bookmarkStart w:id="297" w:name="_Toc211846830"/>
      <w:bookmarkStart w:id="298" w:name="_Toc243356685"/>
      <w:bookmarkStart w:id="299" w:name="_Toc27923"/>
      <w:r>
        <w:rPr>
          <w:rFonts w:hint="eastAsia" w:ascii="黑体" w:eastAsia="黑体"/>
          <w:b w:val="0"/>
          <w:sz w:val="28"/>
          <w:szCs w:val="28"/>
        </w:rPr>
        <w:t>14.8 污废水处理</w:t>
      </w:r>
      <w:bookmarkEnd w:id="296"/>
      <w:bookmarkEnd w:id="297"/>
      <w:bookmarkEnd w:id="298"/>
      <w:bookmarkEnd w:id="299"/>
    </w:p>
    <w:p>
      <w:pPr>
        <w:ind w:firstLine="0" w:firstLineChars="0"/>
        <w:rPr>
          <w:sz w:val="28"/>
        </w:rPr>
      </w:pPr>
      <w:r>
        <w:rPr>
          <w:rFonts w:hint="eastAsia"/>
          <w:b/>
          <w:sz w:val="28"/>
          <w:szCs w:val="28"/>
        </w:rPr>
        <w:t>14</w:t>
      </w:r>
      <w:r>
        <w:rPr>
          <w:b/>
          <w:sz w:val="28"/>
        </w:rPr>
        <w:t>.8.1</w:t>
      </w:r>
      <w:r>
        <w:rPr>
          <w:rFonts w:hint="eastAsia" w:ascii="黑体"/>
          <w:sz w:val="28"/>
        </w:rPr>
        <w:t xml:space="preserve"> </w:t>
      </w:r>
      <w:r>
        <w:rPr>
          <w:rFonts w:hint="eastAsia"/>
          <w:sz w:val="28"/>
        </w:rPr>
        <w:t>火力发电厂的废水和污水宜按分质分类回用的原则分类收集和贮存，并应根据废水水质、水量及其变化幅度、复用和排放的水质要求等确定最佳处理工艺。</w:t>
      </w:r>
      <w:bookmarkStart w:id="300" w:name="_Toc128452696"/>
    </w:p>
    <w:bookmarkEnd w:id="300"/>
    <w:p>
      <w:pPr>
        <w:ind w:firstLine="0" w:firstLineChars="0"/>
        <w:rPr>
          <w:rFonts w:cs="宋体"/>
          <w:sz w:val="28"/>
          <w:szCs w:val="28"/>
        </w:rPr>
      </w:pPr>
      <w:bookmarkStart w:id="301" w:name="_Toc128452692"/>
      <w:r>
        <w:rPr>
          <w:rFonts w:hint="eastAsia"/>
          <w:b/>
          <w:sz w:val="28"/>
          <w:szCs w:val="28"/>
        </w:rPr>
        <w:t>14.8.2</w:t>
      </w:r>
      <w:r>
        <w:rPr>
          <w:rFonts w:hint="eastAsia" w:ascii="黑体" w:eastAsia="黑体"/>
          <w:sz w:val="28"/>
          <w:szCs w:val="28"/>
        </w:rPr>
        <w:t xml:space="preserve"> </w:t>
      </w:r>
      <w:r>
        <w:rPr>
          <w:rFonts w:hint="eastAsia" w:cs="宋体"/>
          <w:sz w:val="28"/>
          <w:szCs w:val="28"/>
        </w:rPr>
        <w:t>生产过程产生的废水应遵照梯级使用的原则，尽量回收利用。回收利用不完的，应根据环保要求，处理达标后排放或采用零排放处理。</w:t>
      </w:r>
    </w:p>
    <w:p>
      <w:pPr>
        <w:ind w:firstLine="0" w:firstLineChars="0"/>
        <w:rPr>
          <w:sz w:val="28"/>
        </w:rPr>
      </w:pPr>
      <w:r>
        <w:rPr>
          <w:rFonts w:hint="eastAsia"/>
          <w:b/>
          <w:sz w:val="28"/>
          <w:szCs w:val="28"/>
        </w:rPr>
        <w:t>14.8.3</w:t>
      </w:r>
      <w:bookmarkEnd w:id="301"/>
      <w:r>
        <w:rPr>
          <w:rFonts w:ascii="黑体"/>
          <w:sz w:val="28"/>
        </w:rPr>
        <w:t xml:space="preserve"> </w:t>
      </w:r>
      <w:r>
        <w:rPr>
          <w:rFonts w:hint="eastAsia"/>
          <w:sz w:val="28"/>
        </w:rPr>
        <w:t>废水储存总容积应能满足全厂所有机组正常运行及1台最大容量机组在维修或锅炉化学清洗期间所产生的废水。</w:t>
      </w:r>
    </w:p>
    <w:p>
      <w:pPr>
        <w:ind w:firstLine="0" w:firstLineChars="0"/>
        <w:rPr>
          <w:sz w:val="28"/>
        </w:rPr>
      </w:pPr>
      <w:r>
        <w:rPr>
          <w:rFonts w:hint="eastAsia"/>
          <w:b/>
          <w:sz w:val="28"/>
          <w:szCs w:val="28"/>
        </w:rPr>
        <w:t>14</w:t>
      </w:r>
      <w:r>
        <w:rPr>
          <w:b/>
          <w:sz w:val="28"/>
        </w:rPr>
        <w:t>.8.</w:t>
      </w:r>
      <w:r>
        <w:rPr>
          <w:rFonts w:hint="eastAsia"/>
          <w:b/>
          <w:sz w:val="28"/>
          <w:szCs w:val="28"/>
        </w:rPr>
        <w:t>4</w:t>
      </w:r>
      <w:r>
        <w:rPr>
          <w:rFonts w:hint="eastAsia" w:ascii="黑体" w:eastAsia="黑体"/>
          <w:sz w:val="28"/>
          <w:szCs w:val="28"/>
        </w:rPr>
        <w:t xml:space="preserve"> </w:t>
      </w:r>
      <w:r>
        <w:rPr>
          <w:sz w:val="28"/>
        </w:rPr>
        <w:t>化学废水处理</w:t>
      </w:r>
      <w:r>
        <w:rPr>
          <w:color w:val="333333"/>
          <w:sz w:val="28"/>
        </w:rPr>
        <w:t>宜根据废水的种类和回用点水质采用相应的处理工艺，</w:t>
      </w:r>
      <w:r>
        <w:rPr>
          <w:rFonts w:hint="eastAsia"/>
          <w:sz w:val="28"/>
        </w:rPr>
        <w:t>应符合下列</w:t>
      </w:r>
      <w:r>
        <w:rPr>
          <w:rFonts w:hint="eastAsia"/>
          <w:sz w:val="28"/>
          <w:szCs w:val="28"/>
        </w:rPr>
        <w:t>规定</w:t>
      </w:r>
      <w:r>
        <w:rPr>
          <w:rFonts w:hint="eastAsia"/>
          <w:sz w:val="28"/>
        </w:rPr>
        <w:t>：</w:t>
      </w:r>
    </w:p>
    <w:p>
      <w:pPr>
        <w:ind w:firstLine="560"/>
        <w:rPr>
          <w:sz w:val="28"/>
          <w:szCs w:val="28"/>
        </w:rPr>
      </w:pPr>
      <w:r>
        <w:rPr>
          <w:sz w:val="28"/>
        </w:rPr>
        <w:t>1</w:t>
      </w:r>
      <w:r>
        <w:rPr>
          <w:rFonts w:hint="eastAsia"/>
          <w:sz w:val="28"/>
        </w:rPr>
        <w:t xml:space="preserve"> </w:t>
      </w:r>
      <w:r>
        <w:rPr>
          <w:rFonts w:hint="eastAsia"/>
          <w:sz w:val="28"/>
          <w:szCs w:val="28"/>
        </w:rPr>
        <w:t>含</w:t>
      </w:r>
      <w:r>
        <w:rPr>
          <w:rFonts w:hint="eastAsia"/>
          <w:sz w:val="28"/>
        </w:rPr>
        <w:t>酸碱废水应</w:t>
      </w:r>
      <w:r>
        <w:rPr>
          <w:rFonts w:hint="eastAsia"/>
          <w:sz w:val="28"/>
          <w:szCs w:val="28"/>
        </w:rPr>
        <w:t>采用</w:t>
      </w:r>
      <w:r>
        <w:rPr>
          <w:rFonts w:hint="eastAsia"/>
          <w:sz w:val="28"/>
        </w:rPr>
        <w:t>中和处理</w:t>
      </w:r>
      <w:r>
        <w:rPr>
          <w:rFonts w:hint="eastAsia"/>
          <w:sz w:val="28"/>
          <w:szCs w:val="28"/>
        </w:rPr>
        <w:t>工艺。</w:t>
      </w:r>
    </w:p>
    <w:p>
      <w:pPr>
        <w:ind w:firstLine="560"/>
        <w:rPr>
          <w:color w:val="333333"/>
          <w:sz w:val="28"/>
        </w:rPr>
      </w:pPr>
      <w:r>
        <w:rPr>
          <w:rFonts w:hint="eastAsia"/>
          <w:sz w:val="28"/>
          <w:szCs w:val="28"/>
        </w:rPr>
        <w:t xml:space="preserve">2 </w:t>
      </w:r>
      <w:r>
        <w:rPr>
          <w:color w:val="333333"/>
          <w:sz w:val="28"/>
        </w:rPr>
        <w:t>含悬浮物废水宜采用沉淀或絮凝、澄清处理工艺</w:t>
      </w:r>
      <w:r>
        <w:rPr>
          <w:rFonts w:hint="eastAsia"/>
          <w:color w:val="333333"/>
          <w:sz w:val="28"/>
        </w:rPr>
        <w:t>，</w:t>
      </w:r>
      <w:r>
        <w:rPr>
          <w:color w:val="333333"/>
          <w:sz w:val="28"/>
        </w:rPr>
        <w:t>当用水点对水中悬浮物有较高要求时可采用过滤处理工艺</w:t>
      </w:r>
      <w:r>
        <w:rPr>
          <w:rFonts w:hint="eastAsia"/>
          <w:color w:val="333333"/>
          <w:sz w:val="28"/>
        </w:rPr>
        <w:t>。</w:t>
      </w:r>
    </w:p>
    <w:p>
      <w:pPr>
        <w:ind w:firstLine="560"/>
        <w:rPr>
          <w:sz w:val="28"/>
        </w:rPr>
      </w:pPr>
      <w:r>
        <w:rPr>
          <w:rFonts w:hint="eastAsia"/>
          <w:sz w:val="28"/>
          <w:szCs w:val="28"/>
        </w:rPr>
        <w:t>3</w:t>
      </w:r>
      <w:r>
        <w:rPr>
          <w:rFonts w:hint="eastAsia"/>
          <w:sz w:val="28"/>
        </w:rPr>
        <w:t xml:space="preserve"> 含铁、铜等金属离子的废水宜</w:t>
      </w:r>
      <w:r>
        <w:rPr>
          <w:rFonts w:hint="eastAsia"/>
          <w:sz w:val="28"/>
          <w:szCs w:val="28"/>
        </w:rPr>
        <w:t>采用</w:t>
      </w:r>
      <w:r>
        <w:rPr>
          <w:rFonts w:hint="eastAsia"/>
          <w:sz w:val="28"/>
        </w:rPr>
        <w:t>氧化、pH</w:t>
      </w:r>
      <w:r>
        <w:rPr>
          <w:rFonts w:hint="eastAsia"/>
          <w:sz w:val="28"/>
          <w:szCs w:val="28"/>
        </w:rPr>
        <w:t>调整</w:t>
      </w:r>
      <w:r>
        <w:rPr>
          <w:rFonts w:hint="eastAsia"/>
          <w:sz w:val="28"/>
        </w:rPr>
        <w:t>、絮凝</w:t>
      </w:r>
      <w:r>
        <w:rPr>
          <w:rFonts w:hint="eastAsia"/>
          <w:sz w:val="28"/>
          <w:szCs w:val="28"/>
        </w:rPr>
        <w:t>、</w:t>
      </w:r>
      <w:r>
        <w:rPr>
          <w:rFonts w:hint="eastAsia"/>
          <w:sz w:val="28"/>
        </w:rPr>
        <w:t>澄清处理</w:t>
      </w:r>
      <w:r>
        <w:rPr>
          <w:rFonts w:hint="eastAsia"/>
          <w:sz w:val="28"/>
          <w:szCs w:val="28"/>
        </w:rPr>
        <w:t>工艺。</w:t>
      </w:r>
    </w:p>
    <w:p>
      <w:pPr>
        <w:ind w:firstLine="560"/>
        <w:rPr>
          <w:sz w:val="28"/>
        </w:rPr>
      </w:pPr>
      <w:r>
        <w:rPr>
          <w:rFonts w:hint="eastAsia"/>
          <w:sz w:val="28"/>
          <w:szCs w:val="28"/>
        </w:rPr>
        <w:t>4</w:t>
      </w:r>
      <w:r>
        <w:rPr>
          <w:rFonts w:hint="eastAsia"/>
          <w:sz w:val="28"/>
        </w:rPr>
        <w:t xml:space="preserve"> 锅炉化学清洗废水应根据锅炉清洗方案，确定处理水量及处理工艺。</w:t>
      </w:r>
    </w:p>
    <w:p>
      <w:pPr>
        <w:ind w:firstLine="560"/>
        <w:rPr>
          <w:sz w:val="28"/>
          <w:szCs w:val="28"/>
        </w:rPr>
      </w:pPr>
      <w:r>
        <w:rPr>
          <w:rFonts w:hint="eastAsia"/>
          <w:sz w:val="28"/>
          <w:szCs w:val="28"/>
        </w:rPr>
        <w:t xml:space="preserve">5 </w:t>
      </w:r>
      <w:r>
        <w:rPr>
          <w:color w:val="333333"/>
          <w:sz w:val="28"/>
        </w:rPr>
        <w:t>当环保对含氨氮废水排放有特殊要求时</w:t>
      </w:r>
      <w:r>
        <w:rPr>
          <w:rFonts w:hint="eastAsia"/>
          <w:color w:val="333333"/>
          <w:sz w:val="28"/>
        </w:rPr>
        <w:t>，</w:t>
      </w:r>
      <w:r>
        <w:rPr>
          <w:color w:val="333333"/>
          <w:sz w:val="28"/>
        </w:rPr>
        <w:t>可采用吹脱、折点加氯、电化学、生物处理或脱气膜等处理工艺，经技术经济比较后确定</w:t>
      </w:r>
      <w:r>
        <w:rPr>
          <w:rFonts w:hint="eastAsia"/>
          <w:color w:val="333333"/>
          <w:sz w:val="28"/>
        </w:rPr>
        <w:t>。</w:t>
      </w:r>
    </w:p>
    <w:p>
      <w:pPr>
        <w:ind w:firstLine="0" w:firstLineChars="0"/>
        <w:rPr>
          <w:sz w:val="28"/>
        </w:rPr>
      </w:pPr>
      <w:r>
        <w:rPr>
          <w:rFonts w:hint="eastAsia"/>
          <w:b/>
          <w:sz w:val="28"/>
          <w:szCs w:val="28"/>
        </w:rPr>
        <w:t>14</w:t>
      </w:r>
      <w:r>
        <w:rPr>
          <w:b/>
          <w:sz w:val="28"/>
        </w:rPr>
        <w:t>.8.</w:t>
      </w:r>
      <w:r>
        <w:rPr>
          <w:rFonts w:hint="eastAsia"/>
          <w:b/>
          <w:sz w:val="28"/>
          <w:szCs w:val="28"/>
        </w:rPr>
        <w:t>5</w:t>
      </w:r>
      <w:r>
        <w:rPr>
          <w:rFonts w:hint="eastAsia" w:ascii="黑体" w:eastAsia="黑体"/>
          <w:sz w:val="28"/>
          <w:szCs w:val="28"/>
        </w:rPr>
        <w:t xml:space="preserve"> </w:t>
      </w:r>
      <w:r>
        <w:rPr>
          <w:rFonts w:cs="宋体"/>
          <w:color w:val="333333"/>
          <w:sz w:val="28"/>
        </w:rPr>
        <w:t>石灰石-石膏湿法烟气</w:t>
      </w:r>
      <w:r>
        <w:rPr>
          <w:sz w:val="28"/>
          <w:szCs w:val="28"/>
        </w:rPr>
        <w:t>脱硫</w:t>
      </w:r>
      <w:r>
        <w:rPr>
          <w:rFonts w:hint="eastAsia"/>
          <w:sz w:val="28"/>
          <w:szCs w:val="28"/>
        </w:rPr>
        <w:t>系统的</w:t>
      </w:r>
      <w:r>
        <w:rPr>
          <w:sz w:val="28"/>
        </w:rPr>
        <w:t>废水处理设计</w:t>
      </w:r>
      <w:r>
        <w:rPr>
          <w:rFonts w:hint="eastAsia"/>
          <w:sz w:val="28"/>
        </w:rPr>
        <w:t>应符合下列</w:t>
      </w:r>
      <w:r>
        <w:rPr>
          <w:rFonts w:hint="eastAsia"/>
          <w:sz w:val="28"/>
          <w:szCs w:val="28"/>
        </w:rPr>
        <w:t>规定</w:t>
      </w:r>
      <w:r>
        <w:rPr>
          <w:rFonts w:hint="eastAsia"/>
          <w:sz w:val="28"/>
        </w:rPr>
        <w:t>：</w:t>
      </w:r>
    </w:p>
    <w:p>
      <w:pPr>
        <w:ind w:firstLine="560"/>
        <w:rPr>
          <w:rFonts w:cs="宋体"/>
          <w:color w:val="333333"/>
          <w:sz w:val="28"/>
        </w:rPr>
      </w:pPr>
      <w:bookmarkStart w:id="302" w:name="_Toc128452820"/>
      <w:r>
        <w:rPr>
          <w:rFonts w:hint="eastAsia"/>
          <w:sz w:val="28"/>
        </w:rPr>
        <w:t xml:space="preserve">1 </w:t>
      </w:r>
      <w:r>
        <w:rPr>
          <w:rFonts w:cs="宋体"/>
          <w:color w:val="333333"/>
          <w:sz w:val="28"/>
        </w:rPr>
        <w:t>脱硫</w:t>
      </w:r>
      <w:r>
        <w:rPr>
          <w:color w:val="333333"/>
          <w:sz w:val="28"/>
        </w:rPr>
        <w:t>废水宜</w:t>
      </w:r>
      <w:r>
        <w:rPr>
          <w:rFonts w:cs="宋体"/>
          <w:color w:val="333333"/>
          <w:sz w:val="28"/>
        </w:rPr>
        <w:t>经混凝澄清</w:t>
      </w:r>
      <w:r>
        <w:rPr>
          <w:color w:val="333333"/>
          <w:sz w:val="28"/>
        </w:rPr>
        <w:t>处理</w:t>
      </w:r>
      <w:r>
        <w:rPr>
          <w:rFonts w:cs="宋体"/>
          <w:color w:val="333333"/>
          <w:sz w:val="28"/>
        </w:rPr>
        <w:t>后</w:t>
      </w:r>
      <w:r>
        <w:rPr>
          <w:color w:val="333333"/>
          <w:sz w:val="28"/>
        </w:rPr>
        <w:t>回用，</w:t>
      </w:r>
      <w:r>
        <w:rPr>
          <w:rFonts w:cs="宋体"/>
          <w:color w:val="333333"/>
          <w:sz w:val="28"/>
        </w:rPr>
        <w:t>当</w:t>
      </w:r>
      <w:r>
        <w:rPr>
          <w:color w:val="333333"/>
          <w:sz w:val="28"/>
        </w:rPr>
        <w:t>回用</w:t>
      </w:r>
      <w:r>
        <w:rPr>
          <w:rFonts w:cs="宋体"/>
          <w:color w:val="333333"/>
          <w:sz w:val="28"/>
        </w:rPr>
        <w:t>受限时</w:t>
      </w:r>
      <w:r>
        <w:rPr>
          <w:color w:val="333333"/>
          <w:sz w:val="28"/>
        </w:rPr>
        <w:t>，应</w:t>
      </w:r>
      <w:r>
        <w:rPr>
          <w:rFonts w:cs="宋体"/>
          <w:color w:val="333333"/>
          <w:sz w:val="28"/>
        </w:rPr>
        <w:t>采用浓缩减量或零排放</w:t>
      </w:r>
      <w:r>
        <w:rPr>
          <w:color w:val="333333"/>
          <w:sz w:val="28"/>
        </w:rPr>
        <w:t>处理</w:t>
      </w:r>
      <w:r>
        <w:rPr>
          <w:rFonts w:cs="宋体"/>
          <w:color w:val="333333"/>
          <w:sz w:val="28"/>
        </w:rPr>
        <w:t>。脱硫废水处理工艺应经技术经济比较确定。</w:t>
      </w:r>
    </w:p>
    <w:p>
      <w:pPr>
        <w:ind w:firstLine="560"/>
        <w:rPr>
          <w:color w:val="333333"/>
          <w:sz w:val="28"/>
        </w:rPr>
      </w:pPr>
      <w:r>
        <w:rPr>
          <w:rFonts w:cs="宋体"/>
          <w:color w:val="333333"/>
          <w:sz w:val="28"/>
        </w:rPr>
        <w:t>2</w:t>
      </w:r>
      <w:r>
        <w:rPr>
          <w:rFonts w:hint="eastAsia" w:cs="宋体"/>
          <w:color w:val="333333"/>
          <w:sz w:val="28"/>
        </w:rPr>
        <w:t xml:space="preserve"> </w:t>
      </w:r>
      <w:r>
        <w:rPr>
          <w:color w:val="333333"/>
          <w:sz w:val="28"/>
        </w:rPr>
        <w:t>脱硫废水</w:t>
      </w:r>
      <w:r>
        <w:rPr>
          <w:rFonts w:cs="宋体"/>
          <w:color w:val="333333"/>
          <w:sz w:val="28"/>
        </w:rPr>
        <w:t>的回用应考虑当地灰渣综合利用条件、全厂水量平衡及相关工艺方案等因素，可用于干渣拌湿、干</w:t>
      </w:r>
      <w:r>
        <w:rPr>
          <w:color w:val="333333"/>
          <w:sz w:val="28"/>
        </w:rPr>
        <w:t>灰</w:t>
      </w:r>
      <w:bookmarkEnd w:id="302"/>
      <w:r>
        <w:rPr>
          <w:rFonts w:cs="宋体"/>
          <w:color w:val="333333"/>
          <w:sz w:val="28"/>
        </w:rPr>
        <w:t>调湿、灰场喷洒等。</w:t>
      </w:r>
    </w:p>
    <w:p>
      <w:pPr>
        <w:ind w:firstLine="560"/>
        <w:rPr>
          <w:sz w:val="28"/>
          <w:szCs w:val="28"/>
        </w:rPr>
      </w:pPr>
      <w:bookmarkStart w:id="303" w:name="_Toc128452821"/>
      <w:r>
        <w:rPr>
          <w:rFonts w:hint="eastAsia" w:cs="宋体"/>
          <w:sz w:val="28"/>
          <w:szCs w:val="28"/>
        </w:rPr>
        <w:t xml:space="preserve">3 </w:t>
      </w:r>
      <w:r>
        <w:rPr>
          <w:rFonts w:cs="宋体"/>
          <w:color w:val="333333"/>
          <w:sz w:val="28"/>
        </w:rPr>
        <w:t>脱硫废水零排放处理宜采用旁路烟道蒸发处理工艺。当脱硫废水水量较大时宜经浓缩减量处理，浓缩减量处理工艺宜采用低温多效闪蒸、低温烟气浓缩等余热利用工艺</w:t>
      </w:r>
      <w:r>
        <w:rPr>
          <w:rFonts w:hint="eastAsia"/>
          <w:color w:val="333333"/>
          <w:sz w:val="28"/>
        </w:rPr>
        <w:t>。</w:t>
      </w:r>
    </w:p>
    <w:p>
      <w:pPr>
        <w:ind w:firstLine="560"/>
        <w:rPr>
          <w:sz w:val="28"/>
        </w:rPr>
      </w:pPr>
      <w:r>
        <w:rPr>
          <w:rFonts w:hint="eastAsia"/>
          <w:sz w:val="28"/>
          <w:szCs w:val="28"/>
        </w:rPr>
        <w:t>4</w:t>
      </w:r>
      <w:r>
        <w:rPr>
          <w:rFonts w:hint="eastAsia"/>
          <w:sz w:val="28"/>
        </w:rPr>
        <w:t xml:space="preserve"> 脱硫系统的废水处理装置宜单独设置，</w:t>
      </w:r>
      <w:r>
        <w:rPr>
          <w:color w:val="333333"/>
          <w:sz w:val="28"/>
        </w:rPr>
        <w:t>结合机组运行模式</w:t>
      </w:r>
      <w:r>
        <w:rPr>
          <w:rFonts w:hint="eastAsia"/>
          <w:color w:val="333333"/>
          <w:sz w:val="28"/>
        </w:rPr>
        <w:t>，宜</w:t>
      </w:r>
      <w:r>
        <w:rPr>
          <w:rFonts w:hint="eastAsia"/>
          <w:sz w:val="28"/>
        </w:rPr>
        <w:t>按连续运行方式设计</w:t>
      </w:r>
      <w:bookmarkEnd w:id="303"/>
      <w:r>
        <w:rPr>
          <w:rFonts w:hint="eastAsia"/>
          <w:sz w:val="28"/>
          <w:szCs w:val="28"/>
        </w:rPr>
        <w:t>。</w:t>
      </w:r>
    </w:p>
    <w:p>
      <w:pPr>
        <w:ind w:firstLine="560"/>
        <w:rPr>
          <w:sz w:val="28"/>
        </w:rPr>
      </w:pPr>
      <w:bookmarkStart w:id="304" w:name="_Toc128452822"/>
      <w:r>
        <w:rPr>
          <w:rFonts w:hint="eastAsia"/>
          <w:sz w:val="28"/>
          <w:szCs w:val="28"/>
        </w:rPr>
        <w:t>5</w:t>
      </w:r>
      <w:r>
        <w:rPr>
          <w:rFonts w:hint="eastAsia"/>
          <w:sz w:val="28"/>
        </w:rPr>
        <w:t xml:space="preserve"> </w:t>
      </w:r>
      <w:bookmarkEnd w:id="304"/>
      <w:bookmarkStart w:id="305" w:name="_Toc128452823"/>
      <w:r>
        <w:rPr>
          <w:rFonts w:hint="eastAsia"/>
          <w:sz w:val="28"/>
        </w:rPr>
        <w:t>脱硫废水处理中产生的污泥宜进行单独的脱水处理，若其它废水与脱硫废水处理产生的污泥进行合并脱水处理时，滤出液应返回至脱硫废水处理系统。</w:t>
      </w:r>
      <w:bookmarkEnd w:id="305"/>
    </w:p>
    <w:p>
      <w:pPr>
        <w:ind w:firstLine="0" w:firstLineChars="0"/>
        <w:rPr>
          <w:sz w:val="28"/>
          <w:szCs w:val="28"/>
        </w:rPr>
      </w:pPr>
      <w:r>
        <w:rPr>
          <w:rFonts w:hint="eastAsia"/>
          <w:b/>
          <w:sz w:val="28"/>
          <w:szCs w:val="28"/>
        </w:rPr>
        <w:t>14.8.6</w:t>
      </w:r>
      <w:r>
        <w:rPr>
          <w:rFonts w:hint="eastAsia" w:ascii="黑体" w:eastAsia="黑体"/>
          <w:sz w:val="28"/>
          <w:szCs w:val="28"/>
        </w:rPr>
        <w:t xml:space="preserve"> </w:t>
      </w:r>
      <w:r>
        <w:rPr>
          <w:rFonts w:hint="eastAsia"/>
          <w:sz w:val="28"/>
          <w:szCs w:val="28"/>
        </w:rPr>
        <w:t>含油废水应进行油、水分离处理，处理后宜复用。</w:t>
      </w:r>
    </w:p>
    <w:p>
      <w:pPr>
        <w:ind w:firstLine="0" w:firstLineChars="0"/>
        <w:rPr>
          <w:sz w:val="28"/>
        </w:rPr>
      </w:pPr>
      <w:r>
        <w:rPr>
          <w:rFonts w:hint="eastAsia" w:cs="宋体"/>
          <w:b/>
          <w:bCs/>
          <w:sz w:val="28"/>
          <w:szCs w:val="28"/>
        </w:rPr>
        <w:t>14</w:t>
      </w:r>
      <w:r>
        <w:rPr>
          <w:rFonts w:hint="eastAsia" w:cs="宋体"/>
          <w:b/>
          <w:bCs/>
          <w:sz w:val="28"/>
        </w:rPr>
        <w:t>.8.</w:t>
      </w:r>
      <w:r>
        <w:rPr>
          <w:rFonts w:hint="eastAsia" w:cs="宋体"/>
          <w:b/>
          <w:bCs/>
          <w:sz w:val="28"/>
          <w:szCs w:val="28"/>
        </w:rPr>
        <w:t>7</w:t>
      </w:r>
      <w:r>
        <w:rPr>
          <w:rFonts w:hint="eastAsia" w:ascii="黑体" w:eastAsia="黑体"/>
          <w:sz w:val="28"/>
          <w:szCs w:val="28"/>
        </w:rPr>
        <w:t xml:space="preserve"> </w:t>
      </w:r>
      <w:r>
        <w:rPr>
          <w:rFonts w:hint="eastAsia"/>
          <w:sz w:val="28"/>
        </w:rPr>
        <w:t>含煤废水应设置独立的收集系统并进行处理，处理后宜回用到输煤冲洗系统。</w:t>
      </w:r>
    </w:p>
    <w:p>
      <w:pPr>
        <w:ind w:firstLine="0" w:firstLineChars="0"/>
        <w:rPr>
          <w:sz w:val="28"/>
        </w:rPr>
      </w:pPr>
      <w:r>
        <w:rPr>
          <w:rFonts w:hint="eastAsia" w:cs="宋体"/>
          <w:b/>
          <w:bCs/>
          <w:sz w:val="28"/>
          <w:szCs w:val="28"/>
        </w:rPr>
        <w:t>14</w:t>
      </w:r>
      <w:r>
        <w:rPr>
          <w:rFonts w:hint="eastAsia" w:cs="宋体"/>
          <w:b/>
          <w:bCs/>
          <w:sz w:val="28"/>
        </w:rPr>
        <w:t>.8.</w:t>
      </w:r>
      <w:r>
        <w:rPr>
          <w:rFonts w:hint="eastAsia" w:cs="宋体"/>
          <w:b/>
          <w:bCs/>
          <w:sz w:val="28"/>
          <w:szCs w:val="28"/>
        </w:rPr>
        <w:t>8</w:t>
      </w:r>
      <w:r>
        <w:rPr>
          <w:rFonts w:hint="eastAsia" w:ascii="黑体" w:eastAsia="黑体"/>
          <w:sz w:val="28"/>
          <w:szCs w:val="28"/>
        </w:rPr>
        <w:t xml:space="preserve"> </w:t>
      </w:r>
      <w:r>
        <w:rPr>
          <w:rFonts w:hint="eastAsia"/>
          <w:sz w:val="28"/>
        </w:rPr>
        <w:t>生活污水宜采用生物氧化法处理，处理后宜回用到绿化、冲洗用水。</w:t>
      </w:r>
    </w:p>
    <w:p>
      <w:pPr>
        <w:ind w:firstLine="0" w:firstLineChars="0"/>
        <w:rPr>
          <w:sz w:val="28"/>
          <w:szCs w:val="28"/>
        </w:rPr>
      </w:pPr>
      <w:bookmarkStart w:id="306" w:name="_Toc243356686"/>
      <w:bookmarkStart w:id="307" w:name="_Toc258824824"/>
      <w:r>
        <w:rPr>
          <w:rFonts w:hint="eastAsia"/>
          <w:b/>
          <w:sz w:val="28"/>
          <w:szCs w:val="28"/>
        </w:rPr>
        <w:t>14.8.9</w:t>
      </w:r>
      <w:r>
        <w:rPr>
          <w:rFonts w:hint="eastAsia" w:ascii="黑体" w:eastAsia="黑体"/>
          <w:sz w:val="28"/>
          <w:szCs w:val="28"/>
        </w:rPr>
        <w:t xml:space="preserve"> </w:t>
      </w:r>
      <w:r>
        <w:rPr>
          <w:rFonts w:cs="宋体"/>
          <w:color w:val="000000"/>
          <w:sz w:val="28"/>
        </w:rPr>
        <w:t>贮灰场相关废水应根据灰场形式、当地气象条件和环评要求设置收集处理措施</w:t>
      </w:r>
      <w:r>
        <w:rPr>
          <w:color w:val="333333"/>
          <w:sz w:val="28"/>
        </w:rPr>
        <w:t>。</w:t>
      </w:r>
    </w:p>
    <w:p>
      <w:pPr>
        <w:pStyle w:val="2"/>
        <w:spacing w:before="240" w:after="240" w:line="360" w:lineRule="auto"/>
        <w:jc w:val="center"/>
        <w:rPr>
          <w:rFonts w:ascii="黑体" w:eastAsia="黑体"/>
          <w:b w:val="0"/>
          <w:sz w:val="28"/>
          <w:szCs w:val="28"/>
        </w:rPr>
      </w:pPr>
      <w:bookmarkStart w:id="308" w:name="_Toc211846831"/>
      <w:bookmarkStart w:id="309" w:name="_Toc17569"/>
      <w:r>
        <w:rPr>
          <w:rFonts w:hint="eastAsia" w:ascii="黑体" w:eastAsia="黑体"/>
          <w:b w:val="0"/>
          <w:sz w:val="28"/>
          <w:szCs w:val="28"/>
        </w:rPr>
        <w:t>14.9 药品储存</w:t>
      </w:r>
      <w:bookmarkEnd w:id="306"/>
      <w:bookmarkEnd w:id="307"/>
      <w:bookmarkEnd w:id="308"/>
      <w:bookmarkEnd w:id="309"/>
    </w:p>
    <w:p>
      <w:pPr>
        <w:ind w:firstLine="0" w:firstLineChars="0"/>
        <w:rPr>
          <w:sz w:val="28"/>
          <w:szCs w:val="28"/>
        </w:rPr>
      </w:pPr>
      <w:r>
        <w:rPr>
          <w:rFonts w:hint="eastAsia"/>
          <w:b/>
          <w:sz w:val="28"/>
          <w:szCs w:val="28"/>
        </w:rPr>
        <w:t>14</w:t>
      </w:r>
      <w:r>
        <w:rPr>
          <w:b/>
          <w:sz w:val="28"/>
        </w:rPr>
        <w:t>.9.1</w:t>
      </w:r>
      <w:r>
        <w:rPr>
          <w:rFonts w:hint="eastAsia" w:ascii="黑体" w:eastAsia="黑体"/>
          <w:sz w:val="28"/>
          <w:szCs w:val="28"/>
        </w:rPr>
        <w:t xml:space="preserve"> </w:t>
      </w:r>
      <w:r>
        <w:rPr>
          <w:rFonts w:hint="eastAsia"/>
          <w:sz w:val="28"/>
          <w:szCs w:val="28"/>
        </w:rPr>
        <w:t>化学水处理药品仓库的设置应根据药品消耗量、供应和运输条件等因素确定。</w:t>
      </w:r>
    </w:p>
    <w:p>
      <w:pPr>
        <w:ind w:firstLine="0" w:firstLineChars="0"/>
        <w:rPr>
          <w:sz w:val="28"/>
          <w:szCs w:val="28"/>
        </w:rPr>
      </w:pPr>
      <w:r>
        <w:rPr>
          <w:rFonts w:hint="eastAsia"/>
          <w:b/>
          <w:sz w:val="28"/>
          <w:szCs w:val="28"/>
        </w:rPr>
        <w:t>14</w:t>
      </w:r>
      <w:r>
        <w:rPr>
          <w:b/>
          <w:sz w:val="28"/>
        </w:rPr>
        <w:t>.9.2</w:t>
      </w:r>
      <w:r>
        <w:rPr>
          <w:rFonts w:hint="eastAsia" w:ascii="黑体" w:eastAsia="黑体"/>
          <w:sz w:val="28"/>
          <w:szCs w:val="28"/>
        </w:rPr>
        <w:t xml:space="preserve"> </w:t>
      </w:r>
      <w:r>
        <w:rPr>
          <w:rFonts w:hint="eastAsia"/>
          <w:sz w:val="28"/>
          <w:szCs w:val="28"/>
        </w:rPr>
        <w:t>药品贮存设施的布置位置应便于运输与装卸。药品仓库内应设置安全防护和通风设施，并应采取相应的防腐蚀措施。</w:t>
      </w:r>
    </w:p>
    <w:p>
      <w:pPr>
        <w:ind w:firstLine="0" w:firstLineChars="0"/>
        <w:rPr>
          <w:sz w:val="28"/>
          <w:szCs w:val="28"/>
        </w:rPr>
      </w:pPr>
    </w:p>
    <w:p>
      <w:pPr>
        <w:spacing w:after="240"/>
        <w:ind w:firstLine="562"/>
        <w:rPr>
          <w:b/>
          <w:sz w:val="28"/>
        </w:rPr>
      </w:pPr>
    </w:p>
    <w:p>
      <w:pPr>
        <w:spacing w:after="240"/>
        <w:ind w:firstLine="562"/>
        <w:rPr>
          <w:b/>
          <w:sz w:val="28"/>
        </w:rPr>
      </w:pPr>
    </w:p>
    <w:p>
      <w:pPr>
        <w:adjustRightInd w:val="0"/>
        <w:snapToGrid w:val="0"/>
        <w:spacing w:after="240"/>
        <w:ind w:firstLine="562"/>
        <w:rPr>
          <w:b/>
          <w:sz w:val="28"/>
        </w:rPr>
        <w:sectPr>
          <w:headerReference r:id="rId37" w:type="default"/>
          <w:footerReference r:id="rId38" w:type="default"/>
          <w:pgSz w:w="11906" w:h="16838"/>
          <w:pgMar w:top="1440" w:right="1797" w:bottom="1440" w:left="1797" w:header="1134" w:footer="1418" w:gutter="0"/>
          <w:cols w:space="425" w:num="1"/>
          <w:docGrid w:type="lines" w:linePitch="312" w:charSpace="0"/>
        </w:sectPr>
      </w:pPr>
    </w:p>
    <w:p>
      <w:pPr>
        <w:pStyle w:val="2"/>
        <w:spacing w:before="0" w:after="100" w:afterAutospacing="1" w:line="360" w:lineRule="auto"/>
        <w:jc w:val="center"/>
        <w:rPr>
          <w:rFonts w:ascii="黑体" w:eastAsia="黑体"/>
          <w:b w:val="0"/>
          <w:sz w:val="28"/>
          <w:szCs w:val="28"/>
        </w:rPr>
      </w:pPr>
      <w:bookmarkStart w:id="310" w:name="_Toc211846832"/>
      <w:bookmarkStart w:id="311" w:name="_Toc258824825"/>
      <w:bookmarkStart w:id="312" w:name="_Toc9472"/>
      <w:r>
        <w:rPr>
          <w:rFonts w:hint="eastAsia" w:ascii="黑体" w:eastAsia="黑体"/>
          <w:b w:val="0"/>
          <w:sz w:val="28"/>
          <w:szCs w:val="28"/>
        </w:rPr>
        <w:t>15 信息系统</w:t>
      </w:r>
      <w:bookmarkEnd w:id="310"/>
      <w:bookmarkEnd w:id="311"/>
      <w:bookmarkEnd w:id="312"/>
    </w:p>
    <w:p>
      <w:pPr>
        <w:pStyle w:val="2"/>
        <w:spacing w:before="240" w:after="240" w:line="360" w:lineRule="auto"/>
        <w:jc w:val="center"/>
        <w:rPr>
          <w:rFonts w:ascii="黑体" w:eastAsia="黑体"/>
          <w:b w:val="0"/>
          <w:sz w:val="28"/>
          <w:szCs w:val="28"/>
        </w:rPr>
      </w:pPr>
      <w:bookmarkStart w:id="313" w:name="_Toc6972"/>
      <w:bookmarkStart w:id="314" w:name="_Toc258824826"/>
      <w:bookmarkStart w:id="315" w:name="_Toc211846833"/>
      <w:r>
        <w:rPr>
          <w:rFonts w:hint="eastAsia" w:ascii="黑体" w:eastAsia="黑体"/>
          <w:b w:val="0"/>
          <w:sz w:val="28"/>
          <w:szCs w:val="28"/>
        </w:rPr>
        <w:t>15.1 基本规定</w:t>
      </w:r>
      <w:bookmarkEnd w:id="313"/>
      <w:bookmarkEnd w:id="314"/>
      <w:bookmarkEnd w:id="315"/>
    </w:p>
    <w:p>
      <w:pPr>
        <w:ind w:firstLine="0" w:firstLineChars="0"/>
        <w:rPr>
          <w:sz w:val="28"/>
        </w:rPr>
      </w:pPr>
      <w:r>
        <w:rPr>
          <w:rFonts w:hint="eastAsia"/>
          <w:b/>
          <w:sz w:val="28"/>
          <w:szCs w:val="28"/>
        </w:rPr>
        <w:t>15</w:t>
      </w:r>
      <w:r>
        <w:rPr>
          <w:b/>
          <w:sz w:val="28"/>
        </w:rPr>
        <w:t>.1.1</w:t>
      </w:r>
      <w:r>
        <w:rPr>
          <w:rFonts w:hint="eastAsia" w:ascii="黑体"/>
          <w:sz w:val="28"/>
        </w:rPr>
        <w:t xml:space="preserve"> </w:t>
      </w:r>
      <w:r>
        <w:rPr>
          <w:rFonts w:hint="eastAsia"/>
          <w:sz w:val="28"/>
        </w:rPr>
        <w:t>信息系统的总体规划与</w:t>
      </w:r>
      <w:r>
        <w:rPr>
          <w:rFonts w:hint="eastAsia"/>
          <w:sz w:val="28"/>
          <w:szCs w:val="28"/>
        </w:rPr>
        <w:t>设计</w:t>
      </w:r>
      <w:r>
        <w:rPr>
          <w:rFonts w:hint="eastAsia"/>
          <w:sz w:val="28"/>
        </w:rPr>
        <w:t>应做到</w:t>
      </w:r>
      <w:r>
        <w:rPr>
          <w:rFonts w:hint="eastAsia"/>
          <w:sz w:val="28"/>
          <w:szCs w:val="28"/>
        </w:rPr>
        <w:t>安全可靠、</w:t>
      </w:r>
      <w:r>
        <w:rPr>
          <w:rFonts w:hint="eastAsia"/>
          <w:sz w:val="28"/>
        </w:rPr>
        <w:t>技术先进、经济合理，并应在火力发电厂上级主管单位统一规划的框架下进行。</w:t>
      </w:r>
    </w:p>
    <w:p>
      <w:pPr>
        <w:ind w:firstLine="0" w:firstLineChars="0"/>
        <w:rPr>
          <w:sz w:val="28"/>
        </w:rPr>
      </w:pPr>
      <w:r>
        <w:rPr>
          <w:rFonts w:hint="eastAsia"/>
          <w:b/>
          <w:sz w:val="28"/>
          <w:szCs w:val="28"/>
        </w:rPr>
        <w:t>15</w:t>
      </w:r>
      <w:r>
        <w:rPr>
          <w:b/>
          <w:sz w:val="28"/>
        </w:rPr>
        <w:t>.1.2</w:t>
      </w:r>
      <w:r>
        <w:rPr>
          <w:rFonts w:hint="eastAsia" w:ascii="黑体"/>
          <w:sz w:val="28"/>
        </w:rPr>
        <w:t xml:space="preserve"> </w:t>
      </w:r>
      <w:r>
        <w:rPr>
          <w:rFonts w:hint="eastAsia"/>
          <w:sz w:val="28"/>
        </w:rPr>
        <w:t>信息系统的规划设计应保证系统中数据的准确性、一致性和唯一性。</w:t>
      </w:r>
    </w:p>
    <w:p>
      <w:pPr>
        <w:ind w:firstLine="0" w:firstLineChars="0"/>
        <w:rPr>
          <w:sz w:val="28"/>
        </w:rPr>
      </w:pPr>
      <w:r>
        <w:rPr>
          <w:rFonts w:hint="eastAsia"/>
          <w:b/>
          <w:sz w:val="28"/>
          <w:szCs w:val="28"/>
        </w:rPr>
        <w:t>15</w:t>
      </w:r>
      <w:r>
        <w:rPr>
          <w:b/>
          <w:sz w:val="28"/>
        </w:rPr>
        <w:t>.1.3</w:t>
      </w:r>
      <w:r>
        <w:rPr>
          <w:rFonts w:hint="eastAsia" w:ascii="黑体"/>
          <w:sz w:val="28"/>
        </w:rPr>
        <w:t xml:space="preserve"> </w:t>
      </w:r>
      <w:r>
        <w:rPr>
          <w:rFonts w:hint="eastAsia"/>
          <w:sz w:val="28"/>
        </w:rPr>
        <w:t>以计算机为基础的不同信息系统，在满足安全可靠的前提下，宜采用统一的网络和硬件系统。不同系统应避免软件及功能配置的相互交叉与重复。</w:t>
      </w:r>
    </w:p>
    <w:p>
      <w:pPr>
        <w:ind w:firstLine="0" w:firstLineChars="0"/>
        <w:rPr>
          <w:sz w:val="28"/>
        </w:rPr>
      </w:pPr>
      <w:bookmarkStart w:id="316" w:name="_Toc258824827"/>
      <w:r>
        <w:rPr>
          <w:rFonts w:hint="eastAsia"/>
          <w:b/>
          <w:sz w:val="28"/>
          <w:szCs w:val="28"/>
        </w:rPr>
        <w:t>15.1.4</w:t>
      </w:r>
      <w:r>
        <w:rPr>
          <w:rFonts w:hint="eastAsia" w:ascii="黑体" w:eastAsia="黑体"/>
          <w:sz w:val="28"/>
          <w:szCs w:val="28"/>
        </w:rPr>
        <w:t xml:space="preserve"> </w:t>
      </w:r>
      <w:r>
        <w:rPr>
          <w:sz w:val="28"/>
        </w:rPr>
        <w:t>火力发电厂信息系统应根据其网络安全保护等级定级进行网络安全规划和设计。</w:t>
      </w:r>
    </w:p>
    <w:p>
      <w:pPr>
        <w:pStyle w:val="37"/>
        <w:spacing w:after="0" w:line="360" w:lineRule="auto"/>
        <w:ind w:firstLine="0"/>
        <w:rPr>
          <w:rFonts w:ascii="宋体" w:hAnsi="宋体"/>
          <w:sz w:val="28"/>
          <w:szCs w:val="28"/>
        </w:rPr>
      </w:pPr>
      <w:r>
        <w:rPr>
          <w:rFonts w:hint="eastAsia" w:ascii="宋体" w:hAnsi="宋体" w:cs="黑体"/>
          <w:b/>
          <w:kern w:val="2"/>
          <w:sz w:val="28"/>
          <w:szCs w:val="28"/>
        </w:rPr>
        <w:t>15.1.5</w:t>
      </w:r>
      <w:r>
        <w:rPr>
          <w:rFonts w:hint="eastAsia" w:ascii="宋体" w:hAnsi="宋体"/>
          <w:sz w:val="28"/>
          <w:szCs w:val="28"/>
        </w:rPr>
        <w:t xml:space="preserve"> 当火力发电厂以智能电厂为目标进行设计时，</w:t>
      </w:r>
      <w:r>
        <w:rPr>
          <w:rFonts w:hint="eastAsia" w:ascii="宋体" w:hAnsi="宋体"/>
          <w:sz w:val="28"/>
        </w:rPr>
        <w:t>信息系统的</w:t>
      </w:r>
      <w:r>
        <w:rPr>
          <w:rFonts w:hint="eastAsia" w:ascii="宋体" w:hAnsi="宋体"/>
          <w:sz w:val="28"/>
          <w:szCs w:val="28"/>
        </w:rPr>
        <w:t>功能与配置应与智能电厂的设计方案统筹考虑。</w:t>
      </w:r>
    </w:p>
    <w:p>
      <w:pPr>
        <w:pStyle w:val="2"/>
        <w:spacing w:before="240" w:after="240" w:line="360" w:lineRule="auto"/>
        <w:jc w:val="center"/>
        <w:rPr>
          <w:rFonts w:ascii="黑体" w:eastAsia="黑体"/>
          <w:b w:val="0"/>
          <w:sz w:val="28"/>
          <w:szCs w:val="28"/>
        </w:rPr>
      </w:pPr>
      <w:bookmarkStart w:id="317" w:name="_Toc19762"/>
      <w:bookmarkStart w:id="318" w:name="_Toc211846834"/>
      <w:r>
        <w:rPr>
          <w:rFonts w:hint="eastAsia" w:ascii="黑体" w:eastAsia="黑体"/>
          <w:b w:val="0"/>
          <w:sz w:val="28"/>
          <w:szCs w:val="28"/>
        </w:rPr>
        <w:t>15.2 总体规划</w:t>
      </w:r>
      <w:bookmarkEnd w:id="316"/>
      <w:bookmarkEnd w:id="317"/>
      <w:bookmarkEnd w:id="318"/>
    </w:p>
    <w:p>
      <w:pPr>
        <w:pStyle w:val="37"/>
        <w:spacing w:after="0" w:line="360" w:lineRule="auto"/>
        <w:ind w:firstLine="0"/>
        <w:rPr>
          <w:kern w:val="2"/>
          <w:sz w:val="28"/>
          <w:szCs w:val="28"/>
        </w:rPr>
      </w:pPr>
      <w:r>
        <w:rPr>
          <w:rFonts w:hint="eastAsia" w:ascii="宋体" w:hAnsi="宋体"/>
          <w:b/>
          <w:kern w:val="2"/>
          <w:sz w:val="28"/>
          <w:szCs w:val="28"/>
        </w:rPr>
        <w:t>15</w:t>
      </w:r>
      <w:r>
        <w:rPr>
          <w:rFonts w:ascii="宋体" w:hAnsi="宋体"/>
          <w:b/>
          <w:kern w:val="2"/>
          <w:sz w:val="28"/>
        </w:rPr>
        <w:t>.2.1</w:t>
      </w:r>
      <w:r>
        <w:rPr>
          <w:rFonts w:hint="eastAsia" w:ascii="黑体" w:hAnsi="Calibri" w:eastAsia="黑体"/>
          <w:kern w:val="2"/>
          <w:sz w:val="28"/>
          <w:szCs w:val="28"/>
        </w:rPr>
        <w:t xml:space="preserve"> </w:t>
      </w:r>
      <w:r>
        <w:rPr>
          <w:rFonts w:hint="eastAsia"/>
          <w:kern w:val="2"/>
          <w:sz w:val="28"/>
          <w:szCs w:val="28"/>
        </w:rPr>
        <w:t>信息系统的总体规划应满足电厂建设阶段和生产阶段在信息管理、视频监视、视频会议、安全防范和智能管理等方面的需求。</w:t>
      </w:r>
    </w:p>
    <w:p>
      <w:pPr>
        <w:pStyle w:val="37"/>
        <w:spacing w:after="0" w:line="360" w:lineRule="auto"/>
        <w:ind w:firstLine="0"/>
        <w:rPr>
          <w:kern w:val="2"/>
          <w:sz w:val="28"/>
          <w:szCs w:val="28"/>
        </w:rPr>
      </w:pPr>
      <w:r>
        <w:rPr>
          <w:rFonts w:hint="eastAsia" w:ascii="宋体" w:hAnsi="宋体"/>
          <w:b/>
          <w:kern w:val="2"/>
          <w:sz w:val="28"/>
          <w:szCs w:val="28"/>
        </w:rPr>
        <w:t>15.2.2</w:t>
      </w:r>
      <w:r>
        <w:rPr>
          <w:rFonts w:hint="eastAsia" w:ascii="黑体" w:hAnsi="黑体" w:eastAsia="黑体"/>
          <w:kern w:val="2"/>
          <w:sz w:val="28"/>
          <w:szCs w:val="28"/>
        </w:rPr>
        <w:t xml:space="preserve"> </w:t>
      </w:r>
      <w:r>
        <w:rPr>
          <w:rFonts w:hint="eastAsia"/>
          <w:kern w:val="2"/>
          <w:sz w:val="28"/>
          <w:szCs w:val="28"/>
        </w:rPr>
        <w:t>信息系统的总体规划应以本期工程为主、兼顾现状和发展。对于新建电厂，应留有通过扩容或升级满足扩建机组管理需求的能力；对于扩建电厂，应充分利用既有设施及功能，必要时可对现有信息系统进行改造或重新建设。</w:t>
      </w:r>
    </w:p>
    <w:p>
      <w:pPr>
        <w:pStyle w:val="37"/>
        <w:spacing w:after="0" w:line="360" w:lineRule="auto"/>
        <w:ind w:firstLine="0"/>
        <w:rPr>
          <w:kern w:val="2"/>
          <w:sz w:val="28"/>
          <w:szCs w:val="28"/>
        </w:rPr>
      </w:pPr>
      <w:r>
        <w:rPr>
          <w:rFonts w:hint="eastAsia" w:ascii="宋体" w:hAnsi="宋体"/>
          <w:b/>
          <w:kern w:val="2"/>
          <w:sz w:val="28"/>
          <w:szCs w:val="28"/>
        </w:rPr>
        <w:t>15</w:t>
      </w:r>
      <w:r>
        <w:rPr>
          <w:rFonts w:ascii="宋体" w:hAnsi="宋体"/>
          <w:b/>
          <w:kern w:val="2"/>
          <w:sz w:val="28"/>
        </w:rPr>
        <w:t>.2.</w:t>
      </w:r>
      <w:r>
        <w:rPr>
          <w:rFonts w:hint="eastAsia" w:ascii="宋体" w:hAnsi="宋体"/>
          <w:b/>
          <w:kern w:val="2"/>
          <w:sz w:val="28"/>
          <w:szCs w:val="28"/>
        </w:rPr>
        <w:t>3</w:t>
      </w:r>
      <w:r>
        <w:rPr>
          <w:rFonts w:hint="eastAsia" w:ascii="黑体" w:hAnsi="黑体" w:eastAsia="黑体"/>
          <w:kern w:val="2"/>
          <w:sz w:val="28"/>
          <w:szCs w:val="28"/>
        </w:rPr>
        <w:t xml:space="preserve"> </w:t>
      </w:r>
      <w:r>
        <w:rPr>
          <w:rFonts w:hint="eastAsia"/>
          <w:kern w:val="2"/>
          <w:sz w:val="28"/>
          <w:szCs w:val="28"/>
        </w:rPr>
        <w:t>信息系统应根据</w:t>
      </w:r>
      <w:r>
        <w:rPr>
          <w:rFonts w:hint="eastAsia" w:ascii="宋体" w:hAnsi="宋体"/>
          <w:sz w:val="28"/>
          <w:szCs w:val="28"/>
        </w:rPr>
        <w:t>火力发电厂上级主管单位</w:t>
      </w:r>
      <w:r>
        <w:rPr>
          <w:rFonts w:hint="eastAsia"/>
          <w:kern w:val="2"/>
          <w:sz w:val="28"/>
          <w:szCs w:val="28"/>
        </w:rPr>
        <w:t>、调度部门、监管部门的信息交换要求设置相应的接口。</w:t>
      </w:r>
    </w:p>
    <w:p>
      <w:pPr>
        <w:pStyle w:val="37"/>
        <w:spacing w:after="0" w:line="360" w:lineRule="auto"/>
        <w:ind w:firstLine="0"/>
        <w:rPr>
          <w:kern w:val="2"/>
          <w:sz w:val="28"/>
          <w:szCs w:val="28"/>
        </w:rPr>
      </w:pPr>
      <w:r>
        <w:rPr>
          <w:rFonts w:hint="eastAsia" w:ascii="宋体" w:hAnsi="宋体"/>
          <w:b/>
          <w:kern w:val="2"/>
          <w:sz w:val="28"/>
          <w:szCs w:val="28"/>
        </w:rPr>
        <w:t>15</w:t>
      </w:r>
      <w:r>
        <w:rPr>
          <w:rFonts w:ascii="宋体" w:hAnsi="宋体"/>
          <w:b/>
          <w:sz w:val="28"/>
        </w:rPr>
        <w:t>.2.</w:t>
      </w:r>
      <w:r>
        <w:rPr>
          <w:rFonts w:hint="eastAsia" w:ascii="宋体" w:hAnsi="宋体"/>
          <w:b/>
          <w:kern w:val="2"/>
          <w:sz w:val="28"/>
          <w:szCs w:val="28"/>
        </w:rPr>
        <w:t>4</w:t>
      </w:r>
      <w:r>
        <w:rPr>
          <w:rFonts w:hint="eastAsia" w:ascii="黑体" w:hAnsi="黑体" w:eastAsia="黑体"/>
          <w:kern w:val="2"/>
          <w:sz w:val="28"/>
          <w:szCs w:val="28"/>
        </w:rPr>
        <w:t xml:space="preserve"> </w:t>
      </w:r>
      <w:r>
        <w:rPr>
          <w:rFonts w:hint="eastAsia"/>
          <w:kern w:val="2"/>
          <w:sz w:val="28"/>
          <w:szCs w:val="28"/>
        </w:rPr>
        <w:t>信息系统应充分利用全厂各控制系统的实时生产信息，各控制系统的实时生产信息应通过安全的网络接口集成至信息系统的</w:t>
      </w:r>
      <w:r>
        <w:rPr>
          <w:rFonts w:hint="eastAsia"/>
          <w:kern w:val="2"/>
          <w:sz w:val="28"/>
        </w:rPr>
        <w:t>实时</w:t>
      </w:r>
      <w:r>
        <w:rPr>
          <w:kern w:val="2"/>
          <w:sz w:val="28"/>
        </w:rPr>
        <w:t>/</w:t>
      </w:r>
      <w:r>
        <w:rPr>
          <w:rFonts w:hint="eastAsia"/>
          <w:kern w:val="2"/>
          <w:sz w:val="28"/>
        </w:rPr>
        <w:t>历史数据库</w:t>
      </w:r>
      <w:r>
        <w:rPr>
          <w:rFonts w:hint="eastAsia"/>
          <w:kern w:val="2"/>
          <w:sz w:val="28"/>
          <w:szCs w:val="28"/>
        </w:rPr>
        <w:t>进行统一管理。</w:t>
      </w:r>
    </w:p>
    <w:p>
      <w:pPr>
        <w:pStyle w:val="37"/>
        <w:spacing w:after="0" w:line="360" w:lineRule="auto"/>
        <w:ind w:firstLine="0"/>
        <w:rPr>
          <w:kern w:val="2"/>
          <w:sz w:val="28"/>
          <w:szCs w:val="28"/>
        </w:rPr>
      </w:pPr>
      <w:r>
        <w:rPr>
          <w:rFonts w:hint="eastAsia" w:ascii="宋体" w:hAnsi="宋体" w:cs="黑体"/>
          <w:b/>
          <w:kern w:val="2"/>
          <w:sz w:val="28"/>
          <w:szCs w:val="28"/>
        </w:rPr>
        <w:t>15.2.5</w:t>
      </w:r>
      <w:r>
        <w:rPr>
          <w:rFonts w:hint="eastAsia"/>
          <w:kern w:val="2"/>
          <w:sz w:val="28"/>
          <w:szCs w:val="28"/>
        </w:rPr>
        <w:t xml:space="preserve"> 信息系统的各子系统间应能实现数据共享。</w:t>
      </w:r>
    </w:p>
    <w:p>
      <w:pPr>
        <w:pStyle w:val="37"/>
        <w:spacing w:after="0" w:line="360" w:lineRule="auto"/>
        <w:ind w:firstLine="0"/>
        <w:rPr>
          <w:rFonts w:ascii="黑体"/>
          <w:b/>
          <w:kern w:val="2"/>
          <w:sz w:val="28"/>
        </w:rPr>
      </w:pPr>
      <w:r>
        <w:rPr>
          <w:rFonts w:hint="eastAsia" w:asciiTheme="minorEastAsia" w:hAnsiTheme="minorEastAsia" w:eastAsiaTheme="minorEastAsia" w:cstheme="minorEastAsia"/>
          <w:b/>
          <w:sz w:val="28"/>
          <w:szCs w:val="28"/>
        </w:rPr>
        <w:t>15.2.6</w:t>
      </w:r>
      <w:r>
        <w:rPr>
          <w:rFonts w:hint="eastAsia" w:asciiTheme="minorEastAsia" w:hAnsiTheme="minorEastAsia" w:eastAsiaTheme="minorEastAsia" w:cstheme="minorEastAsia"/>
          <w:b/>
          <w:sz w:val="28"/>
        </w:rPr>
        <w:t xml:space="preserve"> </w:t>
      </w:r>
      <w:r>
        <w:rPr>
          <w:rFonts w:hint="eastAsia" w:asciiTheme="minorEastAsia" w:hAnsiTheme="minorEastAsia" w:eastAsiaTheme="minorEastAsia" w:cstheme="minorEastAsia"/>
          <w:sz w:val="28"/>
        </w:rPr>
        <w:t>火力</w:t>
      </w:r>
      <w:r>
        <w:rPr>
          <w:rFonts w:hint="eastAsia"/>
          <w:sz w:val="28"/>
        </w:rPr>
        <w:t>发电厂</w:t>
      </w:r>
      <w:bookmarkStart w:id="319" w:name="_Toc258824828"/>
      <w:r>
        <w:rPr>
          <w:rFonts w:hint="eastAsia"/>
          <w:kern w:val="2"/>
          <w:sz w:val="28"/>
          <w:szCs w:val="28"/>
        </w:rPr>
        <w:t>在根据电力市场交易系统的要求设置发电侧报价系统时，宜与</w:t>
      </w:r>
      <w:r>
        <w:rPr>
          <w:rFonts w:hint="eastAsia" w:ascii="黑体" w:hAnsi="宋体"/>
          <w:kern w:val="2"/>
          <w:sz w:val="28"/>
        </w:rPr>
        <w:t>信息系统</w:t>
      </w:r>
      <w:bookmarkEnd w:id="319"/>
      <w:r>
        <w:rPr>
          <w:rFonts w:hint="eastAsia"/>
          <w:kern w:val="2"/>
          <w:sz w:val="28"/>
          <w:szCs w:val="28"/>
        </w:rPr>
        <w:t>共用网络平台、共享资源。</w:t>
      </w:r>
    </w:p>
    <w:p>
      <w:pPr>
        <w:pStyle w:val="2"/>
        <w:tabs>
          <w:tab w:val="center" w:pos="4153"/>
          <w:tab w:val="left" w:pos="5630"/>
        </w:tabs>
        <w:spacing w:before="240" w:after="240" w:line="360" w:lineRule="auto"/>
        <w:ind w:firstLine="480"/>
        <w:jc w:val="center"/>
        <w:rPr>
          <w:rFonts w:ascii="黑体" w:eastAsia="黑体"/>
          <w:b w:val="0"/>
          <w:sz w:val="28"/>
          <w:szCs w:val="28"/>
        </w:rPr>
      </w:pPr>
      <w:bookmarkStart w:id="320" w:name="_Toc10558"/>
      <w:bookmarkStart w:id="321" w:name="_Toc211846835"/>
      <w:r>
        <w:rPr>
          <w:rFonts w:hint="eastAsia" w:ascii="黑体" w:eastAsia="黑体"/>
          <w:b w:val="0"/>
          <w:sz w:val="28"/>
          <w:szCs w:val="28"/>
        </w:rPr>
        <w:t>15.3 建设阶段管理功能</w:t>
      </w:r>
      <w:bookmarkEnd w:id="320"/>
      <w:bookmarkEnd w:id="321"/>
    </w:p>
    <w:p>
      <w:pPr>
        <w:pStyle w:val="37"/>
        <w:spacing w:after="0" w:line="360" w:lineRule="auto"/>
        <w:ind w:firstLine="0"/>
        <w:rPr>
          <w:rFonts w:ascii="黑体" w:hAnsi="黑体"/>
          <w:sz w:val="28"/>
        </w:rPr>
      </w:pPr>
      <w:r>
        <w:rPr>
          <w:rFonts w:hint="eastAsia" w:cs="黑体"/>
          <w:b/>
          <w:sz w:val="28"/>
          <w:szCs w:val="28"/>
        </w:rPr>
        <w:t>15</w:t>
      </w:r>
      <w:r>
        <w:rPr>
          <w:b/>
          <w:sz w:val="28"/>
        </w:rPr>
        <w:t xml:space="preserve">.3.1 </w:t>
      </w:r>
      <w:r>
        <w:rPr>
          <w:rFonts w:hint="eastAsia"/>
          <w:sz w:val="28"/>
          <w:szCs w:val="28"/>
        </w:rPr>
        <w:t>建设阶段宜</w:t>
      </w:r>
      <w:r>
        <w:rPr>
          <w:rFonts w:hint="eastAsia"/>
          <w:sz w:val="28"/>
        </w:rPr>
        <w:t>设置建设期管理信息系统</w:t>
      </w:r>
      <w:r>
        <w:rPr>
          <w:rFonts w:hint="eastAsia" w:ascii="宋体" w:hAnsi="宋体"/>
          <w:sz w:val="28"/>
          <w:szCs w:val="28"/>
        </w:rPr>
        <w:t>，其功能至少应包括计划管理、进度管理、质量管理、物资管理、财务管理、安全管理、图纸文档管理、办公事务管理、应急管理、系统维护等。</w:t>
      </w:r>
    </w:p>
    <w:p>
      <w:pPr>
        <w:pStyle w:val="37"/>
        <w:spacing w:after="0" w:line="360" w:lineRule="auto"/>
        <w:ind w:firstLine="0"/>
        <w:rPr>
          <w:rFonts w:ascii="宋体" w:hAnsi="宋体"/>
          <w:sz w:val="28"/>
          <w:szCs w:val="28"/>
        </w:rPr>
      </w:pPr>
      <w:r>
        <w:rPr>
          <w:rFonts w:hint="eastAsia" w:ascii="宋体" w:hAnsi="宋体" w:cs="黑体"/>
          <w:b/>
          <w:kern w:val="2"/>
          <w:sz w:val="28"/>
          <w:szCs w:val="28"/>
        </w:rPr>
        <w:t>15.3.</w:t>
      </w:r>
      <w:r>
        <w:rPr>
          <w:rFonts w:ascii="宋体" w:hAnsi="宋体"/>
          <w:b/>
          <w:kern w:val="2"/>
          <w:sz w:val="28"/>
        </w:rPr>
        <w:t>2</w:t>
      </w:r>
      <w:r>
        <w:rPr>
          <w:rFonts w:hint="eastAsia" w:ascii="宋体" w:hAnsi="宋体"/>
          <w:sz w:val="28"/>
          <w:szCs w:val="28"/>
        </w:rPr>
        <w:t xml:space="preserve"> 建设阶段应设置视频监视、视频会议、安全防范等功能。</w:t>
      </w:r>
    </w:p>
    <w:p>
      <w:pPr>
        <w:pStyle w:val="37"/>
        <w:spacing w:after="0" w:line="360" w:lineRule="auto"/>
        <w:ind w:firstLine="0"/>
        <w:rPr>
          <w:rFonts w:ascii="宋体" w:hAnsi="宋体"/>
          <w:sz w:val="28"/>
          <w:szCs w:val="28"/>
        </w:rPr>
      </w:pPr>
      <w:r>
        <w:rPr>
          <w:rFonts w:hint="eastAsia" w:ascii="宋体" w:hAnsi="宋体" w:cs="黑体"/>
          <w:b/>
          <w:kern w:val="2"/>
          <w:sz w:val="28"/>
          <w:szCs w:val="28"/>
        </w:rPr>
        <w:t>15.3.</w:t>
      </w:r>
      <w:r>
        <w:rPr>
          <w:rFonts w:ascii="宋体" w:hAnsi="宋体" w:cs="黑体"/>
          <w:b/>
          <w:kern w:val="2"/>
          <w:sz w:val="28"/>
          <w:szCs w:val="28"/>
        </w:rPr>
        <w:t>3</w:t>
      </w:r>
      <w:r>
        <w:rPr>
          <w:rFonts w:hint="eastAsia" w:ascii="黑体" w:hAnsi="黑体" w:eastAsia="黑体" w:cs="黑体"/>
          <w:kern w:val="2"/>
          <w:sz w:val="28"/>
          <w:szCs w:val="28"/>
        </w:rPr>
        <w:t xml:space="preserve"> </w:t>
      </w:r>
      <w:r>
        <w:rPr>
          <w:rFonts w:hint="eastAsia" w:ascii="宋体" w:hAnsi="宋体"/>
          <w:sz w:val="28"/>
          <w:szCs w:val="28"/>
        </w:rPr>
        <w:t>建设期信息系统和生产期信息系统应统一规划，并应实现系统的硬件、数据和功能的合理过渡。</w:t>
      </w:r>
    </w:p>
    <w:p>
      <w:pPr>
        <w:pStyle w:val="2"/>
        <w:tabs>
          <w:tab w:val="center" w:pos="4153"/>
          <w:tab w:val="left" w:pos="5630"/>
        </w:tabs>
        <w:spacing w:before="240" w:after="240" w:line="360" w:lineRule="auto"/>
        <w:ind w:firstLine="480"/>
        <w:jc w:val="center"/>
        <w:rPr>
          <w:rFonts w:ascii="黑体" w:eastAsia="黑体"/>
          <w:b w:val="0"/>
          <w:sz w:val="28"/>
          <w:szCs w:val="28"/>
        </w:rPr>
      </w:pPr>
      <w:bookmarkStart w:id="322" w:name="_Toc211846836"/>
      <w:bookmarkStart w:id="323" w:name="_Toc15611"/>
      <w:r>
        <w:rPr>
          <w:rFonts w:hint="eastAsia" w:ascii="黑体" w:eastAsia="黑体"/>
          <w:b w:val="0"/>
          <w:sz w:val="28"/>
          <w:szCs w:val="28"/>
        </w:rPr>
        <w:t>15.4 生产阶段管理功能</w:t>
      </w:r>
      <w:bookmarkEnd w:id="322"/>
      <w:bookmarkEnd w:id="323"/>
    </w:p>
    <w:p>
      <w:pPr>
        <w:ind w:firstLine="0" w:firstLineChars="0"/>
        <w:rPr>
          <w:sz w:val="28"/>
          <w:szCs w:val="28"/>
        </w:rPr>
      </w:pPr>
      <w:r>
        <w:rPr>
          <w:rFonts w:hint="eastAsia"/>
          <w:b/>
          <w:sz w:val="28"/>
          <w:szCs w:val="28"/>
        </w:rPr>
        <w:t>15.4.1</w:t>
      </w:r>
      <w:r>
        <w:rPr>
          <w:rFonts w:hint="eastAsia"/>
          <w:sz w:val="28"/>
          <w:szCs w:val="28"/>
        </w:rPr>
        <w:t xml:space="preserve"> 信息管理</w:t>
      </w:r>
    </w:p>
    <w:p>
      <w:pPr>
        <w:ind w:firstLine="560"/>
        <w:rPr>
          <w:sz w:val="28"/>
          <w:szCs w:val="28"/>
        </w:rPr>
      </w:pPr>
      <w:r>
        <w:rPr>
          <w:rFonts w:hint="eastAsia"/>
          <w:sz w:val="28"/>
          <w:szCs w:val="28"/>
        </w:rPr>
        <w:t>1 生产期信息管理系统应具备处理全厂时序数据、关系型数据和非结构化数据的能力。</w:t>
      </w:r>
    </w:p>
    <w:p>
      <w:pPr>
        <w:ind w:firstLine="560"/>
        <w:rPr>
          <w:sz w:val="28"/>
        </w:rPr>
      </w:pPr>
      <w:r>
        <w:rPr>
          <w:rFonts w:hint="eastAsia"/>
          <w:sz w:val="28"/>
          <w:szCs w:val="28"/>
        </w:rPr>
        <w:t>2 生产阶段信息管理</w:t>
      </w:r>
      <w:r>
        <w:rPr>
          <w:rFonts w:hint="eastAsia"/>
          <w:sz w:val="28"/>
        </w:rPr>
        <w:t>功能应至少包括生产管理、设备管理、燃料管理、</w:t>
      </w:r>
      <w:r>
        <w:rPr>
          <w:rFonts w:hint="eastAsia"/>
          <w:sz w:val="28"/>
          <w:szCs w:val="28"/>
        </w:rPr>
        <w:t>物资管理、安全管理、财务管理</w:t>
      </w:r>
      <w:r>
        <w:rPr>
          <w:rFonts w:hint="eastAsia"/>
          <w:sz w:val="28"/>
        </w:rPr>
        <w:t>、行政管理、系统维护等</w:t>
      </w:r>
      <w:r>
        <w:rPr>
          <w:rFonts w:hint="eastAsia"/>
          <w:sz w:val="28"/>
          <w:szCs w:val="28"/>
        </w:rPr>
        <w:t>。</w:t>
      </w:r>
    </w:p>
    <w:p>
      <w:pPr>
        <w:ind w:firstLine="560"/>
        <w:rPr>
          <w:sz w:val="28"/>
        </w:rPr>
      </w:pPr>
      <w:r>
        <w:rPr>
          <w:rFonts w:hint="eastAsia"/>
          <w:sz w:val="28"/>
        </w:rPr>
        <w:t xml:space="preserve">3 </w:t>
      </w:r>
      <w:r>
        <w:rPr>
          <w:rFonts w:hint="eastAsia"/>
          <w:sz w:val="28"/>
          <w:szCs w:val="28"/>
        </w:rPr>
        <w:t>生产阶段信息管理功能可由设置于本地的</w:t>
      </w:r>
      <w:r>
        <w:rPr>
          <w:rFonts w:hint="eastAsia"/>
          <w:sz w:val="28"/>
        </w:rPr>
        <w:t>生产期管理信息系统</w:t>
      </w:r>
      <w:r>
        <w:rPr>
          <w:rFonts w:hint="eastAsia"/>
          <w:sz w:val="28"/>
          <w:szCs w:val="28"/>
        </w:rPr>
        <w:t>实现，或由本地</w:t>
      </w:r>
      <w:r>
        <w:rPr>
          <w:rFonts w:hint="eastAsia"/>
          <w:sz w:val="28"/>
        </w:rPr>
        <w:t>系统</w:t>
      </w:r>
      <w:r>
        <w:rPr>
          <w:rFonts w:hint="eastAsia"/>
          <w:sz w:val="28"/>
          <w:szCs w:val="28"/>
        </w:rPr>
        <w:t>结合设置于上级公司侧</w:t>
      </w:r>
      <w:r>
        <w:rPr>
          <w:rFonts w:hint="eastAsia"/>
          <w:sz w:val="28"/>
        </w:rPr>
        <w:t>的</w:t>
      </w:r>
      <w:r>
        <w:rPr>
          <w:rFonts w:hint="eastAsia"/>
          <w:sz w:val="28"/>
          <w:szCs w:val="28"/>
        </w:rPr>
        <w:t>云服务共同实现</w:t>
      </w:r>
      <w:r>
        <w:rPr>
          <w:rFonts w:hint="eastAsia"/>
          <w:sz w:val="28"/>
        </w:rPr>
        <w:t>。</w:t>
      </w:r>
    </w:p>
    <w:p>
      <w:pPr>
        <w:ind w:firstLine="560"/>
        <w:rPr>
          <w:sz w:val="28"/>
          <w:szCs w:val="28"/>
        </w:rPr>
      </w:pPr>
      <w:r>
        <w:rPr>
          <w:rFonts w:hint="eastAsia"/>
          <w:sz w:val="28"/>
          <w:szCs w:val="28"/>
        </w:rPr>
        <w:t>4 时序数据管理功能宜纳入生产期管理信息系统实现；若电厂已设有独立的厂级监控信息系统（SIS），且其具备较好的扩容能力时，扩建工程可继续利用既有SIS实现时序数据管理功能。</w:t>
      </w:r>
    </w:p>
    <w:p>
      <w:pPr>
        <w:pStyle w:val="37"/>
        <w:spacing w:after="0" w:line="360" w:lineRule="auto"/>
        <w:ind w:firstLine="0"/>
        <w:rPr>
          <w:rFonts w:ascii="宋体" w:hAnsi="宋体"/>
          <w:sz w:val="28"/>
          <w:szCs w:val="28"/>
        </w:rPr>
      </w:pPr>
      <w:r>
        <w:rPr>
          <w:rFonts w:hint="eastAsia" w:ascii="宋体" w:hAnsi="宋体" w:cs="黑体"/>
          <w:b/>
          <w:kern w:val="2"/>
          <w:sz w:val="28"/>
          <w:szCs w:val="28"/>
        </w:rPr>
        <w:t>15.4.2</w:t>
      </w:r>
      <w:r>
        <w:rPr>
          <w:rFonts w:hint="eastAsia" w:ascii="宋体" w:hAnsi="宋体"/>
          <w:sz w:val="28"/>
          <w:szCs w:val="28"/>
        </w:rPr>
        <w:t xml:space="preserve"> 视频监视</w:t>
      </w:r>
    </w:p>
    <w:p>
      <w:pPr>
        <w:ind w:firstLine="560"/>
        <w:rPr>
          <w:sz w:val="28"/>
        </w:rPr>
      </w:pPr>
      <w:r>
        <w:rPr>
          <w:sz w:val="28"/>
        </w:rPr>
        <w:t xml:space="preserve">1 </w:t>
      </w:r>
      <w:r>
        <w:rPr>
          <w:rFonts w:hint="eastAsia"/>
          <w:sz w:val="28"/>
        </w:rPr>
        <w:t>火力发电厂</w:t>
      </w:r>
      <w:r>
        <w:rPr>
          <w:rFonts w:hint="eastAsia"/>
          <w:sz w:val="28"/>
          <w:szCs w:val="28"/>
        </w:rPr>
        <w:t>应设置视频监视功能，其监视内容应包括厂区周界与道路和生产区设备与人员。可</w:t>
      </w:r>
      <w:r>
        <w:rPr>
          <w:rFonts w:hint="eastAsia"/>
          <w:sz w:val="28"/>
        </w:rPr>
        <w:t>根据</w:t>
      </w:r>
      <w:r>
        <w:rPr>
          <w:rFonts w:hint="eastAsia"/>
          <w:sz w:val="28"/>
          <w:szCs w:val="28"/>
        </w:rPr>
        <w:t>其监视内容分别设置</w:t>
      </w:r>
      <w:r>
        <w:rPr>
          <w:rFonts w:hint="eastAsia"/>
          <w:sz w:val="28"/>
        </w:rPr>
        <w:t>安保视频监视系统和生产视频监视系统，</w:t>
      </w:r>
      <w:r>
        <w:rPr>
          <w:rFonts w:hint="eastAsia"/>
          <w:sz w:val="28"/>
          <w:szCs w:val="28"/>
        </w:rPr>
        <w:t>也可</w:t>
      </w:r>
      <w:r>
        <w:rPr>
          <w:rFonts w:hint="eastAsia"/>
          <w:sz w:val="28"/>
        </w:rPr>
        <w:t>合并设置。</w:t>
      </w:r>
    </w:p>
    <w:p>
      <w:pPr>
        <w:ind w:firstLine="560"/>
        <w:rPr>
          <w:sz w:val="28"/>
        </w:rPr>
      </w:pPr>
      <w:r>
        <w:rPr>
          <w:rFonts w:hint="eastAsia"/>
          <w:sz w:val="28"/>
        </w:rPr>
        <w:t>2</w:t>
      </w:r>
      <w:r>
        <w:rPr>
          <w:sz w:val="28"/>
        </w:rPr>
        <w:t xml:space="preserve"> 视频</w:t>
      </w:r>
      <w:r>
        <w:rPr>
          <w:rFonts w:hint="eastAsia"/>
          <w:sz w:val="28"/>
          <w:szCs w:val="28"/>
        </w:rPr>
        <w:t>监视</w:t>
      </w:r>
      <w:r>
        <w:rPr>
          <w:rFonts w:hint="eastAsia"/>
          <w:sz w:val="28"/>
        </w:rPr>
        <w:t>功能宜包括实时监视、动态</w:t>
      </w:r>
      <w:r>
        <w:rPr>
          <w:rFonts w:hint="eastAsia"/>
          <w:sz w:val="28"/>
          <w:szCs w:val="28"/>
        </w:rPr>
        <w:t>存储</w:t>
      </w:r>
      <w:r>
        <w:rPr>
          <w:rFonts w:hint="eastAsia"/>
          <w:sz w:val="28"/>
        </w:rPr>
        <w:t>、实时报警、历史画面回放、网络传输等功能。</w:t>
      </w:r>
    </w:p>
    <w:p>
      <w:pPr>
        <w:ind w:firstLine="560"/>
        <w:rPr>
          <w:sz w:val="28"/>
        </w:rPr>
      </w:pPr>
      <w:r>
        <w:rPr>
          <w:rFonts w:hint="eastAsia"/>
          <w:sz w:val="28"/>
          <w:szCs w:val="28"/>
        </w:rPr>
        <w:t>3</w:t>
      </w:r>
      <w:r>
        <w:rPr>
          <w:sz w:val="28"/>
        </w:rPr>
        <w:t xml:space="preserve"> 视频</w:t>
      </w:r>
      <w:r>
        <w:rPr>
          <w:rFonts w:hint="eastAsia"/>
          <w:sz w:val="28"/>
          <w:szCs w:val="28"/>
        </w:rPr>
        <w:t>监视点的设置位置与数量应根据电厂的运行管理要求进行配置，视频</w:t>
      </w:r>
      <w:r>
        <w:rPr>
          <w:rFonts w:hint="eastAsia"/>
          <w:sz w:val="28"/>
        </w:rPr>
        <w:t>监视系统应</w:t>
      </w:r>
      <w:r>
        <w:rPr>
          <w:rFonts w:hint="eastAsia"/>
          <w:sz w:val="28"/>
          <w:szCs w:val="28"/>
        </w:rPr>
        <w:t>采用全数字化方案</w:t>
      </w:r>
      <w:r>
        <w:rPr>
          <w:rFonts w:hint="eastAsia"/>
          <w:sz w:val="28"/>
        </w:rPr>
        <w:t>。</w:t>
      </w:r>
    </w:p>
    <w:p>
      <w:pPr>
        <w:ind w:firstLine="560"/>
        <w:rPr>
          <w:sz w:val="28"/>
        </w:rPr>
      </w:pPr>
      <w:r>
        <w:rPr>
          <w:rFonts w:hint="eastAsia"/>
          <w:sz w:val="28"/>
          <w:szCs w:val="28"/>
        </w:rPr>
        <w:t>4</w:t>
      </w:r>
      <w:r>
        <w:rPr>
          <w:sz w:val="28"/>
        </w:rPr>
        <w:t xml:space="preserve"> 视频监视系统的</w:t>
      </w:r>
      <w:r>
        <w:rPr>
          <w:rFonts w:hint="eastAsia"/>
          <w:sz w:val="28"/>
          <w:szCs w:val="28"/>
        </w:rPr>
        <w:t>设计</w:t>
      </w:r>
      <w:r>
        <w:rPr>
          <w:rFonts w:hint="eastAsia"/>
          <w:sz w:val="28"/>
        </w:rPr>
        <w:t>应符合现行国家标准</w:t>
      </w:r>
      <w:r>
        <w:rPr>
          <w:rFonts w:hint="eastAsia"/>
          <w:sz w:val="28"/>
          <w:szCs w:val="28"/>
        </w:rPr>
        <w:t>《安全防范工程通用规范》GB 55029、《工业电视系统工程设计标准》GB/T 50115和《视频安防监控系统工程设计规范》GB 50395</w:t>
      </w:r>
      <w:r>
        <w:rPr>
          <w:rFonts w:hint="eastAsia"/>
          <w:sz w:val="28"/>
        </w:rPr>
        <w:t>的有关规定。</w:t>
      </w:r>
    </w:p>
    <w:p>
      <w:pPr>
        <w:pStyle w:val="37"/>
        <w:spacing w:after="0" w:line="360" w:lineRule="auto"/>
        <w:ind w:firstLine="0"/>
        <w:rPr>
          <w:rFonts w:ascii="宋体"/>
          <w:b/>
          <w:sz w:val="28"/>
        </w:rPr>
      </w:pPr>
      <w:bookmarkStart w:id="324" w:name="_Toc258824832"/>
      <w:r>
        <w:rPr>
          <w:rFonts w:hint="eastAsia" w:ascii="宋体" w:hAnsi="宋体" w:cs="黑体"/>
          <w:b/>
          <w:kern w:val="2"/>
          <w:sz w:val="28"/>
          <w:szCs w:val="28"/>
        </w:rPr>
        <w:t>15.4.3</w:t>
      </w:r>
      <w:r>
        <w:rPr>
          <w:rFonts w:ascii="黑体" w:hAnsi="黑体"/>
          <w:kern w:val="2"/>
          <w:sz w:val="28"/>
        </w:rPr>
        <w:t xml:space="preserve"> </w:t>
      </w:r>
      <w:r>
        <w:rPr>
          <w:rFonts w:hint="eastAsia" w:ascii="宋体" w:hAnsi="宋体"/>
          <w:sz w:val="28"/>
        </w:rPr>
        <w:t>视频会议</w:t>
      </w:r>
      <w:bookmarkEnd w:id="324"/>
    </w:p>
    <w:p>
      <w:pPr>
        <w:ind w:firstLine="560"/>
        <w:rPr>
          <w:sz w:val="28"/>
        </w:rPr>
      </w:pPr>
      <w:r>
        <w:rPr>
          <w:sz w:val="28"/>
        </w:rPr>
        <w:t xml:space="preserve">1 </w:t>
      </w:r>
      <w:r>
        <w:rPr>
          <w:rFonts w:hint="eastAsia"/>
          <w:sz w:val="28"/>
        </w:rPr>
        <w:t>火力发电厂</w:t>
      </w:r>
      <w:r>
        <w:rPr>
          <w:rFonts w:hint="eastAsia"/>
          <w:sz w:val="28"/>
          <w:szCs w:val="28"/>
        </w:rPr>
        <w:t>应</w:t>
      </w:r>
      <w:r>
        <w:rPr>
          <w:rFonts w:hint="eastAsia"/>
          <w:sz w:val="28"/>
        </w:rPr>
        <w:t>设置视频会议</w:t>
      </w:r>
      <w:r>
        <w:rPr>
          <w:rFonts w:hint="eastAsia"/>
          <w:sz w:val="28"/>
          <w:szCs w:val="28"/>
        </w:rPr>
        <w:t>功能，应能</w:t>
      </w:r>
      <w:r>
        <w:rPr>
          <w:rFonts w:hint="eastAsia"/>
          <w:sz w:val="28"/>
        </w:rPr>
        <w:t>实现点对点会议、多点会议、同时多个会议等。</w:t>
      </w:r>
    </w:p>
    <w:p>
      <w:pPr>
        <w:ind w:firstLine="560"/>
        <w:rPr>
          <w:sz w:val="28"/>
        </w:rPr>
      </w:pPr>
      <w:r>
        <w:rPr>
          <w:rFonts w:hint="eastAsia"/>
          <w:sz w:val="28"/>
          <w:szCs w:val="28"/>
        </w:rPr>
        <w:t>2</w:t>
      </w:r>
      <w:r>
        <w:rPr>
          <w:sz w:val="28"/>
        </w:rPr>
        <w:t xml:space="preserve"> 视频会议系统</w:t>
      </w:r>
      <w:r>
        <w:rPr>
          <w:rFonts w:hint="eastAsia"/>
          <w:sz w:val="28"/>
        </w:rPr>
        <w:t>的</w:t>
      </w:r>
      <w:r>
        <w:rPr>
          <w:rFonts w:hint="eastAsia"/>
          <w:sz w:val="28"/>
          <w:szCs w:val="28"/>
        </w:rPr>
        <w:t>设计应符合现行国家标准《电子会议系统工程设计规范》GB 50799的有关规定</w:t>
      </w:r>
      <w:r>
        <w:rPr>
          <w:rFonts w:hint="eastAsia"/>
          <w:sz w:val="28"/>
        </w:rPr>
        <w:t>。</w:t>
      </w:r>
    </w:p>
    <w:p>
      <w:pPr>
        <w:pStyle w:val="37"/>
        <w:spacing w:after="0" w:line="360" w:lineRule="auto"/>
        <w:ind w:firstLine="0"/>
        <w:rPr>
          <w:rFonts w:ascii="宋体" w:hAnsi="宋体" w:cs="宋体"/>
          <w:b/>
          <w:sz w:val="28"/>
          <w:szCs w:val="28"/>
        </w:rPr>
      </w:pPr>
      <w:r>
        <w:rPr>
          <w:rFonts w:hint="eastAsia" w:ascii="宋体" w:hAnsi="宋体" w:cs="宋体"/>
          <w:b/>
          <w:sz w:val="28"/>
          <w:szCs w:val="28"/>
        </w:rPr>
        <w:t>15.4.4</w:t>
      </w:r>
      <w:r>
        <w:rPr>
          <w:rFonts w:hint="eastAsia" w:ascii="宋体" w:hAnsi="宋体" w:cs="宋体"/>
          <w:bCs/>
          <w:sz w:val="28"/>
          <w:szCs w:val="28"/>
        </w:rPr>
        <w:t xml:space="preserve"> 安全防范</w:t>
      </w:r>
    </w:p>
    <w:p>
      <w:pPr>
        <w:ind w:firstLine="560"/>
        <w:rPr>
          <w:sz w:val="28"/>
        </w:rPr>
      </w:pPr>
      <w:r>
        <w:rPr>
          <w:sz w:val="28"/>
        </w:rPr>
        <w:t xml:space="preserve">1 </w:t>
      </w:r>
      <w:r>
        <w:rPr>
          <w:rFonts w:hint="eastAsia"/>
          <w:sz w:val="28"/>
        </w:rPr>
        <w:t>火力发电厂</w:t>
      </w:r>
      <w:r>
        <w:rPr>
          <w:rFonts w:hint="eastAsia"/>
          <w:sz w:val="28"/>
          <w:szCs w:val="28"/>
        </w:rPr>
        <w:t>应</w:t>
      </w:r>
      <w:r>
        <w:rPr>
          <w:rFonts w:hint="eastAsia"/>
          <w:sz w:val="28"/>
        </w:rPr>
        <w:t>设置门禁管理</w:t>
      </w:r>
      <w:r>
        <w:rPr>
          <w:rFonts w:hint="eastAsia"/>
          <w:sz w:val="28"/>
          <w:szCs w:val="28"/>
        </w:rPr>
        <w:t>功能，并根据其治安反恐防范重点目标等级设置必要的入侵探测、紧急报警、电子巡查和反无人机主动防御等功能</w:t>
      </w:r>
      <w:r>
        <w:rPr>
          <w:rFonts w:hint="eastAsia"/>
          <w:sz w:val="28"/>
        </w:rPr>
        <w:t>。</w:t>
      </w:r>
    </w:p>
    <w:p>
      <w:pPr>
        <w:ind w:firstLine="560"/>
        <w:rPr>
          <w:sz w:val="28"/>
        </w:rPr>
      </w:pPr>
      <w:r>
        <w:rPr>
          <w:sz w:val="28"/>
        </w:rPr>
        <w:t xml:space="preserve">2 </w:t>
      </w:r>
      <w:r>
        <w:rPr>
          <w:rFonts w:hint="eastAsia"/>
          <w:sz w:val="28"/>
        </w:rPr>
        <w:t>门禁管理系统的</w:t>
      </w:r>
      <w:r>
        <w:rPr>
          <w:rFonts w:hint="eastAsia"/>
          <w:sz w:val="28"/>
          <w:szCs w:val="28"/>
        </w:rPr>
        <w:t>功能宜包括实时监控、进出权限管理、记录、报警、消防报警联动等功能，其管理</w:t>
      </w:r>
      <w:r>
        <w:rPr>
          <w:rFonts w:hint="eastAsia"/>
          <w:sz w:val="28"/>
        </w:rPr>
        <w:t>范围宜包括主厂房内的重要设备区域如电子设备间、高</w:t>
      </w:r>
      <w:r>
        <w:rPr>
          <w:sz w:val="28"/>
        </w:rPr>
        <w:t>/低压配电间、计算机房等，</w:t>
      </w:r>
      <w:r>
        <w:rPr>
          <w:rFonts w:hint="eastAsia"/>
          <w:sz w:val="28"/>
          <w:szCs w:val="28"/>
        </w:rPr>
        <w:t>以及</w:t>
      </w:r>
      <w:r>
        <w:rPr>
          <w:rFonts w:hint="eastAsia"/>
          <w:sz w:val="28"/>
        </w:rPr>
        <w:t>无人值班的辅助车间，试验室、信息系统机房等生产综合楼区域的重要房间。</w:t>
      </w:r>
    </w:p>
    <w:p>
      <w:pPr>
        <w:ind w:firstLine="560"/>
        <w:rPr>
          <w:sz w:val="28"/>
          <w:szCs w:val="28"/>
        </w:rPr>
      </w:pPr>
      <w:r>
        <w:rPr>
          <w:sz w:val="28"/>
        </w:rPr>
        <w:t xml:space="preserve">3 </w:t>
      </w:r>
      <w:r>
        <w:rPr>
          <w:rFonts w:hint="eastAsia"/>
          <w:sz w:val="28"/>
        </w:rPr>
        <w:t>门禁管理系统的</w:t>
      </w:r>
      <w:r>
        <w:rPr>
          <w:rFonts w:hint="eastAsia"/>
          <w:sz w:val="28"/>
          <w:szCs w:val="28"/>
        </w:rPr>
        <w:t>设计应符合现行国家标准《安全防范工程通用规范》GB 55029、《出入口控制系统工程设计规范》GB 50396的有关规定。</w:t>
      </w:r>
    </w:p>
    <w:p>
      <w:pPr>
        <w:ind w:firstLine="560"/>
        <w:rPr>
          <w:sz w:val="28"/>
        </w:rPr>
      </w:pPr>
      <w:r>
        <w:rPr>
          <w:rFonts w:hint="eastAsia"/>
          <w:sz w:val="28"/>
          <w:szCs w:val="28"/>
        </w:rPr>
        <w:t>4 入侵探测、紧急</w:t>
      </w:r>
      <w:r>
        <w:rPr>
          <w:rFonts w:hint="eastAsia"/>
          <w:sz w:val="28"/>
        </w:rPr>
        <w:t>报警、</w:t>
      </w:r>
      <w:r>
        <w:rPr>
          <w:rFonts w:hint="eastAsia"/>
          <w:sz w:val="28"/>
          <w:szCs w:val="28"/>
        </w:rPr>
        <w:t>电子巡查和反无人机主动防御</w:t>
      </w:r>
      <w:r>
        <w:rPr>
          <w:rFonts w:hint="eastAsia"/>
          <w:sz w:val="28"/>
        </w:rPr>
        <w:t>等功能</w:t>
      </w:r>
      <w:r>
        <w:rPr>
          <w:rFonts w:hint="eastAsia"/>
          <w:sz w:val="28"/>
          <w:szCs w:val="28"/>
        </w:rPr>
        <w:t>的设计应符合《电力系统治安反恐防范要求第2部分：火力发电企业》GA 1800.2的有关规定</w:t>
      </w:r>
      <w:r>
        <w:rPr>
          <w:rFonts w:hint="eastAsia"/>
          <w:sz w:val="28"/>
        </w:rPr>
        <w:t>。</w:t>
      </w:r>
    </w:p>
    <w:p>
      <w:pPr>
        <w:ind w:firstLine="0" w:firstLineChars="0"/>
        <w:rPr>
          <w:sz w:val="28"/>
          <w:szCs w:val="28"/>
        </w:rPr>
      </w:pPr>
      <w:r>
        <w:rPr>
          <w:rFonts w:hint="eastAsia"/>
          <w:b/>
          <w:sz w:val="28"/>
          <w:szCs w:val="28"/>
        </w:rPr>
        <w:t>15</w:t>
      </w:r>
      <w:r>
        <w:rPr>
          <w:b/>
          <w:sz w:val="28"/>
        </w:rPr>
        <w:t>.4</w:t>
      </w:r>
      <w:r>
        <w:rPr>
          <w:rFonts w:hint="eastAsia"/>
          <w:b/>
          <w:sz w:val="28"/>
          <w:szCs w:val="28"/>
        </w:rPr>
        <w:t>.5</w:t>
      </w:r>
      <w:r>
        <w:rPr>
          <w:rFonts w:hint="eastAsia" w:ascii="黑体" w:eastAsia="黑体"/>
          <w:sz w:val="28"/>
          <w:szCs w:val="28"/>
        </w:rPr>
        <w:t xml:space="preserve"> </w:t>
      </w:r>
      <w:r>
        <w:rPr>
          <w:rFonts w:hint="eastAsia"/>
          <w:sz w:val="28"/>
          <w:szCs w:val="28"/>
        </w:rPr>
        <w:t>仿真与培训</w:t>
      </w:r>
    </w:p>
    <w:p>
      <w:pPr>
        <w:ind w:firstLine="560"/>
        <w:rPr>
          <w:sz w:val="28"/>
        </w:rPr>
      </w:pPr>
      <w:r>
        <w:rPr>
          <w:rFonts w:hint="eastAsia"/>
          <w:sz w:val="28"/>
          <w:szCs w:val="28"/>
        </w:rPr>
        <w:t>1 火力发电厂宜</w:t>
      </w:r>
      <w:r>
        <w:rPr>
          <w:rFonts w:hint="eastAsia"/>
          <w:sz w:val="28"/>
        </w:rPr>
        <w:t>设置培训仿真</w:t>
      </w:r>
      <w:r>
        <w:rPr>
          <w:rFonts w:hint="eastAsia"/>
          <w:sz w:val="28"/>
          <w:szCs w:val="28"/>
        </w:rPr>
        <w:t>功能</w:t>
      </w:r>
      <w:r>
        <w:rPr>
          <w:rFonts w:hint="eastAsia"/>
          <w:sz w:val="28"/>
        </w:rPr>
        <w:t>。</w:t>
      </w:r>
    </w:p>
    <w:p>
      <w:pPr>
        <w:ind w:firstLine="560"/>
        <w:rPr>
          <w:sz w:val="28"/>
          <w:szCs w:val="28"/>
        </w:rPr>
      </w:pPr>
      <w:r>
        <w:rPr>
          <w:rFonts w:hint="eastAsia"/>
          <w:sz w:val="28"/>
          <w:szCs w:val="28"/>
        </w:rPr>
        <w:t>2 培训仿真机提供的培训功能应包括参考机组的正常运行工况和故障处理工况。</w:t>
      </w:r>
    </w:p>
    <w:p>
      <w:pPr>
        <w:ind w:firstLine="560"/>
        <w:rPr>
          <w:sz w:val="28"/>
          <w:szCs w:val="28"/>
        </w:rPr>
      </w:pPr>
      <w:r>
        <w:rPr>
          <w:rFonts w:hint="eastAsia"/>
          <w:sz w:val="28"/>
          <w:szCs w:val="28"/>
        </w:rPr>
        <w:t>3 培训仿真机宜具备控制逻辑测试与验证、故障状态模拟功能。</w:t>
      </w:r>
    </w:p>
    <w:p>
      <w:pPr>
        <w:keepNext/>
        <w:keepLines/>
        <w:tabs>
          <w:tab w:val="center" w:pos="4153"/>
          <w:tab w:val="left" w:pos="5630"/>
        </w:tabs>
        <w:spacing w:before="240" w:after="240"/>
        <w:ind w:firstLine="480" w:firstLineChars="0"/>
        <w:jc w:val="center"/>
        <w:outlineLvl w:val="0"/>
        <w:rPr>
          <w:rFonts w:ascii="黑体" w:eastAsia="黑体"/>
          <w:bCs/>
          <w:kern w:val="44"/>
          <w:sz w:val="28"/>
          <w:szCs w:val="28"/>
        </w:rPr>
      </w:pPr>
      <w:bookmarkStart w:id="325" w:name="_Toc211846837"/>
      <w:bookmarkStart w:id="326" w:name="_Toc9592"/>
      <w:r>
        <w:rPr>
          <w:rFonts w:hint="eastAsia" w:ascii="黑体" w:eastAsia="黑体"/>
          <w:bCs/>
          <w:kern w:val="44"/>
          <w:sz w:val="28"/>
          <w:szCs w:val="28"/>
        </w:rPr>
        <w:t>15.5 智能管理功能</w:t>
      </w:r>
      <w:bookmarkEnd w:id="325"/>
    </w:p>
    <w:p>
      <w:pPr>
        <w:ind w:firstLine="0" w:firstLineChars="0"/>
        <w:rPr>
          <w:sz w:val="28"/>
          <w:szCs w:val="28"/>
        </w:rPr>
      </w:pPr>
      <w:r>
        <w:rPr>
          <w:rFonts w:hint="eastAsia" w:cs="宋体"/>
          <w:b/>
          <w:sz w:val="28"/>
          <w:szCs w:val="28"/>
        </w:rPr>
        <w:t>15</w:t>
      </w:r>
      <w:r>
        <w:rPr>
          <w:rFonts w:hint="eastAsia" w:cs="宋体"/>
          <w:b/>
          <w:sz w:val="28"/>
        </w:rPr>
        <w:t>.5.1</w:t>
      </w:r>
      <w:r>
        <w:rPr>
          <w:b/>
          <w:sz w:val="28"/>
        </w:rPr>
        <w:t xml:space="preserve"> </w:t>
      </w:r>
      <w:r>
        <w:rPr>
          <w:sz w:val="28"/>
        </w:rPr>
        <w:t>火力发电厂</w:t>
      </w:r>
      <w:r>
        <w:rPr>
          <w:sz w:val="28"/>
          <w:szCs w:val="28"/>
        </w:rPr>
        <w:t>宜</w:t>
      </w:r>
      <w:r>
        <w:rPr>
          <w:rFonts w:hint="eastAsia"/>
          <w:sz w:val="28"/>
          <w:szCs w:val="28"/>
        </w:rPr>
        <w:t>利用网络通信、大数据、人工智能等技术，挖掘信息系统的数据资源潜力，实现智能管理功能。</w:t>
      </w:r>
    </w:p>
    <w:p>
      <w:pPr>
        <w:pStyle w:val="37"/>
        <w:spacing w:after="0" w:line="360" w:lineRule="auto"/>
        <w:ind w:firstLine="0"/>
        <w:rPr>
          <w:rFonts w:ascii="宋体" w:hAnsi="宋体"/>
          <w:sz w:val="28"/>
          <w:szCs w:val="28"/>
        </w:rPr>
      </w:pPr>
      <w:r>
        <w:rPr>
          <w:rFonts w:ascii="宋体" w:hAnsi="宋体" w:cs="黑体"/>
          <w:b/>
          <w:kern w:val="2"/>
          <w:sz w:val="28"/>
          <w:szCs w:val="28"/>
        </w:rPr>
        <w:t>15.5.2</w:t>
      </w:r>
      <w:r>
        <w:rPr>
          <w:rFonts w:hint="eastAsia" w:ascii="黑体" w:hAnsi="黑体" w:eastAsia="黑体" w:cs="黑体"/>
          <w:sz w:val="28"/>
          <w:szCs w:val="28"/>
        </w:rPr>
        <w:t xml:space="preserve"> </w:t>
      </w:r>
      <w:r>
        <w:rPr>
          <w:rFonts w:hint="eastAsia" w:ascii="宋体" w:hAnsi="宋体"/>
          <w:sz w:val="28"/>
          <w:szCs w:val="28"/>
        </w:rPr>
        <w:t>建设阶段宜根据各建设参与方需求设置智能管理功能。</w:t>
      </w:r>
    </w:p>
    <w:p>
      <w:pPr>
        <w:ind w:firstLine="0" w:firstLineChars="0"/>
        <w:rPr>
          <w:sz w:val="28"/>
          <w:szCs w:val="28"/>
        </w:rPr>
      </w:pPr>
      <w:r>
        <w:rPr>
          <w:rFonts w:hint="eastAsia" w:cs="黑体"/>
          <w:b/>
          <w:sz w:val="28"/>
          <w:szCs w:val="28"/>
        </w:rPr>
        <w:t>15.</w:t>
      </w:r>
      <w:r>
        <w:rPr>
          <w:rFonts w:cs="黑体"/>
          <w:b/>
          <w:sz w:val="28"/>
          <w:szCs w:val="28"/>
        </w:rPr>
        <w:t>5</w:t>
      </w:r>
      <w:r>
        <w:rPr>
          <w:rFonts w:hint="eastAsia" w:cs="黑体"/>
          <w:b/>
          <w:sz w:val="28"/>
          <w:szCs w:val="28"/>
        </w:rPr>
        <w:t>.</w:t>
      </w:r>
      <w:r>
        <w:rPr>
          <w:rFonts w:cs="黑体"/>
          <w:b/>
          <w:sz w:val="28"/>
          <w:szCs w:val="28"/>
        </w:rPr>
        <w:t>3</w:t>
      </w:r>
      <w:r>
        <w:rPr>
          <w:rFonts w:hint="eastAsia" w:ascii="黑体" w:hAnsi="黑体" w:eastAsia="黑体" w:cs="黑体"/>
          <w:sz w:val="28"/>
          <w:szCs w:val="28"/>
        </w:rPr>
        <w:t xml:space="preserve"> </w:t>
      </w:r>
      <w:r>
        <w:rPr>
          <w:rFonts w:hint="eastAsia"/>
          <w:sz w:val="28"/>
          <w:szCs w:val="28"/>
        </w:rPr>
        <w:t>建设阶段智能管理功能应包括对施工现场的主动型安全管理功能，宜包括对设备及物资跟踪、综合分析及查询功能，以及</w:t>
      </w:r>
      <w:r>
        <w:rPr>
          <w:sz w:val="28"/>
        </w:rPr>
        <w:t>对工程进度、造价、质量等相关数据进行关联分析及动态预测、预警</w:t>
      </w:r>
      <w:r>
        <w:rPr>
          <w:rFonts w:hint="eastAsia"/>
          <w:sz w:val="28"/>
        </w:rPr>
        <w:t>的功能。</w:t>
      </w:r>
      <w:r>
        <w:rPr>
          <w:rFonts w:hint="eastAsia"/>
          <w:sz w:val="28"/>
          <w:szCs w:val="28"/>
        </w:rPr>
        <w:t>主动型安全管理宜实现施工区出入管理、安全预警、重要作业面监测、安全培训与考核等功能。</w:t>
      </w:r>
    </w:p>
    <w:p>
      <w:pPr>
        <w:ind w:firstLine="0" w:firstLineChars="0"/>
        <w:rPr>
          <w:sz w:val="28"/>
          <w:szCs w:val="28"/>
        </w:rPr>
      </w:pPr>
      <w:r>
        <w:rPr>
          <w:rFonts w:hint="eastAsia" w:cs="黑体"/>
          <w:b/>
          <w:sz w:val="28"/>
          <w:szCs w:val="28"/>
        </w:rPr>
        <w:t>15.</w:t>
      </w:r>
      <w:r>
        <w:rPr>
          <w:rFonts w:cs="黑体"/>
          <w:b/>
          <w:sz w:val="28"/>
          <w:szCs w:val="28"/>
        </w:rPr>
        <w:t>5</w:t>
      </w:r>
      <w:r>
        <w:rPr>
          <w:rFonts w:hint="eastAsia" w:cs="黑体"/>
          <w:b/>
          <w:sz w:val="28"/>
          <w:szCs w:val="28"/>
        </w:rPr>
        <w:t>.</w:t>
      </w:r>
      <w:r>
        <w:rPr>
          <w:rFonts w:cs="黑体"/>
          <w:b/>
          <w:sz w:val="28"/>
          <w:szCs w:val="28"/>
        </w:rPr>
        <w:t xml:space="preserve">4 </w:t>
      </w:r>
      <w:r>
        <w:rPr>
          <w:rFonts w:hint="eastAsia"/>
          <w:sz w:val="28"/>
          <w:szCs w:val="28"/>
        </w:rPr>
        <w:t>生产阶段宜根据电厂的运行管理要求设置相应的智能管理功能。</w:t>
      </w:r>
    </w:p>
    <w:p>
      <w:pPr>
        <w:ind w:firstLine="0" w:firstLineChars="0"/>
        <w:rPr>
          <w:sz w:val="28"/>
          <w:szCs w:val="28"/>
        </w:rPr>
      </w:pPr>
      <w:r>
        <w:rPr>
          <w:rFonts w:cs="黑体"/>
          <w:b/>
          <w:sz w:val="28"/>
          <w:szCs w:val="28"/>
        </w:rPr>
        <w:t xml:space="preserve">15.5.5 </w:t>
      </w:r>
      <w:r>
        <w:rPr>
          <w:rFonts w:hint="eastAsia"/>
          <w:sz w:val="28"/>
          <w:szCs w:val="28"/>
        </w:rPr>
        <w:t>生产阶段智能管理功能应包括：</w:t>
      </w:r>
    </w:p>
    <w:p>
      <w:pPr>
        <w:ind w:firstLine="560"/>
        <w:rPr>
          <w:sz w:val="28"/>
          <w:szCs w:val="28"/>
        </w:rPr>
      </w:pPr>
      <w:r>
        <w:rPr>
          <w:rFonts w:hint="eastAsia"/>
          <w:sz w:val="28"/>
          <w:szCs w:val="28"/>
        </w:rPr>
        <w:t>1 应实现厂区范围内的主动型安全管理功能，管理内容宜包括厂区出入管理、安全预警、重要区域监测等。</w:t>
      </w:r>
    </w:p>
    <w:p>
      <w:pPr>
        <w:ind w:firstLine="560"/>
        <w:rPr>
          <w:sz w:val="28"/>
          <w:szCs w:val="28"/>
        </w:rPr>
      </w:pPr>
      <w:r>
        <w:rPr>
          <w:rFonts w:hint="eastAsia"/>
          <w:sz w:val="28"/>
          <w:szCs w:val="28"/>
        </w:rPr>
        <w:t>2 宜实现对燃料入厂、采制样、化验、存储、取用等环节的监督与管理功能。</w:t>
      </w:r>
    </w:p>
    <w:p>
      <w:pPr>
        <w:ind w:firstLine="560"/>
        <w:rPr>
          <w:sz w:val="28"/>
          <w:szCs w:val="28"/>
        </w:rPr>
      </w:pPr>
      <w:r>
        <w:rPr>
          <w:rFonts w:hint="eastAsia"/>
          <w:sz w:val="28"/>
          <w:szCs w:val="28"/>
        </w:rPr>
        <w:t>3 宜实现工作票和操作票的作业管理与视频监视、门禁管理等安全管理的联动功能。</w:t>
      </w:r>
    </w:p>
    <w:p>
      <w:pPr>
        <w:ind w:firstLine="560"/>
        <w:rPr>
          <w:sz w:val="28"/>
          <w:szCs w:val="28"/>
        </w:rPr>
      </w:pPr>
      <w:r>
        <w:rPr>
          <w:rFonts w:hint="eastAsia"/>
          <w:sz w:val="28"/>
          <w:szCs w:val="28"/>
        </w:rPr>
        <w:t>4 宜实现对机组重要设备的状态诊断与故障预警功能。</w:t>
      </w:r>
    </w:p>
    <w:p>
      <w:pPr>
        <w:ind w:firstLine="560"/>
        <w:rPr>
          <w:sz w:val="28"/>
          <w:szCs w:val="28"/>
        </w:rPr>
      </w:pPr>
      <w:r>
        <w:rPr>
          <w:rFonts w:hint="eastAsia"/>
          <w:sz w:val="28"/>
          <w:szCs w:val="28"/>
        </w:rPr>
        <w:t>5 宜实现少人参与或无人参与的智能巡检功能。</w:t>
      </w:r>
    </w:p>
    <w:p>
      <w:pPr>
        <w:ind w:firstLine="560"/>
        <w:rPr>
          <w:sz w:val="28"/>
          <w:szCs w:val="28"/>
        </w:rPr>
      </w:pPr>
      <w:r>
        <w:rPr>
          <w:rFonts w:hint="eastAsia"/>
          <w:sz w:val="28"/>
          <w:szCs w:val="28"/>
        </w:rPr>
        <w:t>6 宜实现企业经营成本的实时分析和盈利预测功能。</w:t>
      </w:r>
    </w:p>
    <w:p>
      <w:pPr>
        <w:pStyle w:val="2"/>
        <w:tabs>
          <w:tab w:val="center" w:pos="4153"/>
          <w:tab w:val="left" w:pos="5630"/>
        </w:tabs>
        <w:spacing w:before="240" w:after="240" w:line="360" w:lineRule="auto"/>
        <w:ind w:firstLine="480"/>
        <w:jc w:val="center"/>
        <w:rPr>
          <w:rFonts w:ascii="黑体" w:eastAsia="黑体"/>
          <w:b w:val="0"/>
          <w:sz w:val="28"/>
          <w:szCs w:val="28"/>
        </w:rPr>
      </w:pPr>
      <w:bookmarkStart w:id="327" w:name="_Toc211846838"/>
      <w:r>
        <w:rPr>
          <w:rFonts w:hint="eastAsia" w:ascii="黑体" w:eastAsia="黑体"/>
          <w:b w:val="0"/>
          <w:sz w:val="28"/>
          <w:szCs w:val="28"/>
        </w:rPr>
        <w:t>15.</w:t>
      </w:r>
      <w:r>
        <w:rPr>
          <w:rFonts w:ascii="黑体" w:eastAsia="黑体"/>
          <w:b w:val="0"/>
          <w:sz w:val="28"/>
          <w:szCs w:val="28"/>
        </w:rPr>
        <w:t>6</w:t>
      </w:r>
      <w:r>
        <w:rPr>
          <w:rFonts w:hint="eastAsia" w:ascii="黑体" w:eastAsia="黑体"/>
          <w:b w:val="0"/>
          <w:sz w:val="28"/>
          <w:szCs w:val="28"/>
        </w:rPr>
        <w:t xml:space="preserve"> 基础设施</w:t>
      </w:r>
      <w:bookmarkEnd w:id="326"/>
      <w:bookmarkEnd w:id="327"/>
    </w:p>
    <w:p>
      <w:pPr>
        <w:ind w:firstLine="0" w:firstLineChars="0"/>
        <w:rPr>
          <w:sz w:val="28"/>
          <w:szCs w:val="28"/>
        </w:rPr>
      </w:pPr>
      <w:r>
        <w:rPr>
          <w:rFonts w:hint="eastAsia" w:cs="黑体"/>
          <w:b/>
          <w:sz w:val="28"/>
          <w:szCs w:val="28"/>
        </w:rPr>
        <w:t>15.</w:t>
      </w:r>
      <w:r>
        <w:rPr>
          <w:rFonts w:cs="黑体"/>
          <w:b/>
          <w:sz w:val="28"/>
          <w:szCs w:val="28"/>
        </w:rPr>
        <w:t>6</w:t>
      </w:r>
      <w:r>
        <w:rPr>
          <w:rFonts w:hint="eastAsia" w:cs="黑体"/>
          <w:b/>
          <w:sz w:val="28"/>
          <w:szCs w:val="28"/>
        </w:rPr>
        <w:t>.1</w:t>
      </w:r>
      <w:r>
        <w:rPr>
          <w:rFonts w:hint="eastAsia" w:ascii="黑体" w:hAnsi="黑体" w:eastAsia="黑体" w:cs="黑体"/>
          <w:sz w:val="28"/>
          <w:szCs w:val="28"/>
        </w:rPr>
        <w:t xml:space="preserve"> </w:t>
      </w:r>
      <w:r>
        <w:rPr>
          <w:rFonts w:hint="eastAsia"/>
          <w:sz w:val="28"/>
          <w:szCs w:val="28"/>
        </w:rPr>
        <w:t>生产阶段信息系统网络宜采用核心交换、汇聚交换和接入交换三级结构，建设阶段信息系统网络结构可适当简化。</w:t>
      </w:r>
    </w:p>
    <w:p>
      <w:pPr>
        <w:ind w:firstLine="0" w:firstLineChars="0"/>
        <w:rPr>
          <w:sz w:val="28"/>
          <w:szCs w:val="28"/>
        </w:rPr>
      </w:pPr>
      <w:r>
        <w:rPr>
          <w:rFonts w:hint="eastAsia" w:cs="黑体"/>
          <w:b/>
          <w:sz w:val="28"/>
          <w:szCs w:val="28"/>
        </w:rPr>
        <w:t>15.</w:t>
      </w:r>
      <w:r>
        <w:rPr>
          <w:rFonts w:cs="黑体"/>
          <w:b/>
          <w:sz w:val="28"/>
          <w:szCs w:val="28"/>
        </w:rPr>
        <w:t>6</w:t>
      </w:r>
      <w:r>
        <w:rPr>
          <w:rFonts w:hint="eastAsia" w:cs="黑体"/>
          <w:b/>
          <w:sz w:val="28"/>
          <w:szCs w:val="28"/>
        </w:rPr>
        <w:t>.2</w:t>
      </w:r>
      <w:r>
        <w:rPr>
          <w:rFonts w:hint="eastAsia" w:ascii="黑体" w:hAnsi="黑体" w:eastAsia="黑体" w:cs="黑体"/>
          <w:sz w:val="28"/>
          <w:szCs w:val="28"/>
        </w:rPr>
        <w:t xml:space="preserve"> </w:t>
      </w:r>
      <w:r>
        <w:rPr>
          <w:rFonts w:hint="eastAsia"/>
          <w:sz w:val="28"/>
          <w:szCs w:val="28"/>
        </w:rPr>
        <w:t>网络核心交换机应采用双机热备配置，核心层网络应采用双网冗余配置。</w:t>
      </w:r>
    </w:p>
    <w:p>
      <w:pPr>
        <w:ind w:firstLine="0" w:firstLineChars="0"/>
        <w:rPr>
          <w:sz w:val="28"/>
          <w:szCs w:val="28"/>
        </w:rPr>
      </w:pPr>
      <w:r>
        <w:rPr>
          <w:rFonts w:hint="eastAsia" w:cs="黑体"/>
          <w:b/>
          <w:sz w:val="28"/>
          <w:szCs w:val="28"/>
        </w:rPr>
        <w:t>15.</w:t>
      </w:r>
      <w:r>
        <w:rPr>
          <w:rFonts w:cs="黑体"/>
          <w:b/>
          <w:sz w:val="28"/>
          <w:szCs w:val="28"/>
        </w:rPr>
        <w:t>6</w:t>
      </w:r>
      <w:r>
        <w:rPr>
          <w:rFonts w:hint="eastAsia" w:cs="黑体"/>
          <w:b/>
          <w:sz w:val="28"/>
          <w:szCs w:val="28"/>
        </w:rPr>
        <w:t>.3</w:t>
      </w:r>
      <w:r>
        <w:rPr>
          <w:rFonts w:hint="eastAsia" w:ascii="黑体" w:hAnsi="黑体" w:eastAsia="黑体" w:cs="黑体"/>
          <w:sz w:val="28"/>
          <w:szCs w:val="28"/>
        </w:rPr>
        <w:t xml:space="preserve"> </w:t>
      </w:r>
      <w:r>
        <w:rPr>
          <w:rFonts w:hint="eastAsia"/>
          <w:sz w:val="28"/>
          <w:szCs w:val="28"/>
        </w:rPr>
        <w:t>本地服务器宜实现基础资源的</w:t>
      </w:r>
      <w:r>
        <w:rPr>
          <w:rFonts w:hint="eastAsia"/>
          <w:sz w:val="28"/>
        </w:rPr>
        <w:t>统一</w:t>
      </w:r>
      <w:r>
        <w:rPr>
          <w:rFonts w:hint="eastAsia"/>
          <w:sz w:val="28"/>
          <w:szCs w:val="28"/>
        </w:rPr>
        <w:t>管理和调配。</w:t>
      </w:r>
    </w:p>
    <w:p>
      <w:pPr>
        <w:ind w:firstLine="0" w:firstLineChars="0"/>
        <w:rPr>
          <w:sz w:val="28"/>
          <w:szCs w:val="28"/>
        </w:rPr>
      </w:pPr>
      <w:r>
        <w:rPr>
          <w:rFonts w:hint="eastAsia" w:cs="黑体"/>
          <w:b/>
          <w:sz w:val="28"/>
          <w:szCs w:val="28"/>
        </w:rPr>
        <w:t>15.</w:t>
      </w:r>
      <w:r>
        <w:rPr>
          <w:rFonts w:cs="黑体"/>
          <w:b/>
          <w:sz w:val="28"/>
          <w:szCs w:val="28"/>
        </w:rPr>
        <w:t>6</w:t>
      </w:r>
      <w:r>
        <w:rPr>
          <w:rFonts w:hint="eastAsia" w:cs="黑体"/>
          <w:b/>
          <w:sz w:val="28"/>
          <w:szCs w:val="28"/>
        </w:rPr>
        <w:t>.4</w:t>
      </w:r>
      <w:r>
        <w:rPr>
          <w:rFonts w:hint="eastAsia" w:ascii="黑体" w:hAnsi="黑体" w:eastAsia="黑体" w:cs="黑体"/>
          <w:sz w:val="28"/>
          <w:szCs w:val="28"/>
        </w:rPr>
        <w:t xml:space="preserve"> </w:t>
      </w:r>
      <w:r>
        <w:rPr>
          <w:rFonts w:hint="eastAsia"/>
          <w:sz w:val="28"/>
          <w:szCs w:val="28"/>
        </w:rPr>
        <w:t>信息系统宜为生产区域内的授权终端设备提供无线接入条件。</w:t>
      </w:r>
    </w:p>
    <w:p>
      <w:pPr>
        <w:ind w:firstLine="0" w:firstLineChars="0"/>
        <w:rPr>
          <w:sz w:val="28"/>
        </w:rPr>
      </w:pPr>
      <w:r>
        <w:rPr>
          <w:rFonts w:hint="eastAsia" w:asciiTheme="minorEastAsia" w:hAnsiTheme="minorEastAsia" w:eastAsiaTheme="minorEastAsia" w:cstheme="minorEastAsia"/>
          <w:b/>
          <w:sz w:val="28"/>
          <w:szCs w:val="28"/>
        </w:rPr>
        <w:t>15.6.5</w:t>
      </w: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rPr>
        <w:t>管理信息</w:t>
      </w:r>
      <w:r>
        <w:rPr>
          <w:rFonts w:hint="eastAsia"/>
          <w:sz w:val="28"/>
        </w:rPr>
        <w:t>系统、视频监视系统、视频会议系统、</w:t>
      </w:r>
      <w:r>
        <w:rPr>
          <w:rFonts w:hint="eastAsia"/>
          <w:sz w:val="28"/>
          <w:szCs w:val="28"/>
        </w:rPr>
        <w:t>安全防范</w:t>
      </w:r>
      <w:r>
        <w:rPr>
          <w:rFonts w:hint="eastAsia"/>
          <w:sz w:val="28"/>
        </w:rPr>
        <w:t>系统、厂内</w:t>
      </w:r>
      <w:r>
        <w:rPr>
          <w:rFonts w:hint="eastAsia"/>
          <w:sz w:val="28"/>
          <w:szCs w:val="28"/>
        </w:rPr>
        <w:t>通信系统</w:t>
      </w:r>
      <w:r>
        <w:rPr>
          <w:rFonts w:hint="eastAsia"/>
          <w:sz w:val="28"/>
        </w:rPr>
        <w:t>等</w:t>
      </w:r>
      <w:r>
        <w:rPr>
          <w:rFonts w:hint="eastAsia"/>
          <w:sz w:val="28"/>
          <w:szCs w:val="28"/>
        </w:rPr>
        <w:t>应</w:t>
      </w:r>
      <w:r>
        <w:rPr>
          <w:rFonts w:hint="eastAsia"/>
          <w:sz w:val="28"/>
        </w:rPr>
        <w:t>按综合布线方式统一进行设计。布线系统设计应符合现行国家标准</w:t>
      </w:r>
      <w:r>
        <w:rPr>
          <w:rFonts w:hint="eastAsia"/>
          <w:sz w:val="28"/>
          <w:szCs w:val="28"/>
        </w:rPr>
        <w:t>《综合布线系统工程设计规范》GB 50311</w:t>
      </w:r>
      <w:r>
        <w:rPr>
          <w:rFonts w:hint="eastAsia"/>
          <w:sz w:val="28"/>
        </w:rPr>
        <w:t>的有关规定。</w:t>
      </w:r>
    </w:p>
    <w:p>
      <w:pPr>
        <w:ind w:firstLine="0" w:firstLineChars="0"/>
        <w:rPr>
          <w:sz w:val="28"/>
          <w:szCs w:val="28"/>
        </w:rPr>
      </w:pPr>
      <w:bookmarkStart w:id="328" w:name="_Toc258824836"/>
      <w:r>
        <w:rPr>
          <w:rFonts w:hint="eastAsia" w:cs="黑体"/>
          <w:b/>
          <w:sz w:val="28"/>
          <w:szCs w:val="28"/>
        </w:rPr>
        <w:t>15.</w:t>
      </w:r>
      <w:r>
        <w:rPr>
          <w:rFonts w:cs="黑体"/>
          <w:b/>
          <w:sz w:val="28"/>
          <w:szCs w:val="28"/>
        </w:rPr>
        <w:t>6</w:t>
      </w:r>
      <w:r>
        <w:rPr>
          <w:rFonts w:hint="eastAsia" w:cs="黑体"/>
          <w:b/>
          <w:sz w:val="28"/>
          <w:szCs w:val="28"/>
        </w:rPr>
        <w:t>.6</w:t>
      </w:r>
      <w:r>
        <w:rPr>
          <w:rFonts w:hint="eastAsia" w:ascii="黑体" w:hAnsi="黑体" w:eastAsia="黑体" w:cs="黑体"/>
          <w:sz w:val="28"/>
          <w:szCs w:val="28"/>
        </w:rPr>
        <w:t xml:space="preserve"> </w:t>
      </w:r>
      <w:r>
        <w:rPr>
          <w:rFonts w:hint="eastAsia"/>
          <w:sz w:val="28"/>
          <w:szCs w:val="28"/>
        </w:rPr>
        <w:t>信息系统机房的设计应符合现行国家标准《数据中心设计规范》GB 50174的有关规定。</w:t>
      </w:r>
    </w:p>
    <w:p>
      <w:pPr>
        <w:pStyle w:val="2"/>
        <w:tabs>
          <w:tab w:val="center" w:pos="4153"/>
          <w:tab w:val="left" w:pos="5630"/>
        </w:tabs>
        <w:spacing w:before="240" w:after="240" w:line="360" w:lineRule="auto"/>
        <w:ind w:firstLine="480"/>
        <w:jc w:val="center"/>
        <w:rPr>
          <w:rFonts w:ascii="黑体" w:eastAsia="黑体"/>
          <w:b w:val="0"/>
          <w:sz w:val="28"/>
          <w:szCs w:val="28"/>
        </w:rPr>
      </w:pPr>
      <w:bookmarkStart w:id="329" w:name="_Toc211846839"/>
      <w:bookmarkStart w:id="330" w:name="_Toc9255"/>
      <w:r>
        <w:rPr>
          <w:rFonts w:hint="eastAsia" w:ascii="黑体" w:eastAsia="黑体"/>
          <w:b w:val="0"/>
          <w:sz w:val="28"/>
          <w:szCs w:val="28"/>
        </w:rPr>
        <w:t>15.</w:t>
      </w:r>
      <w:r>
        <w:rPr>
          <w:rFonts w:ascii="黑体" w:eastAsia="黑体"/>
          <w:b w:val="0"/>
          <w:sz w:val="28"/>
          <w:szCs w:val="28"/>
        </w:rPr>
        <w:t>7</w:t>
      </w:r>
      <w:r>
        <w:rPr>
          <w:rFonts w:hint="eastAsia" w:ascii="黑体" w:eastAsia="黑体"/>
          <w:b w:val="0"/>
          <w:sz w:val="28"/>
          <w:szCs w:val="28"/>
        </w:rPr>
        <w:t xml:space="preserve"> 网络安全</w:t>
      </w:r>
      <w:bookmarkEnd w:id="328"/>
      <w:bookmarkEnd w:id="329"/>
      <w:bookmarkEnd w:id="330"/>
    </w:p>
    <w:p>
      <w:pPr>
        <w:ind w:firstLine="0" w:firstLineChars="0"/>
        <w:rPr>
          <w:sz w:val="28"/>
          <w:szCs w:val="28"/>
        </w:rPr>
      </w:pPr>
      <w:r>
        <w:rPr>
          <w:rFonts w:hint="eastAsia" w:cs="黑体"/>
          <w:b/>
          <w:sz w:val="28"/>
          <w:szCs w:val="28"/>
        </w:rPr>
        <w:t>15.</w:t>
      </w:r>
      <w:r>
        <w:rPr>
          <w:rFonts w:cs="黑体"/>
          <w:b/>
          <w:sz w:val="28"/>
          <w:szCs w:val="28"/>
        </w:rPr>
        <w:t>7</w:t>
      </w:r>
      <w:r>
        <w:rPr>
          <w:rFonts w:hint="eastAsia" w:cs="黑体"/>
          <w:b/>
          <w:sz w:val="28"/>
          <w:szCs w:val="28"/>
        </w:rPr>
        <w:t>.1</w:t>
      </w:r>
      <w:r>
        <w:rPr>
          <w:rFonts w:hint="eastAsia" w:ascii="黑体" w:hAnsi="黑体" w:eastAsia="黑体" w:cs="黑体"/>
          <w:sz w:val="28"/>
          <w:szCs w:val="28"/>
        </w:rPr>
        <w:t xml:space="preserve"> </w:t>
      </w:r>
      <w:r>
        <w:rPr>
          <w:rFonts w:hint="eastAsia"/>
          <w:sz w:val="28"/>
          <w:szCs w:val="28"/>
        </w:rPr>
        <w:t>网络安全保护等级的定级应符合现行国家标准《信息安全技术 信息系统安全等级保护定级指南》GB/T 22240的规定。</w:t>
      </w:r>
    </w:p>
    <w:p>
      <w:pPr>
        <w:ind w:firstLine="0" w:firstLineChars="0"/>
        <w:rPr>
          <w:rFonts w:cs="宋体"/>
          <w:sz w:val="28"/>
        </w:rPr>
      </w:pPr>
      <w:r>
        <w:rPr>
          <w:rFonts w:hint="eastAsia" w:cs="黑体"/>
          <w:b/>
          <w:sz w:val="28"/>
          <w:szCs w:val="28"/>
        </w:rPr>
        <w:t>15.</w:t>
      </w:r>
      <w:r>
        <w:rPr>
          <w:rFonts w:cs="黑体"/>
          <w:b/>
          <w:sz w:val="28"/>
          <w:szCs w:val="28"/>
        </w:rPr>
        <w:t>7</w:t>
      </w:r>
      <w:r>
        <w:rPr>
          <w:rFonts w:hint="eastAsia" w:cs="黑体"/>
          <w:b/>
          <w:sz w:val="28"/>
          <w:szCs w:val="28"/>
        </w:rPr>
        <w:t>.2</w:t>
      </w:r>
      <w:r>
        <w:rPr>
          <w:rFonts w:hint="eastAsia" w:ascii="黑体" w:hAnsi="黑体" w:eastAsia="黑体" w:cs="黑体"/>
          <w:sz w:val="28"/>
          <w:szCs w:val="28"/>
        </w:rPr>
        <w:t xml:space="preserve"> </w:t>
      </w:r>
      <w:r>
        <w:rPr>
          <w:rFonts w:cs="宋体"/>
          <w:sz w:val="28"/>
        </w:rPr>
        <w:t>网络安全保护的规划和设计应包括安全物理环境、安全通信网络、安全区域边界、安全计算环境以及安全管理中心的相关内容，并应符合现行国家标准《信息安全技术 网络安全等级保护基本要求》GB/T 22239、《信息安全技术 信息系统通用安全技术要求》GB/T 20271、《信息安全技术 网络安全等级保护安全设计技术要求》GB/T 25070以及《信息安全技术 网络安全等级保护实施指南》GB/T 25058的规定。</w:t>
      </w:r>
    </w:p>
    <w:p>
      <w:pPr>
        <w:ind w:firstLine="0" w:firstLineChars="0"/>
        <w:rPr>
          <w:sz w:val="28"/>
          <w:szCs w:val="28"/>
        </w:rPr>
      </w:pPr>
      <w:r>
        <w:rPr>
          <w:rFonts w:hint="eastAsia" w:cs="黑体"/>
          <w:b/>
          <w:sz w:val="28"/>
          <w:szCs w:val="28"/>
        </w:rPr>
        <w:t>15.</w:t>
      </w:r>
      <w:r>
        <w:rPr>
          <w:rFonts w:cs="黑体"/>
          <w:b/>
          <w:sz w:val="28"/>
          <w:szCs w:val="28"/>
        </w:rPr>
        <w:t>7.</w:t>
      </w:r>
      <w:r>
        <w:rPr>
          <w:rFonts w:hint="eastAsia" w:cs="黑体"/>
          <w:b/>
          <w:sz w:val="28"/>
          <w:szCs w:val="28"/>
        </w:rPr>
        <w:t>3</w:t>
      </w:r>
      <w:r>
        <w:rPr>
          <w:rFonts w:hint="eastAsia"/>
          <w:sz w:val="28"/>
        </w:rPr>
        <w:t>信息系统与控制系统</w:t>
      </w:r>
      <w:r>
        <w:rPr>
          <w:rFonts w:hint="eastAsia"/>
          <w:sz w:val="28"/>
          <w:szCs w:val="28"/>
        </w:rPr>
        <w:t>的联接处应当设置电力专用横向单向安全隔离装置。</w:t>
      </w:r>
    </w:p>
    <w:p>
      <w:pPr>
        <w:ind w:firstLine="0" w:firstLineChars="0"/>
        <w:rPr>
          <w:sz w:val="28"/>
        </w:rPr>
      </w:pPr>
      <w:r>
        <w:rPr>
          <w:rFonts w:hint="eastAsia" w:cs="黑体"/>
          <w:b/>
          <w:sz w:val="28"/>
          <w:szCs w:val="28"/>
        </w:rPr>
        <w:t>15.</w:t>
      </w:r>
      <w:r>
        <w:rPr>
          <w:rFonts w:cs="黑体"/>
          <w:b/>
          <w:sz w:val="28"/>
          <w:szCs w:val="28"/>
        </w:rPr>
        <w:t>7</w:t>
      </w:r>
      <w:r>
        <w:rPr>
          <w:rFonts w:hint="eastAsia" w:cs="黑体"/>
          <w:b/>
          <w:sz w:val="28"/>
          <w:szCs w:val="28"/>
        </w:rPr>
        <w:t>.4</w:t>
      </w:r>
      <w:r>
        <w:rPr>
          <w:rFonts w:hint="eastAsia"/>
          <w:sz w:val="28"/>
          <w:szCs w:val="28"/>
        </w:rPr>
        <w:t xml:space="preserve"> 不同安全保护等级的</w:t>
      </w:r>
      <w:r>
        <w:rPr>
          <w:rFonts w:hint="eastAsia"/>
          <w:sz w:val="28"/>
        </w:rPr>
        <w:t>信息系统之间</w:t>
      </w:r>
      <w:r>
        <w:rPr>
          <w:rFonts w:hint="eastAsia"/>
          <w:sz w:val="28"/>
          <w:szCs w:val="28"/>
        </w:rPr>
        <w:t>应当设置具有访问控制功能的设备、防火墙或者相当功能的逻辑隔离设施</w:t>
      </w:r>
      <w:r>
        <w:rPr>
          <w:rFonts w:hint="eastAsia"/>
          <w:sz w:val="28"/>
        </w:rPr>
        <w:t>。</w:t>
      </w:r>
    </w:p>
    <w:p>
      <w:pPr>
        <w:ind w:firstLine="560"/>
        <w:rPr>
          <w:sz w:val="28"/>
          <w:szCs w:val="28"/>
        </w:rPr>
        <w:sectPr>
          <w:headerReference r:id="rId41" w:type="first"/>
          <w:footerReference r:id="rId44" w:type="first"/>
          <w:headerReference r:id="rId39" w:type="default"/>
          <w:footerReference r:id="rId42" w:type="default"/>
          <w:headerReference r:id="rId40" w:type="even"/>
          <w:footerReference r:id="rId43" w:type="even"/>
          <w:pgSz w:w="11906" w:h="16838"/>
          <w:pgMar w:top="1440" w:right="1797" w:bottom="1440" w:left="1797" w:header="1134" w:footer="1418" w:gutter="0"/>
          <w:cols w:space="425" w:num="1"/>
          <w:docGrid w:type="lines" w:linePitch="312" w:charSpace="0"/>
        </w:sectPr>
      </w:pPr>
      <w:bookmarkStart w:id="331" w:name="_Toc258824837"/>
    </w:p>
    <w:p>
      <w:pPr>
        <w:pStyle w:val="2"/>
        <w:spacing w:before="240" w:after="240" w:line="360" w:lineRule="auto"/>
        <w:jc w:val="center"/>
        <w:rPr>
          <w:rFonts w:ascii="黑体" w:eastAsia="黑体"/>
          <w:b w:val="0"/>
          <w:sz w:val="28"/>
          <w:szCs w:val="28"/>
        </w:rPr>
      </w:pPr>
      <w:bookmarkStart w:id="332" w:name="_Toc16087"/>
      <w:bookmarkStart w:id="333" w:name="_Toc211846840"/>
      <w:r>
        <w:rPr>
          <w:rFonts w:hint="eastAsia" w:ascii="黑体" w:eastAsia="黑体"/>
          <w:b w:val="0"/>
          <w:sz w:val="28"/>
          <w:szCs w:val="28"/>
        </w:rPr>
        <w:t>16  仪表与控制</w:t>
      </w:r>
      <w:bookmarkEnd w:id="331"/>
      <w:bookmarkEnd w:id="332"/>
      <w:bookmarkEnd w:id="333"/>
    </w:p>
    <w:p>
      <w:pPr>
        <w:pStyle w:val="2"/>
        <w:spacing w:before="240" w:after="240" w:line="360" w:lineRule="auto"/>
        <w:jc w:val="center"/>
        <w:rPr>
          <w:rFonts w:ascii="黑体" w:eastAsia="黑体"/>
          <w:b w:val="0"/>
          <w:sz w:val="28"/>
          <w:szCs w:val="28"/>
        </w:rPr>
      </w:pPr>
      <w:bookmarkStart w:id="334" w:name="_Toc211846841"/>
      <w:bookmarkStart w:id="335" w:name="_Toc258824838"/>
      <w:bookmarkStart w:id="336" w:name="_Toc11519"/>
      <w:r>
        <w:rPr>
          <w:rFonts w:hint="eastAsia" w:ascii="黑体" w:eastAsia="黑体"/>
          <w:b w:val="0"/>
          <w:sz w:val="28"/>
          <w:szCs w:val="28"/>
        </w:rPr>
        <w:t>16.1 基本规定</w:t>
      </w:r>
      <w:bookmarkEnd w:id="334"/>
      <w:bookmarkEnd w:id="335"/>
      <w:bookmarkEnd w:id="336"/>
    </w:p>
    <w:p>
      <w:pPr>
        <w:ind w:firstLine="0" w:firstLineChars="0"/>
        <w:jc w:val="left"/>
        <w:rPr>
          <w:color w:val="000000"/>
          <w:sz w:val="28"/>
        </w:rPr>
      </w:pPr>
      <w:r>
        <w:rPr>
          <w:rFonts w:hint="eastAsia"/>
          <w:b/>
          <w:kern w:val="0"/>
          <w:sz w:val="28"/>
          <w:szCs w:val="28"/>
        </w:rPr>
        <w:t>16</w:t>
      </w:r>
      <w:r>
        <w:rPr>
          <w:b/>
          <w:kern w:val="0"/>
          <w:sz w:val="28"/>
        </w:rPr>
        <w:t>.1.1</w:t>
      </w:r>
      <w:r>
        <w:rPr>
          <w:rFonts w:hint="eastAsia" w:ascii="黑体" w:eastAsia="黑体"/>
          <w:kern w:val="0"/>
          <w:sz w:val="28"/>
          <w:szCs w:val="28"/>
        </w:rPr>
        <w:t xml:space="preserve"> </w:t>
      </w:r>
      <w:r>
        <w:rPr>
          <w:rFonts w:hint="eastAsia"/>
          <w:sz w:val="28"/>
        </w:rPr>
        <w:t>火力发电厂</w:t>
      </w:r>
      <w:r>
        <w:rPr>
          <w:rFonts w:hint="eastAsia"/>
          <w:color w:val="000000"/>
          <w:sz w:val="28"/>
        </w:rPr>
        <w:t>仪表与</w:t>
      </w:r>
      <w:r>
        <w:rPr>
          <w:rFonts w:hint="eastAsia"/>
          <w:sz w:val="28"/>
        </w:rPr>
        <w:t>控制系统</w:t>
      </w:r>
      <w:r>
        <w:rPr>
          <w:rFonts w:hint="eastAsia"/>
          <w:color w:val="000000"/>
          <w:sz w:val="28"/>
        </w:rPr>
        <w:t>的设计应满足机组安全、</w:t>
      </w:r>
      <w:r>
        <w:rPr>
          <w:rFonts w:hint="eastAsia"/>
          <w:color w:val="000000"/>
          <w:sz w:val="28"/>
          <w:szCs w:val="28"/>
        </w:rPr>
        <w:t>灵活、高效、智能、</w:t>
      </w:r>
      <w:r>
        <w:rPr>
          <w:rFonts w:hint="eastAsia"/>
          <w:color w:val="000000"/>
          <w:sz w:val="28"/>
        </w:rPr>
        <w:t>经济、环保</w:t>
      </w:r>
      <w:r>
        <w:rPr>
          <w:rFonts w:hint="eastAsia"/>
          <w:color w:val="000000"/>
          <w:sz w:val="28"/>
          <w:szCs w:val="28"/>
        </w:rPr>
        <w:t>等各个方面</w:t>
      </w:r>
      <w:r>
        <w:rPr>
          <w:rFonts w:hint="eastAsia"/>
          <w:color w:val="000000"/>
          <w:sz w:val="28"/>
        </w:rPr>
        <w:t>的要求。</w:t>
      </w:r>
    </w:p>
    <w:p>
      <w:pPr>
        <w:ind w:firstLine="0" w:firstLineChars="0"/>
        <w:jc w:val="left"/>
        <w:rPr>
          <w:color w:val="000000"/>
          <w:sz w:val="28"/>
          <w:szCs w:val="28"/>
        </w:rPr>
      </w:pPr>
      <w:r>
        <w:rPr>
          <w:rFonts w:hint="eastAsia" w:cs="黑体"/>
          <w:b/>
          <w:color w:val="000000"/>
          <w:sz w:val="28"/>
          <w:szCs w:val="28"/>
        </w:rPr>
        <w:t>16.1.2</w:t>
      </w:r>
      <w:r>
        <w:rPr>
          <w:rFonts w:hint="eastAsia" w:ascii="黑体" w:hAnsi="黑体" w:eastAsia="黑体" w:cs="黑体"/>
          <w:color w:val="000000"/>
          <w:sz w:val="28"/>
          <w:szCs w:val="28"/>
        </w:rPr>
        <w:t xml:space="preserve"> </w:t>
      </w:r>
      <w:r>
        <w:rPr>
          <w:rFonts w:hint="eastAsia"/>
          <w:color w:val="000000"/>
          <w:sz w:val="28"/>
          <w:szCs w:val="28"/>
        </w:rPr>
        <w:t>当火力发电厂以智能电厂为目标进行设计时，应根据智能电厂的整体规划以及工程拟达到的技术指标开展智能监控功能设计。</w:t>
      </w:r>
    </w:p>
    <w:p>
      <w:pPr>
        <w:ind w:firstLine="0" w:firstLineChars="0"/>
        <w:jc w:val="left"/>
        <w:rPr>
          <w:sz w:val="28"/>
        </w:rPr>
      </w:pPr>
      <w:r>
        <w:rPr>
          <w:rFonts w:hint="eastAsia"/>
          <w:b/>
          <w:kern w:val="0"/>
          <w:sz w:val="28"/>
          <w:szCs w:val="28"/>
        </w:rPr>
        <w:t>16.1.3</w:t>
      </w:r>
      <w:r>
        <w:rPr>
          <w:rFonts w:ascii="黑体" w:eastAsia="黑体"/>
          <w:kern w:val="0"/>
          <w:sz w:val="28"/>
          <w:szCs w:val="28"/>
        </w:rPr>
        <w:t xml:space="preserve"> </w:t>
      </w:r>
      <w:r>
        <w:rPr>
          <w:rFonts w:hint="eastAsia"/>
          <w:color w:val="000000"/>
          <w:sz w:val="28"/>
        </w:rPr>
        <w:t>在仪表与控制系统设计中，应选用技术先进、质量可靠的设备和元器件。全厂各控制系统和同类型仪表设备的选型宜统一。随主辅设备本体成套供货的仪表和控制设备</w:t>
      </w:r>
      <w:r>
        <w:rPr>
          <w:rFonts w:hint="eastAsia"/>
          <w:sz w:val="28"/>
        </w:rPr>
        <w:t>应满足机组运行、自动化系统的功能及接口要求。</w:t>
      </w:r>
    </w:p>
    <w:p>
      <w:pPr>
        <w:ind w:firstLine="0" w:firstLineChars="0"/>
        <w:jc w:val="left"/>
        <w:rPr>
          <w:sz w:val="28"/>
        </w:rPr>
      </w:pPr>
      <w:r>
        <w:rPr>
          <w:rFonts w:hint="eastAsia" w:cs="宋体"/>
          <w:b/>
          <w:kern w:val="0"/>
          <w:sz w:val="28"/>
          <w:szCs w:val="28"/>
        </w:rPr>
        <w:t>16</w:t>
      </w:r>
      <w:r>
        <w:rPr>
          <w:rFonts w:hint="eastAsia" w:cs="宋体"/>
          <w:b/>
          <w:kern w:val="0"/>
          <w:sz w:val="28"/>
        </w:rPr>
        <w:t>.1.</w:t>
      </w:r>
      <w:r>
        <w:rPr>
          <w:rFonts w:hint="eastAsia" w:cs="宋体"/>
          <w:b/>
          <w:kern w:val="0"/>
          <w:sz w:val="28"/>
          <w:szCs w:val="28"/>
        </w:rPr>
        <w:t>4</w:t>
      </w:r>
      <w:r>
        <w:rPr>
          <w:rFonts w:hint="eastAsia"/>
          <w:b/>
          <w:sz w:val="28"/>
        </w:rPr>
        <w:t xml:space="preserve"> </w:t>
      </w:r>
      <w:r>
        <w:rPr>
          <w:rFonts w:hint="eastAsia"/>
          <w:sz w:val="28"/>
        </w:rPr>
        <w:t>涉及到安全与机组保护的仪表、控制新产品和新技术，应在取得成功应用经验后再在设计中采用。</w:t>
      </w:r>
    </w:p>
    <w:p>
      <w:pPr>
        <w:ind w:firstLine="0" w:firstLineChars="0"/>
        <w:jc w:val="left"/>
        <w:rPr>
          <w:color w:val="000000"/>
          <w:sz w:val="28"/>
        </w:rPr>
      </w:pPr>
      <w:r>
        <w:rPr>
          <w:rFonts w:hint="eastAsia"/>
          <w:b/>
          <w:kern w:val="0"/>
          <w:sz w:val="28"/>
          <w:szCs w:val="28"/>
        </w:rPr>
        <w:t>16</w:t>
      </w:r>
      <w:r>
        <w:rPr>
          <w:b/>
          <w:kern w:val="0"/>
          <w:sz w:val="28"/>
        </w:rPr>
        <w:t>.1.</w:t>
      </w:r>
      <w:r>
        <w:rPr>
          <w:rFonts w:hint="eastAsia"/>
          <w:b/>
          <w:kern w:val="0"/>
          <w:sz w:val="28"/>
          <w:szCs w:val="28"/>
        </w:rPr>
        <w:t>5</w:t>
      </w:r>
      <w:r>
        <w:rPr>
          <w:rFonts w:hint="eastAsia" w:ascii="黑体" w:eastAsia="黑体"/>
          <w:kern w:val="0"/>
          <w:sz w:val="28"/>
          <w:szCs w:val="28"/>
        </w:rPr>
        <w:t xml:space="preserve"> </w:t>
      </w:r>
      <w:r>
        <w:rPr>
          <w:rFonts w:hint="eastAsia"/>
          <w:color w:val="000000"/>
          <w:sz w:val="28"/>
        </w:rPr>
        <w:t>火力发电厂各控制系统的时钟应同步。</w:t>
      </w:r>
    </w:p>
    <w:p>
      <w:pPr>
        <w:pStyle w:val="37"/>
        <w:spacing w:after="0" w:line="360" w:lineRule="auto"/>
        <w:ind w:firstLine="0"/>
        <w:rPr>
          <w:sz w:val="28"/>
        </w:rPr>
      </w:pPr>
      <w:r>
        <w:rPr>
          <w:rFonts w:hint="eastAsia" w:ascii="宋体" w:hAnsi="宋体"/>
          <w:b/>
          <w:sz w:val="28"/>
          <w:szCs w:val="28"/>
        </w:rPr>
        <w:t>16</w:t>
      </w:r>
      <w:r>
        <w:rPr>
          <w:rFonts w:ascii="宋体" w:hAnsi="宋体"/>
          <w:b/>
          <w:sz w:val="28"/>
        </w:rPr>
        <w:t>.1.</w:t>
      </w:r>
      <w:r>
        <w:rPr>
          <w:rFonts w:hint="eastAsia" w:ascii="宋体" w:hAnsi="宋体"/>
          <w:b/>
          <w:sz w:val="28"/>
          <w:szCs w:val="28"/>
        </w:rPr>
        <w:t>6</w:t>
      </w:r>
      <w:r>
        <w:rPr>
          <w:rFonts w:hint="eastAsia" w:ascii="黑体" w:eastAsia="黑体"/>
          <w:sz w:val="28"/>
          <w:szCs w:val="28"/>
        </w:rPr>
        <w:t xml:space="preserve"> </w:t>
      </w:r>
      <w:r>
        <w:rPr>
          <w:rFonts w:hint="eastAsia" w:ascii="宋体" w:hAnsi="宋体"/>
          <w:color w:val="000000"/>
          <w:sz w:val="28"/>
          <w:szCs w:val="28"/>
        </w:rPr>
        <w:t>火力发电厂各控制系统应根据其网络安全保护等级定级进行网络安全规划和设计</w:t>
      </w:r>
      <w:r>
        <w:rPr>
          <w:rFonts w:hint="eastAsia" w:ascii="宋体" w:hAnsi="宋体"/>
          <w:kern w:val="2"/>
          <w:sz w:val="28"/>
        </w:rPr>
        <w:t>。</w:t>
      </w:r>
    </w:p>
    <w:p>
      <w:pPr>
        <w:pStyle w:val="2"/>
        <w:spacing w:before="240" w:after="240" w:line="360" w:lineRule="auto"/>
        <w:jc w:val="center"/>
        <w:rPr>
          <w:rFonts w:ascii="黑体" w:eastAsia="黑体"/>
          <w:b w:val="0"/>
          <w:sz w:val="28"/>
          <w:szCs w:val="28"/>
        </w:rPr>
      </w:pPr>
      <w:bookmarkStart w:id="337" w:name="_Toc211846842"/>
      <w:bookmarkStart w:id="338" w:name="_Toc24723"/>
      <w:bookmarkStart w:id="339" w:name="_Toc258824839"/>
      <w:r>
        <w:rPr>
          <w:rFonts w:hint="eastAsia" w:ascii="黑体" w:eastAsia="黑体"/>
          <w:b w:val="0"/>
          <w:sz w:val="28"/>
          <w:szCs w:val="28"/>
        </w:rPr>
        <w:t>16.2 自动化水平</w:t>
      </w:r>
      <w:bookmarkEnd w:id="337"/>
      <w:bookmarkEnd w:id="338"/>
      <w:bookmarkEnd w:id="339"/>
    </w:p>
    <w:p>
      <w:pPr>
        <w:ind w:firstLine="0" w:firstLineChars="0"/>
        <w:rPr>
          <w:color w:val="000000"/>
          <w:sz w:val="28"/>
        </w:rPr>
      </w:pPr>
      <w:r>
        <w:rPr>
          <w:rFonts w:hint="eastAsia"/>
          <w:b/>
          <w:color w:val="000000"/>
          <w:kern w:val="0"/>
          <w:sz w:val="28"/>
          <w:szCs w:val="28"/>
        </w:rPr>
        <w:t>16</w:t>
      </w:r>
      <w:r>
        <w:rPr>
          <w:b/>
          <w:color w:val="000000"/>
          <w:kern w:val="0"/>
          <w:sz w:val="28"/>
        </w:rPr>
        <w:t>.2.1</w:t>
      </w:r>
      <w:r>
        <w:rPr>
          <w:rFonts w:ascii="黑体"/>
          <w:color w:val="000000"/>
          <w:kern w:val="0"/>
          <w:sz w:val="28"/>
        </w:rPr>
        <w:t xml:space="preserve"> </w:t>
      </w:r>
      <w:r>
        <w:rPr>
          <w:rFonts w:hint="eastAsia"/>
          <w:color w:val="000000"/>
          <w:sz w:val="28"/>
        </w:rPr>
        <w:t>火力发电厂的自动化水平，应根据机组在电网中的地位、机组的容量和特点，以及预期的电厂运行管理水平等因素确定。</w:t>
      </w:r>
    </w:p>
    <w:p>
      <w:pPr>
        <w:ind w:firstLine="0" w:firstLineChars="0"/>
        <w:rPr>
          <w:color w:val="000000"/>
          <w:sz w:val="28"/>
        </w:rPr>
      </w:pPr>
      <w:r>
        <w:rPr>
          <w:rFonts w:hint="eastAsia"/>
          <w:b/>
          <w:color w:val="000000"/>
          <w:kern w:val="0"/>
          <w:sz w:val="28"/>
          <w:szCs w:val="28"/>
        </w:rPr>
        <w:t>16</w:t>
      </w:r>
      <w:r>
        <w:rPr>
          <w:b/>
          <w:color w:val="000000"/>
          <w:kern w:val="0"/>
          <w:sz w:val="28"/>
        </w:rPr>
        <w:t>.2.2</w:t>
      </w:r>
      <w:r>
        <w:rPr>
          <w:rFonts w:hint="eastAsia" w:ascii="黑体" w:eastAsia="黑体"/>
          <w:color w:val="000000"/>
          <w:kern w:val="0"/>
          <w:sz w:val="28"/>
          <w:szCs w:val="28"/>
        </w:rPr>
        <w:t xml:space="preserve"> </w:t>
      </w:r>
      <w:r>
        <w:rPr>
          <w:rFonts w:hint="eastAsia"/>
          <w:color w:val="000000"/>
          <w:sz w:val="28"/>
        </w:rPr>
        <w:t>单元机组的自动化水平应根据控制方式、控制系统的配置与功能、主辅机设备可控性、运行组织管理等因素确定</w:t>
      </w:r>
      <w:r>
        <w:rPr>
          <w:rFonts w:hint="eastAsia"/>
          <w:color w:val="000000"/>
          <w:sz w:val="28"/>
          <w:szCs w:val="28"/>
        </w:rPr>
        <w:t>，并应与灵活调节的要求相适应。</w:t>
      </w:r>
      <w:r>
        <w:rPr>
          <w:rFonts w:hint="eastAsia"/>
          <w:color w:val="000000"/>
          <w:sz w:val="28"/>
        </w:rPr>
        <w:t>单元机组</w:t>
      </w:r>
      <w:r>
        <w:rPr>
          <w:rFonts w:hint="eastAsia"/>
          <w:color w:val="000000"/>
          <w:sz w:val="28"/>
          <w:szCs w:val="28"/>
        </w:rPr>
        <w:t>宜设置机组自启停、自动升降负荷功能，</w:t>
      </w:r>
      <w:r>
        <w:rPr>
          <w:rFonts w:hint="eastAsia"/>
          <w:color w:val="000000"/>
          <w:sz w:val="28"/>
        </w:rPr>
        <w:t>应能在就地巡回检查和少量操作的配合下，在集中控制室内实现机组启停、运行工况监视和调整、事故处理等。</w:t>
      </w:r>
    </w:p>
    <w:p>
      <w:pPr>
        <w:ind w:firstLine="0" w:firstLineChars="0"/>
        <w:rPr>
          <w:color w:val="000000"/>
          <w:sz w:val="28"/>
        </w:rPr>
      </w:pPr>
      <w:r>
        <w:rPr>
          <w:rFonts w:hint="eastAsia"/>
          <w:b/>
          <w:color w:val="000000"/>
          <w:kern w:val="0"/>
          <w:sz w:val="28"/>
          <w:szCs w:val="28"/>
        </w:rPr>
        <w:t>16</w:t>
      </w:r>
      <w:r>
        <w:rPr>
          <w:b/>
          <w:color w:val="000000"/>
          <w:kern w:val="0"/>
          <w:sz w:val="28"/>
        </w:rPr>
        <w:t>.2.3</w:t>
      </w:r>
      <w:r>
        <w:rPr>
          <w:rFonts w:ascii="黑体"/>
          <w:color w:val="000000"/>
          <w:kern w:val="0"/>
          <w:sz w:val="28"/>
        </w:rPr>
        <w:t xml:space="preserve"> </w:t>
      </w:r>
      <w:r>
        <w:rPr>
          <w:rFonts w:hint="eastAsia"/>
          <w:color w:val="000000"/>
          <w:sz w:val="28"/>
        </w:rPr>
        <w:t>辅助车间的自动化水平，宜与机组自动化水平相协调，并应根据电厂的运行管理模式确定。运行人员应能在就地巡回检查和少量操作的配合下，在集中控制室或辅助车间控制室内，通过操作员站实现辅助车间工艺系统的启停、运行工况监视和调整、事故处理等。</w:t>
      </w:r>
    </w:p>
    <w:p>
      <w:pPr>
        <w:pStyle w:val="2"/>
        <w:spacing w:before="240" w:after="240" w:line="360" w:lineRule="auto"/>
        <w:jc w:val="center"/>
        <w:rPr>
          <w:rFonts w:ascii="黑体" w:eastAsia="黑体"/>
          <w:b w:val="0"/>
          <w:sz w:val="28"/>
          <w:szCs w:val="28"/>
        </w:rPr>
      </w:pPr>
      <w:bookmarkStart w:id="340" w:name="_Toc258824840"/>
      <w:bookmarkStart w:id="341" w:name="_Toc211846843"/>
      <w:bookmarkStart w:id="342" w:name="_Toc24993"/>
      <w:r>
        <w:rPr>
          <w:rFonts w:ascii="黑体" w:eastAsia="黑体"/>
          <w:b w:val="0"/>
          <w:sz w:val="28"/>
          <w:szCs w:val="28"/>
        </w:rPr>
        <w:t>1</w:t>
      </w:r>
      <w:r>
        <w:rPr>
          <w:rFonts w:hint="eastAsia" w:ascii="黑体" w:eastAsia="黑体"/>
          <w:b w:val="0"/>
          <w:sz w:val="28"/>
          <w:szCs w:val="28"/>
        </w:rPr>
        <w:t>6</w:t>
      </w:r>
      <w:r>
        <w:rPr>
          <w:rFonts w:ascii="黑体" w:eastAsia="黑体"/>
          <w:b w:val="0"/>
          <w:sz w:val="28"/>
          <w:szCs w:val="28"/>
        </w:rPr>
        <w:t>.3</w:t>
      </w:r>
      <w:r>
        <w:rPr>
          <w:rFonts w:hint="eastAsia" w:ascii="黑体" w:eastAsia="黑体"/>
          <w:b w:val="0"/>
          <w:sz w:val="28"/>
          <w:szCs w:val="28"/>
        </w:rPr>
        <w:t xml:space="preserve"> 控制方式及控制室</w:t>
      </w:r>
      <w:bookmarkEnd w:id="340"/>
      <w:bookmarkEnd w:id="341"/>
      <w:bookmarkEnd w:id="342"/>
    </w:p>
    <w:p>
      <w:pPr>
        <w:ind w:firstLine="0" w:firstLineChars="0"/>
        <w:jc w:val="left"/>
        <w:rPr>
          <w:sz w:val="28"/>
        </w:rPr>
      </w:pPr>
      <w:r>
        <w:rPr>
          <w:rFonts w:hint="eastAsia"/>
          <w:b/>
          <w:kern w:val="0"/>
          <w:sz w:val="28"/>
          <w:szCs w:val="28"/>
        </w:rPr>
        <w:t>16</w:t>
      </w:r>
      <w:r>
        <w:rPr>
          <w:b/>
          <w:kern w:val="0"/>
          <w:sz w:val="28"/>
        </w:rPr>
        <w:t>.3.1</w:t>
      </w:r>
      <w:r>
        <w:rPr>
          <w:sz w:val="28"/>
        </w:rPr>
        <w:t xml:space="preserve"> </w:t>
      </w:r>
      <w:r>
        <w:rPr>
          <w:rFonts w:hint="eastAsia"/>
          <w:sz w:val="28"/>
        </w:rPr>
        <w:t>控制方式及控制室的设计应以本期工程为主、兼顾前期和后期工程，并应与电厂自动化水平、运行管理模式相适应。</w:t>
      </w:r>
    </w:p>
    <w:p>
      <w:pPr>
        <w:ind w:firstLine="0" w:firstLineChars="0"/>
        <w:jc w:val="left"/>
        <w:rPr>
          <w:sz w:val="28"/>
        </w:rPr>
      </w:pPr>
      <w:r>
        <w:rPr>
          <w:rFonts w:hint="eastAsia"/>
          <w:b/>
          <w:kern w:val="0"/>
          <w:sz w:val="28"/>
          <w:szCs w:val="28"/>
        </w:rPr>
        <w:t>16</w:t>
      </w:r>
      <w:r>
        <w:rPr>
          <w:b/>
          <w:kern w:val="0"/>
          <w:sz w:val="28"/>
        </w:rPr>
        <w:t>.3.2</w:t>
      </w:r>
      <w:r>
        <w:rPr>
          <w:sz w:val="28"/>
        </w:rPr>
        <w:t xml:space="preserve"> </w:t>
      </w:r>
      <w:r>
        <w:rPr>
          <w:rFonts w:hint="eastAsia"/>
          <w:sz w:val="28"/>
        </w:rPr>
        <w:t>单元机组应按照炉、机、电全能值班运行模式采用炉、机、电集中控制方式。宜根据机组的建设规模、自动化水平和电厂实际运行管理模式确定控制方式，宜采用多机一控方式。</w:t>
      </w:r>
    </w:p>
    <w:p>
      <w:pPr>
        <w:tabs>
          <w:tab w:val="left" w:pos="1260"/>
        </w:tabs>
        <w:ind w:firstLine="0" w:firstLineChars="0"/>
        <w:rPr>
          <w:sz w:val="28"/>
        </w:rPr>
      </w:pPr>
      <w:r>
        <w:rPr>
          <w:rFonts w:hint="eastAsia"/>
          <w:b/>
          <w:kern w:val="0"/>
          <w:sz w:val="28"/>
          <w:szCs w:val="28"/>
        </w:rPr>
        <w:t>16</w:t>
      </w:r>
      <w:r>
        <w:rPr>
          <w:b/>
          <w:kern w:val="0"/>
          <w:sz w:val="28"/>
        </w:rPr>
        <w:t>.3.3</w:t>
      </w:r>
      <w:r>
        <w:rPr>
          <w:rFonts w:hint="eastAsia" w:ascii="黑体" w:eastAsia="黑体"/>
          <w:kern w:val="0"/>
          <w:sz w:val="28"/>
          <w:szCs w:val="28"/>
        </w:rPr>
        <w:t xml:space="preserve"> </w:t>
      </w:r>
      <w:r>
        <w:rPr>
          <w:rFonts w:hint="eastAsia"/>
          <w:sz w:val="28"/>
        </w:rPr>
        <w:t>辅助车间系统宜</w:t>
      </w:r>
      <w:r>
        <w:rPr>
          <w:rFonts w:hint="eastAsia"/>
          <w:sz w:val="28"/>
          <w:szCs w:val="28"/>
        </w:rPr>
        <w:t>采用集中控制方式，集中控制</w:t>
      </w:r>
      <w:r>
        <w:rPr>
          <w:rFonts w:hint="eastAsia"/>
          <w:sz w:val="28"/>
        </w:rPr>
        <w:t>点</w:t>
      </w:r>
      <w:r>
        <w:rPr>
          <w:rFonts w:hint="eastAsia"/>
          <w:sz w:val="28"/>
          <w:szCs w:val="28"/>
        </w:rPr>
        <w:t>宜设置于集中控制室，也可设置独立控制室。</w:t>
      </w:r>
      <w:r>
        <w:rPr>
          <w:rFonts w:hint="eastAsia"/>
          <w:sz w:val="28"/>
        </w:rPr>
        <w:t>辅助车间就地可设置供系统调试、启动运行初期、故障和巡检时使用的终端。</w:t>
      </w:r>
    </w:p>
    <w:p>
      <w:pPr>
        <w:tabs>
          <w:tab w:val="left" w:pos="1260"/>
        </w:tabs>
        <w:ind w:firstLine="0" w:firstLineChars="0"/>
        <w:rPr>
          <w:sz w:val="28"/>
          <w:szCs w:val="28"/>
        </w:rPr>
      </w:pPr>
      <w:r>
        <w:rPr>
          <w:rFonts w:hint="eastAsia"/>
          <w:b/>
          <w:kern w:val="0"/>
          <w:sz w:val="28"/>
          <w:szCs w:val="28"/>
        </w:rPr>
        <w:t>16.3.4</w:t>
      </w:r>
      <w:r>
        <w:rPr>
          <w:rFonts w:ascii="黑体" w:eastAsia="黑体"/>
          <w:kern w:val="0"/>
          <w:sz w:val="28"/>
          <w:szCs w:val="28"/>
        </w:rPr>
        <w:t xml:space="preserve"> </w:t>
      </w:r>
      <w:r>
        <w:rPr>
          <w:rFonts w:hint="eastAsia"/>
          <w:sz w:val="28"/>
          <w:szCs w:val="28"/>
        </w:rPr>
        <w:t>空冷机组的空冷系统应在集中控制室进行控制。</w:t>
      </w:r>
    </w:p>
    <w:p>
      <w:pPr>
        <w:ind w:firstLine="0" w:firstLineChars="0"/>
        <w:jc w:val="left"/>
        <w:rPr>
          <w:sz w:val="28"/>
        </w:rPr>
      </w:pPr>
      <w:r>
        <w:rPr>
          <w:rFonts w:hint="eastAsia"/>
          <w:b/>
          <w:kern w:val="0"/>
          <w:sz w:val="28"/>
          <w:szCs w:val="28"/>
        </w:rPr>
        <w:t>16</w:t>
      </w:r>
      <w:r>
        <w:rPr>
          <w:b/>
          <w:kern w:val="0"/>
          <w:sz w:val="28"/>
        </w:rPr>
        <w:t>.3.5</w:t>
      </w:r>
      <w:r>
        <w:rPr>
          <w:sz w:val="28"/>
        </w:rPr>
        <w:t xml:space="preserve"> </w:t>
      </w:r>
      <w:r>
        <w:rPr>
          <w:rFonts w:hint="eastAsia"/>
          <w:sz w:val="28"/>
          <w:szCs w:val="28"/>
        </w:rPr>
        <w:t>脱硫</w:t>
      </w:r>
      <w:r>
        <w:rPr>
          <w:rFonts w:hint="eastAsia"/>
          <w:sz w:val="28"/>
        </w:rPr>
        <w:t>系统宜在集中控制室进行控制，也可</w:t>
      </w:r>
      <w:r>
        <w:rPr>
          <w:rFonts w:hint="eastAsia"/>
          <w:sz w:val="28"/>
          <w:szCs w:val="28"/>
        </w:rPr>
        <w:t>设置独立</w:t>
      </w:r>
      <w:r>
        <w:rPr>
          <w:rFonts w:hint="eastAsia"/>
          <w:sz w:val="28"/>
        </w:rPr>
        <w:t>控制室。</w:t>
      </w:r>
    </w:p>
    <w:p>
      <w:pPr>
        <w:ind w:firstLine="0" w:firstLineChars="0"/>
        <w:jc w:val="left"/>
        <w:rPr>
          <w:sz w:val="28"/>
          <w:szCs w:val="28"/>
        </w:rPr>
      </w:pPr>
      <w:r>
        <w:rPr>
          <w:rFonts w:hint="eastAsia"/>
          <w:b/>
          <w:kern w:val="0"/>
          <w:sz w:val="28"/>
          <w:szCs w:val="28"/>
        </w:rPr>
        <w:t>16</w:t>
      </w:r>
      <w:r>
        <w:rPr>
          <w:b/>
          <w:kern w:val="0"/>
          <w:sz w:val="28"/>
        </w:rPr>
        <w:t>.3.</w:t>
      </w:r>
      <w:r>
        <w:rPr>
          <w:rFonts w:hint="eastAsia"/>
          <w:b/>
          <w:kern w:val="0"/>
          <w:sz w:val="28"/>
          <w:szCs w:val="28"/>
        </w:rPr>
        <w:t>6</w:t>
      </w:r>
      <w:r>
        <w:rPr>
          <w:rFonts w:hint="eastAsia" w:ascii="黑体" w:eastAsia="黑体"/>
          <w:kern w:val="0"/>
          <w:sz w:val="28"/>
          <w:szCs w:val="28"/>
        </w:rPr>
        <w:t xml:space="preserve"> </w:t>
      </w:r>
      <w:r>
        <w:rPr>
          <w:rFonts w:hint="eastAsia"/>
          <w:sz w:val="28"/>
        </w:rPr>
        <w:t>脱硝反应系</w:t>
      </w:r>
      <w:r>
        <w:rPr>
          <w:rFonts w:hint="eastAsia"/>
          <w:color w:val="000000"/>
          <w:sz w:val="28"/>
        </w:rPr>
        <w:t>统应在</w:t>
      </w:r>
      <w:r>
        <w:rPr>
          <w:rFonts w:hint="eastAsia"/>
          <w:sz w:val="28"/>
        </w:rPr>
        <w:t>集中控制室进行控制</w:t>
      </w:r>
      <w:r>
        <w:rPr>
          <w:rFonts w:hint="eastAsia"/>
          <w:sz w:val="28"/>
          <w:szCs w:val="28"/>
        </w:rPr>
        <w:t>，</w:t>
      </w:r>
      <w:r>
        <w:rPr>
          <w:rFonts w:hint="eastAsia"/>
          <w:sz w:val="28"/>
        </w:rPr>
        <w:t>脱硝还原剂储存和供应系统</w:t>
      </w:r>
      <w:r>
        <w:rPr>
          <w:rFonts w:hint="eastAsia"/>
          <w:sz w:val="28"/>
          <w:szCs w:val="28"/>
        </w:rPr>
        <w:t>宜</w:t>
      </w:r>
      <w:r>
        <w:rPr>
          <w:rFonts w:hint="eastAsia"/>
          <w:sz w:val="28"/>
        </w:rPr>
        <w:t>在</w:t>
      </w:r>
      <w:r>
        <w:rPr>
          <w:rFonts w:hint="eastAsia"/>
          <w:sz w:val="28"/>
          <w:szCs w:val="28"/>
        </w:rPr>
        <w:t>辅助车间</w:t>
      </w:r>
      <w:r>
        <w:rPr>
          <w:rFonts w:hint="eastAsia"/>
          <w:sz w:val="28"/>
        </w:rPr>
        <w:t>集中控制</w:t>
      </w:r>
      <w:r>
        <w:rPr>
          <w:rFonts w:hint="eastAsia"/>
          <w:sz w:val="28"/>
          <w:szCs w:val="28"/>
        </w:rPr>
        <w:t>点进行</w:t>
      </w:r>
      <w:r>
        <w:rPr>
          <w:rFonts w:hint="eastAsia"/>
          <w:sz w:val="28"/>
        </w:rPr>
        <w:t>控制</w:t>
      </w:r>
      <w:r>
        <w:rPr>
          <w:rFonts w:hint="eastAsia"/>
          <w:sz w:val="28"/>
          <w:szCs w:val="28"/>
        </w:rPr>
        <w:t>。</w:t>
      </w:r>
    </w:p>
    <w:p>
      <w:pPr>
        <w:ind w:firstLine="0" w:firstLineChars="0"/>
        <w:jc w:val="left"/>
        <w:rPr>
          <w:sz w:val="28"/>
        </w:rPr>
      </w:pPr>
      <w:r>
        <w:rPr>
          <w:rFonts w:hint="eastAsia"/>
          <w:b/>
          <w:kern w:val="0"/>
          <w:sz w:val="28"/>
          <w:szCs w:val="28"/>
        </w:rPr>
        <w:t>16</w:t>
      </w:r>
      <w:r>
        <w:rPr>
          <w:b/>
          <w:kern w:val="0"/>
          <w:sz w:val="28"/>
        </w:rPr>
        <w:t>.3.</w:t>
      </w:r>
      <w:r>
        <w:rPr>
          <w:rFonts w:hint="eastAsia"/>
          <w:b/>
          <w:kern w:val="0"/>
          <w:sz w:val="28"/>
        </w:rPr>
        <w:t>7</w:t>
      </w:r>
      <w:r>
        <w:rPr>
          <w:rFonts w:hint="eastAsia" w:ascii="黑体" w:eastAsia="黑体"/>
          <w:kern w:val="0"/>
          <w:sz w:val="28"/>
          <w:szCs w:val="28"/>
        </w:rPr>
        <w:t xml:space="preserve"> </w:t>
      </w:r>
      <w:r>
        <w:rPr>
          <w:rFonts w:hint="eastAsia"/>
          <w:sz w:val="28"/>
        </w:rPr>
        <w:t>湿冷机组的循环水泵、空冷机组的辅机</w:t>
      </w:r>
      <w:r>
        <w:rPr>
          <w:rFonts w:hint="eastAsia"/>
          <w:sz w:val="28"/>
          <w:szCs w:val="28"/>
        </w:rPr>
        <w:t>冷却水系统</w:t>
      </w:r>
      <w:r>
        <w:rPr>
          <w:rFonts w:hint="eastAsia"/>
          <w:sz w:val="28"/>
        </w:rPr>
        <w:t>等与机组运行相对密切的辅助车间系统，宜在集中控制室控制。</w:t>
      </w:r>
    </w:p>
    <w:p>
      <w:pPr>
        <w:ind w:firstLine="0" w:firstLineChars="0"/>
        <w:jc w:val="left"/>
        <w:rPr>
          <w:sz w:val="28"/>
        </w:rPr>
      </w:pPr>
      <w:r>
        <w:rPr>
          <w:rFonts w:hint="eastAsia"/>
          <w:b/>
          <w:kern w:val="0"/>
          <w:sz w:val="28"/>
          <w:szCs w:val="28"/>
        </w:rPr>
        <w:t>16</w:t>
      </w:r>
      <w:r>
        <w:rPr>
          <w:b/>
          <w:kern w:val="0"/>
          <w:sz w:val="28"/>
        </w:rPr>
        <w:t>.3.</w:t>
      </w:r>
      <w:r>
        <w:rPr>
          <w:rFonts w:hint="eastAsia"/>
          <w:b/>
          <w:kern w:val="0"/>
          <w:sz w:val="28"/>
        </w:rPr>
        <w:t>8</w:t>
      </w:r>
      <w:r>
        <w:rPr>
          <w:rFonts w:hint="eastAsia" w:ascii="黑体" w:eastAsia="黑体"/>
          <w:kern w:val="0"/>
          <w:sz w:val="28"/>
          <w:szCs w:val="28"/>
        </w:rPr>
        <w:t xml:space="preserve"> </w:t>
      </w:r>
      <w:r>
        <w:rPr>
          <w:rFonts w:hint="eastAsia"/>
          <w:sz w:val="28"/>
        </w:rPr>
        <w:t>热网</w:t>
      </w:r>
      <w:r>
        <w:rPr>
          <w:rFonts w:hint="eastAsia"/>
          <w:sz w:val="28"/>
          <w:szCs w:val="28"/>
        </w:rPr>
        <w:t>首站应</w:t>
      </w:r>
      <w:r>
        <w:rPr>
          <w:rFonts w:hint="eastAsia"/>
          <w:sz w:val="28"/>
        </w:rPr>
        <w:t>在</w:t>
      </w:r>
      <w:r>
        <w:rPr>
          <w:rFonts w:hint="eastAsia"/>
          <w:sz w:val="28"/>
          <w:szCs w:val="28"/>
        </w:rPr>
        <w:t>集中控制室进行</w:t>
      </w:r>
      <w:r>
        <w:rPr>
          <w:rFonts w:hint="eastAsia"/>
          <w:sz w:val="28"/>
        </w:rPr>
        <w:t>控制</w:t>
      </w:r>
      <w:r>
        <w:rPr>
          <w:rFonts w:hint="eastAsia"/>
          <w:sz w:val="28"/>
          <w:szCs w:val="28"/>
        </w:rPr>
        <w:t>；供热管网系统宜在集中控制室进行控制，也可</w:t>
      </w:r>
      <w:r>
        <w:rPr>
          <w:rFonts w:hint="eastAsia"/>
          <w:sz w:val="28"/>
        </w:rPr>
        <w:t>设置</w:t>
      </w:r>
      <w:r>
        <w:rPr>
          <w:rFonts w:hint="eastAsia"/>
          <w:sz w:val="28"/>
          <w:szCs w:val="28"/>
        </w:rPr>
        <w:t>独立</w:t>
      </w:r>
      <w:r>
        <w:rPr>
          <w:rFonts w:hint="eastAsia"/>
          <w:sz w:val="28"/>
        </w:rPr>
        <w:t>控制室。</w:t>
      </w:r>
    </w:p>
    <w:p>
      <w:pPr>
        <w:ind w:firstLine="0" w:firstLineChars="0"/>
        <w:jc w:val="left"/>
        <w:rPr>
          <w:rFonts w:ascii="黑体"/>
          <w:kern w:val="0"/>
          <w:sz w:val="28"/>
        </w:rPr>
      </w:pPr>
      <w:r>
        <w:rPr>
          <w:rFonts w:hint="eastAsia"/>
          <w:b/>
          <w:kern w:val="0"/>
          <w:sz w:val="28"/>
          <w:szCs w:val="28"/>
        </w:rPr>
        <w:t>16</w:t>
      </w:r>
      <w:r>
        <w:rPr>
          <w:b/>
          <w:kern w:val="0"/>
          <w:sz w:val="28"/>
        </w:rPr>
        <w:t>.3.</w:t>
      </w:r>
      <w:r>
        <w:rPr>
          <w:rFonts w:hint="eastAsia"/>
          <w:b/>
          <w:kern w:val="0"/>
          <w:sz w:val="28"/>
        </w:rPr>
        <w:t>9</w:t>
      </w:r>
      <w:r>
        <w:rPr>
          <w:rFonts w:hint="eastAsia" w:ascii="黑体" w:eastAsia="黑体"/>
          <w:kern w:val="0"/>
          <w:sz w:val="28"/>
          <w:szCs w:val="28"/>
        </w:rPr>
        <w:t xml:space="preserve"> </w:t>
      </w:r>
      <w:r>
        <w:rPr>
          <w:rFonts w:hint="eastAsia"/>
          <w:kern w:val="0"/>
          <w:sz w:val="28"/>
        </w:rPr>
        <w:t>海水淡化系统</w:t>
      </w:r>
      <w:r>
        <w:rPr>
          <w:rFonts w:hint="eastAsia"/>
          <w:kern w:val="0"/>
          <w:sz w:val="28"/>
          <w:szCs w:val="28"/>
        </w:rPr>
        <w:t>、再生水深度处理系统、脱硫废水处理系统</w:t>
      </w:r>
      <w:r>
        <w:rPr>
          <w:rFonts w:hint="eastAsia"/>
          <w:kern w:val="0"/>
          <w:sz w:val="28"/>
        </w:rPr>
        <w:t>宜在辅助车间集中控制点</w:t>
      </w:r>
      <w:r>
        <w:rPr>
          <w:rFonts w:hint="eastAsia"/>
          <w:kern w:val="0"/>
          <w:sz w:val="28"/>
          <w:szCs w:val="28"/>
        </w:rPr>
        <w:t>进行</w:t>
      </w:r>
      <w:r>
        <w:rPr>
          <w:rFonts w:hint="eastAsia"/>
          <w:kern w:val="0"/>
          <w:sz w:val="28"/>
        </w:rPr>
        <w:t>控制。</w:t>
      </w:r>
    </w:p>
    <w:p>
      <w:pPr>
        <w:ind w:firstLine="0" w:firstLineChars="0"/>
        <w:jc w:val="left"/>
        <w:rPr>
          <w:sz w:val="28"/>
        </w:rPr>
      </w:pPr>
      <w:r>
        <w:rPr>
          <w:rFonts w:hint="eastAsia"/>
          <w:b/>
          <w:kern w:val="0"/>
          <w:sz w:val="28"/>
          <w:szCs w:val="28"/>
        </w:rPr>
        <w:t>16</w:t>
      </w:r>
      <w:r>
        <w:rPr>
          <w:b/>
          <w:kern w:val="0"/>
          <w:sz w:val="28"/>
        </w:rPr>
        <w:t>.3.1</w:t>
      </w:r>
      <w:r>
        <w:rPr>
          <w:rFonts w:hint="eastAsia"/>
          <w:b/>
          <w:kern w:val="0"/>
          <w:sz w:val="28"/>
        </w:rPr>
        <w:t>0</w:t>
      </w:r>
      <w:r>
        <w:rPr>
          <w:rFonts w:ascii="黑体"/>
          <w:kern w:val="0"/>
          <w:sz w:val="28"/>
        </w:rPr>
        <w:t xml:space="preserve"> </w:t>
      </w:r>
      <w:r>
        <w:rPr>
          <w:rFonts w:hint="eastAsia"/>
          <w:kern w:val="0"/>
          <w:sz w:val="28"/>
        </w:rPr>
        <w:t>高压配电装置</w:t>
      </w:r>
      <w:r>
        <w:rPr>
          <w:rFonts w:hint="eastAsia"/>
          <w:sz w:val="28"/>
        </w:rPr>
        <w:t>宜在集中控制室进行控制。</w:t>
      </w:r>
    </w:p>
    <w:p>
      <w:pPr>
        <w:ind w:firstLine="0" w:firstLineChars="0"/>
        <w:jc w:val="left"/>
        <w:rPr>
          <w:sz w:val="28"/>
          <w:szCs w:val="28"/>
        </w:rPr>
      </w:pPr>
      <w:bookmarkStart w:id="343" w:name="_Toc258824841"/>
      <w:r>
        <w:rPr>
          <w:rFonts w:hint="eastAsia" w:cs="黑体"/>
          <w:b/>
          <w:sz w:val="28"/>
          <w:szCs w:val="28"/>
        </w:rPr>
        <w:t>16.3.11</w:t>
      </w:r>
      <w:r>
        <w:rPr>
          <w:rFonts w:hint="eastAsia"/>
          <w:sz w:val="28"/>
          <w:szCs w:val="28"/>
        </w:rPr>
        <w:t xml:space="preserve"> 储热系统宜在集中控制室进行控制。</w:t>
      </w:r>
    </w:p>
    <w:p>
      <w:pPr>
        <w:pStyle w:val="2"/>
        <w:spacing w:before="240" w:after="240" w:line="360" w:lineRule="auto"/>
        <w:jc w:val="center"/>
        <w:rPr>
          <w:rFonts w:ascii="黑体" w:eastAsia="黑体"/>
          <w:b w:val="0"/>
          <w:sz w:val="28"/>
          <w:szCs w:val="28"/>
        </w:rPr>
      </w:pPr>
      <w:bookmarkStart w:id="344" w:name="_Toc211846844"/>
      <w:bookmarkStart w:id="345" w:name="_Toc2377"/>
      <w:r>
        <w:rPr>
          <w:rFonts w:ascii="黑体" w:eastAsia="黑体"/>
          <w:b w:val="0"/>
          <w:sz w:val="28"/>
          <w:szCs w:val="28"/>
        </w:rPr>
        <w:t>1</w:t>
      </w:r>
      <w:r>
        <w:rPr>
          <w:rFonts w:hint="eastAsia" w:ascii="黑体" w:eastAsia="黑体"/>
          <w:b w:val="0"/>
          <w:sz w:val="28"/>
          <w:szCs w:val="28"/>
        </w:rPr>
        <w:t>6</w:t>
      </w:r>
      <w:r>
        <w:rPr>
          <w:rFonts w:ascii="黑体" w:eastAsia="黑体"/>
          <w:b w:val="0"/>
          <w:sz w:val="28"/>
          <w:szCs w:val="28"/>
        </w:rPr>
        <w:t>.4</w:t>
      </w:r>
      <w:r>
        <w:rPr>
          <w:rFonts w:hint="eastAsia" w:ascii="黑体" w:eastAsia="黑体"/>
          <w:b w:val="0"/>
          <w:sz w:val="28"/>
          <w:szCs w:val="28"/>
        </w:rPr>
        <w:t xml:space="preserve"> 检测</w:t>
      </w:r>
      <w:bookmarkEnd w:id="343"/>
      <w:bookmarkEnd w:id="344"/>
      <w:bookmarkEnd w:id="345"/>
    </w:p>
    <w:p>
      <w:pPr>
        <w:ind w:firstLine="0" w:firstLineChars="0"/>
        <w:jc w:val="left"/>
        <w:rPr>
          <w:color w:val="000000"/>
          <w:sz w:val="28"/>
          <w:szCs w:val="28"/>
        </w:rPr>
      </w:pPr>
      <w:r>
        <w:rPr>
          <w:rFonts w:hint="eastAsia"/>
          <w:b/>
          <w:color w:val="000000"/>
          <w:sz w:val="28"/>
          <w:szCs w:val="28"/>
        </w:rPr>
        <w:t>16</w:t>
      </w:r>
      <w:r>
        <w:rPr>
          <w:b/>
          <w:color w:val="000000"/>
          <w:sz w:val="28"/>
        </w:rPr>
        <w:t>.4.1</w:t>
      </w:r>
      <w:r>
        <w:rPr>
          <w:rFonts w:ascii="黑体"/>
          <w:color w:val="000000"/>
          <w:sz w:val="28"/>
        </w:rPr>
        <w:t xml:space="preserve"> </w:t>
      </w:r>
      <w:r>
        <w:rPr>
          <w:rFonts w:hint="eastAsia"/>
          <w:color w:val="000000"/>
          <w:sz w:val="28"/>
          <w:szCs w:val="28"/>
        </w:rPr>
        <w:t>火力发电厂的检测应包括下列内容：</w:t>
      </w:r>
    </w:p>
    <w:p>
      <w:pPr>
        <w:ind w:firstLine="560"/>
        <w:jc w:val="left"/>
        <w:rPr>
          <w:rFonts w:cs="宋体"/>
          <w:color w:val="000000"/>
          <w:sz w:val="28"/>
          <w:szCs w:val="28"/>
        </w:rPr>
      </w:pPr>
      <w:r>
        <w:rPr>
          <w:rFonts w:cs="宋体"/>
          <w:color w:val="000000"/>
          <w:sz w:val="28"/>
          <w:szCs w:val="28"/>
        </w:rPr>
        <w:t>1</w:t>
      </w:r>
      <w:r>
        <w:rPr>
          <w:rFonts w:hint="eastAsia" w:cs="宋体"/>
          <w:color w:val="000000"/>
          <w:sz w:val="28"/>
          <w:szCs w:val="28"/>
        </w:rPr>
        <w:t xml:space="preserve"> 工艺系统的运行参数。</w:t>
      </w:r>
    </w:p>
    <w:p>
      <w:pPr>
        <w:ind w:firstLine="560"/>
        <w:jc w:val="left"/>
        <w:rPr>
          <w:rFonts w:cs="宋体"/>
          <w:color w:val="000000"/>
          <w:sz w:val="28"/>
          <w:szCs w:val="28"/>
        </w:rPr>
      </w:pPr>
      <w:r>
        <w:rPr>
          <w:rFonts w:hint="eastAsia" w:cs="宋体"/>
          <w:color w:val="000000"/>
          <w:sz w:val="28"/>
          <w:szCs w:val="28"/>
        </w:rPr>
        <w:t>2 电气系统的运行参数。</w:t>
      </w:r>
    </w:p>
    <w:p>
      <w:pPr>
        <w:ind w:firstLine="560"/>
        <w:jc w:val="left"/>
        <w:rPr>
          <w:rFonts w:cs="宋体"/>
          <w:color w:val="000000"/>
          <w:sz w:val="28"/>
          <w:szCs w:val="28"/>
        </w:rPr>
      </w:pPr>
      <w:r>
        <w:rPr>
          <w:rFonts w:hint="eastAsia" w:cs="宋体"/>
          <w:color w:val="000000"/>
          <w:sz w:val="28"/>
          <w:szCs w:val="28"/>
        </w:rPr>
        <w:t>3 主机和辅机的运行状态和运行参数。</w:t>
      </w:r>
    </w:p>
    <w:p>
      <w:pPr>
        <w:ind w:firstLine="560"/>
        <w:jc w:val="left"/>
        <w:rPr>
          <w:rFonts w:cs="宋体"/>
          <w:color w:val="000000"/>
          <w:sz w:val="28"/>
          <w:szCs w:val="28"/>
        </w:rPr>
      </w:pPr>
      <w:r>
        <w:rPr>
          <w:rFonts w:hint="eastAsia" w:cs="宋体"/>
          <w:color w:val="000000"/>
          <w:sz w:val="28"/>
          <w:szCs w:val="28"/>
        </w:rPr>
        <w:t>4 电气设备的运行状态和运行参数。</w:t>
      </w:r>
    </w:p>
    <w:p>
      <w:pPr>
        <w:ind w:firstLine="560"/>
        <w:jc w:val="left"/>
        <w:rPr>
          <w:rFonts w:cs="宋体"/>
          <w:color w:val="000000"/>
          <w:sz w:val="28"/>
          <w:szCs w:val="28"/>
        </w:rPr>
      </w:pPr>
      <w:r>
        <w:rPr>
          <w:rFonts w:hint="eastAsia" w:cs="宋体"/>
          <w:color w:val="000000"/>
          <w:sz w:val="28"/>
          <w:szCs w:val="28"/>
        </w:rPr>
        <w:t>5 动力关断阀门的开关状态和调节阀门的开度。</w:t>
      </w:r>
    </w:p>
    <w:p>
      <w:pPr>
        <w:ind w:firstLine="560"/>
        <w:jc w:val="left"/>
        <w:rPr>
          <w:rFonts w:cs="宋体"/>
          <w:color w:val="000000"/>
          <w:sz w:val="28"/>
          <w:szCs w:val="28"/>
        </w:rPr>
      </w:pPr>
      <w:r>
        <w:rPr>
          <w:rFonts w:hint="eastAsia" w:cs="宋体"/>
          <w:color w:val="000000"/>
          <w:sz w:val="28"/>
          <w:szCs w:val="28"/>
        </w:rPr>
        <w:t>6 仪表与控制用电源、气源、水源及其他必要条件的供给状态和运行参数。</w:t>
      </w:r>
    </w:p>
    <w:p>
      <w:pPr>
        <w:ind w:firstLine="540" w:firstLineChars="193"/>
        <w:jc w:val="left"/>
        <w:rPr>
          <w:color w:val="000000"/>
          <w:sz w:val="28"/>
          <w:szCs w:val="28"/>
        </w:rPr>
      </w:pPr>
      <w:r>
        <w:rPr>
          <w:rFonts w:hint="eastAsia" w:cs="宋体"/>
          <w:color w:val="000000"/>
          <w:sz w:val="28"/>
          <w:szCs w:val="28"/>
        </w:rPr>
        <w:t>7 必要的环境参数</w:t>
      </w:r>
      <w:r>
        <w:rPr>
          <w:rFonts w:hint="eastAsia"/>
          <w:color w:val="000000"/>
          <w:sz w:val="28"/>
          <w:szCs w:val="28"/>
        </w:rPr>
        <w:t>。</w:t>
      </w:r>
    </w:p>
    <w:p>
      <w:pPr>
        <w:ind w:firstLine="0" w:firstLineChars="0"/>
        <w:jc w:val="left"/>
        <w:rPr>
          <w:color w:val="000000"/>
          <w:sz w:val="28"/>
        </w:rPr>
      </w:pPr>
      <w:r>
        <w:rPr>
          <w:rFonts w:hint="eastAsia"/>
          <w:b/>
          <w:color w:val="000000"/>
          <w:sz w:val="28"/>
          <w:szCs w:val="28"/>
        </w:rPr>
        <w:t>16</w:t>
      </w:r>
      <w:r>
        <w:rPr>
          <w:b/>
          <w:color w:val="000000"/>
          <w:sz w:val="28"/>
        </w:rPr>
        <w:t>.4.2</w:t>
      </w:r>
      <w:r>
        <w:rPr>
          <w:rFonts w:hint="eastAsia" w:ascii="黑体" w:eastAsia="黑体"/>
          <w:color w:val="000000"/>
          <w:sz w:val="28"/>
          <w:szCs w:val="28"/>
        </w:rPr>
        <w:t xml:space="preserve"> </w:t>
      </w:r>
      <w:r>
        <w:rPr>
          <w:rFonts w:hint="eastAsia"/>
          <w:color w:val="000000"/>
          <w:sz w:val="28"/>
        </w:rPr>
        <w:t>检测仪表的设置应符合下列</w:t>
      </w:r>
      <w:r>
        <w:rPr>
          <w:rFonts w:hint="eastAsia"/>
          <w:color w:val="000000"/>
          <w:sz w:val="28"/>
          <w:szCs w:val="28"/>
        </w:rPr>
        <w:t>规定</w:t>
      </w:r>
      <w:r>
        <w:rPr>
          <w:rFonts w:hint="eastAsia"/>
          <w:color w:val="000000"/>
          <w:sz w:val="28"/>
        </w:rPr>
        <w:t>：</w:t>
      </w:r>
    </w:p>
    <w:p>
      <w:pPr>
        <w:ind w:firstLine="560"/>
        <w:jc w:val="left"/>
        <w:rPr>
          <w:color w:val="000000"/>
          <w:sz w:val="28"/>
        </w:rPr>
      </w:pPr>
      <w:r>
        <w:rPr>
          <w:rFonts w:hint="eastAsia"/>
          <w:color w:val="000000"/>
          <w:sz w:val="28"/>
        </w:rPr>
        <w:t>1 在满足安全、经济运行要求的前提下，检测仪表的设置应与各主辅机配套供货的仪表统一协调，并应避免重复设置</w:t>
      </w:r>
      <w:r>
        <w:rPr>
          <w:rFonts w:hint="eastAsia" w:cs="宋体"/>
          <w:color w:val="000000"/>
          <w:sz w:val="28"/>
          <w:szCs w:val="28"/>
        </w:rPr>
        <w:t>。</w:t>
      </w:r>
    </w:p>
    <w:p>
      <w:pPr>
        <w:ind w:firstLine="560"/>
        <w:jc w:val="left"/>
        <w:rPr>
          <w:color w:val="000000"/>
          <w:sz w:val="28"/>
        </w:rPr>
      </w:pPr>
      <w:r>
        <w:rPr>
          <w:rFonts w:hint="eastAsia"/>
          <w:color w:val="000000"/>
          <w:sz w:val="28"/>
        </w:rPr>
        <w:t xml:space="preserve">2 </w:t>
      </w:r>
      <w:r>
        <w:rPr>
          <w:rFonts w:hint="eastAsia" w:cs="宋体"/>
          <w:color w:val="000000"/>
          <w:sz w:val="28"/>
          <w:szCs w:val="28"/>
        </w:rPr>
        <w:t>应设置检测仪表</w:t>
      </w:r>
      <w:r>
        <w:rPr>
          <w:rFonts w:hint="eastAsia"/>
          <w:color w:val="000000"/>
          <w:sz w:val="28"/>
        </w:rPr>
        <w:t>反映主设备及工艺系统在正常运行、启停、异常及事故工况下</w:t>
      </w:r>
      <w:r>
        <w:rPr>
          <w:rFonts w:hint="eastAsia" w:cs="宋体"/>
          <w:color w:val="000000"/>
          <w:sz w:val="28"/>
          <w:szCs w:val="28"/>
        </w:rPr>
        <w:t>涉及</w:t>
      </w:r>
      <w:r>
        <w:rPr>
          <w:rFonts w:hint="eastAsia"/>
          <w:color w:val="000000"/>
          <w:sz w:val="28"/>
        </w:rPr>
        <w:t>安全、经济运行的参数</w:t>
      </w:r>
      <w:r>
        <w:rPr>
          <w:rFonts w:hint="eastAsia" w:cs="宋体"/>
          <w:color w:val="000000"/>
          <w:sz w:val="28"/>
          <w:szCs w:val="28"/>
        </w:rPr>
        <w:t>。</w:t>
      </w:r>
    </w:p>
    <w:p>
      <w:pPr>
        <w:ind w:firstLine="560"/>
        <w:jc w:val="left"/>
        <w:rPr>
          <w:color w:val="000000"/>
          <w:sz w:val="28"/>
        </w:rPr>
      </w:pPr>
      <w:r>
        <w:rPr>
          <w:rFonts w:hint="eastAsia"/>
          <w:color w:val="000000"/>
          <w:sz w:val="28"/>
        </w:rPr>
        <w:t>3 运行中需要进行监视和控制的参数应设置远传仪表</w:t>
      </w:r>
      <w:r>
        <w:rPr>
          <w:rFonts w:hint="eastAsia" w:cs="宋体"/>
          <w:color w:val="000000"/>
          <w:sz w:val="28"/>
          <w:szCs w:val="28"/>
        </w:rPr>
        <w:t>。</w:t>
      </w:r>
    </w:p>
    <w:p>
      <w:pPr>
        <w:ind w:firstLine="560"/>
        <w:jc w:val="left"/>
        <w:rPr>
          <w:rFonts w:cs="宋体"/>
          <w:color w:val="000000"/>
          <w:sz w:val="28"/>
          <w:szCs w:val="28"/>
        </w:rPr>
      </w:pPr>
      <w:r>
        <w:rPr>
          <w:rFonts w:hint="eastAsia" w:cs="宋体"/>
          <w:color w:val="000000"/>
          <w:sz w:val="28"/>
          <w:szCs w:val="28"/>
        </w:rPr>
        <w:t>4 供运行人员现场检查和就地操作所必需的参数应设置就地仪表。</w:t>
      </w:r>
    </w:p>
    <w:p>
      <w:pPr>
        <w:ind w:firstLine="560"/>
        <w:jc w:val="left"/>
        <w:rPr>
          <w:rFonts w:cs="宋体"/>
          <w:color w:val="000000"/>
          <w:sz w:val="28"/>
          <w:szCs w:val="28"/>
        </w:rPr>
      </w:pPr>
      <w:r>
        <w:rPr>
          <w:rFonts w:hint="eastAsia" w:cs="宋体"/>
          <w:color w:val="000000"/>
          <w:sz w:val="28"/>
          <w:szCs w:val="28"/>
        </w:rPr>
        <w:t>5 用于经济核算的工艺参数应设置检测仪表。</w:t>
      </w:r>
    </w:p>
    <w:p>
      <w:pPr>
        <w:ind w:firstLine="560"/>
        <w:jc w:val="left"/>
        <w:rPr>
          <w:rFonts w:cs="宋体"/>
          <w:color w:val="000000"/>
          <w:sz w:val="28"/>
          <w:szCs w:val="28"/>
        </w:rPr>
      </w:pPr>
      <w:r>
        <w:rPr>
          <w:rFonts w:hint="eastAsia" w:cs="宋体"/>
          <w:color w:val="000000"/>
          <w:sz w:val="28"/>
          <w:szCs w:val="28"/>
        </w:rPr>
        <w:t>6 在爆炸危险气体和/或有毒气体可能释放的区域，应根据危险场所的分类，设置爆炸危险气体报警仪和/或有毒气体检测报警仪。</w:t>
      </w:r>
    </w:p>
    <w:p>
      <w:pPr>
        <w:ind w:firstLine="560"/>
        <w:jc w:val="left"/>
        <w:rPr>
          <w:rFonts w:cs="宋体"/>
          <w:color w:val="000000"/>
          <w:sz w:val="28"/>
          <w:szCs w:val="28"/>
        </w:rPr>
      </w:pPr>
      <w:r>
        <w:rPr>
          <w:rFonts w:hint="eastAsia" w:cs="宋体"/>
          <w:color w:val="000000"/>
          <w:sz w:val="28"/>
          <w:szCs w:val="28"/>
        </w:rPr>
        <w:t>7 保护系统的检测仪表应三重或双重化设置，重要模拟量控制回路的检测仪表宜双重或三重化设置；</w:t>
      </w:r>
    </w:p>
    <w:p>
      <w:pPr>
        <w:ind w:firstLine="560"/>
        <w:jc w:val="left"/>
        <w:rPr>
          <w:rFonts w:cs="宋体"/>
          <w:color w:val="000000"/>
          <w:sz w:val="28"/>
          <w:szCs w:val="28"/>
        </w:rPr>
      </w:pPr>
      <w:r>
        <w:rPr>
          <w:rFonts w:hint="eastAsia" w:cs="宋体"/>
          <w:color w:val="000000"/>
          <w:sz w:val="28"/>
          <w:szCs w:val="28"/>
        </w:rPr>
        <w:t>8 测量油、水、气、蒸汽等各类介质的一次仪表不应引入控制室；</w:t>
      </w:r>
    </w:p>
    <w:p>
      <w:pPr>
        <w:ind w:firstLine="560"/>
        <w:jc w:val="left"/>
        <w:rPr>
          <w:color w:val="000000"/>
          <w:sz w:val="28"/>
          <w:szCs w:val="28"/>
        </w:rPr>
      </w:pPr>
      <w:r>
        <w:rPr>
          <w:rFonts w:hint="eastAsia" w:cs="宋体"/>
          <w:color w:val="000000"/>
          <w:sz w:val="28"/>
          <w:szCs w:val="28"/>
        </w:rPr>
        <w:t xml:space="preserve">9 </w:t>
      </w:r>
      <w:r>
        <w:rPr>
          <w:rFonts w:cs="宋体"/>
          <w:sz w:val="28"/>
        </w:rPr>
        <w:t>熔融盐介质的检测装置应考虑介质的高温特点及防凝要求</w:t>
      </w:r>
      <w:r>
        <w:rPr>
          <w:rFonts w:hint="eastAsia"/>
          <w:color w:val="000000"/>
          <w:sz w:val="28"/>
          <w:szCs w:val="28"/>
        </w:rPr>
        <w:t>。</w:t>
      </w:r>
    </w:p>
    <w:p>
      <w:pPr>
        <w:ind w:firstLine="560"/>
        <w:jc w:val="left"/>
        <w:rPr>
          <w:color w:val="000000"/>
          <w:sz w:val="28"/>
          <w:szCs w:val="28"/>
        </w:rPr>
      </w:pPr>
      <w:r>
        <w:rPr>
          <w:rFonts w:hint="eastAsia"/>
          <w:color w:val="000000"/>
          <w:sz w:val="28"/>
          <w:szCs w:val="28"/>
        </w:rPr>
        <w:t>10</w:t>
      </w:r>
      <w:r>
        <w:rPr>
          <w:rFonts w:hint="eastAsia" w:cs="宋体"/>
          <w:color w:val="000000"/>
          <w:sz w:val="28"/>
          <w:szCs w:val="28"/>
        </w:rPr>
        <w:t xml:space="preserve"> </w:t>
      </w:r>
      <w:r>
        <w:rPr>
          <w:rFonts w:hint="eastAsia"/>
          <w:color w:val="000000"/>
          <w:sz w:val="28"/>
        </w:rPr>
        <w:t>测量爆炸危险气体的一次仪表</w:t>
      </w:r>
      <w:r>
        <w:rPr>
          <w:rFonts w:hint="eastAsia"/>
          <w:color w:val="000000"/>
          <w:sz w:val="28"/>
          <w:szCs w:val="28"/>
        </w:rPr>
        <w:t>不应</w:t>
      </w:r>
      <w:r>
        <w:rPr>
          <w:rFonts w:hint="eastAsia"/>
          <w:color w:val="000000"/>
          <w:sz w:val="28"/>
        </w:rPr>
        <w:t>引入控制室。</w:t>
      </w:r>
    </w:p>
    <w:p>
      <w:pPr>
        <w:ind w:firstLine="0" w:firstLineChars="0"/>
        <w:jc w:val="left"/>
        <w:rPr>
          <w:rFonts w:hAnsi="Arial"/>
          <w:color w:val="000000"/>
          <w:sz w:val="28"/>
        </w:rPr>
      </w:pPr>
      <w:r>
        <w:rPr>
          <w:rFonts w:hint="eastAsia"/>
          <w:b/>
          <w:color w:val="000000"/>
          <w:sz w:val="28"/>
          <w:szCs w:val="28"/>
        </w:rPr>
        <w:t>16</w:t>
      </w:r>
      <w:r>
        <w:rPr>
          <w:b/>
          <w:color w:val="000000"/>
          <w:sz w:val="28"/>
        </w:rPr>
        <w:t>.4.3</w:t>
      </w:r>
      <w:r>
        <w:rPr>
          <w:rFonts w:hint="eastAsia" w:ascii="黑体" w:eastAsia="黑体"/>
          <w:color w:val="000000"/>
          <w:sz w:val="28"/>
          <w:szCs w:val="28"/>
        </w:rPr>
        <w:t xml:space="preserve"> </w:t>
      </w:r>
      <w:r>
        <w:rPr>
          <w:rFonts w:hint="eastAsia" w:hAnsi="Arial"/>
          <w:color w:val="000000"/>
          <w:sz w:val="28"/>
        </w:rPr>
        <w:t>检测仪表的</w:t>
      </w:r>
      <w:r>
        <w:rPr>
          <w:rFonts w:hint="eastAsia"/>
          <w:color w:val="000000"/>
          <w:sz w:val="28"/>
          <w:szCs w:val="28"/>
        </w:rPr>
        <w:t>选择应符合下列规定</w:t>
      </w:r>
      <w:r>
        <w:rPr>
          <w:rFonts w:hint="eastAsia" w:hAnsi="Arial"/>
          <w:color w:val="000000"/>
          <w:sz w:val="28"/>
        </w:rPr>
        <w:t>：</w:t>
      </w:r>
    </w:p>
    <w:p>
      <w:pPr>
        <w:ind w:firstLine="560"/>
        <w:jc w:val="left"/>
        <w:rPr>
          <w:rFonts w:cs="宋体"/>
          <w:color w:val="000000"/>
          <w:sz w:val="28"/>
          <w:szCs w:val="28"/>
        </w:rPr>
      </w:pPr>
      <w:r>
        <w:rPr>
          <w:rFonts w:cs="宋体"/>
          <w:color w:val="000000"/>
          <w:sz w:val="28"/>
          <w:szCs w:val="28"/>
        </w:rPr>
        <w:t xml:space="preserve">1 </w:t>
      </w:r>
      <w:r>
        <w:rPr>
          <w:rFonts w:hint="eastAsia" w:cs="宋体"/>
          <w:color w:val="000000"/>
          <w:sz w:val="28"/>
          <w:szCs w:val="28"/>
        </w:rPr>
        <w:t>仪表准确度等级应根据仪表的用途、型式和重要性，选择适当的准确度等级。</w:t>
      </w:r>
    </w:p>
    <w:p>
      <w:pPr>
        <w:ind w:firstLine="560"/>
        <w:jc w:val="left"/>
        <w:rPr>
          <w:rFonts w:cs="宋体"/>
          <w:color w:val="000000"/>
          <w:sz w:val="28"/>
          <w:szCs w:val="28"/>
        </w:rPr>
      </w:pPr>
      <w:r>
        <w:rPr>
          <w:rFonts w:hint="eastAsia" w:cs="宋体"/>
          <w:color w:val="000000"/>
          <w:sz w:val="28"/>
          <w:szCs w:val="28"/>
        </w:rPr>
        <w:t>2</w:t>
      </w:r>
      <w:r>
        <w:rPr>
          <w:rFonts w:cs="宋体"/>
          <w:color w:val="000000"/>
          <w:sz w:val="28"/>
          <w:szCs w:val="28"/>
        </w:rPr>
        <w:t xml:space="preserve"> </w:t>
      </w:r>
      <w:r>
        <w:rPr>
          <w:rFonts w:hint="eastAsia" w:cs="宋体"/>
          <w:color w:val="000000"/>
          <w:sz w:val="28"/>
          <w:szCs w:val="28"/>
        </w:rPr>
        <w:t>仪表应根据其装设区域的具体情况选择适当的防护等级。</w:t>
      </w:r>
    </w:p>
    <w:p>
      <w:pPr>
        <w:ind w:firstLine="560"/>
        <w:jc w:val="left"/>
        <w:rPr>
          <w:rFonts w:cs="宋体"/>
          <w:color w:val="000000"/>
          <w:sz w:val="28"/>
          <w:szCs w:val="28"/>
        </w:rPr>
      </w:pPr>
      <w:r>
        <w:rPr>
          <w:rFonts w:hint="eastAsia" w:cs="宋体"/>
          <w:color w:val="000000"/>
          <w:sz w:val="28"/>
          <w:szCs w:val="28"/>
        </w:rPr>
        <w:t>3 仪表应满足所在环境的防腐、防潮、防爆等要求。</w:t>
      </w:r>
    </w:p>
    <w:p>
      <w:pPr>
        <w:ind w:firstLine="560"/>
        <w:jc w:val="left"/>
        <w:rPr>
          <w:rFonts w:cs="宋体"/>
          <w:color w:val="000000"/>
          <w:sz w:val="28"/>
          <w:szCs w:val="28"/>
        </w:rPr>
      </w:pPr>
      <w:r>
        <w:rPr>
          <w:rFonts w:hint="eastAsia" w:cs="宋体"/>
          <w:color w:val="000000"/>
          <w:sz w:val="28"/>
          <w:szCs w:val="28"/>
        </w:rPr>
        <w:t>4 测量腐蚀性介质或粘性介质时，应选用具有防腐性能的仪表、隔离仪表或采用适当的隔离措施。</w:t>
      </w:r>
    </w:p>
    <w:p>
      <w:pPr>
        <w:ind w:firstLine="560"/>
        <w:jc w:val="left"/>
        <w:rPr>
          <w:color w:val="000000"/>
          <w:sz w:val="28"/>
          <w:szCs w:val="28"/>
        </w:rPr>
      </w:pPr>
      <w:r>
        <w:rPr>
          <w:rFonts w:hint="eastAsia" w:cs="宋体"/>
          <w:color w:val="000000"/>
          <w:sz w:val="28"/>
          <w:szCs w:val="28"/>
        </w:rPr>
        <w:t>5 不宜使用含有对人</w:t>
      </w:r>
      <w:r>
        <w:rPr>
          <w:rFonts w:hint="eastAsia"/>
          <w:color w:val="000000"/>
          <w:sz w:val="28"/>
          <w:szCs w:val="28"/>
        </w:rPr>
        <w:t>体有害物质的仪表。</w:t>
      </w:r>
    </w:p>
    <w:p>
      <w:pPr>
        <w:ind w:firstLine="0" w:firstLineChars="0"/>
        <w:jc w:val="left"/>
        <w:rPr>
          <w:color w:val="000000"/>
          <w:sz w:val="28"/>
          <w:szCs w:val="28"/>
        </w:rPr>
      </w:pPr>
      <w:r>
        <w:rPr>
          <w:rFonts w:hint="eastAsia"/>
          <w:b/>
          <w:color w:val="000000"/>
          <w:sz w:val="28"/>
          <w:szCs w:val="28"/>
        </w:rPr>
        <w:t>16</w:t>
      </w:r>
      <w:r>
        <w:rPr>
          <w:b/>
          <w:color w:val="000000"/>
          <w:sz w:val="28"/>
        </w:rPr>
        <w:t>.4.4</w:t>
      </w:r>
      <w:r>
        <w:rPr>
          <w:color w:val="000000"/>
          <w:sz w:val="28"/>
          <w:szCs w:val="28"/>
        </w:rPr>
        <w:t xml:space="preserve"> </w:t>
      </w:r>
      <w:r>
        <w:rPr>
          <w:rFonts w:hint="eastAsia"/>
          <w:color w:val="000000"/>
          <w:sz w:val="28"/>
          <w:szCs w:val="28"/>
        </w:rPr>
        <w:t>检测装置的设置应符合下列规定：</w:t>
      </w:r>
    </w:p>
    <w:p>
      <w:pPr>
        <w:ind w:firstLine="560"/>
        <w:jc w:val="left"/>
        <w:rPr>
          <w:rFonts w:cs="宋体"/>
          <w:color w:val="000000"/>
          <w:sz w:val="28"/>
          <w:szCs w:val="28"/>
        </w:rPr>
      </w:pPr>
      <w:r>
        <w:rPr>
          <w:rFonts w:cs="宋体"/>
          <w:color w:val="000000"/>
          <w:sz w:val="28"/>
          <w:szCs w:val="28"/>
        </w:rPr>
        <w:t xml:space="preserve">1 </w:t>
      </w:r>
      <w:r>
        <w:rPr>
          <w:rFonts w:hint="eastAsia" w:cs="宋体"/>
          <w:color w:val="000000"/>
          <w:sz w:val="28"/>
          <w:szCs w:val="28"/>
        </w:rPr>
        <w:t>煤粉锅炉宜设置监视炉膛火焰的工业电视；循环流化床锅炉不宜设置监视炉膛火焰的工业电视。</w:t>
      </w:r>
    </w:p>
    <w:p>
      <w:pPr>
        <w:ind w:firstLine="560"/>
        <w:jc w:val="left"/>
        <w:rPr>
          <w:rFonts w:cs="宋体"/>
          <w:color w:val="000000"/>
          <w:sz w:val="28"/>
          <w:szCs w:val="28"/>
        </w:rPr>
      </w:pPr>
      <w:r>
        <w:rPr>
          <w:rFonts w:hint="eastAsia" w:cs="宋体"/>
          <w:color w:val="000000"/>
          <w:sz w:val="28"/>
          <w:szCs w:val="28"/>
        </w:rPr>
        <w:t>2</w:t>
      </w:r>
      <w:r>
        <w:rPr>
          <w:rFonts w:cs="宋体"/>
          <w:color w:val="000000"/>
          <w:sz w:val="28"/>
          <w:szCs w:val="28"/>
        </w:rPr>
        <w:t xml:space="preserve"> </w:t>
      </w:r>
      <w:r>
        <w:rPr>
          <w:rFonts w:hint="eastAsia" w:cs="宋体"/>
          <w:color w:val="000000"/>
          <w:sz w:val="28"/>
          <w:szCs w:val="28"/>
        </w:rPr>
        <w:t>大型转动设备宜设置振动监测和故障诊断系统。</w:t>
      </w:r>
    </w:p>
    <w:p>
      <w:pPr>
        <w:ind w:firstLine="560"/>
        <w:jc w:val="left"/>
        <w:rPr>
          <w:rFonts w:cs="宋体"/>
          <w:color w:val="000000"/>
          <w:sz w:val="28"/>
          <w:szCs w:val="28"/>
        </w:rPr>
      </w:pPr>
      <w:r>
        <w:rPr>
          <w:rFonts w:hint="eastAsia" w:cs="宋体"/>
          <w:color w:val="000000"/>
          <w:sz w:val="28"/>
          <w:szCs w:val="28"/>
        </w:rPr>
        <w:t>3 煤粉锅炉宜设置炉管泄漏监测系统，循环流化床锅炉可设置炉管泄漏监测系统。</w:t>
      </w:r>
    </w:p>
    <w:p>
      <w:pPr>
        <w:ind w:firstLine="560"/>
        <w:jc w:val="left"/>
        <w:rPr>
          <w:rFonts w:cs="宋体"/>
          <w:color w:val="000000"/>
          <w:sz w:val="28"/>
          <w:szCs w:val="28"/>
        </w:rPr>
      </w:pPr>
      <w:r>
        <w:rPr>
          <w:rFonts w:hint="eastAsia" w:cs="宋体"/>
          <w:color w:val="000000"/>
          <w:sz w:val="28"/>
          <w:szCs w:val="28"/>
        </w:rPr>
        <w:t>4 煤粉锅炉宜装设飞灰含碳量测量装置及烟气一氧化碳测量装置。</w:t>
      </w:r>
    </w:p>
    <w:p>
      <w:pPr>
        <w:ind w:firstLine="560"/>
        <w:jc w:val="left"/>
        <w:rPr>
          <w:color w:val="000000"/>
          <w:sz w:val="28"/>
          <w:szCs w:val="28"/>
        </w:rPr>
      </w:pPr>
      <w:r>
        <w:rPr>
          <w:rFonts w:hint="eastAsia" w:cs="宋体"/>
          <w:color w:val="000000"/>
          <w:sz w:val="28"/>
          <w:szCs w:val="28"/>
        </w:rPr>
        <w:t>5 汽包锅炉应设置监</w:t>
      </w:r>
      <w:r>
        <w:rPr>
          <w:rFonts w:hint="eastAsia"/>
          <w:color w:val="000000"/>
          <w:sz w:val="28"/>
          <w:szCs w:val="28"/>
        </w:rPr>
        <w:t>视汽包水位的工业电视。</w:t>
      </w:r>
    </w:p>
    <w:p>
      <w:pPr>
        <w:ind w:firstLine="0" w:firstLineChars="0"/>
        <w:jc w:val="left"/>
        <w:rPr>
          <w:rFonts w:cs="宋体"/>
          <w:color w:val="000000"/>
          <w:sz w:val="28"/>
          <w:szCs w:val="28"/>
        </w:rPr>
      </w:pPr>
      <w:bookmarkStart w:id="346" w:name="_Toc258824842"/>
      <w:r>
        <w:rPr>
          <w:rFonts w:hint="eastAsia" w:cs="宋体"/>
          <w:b/>
          <w:color w:val="000000"/>
          <w:sz w:val="28"/>
          <w:szCs w:val="28"/>
        </w:rPr>
        <w:t>16.4.</w:t>
      </w:r>
      <w:r>
        <w:rPr>
          <w:rFonts w:cs="宋体"/>
          <w:b/>
          <w:color w:val="000000"/>
          <w:sz w:val="28"/>
          <w:szCs w:val="28"/>
        </w:rPr>
        <w:t>5</w:t>
      </w:r>
      <w:r>
        <w:rPr>
          <w:rFonts w:hint="eastAsia" w:cs="宋体"/>
          <w:color w:val="000000"/>
          <w:sz w:val="28"/>
          <w:szCs w:val="28"/>
        </w:rPr>
        <w:t xml:space="preserve"> 火力发电厂的检测仪表和检测装置的配置宜与智能监控的功能要求相适应。</w:t>
      </w:r>
    </w:p>
    <w:p>
      <w:pPr>
        <w:pStyle w:val="2"/>
        <w:spacing w:before="240" w:after="240" w:line="360" w:lineRule="auto"/>
        <w:jc w:val="center"/>
        <w:rPr>
          <w:rFonts w:ascii="黑体" w:eastAsia="黑体"/>
          <w:b w:val="0"/>
          <w:sz w:val="28"/>
          <w:szCs w:val="28"/>
        </w:rPr>
      </w:pPr>
      <w:bookmarkStart w:id="347" w:name="_Toc22344"/>
      <w:bookmarkStart w:id="348" w:name="_Toc211846845"/>
      <w:r>
        <w:rPr>
          <w:rFonts w:hint="eastAsia" w:ascii="黑体" w:eastAsia="黑体"/>
          <w:b w:val="0"/>
          <w:sz w:val="28"/>
          <w:szCs w:val="28"/>
        </w:rPr>
        <w:t>16.5 报警</w:t>
      </w:r>
      <w:bookmarkEnd w:id="346"/>
      <w:bookmarkEnd w:id="347"/>
      <w:bookmarkEnd w:id="348"/>
    </w:p>
    <w:p>
      <w:pPr>
        <w:ind w:firstLine="0" w:firstLineChars="0"/>
        <w:jc w:val="left"/>
        <w:rPr>
          <w:sz w:val="28"/>
          <w:szCs w:val="28"/>
        </w:rPr>
      </w:pPr>
      <w:r>
        <w:rPr>
          <w:rFonts w:hint="eastAsia"/>
          <w:b/>
          <w:kern w:val="0"/>
          <w:sz w:val="28"/>
          <w:szCs w:val="28"/>
        </w:rPr>
        <w:t>16</w:t>
      </w:r>
      <w:r>
        <w:rPr>
          <w:b/>
          <w:kern w:val="0"/>
          <w:sz w:val="28"/>
        </w:rPr>
        <w:t>.5.1</w:t>
      </w:r>
      <w:r>
        <w:rPr>
          <w:sz w:val="28"/>
          <w:szCs w:val="28"/>
        </w:rPr>
        <w:t xml:space="preserve"> </w:t>
      </w:r>
      <w:r>
        <w:rPr>
          <w:rFonts w:hint="eastAsia"/>
          <w:sz w:val="28"/>
          <w:szCs w:val="28"/>
        </w:rPr>
        <w:t>报警应包括下列内容：</w:t>
      </w:r>
    </w:p>
    <w:p>
      <w:pPr>
        <w:ind w:firstLine="565" w:firstLineChars="202"/>
        <w:jc w:val="left"/>
        <w:rPr>
          <w:rFonts w:cs="宋体"/>
          <w:sz w:val="28"/>
          <w:szCs w:val="28"/>
        </w:rPr>
      </w:pPr>
      <w:r>
        <w:rPr>
          <w:rFonts w:cs="宋体"/>
          <w:sz w:val="28"/>
          <w:szCs w:val="28"/>
        </w:rPr>
        <w:t xml:space="preserve">1 </w:t>
      </w:r>
      <w:r>
        <w:rPr>
          <w:rFonts w:hint="eastAsia" w:cs="宋体"/>
          <w:sz w:val="28"/>
          <w:szCs w:val="28"/>
        </w:rPr>
        <w:t>工艺系统参数偏离正常运行范围。</w:t>
      </w:r>
    </w:p>
    <w:p>
      <w:pPr>
        <w:ind w:firstLine="565" w:firstLineChars="202"/>
        <w:jc w:val="left"/>
        <w:rPr>
          <w:rFonts w:cs="宋体"/>
          <w:sz w:val="28"/>
          <w:szCs w:val="28"/>
        </w:rPr>
      </w:pPr>
      <w:r>
        <w:rPr>
          <w:rFonts w:cs="宋体"/>
          <w:sz w:val="28"/>
          <w:szCs w:val="28"/>
        </w:rPr>
        <w:t xml:space="preserve">2 </w:t>
      </w:r>
      <w:r>
        <w:rPr>
          <w:rFonts w:hint="eastAsia" w:cs="宋体"/>
          <w:sz w:val="28"/>
          <w:szCs w:val="28"/>
        </w:rPr>
        <w:t>保护动作及主要辅助设备故障。</w:t>
      </w:r>
    </w:p>
    <w:p>
      <w:pPr>
        <w:ind w:firstLine="565" w:firstLineChars="202"/>
        <w:jc w:val="left"/>
        <w:rPr>
          <w:rFonts w:cs="宋体"/>
          <w:sz w:val="28"/>
          <w:szCs w:val="28"/>
        </w:rPr>
      </w:pPr>
      <w:r>
        <w:rPr>
          <w:rFonts w:cs="宋体"/>
          <w:sz w:val="28"/>
          <w:szCs w:val="28"/>
        </w:rPr>
        <w:t xml:space="preserve">3 </w:t>
      </w:r>
      <w:r>
        <w:rPr>
          <w:rFonts w:hint="eastAsia" w:cs="宋体"/>
          <w:sz w:val="28"/>
          <w:szCs w:val="28"/>
        </w:rPr>
        <w:t>监控系统故障。</w:t>
      </w:r>
    </w:p>
    <w:p>
      <w:pPr>
        <w:ind w:firstLine="565" w:firstLineChars="202"/>
        <w:jc w:val="left"/>
        <w:rPr>
          <w:rFonts w:cs="宋体"/>
          <w:sz w:val="28"/>
          <w:szCs w:val="28"/>
        </w:rPr>
      </w:pPr>
      <w:r>
        <w:rPr>
          <w:rFonts w:cs="宋体"/>
          <w:sz w:val="28"/>
          <w:szCs w:val="28"/>
        </w:rPr>
        <w:t xml:space="preserve">4 </w:t>
      </w:r>
      <w:r>
        <w:rPr>
          <w:rFonts w:hint="eastAsia" w:cs="宋体"/>
          <w:sz w:val="28"/>
          <w:szCs w:val="28"/>
        </w:rPr>
        <w:t>电源、气源故障。</w:t>
      </w:r>
    </w:p>
    <w:p>
      <w:pPr>
        <w:ind w:firstLine="565" w:firstLineChars="202"/>
        <w:jc w:val="left"/>
        <w:rPr>
          <w:rFonts w:cs="宋体"/>
          <w:sz w:val="28"/>
          <w:szCs w:val="28"/>
        </w:rPr>
      </w:pPr>
      <w:r>
        <w:rPr>
          <w:rFonts w:cs="宋体"/>
          <w:sz w:val="28"/>
          <w:szCs w:val="28"/>
        </w:rPr>
        <w:t xml:space="preserve">5 </w:t>
      </w:r>
      <w:r>
        <w:rPr>
          <w:rFonts w:hint="eastAsia" w:cs="宋体"/>
          <w:sz w:val="28"/>
          <w:szCs w:val="28"/>
        </w:rPr>
        <w:t>电气设备故障。</w:t>
      </w:r>
    </w:p>
    <w:p>
      <w:pPr>
        <w:ind w:firstLine="565" w:firstLineChars="202"/>
        <w:jc w:val="left"/>
        <w:rPr>
          <w:rFonts w:cs="宋体"/>
          <w:sz w:val="28"/>
          <w:szCs w:val="28"/>
        </w:rPr>
      </w:pPr>
      <w:r>
        <w:rPr>
          <w:rFonts w:cs="宋体"/>
          <w:sz w:val="28"/>
          <w:szCs w:val="28"/>
        </w:rPr>
        <w:t xml:space="preserve">6 </w:t>
      </w:r>
      <w:r>
        <w:rPr>
          <w:rFonts w:hint="eastAsia" w:cs="宋体"/>
          <w:sz w:val="28"/>
          <w:szCs w:val="28"/>
        </w:rPr>
        <w:t>火灾探测区域异常。</w:t>
      </w:r>
    </w:p>
    <w:p>
      <w:pPr>
        <w:ind w:firstLine="565" w:firstLineChars="202"/>
        <w:jc w:val="left"/>
        <w:rPr>
          <w:rFonts w:cs="宋体"/>
          <w:sz w:val="28"/>
          <w:szCs w:val="28"/>
        </w:rPr>
      </w:pPr>
      <w:r>
        <w:rPr>
          <w:rFonts w:hint="eastAsia" w:cs="宋体"/>
          <w:sz w:val="28"/>
          <w:szCs w:val="28"/>
        </w:rPr>
        <w:t>7 有毒有害气体的泄漏。</w:t>
      </w:r>
    </w:p>
    <w:p>
      <w:pPr>
        <w:ind w:firstLine="0" w:firstLineChars="0"/>
        <w:jc w:val="left"/>
        <w:rPr>
          <w:sz w:val="28"/>
          <w:szCs w:val="28"/>
        </w:rPr>
      </w:pPr>
      <w:r>
        <w:rPr>
          <w:rFonts w:hint="eastAsia"/>
          <w:b/>
          <w:kern w:val="0"/>
          <w:sz w:val="28"/>
          <w:szCs w:val="28"/>
        </w:rPr>
        <w:t>16</w:t>
      </w:r>
      <w:r>
        <w:rPr>
          <w:b/>
          <w:kern w:val="0"/>
          <w:sz w:val="28"/>
        </w:rPr>
        <w:t>.5.2</w:t>
      </w:r>
      <w:r>
        <w:rPr>
          <w:rFonts w:hint="eastAsia" w:ascii="黑体" w:eastAsia="黑体"/>
          <w:kern w:val="0"/>
          <w:sz w:val="28"/>
          <w:szCs w:val="28"/>
        </w:rPr>
        <w:t xml:space="preserve"> </w:t>
      </w:r>
      <w:r>
        <w:rPr>
          <w:rFonts w:hint="eastAsia"/>
          <w:sz w:val="28"/>
          <w:szCs w:val="28"/>
        </w:rPr>
        <w:t>报警宜由控制系统的报警功能完成，也可根据需要设置独立于控制系统的报警装置。报警应根据信号的重要性设置报警优先级，重要报警应具有自动闪光、音响和人工确认等功能。</w:t>
      </w:r>
    </w:p>
    <w:p>
      <w:pPr>
        <w:ind w:firstLine="0" w:firstLineChars="0"/>
        <w:jc w:val="left"/>
        <w:rPr>
          <w:sz w:val="28"/>
          <w:szCs w:val="28"/>
        </w:rPr>
      </w:pPr>
      <w:r>
        <w:rPr>
          <w:rFonts w:hint="eastAsia"/>
          <w:b/>
          <w:sz w:val="28"/>
          <w:szCs w:val="28"/>
        </w:rPr>
        <w:t>16.5.3</w:t>
      </w:r>
      <w:r>
        <w:rPr>
          <w:rFonts w:hint="eastAsia" w:ascii="黑体" w:eastAsia="黑体"/>
          <w:sz w:val="28"/>
          <w:szCs w:val="28"/>
        </w:rPr>
        <w:t xml:space="preserve"> </w:t>
      </w:r>
      <w:r>
        <w:rPr>
          <w:rFonts w:hint="eastAsia"/>
          <w:sz w:val="28"/>
          <w:szCs w:val="28"/>
        </w:rPr>
        <w:t>控制系统报警的报警源可来自控制系统的所有模拟量输入、数字量输入、模拟量输出、数字量输出、脉冲量输入及中间变量和计算值。</w:t>
      </w:r>
    </w:p>
    <w:p>
      <w:pPr>
        <w:ind w:firstLine="0" w:firstLineChars="0"/>
        <w:jc w:val="left"/>
        <w:rPr>
          <w:sz w:val="28"/>
          <w:szCs w:val="28"/>
        </w:rPr>
      </w:pPr>
      <w:r>
        <w:rPr>
          <w:rFonts w:hint="eastAsia"/>
          <w:b/>
          <w:kern w:val="0"/>
          <w:sz w:val="28"/>
          <w:szCs w:val="28"/>
        </w:rPr>
        <w:t>16</w:t>
      </w:r>
      <w:r>
        <w:rPr>
          <w:b/>
          <w:kern w:val="0"/>
          <w:sz w:val="28"/>
        </w:rPr>
        <w:t>.5.</w:t>
      </w:r>
      <w:r>
        <w:rPr>
          <w:rFonts w:hint="eastAsia"/>
          <w:b/>
          <w:kern w:val="0"/>
          <w:sz w:val="28"/>
          <w:szCs w:val="28"/>
        </w:rPr>
        <w:t>4</w:t>
      </w:r>
      <w:r>
        <w:rPr>
          <w:rFonts w:ascii="黑体" w:eastAsia="黑体"/>
          <w:kern w:val="0"/>
          <w:sz w:val="28"/>
          <w:szCs w:val="28"/>
        </w:rPr>
        <w:t xml:space="preserve"> </w:t>
      </w:r>
      <w:r>
        <w:rPr>
          <w:rFonts w:hint="eastAsia"/>
          <w:sz w:val="28"/>
          <w:szCs w:val="28"/>
        </w:rPr>
        <w:t>控制系统功能范围内的全部报警项目应能在显示终端上显示和在打印机上打印，在机组启停过程中应抑制虚假报警信号。</w:t>
      </w:r>
    </w:p>
    <w:p>
      <w:pPr>
        <w:ind w:firstLine="0" w:firstLineChars="0"/>
        <w:jc w:val="left"/>
        <w:rPr>
          <w:sz w:val="28"/>
          <w:szCs w:val="28"/>
        </w:rPr>
      </w:pPr>
      <w:r>
        <w:rPr>
          <w:rFonts w:hint="eastAsia"/>
          <w:b/>
          <w:kern w:val="0"/>
          <w:sz w:val="28"/>
          <w:szCs w:val="28"/>
        </w:rPr>
        <w:t>16</w:t>
      </w:r>
      <w:r>
        <w:rPr>
          <w:b/>
          <w:kern w:val="0"/>
          <w:sz w:val="28"/>
        </w:rPr>
        <w:t>.5.</w:t>
      </w:r>
      <w:r>
        <w:rPr>
          <w:rFonts w:hint="eastAsia"/>
          <w:b/>
          <w:kern w:val="0"/>
          <w:sz w:val="28"/>
          <w:szCs w:val="28"/>
        </w:rPr>
        <w:t>5</w:t>
      </w:r>
      <w:r>
        <w:rPr>
          <w:rFonts w:hint="eastAsia" w:ascii="黑体" w:eastAsia="黑体"/>
          <w:kern w:val="0"/>
          <w:sz w:val="28"/>
          <w:szCs w:val="28"/>
        </w:rPr>
        <w:t xml:space="preserve"> </w:t>
      </w:r>
      <w:r>
        <w:rPr>
          <w:rFonts w:hint="eastAsia"/>
          <w:kern w:val="0"/>
          <w:sz w:val="28"/>
        </w:rPr>
        <w:t>火灾探测与报警设计应符合现行国家标准</w:t>
      </w:r>
      <w:r>
        <w:rPr>
          <w:rFonts w:hint="eastAsia"/>
          <w:kern w:val="0"/>
          <w:sz w:val="28"/>
          <w:szCs w:val="28"/>
        </w:rPr>
        <w:t>《建筑防火通用规范》GB 55037、《消防设施通用规范》GB 55036、《火力发电厂与变电站设计防火标准》GB 50229</w:t>
      </w:r>
      <w:r>
        <w:rPr>
          <w:rFonts w:hint="eastAsia"/>
          <w:kern w:val="0"/>
          <w:sz w:val="28"/>
        </w:rPr>
        <w:t>和《火灾自动报警系统设计规范》</w:t>
      </w:r>
      <w:r>
        <w:rPr>
          <w:rFonts w:hint="eastAsia"/>
          <w:kern w:val="0"/>
          <w:sz w:val="28"/>
          <w:szCs w:val="28"/>
        </w:rPr>
        <w:t>GB 50116</w:t>
      </w:r>
      <w:r>
        <w:rPr>
          <w:rFonts w:hint="eastAsia"/>
          <w:kern w:val="0"/>
          <w:sz w:val="28"/>
        </w:rPr>
        <w:t>的有关规定。</w:t>
      </w:r>
    </w:p>
    <w:p>
      <w:pPr>
        <w:pStyle w:val="2"/>
        <w:spacing w:before="240" w:after="240" w:line="360" w:lineRule="auto"/>
        <w:jc w:val="center"/>
        <w:rPr>
          <w:rFonts w:ascii="黑体" w:eastAsia="黑体"/>
          <w:b w:val="0"/>
          <w:sz w:val="28"/>
          <w:szCs w:val="28"/>
        </w:rPr>
      </w:pPr>
      <w:bookmarkStart w:id="349" w:name="_Toc211846846"/>
      <w:bookmarkStart w:id="350" w:name="_Toc258824843"/>
      <w:bookmarkStart w:id="351" w:name="_Toc3605"/>
      <w:r>
        <w:rPr>
          <w:rFonts w:hint="eastAsia" w:ascii="黑体" w:eastAsia="黑体"/>
          <w:b w:val="0"/>
          <w:sz w:val="28"/>
          <w:szCs w:val="28"/>
        </w:rPr>
        <w:t>16.6 机组保护</w:t>
      </w:r>
      <w:bookmarkEnd w:id="349"/>
      <w:bookmarkEnd w:id="350"/>
      <w:bookmarkEnd w:id="351"/>
    </w:p>
    <w:p>
      <w:pPr>
        <w:ind w:firstLine="0" w:firstLineChars="0"/>
        <w:jc w:val="left"/>
        <w:rPr>
          <w:color w:val="000000"/>
          <w:sz w:val="28"/>
        </w:rPr>
      </w:pPr>
      <w:r>
        <w:rPr>
          <w:rFonts w:hint="eastAsia"/>
          <w:b/>
          <w:color w:val="000000"/>
          <w:kern w:val="0"/>
          <w:sz w:val="28"/>
          <w:szCs w:val="28"/>
        </w:rPr>
        <w:t>16</w:t>
      </w:r>
      <w:r>
        <w:rPr>
          <w:b/>
          <w:color w:val="000000"/>
          <w:kern w:val="0"/>
          <w:sz w:val="28"/>
        </w:rPr>
        <w:t>.6.1</w:t>
      </w:r>
      <w:r>
        <w:rPr>
          <w:rFonts w:ascii="黑体"/>
          <w:color w:val="000000"/>
          <w:kern w:val="0"/>
          <w:sz w:val="28"/>
        </w:rPr>
        <w:t xml:space="preserve"> </w:t>
      </w:r>
      <w:r>
        <w:rPr>
          <w:rFonts w:hint="eastAsia"/>
          <w:color w:val="000000"/>
          <w:sz w:val="28"/>
        </w:rPr>
        <w:t>机组保护系统的设计应符合下列</w:t>
      </w:r>
      <w:r>
        <w:rPr>
          <w:rFonts w:hint="eastAsia"/>
          <w:color w:val="000000"/>
          <w:sz w:val="28"/>
          <w:szCs w:val="28"/>
        </w:rPr>
        <w:t>规定</w:t>
      </w:r>
      <w:r>
        <w:rPr>
          <w:rFonts w:hint="eastAsia"/>
          <w:color w:val="000000"/>
          <w:sz w:val="28"/>
        </w:rPr>
        <w:t>：</w:t>
      </w:r>
    </w:p>
    <w:p>
      <w:pPr>
        <w:ind w:firstLine="560"/>
        <w:jc w:val="left"/>
        <w:rPr>
          <w:color w:val="000000"/>
          <w:sz w:val="28"/>
        </w:rPr>
      </w:pPr>
      <w:r>
        <w:rPr>
          <w:rFonts w:hint="eastAsia"/>
          <w:color w:val="000000"/>
          <w:sz w:val="28"/>
        </w:rPr>
        <w:t>1 保护系统的设计应采取防止误动和拒动的措施。</w:t>
      </w:r>
    </w:p>
    <w:p>
      <w:pPr>
        <w:ind w:firstLine="560"/>
        <w:jc w:val="left"/>
        <w:rPr>
          <w:color w:val="000000"/>
          <w:sz w:val="28"/>
        </w:rPr>
      </w:pPr>
      <w:r>
        <w:rPr>
          <w:color w:val="000000"/>
          <w:sz w:val="28"/>
        </w:rPr>
        <w:t xml:space="preserve">2 </w:t>
      </w:r>
      <w:r>
        <w:rPr>
          <w:rFonts w:hint="eastAsia"/>
          <w:color w:val="000000"/>
          <w:sz w:val="28"/>
        </w:rPr>
        <w:t>当机组保护系统采用分散控制系统或</w:t>
      </w:r>
      <w:r>
        <w:rPr>
          <w:rFonts w:hint="eastAsia"/>
          <w:color w:val="000000"/>
          <w:sz w:val="28"/>
          <w:szCs w:val="28"/>
        </w:rPr>
        <w:t>可编程逻辑控制器</w:t>
      </w:r>
      <w:r>
        <w:rPr>
          <w:rFonts w:hint="eastAsia"/>
          <w:color w:val="000000"/>
          <w:sz w:val="28"/>
        </w:rPr>
        <w:t>时，应符合下列</w:t>
      </w:r>
      <w:r>
        <w:rPr>
          <w:rFonts w:hint="eastAsia"/>
          <w:color w:val="000000"/>
          <w:sz w:val="28"/>
          <w:szCs w:val="28"/>
        </w:rPr>
        <w:t>规定</w:t>
      </w:r>
      <w:r>
        <w:rPr>
          <w:rFonts w:hint="eastAsia"/>
          <w:color w:val="000000"/>
          <w:sz w:val="28"/>
        </w:rPr>
        <w:t>：</w:t>
      </w:r>
    </w:p>
    <w:p>
      <w:pPr>
        <w:ind w:left="1015" w:leftChars="350" w:hanging="280" w:hangingChars="100"/>
        <w:jc w:val="left"/>
        <w:rPr>
          <w:color w:val="000000"/>
          <w:sz w:val="28"/>
        </w:rPr>
      </w:pPr>
      <w:r>
        <w:rPr>
          <w:color w:val="000000"/>
          <w:sz w:val="28"/>
        </w:rPr>
        <w:t>1</w:t>
      </w:r>
      <w:r>
        <w:rPr>
          <w:rFonts w:hint="eastAsia"/>
          <w:color w:val="000000"/>
          <w:sz w:val="28"/>
          <w:szCs w:val="28"/>
        </w:rPr>
        <w:t>)</w:t>
      </w:r>
      <w:r>
        <w:rPr>
          <w:rFonts w:hint="eastAsia"/>
          <w:color w:val="000000"/>
          <w:sz w:val="28"/>
        </w:rPr>
        <w:t>机炉跳闸保护系统的逻辑控制器应单独冗余设置</w:t>
      </w:r>
      <w:r>
        <w:rPr>
          <w:rFonts w:hint="eastAsia"/>
          <w:color w:val="000000"/>
          <w:sz w:val="28"/>
          <w:szCs w:val="28"/>
        </w:rPr>
        <w:t>。</w:t>
      </w:r>
    </w:p>
    <w:p>
      <w:pPr>
        <w:ind w:left="1015" w:leftChars="350" w:hanging="280" w:hangingChars="100"/>
        <w:jc w:val="left"/>
        <w:rPr>
          <w:color w:val="000000"/>
          <w:sz w:val="28"/>
        </w:rPr>
      </w:pPr>
      <w:r>
        <w:rPr>
          <w:color w:val="000000"/>
          <w:sz w:val="28"/>
        </w:rPr>
        <w:t>2</w:t>
      </w:r>
      <w:r>
        <w:rPr>
          <w:rFonts w:hint="eastAsia"/>
          <w:color w:val="000000"/>
          <w:sz w:val="28"/>
          <w:szCs w:val="28"/>
        </w:rPr>
        <w:t>)</w:t>
      </w:r>
      <w:r>
        <w:rPr>
          <w:rFonts w:hint="eastAsia"/>
          <w:color w:val="000000"/>
          <w:sz w:val="28"/>
        </w:rPr>
        <w:t>保护系统应有独立的</w:t>
      </w:r>
      <w:r>
        <w:rPr>
          <w:color w:val="000000"/>
          <w:sz w:val="28"/>
        </w:rPr>
        <w:t>I/O</w:t>
      </w:r>
      <w:r>
        <w:rPr>
          <w:rFonts w:hint="eastAsia"/>
          <w:color w:val="000000"/>
          <w:sz w:val="28"/>
        </w:rPr>
        <w:t>通道，并</w:t>
      </w:r>
      <w:r>
        <w:rPr>
          <w:rFonts w:hint="eastAsia"/>
          <w:color w:val="000000"/>
          <w:sz w:val="28"/>
          <w:szCs w:val="28"/>
        </w:rPr>
        <w:t>应有</w:t>
      </w:r>
      <w:r>
        <w:rPr>
          <w:rFonts w:hint="eastAsia"/>
          <w:color w:val="000000"/>
          <w:sz w:val="28"/>
        </w:rPr>
        <w:t>电隔离措施</w:t>
      </w:r>
      <w:r>
        <w:rPr>
          <w:rFonts w:hint="eastAsia"/>
          <w:color w:val="000000"/>
          <w:sz w:val="28"/>
          <w:szCs w:val="28"/>
        </w:rPr>
        <w:t>。</w:t>
      </w:r>
    </w:p>
    <w:p>
      <w:pPr>
        <w:ind w:left="1015" w:leftChars="350" w:hanging="280" w:hangingChars="100"/>
        <w:jc w:val="left"/>
        <w:rPr>
          <w:color w:val="000000"/>
          <w:sz w:val="28"/>
        </w:rPr>
      </w:pPr>
      <w:r>
        <w:rPr>
          <w:color w:val="000000"/>
          <w:sz w:val="28"/>
        </w:rPr>
        <w:t>3</w:t>
      </w:r>
      <w:r>
        <w:rPr>
          <w:rFonts w:hint="eastAsia"/>
          <w:color w:val="000000"/>
          <w:sz w:val="28"/>
          <w:szCs w:val="28"/>
        </w:rPr>
        <w:t>)</w:t>
      </w:r>
      <w:r>
        <w:rPr>
          <w:rFonts w:hint="eastAsia"/>
          <w:color w:val="000000"/>
          <w:sz w:val="28"/>
        </w:rPr>
        <w:t>冗余的</w:t>
      </w:r>
      <w:r>
        <w:rPr>
          <w:color w:val="000000"/>
          <w:sz w:val="28"/>
        </w:rPr>
        <w:t>I/O</w:t>
      </w:r>
      <w:r>
        <w:rPr>
          <w:rFonts w:hint="eastAsia"/>
          <w:color w:val="000000"/>
          <w:sz w:val="28"/>
        </w:rPr>
        <w:t>信号应通过不同的</w:t>
      </w:r>
      <w:r>
        <w:rPr>
          <w:color w:val="000000"/>
          <w:sz w:val="28"/>
        </w:rPr>
        <w:t>I/O</w:t>
      </w:r>
      <w:r>
        <w:rPr>
          <w:rFonts w:hint="eastAsia"/>
          <w:color w:val="000000"/>
          <w:sz w:val="28"/>
        </w:rPr>
        <w:t>模件引入</w:t>
      </w:r>
      <w:r>
        <w:rPr>
          <w:rFonts w:hint="eastAsia"/>
          <w:color w:val="000000"/>
          <w:sz w:val="28"/>
          <w:szCs w:val="28"/>
        </w:rPr>
        <w:t>。</w:t>
      </w:r>
    </w:p>
    <w:p>
      <w:pPr>
        <w:ind w:left="1015" w:leftChars="350" w:hanging="280" w:hangingChars="100"/>
        <w:jc w:val="left"/>
        <w:rPr>
          <w:color w:val="000000"/>
          <w:sz w:val="28"/>
        </w:rPr>
      </w:pPr>
      <w:r>
        <w:rPr>
          <w:color w:val="000000"/>
          <w:sz w:val="28"/>
        </w:rPr>
        <w:t>4</w:t>
      </w:r>
      <w:r>
        <w:rPr>
          <w:rFonts w:hint="eastAsia"/>
          <w:color w:val="000000"/>
          <w:sz w:val="28"/>
          <w:szCs w:val="28"/>
        </w:rPr>
        <w:t>)</w:t>
      </w:r>
      <w:r>
        <w:rPr>
          <w:rFonts w:hint="eastAsia"/>
          <w:color w:val="000000"/>
          <w:sz w:val="28"/>
        </w:rPr>
        <w:t>触发机组跳闸保护信号的仪表应单独设置，当无法单独设置需与其他系统合用时，其信号应首先进入保护系统</w:t>
      </w:r>
      <w:r>
        <w:rPr>
          <w:rFonts w:hint="eastAsia"/>
          <w:color w:val="000000"/>
          <w:sz w:val="28"/>
          <w:szCs w:val="28"/>
        </w:rPr>
        <w:t>。</w:t>
      </w:r>
    </w:p>
    <w:p>
      <w:pPr>
        <w:ind w:left="1015" w:leftChars="350" w:hanging="280" w:hangingChars="100"/>
        <w:jc w:val="left"/>
        <w:rPr>
          <w:color w:val="000000"/>
          <w:sz w:val="28"/>
        </w:rPr>
      </w:pPr>
      <w:r>
        <w:rPr>
          <w:color w:val="000000"/>
          <w:sz w:val="28"/>
        </w:rPr>
        <w:t>5</w:t>
      </w:r>
      <w:r>
        <w:rPr>
          <w:rFonts w:hint="eastAsia"/>
          <w:color w:val="000000"/>
          <w:sz w:val="28"/>
          <w:szCs w:val="28"/>
        </w:rPr>
        <w:t>)</w:t>
      </w:r>
      <w:r>
        <w:rPr>
          <w:rFonts w:hint="eastAsia"/>
          <w:color w:val="000000"/>
          <w:sz w:val="28"/>
        </w:rPr>
        <w:t>机组跳闸命令不应通过</w:t>
      </w:r>
      <w:r>
        <w:rPr>
          <w:rFonts w:hint="eastAsia"/>
          <w:color w:val="000000"/>
          <w:sz w:val="28"/>
          <w:szCs w:val="28"/>
        </w:rPr>
        <w:t>通信</w:t>
      </w:r>
      <w:r>
        <w:rPr>
          <w:rFonts w:hint="eastAsia"/>
          <w:color w:val="000000"/>
          <w:sz w:val="28"/>
        </w:rPr>
        <w:t>总线传送</w:t>
      </w:r>
      <w:r>
        <w:rPr>
          <w:rFonts w:hint="eastAsia"/>
          <w:sz w:val="28"/>
        </w:rPr>
        <w:t>。</w:t>
      </w:r>
    </w:p>
    <w:p>
      <w:pPr>
        <w:ind w:firstLine="560"/>
        <w:jc w:val="left"/>
        <w:rPr>
          <w:color w:val="000000"/>
          <w:sz w:val="28"/>
        </w:rPr>
      </w:pPr>
      <w:r>
        <w:rPr>
          <w:rFonts w:hint="eastAsia"/>
          <w:color w:val="000000"/>
          <w:sz w:val="28"/>
        </w:rPr>
        <w:t xml:space="preserve">3 </w:t>
      </w:r>
      <w:r>
        <w:rPr>
          <w:color w:val="000000"/>
          <w:sz w:val="28"/>
        </w:rPr>
        <w:t>300MW</w:t>
      </w:r>
      <w:r>
        <w:rPr>
          <w:rFonts w:hint="eastAsia"/>
          <w:color w:val="000000"/>
          <w:sz w:val="28"/>
        </w:rPr>
        <w:t>及以上容量机组跳闸保护回路在机组运行中，宜在不解除保护功能和不影响机组正常运行情况下进行动作试验。</w:t>
      </w:r>
    </w:p>
    <w:p>
      <w:pPr>
        <w:ind w:firstLine="560"/>
        <w:jc w:val="left"/>
        <w:rPr>
          <w:color w:val="000000"/>
          <w:sz w:val="28"/>
        </w:rPr>
      </w:pPr>
      <w:r>
        <w:rPr>
          <w:rFonts w:hint="eastAsia"/>
          <w:color w:val="000000"/>
          <w:sz w:val="28"/>
        </w:rPr>
        <w:t>4</w:t>
      </w:r>
      <w:r>
        <w:rPr>
          <w:color w:val="000000"/>
          <w:sz w:val="28"/>
        </w:rPr>
        <w:t xml:space="preserve"> </w:t>
      </w:r>
      <w:r>
        <w:rPr>
          <w:rFonts w:hint="eastAsia"/>
          <w:color w:val="000000"/>
          <w:sz w:val="28"/>
        </w:rPr>
        <w:t>在控制台上</w:t>
      </w:r>
      <w:r>
        <w:rPr>
          <w:rFonts w:hint="eastAsia"/>
          <w:color w:val="000000"/>
          <w:sz w:val="28"/>
          <w:szCs w:val="28"/>
        </w:rPr>
        <w:t>应</w:t>
      </w:r>
      <w:r>
        <w:rPr>
          <w:rFonts w:hint="eastAsia"/>
          <w:color w:val="000000"/>
          <w:sz w:val="28"/>
        </w:rPr>
        <w:t>设置总燃料跳闸、停止汽轮机和解列发电机的跳闸按钮，并应采用双重按钮或带盖的单按钮；跳闸按钮应直接接至停炉、停机的驱动回路</w:t>
      </w:r>
      <w:r>
        <w:rPr>
          <w:rFonts w:hint="eastAsia"/>
          <w:color w:val="000000"/>
          <w:sz w:val="28"/>
          <w:szCs w:val="28"/>
        </w:rPr>
        <w:t>。</w:t>
      </w:r>
    </w:p>
    <w:p>
      <w:pPr>
        <w:ind w:firstLine="560"/>
        <w:jc w:val="left"/>
        <w:rPr>
          <w:color w:val="000000"/>
          <w:sz w:val="28"/>
        </w:rPr>
      </w:pPr>
      <w:r>
        <w:rPr>
          <w:rFonts w:hint="eastAsia"/>
          <w:color w:val="000000"/>
          <w:sz w:val="28"/>
        </w:rPr>
        <w:t>5</w:t>
      </w:r>
      <w:r>
        <w:rPr>
          <w:color w:val="000000"/>
          <w:sz w:val="28"/>
        </w:rPr>
        <w:t xml:space="preserve"> </w:t>
      </w:r>
      <w:r>
        <w:rPr>
          <w:rFonts w:hint="eastAsia"/>
          <w:color w:val="000000"/>
          <w:sz w:val="28"/>
        </w:rPr>
        <w:t>机组保护动作原因应设事件顺序记录。单元机组还应有事故追忆功能</w:t>
      </w:r>
      <w:r>
        <w:rPr>
          <w:rFonts w:hint="eastAsia"/>
          <w:color w:val="000000"/>
          <w:sz w:val="28"/>
          <w:szCs w:val="28"/>
        </w:rPr>
        <w:t>。</w:t>
      </w:r>
    </w:p>
    <w:p>
      <w:pPr>
        <w:ind w:firstLine="560"/>
        <w:jc w:val="left"/>
        <w:rPr>
          <w:color w:val="000000"/>
          <w:sz w:val="28"/>
        </w:rPr>
      </w:pPr>
      <w:r>
        <w:rPr>
          <w:color w:val="000000"/>
          <w:sz w:val="28"/>
        </w:rPr>
        <w:t xml:space="preserve">6 </w:t>
      </w:r>
      <w:r>
        <w:rPr>
          <w:rFonts w:hint="eastAsia"/>
          <w:color w:val="000000"/>
          <w:sz w:val="28"/>
        </w:rPr>
        <w:t>保护系统输出的操作指令应优先于其他任何指令</w:t>
      </w:r>
      <w:r>
        <w:rPr>
          <w:rFonts w:hint="eastAsia"/>
          <w:color w:val="000000"/>
          <w:sz w:val="28"/>
          <w:szCs w:val="28"/>
        </w:rPr>
        <w:t>。</w:t>
      </w:r>
    </w:p>
    <w:p>
      <w:pPr>
        <w:ind w:firstLine="560"/>
        <w:jc w:val="left"/>
        <w:rPr>
          <w:color w:val="000000"/>
          <w:sz w:val="28"/>
        </w:rPr>
      </w:pPr>
      <w:r>
        <w:rPr>
          <w:color w:val="000000"/>
          <w:sz w:val="28"/>
        </w:rPr>
        <w:t xml:space="preserve">7 </w:t>
      </w:r>
      <w:r>
        <w:rPr>
          <w:rFonts w:hint="eastAsia"/>
          <w:color w:val="000000"/>
          <w:sz w:val="28"/>
        </w:rPr>
        <w:t>保护系统中不应设置供运行人员切、投保护的控制盘、台和操作员站软操作等任何操作手段</w:t>
      </w:r>
      <w:r>
        <w:rPr>
          <w:rFonts w:hint="eastAsia"/>
          <w:color w:val="000000"/>
          <w:sz w:val="28"/>
          <w:szCs w:val="28"/>
        </w:rPr>
        <w:t>。</w:t>
      </w:r>
    </w:p>
    <w:p>
      <w:pPr>
        <w:ind w:firstLine="0" w:firstLineChars="0"/>
        <w:jc w:val="left"/>
        <w:rPr>
          <w:color w:val="000000"/>
          <w:kern w:val="0"/>
          <w:sz w:val="28"/>
        </w:rPr>
      </w:pPr>
      <w:r>
        <w:rPr>
          <w:rFonts w:hint="eastAsia"/>
          <w:b/>
          <w:color w:val="000000"/>
          <w:kern w:val="0"/>
          <w:sz w:val="28"/>
          <w:szCs w:val="28"/>
        </w:rPr>
        <w:t>16</w:t>
      </w:r>
      <w:r>
        <w:rPr>
          <w:b/>
          <w:color w:val="000000"/>
          <w:kern w:val="0"/>
          <w:sz w:val="28"/>
        </w:rPr>
        <w:t>.6.2</w:t>
      </w:r>
      <w:r>
        <w:rPr>
          <w:color w:val="000000"/>
          <w:sz w:val="28"/>
        </w:rPr>
        <w:t xml:space="preserve"> </w:t>
      </w:r>
      <w:r>
        <w:rPr>
          <w:rFonts w:hint="eastAsia"/>
          <w:color w:val="000000"/>
          <w:sz w:val="28"/>
        </w:rPr>
        <w:t>火力发电厂锅炉和汽轮机的跳闸保护系统</w:t>
      </w:r>
      <w:r>
        <w:rPr>
          <w:rFonts w:hint="eastAsia"/>
          <w:color w:val="000000"/>
          <w:sz w:val="28"/>
          <w:szCs w:val="28"/>
        </w:rPr>
        <w:t>宜</w:t>
      </w:r>
      <w:r>
        <w:rPr>
          <w:rFonts w:hint="eastAsia"/>
          <w:color w:val="000000"/>
          <w:sz w:val="28"/>
        </w:rPr>
        <w:t>采用电子逻辑系统</w:t>
      </w:r>
      <w:r>
        <w:rPr>
          <w:rFonts w:hint="eastAsia"/>
          <w:color w:val="000000"/>
          <w:sz w:val="28"/>
          <w:szCs w:val="28"/>
        </w:rPr>
        <w:t>，也可采用</w:t>
      </w:r>
      <w:r>
        <w:rPr>
          <w:rFonts w:hint="eastAsia"/>
          <w:color w:val="000000"/>
          <w:sz w:val="28"/>
        </w:rPr>
        <w:t>继电器硬逻辑系统</w:t>
      </w:r>
      <w:r>
        <w:rPr>
          <w:rFonts w:hint="eastAsia" w:cs="Tahoma"/>
          <w:color w:val="000000"/>
          <w:kern w:val="0"/>
          <w:sz w:val="28"/>
          <w:szCs w:val="28"/>
        </w:rPr>
        <w:t>。保护系统宜根据其相关工艺设备和流程</w:t>
      </w:r>
      <w:r>
        <w:rPr>
          <w:rFonts w:hint="eastAsia"/>
          <w:color w:val="000000"/>
          <w:kern w:val="0"/>
          <w:sz w:val="28"/>
        </w:rPr>
        <w:t>的</w:t>
      </w:r>
      <w:r>
        <w:rPr>
          <w:rFonts w:hint="eastAsia" w:cs="Tahoma"/>
          <w:color w:val="000000"/>
          <w:kern w:val="0"/>
          <w:sz w:val="28"/>
          <w:szCs w:val="28"/>
        </w:rPr>
        <w:t>危险和风险评估结果，选择与评估结果安全完整性等级相符</w:t>
      </w:r>
      <w:r>
        <w:rPr>
          <w:rFonts w:hint="eastAsia"/>
          <w:color w:val="000000"/>
          <w:kern w:val="0"/>
          <w:sz w:val="28"/>
        </w:rPr>
        <w:t>的安全相关系统。</w:t>
      </w:r>
    </w:p>
    <w:p>
      <w:pPr>
        <w:ind w:firstLine="0" w:firstLineChars="0"/>
        <w:jc w:val="left"/>
        <w:rPr>
          <w:color w:val="000000"/>
          <w:sz w:val="28"/>
        </w:rPr>
      </w:pPr>
      <w:r>
        <w:rPr>
          <w:rFonts w:hint="eastAsia"/>
          <w:b/>
          <w:color w:val="000000"/>
          <w:kern w:val="0"/>
          <w:sz w:val="28"/>
          <w:szCs w:val="28"/>
        </w:rPr>
        <w:t>16</w:t>
      </w:r>
      <w:r>
        <w:rPr>
          <w:b/>
          <w:color w:val="000000"/>
          <w:kern w:val="0"/>
          <w:sz w:val="28"/>
        </w:rPr>
        <w:t>.6.3</w:t>
      </w:r>
      <w:r>
        <w:rPr>
          <w:rFonts w:hint="eastAsia"/>
          <w:color w:val="000000"/>
          <w:sz w:val="28"/>
        </w:rPr>
        <w:t>停止单元机组运行的保护应符合下列</w:t>
      </w:r>
      <w:r>
        <w:rPr>
          <w:rFonts w:hint="eastAsia"/>
          <w:color w:val="000000"/>
          <w:sz w:val="28"/>
          <w:szCs w:val="28"/>
        </w:rPr>
        <w:t>规定</w:t>
      </w:r>
      <w:r>
        <w:rPr>
          <w:rFonts w:hint="eastAsia"/>
          <w:color w:val="000000"/>
          <w:sz w:val="28"/>
        </w:rPr>
        <w:t>：</w:t>
      </w:r>
    </w:p>
    <w:p>
      <w:pPr>
        <w:ind w:firstLine="560"/>
        <w:jc w:val="left"/>
        <w:rPr>
          <w:rFonts w:cs="宋体"/>
          <w:color w:val="000000"/>
          <w:sz w:val="28"/>
          <w:szCs w:val="28"/>
        </w:rPr>
      </w:pPr>
      <w:r>
        <w:rPr>
          <w:rFonts w:cs="宋体"/>
          <w:color w:val="000000"/>
          <w:sz w:val="28"/>
          <w:szCs w:val="28"/>
        </w:rPr>
        <w:t>1</w:t>
      </w:r>
      <w:r>
        <w:rPr>
          <w:rFonts w:hint="eastAsia" w:cs="宋体"/>
          <w:color w:val="000000"/>
          <w:sz w:val="28"/>
          <w:szCs w:val="28"/>
        </w:rPr>
        <w:t xml:space="preserve"> </w:t>
      </w:r>
      <w:r>
        <w:rPr>
          <w:rFonts w:hint="eastAsia"/>
          <w:color w:val="000000"/>
          <w:sz w:val="28"/>
        </w:rPr>
        <w:t>锅炉事故停炉，应</w:t>
      </w:r>
      <w:r>
        <w:rPr>
          <w:rFonts w:hint="eastAsia" w:cs="宋体"/>
          <w:color w:val="000000"/>
          <w:sz w:val="28"/>
          <w:szCs w:val="28"/>
        </w:rPr>
        <w:t>停止单元机组的运行。</w:t>
      </w:r>
    </w:p>
    <w:p>
      <w:pPr>
        <w:ind w:firstLine="560"/>
        <w:jc w:val="left"/>
        <w:rPr>
          <w:color w:val="000000"/>
          <w:sz w:val="28"/>
        </w:rPr>
      </w:pPr>
      <w:r>
        <w:rPr>
          <w:rFonts w:hint="eastAsia" w:cs="宋体"/>
          <w:color w:val="000000"/>
          <w:sz w:val="28"/>
          <w:szCs w:val="28"/>
        </w:rPr>
        <w:t xml:space="preserve">2 </w:t>
      </w:r>
      <w:r>
        <w:rPr>
          <w:rFonts w:hint="eastAsia"/>
          <w:color w:val="000000"/>
          <w:sz w:val="28"/>
        </w:rPr>
        <w:t>单元机组具有快速切负荷功能时，应符合下列</w:t>
      </w:r>
      <w:r>
        <w:rPr>
          <w:rFonts w:hint="eastAsia" w:cs="宋体"/>
          <w:color w:val="000000"/>
          <w:sz w:val="28"/>
          <w:szCs w:val="28"/>
        </w:rPr>
        <w:t>规定</w:t>
      </w:r>
      <w:r>
        <w:rPr>
          <w:rFonts w:hint="eastAsia"/>
          <w:color w:val="000000"/>
          <w:sz w:val="28"/>
        </w:rPr>
        <w:t>：</w:t>
      </w:r>
    </w:p>
    <w:p>
      <w:pPr>
        <w:ind w:left="1015" w:leftChars="350" w:hanging="280" w:hangingChars="100"/>
        <w:jc w:val="left"/>
        <w:rPr>
          <w:rFonts w:cs="宋体"/>
          <w:color w:val="000000"/>
          <w:sz w:val="28"/>
          <w:szCs w:val="28"/>
        </w:rPr>
      </w:pPr>
      <w:r>
        <w:rPr>
          <w:rFonts w:cs="宋体"/>
          <w:color w:val="000000"/>
          <w:sz w:val="28"/>
          <w:szCs w:val="28"/>
        </w:rPr>
        <w:t>1</w:t>
      </w:r>
      <w:r>
        <w:rPr>
          <w:rFonts w:hint="eastAsia" w:cs="宋体"/>
          <w:color w:val="000000"/>
          <w:sz w:val="28"/>
          <w:szCs w:val="28"/>
        </w:rPr>
        <w:t>)外部系统故障引起发电机解列，不应停止单元机组的运行。</w:t>
      </w:r>
    </w:p>
    <w:p>
      <w:pPr>
        <w:ind w:left="1015" w:leftChars="350" w:hanging="280" w:hangingChars="100"/>
        <w:jc w:val="left"/>
        <w:rPr>
          <w:rFonts w:cs="宋体"/>
          <w:color w:val="000000"/>
          <w:sz w:val="28"/>
          <w:szCs w:val="28"/>
        </w:rPr>
      </w:pPr>
      <w:r>
        <w:rPr>
          <w:rFonts w:cs="宋体"/>
          <w:color w:val="000000"/>
          <w:sz w:val="28"/>
          <w:szCs w:val="28"/>
        </w:rPr>
        <w:t>2</w:t>
      </w:r>
      <w:r>
        <w:rPr>
          <w:rFonts w:hint="eastAsia" w:cs="宋体"/>
          <w:color w:val="000000"/>
          <w:sz w:val="28"/>
          <w:szCs w:val="28"/>
        </w:rPr>
        <w:t>)发电机主保护动作应停止汽轮发电机组的运行，不应停止锅炉的运行。</w:t>
      </w:r>
    </w:p>
    <w:p>
      <w:pPr>
        <w:ind w:left="1015" w:leftChars="350" w:hanging="280" w:hangingChars="100"/>
        <w:jc w:val="left"/>
        <w:rPr>
          <w:rFonts w:cs="宋体"/>
          <w:color w:val="000000"/>
          <w:sz w:val="28"/>
          <w:szCs w:val="28"/>
        </w:rPr>
      </w:pPr>
      <w:r>
        <w:rPr>
          <w:rFonts w:hint="eastAsia" w:cs="宋体"/>
          <w:color w:val="000000"/>
          <w:sz w:val="28"/>
          <w:szCs w:val="28"/>
        </w:rPr>
        <w:t>3)汽轮机事故停机应停止汽轮发电机组的运行，不应停止锅炉的运行。</w:t>
      </w:r>
    </w:p>
    <w:p>
      <w:pPr>
        <w:ind w:firstLine="560"/>
        <w:rPr>
          <w:color w:val="000000"/>
          <w:sz w:val="28"/>
        </w:rPr>
      </w:pPr>
      <w:r>
        <w:rPr>
          <w:rFonts w:hint="eastAsia" w:cs="宋体"/>
          <w:color w:val="000000"/>
          <w:sz w:val="28"/>
          <w:szCs w:val="28"/>
        </w:rPr>
        <w:t>3</w:t>
      </w:r>
      <w:r>
        <w:rPr>
          <w:rFonts w:cs="宋体"/>
          <w:color w:val="000000"/>
          <w:sz w:val="28"/>
          <w:szCs w:val="28"/>
        </w:rPr>
        <w:t xml:space="preserve"> </w:t>
      </w:r>
      <w:r>
        <w:rPr>
          <w:rFonts w:hint="eastAsia"/>
          <w:color w:val="000000"/>
          <w:sz w:val="28"/>
        </w:rPr>
        <w:t>单元机组不具有快速切负荷功能，但汽轮机旁路系统具有快开功能且容量足够时，应符合下列</w:t>
      </w:r>
      <w:r>
        <w:rPr>
          <w:rFonts w:hint="eastAsia" w:cs="宋体"/>
          <w:color w:val="000000"/>
          <w:sz w:val="28"/>
          <w:szCs w:val="28"/>
        </w:rPr>
        <w:t>规定</w:t>
      </w:r>
      <w:r>
        <w:rPr>
          <w:rFonts w:hint="eastAsia"/>
          <w:color w:val="000000"/>
          <w:sz w:val="28"/>
        </w:rPr>
        <w:t>：</w:t>
      </w:r>
    </w:p>
    <w:p>
      <w:pPr>
        <w:ind w:left="1015" w:leftChars="350" w:hanging="280" w:hangingChars="100"/>
        <w:jc w:val="left"/>
        <w:rPr>
          <w:rFonts w:cs="宋体"/>
          <w:color w:val="000000"/>
          <w:sz w:val="28"/>
          <w:szCs w:val="28"/>
        </w:rPr>
      </w:pPr>
      <w:r>
        <w:rPr>
          <w:rFonts w:cs="宋体"/>
          <w:color w:val="000000"/>
          <w:sz w:val="28"/>
          <w:szCs w:val="28"/>
        </w:rPr>
        <w:t>1</w:t>
      </w:r>
      <w:r>
        <w:rPr>
          <w:rFonts w:hint="eastAsia" w:cs="宋体"/>
          <w:color w:val="000000"/>
          <w:sz w:val="28"/>
          <w:szCs w:val="28"/>
        </w:rPr>
        <w:t>)外部系统故障引起发电机解列，应停止汽轮发电机组的运行，可不停止锅炉的运行。</w:t>
      </w:r>
    </w:p>
    <w:p>
      <w:pPr>
        <w:ind w:left="1015" w:leftChars="350" w:hanging="280" w:hangingChars="100"/>
        <w:jc w:val="left"/>
        <w:rPr>
          <w:rFonts w:cs="宋体"/>
          <w:color w:val="000000"/>
          <w:sz w:val="28"/>
          <w:szCs w:val="28"/>
        </w:rPr>
      </w:pPr>
      <w:r>
        <w:rPr>
          <w:rFonts w:cs="宋体"/>
          <w:color w:val="000000"/>
          <w:sz w:val="28"/>
          <w:szCs w:val="28"/>
        </w:rPr>
        <w:t>2</w:t>
      </w:r>
      <w:r>
        <w:rPr>
          <w:rFonts w:hint="eastAsia" w:cs="宋体"/>
          <w:color w:val="000000"/>
          <w:sz w:val="28"/>
          <w:szCs w:val="28"/>
        </w:rPr>
        <w:t>)发电机主保护动作应停止汽轮发电机组的运行，可不停止锅炉的运行。</w:t>
      </w:r>
    </w:p>
    <w:p>
      <w:pPr>
        <w:ind w:left="1015" w:leftChars="350" w:hanging="280" w:hangingChars="100"/>
        <w:jc w:val="left"/>
        <w:rPr>
          <w:rFonts w:cs="宋体"/>
          <w:color w:val="000000"/>
          <w:sz w:val="28"/>
          <w:szCs w:val="28"/>
        </w:rPr>
      </w:pPr>
      <w:r>
        <w:rPr>
          <w:rFonts w:hint="eastAsia" w:cs="宋体"/>
          <w:color w:val="000000"/>
          <w:sz w:val="28"/>
          <w:szCs w:val="28"/>
        </w:rPr>
        <w:t>3)汽轮机事故停机应停止汽轮发电机组的运行，可不停止锅炉的运行。</w:t>
      </w:r>
    </w:p>
    <w:p>
      <w:pPr>
        <w:ind w:firstLine="560"/>
        <w:rPr>
          <w:color w:val="000000"/>
          <w:sz w:val="28"/>
        </w:rPr>
      </w:pPr>
      <w:r>
        <w:rPr>
          <w:rFonts w:hint="eastAsia" w:cs="宋体"/>
          <w:color w:val="000000"/>
          <w:sz w:val="28"/>
          <w:szCs w:val="28"/>
        </w:rPr>
        <w:t>4</w:t>
      </w:r>
      <w:r>
        <w:rPr>
          <w:rFonts w:cs="宋体"/>
          <w:color w:val="000000"/>
          <w:sz w:val="28"/>
          <w:szCs w:val="28"/>
        </w:rPr>
        <w:t xml:space="preserve"> </w:t>
      </w:r>
      <w:r>
        <w:rPr>
          <w:rFonts w:hint="eastAsia"/>
          <w:color w:val="000000"/>
          <w:sz w:val="28"/>
        </w:rPr>
        <w:t>单元机组不具有快速切负荷功能，且不满足本条第3款的要求时，应符合下列</w:t>
      </w:r>
      <w:r>
        <w:rPr>
          <w:rFonts w:hint="eastAsia" w:cs="宋体"/>
          <w:color w:val="000000"/>
          <w:sz w:val="28"/>
          <w:szCs w:val="28"/>
        </w:rPr>
        <w:t>规定</w:t>
      </w:r>
      <w:r>
        <w:rPr>
          <w:rFonts w:hint="eastAsia"/>
          <w:color w:val="000000"/>
          <w:sz w:val="28"/>
        </w:rPr>
        <w:t>：</w:t>
      </w:r>
    </w:p>
    <w:p>
      <w:pPr>
        <w:ind w:left="1015" w:leftChars="350" w:hanging="280" w:hangingChars="100"/>
        <w:jc w:val="left"/>
        <w:rPr>
          <w:rFonts w:cs="宋体"/>
          <w:color w:val="000000"/>
          <w:sz w:val="28"/>
          <w:szCs w:val="28"/>
        </w:rPr>
      </w:pPr>
      <w:r>
        <w:rPr>
          <w:rFonts w:cs="宋体"/>
          <w:color w:val="000000"/>
          <w:sz w:val="28"/>
          <w:szCs w:val="28"/>
        </w:rPr>
        <w:t>1</w:t>
      </w:r>
      <w:r>
        <w:rPr>
          <w:rFonts w:hint="eastAsia" w:cs="宋体"/>
          <w:color w:val="000000"/>
          <w:sz w:val="28"/>
          <w:szCs w:val="28"/>
        </w:rPr>
        <w:t>)外部系统故障引起发电机解列，应停止单元机组的运行。</w:t>
      </w:r>
    </w:p>
    <w:p>
      <w:pPr>
        <w:ind w:left="1015" w:leftChars="350" w:hanging="280" w:hangingChars="100"/>
        <w:jc w:val="left"/>
        <w:rPr>
          <w:rFonts w:cs="宋体"/>
          <w:color w:val="000000"/>
          <w:sz w:val="28"/>
          <w:szCs w:val="28"/>
        </w:rPr>
      </w:pPr>
      <w:r>
        <w:rPr>
          <w:rFonts w:cs="宋体"/>
          <w:color w:val="000000"/>
          <w:sz w:val="28"/>
          <w:szCs w:val="28"/>
        </w:rPr>
        <w:t>2</w:t>
      </w:r>
      <w:r>
        <w:rPr>
          <w:rFonts w:hint="eastAsia" w:cs="宋体"/>
          <w:color w:val="000000"/>
          <w:sz w:val="28"/>
          <w:szCs w:val="28"/>
        </w:rPr>
        <w:t>)发电机主保护动作应停止单元机组的运行。</w:t>
      </w:r>
    </w:p>
    <w:p>
      <w:pPr>
        <w:ind w:left="1015" w:leftChars="350" w:hanging="280" w:hangingChars="100"/>
        <w:jc w:val="left"/>
        <w:rPr>
          <w:color w:val="000000"/>
          <w:sz w:val="28"/>
          <w:szCs w:val="28"/>
        </w:rPr>
      </w:pPr>
      <w:r>
        <w:rPr>
          <w:rFonts w:hint="eastAsia" w:cs="宋体"/>
          <w:color w:val="000000"/>
          <w:sz w:val="28"/>
          <w:szCs w:val="28"/>
        </w:rPr>
        <w:t>3)汽轮机事故停机</w:t>
      </w:r>
      <w:r>
        <w:rPr>
          <w:rFonts w:hint="eastAsia"/>
          <w:color w:val="000000"/>
          <w:sz w:val="28"/>
          <w:szCs w:val="28"/>
        </w:rPr>
        <w:t>应停止单元机组的运行。</w:t>
      </w:r>
    </w:p>
    <w:p>
      <w:pPr>
        <w:ind w:firstLine="0" w:firstLineChars="0"/>
        <w:jc w:val="left"/>
        <w:rPr>
          <w:color w:val="000000"/>
          <w:sz w:val="28"/>
        </w:rPr>
      </w:pPr>
      <w:r>
        <w:rPr>
          <w:rFonts w:hint="eastAsia"/>
          <w:b/>
          <w:color w:val="000000"/>
          <w:kern w:val="0"/>
          <w:sz w:val="28"/>
          <w:szCs w:val="28"/>
        </w:rPr>
        <w:t>16</w:t>
      </w:r>
      <w:r>
        <w:rPr>
          <w:b/>
          <w:color w:val="000000"/>
          <w:kern w:val="0"/>
          <w:sz w:val="28"/>
        </w:rPr>
        <w:t>.6.4</w:t>
      </w:r>
      <w:r>
        <w:rPr>
          <w:rFonts w:ascii="黑体"/>
          <w:color w:val="000000"/>
          <w:kern w:val="0"/>
          <w:sz w:val="28"/>
        </w:rPr>
        <w:t xml:space="preserve"> </w:t>
      </w:r>
      <w:r>
        <w:rPr>
          <w:rFonts w:hint="eastAsia"/>
          <w:color w:val="000000"/>
          <w:sz w:val="28"/>
        </w:rPr>
        <w:t>锅炉保护应符合下列</w:t>
      </w:r>
      <w:r>
        <w:rPr>
          <w:rFonts w:hint="eastAsia"/>
          <w:color w:val="000000"/>
          <w:sz w:val="28"/>
          <w:szCs w:val="28"/>
        </w:rPr>
        <w:t>规定</w:t>
      </w:r>
      <w:r>
        <w:rPr>
          <w:rFonts w:hint="eastAsia"/>
          <w:color w:val="000000"/>
          <w:sz w:val="28"/>
        </w:rPr>
        <w:t>：</w:t>
      </w:r>
    </w:p>
    <w:p>
      <w:pPr>
        <w:ind w:firstLine="560"/>
        <w:jc w:val="left"/>
        <w:rPr>
          <w:color w:val="000000"/>
          <w:sz w:val="28"/>
        </w:rPr>
      </w:pPr>
      <w:r>
        <w:rPr>
          <w:color w:val="000000"/>
          <w:sz w:val="28"/>
        </w:rPr>
        <w:t xml:space="preserve">1 </w:t>
      </w:r>
      <w:r>
        <w:rPr>
          <w:rFonts w:hint="eastAsia"/>
          <w:color w:val="000000"/>
          <w:sz w:val="28"/>
        </w:rPr>
        <w:t>锅炉给水系统应设有下列保护：</w:t>
      </w:r>
    </w:p>
    <w:p>
      <w:pPr>
        <w:ind w:left="1015" w:leftChars="350" w:hanging="280" w:hangingChars="100"/>
        <w:jc w:val="left"/>
        <w:rPr>
          <w:color w:val="000000"/>
          <w:sz w:val="28"/>
        </w:rPr>
      </w:pPr>
      <w:r>
        <w:rPr>
          <w:color w:val="000000"/>
          <w:sz w:val="28"/>
        </w:rPr>
        <w:t>1</w:t>
      </w:r>
      <w:r>
        <w:rPr>
          <w:rFonts w:hint="eastAsia"/>
          <w:color w:val="000000"/>
          <w:sz w:val="28"/>
          <w:szCs w:val="28"/>
        </w:rPr>
        <w:t>)</w:t>
      </w:r>
      <w:r>
        <w:rPr>
          <w:rFonts w:hint="eastAsia"/>
          <w:color w:val="000000"/>
          <w:sz w:val="28"/>
        </w:rPr>
        <w:t>汽包锅炉的汽包水位保护</w:t>
      </w:r>
      <w:r>
        <w:rPr>
          <w:rFonts w:hint="eastAsia"/>
          <w:color w:val="000000"/>
          <w:sz w:val="28"/>
          <w:szCs w:val="28"/>
        </w:rPr>
        <w:t>。</w:t>
      </w:r>
    </w:p>
    <w:p>
      <w:pPr>
        <w:ind w:left="1015" w:leftChars="350" w:hanging="280" w:hangingChars="100"/>
        <w:jc w:val="left"/>
        <w:rPr>
          <w:color w:val="000000"/>
          <w:sz w:val="28"/>
        </w:rPr>
      </w:pPr>
      <w:r>
        <w:rPr>
          <w:color w:val="000000"/>
          <w:sz w:val="28"/>
        </w:rPr>
        <w:t>2</w:t>
      </w:r>
      <w:r>
        <w:rPr>
          <w:rFonts w:hint="eastAsia"/>
          <w:color w:val="000000"/>
          <w:sz w:val="28"/>
          <w:szCs w:val="28"/>
        </w:rPr>
        <w:t>)</w:t>
      </w:r>
      <w:r>
        <w:rPr>
          <w:rFonts w:hint="eastAsia"/>
          <w:color w:val="000000"/>
          <w:sz w:val="28"/>
        </w:rPr>
        <w:t>直流锅炉的给水流量过低保护。</w:t>
      </w:r>
    </w:p>
    <w:p>
      <w:pPr>
        <w:ind w:firstLine="560"/>
        <w:jc w:val="left"/>
        <w:rPr>
          <w:color w:val="000000"/>
          <w:sz w:val="28"/>
        </w:rPr>
      </w:pPr>
      <w:r>
        <w:rPr>
          <w:color w:val="000000"/>
          <w:sz w:val="28"/>
        </w:rPr>
        <w:t xml:space="preserve">2 </w:t>
      </w:r>
      <w:r>
        <w:rPr>
          <w:rFonts w:hint="eastAsia"/>
          <w:color w:val="000000"/>
          <w:sz w:val="28"/>
        </w:rPr>
        <w:t>锅炉蒸汽系统应设有下列保护：</w:t>
      </w:r>
    </w:p>
    <w:p>
      <w:pPr>
        <w:ind w:left="1015" w:leftChars="350" w:hanging="280" w:hangingChars="100"/>
        <w:jc w:val="left"/>
        <w:rPr>
          <w:color w:val="000000"/>
          <w:sz w:val="28"/>
        </w:rPr>
      </w:pPr>
      <w:r>
        <w:rPr>
          <w:color w:val="000000"/>
          <w:sz w:val="28"/>
        </w:rPr>
        <w:t>1</w:t>
      </w:r>
      <w:r>
        <w:rPr>
          <w:rFonts w:hint="eastAsia"/>
          <w:color w:val="000000"/>
          <w:sz w:val="28"/>
          <w:szCs w:val="28"/>
        </w:rPr>
        <w:t>)</w:t>
      </w:r>
      <w:r>
        <w:rPr>
          <w:rFonts w:hint="eastAsia"/>
          <w:color w:val="000000"/>
          <w:sz w:val="28"/>
        </w:rPr>
        <w:t>主蒸汽压力高保护</w:t>
      </w:r>
      <w:r>
        <w:rPr>
          <w:rFonts w:hint="eastAsia"/>
          <w:color w:val="000000"/>
          <w:sz w:val="28"/>
          <w:szCs w:val="28"/>
        </w:rPr>
        <w:t>。</w:t>
      </w:r>
    </w:p>
    <w:p>
      <w:pPr>
        <w:ind w:left="1015" w:leftChars="350" w:hanging="280" w:hangingChars="100"/>
        <w:jc w:val="left"/>
        <w:rPr>
          <w:color w:val="000000"/>
          <w:sz w:val="28"/>
        </w:rPr>
      </w:pPr>
      <w:r>
        <w:rPr>
          <w:color w:val="000000"/>
          <w:sz w:val="28"/>
        </w:rPr>
        <w:t>2</w:t>
      </w:r>
      <w:r>
        <w:rPr>
          <w:rFonts w:hint="eastAsia"/>
          <w:color w:val="000000"/>
          <w:sz w:val="28"/>
          <w:szCs w:val="28"/>
        </w:rPr>
        <w:t>)</w:t>
      </w:r>
      <w:r>
        <w:rPr>
          <w:rFonts w:hint="eastAsia"/>
          <w:color w:val="000000"/>
          <w:sz w:val="28"/>
        </w:rPr>
        <w:t>再热蒸汽压力高保护</w:t>
      </w:r>
      <w:r>
        <w:rPr>
          <w:rFonts w:hint="eastAsia"/>
          <w:color w:val="000000"/>
          <w:sz w:val="28"/>
          <w:szCs w:val="28"/>
        </w:rPr>
        <w:t>。</w:t>
      </w:r>
    </w:p>
    <w:p>
      <w:pPr>
        <w:ind w:left="1015" w:leftChars="350" w:hanging="280" w:hangingChars="100"/>
        <w:jc w:val="left"/>
        <w:rPr>
          <w:color w:val="000000"/>
          <w:sz w:val="28"/>
        </w:rPr>
      </w:pPr>
      <w:r>
        <w:rPr>
          <w:color w:val="000000"/>
          <w:sz w:val="28"/>
        </w:rPr>
        <w:t>3</w:t>
      </w:r>
      <w:r>
        <w:rPr>
          <w:rFonts w:hint="eastAsia"/>
          <w:color w:val="000000"/>
          <w:sz w:val="28"/>
          <w:szCs w:val="28"/>
        </w:rPr>
        <w:t>)</w:t>
      </w:r>
      <w:r>
        <w:rPr>
          <w:rFonts w:hint="eastAsia"/>
          <w:color w:val="000000"/>
          <w:sz w:val="28"/>
        </w:rPr>
        <w:t>再热蒸汽温度高喷水保护。</w:t>
      </w:r>
    </w:p>
    <w:p>
      <w:pPr>
        <w:ind w:firstLine="560"/>
        <w:jc w:val="left"/>
        <w:rPr>
          <w:color w:val="000000"/>
          <w:sz w:val="28"/>
        </w:rPr>
      </w:pPr>
      <w:r>
        <w:rPr>
          <w:color w:val="000000"/>
          <w:sz w:val="28"/>
        </w:rPr>
        <w:t xml:space="preserve">3 </w:t>
      </w:r>
      <w:r>
        <w:rPr>
          <w:rFonts w:hint="eastAsia"/>
          <w:color w:val="000000"/>
          <w:sz w:val="28"/>
        </w:rPr>
        <w:t>锅炉炉膛安全保护应包括下列功能：</w:t>
      </w:r>
      <w:r>
        <w:rPr>
          <w:color w:val="000000"/>
          <w:sz w:val="28"/>
        </w:rPr>
        <w:t xml:space="preserve"> </w:t>
      </w:r>
    </w:p>
    <w:p>
      <w:pPr>
        <w:ind w:left="1015" w:leftChars="350" w:hanging="280" w:hangingChars="100"/>
        <w:jc w:val="left"/>
        <w:rPr>
          <w:color w:val="000000"/>
          <w:sz w:val="28"/>
        </w:rPr>
      </w:pPr>
      <w:r>
        <w:rPr>
          <w:color w:val="000000"/>
          <w:sz w:val="28"/>
        </w:rPr>
        <w:t>1</w:t>
      </w:r>
      <w:r>
        <w:rPr>
          <w:rFonts w:hint="eastAsia"/>
          <w:color w:val="000000"/>
          <w:sz w:val="28"/>
          <w:szCs w:val="28"/>
        </w:rPr>
        <w:t>)</w:t>
      </w:r>
      <w:r>
        <w:rPr>
          <w:rFonts w:hint="eastAsia"/>
          <w:color w:val="000000"/>
          <w:sz w:val="28"/>
        </w:rPr>
        <w:t>锅炉吹扫</w:t>
      </w:r>
      <w:r>
        <w:rPr>
          <w:rFonts w:hint="eastAsia"/>
          <w:color w:val="000000"/>
          <w:sz w:val="28"/>
          <w:szCs w:val="28"/>
        </w:rPr>
        <w:t>。</w:t>
      </w:r>
    </w:p>
    <w:p>
      <w:pPr>
        <w:ind w:left="1015" w:leftChars="350" w:hanging="280" w:hangingChars="100"/>
        <w:jc w:val="left"/>
        <w:rPr>
          <w:color w:val="000000"/>
          <w:sz w:val="28"/>
        </w:rPr>
      </w:pPr>
      <w:r>
        <w:rPr>
          <w:color w:val="000000"/>
          <w:sz w:val="28"/>
        </w:rPr>
        <w:t>2</w:t>
      </w:r>
      <w:r>
        <w:rPr>
          <w:rFonts w:hint="eastAsia"/>
          <w:color w:val="000000"/>
          <w:sz w:val="28"/>
          <w:szCs w:val="28"/>
        </w:rPr>
        <w:t>)燃油及气体燃料</w:t>
      </w:r>
      <w:r>
        <w:rPr>
          <w:rFonts w:hint="eastAsia"/>
          <w:color w:val="000000"/>
          <w:sz w:val="28"/>
        </w:rPr>
        <w:t>系统检漏试验</w:t>
      </w:r>
      <w:r>
        <w:rPr>
          <w:rFonts w:hint="eastAsia"/>
          <w:color w:val="000000"/>
          <w:sz w:val="28"/>
          <w:szCs w:val="28"/>
        </w:rPr>
        <w:t>。</w:t>
      </w:r>
    </w:p>
    <w:p>
      <w:pPr>
        <w:ind w:left="1015" w:leftChars="350" w:hanging="280" w:hangingChars="100"/>
        <w:jc w:val="left"/>
        <w:rPr>
          <w:color w:val="000000"/>
          <w:sz w:val="28"/>
        </w:rPr>
      </w:pPr>
      <w:r>
        <w:rPr>
          <w:color w:val="000000"/>
          <w:sz w:val="28"/>
        </w:rPr>
        <w:t>3</w:t>
      </w:r>
      <w:r>
        <w:rPr>
          <w:rFonts w:hint="eastAsia"/>
          <w:color w:val="000000"/>
          <w:sz w:val="28"/>
          <w:szCs w:val="28"/>
        </w:rPr>
        <w:t>)</w:t>
      </w:r>
      <w:r>
        <w:rPr>
          <w:rFonts w:hint="eastAsia"/>
          <w:color w:val="000000"/>
          <w:sz w:val="28"/>
        </w:rPr>
        <w:t>灭火保护</w:t>
      </w:r>
      <w:r>
        <w:rPr>
          <w:rFonts w:hint="eastAsia"/>
          <w:color w:val="000000"/>
          <w:sz w:val="28"/>
          <w:szCs w:val="28"/>
        </w:rPr>
        <w:t>。</w:t>
      </w:r>
    </w:p>
    <w:p>
      <w:pPr>
        <w:ind w:left="1015" w:leftChars="350" w:hanging="280" w:hangingChars="100"/>
        <w:jc w:val="left"/>
        <w:rPr>
          <w:color w:val="000000"/>
          <w:sz w:val="28"/>
        </w:rPr>
      </w:pPr>
      <w:r>
        <w:rPr>
          <w:color w:val="000000"/>
          <w:sz w:val="28"/>
        </w:rPr>
        <w:t>4</w:t>
      </w:r>
      <w:r>
        <w:rPr>
          <w:rFonts w:hint="eastAsia"/>
          <w:color w:val="000000"/>
          <w:sz w:val="28"/>
          <w:szCs w:val="28"/>
        </w:rPr>
        <w:t>)</w:t>
      </w:r>
      <w:r>
        <w:rPr>
          <w:rFonts w:hint="eastAsia"/>
          <w:color w:val="000000"/>
          <w:sz w:val="28"/>
        </w:rPr>
        <w:t>炉膛压力保护。</w:t>
      </w:r>
    </w:p>
    <w:p>
      <w:pPr>
        <w:ind w:firstLine="560"/>
        <w:jc w:val="left"/>
        <w:rPr>
          <w:color w:val="000000"/>
          <w:sz w:val="28"/>
        </w:rPr>
      </w:pPr>
      <w:r>
        <w:rPr>
          <w:color w:val="000000"/>
          <w:sz w:val="28"/>
        </w:rPr>
        <w:t xml:space="preserve">4 </w:t>
      </w:r>
      <w:r>
        <w:rPr>
          <w:rFonts w:hint="eastAsia"/>
          <w:color w:val="000000"/>
          <w:sz w:val="28"/>
        </w:rPr>
        <w:t>在运行中发生下列情况之一时，应能实现总燃料跳闸、紧急停炉保护：</w:t>
      </w:r>
    </w:p>
    <w:p>
      <w:pPr>
        <w:ind w:left="1015" w:leftChars="350" w:hanging="280" w:hangingChars="100"/>
        <w:jc w:val="left"/>
        <w:rPr>
          <w:color w:val="000000"/>
          <w:sz w:val="28"/>
        </w:rPr>
      </w:pPr>
      <w:r>
        <w:rPr>
          <w:color w:val="000000"/>
          <w:sz w:val="28"/>
        </w:rPr>
        <w:t>1</w:t>
      </w:r>
      <w:r>
        <w:rPr>
          <w:rFonts w:hint="eastAsia"/>
          <w:color w:val="000000"/>
          <w:sz w:val="28"/>
          <w:szCs w:val="28"/>
        </w:rPr>
        <w:t>)</w:t>
      </w:r>
      <w:r>
        <w:rPr>
          <w:rFonts w:hint="eastAsia"/>
          <w:color w:val="000000"/>
          <w:sz w:val="28"/>
        </w:rPr>
        <w:t>手动停炉指令</w:t>
      </w:r>
      <w:r>
        <w:rPr>
          <w:rFonts w:hint="eastAsia"/>
          <w:color w:val="000000"/>
          <w:sz w:val="28"/>
          <w:szCs w:val="28"/>
        </w:rPr>
        <w:t>。</w:t>
      </w:r>
    </w:p>
    <w:p>
      <w:pPr>
        <w:ind w:left="1015" w:leftChars="350" w:hanging="280" w:hangingChars="100"/>
        <w:jc w:val="left"/>
        <w:rPr>
          <w:color w:val="000000"/>
          <w:sz w:val="28"/>
        </w:rPr>
      </w:pPr>
      <w:r>
        <w:rPr>
          <w:color w:val="000000"/>
          <w:sz w:val="28"/>
        </w:rPr>
        <w:t>2</w:t>
      </w:r>
      <w:r>
        <w:rPr>
          <w:rFonts w:hint="eastAsia"/>
          <w:color w:val="000000"/>
          <w:sz w:val="28"/>
          <w:szCs w:val="28"/>
        </w:rPr>
        <w:t>)</w:t>
      </w:r>
      <w:r>
        <w:rPr>
          <w:rFonts w:hint="eastAsia"/>
          <w:color w:val="000000"/>
          <w:sz w:val="28"/>
        </w:rPr>
        <w:t>全炉膛火焰丧失</w:t>
      </w:r>
      <w:r>
        <w:rPr>
          <w:rFonts w:hint="eastAsia"/>
          <w:color w:val="000000"/>
          <w:sz w:val="28"/>
          <w:szCs w:val="28"/>
        </w:rPr>
        <w:t>。</w:t>
      </w:r>
    </w:p>
    <w:p>
      <w:pPr>
        <w:ind w:left="1015" w:leftChars="350" w:hanging="280" w:hangingChars="100"/>
        <w:jc w:val="left"/>
        <w:rPr>
          <w:color w:val="000000"/>
          <w:sz w:val="28"/>
        </w:rPr>
      </w:pPr>
      <w:r>
        <w:rPr>
          <w:color w:val="000000"/>
          <w:sz w:val="28"/>
        </w:rPr>
        <w:t>3</w:t>
      </w:r>
      <w:r>
        <w:rPr>
          <w:rFonts w:hint="eastAsia"/>
          <w:color w:val="000000"/>
          <w:sz w:val="28"/>
          <w:szCs w:val="28"/>
        </w:rPr>
        <w:t>)</w:t>
      </w:r>
      <w:r>
        <w:rPr>
          <w:rFonts w:hint="eastAsia"/>
          <w:color w:val="000000"/>
          <w:sz w:val="28"/>
        </w:rPr>
        <w:t>炉膛压力过高</w:t>
      </w:r>
      <w:r>
        <w:rPr>
          <w:color w:val="000000"/>
          <w:sz w:val="28"/>
        </w:rPr>
        <w:t>/</w:t>
      </w:r>
      <w:r>
        <w:rPr>
          <w:rFonts w:hint="eastAsia"/>
          <w:color w:val="000000"/>
          <w:sz w:val="28"/>
        </w:rPr>
        <w:t>过低</w:t>
      </w:r>
      <w:r>
        <w:rPr>
          <w:rFonts w:hint="eastAsia"/>
          <w:color w:val="000000"/>
          <w:sz w:val="28"/>
          <w:szCs w:val="28"/>
        </w:rPr>
        <w:t>。</w:t>
      </w:r>
    </w:p>
    <w:p>
      <w:pPr>
        <w:ind w:left="1015" w:leftChars="350" w:hanging="280" w:hangingChars="100"/>
        <w:jc w:val="left"/>
        <w:rPr>
          <w:color w:val="000000"/>
          <w:sz w:val="28"/>
        </w:rPr>
      </w:pPr>
      <w:r>
        <w:rPr>
          <w:color w:val="000000"/>
          <w:sz w:val="28"/>
        </w:rPr>
        <w:t>4</w:t>
      </w:r>
      <w:r>
        <w:rPr>
          <w:rFonts w:hint="eastAsia"/>
          <w:color w:val="000000"/>
          <w:sz w:val="28"/>
          <w:szCs w:val="28"/>
        </w:rPr>
        <w:t>)</w:t>
      </w:r>
      <w:r>
        <w:rPr>
          <w:rFonts w:hint="eastAsia"/>
          <w:color w:val="000000"/>
          <w:sz w:val="28"/>
        </w:rPr>
        <w:t>汽包/分离器水位过高</w:t>
      </w:r>
      <w:r>
        <w:rPr>
          <w:color w:val="000000"/>
          <w:sz w:val="28"/>
        </w:rPr>
        <w:t>/</w:t>
      </w:r>
      <w:r>
        <w:rPr>
          <w:rFonts w:hint="eastAsia"/>
          <w:color w:val="000000"/>
          <w:sz w:val="28"/>
        </w:rPr>
        <w:t>过低</w:t>
      </w:r>
      <w:r>
        <w:rPr>
          <w:rFonts w:hint="eastAsia"/>
          <w:color w:val="000000"/>
          <w:sz w:val="28"/>
          <w:szCs w:val="28"/>
        </w:rPr>
        <w:t>。</w:t>
      </w:r>
    </w:p>
    <w:p>
      <w:pPr>
        <w:ind w:left="1015" w:leftChars="350" w:hanging="280" w:hangingChars="100"/>
        <w:jc w:val="left"/>
        <w:rPr>
          <w:color w:val="000000"/>
          <w:sz w:val="28"/>
        </w:rPr>
      </w:pPr>
      <w:r>
        <w:rPr>
          <w:color w:val="000000"/>
          <w:sz w:val="28"/>
        </w:rPr>
        <w:t>5</w:t>
      </w:r>
      <w:r>
        <w:rPr>
          <w:rFonts w:hint="eastAsia"/>
          <w:color w:val="000000"/>
          <w:sz w:val="28"/>
          <w:szCs w:val="28"/>
        </w:rPr>
        <w:t>)</w:t>
      </w:r>
      <w:r>
        <w:rPr>
          <w:rFonts w:hint="eastAsia"/>
          <w:color w:val="000000"/>
          <w:sz w:val="28"/>
        </w:rPr>
        <w:t>全部送风机跳闸</w:t>
      </w:r>
      <w:r>
        <w:rPr>
          <w:rFonts w:hint="eastAsia"/>
          <w:color w:val="000000"/>
          <w:sz w:val="28"/>
          <w:szCs w:val="28"/>
        </w:rPr>
        <w:t>。</w:t>
      </w:r>
    </w:p>
    <w:p>
      <w:pPr>
        <w:ind w:left="1015" w:leftChars="350" w:hanging="280" w:hangingChars="100"/>
        <w:jc w:val="left"/>
        <w:rPr>
          <w:color w:val="000000"/>
          <w:sz w:val="28"/>
        </w:rPr>
      </w:pPr>
      <w:r>
        <w:rPr>
          <w:color w:val="000000"/>
          <w:sz w:val="28"/>
        </w:rPr>
        <w:t>6</w:t>
      </w:r>
      <w:r>
        <w:rPr>
          <w:rFonts w:hint="eastAsia"/>
          <w:color w:val="000000"/>
          <w:sz w:val="28"/>
          <w:szCs w:val="28"/>
        </w:rPr>
        <w:t>)</w:t>
      </w:r>
      <w:r>
        <w:rPr>
          <w:rFonts w:hint="eastAsia"/>
          <w:color w:val="000000"/>
          <w:sz w:val="28"/>
        </w:rPr>
        <w:t>全部引风机跳闸</w:t>
      </w:r>
      <w:r>
        <w:rPr>
          <w:rFonts w:hint="eastAsia"/>
          <w:color w:val="000000"/>
          <w:sz w:val="28"/>
          <w:szCs w:val="28"/>
        </w:rPr>
        <w:t>。</w:t>
      </w:r>
    </w:p>
    <w:p>
      <w:pPr>
        <w:ind w:left="1015" w:leftChars="350" w:hanging="280" w:hangingChars="100"/>
        <w:jc w:val="left"/>
        <w:rPr>
          <w:color w:val="000000"/>
          <w:sz w:val="28"/>
        </w:rPr>
      </w:pPr>
      <w:r>
        <w:rPr>
          <w:color w:val="000000"/>
          <w:sz w:val="28"/>
        </w:rPr>
        <w:t>7</w:t>
      </w:r>
      <w:r>
        <w:rPr>
          <w:rFonts w:hint="eastAsia"/>
          <w:color w:val="000000"/>
          <w:sz w:val="28"/>
          <w:szCs w:val="28"/>
        </w:rPr>
        <w:t>)</w:t>
      </w:r>
      <w:r>
        <w:rPr>
          <w:rFonts w:hint="eastAsia"/>
          <w:color w:val="000000"/>
          <w:sz w:val="28"/>
        </w:rPr>
        <w:t>煤粉燃烧器投运时，全部一次风机跳闸</w:t>
      </w:r>
      <w:r>
        <w:rPr>
          <w:rFonts w:hint="eastAsia"/>
          <w:color w:val="000000"/>
          <w:sz w:val="28"/>
          <w:szCs w:val="28"/>
        </w:rPr>
        <w:t>。</w:t>
      </w:r>
    </w:p>
    <w:p>
      <w:pPr>
        <w:ind w:left="1015" w:leftChars="350" w:hanging="280" w:hangingChars="100"/>
        <w:jc w:val="left"/>
        <w:rPr>
          <w:color w:val="000000"/>
          <w:sz w:val="28"/>
        </w:rPr>
      </w:pPr>
      <w:r>
        <w:rPr>
          <w:color w:val="000000"/>
          <w:sz w:val="28"/>
        </w:rPr>
        <w:t>8</w:t>
      </w:r>
      <w:r>
        <w:rPr>
          <w:rFonts w:hint="eastAsia"/>
          <w:color w:val="000000"/>
          <w:sz w:val="28"/>
          <w:szCs w:val="28"/>
        </w:rPr>
        <w:t>)</w:t>
      </w:r>
      <w:r>
        <w:rPr>
          <w:rFonts w:hint="eastAsia"/>
          <w:color w:val="000000"/>
          <w:sz w:val="28"/>
        </w:rPr>
        <w:t>燃料全部中断</w:t>
      </w:r>
      <w:r>
        <w:rPr>
          <w:rFonts w:hint="eastAsia"/>
          <w:color w:val="000000"/>
          <w:sz w:val="28"/>
          <w:szCs w:val="28"/>
        </w:rPr>
        <w:t>。</w:t>
      </w:r>
    </w:p>
    <w:p>
      <w:pPr>
        <w:ind w:left="1015" w:leftChars="350" w:hanging="280" w:hangingChars="100"/>
        <w:jc w:val="left"/>
        <w:rPr>
          <w:color w:val="000000"/>
          <w:sz w:val="28"/>
        </w:rPr>
      </w:pPr>
      <w:r>
        <w:rPr>
          <w:color w:val="000000"/>
          <w:sz w:val="28"/>
        </w:rPr>
        <w:t>9</w:t>
      </w:r>
      <w:r>
        <w:rPr>
          <w:rFonts w:hint="eastAsia"/>
          <w:color w:val="000000"/>
          <w:sz w:val="28"/>
          <w:szCs w:val="28"/>
        </w:rPr>
        <w:t>)</w:t>
      </w:r>
      <w:r>
        <w:rPr>
          <w:rFonts w:hint="eastAsia"/>
          <w:color w:val="000000"/>
          <w:sz w:val="28"/>
        </w:rPr>
        <w:t>总风量过低</w:t>
      </w:r>
      <w:r>
        <w:rPr>
          <w:rFonts w:hint="eastAsia"/>
          <w:color w:val="000000"/>
          <w:sz w:val="28"/>
          <w:szCs w:val="28"/>
        </w:rPr>
        <w:t>。</w:t>
      </w:r>
    </w:p>
    <w:p>
      <w:pPr>
        <w:ind w:left="1015" w:leftChars="350" w:hanging="280" w:hangingChars="100"/>
        <w:jc w:val="left"/>
        <w:rPr>
          <w:color w:val="000000"/>
          <w:sz w:val="28"/>
        </w:rPr>
      </w:pPr>
      <w:r>
        <w:rPr>
          <w:rFonts w:hint="eastAsia"/>
          <w:color w:val="000000"/>
          <w:sz w:val="28"/>
        </w:rPr>
        <w:t>10</w:t>
      </w:r>
      <w:r>
        <w:rPr>
          <w:rFonts w:hint="eastAsia"/>
          <w:color w:val="000000"/>
          <w:sz w:val="28"/>
          <w:szCs w:val="28"/>
        </w:rPr>
        <w:t>)</w:t>
      </w:r>
      <w:r>
        <w:rPr>
          <w:rFonts w:hint="eastAsia"/>
          <w:color w:val="000000"/>
          <w:sz w:val="28"/>
        </w:rPr>
        <w:t>锅炉炉膛安全监控系统失电</w:t>
      </w:r>
      <w:r>
        <w:rPr>
          <w:rFonts w:hint="eastAsia"/>
          <w:color w:val="000000"/>
          <w:sz w:val="28"/>
          <w:szCs w:val="28"/>
        </w:rPr>
        <w:t>。</w:t>
      </w:r>
    </w:p>
    <w:p>
      <w:pPr>
        <w:ind w:left="1015" w:leftChars="350" w:hanging="280" w:hangingChars="100"/>
        <w:jc w:val="left"/>
        <w:rPr>
          <w:color w:val="000000"/>
          <w:sz w:val="28"/>
        </w:rPr>
      </w:pPr>
      <w:r>
        <w:rPr>
          <w:rFonts w:hint="eastAsia"/>
          <w:color w:val="000000"/>
          <w:sz w:val="28"/>
        </w:rPr>
        <w:t>11</w:t>
      </w:r>
      <w:r>
        <w:rPr>
          <w:rFonts w:hint="eastAsia"/>
          <w:color w:val="000000"/>
          <w:sz w:val="28"/>
          <w:szCs w:val="28"/>
        </w:rPr>
        <w:t>)</w:t>
      </w:r>
      <w:r>
        <w:rPr>
          <w:rFonts w:hint="eastAsia"/>
          <w:color w:val="000000"/>
          <w:sz w:val="28"/>
        </w:rPr>
        <w:t>根据锅炉特点要求的其它停炉保护条件。</w:t>
      </w:r>
    </w:p>
    <w:p>
      <w:pPr>
        <w:ind w:firstLine="560"/>
        <w:jc w:val="left"/>
        <w:rPr>
          <w:color w:val="000000"/>
          <w:sz w:val="28"/>
        </w:rPr>
      </w:pPr>
      <w:r>
        <w:rPr>
          <w:rFonts w:hint="eastAsia"/>
          <w:color w:val="000000"/>
          <w:sz w:val="28"/>
        </w:rPr>
        <w:t>5</w:t>
      </w:r>
      <w:r>
        <w:rPr>
          <w:color w:val="000000"/>
          <w:sz w:val="28"/>
        </w:rPr>
        <w:t xml:space="preserve"> </w:t>
      </w:r>
      <w:r>
        <w:rPr>
          <w:rFonts w:hint="eastAsia"/>
          <w:color w:val="000000"/>
          <w:sz w:val="28"/>
        </w:rPr>
        <w:t>当炉膛瞬态压力有可能超过炉膛设计压力时，应根据锅炉厂要求设置炉膛压力过高/过低解列送/引风机的保护。</w:t>
      </w:r>
    </w:p>
    <w:p>
      <w:pPr>
        <w:ind w:firstLine="0" w:firstLineChars="0"/>
        <w:jc w:val="left"/>
        <w:rPr>
          <w:color w:val="000000"/>
          <w:sz w:val="28"/>
        </w:rPr>
      </w:pPr>
      <w:r>
        <w:rPr>
          <w:rFonts w:hint="eastAsia"/>
          <w:b/>
          <w:color w:val="000000"/>
          <w:kern w:val="0"/>
          <w:sz w:val="28"/>
          <w:szCs w:val="28"/>
        </w:rPr>
        <w:t>16</w:t>
      </w:r>
      <w:r>
        <w:rPr>
          <w:b/>
          <w:color w:val="000000"/>
          <w:kern w:val="0"/>
          <w:sz w:val="28"/>
        </w:rPr>
        <w:t>.6.5</w:t>
      </w:r>
      <w:r>
        <w:rPr>
          <w:rFonts w:ascii="黑体"/>
          <w:color w:val="000000"/>
          <w:kern w:val="0"/>
          <w:sz w:val="28"/>
        </w:rPr>
        <w:t xml:space="preserve"> </w:t>
      </w:r>
      <w:r>
        <w:rPr>
          <w:rFonts w:hint="eastAsia"/>
          <w:color w:val="000000"/>
          <w:sz w:val="28"/>
        </w:rPr>
        <w:t>汽轮机保护应符合下列</w:t>
      </w:r>
      <w:r>
        <w:rPr>
          <w:rFonts w:hint="eastAsia"/>
          <w:color w:val="000000"/>
          <w:sz w:val="28"/>
          <w:szCs w:val="28"/>
        </w:rPr>
        <w:t>规定</w:t>
      </w:r>
      <w:r>
        <w:rPr>
          <w:color w:val="000000"/>
          <w:sz w:val="28"/>
        </w:rPr>
        <w:t>:</w:t>
      </w:r>
    </w:p>
    <w:p>
      <w:pPr>
        <w:ind w:firstLine="560"/>
        <w:jc w:val="left"/>
        <w:rPr>
          <w:color w:val="000000"/>
          <w:sz w:val="28"/>
        </w:rPr>
      </w:pPr>
      <w:r>
        <w:rPr>
          <w:color w:val="000000"/>
          <w:sz w:val="28"/>
        </w:rPr>
        <w:t xml:space="preserve">1 </w:t>
      </w:r>
      <w:r>
        <w:rPr>
          <w:rFonts w:hint="eastAsia"/>
          <w:color w:val="000000"/>
          <w:sz w:val="28"/>
        </w:rPr>
        <w:t>在运行中发生下列情况之一时，应发出汽轮机跳闸指令：</w:t>
      </w:r>
    </w:p>
    <w:p>
      <w:pPr>
        <w:ind w:left="1015" w:leftChars="350" w:hanging="280" w:hangingChars="100"/>
        <w:jc w:val="left"/>
        <w:rPr>
          <w:color w:val="000000"/>
          <w:sz w:val="28"/>
        </w:rPr>
      </w:pPr>
      <w:r>
        <w:rPr>
          <w:color w:val="000000"/>
          <w:sz w:val="28"/>
        </w:rPr>
        <w:t>1</w:t>
      </w:r>
      <w:r>
        <w:rPr>
          <w:rFonts w:hint="eastAsia"/>
          <w:color w:val="000000"/>
          <w:sz w:val="28"/>
          <w:szCs w:val="28"/>
        </w:rPr>
        <w:t>)</w:t>
      </w:r>
      <w:r>
        <w:rPr>
          <w:rFonts w:hint="eastAsia"/>
          <w:color w:val="000000"/>
          <w:sz w:val="28"/>
        </w:rPr>
        <w:t>汽轮机超速</w:t>
      </w:r>
      <w:r>
        <w:rPr>
          <w:rFonts w:hint="eastAsia"/>
          <w:color w:val="000000"/>
          <w:sz w:val="28"/>
          <w:szCs w:val="28"/>
        </w:rPr>
        <w:t>。</w:t>
      </w:r>
    </w:p>
    <w:p>
      <w:pPr>
        <w:ind w:left="1015" w:leftChars="350" w:hanging="280" w:hangingChars="100"/>
        <w:jc w:val="left"/>
        <w:rPr>
          <w:color w:val="000000"/>
          <w:sz w:val="28"/>
        </w:rPr>
      </w:pPr>
      <w:r>
        <w:rPr>
          <w:color w:val="000000"/>
          <w:sz w:val="28"/>
        </w:rPr>
        <w:t>2</w:t>
      </w:r>
      <w:r>
        <w:rPr>
          <w:rFonts w:hint="eastAsia"/>
          <w:color w:val="000000"/>
          <w:sz w:val="28"/>
          <w:szCs w:val="28"/>
        </w:rPr>
        <w:t>)</w:t>
      </w:r>
      <w:r>
        <w:rPr>
          <w:rFonts w:hint="eastAsia"/>
          <w:color w:val="000000"/>
          <w:sz w:val="28"/>
        </w:rPr>
        <w:t>凝汽器真空过低</w:t>
      </w:r>
      <w:r>
        <w:rPr>
          <w:rFonts w:hint="eastAsia"/>
          <w:color w:val="000000"/>
          <w:sz w:val="28"/>
          <w:szCs w:val="28"/>
        </w:rPr>
        <w:t>。</w:t>
      </w:r>
    </w:p>
    <w:p>
      <w:pPr>
        <w:ind w:left="1015" w:leftChars="350" w:hanging="280" w:hangingChars="100"/>
        <w:jc w:val="left"/>
        <w:rPr>
          <w:color w:val="000000"/>
          <w:sz w:val="28"/>
        </w:rPr>
      </w:pPr>
      <w:r>
        <w:rPr>
          <w:color w:val="000000"/>
          <w:sz w:val="28"/>
        </w:rPr>
        <w:t>3</w:t>
      </w:r>
      <w:r>
        <w:rPr>
          <w:rFonts w:hint="eastAsia"/>
          <w:color w:val="000000"/>
          <w:sz w:val="28"/>
          <w:szCs w:val="28"/>
        </w:rPr>
        <w:t>)</w:t>
      </w:r>
      <w:r>
        <w:rPr>
          <w:rFonts w:hint="eastAsia"/>
          <w:color w:val="000000"/>
          <w:sz w:val="28"/>
        </w:rPr>
        <w:t>润滑油压力过低</w:t>
      </w:r>
      <w:r>
        <w:rPr>
          <w:rFonts w:hint="eastAsia"/>
          <w:color w:val="000000"/>
          <w:sz w:val="28"/>
          <w:szCs w:val="28"/>
        </w:rPr>
        <w:t>。</w:t>
      </w:r>
    </w:p>
    <w:p>
      <w:pPr>
        <w:ind w:left="1015" w:leftChars="350" w:hanging="280" w:hangingChars="100"/>
        <w:jc w:val="left"/>
        <w:rPr>
          <w:color w:val="000000"/>
          <w:sz w:val="28"/>
        </w:rPr>
      </w:pPr>
      <w:r>
        <w:rPr>
          <w:color w:val="000000"/>
          <w:sz w:val="28"/>
        </w:rPr>
        <w:t>4</w:t>
      </w:r>
      <w:r>
        <w:rPr>
          <w:rFonts w:hint="eastAsia"/>
          <w:color w:val="000000"/>
          <w:sz w:val="28"/>
          <w:szCs w:val="28"/>
        </w:rPr>
        <w:t>)</w:t>
      </w:r>
      <w:r>
        <w:rPr>
          <w:rFonts w:hint="eastAsia"/>
          <w:color w:val="000000"/>
          <w:sz w:val="28"/>
        </w:rPr>
        <w:t>控制油压力过低</w:t>
      </w:r>
      <w:r>
        <w:rPr>
          <w:rFonts w:hint="eastAsia"/>
          <w:color w:val="000000"/>
          <w:sz w:val="28"/>
          <w:szCs w:val="28"/>
        </w:rPr>
        <w:t>。</w:t>
      </w:r>
    </w:p>
    <w:p>
      <w:pPr>
        <w:ind w:left="1015" w:leftChars="350" w:hanging="280" w:hangingChars="100"/>
        <w:jc w:val="left"/>
        <w:rPr>
          <w:color w:val="000000"/>
          <w:sz w:val="28"/>
          <w:szCs w:val="28"/>
        </w:rPr>
      </w:pPr>
      <w:r>
        <w:rPr>
          <w:rFonts w:hint="eastAsia"/>
          <w:color w:val="000000"/>
          <w:sz w:val="28"/>
        </w:rPr>
        <w:t>5</w:t>
      </w:r>
      <w:r>
        <w:rPr>
          <w:rFonts w:hint="eastAsia"/>
          <w:color w:val="000000"/>
          <w:sz w:val="28"/>
          <w:szCs w:val="28"/>
        </w:rPr>
        <w:t>)主油箱油位过低。</w:t>
      </w:r>
    </w:p>
    <w:p>
      <w:pPr>
        <w:ind w:left="1015" w:leftChars="350" w:hanging="280" w:hangingChars="100"/>
        <w:jc w:val="left"/>
        <w:rPr>
          <w:color w:val="000000"/>
          <w:sz w:val="28"/>
        </w:rPr>
      </w:pPr>
      <w:r>
        <w:rPr>
          <w:rFonts w:hint="eastAsia"/>
          <w:color w:val="000000"/>
          <w:sz w:val="28"/>
          <w:szCs w:val="28"/>
        </w:rPr>
        <w:t>6)轴/</w:t>
      </w:r>
      <w:r>
        <w:rPr>
          <w:rFonts w:hint="eastAsia"/>
          <w:color w:val="000000"/>
          <w:sz w:val="28"/>
        </w:rPr>
        <w:t>轴承振动大</w:t>
      </w:r>
      <w:r>
        <w:rPr>
          <w:rFonts w:hint="eastAsia"/>
          <w:color w:val="000000"/>
          <w:sz w:val="28"/>
          <w:szCs w:val="28"/>
        </w:rPr>
        <w:t>。</w:t>
      </w:r>
    </w:p>
    <w:p>
      <w:pPr>
        <w:ind w:left="1015" w:leftChars="350" w:hanging="280" w:hangingChars="100"/>
        <w:jc w:val="left"/>
        <w:rPr>
          <w:color w:val="000000"/>
          <w:sz w:val="28"/>
        </w:rPr>
      </w:pPr>
      <w:r>
        <w:rPr>
          <w:rFonts w:hint="eastAsia"/>
          <w:color w:val="000000"/>
          <w:sz w:val="28"/>
          <w:szCs w:val="28"/>
        </w:rPr>
        <w:t>7)</w:t>
      </w:r>
      <w:r>
        <w:rPr>
          <w:rFonts w:hint="eastAsia"/>
          <w:color w:val="000000"/>
          <w:sz w:val="28"/>
        </w:rPr>
        <w:t>轴向位移大</w:t>
      </w:r>
      <w:r>
        <w:rPr>
          <w:rFonts w:hint="eastAsia"/>
          <w:color w:val="000000"/>
          <w:sz w:val="28"/>
          <w:szCs w:val="28"/>
        </w:rPr>
        <w:t>。</w:t>
      </w:r>
    </w:p>
    <w:p>
      <w:pPr>
        <w:ind w:left="1015" w:leftChars="350" w:hanging="280" w:hangingChars="100"/>
        <w:jc w:val="left"/>
        <w:rPr>
          <w:color w:val="000000"/>
          <w:sz w:val="28"/>
        </w:rPr>
      </w:pPr>
      <w:r>
        <w:rPr>
          <w:rFonts w:hint="eastAsia"/>
          <w:color w:val="000000"/>
          <w:sz w:val="28"/>
          <w:szCs w:val="28"/>
        </w:rPr>
        <w:t>8)</w:t>
      </w:r>
      <w:r>
        <w:rPr>
          <w:rFonts w:hint="eastAsia"/>
          <w:color w:val="000000"/>
          <w:sz w:val="28"/>
        </w:rPr>
        <w:t>手动停机指令</w:t>
      </w:r>
      <w:r>
        <w:rPr>
          <w:rFonts w:hint="eastAsia"/>
          <w:color w:val="000000"/>
          <w:sz w:val="28"/>
          <w:szCs w:val="28"/>
        </w:rPr>
        <w:t>。</w:t>
      </w:r>
    </w:p>
    <w:p>
      <w:pPr>
        <w:ind w:left="1015" w:leftChars="350" w:hanging="280" w:hangingChars="100"/>
        <w:jc w:val="left"/>
        <w:rPr>
          <w:color w:val="000000"/>
          <w:sz w:val="28"/>
        </w:rPr>
      </w:pPr>
      <w:r>
        <w:rPr>
          <w:rFonts w:hint="eastAsia"/>
          <w:color w:val="000000"/>
          <w:sz w:val="28"/>
          <w:szCs w:val="28"/>
        </w:rPr>
        <w:t>9)</w:t>
      </w:r>
      <w:r>
        <w:rPr>
          <w:rFonts w:hint="eastAsia"/>
          <w:color w:val="000000"/>
          <w:sz w:val="28"/>
        </w:rPr>
        <w:t>锅炉总燃料跳闸</w:t>
      </w:r>
      <w:r>
        <w:rPr>
          <w:rFonts w:hint="eastAsia"/>
          <w:color w:val="000000"/>
          <w:sz w:val="28"/>
          <w:szCs w:val="28"/>
        </w:rPr>
        <w:t>。</w:t>
      </w:r>
    </w:p>
    <w:p>
      <w:pPr>
        <w:ind w:left="1015" w:leftChars="350" w:hanging="280" w:hangingChars="100"/>
        <w:jc w:val="left"/>
        <w:rPr>
          <w:color w:val="000000"/>
          <w:sz w:val="28"/>
        </w:rPr>
      </w:pPr>
      <w:r>
        <w:rPr>
          <w:rFonts w:hint="eastAsia"/>
          <w:color w:val="000000"/>
          <w:sz w:val="28"/>
          <w:szCs w:val="28"/>
        </w:rPr>
        <w:t>10)</w:t>
      </w:r>
      <w:r>
        <w:rPr>
          <w:rFonts w:hint="eastAsia"/>
          <w:color w:val="000000"/>
          <w:sz w:val="28"/>
        </w:rPr>
        <w:t>发电机事故跳闸</w:t>
      </w:r>
      <w:r>
        <w:rPr>
          <w:rFonts w:hint="eastAsia"/>
          <w:color w:val="000000"/>
          <w:sz w:val="28"/>
          <w:szCs w:val="28"/>
        </w:rPr>
        <w:t>。</w:t>
      </w:r>
    </w:p>
    <w:p>
      <w:pPr>
        <w:ind w:left="1015" w:leftChars="350" w:hanging="280" w:hangingChars="100"/>
        <w:jc w:val="left"/>
        <w:rPr>
          <w:color w:val="000000"/>
          <w:sz w:val="28"/>
        </w:rPr>
      </w:pPr>
      <w:r>
        <w:rPr>
          <w:rFonts w:hint="eastAsia"/>
          <w:color w:val="000000"/>
          <w:sz w:val="28"/>
        </w:rPr>
        <w:t>11</w:t>
      </w:r>
      <w:r>
        <w:rPr>
          <w:rFonts w:hint="eastAsia"/>
          <w:color w:val="000000"/>
          <w:sz w:val="28"/>
          <w:szCs w:val="28"/>
        </w:rPr>
        <w:t>)</w:t>
      </w:r>
      <w:r>
        <w:rPr>
          <w:rFonts w:hint="eastAsia"/>
          <w:color w:val="000000"/>
          <w:sz w:val="28"/>
        </w:rPr>
        <w:t>汽轮机数字电液控制系统失电</w:t>
      </w:r>
      <w:r>
        <w:rPr>
          <w:rFonts w:hint="eastAsia"/>
          <w:color w:val="000000"/>
          <w:sz w:val="28"/>
          <w:szCs w:val="28"/>
        </w:rPr>
        <w:t>。</w:t>
      </w:r>
    </w:p>
    <w:p>
      <w:pPr>
        <w:ind w:left="1015" w:leftChars="350" w:hanging="280" w:hangingChars="100"/>
        <w:jc w:val="left"/>
        <w:rPr>
          <w:color w:val="000000"/>
          <w:sz w:val="28"/>
        </w:rPr>
      </w:pPr>
      <w:r>
        <w:rPr>
          <w:rFonts w:hint="eastAsia"/>
          <w:color w:val="000000"/>
          <w:sz w:val="28"/>
        </w:rPr>
        <w:t>12</w:t>
      </w:r>
      <w:r>
        <w:rPr>
          <w:rFonts w:hint="eastAsia"/>
          <w:color w:val="000000"/>
          <w:sz w:val="28"/>
          <w:szCs w:val="28"/>
        </w:rPr>
        <w:t>)</w:t>
      </w:r>
      <w:r>
        <w:rPr>
          <w:rFonts w:hint="eastAsia"/>
          <w:color w:val="000000"/>
          <w:sz w:val="28"/>
        </w:rPr>
        <w:t>汽轮机制造厂提供的其他保护项目。</w:t>
      </w:r>
    </w:p>
    <w:p>
      <w:pPr>
        <w:ind w:firstLine="560"/>
        <w:jc w:val="left"/>
        <w:rPr>
          <w:color w:val="000000"/>
          <w:sz w:val="28"/>
        </w:rPr>
      </w:pPr>
      <w:r>
        <w:rPr>
          <w:color w:val="000000"/>
          <w:sz w:val="28"/>
        </w:rPr>
        <w:t xml:space="preserve">2 </w:t>
      </w:r>
      <w:r>
        <w:rPr>
          <w:rFonts w:hint="eastAsia"/>
          <w:color w:val="000000"/>
          <w:sz w:val="28"/>
        </w:rPr>
        <w:t>汽轮机其他保护应包括下列</w:t>
      </w:r>
      <w:r>
        <w:rPr>
          <w:rFonts w:hint="eastAsia"/>
          <w:color w:val="000000"/>
          <w:sz w:val="28"/>
          <w:szCs w:val="28"/>
        </w:rPr>
        <w:t>内容</w:t>
      </w:r>
      <w:r>
        <w:rPr>
          <w:rFonts w:hint="eastAsia"/>
          <w:color w:val="000000"/>
          <w:sz w:val="28"/>
        </w:rPr>
        <w:t>：</w:t>
      </w:r>
    </w:p>
    <w:p>
      <w:pPr>
        <w:ind w:left="1015" w:leftChars="350" w:hanging="280" w:hangingChars="100"/>
        <w:jc w:val="left"/>
        <w:rPr>
          <w:color w:val="000000"/>
          <w:sz w:val="28"/>
        </w:rPr>
      </w:pPr>
      <w:r>
        <w:rPr>
          <w:color w:val="000000"/>
          <w:sz w:val="28"/>
        </w:rPr>
        <w:t>1</w:t>
      </w:r>
      <w:r>
        <w:rPr>
          <w:color w:val="000000"/>
          <w:sz w:val="28"/>
          <w:szCs w:val="28"/>
        </w:rPr>
        <w:t>)</w:t>
      </w:r>
      <w:r>
        <w:rPr>
          <w:rFonts w:hint="eastAsia"/>
          <w:color w:val="000000"/>
          <w:sz w:val="28"/>
        </w:rPr>
        <w:t>抽汽防逆流保护</w:t>
      </w:r>
      <w:r>
        <w:rPr>
          <w:rFonts w:hint="eastAsia"/>
          <w:color w:val="000000"/>
          <w:sz w:val="28"/>
          <w:szCs w:val="28"/>
        </w:rPr>
        <w:t>。</w:t>
      </w:r>
    </w:p>
    <w:p>
      <w:pPr>
        <w:ind w:left="1015" w:leftChars="350" w:hanging="280" w:hangingChars="100"/>
        <w:jc w:val="left"/>
        <w:rPr>
          <w:color w:val="000000"/>
          <w:sz w:val="28"/>
        </w:rPr>
      </w:pPr>
      <w:r>
        <w:rPr>
          <w:color w:val="000000"/>
          <w:sz w:val="28"/>
        </w:rPr>
        <w:t>2</w:t>
      </w:r>
      <w:r>
        <w:rPr>
          <w:color w:val="000000"/>
          <w:sz w:val="28"/>
          <w:szCs w:val="28"/>
        </w:rPr>
        <w:t>)</w:t>
      </w:r>
      <w:r>
        <w:rPr>
          <w:rFonts w:hint="eastAsia"/>
          <w:color w:val="000000"/>
          <w:sz w:val="28"/>
        </w:rPr>
        <w:t>低压缸排汽防超温保护</w:t>
      </w:r>
      <w:r>
        <w:rPr>
          <w:rFonts w:hint="eastAsia"/>
          <w:color w:val="000000"/>
          <w:sz w:val="28"/>
          <w:szCs w:val="28"/>
        </w:rPr>
        <w:t>。</w:t>
      </w:r>
    </w:p>
    <w:p>
      <w:pPr>
        <w:ind w:left="1015" w:leftChars="350" w:hanging="280" w:hangingChars="100"/>
        <w:jc w:val="left"/>
        <w:rPr>
          <w:color w:val="000000"/>
          <w:sz w:val="28"/>
        </w:rPr>
      </w:pPr>
      <w:r>
        <w:rPr>
          <w:color w:val="000000"/>
          <w:sz w:val="28"/>
        </w:rPr>
        <w:t>3</w:t>
      </w:r>
      <w:r>
        <w:rPr>
          <w:color w:val="000000"/>
          <w:sz w:val="28"/>
          <w:szCs w:val="28"/>
        </w:rPr>
        <w:t>)</w:t>
      </w:r>
      <w:r>
        <w:rPr>
          <w:rFonts w:hint="eastAsia"/>
          <w:color w:val="000000"/>
          <w:sz w:val="28"/>
        </w:rPr>
        <w:t>汽机防进水保护</w:t>
      </w:r>
      <w:r>
        <w:rPr>
          <w:rFonts w:hint="eastAsia"/>
          <w:color w:val="000000"/>
          <w:sz w:val="28"/>
          <w:szCs w:val="28"/>
        </w:rPr>
        <w:t>。</w:t>
      </w:r>
    </w:p>
    <w:p>
      <w:pPr>
        <w:ind w:left="1015" w:leftChars="350" w:hanging="280" w:hangingChars="100"/>
        <w:jc w:val="left"/>
        <w:rPr>
          <w:color w:val="000000"/>
          <w:sz w:val="28"/>
        </w:rPr>
      </w:pPr>
      <w:r>
        <w:rPr>
          <w:color w:val="000000"/>
          <w:sz w:val="28"/>
        </w:rPr>
        <w:t>4</w:t>
      </w:r>
      <w:r>
        <w:rPr>
          <w:color w:val="000000"/>
          <w:sz w:val="28"/>
          <w:szCs w:val="28"/>
        </w:rPr>
        <w:t>)</w:t>
      </w:r>
      <w:r>
        <w:rPr>
          <w:rFonts w:hint="eastAsia"/>
          <w:color w:val="000000"/>
          <w:sz w:val="28"/>
        </w:rPr>
        <w:t>汽机真空低保护等。</w:t>
      </w:r>
    </w:p>
    <w:p>
      <w:pPr>
        <w:ind w:firstLine="0" w:firstLineChars="0"/>
        <w:jc w:val="left"/>
        <w:rPr>
          <w:color w:val="000000"/>
          <w:sz w:val="28"/>
        </w:rPr>
      </w:pPr>
      <w:r>
        <w:rPr>
          <w:rFonts w:hint="eastAsia"/>
          <w:b/>
          <w:color w:val="000000"/>
          <w:kern w:val="0"/>
          <w:sz w:val="28"/>
          <w:szCs w:val="28"/>
        </w:rPr>
        <w:t>16</w:t>
      </w:r>
      <w:r>
        <w:rPr>
          <w:b/>
          <w:color w:val="000000"/>
          <w:kern w:val="0"/>
          <w:sz w:val="28"/>
        </w:rPr>
        <w:t>.6.6</w:t>
      </w:r>
      <w:r>
        <w:rPr>
          <w:color w:val="000000"/>
          <w:sz w:val="28"/>
        </w:rPr>
        <w:t xml:space="preserve"> </w:t>
      </w:r>
      <w:r>
        <w:rPr>
          <w:rFonts w:hint="eastAsia"/>
          <w:color w:val="000000"/>
          <w:sz w:val="28"/>
        </w:rPr>
        <w:t>发电机保护应符合下列</w:t>
      </w:r>
      <w:r>
        <w:rPr>
          <w:rFonts w:hint="eastAsia"/>
          <w:color w:val="000000"/>
          <w:sz w:val="28"/>
          <w:szCs w:val="28"/>
        </w:rPr>
        <w:t>规定</w:t>
      </w:r>
      <w:r>
        <w:rPr>
          <w:rFonts w:hint="eastAsia"/>
          <w:color w:val="000000"/>
          <w:sz w:val="28"/>
        </w:rPr>
        <w:t>：</w:t>
      </w:r>
    </w:p>
    <w:p>
      <w:pPr>
        <w:ind w:firstLine="560"/>
        <w:rPr>
          <w:color w:val="000000"/>
          <w:sz w:val="28"/>
        </w:rPr>
      </w:pPr>
      <w:r>
        <w:rPr>
          <w:rFonts w:hint="eastAsia"/>
          <w:color w:val="000000"/>
          <w:sz w:val="28"/>
        </w:rPr>
        <w:t>1</w:t>
      </w:r>
      <w:r>
        <w:rPr>
          <w:rFonts w:hint="eastAsia"/>
          <w:color w:val="000000"/>
          <w:sz w:val="28"/>
          <w:szCs w:val="28"/>
        </w:rPr>
        <w:t xml:space="preserve"> </w:t>
      </w:r>
      <w:r>
        <w:rPr>
          <w:rFonts w:hint="eastAsia"/>
          <w:color w:val="000000"/>
          <w:sz w:val="28"/>
        </w:rPr>
        <w:t>在运行中发生下列情况之一时，应发出发电机跳闸指令：</w:t>
      </w:r>
    </w:p>
    <w:p>
      <w:pPr>
        <w:ind w:left="1015" w:leftChars="350" w:hanging="280" w:hangingChars="100"/>
        <w:rPr>
          <w:color w:val="0000FF"/>
          <w:sz w:val="28"/>
        </w:rPr>
      </w:pPr>
      <w:r>
        <w:rPr>
          <w:rFonts w:hint="eastAsia"/>
          <w:color w:val="000000"/>
          <w:sz w:val="28"/>
        </w:rPr>
        <w:t>1</w:t>
      </w:r>
      <w:r>
        <w:rPr>
          <w:rFonts w:hint="eastAsia"/>
          <w:color w:val="000000"/>
          <w:sz w:val="28"/>
          <w:szCs w:val="28"/>
        </w:rPr>
        <w:t>)</w:t>
      </w:r>
      <w:r>
        <w:rPr>
          <w:rFonts w:hint="eastAsia"/>
          <w:color w:val="000000"/>
          <w:sz w:val="28"/>
        </w:rPr>
        <w:t>汽机事故停机</w:t>
      </w:r>
      <w:r>
        <w:rPr>
          <w:rFonts w:hint="eastAsia"/>
          <w:color w:val="000000"/>
          <w:sz w:val="28"/>
          <w:szCs w:val="28"/>
        </w:rPr>
        <w:t>。</w:t>
      </w:r>
    </w:p>
    <w:p>
      <w:pPr>
        <w:ind w:left="1015" w:leftChars="350" w:hanging="280" w:hangingChars="100"/>
        <w:rPr>
          <w:sz w:val="28"/>
        </w:rPr>
      </w:pPr>
      <w:r>
        <w:rPr>
          <w:rFonts w:hint="eastAsia"/>
          <w:sz w:val="28"/>
        </w:rPr>
        <w:t>2</w:t>
      </w:r>
      <w:r>
        <w:rPr>
          <w:rFonts w:hint="eastAsia"/>
          <w:sz w:val="28"/>
          <w:szCs w:val="28"/>
        </w:rPr>
        <w:t>)</w:t>
      </w:r>
      <w:r>
        <w:rPr>
          <w:rFonts w:hint="eastAsia"/>
          <w:sz w:val="28"/>
        </w:rPr>
        <w:t>发电机冷却系统故障</w:t>
      </w:r>
      <w:r>
        <w:rPr>
          <w:rFonts w:hint="eastAsia"/>
          <w:sz w:val="28"/>
          <w:szCs w:val="28"/>
        </w:rPr>
        <w:t>。</w:t>
      </w:r>
    </w:p>
    <w:p>
      <w:pPr>
        <w:ind w:left="1015" w:leftChars="350" w:hanging="280" w:hangingChars="100"/>
        <w:rPr>
          <w:color w:val="000000"/>
          <w:sz w:val="28"/>
        </w:rPr>
      </w:pPr>
      <w:r>
        <w:rPr>
          <w:rFonts w:hint="eastAsia"/>
          <w:color w:val="000000"/>
          <w:sz w:val="28"/>
        </w:rPr>
        <w:t>3</w:t>
      </w:r>
      <w:r>
        <w:rPr>
          <w:rFonts w:hint="eastAsia"/>
          <w:color w:val="000000"/>
          <w:sz w:val="28"/>
          <w:szCs w:val="28"/>
        </w:rPr>
        <w:t>)</w:t>
      </w:r>
      <w:r>
        <w:rPr>
          <w:rFonts w:hint="eastAsia"/>
          <w:color w:val="000000"/>
          <w:sz w:val="28"/>
        </w:rPr>
        <w:t>单元机组未设置快速切负荷功能时，发电机解列</w:t>
      </w:r>
      <w:r>
        <w:rPr>
          <w:rFonts w:hint="eastAsia"/>
          <w:color w:val="000000"/>
          <w:sz w:val="28"/>
          <w:szCs w:val="28"/>
        </w:rPr>
        <w:t>。</w:t>
      </w:r>
    </w:p>
    <w:p>
      <w:pPr>
        <w:ind w:left="1015" w:leftChars="350" w:hanging="280" w:hangingChars="100"/>
        <w:rPr>
          <w:sz w:val="28"/>
        </w:rPr>
      </w:pPr>
      <w:r>
        <w:rPr>
          <w:rFonts w:hint="eastAsia"/>
          <w:sz w:val="28"/>
        </w:rPr>
        <w:t>4</w:t>
      </w:r>
      <w:r>
        <w:rPr>
          <w:rFonts w:hint="eastAsia"/>
          <w:sz w:val="28"/>
          <w:szCs w:val="28"/>
        </w:rPr>
        <w:t>)</w:t>
      </w:r>
      <w:r>
        <w:rPr>
          <w:rFonts w:hint="eastAsia"/>
          <w:sz w:val="28"/>
        </w:rPr>
        <w:t>发电机制造厂提供的其它停机条件。</w:t>
      </w:r>
    </w:p>
    <w:p>
      <w:pPr>
        <w:ind w:firstLine="560"/>
        <w:jc w:val="left"/>
        <w:rPr>
          <w:rFonts w:ascii="黑体"/>
          <w:color w:val="000000"/>
          <w:kern w:val="0"/>
          <w:sz w:val="28"/>
        </w:rPr>
      </w:pPr>
      <w:r>
        <w:rPr>
          <w:rFonts w:hint="eastAsia"/>
          <w:color w:val="000000"/>
          <w:sz w:val="28"/>
        </w:rPr>
        <w:t>2 其它电量保护应符合本</w:t>
      </w:r>
      <w:r>
        <w:rPr>
          <w:rFonts w:hint="eastAsia"/>
          <w:color w:val="000000"/>
          <w:sz w:val="28"/>
          <w:szCs w:val="28"/>
        </w:rPr>
        <w:t>标准第17</w:t>
      </w:r>
      <w:r>
        <w:rPr>
          <w:rFonts w:hint="eastAsia"/>
          <w:color w:val="000000"/>
          <w:sz w:val="28"/>
        </w:rPr>
        <w:t>.7节的规定。</w:t>
      </w:r>
      <w:r>
        <w:rPr>
          <w:rFonts w:hint="eastAsia" w:ascii="黑体"/>
          <w:color w:val="000000"/>
          <w:kern w:val="0"/>
          <w:sz w:val="28"/>
        </w:rPr>
        <w:t xml:space="preserve"> </w:t>
      </w:r>
    </w:p>
    <w:p>
      <w:pPr>
        <w:ind w:firstLine="0" w:firstLineChars="0"/>
        <w:jc w:val="left"/>
        <w:rPr>
          <w:color w:val="000000"/>
          <w:sz w:val="28"/>
        </w:rPr>
      </w:pPr>
      <w:r>
        <w:rPr>
          <w:rFonts w:hint="eastAsia"/>
          <w:b/>
          <w:color w:val="000000"/>
          <w:kern w:val="0"/>
          <w:sz w:val="28"/>
          <w:szCs w:val="28"/>
        </w:rPr>
        <w:t>16</w:t>
      </w:r>
      <w:r>
        <w:rPr>
          <w:b/>
          <w:color w:val="000000"/>
          <w:kern w:val="0"/>
          <w:sz w:val="28"/>
        </w:rPr>
        <w:t>.6.7</w:t>
      </w:r>
      <w:r>
        <w:rPr>
          <w:rFonts w:hint="eastAsia" w:ascii="黑体"/>
          <w:color w:val="000000"/>
          <w:kern w:val="0"/>
          <w:sz w:val="28"/>
        </w:rPr>
        <w:t xml:space="preserve"> </w:t>
      </w:r>
      <w:r>
        <w:rPr>
          <w:rFonts w:hint="eastAsia"/>
          <w:color w:val="000000"/>
          <w:sz w:val="28"/>
        </w:rPr>
        <w:t>热力系统应设有下列保护：</w:t>
      </w:r>
    </w:p>
    <w:p>
      <w:pPr>
        <w:ind w:firstLine="560"/>
        <w:jc w:val="left"/>
        <w:rPr>
          <w:color w:val="000000"/>
          <w:sz w:val="28"/>
        </w:rPr>
      </w:pPr>
      <w:r>
        <w:rPr>
          <w:color w:val="000000"/>
          <w:sz w:val="28"/>
        </w:rPr>
        <w:t xml:space="preserve">1 </w:t>
      </w:r>
      <w:r>
        <w:rPr>
          <w:rFonts w:hint="eastAsia"/>
          <w:color w:val="000000"/>
          <w:sz w:val="28"/>
        </w:rPr>
        <w:t>除氧器水位和压力保护</w:t>
      </w:r>
      <w:r>
        <w:rPr>
          <w:rFonts w:hint="eastAsia"/>
          <w:color w:val="000000"/>
          <w:sz w:val="28"/>
          <w:szCs w:val="28"/>
        </w:rPr>
        <w:t>。</w:t>
      </w:r>
    </w:p>
    <w:p>
      <w:pPr>
        <w:ind w:firstLine="560"/>
        <w:jc w:val="left"/>
        <w:rPr>
          <w:color w:val="000000"/>
          <w:sz w:val="28"/>
        </w:rPr>
      </w:pPr>
      <w:r>
        <w:rPr>
          <w:color w:val="000000"/>
          <w:sz w:val="28"/>
        </w:rPr>
        <w:t xml:space="preserve">2 </w:t>
      </w:r>
      <w:r>
        <w:rPr>
          <w:rFonts w:hint="eastAsia"/>
          <w:color w:val="000000"/>
          <w:sz w:val="28"/>
        </w:rPr>
        <w:t>高、低压加热器水位保护</w:t>
      </w:r>
      <w:r>
        <w:rPr>
          <w:rFonts w:hint="eastAsia"/>
          <w:color w:val="000000"/>
          <w:sz w:val="28"/>
          <w:szCs w:val="28"/>
        </w:rPr>
        <w:t>。</w:t>
      </w:r>
    </w:p>
    <w:p>
      <w:pPr>
        <w:ind w:firstLine="560"/>
        <w:jc w:val="left"/>
        <w:rPr>
          <w:color w:val="000000"/>
          <w:sz w:val="28"/>
        </w:rPr>
      </w:pPr>
      <w:r>
        <w:rPr>
          <w:color w:val="000000"/>
          <w:sz w:val="28"/>
        </w:rPr>
        <w:t xml:space="preserve">3 </w:t>
      </w:r>
      <w:r>
        <w:rPr>
          <w:rFonts w:hint="eastAsia"/>
          <w:color w:val="000000"/>
          <w:sz w:val="28"/>
        </w:rPr>
        <w:t>汽轮机旁路系统的减温水压力低和出口温度高保护</w:t>
      </w:r>
      <w:r>
        <w:rPr>
          <w:rFonts w:hint="eastAsia"/>
          <w:color w:val="000000"/>
          <w:sz w:val="28"/>
          <w:szCs w:val="28"/>
        </w:rPr>
        <w:t>。</w:t>
      </w:r>
    </w:p>
    <w:p>
      <w:pPr>
        <w:ind w:firstLine="560"/>
        <w:jc w:val="left"/>
        <w:rPr>
          <w:color w:val="000000"/>
          <w:kern w:val="0"/>
          <w:sz w:val="28"/>
        </w:rPr>
      </w:pPr>
      <w:r>
        <w:rPr>
          <w:color w:val="000000"/>
          <w:kern w:val="0"/>
          <w:sz w:val="28"/>
        </w:rPr>
        <w:t xml:space="preserve">4 </w:t>
      </w:r>
      <w:r>
        <w:rPr>
          <w:rFonts w:hint="eastAsia"/>
          <w:color w:val="000000"/>
          <w:kern w:val="0"/>
          <w:sz w:val="28"/>
        </w:rPr>
        <w:t>空冷机组的背压保护、防冻保护（根据制造厂要求）等。</w:t>
      </w:r>
    </w:p>
    <w:p>
      <w:pPr>
        <w:ind w:firstLine="0" w:firstLineChars="0"/>
        <w:jc w:val="left"/>
        <w:rPr>
          <w:color w:val="000000"/>
          <w:sz w:val="28"/>
        </w:rPr>
      </w:pPr>
      <w:r>
        <w:rPr>
          <w:rFonts w:hint="eastAsia"/>
          <w:b/>
          <w:color w:val="000000"/>
          <w:kern w:val="0"/>
          <w:sz w:val="28"/>
          <w:szCs w:val="28"/>
        </w:rPr>
        <w:t>16</w:t>
      </w:r>
      <w:r>
        <w:rPr>
          <w:b/>
          <w:color w:val="000000"/>
          <w:kern w:val="0"/>
          <w:sz w:val="28"/>
        </w:rPr>
        <w:t>.6.8</w:t>
      </w:r>
      <w:r>
        <w:rPr>
          <w:rFonts w:ascii="黑体"/>
          <w:color w:val="000000"/>
          <w:kern w:val="0"/>
          <w:sz w:val="28"/>
        </w:rPr>
        <w:t xml:space="preserve"> </w:t>
      </w:r>
      <w:r>
        <w:rPr>
          <w:rFonts w:hint="eastAsia"/>
          <w:color w:val="000000"/>
          <w:sz w:val="28"/>
        </w:rPr>
        <w:t>给水泵、送风机、引风机等重要辅机的保护应满足火力发电厂热力系统和燃烧系统的运行要求，并应根据辅机制造厂的技术要求进行设计。</w:t>
      </w:r>
    </w:p>
    <w:p>
      <w:pPr>
        <w:pStyle w:val="2"/>
        <w:spacing w:before="240" w:after="240" w:line="360" w:lineRule="auto"/>
        <w:jc w:val="center"/>
        <w:rPr>
          <w:rFonts w:ascii="黑体" w:eastAsia="黑体"/>
          <w:b w:val="0"/>
          <w:sz w:val="28"/>
          <w:szCs w:val="28"/>
        </w:rPr>
      </w:pPr>
      <w:bookmarkStart w:id="352" w:name="_Toc258824844"/>
      <w:bookmarkStart w:id="353" w:name="_Toc30791"/>
      <w:bookmarkStart w:id="354" w:name="_Toc211846847"/>
      <w:r>
        <w:rPr>
          <w:rFonts w:ascii="黑体" w:eastAsia="黑体"/>
          <w:b w:val="0"/>
          <w:sz w:val="28"/>
          <w:szCs w:val="28"/>
        </w:rPr>
        <w:t>1</w:t>
      </w:r>
      <w:r>
        <w:rPr>
          <w:rFonts w:hint="eastAsia" w:ascii="黑体" w:eastAsia="黑体"/>
          <w:b w:val="0"/>
          <w:sz w:val="28"/>
          <w:szCs w:val="28"/>
        </w:rPr>
        <w:t>6</w:t>
      </w:r>
      <w:r>
        <w:rPr>
          <w:rFonts w:ascii="黑体" w:eastAsia="黑体"/>
          <w:b w:val="0"/>
          <w:sz w:val="28"/>
          <w:szCs w:val="28"/>
        </w:rPr>
        <w:t>.7</w:t>
      </w:r>
      <w:r>
        <w:rPr>
          <w:rFonts w:hint="eastAsia" w:ascii="黑体" w:eastAsia="黑体"/>
          <w:b w:val="0"/>
          <w:sz w:val="28"/>
          <w:szCs w:val="28"/>
        </w:rPr>
        <w:t xml:space="preserve"> 开关量控制</w:t>
      </w:r>
      <w:bookmarkEnd w:id="352"/>
      <w:bookmarkEnd w:id="353"/>
      <w:bookmarkEnd w:id="354"/>
    </w:p>
    <w:p>
      <w:pPr>
        <w:ind w:firstLine="0" w:firstLineChars="0"/>
        <w:jc w:val="left"/>
        <w:rPr>
          <w:sz w:val="28"/>
        </w:rPr>
      </w:pPr>
      <w:r>
        <w:rPr>
          <w:rFonts w:hint="eastAsia"/>
          <w:b/>
          <w:color w:val="000000"/>
          <w:kern w:val="0"/>
          <w:sz w:val="28"/>
          <w:szCs w:val="28"/>
        </w:rPr>
        <w:t>16</w:t>
      </w:r>
      <w:r>
        <w:rPr>
          <w:b/>
          <w:color w:val="000000"/>
          <w:kern w:val="0"/>
          <w:sz w:val="28"/>
        </w:rPr>
        <w:t>.7.1</w:t>
      </w:r>
      <w:r>
        <w:rPr>
          <w:sz w:val="28"/>
          <w:szCs w:val="28"/>
        </w:rPr>
        <w:t xml:space="preserve"> </w:t>
      </w:r>
      <w:r>
        <w:rPr>
          <w:rFonts w:hint="eastAsia"/>
          <w:sz w:val="28"/>
        </w:rPr>
        <w:t>开关量控制宜包括锅炉、汽机、</w:t>
      </w:r>
      <w:r>
        <w:rPr>
          <w:rFonts w:hint="eastAsia"/>
          <w:sz w:val="28"/>
          <w:szCs w:val="28"/>
        </w:rPr>
        <w:t>发电机变压器</w:t>
      </w:r>
      <w:r>
        <w:rPr>
          <w:rFonts w:hint="eastAsia"/>
          <w:sz w:val="28"/>
        </w:rPr>
        <w:t>组、辅机，阀门、挡板，电气开关、断路器等的单个设备操作，以及相关设备和系统的顺序控制及联锁。</w:t>
      </w:r>
    </w:p>
    <w:p>
      <w:pPr>
        <w:ind w:firstLine="0" w:firstLineChars="0"/>
        <w:jc w:val="left"/>
        <w:rPr>
          <w:sz w:val="28"/>
        </w:rPr>
      </w:pPr>
      <w:r>
        <w:rPr>
          <w:rFonts w:hint="eastAsia"/>
          <w:b/>
          <w:color w:val="000000"/>
          <w:kern w:val="0"/>
          <w:sz w:val="28"/>
          <w:szCs w:val="28"/>
        </w:rPr>
        <w:t>16</w:t>
      </w:r>
      <w:r>
        <w:rPr>
          <w:b/>
          <w:color w:val="000000"/>
          <w:kern w:val="0"/>
          <w:sz w:val="28"/>
        </w:rPr>
        <w:t>.7.2</w:t>
      </w:r>
      <w:r>
        <w:rPr>
          <w:rFonts w:hint="eastAsia" w:ascii="黑体" w:eastAsia="黑体"/>
          <w:color w:val="000000"/>
          <w:kern w:val="0"/>
          <w:sz w:val="28"/>
          <w:szCs w:val="28"/>
        </w:rPr>
        <w:t xml:space="preserve"> </w:t>
      </w:r>
      <w:r>
        <w:rPr>
          <w:rFonts w:hint="eastAsia"/>
          <w:sz w:val="28"/>
        </w:rPr>
        <w:t>顺序控制</w:t>
      </w:r>
      <w:r>
        <w:rPr>
          <w:rFonts w:hint="eastAsia"/>
          <w:sz w:val="28"/>
          <w:szCs w:val="28"/>
        </w:rPr>
        <w:t>至少</w:t>
      </w:r>
      <w:r>
        <w:rPr>
          <w:rFonts w:hint="eastAsia"/>
          <w:sz w:val="28"/>
        </w:rPr>
        <w:t>应按驱动级、子功能组级、功能组级三级水平设计</w:t>
      </w:r>
      <w:r>
        <w:rPr>
          <w:rFonts w:hint="eastAsia"/>
          <w:sz w:val="28"/>
          <w:szCs w:val="28"/>
        </w:rPr>
        <w:t>，宜设置</w:t>
      </w:r>
      <w:r>
        <w:rPr>
          <w:rFonts w:hint="eastAsia"/>
          <w:sz w:val="28"/>
        </w:rPr>
        <w:t>机组级顺序控制功能。</w:t>
      </w:r>
    </w:p>
    <w:p>
      <w:pPr>
        <w:ind w:firstLine="0" w:firstLineChars="0"/>
        <w:jc w:val="left"/>
        <w:rPr>
          <w:sz w:val="28"/>
        </w:rPr>
      </w:pPr>
      <w:r>
        <w:rPr>
          <w:rFonts w:hint="eastAsia"/>
          <w:b/>
          <w:color w:val="000000"/>
          <w:kern w:val="0"/>
          <w:sz w:val="28"/>
          <w:szCs w:val="28"/>
        </w:rPr>
        <w:t>16</w:t>
      </w:r>
      <w:r>
        <w:rPr>
          <w:b/>
          <w:color w:val="000000"/>
          <w:kern w:val="0"/>
          <w:sz w:val="28"/>
        </w:rPr>
        <w:t>.7.3</w:t>
      </w:r>
      <w:r>
        <w:rPr>
          <w:rFonts w:hint="eastAsia"/>
          <w:sz w:val="28"/>
        </w:rPr>
        <w:t>顺序控制的设计应符合保护、联锁操作优先的原则。在顺序控制过程中出现保护、联锁指令时，应将控制进程中断，并应使工艺系统按保护、联锁指令执行。</w:t>
      </w:r>
    </w:p>
    <w:p>
      <w:pPr>
        <w:ind w:firstLine="0" w:firstLineChars="0"/>
        <w:jc w:val="left"/>
        <w:rPr>
          <w:sz w:val="28"/>
        </w:rPr>
      </w:pPr>
      <w:r>
        <w:rPr>
          <w:rFonts w:hint="eastAsia"/>
          <w:b/>
          <w:color w:val="000000"/>
          <w:kern w:val="0"/>
          <w:sz w:val="28"/>
          <w:szCs w:val="28"/>
        </w:rPr>
        <w:t>16</w:t>
      </w:r>
      <w:r>
        <w:rPr>
          <w:b/>
          <w:color w:val="000000"/>
          <w:kern w:val="0"/>
          <w:sz w:val="28"/>
        </w:rPr>
        <w:t>.7.4</w:t>
      </w:r>
      <w:r>
        <w:rPr>
          <w:rFonts w:hint="eastAsia" w:ascii="黑体"/>
          <w:color w:val="000000"/>
          <w:kern w:val="0"/>
          <w:sz w:val="28"/>
        </w:rPr>
        <w:t xml:space="preserve"> </w:t>
      </w:r>
      <w:r>
        <w:rPr>
          <w:rFonts w:hint="eastAsia"/>
          <w:sz w:val="28"/>
        </w:rPr>
        <w:t>顺序控制在自动运行期间发生任何故障或运行人员中断时，应使正在进行的程序中断，并应使工艺系统处于安全状态。</w:t>
      </w:r>
    </w:p>
    <w:p>
      <w:pPr>
        <w:ind w:firstLine="0" w:firstLineChars="0"/>
        <w:jc w:val="left"/>
        <w:rPr>
          <w:sz w:val="28"/>
        </w:rPr>
      </w:pPr>
      <w:r>
        <w:rPr>
          <w:rFonts w:hint="eastAsia"/>
          <w:b/>
          <w:color w:val="000000"/>
          <w:kern w:val="0"/>
          <w:sz w:val="28"/>
          <w:szCs w:val="28"/>
        </w:rPr>
        <w:t>16</w:t>
      </w:r>
      <w:r>
        <w:rPr>
          <w:b/>
          <w:color w:val="000000"/>
          <w:kern w:val="0"/>
          <w:sz w:val="28"/>
        </w:rPr>
        <w:t>.7.5</w:t>
      </w:r>
      <w:r>
        <w:rPr>
          <w:rFonts w:hint="eastAsia"/>
          <w:b/>
          <w:sz w:val="28"/>
        </w:rPr>
        <w:t xml:space="preserve"> </w:t>
      </w:r>
      <w:r>
        <w:rPr>
          <w:rFonts w:hint="eastAsia"/>
          <w:sz w:val="28"/>
        </w:rPr>
        <w:t>顺序控制的设计应采取防止误操作的有效措施。</w:t>
      </w:r>
    </w:p>
    <w:p>
      <w:pPr>
        <w:ind w:firstLine="0" w:firstLineChars="0"/>
        <w:jc w:val="left"/>
        <w:rPr>
          <w:sz w:val="28"/>
        </w:rPr>
      </w:pPr>
      <w:r>
        <w:rPr>
          <w:rFonts w:hint="eastAsia"/>
          <w:b/>
          <w:color w:val="000000"/>
          <w:kern w:val="0"/>
          <w:sz w:val="28"/>
          <w:szCs w:val="28"/>
        </w:rPr>
        <w:t>16</w:t>
      </w:r>
      <w:r>
        <w:rPr>
          <w:b/>
          <w:color w:val="000000"/>
          <w:kern w:val="0"/>
          <w:sz w:val="28"/>
        </w:rPr>
        <w:t>.7.6</w:t>
      </w:r>
      <w:r>
        <w:rPr>
          <w:rFonts w:hint="eastAsia" w:ascii="黑体" w:eastAsia="黑体"/>
          <w:color w:val="000000"/>
          <w:kern w:val="0"/>
          <w:sz w:val="28"/>
          <w:szCs w:val="28"/>
        </w:rPr>
        <w:t xml:space="preserve"> </w:t>
      </w:r>
      <w:r>
        <w:rPr>
          <w:rFonts w:hint="eastAsia"/>
          <w:sz w:val="28"/>
        </w:rPr>
        <w:t>顺序控制的功能应满足机组的启动、停止及正常运行工况的控制要求，并应能实现机组在事故和异常工况下的控制操作。顺序控制应具备下列功能：</w:t>
      </w:r>
    </w:p>
    <w:p>
      <w:pPr>
        <w:ind w:firstLine="560"/>
        <w:jc w:val="left"/>
        <w:rPr>
          <w:sz w:val="28"/>
        </w:rPr>
      </w:pPr>
      <w:r>
        <w:rPr>
          <w:sz w:val="28"/>
        </w:rPr>
        <w:t xml:space="preserve">1 </w:t>
      </w:r>
      <w:r>
        <w:rPr>
          <w:rFonts w:hint="eastAsia"/>
          <w:sz w:val="28"/>
        </w:rPr>
        <w:t>实现主</w:t>
      </w:r>
      <w:r>
        <w:rPr>
          <w:sz w:val="28"/>
        </w:rPr>
        <w:t>/</w:t>
      </w:r>
      <w:r>
        <w:rPr>
          <w:rFonts w:hint="eastAsia"/>
          <w:sz w:val="28"/>
        </w:rPr>
        <w:t>辅机、阀门、挡板、电气发变组厂用电设备等的顺序控制、控制操作及试验操作</w:t>
      </w:r>
      <w:r>
        <w:rPr>
          <w:rFonts w:hint="eastAsia"/>
          <w:sz w:val="28"/>
          <w:szCs w:val="28"/>
        </w:rPr>
        <w:t>。</w:t>
      </w:r>
    </w:p>
    <w:p>
      <w:pPr>
        <w:ind w:firstLine="560"/>
        <w:jc w:val="left"/>
        <w:rPr>
          <w:sz w:val="28"/>
        </w:rPr>
      </w:pPr>
      <w:r>
        <w:rPr>
          <w:sz w:val="28"/>
        </w:rPr>
        <w:t xml:space="preserve">2 </w:t>
      </w:r>
      <w:r>
        <w:rPr>
          <w:rFonts w:hint="eastAsia"/>
          <w:sz w:val="28"/>
        </w:rPr>
        <w:t>辅机及其相关的冷却系统、润滑系统、密封系统等的联锁控制</w:t>
      </w:r>
      <w:r>
        <w:rPr>
          <w:rFonts w:hint="eastAsia"/>
          <w:sz w:val="28"/>
          <w:szCs w:val="28"/>
        </w:rPr>
        <w:t>。</w:t>
      </w:r>
    </w:p>
    <w:p>
      <w:pPr>
        <w:ind w:firstLine="560"/>
        <w:jc w:val="left"/>
        <w:rPr>
          <w:sz w:val="28"/>
        </w:rPr>
      </w:pPr>
      <w:r>
        <w:rPr>
          <w:sz w:val="28"/>
        </w:rPr>
        <w:t xml:space="preserve">3 </w:t>
      </w:r>
      <w:r>
        <w:rPr>
          <w:rFonts w:hint="eastAsia"/>
          <w:sz w:val="28"/>
        </w:rPr>
        <w:t>重要运行设备故障跳闸时，联锁启动备用设备</w:t>
      </w:r>
      <w:r>
        <w:rPr>
          <w:rFonts w:hint="eastAsia"/>
          <w:sz w:val="28"/>
          <w:szCs w:val="28"/>
        </w:rPr>
        <w:t>。</w:t>
      </w:r>
    </w:p>
    <w:p>
      <w:pPr>
        <w:ind w:firstLine="560"/>
        <w:jc w:val="left"/>
        <w:rPr>
          <w:sz w:val="28"/>
        </w:rPr>
      </w:pPr>
      <w:r>
        <w:rPr>
          <w:sz w:val="28"/>
        </w:rPr>
        <w:t xml:space="preserve">4 </w:t>
      </w:r>
      <w:r>
        <w:rPr>
          <w:rFonts w:hint="eastAsia"/>
          <w:sz w:val="28"/>
        </w:rPr>
        <w:t>实现状态报警、联动及单台转机的保护。</w:t>
      </w:r>
    </w:p>
    <w:p>
      <w:pPr>
        <w:ind w:firstLine="0" w:firstLineChars="0"/>
        <w:jc w:val="left"/>
        <w:rPr>
          <w:sz w:val="28"/>
        </w:rPr>
      </w:pPr>
      <w:r>
        <w:rPr>
          <w:rFonts w:hint="eastAsia"/>
          <w:b/>
          <w:color w:val="000000"/>
          <w:kern w:val="0"/>
          <w:sz w:val="28"/>
          <w:szCs w:val="28"/>
        </w:rPr>
        <w:t>16</w:t>
      </w:r>
      <w:r>
        <w:rPr>
          <w:b/>
          <w:color w:val="000000"/>
          <w:kern w:val="0"/>
          <w:sz w:val="28"/>
        </w:rPr>
        <w:t>.7.7</w:t>
      </w:r>
      <w:r>
        <w:rPr>
          <w:rFonts w:hint="eastAsia"/>
          <w:sz w:val="28"/>
        </w:rPr>
        <w:t>下列项目宜纳入机组控制系统的锅炉部分顺序控制：</w:t>
      </w:r>
    </w:p>
    <w:p>
      <w:pPr>
        <w:ind w:firstLine="560"/>
        <w:jc w:val="left"/>
        <w:rPr>
          <w:sz w:val="28"/>
        </w:rPr>
      </w:pPr>
      <w:r>
        <w:rPr>
          <w:rFonts w:hint="eastAsia"/>
          <w:sz w:val="28"/>
        </w:rPr>
        <w:t>1 空预器系统</w:t>
      </w:r>
      <w:r>
        <w:rPr>
          <w:rFonts w:hint="eastAsia"/>
          <w:sz w:val="28"/>
          <w:szCs w:val="28"/>
        </w:rPr>
        <w:t>。</w:t>
      </w:r>
    </w:p>
    <w:p>
      <w:pPr>
        <w:ind w:firstLine="560"/>
        <w:jc w:val="left"/>
        <w:rPr>
          <w:sz w:val="28"/>
        </w:rPr>
      </w:pPr>
      <w:r>
        <w:rPr>
          <w:rFonts w:hint="eastAsia"/>
          <w:sz w:val="28"/>
        </w:rPr>
        <w:t>2 送风机系统</w:t>
      </w:r>
      <w:r>
        <w:rPr>
          <w:rFonts w:hint="eastAsia"/>
          <w:sz w:val="28"/>
          <w:szCs w:val="28"/>
        </w:rPr>
        <w:t>。</w:t>
      </w:r>
    </w:p>
    <w:p>
      <w:pPr>
        <w:ind w:firstLine="560"/>
        <w:jc w:val="left"/>
        <w:rPr>
          <w:sz w:val="28"/>
        </w:rPr>
      </w:pPr>
      <w:r>
        <w:rPr>
          <w:rFonts w:hint="eastAsia"/>
          <w:sz w:val="28"/>
        </w:rPr>
        <w:t>3 引风机系统</w:t>
      </w:r>
      <w:r>
        <w:rPr>
          <w:rFonts w:hint="eastAsia"/>
          <w:sz w:val="28"/>
          <w:szCs w:val="28"/>
        </w:rPr>
        <w:t>。</w:t>
      </w:r>
    </w:p>
    <w:p>
      <w:pPr>
        <w:ind w:firstLine="560"/>
        <w:jc w:val="left"/>
        <w:rPr>
          <w:sz w:val="28"/>
        </w:rPr>
      </w:pPr>
      <w:r>
        <w:rPr>
          <w:rFonts w:hint="eastAsia"/>
          <w:sz w:val="28"/>
        </w:rPr>
        <w:t>4 一次风机系统</w:t>
      </w:r>
      <w:r>
        <w:rPr>
          <w:rFonts w:hint="eastAsia"/>
          <w:sz w:val="28"/>
          <w:szCs w:val="28"/>
        </w:rPr>
        <w:t>。</w:t>
      </w:r>
    </w:p>
    <w:p>
      <w:pPr>
        <w:ind w:firstLine="560"/>
        <w:jc w:val="left"/>
        <w:rPr>
          <w:sz w:val="28"/>
        </w:rPr>
      </w:pPr>
      <w:r>
        <w:rPr>
          <w:rFonts w:hint="eastAsia"/>
          <w:sz w:val="28"/>
        </w:rPr>
        <w:t>5 流化风机系统</w:t>
      </w:r>
      <w:r>
        <w:rPr>
          <w:rFonts w:hint="eastAsia"/>
          <w:sz w:val="28"/>
          <w:szCs w:val="28"/>
        </w:rPr>
        <w:t>。</w:t>
      </w:r>
    </w:p>
    <w:p>
      <w:pPr>
        <w:ind w:firstLine="560"/>
        <w:jc w:val="left"/>
        <w:rPr>
          <w:sz w:val="28"/>
        </w:rPr>
      </w:pPr>
      <w:r>
        <w:rPr>
          <w:rFonts w:hint="eastAsia"/>
          <w:sz w:val="28"/>
        </w:rPr>
        <w:t>6 磨煤机系统</w:t>
      </w:r>
      <w:r>
        <w:rPr>
          <w:rFonts w:hint="eastAsia"/>
          <w:sz w:val="28"/>
          <w:szCs w:val="28"/>
        </w:rPr>
        <w:t>。</w:t>
      </w:r>
    </w:p>
    <w:p>
      <w:pPr>
        <w:ind w:firstLine="560"/>
        <w:jc w:val="left"/>
        <w:rPr>
          <w:sz w:val="28"/>
        </w:rPr>
      </w:pPr>
      <w:r>
        <w:rPr>
          <w:rFonts w:hint="eastAsia"/>
          <w:sz w:val="28"/>
        </w:rPr>
        <w:t>7 给煤机系统</w:t>
      </w:r>
      <w:r>
        <w:rPr>
          <w:rFonts w:hint="eastAsia"/>
          <w:sz w:val="28"/>
          <w:szCs w:val="28"/>
        </w:rPr>
        <w:t>。</w:t>
      </w:r>
    </w:p>
    <w:p>
      <w:pPr>
        <w:ind w:firstLine="560"/>
        <w:jc w:val="left"/>
        <w:rPr>
          <w:sz w:val="28"/>
        </w:rPr>
      </w:pPr>
      <w:r>
        <w:rPr>
          <w:rFonts w:hint="eastAsia"/>
          <w:sz w:val="28"/>
        </w:rPr>
        <w:t>8 锅炉排污、疏水、放气系统</w:t>
      </w:r>
      <w:r>
        <w:rPr>
          <w:rFonts w:hint="eastAsia"/>
          <w:sz w:val="28"/>
          <w:szCs w:val="28"/>
        </w:rPr>
        <w:t>。</w:t>
      </w:r>
    </w:p>
    <w:p>
      <w:pPr>
        <w:ind w:firstLine="560"/>
        <w:jc w:val="left"/>
        <w:rPr>
          <w:sz w:val="28"/>
        </w:rPr>
      </w:pPr>
      <w:r>
        <w:rPr>
          <w:rFonts w:hint="eastAsia"/>
          <w:sz w:val="28"/>
        </w:rPr>
        <w:t>9 暖风器系统</w:t>
      </w:r>
      <w:r>
        <w:rPr>
          <w:rFonts w:hint="eastAsia"/>
          <w:sz w:val="28"/>
          <w:szCs w:val="28"/>
        </w:rPr>
        <w:t>。</w:t>
      </w:r>
    </w:p>
    <w:p>
      <w:pPr>
        <w:ind w:firstLine="560"/>
        <w:jc w:val="left"/>
        <w:rPr>
          <w:sz w:val="28"/>
        </w:rPr>
      </w:pPr>
      <w:r>
        <w:rPr>
          <w:rFonts w:hint="eastAsia"/>
          <w:sz w:val="28"/>
        </w:rPr>
        <w:t>10 燃油系统</w:t>
      </w:r>
      <w:r>
        <w:rPr>
          <w:rFonts w:hint="eastAsia"/>
          <w:sz w:val="28"/>
          <w:szCs w:val="28"/>
        </w:rPr>
        <w:t>及气体燃料系统。</w:t>
      </w:r>
    </w:p>
    <w:p>
      <w:pPr>
        <w:ind w:firstLine="560"/>
        <w:jc w:val="left"/>
        <w:rPr>
          <w:sz w:val="28"/>
        </w:rPr>
      </w:pPr>
      <w:r>
        <w:rPr>
          <w:rFonts w:hint="eastAsia"/>
          <w:sz w:val="28"/>
        </w:rPr>
        <w:t>11给水泵系统。</w:t>
      </w:r>
    </w:p>
    <w:p>
      <w:pPr>
        <w:ind w:firstLine="0" w:firstLineChars="0"/>
        <w:jc w:val="left"/>
        <w:rPr>
          <w:sz w:val="28"/>
        </w:rPr>
      </w:pPr>
      <w:r>
        <w:rPr>
          <w:rFonts w:hint="eastAsia"/>
          <w:b/>
          <w:color w:val="000000"/>
          <w:kern w:val="0"/>
          <w:sz w:val="28"/>
          <w:szCs w:val="28"/>
        </w:rPr>
        <w:t>16</w:t>
      </w:r>
      <w:r>
        <w:rPr>
          <w:b/>
          <w:color w:val="000000"/>
          <w:kern w:val="0"/>
          <w:sz w:val="28"/>
        </w:rPr>
        <w:t>.7.8</w:t>
      </w:r>
      <w:r>
        <w:rPr>
          <w:rFonts w:hint="eastAsia"/>
          <w:sz w:val="28"/>
        </w:rPr>
        <w:t xml:space="preserve"> 下列项目宜纳入机组控制系统的汽机部分顺序控制：</w:t>
      </w:r>
    </w:p>
    <w:p>
      <w:pPr>
        <w:ind w:firstLine="560"/>
        <w:jc w:val="left"/>
        <w:rPr>
          <w:sz w:val="28"/>
        </w:rPr>
      </w:pPr>
      <w:r>
        <w:rPr>
          <w:rFonts w:hint="eastAsia"/>
          <w:sz w:val="28"/>
        </w:rPr>
        <w:t>1汽机润滑油和控制油系统</w:t>
      </w:r>
      <w:r>
        <w:rPr>
          <w:rFonts w:hint="eastAsia"/>
          <w:sz w:val="28"/>
          <w:szCs w:val="28"/>
        </w:rPr>
        <w:t>。</w:t>
      </w:r>
    </w:p>
    <w:p>
      <w:pPr>
        <w:ind w:firstLine="560"/>
        <w:jc w:val="left"/>
        <w:rPr>
          <w:sz w:val="28"/>
        </w:rPr>
      </w:pPr>
      <w:r>
        <w:rPr>
          <w:rFonts w:hint="eastAsia"/>
          <w:sz w:val="28"/>
        </w:rPr>
        <w:t>2 凝结水系统</w:t>
      </w:r>
      <w:r>
        <w:rPr>
          <w:rFonts w:hint="eastAsia"/>
          <w:sz w:val="28"/>
          <w:szCs w:val="28"/>
        </w:rPr>
        <w:t>。</w:t>
      </w:r>
    </w:p>
    <w:p>
      <w:pPr>
        <w:ind w:firstLine="560"/>
        <w:jc w:val="left"/>
        <w:rPr>
          <w:sz w:val="28"/>
        </w:rPr>
      </w:pPr>
      <w:r>
        <w:rPr>
          <w:rFonts w:hint="eastAsia"/>
          <w:sz w:val="28"/>
        </w:rPr>
        <w:t>3 凝汽器抽真空系统</w:t>
      </w:r>
      <w:r>
        <w:rPr>
          <w:rFonts w:hint="eastAsia"/>
          <w:sz w:val="28"/>
          <w:szCs w:val="28"/>
        </w:rPr>
        <w:t>。</w:t>
      </w:r>
    </w:p>
    <w:p>
      <w:pPr>
        <w:ind w:firstLine="560"/>
        <w:jc w:val="left"/>
        <w:rPr>
          <w:sz w:val="28"/>
        </w:rPr>
      </w:pPr>
      <w:r>
        <w:rPr>
          <w:rFonts w:hint="eastAsia"/>
          <w:sz w:val="28"/>
        </w:rPr>
        <w:t>4 汽机轴封系统</w:t>
      </w:r>
      <w:r>
        <w:rPr>
          <w:rFonts w:hint="eastAsia"/>
          <w:sz w:val="28"/>
          <w:szCs w:val="28"/>
        </w:rPr>
        <w:t>。</w:t>
      </w:r>
    </w:p>
    <w:p>
      <w:pPr>
        <w:ind w:firstLine="560"/>
        <w:jc w:val="left"/>
        <w:rPr>
          <w:sz w:val="28"/>
        </w:rPr>
      </w:pPr>
      <w:r>
        <w:rPr>
          <w:rFonts w:hint="eastAsia"/>
          <w:sz w:val="28"/>
        </w:rPr>
        <w:t>5 低压加热器系统</w:t>
      </w:r>
      <w:r>
        <w:rPr>
          <w:rFonts w:hint="eastAsia"/>
          <w:sz w:val="28"/>
          <w:szCs w:val="28"/>
        </w:rPr>
        <w:t>。</w:t>
      </w:r>
    </w:p>
    <w:p>
      <w:pPr>
        <w:ind w:firstLine="560"/>
        <w:jc w:val="left"/>
        <w:rPr>
          <w:sz w:val="28"/>
        </w:rPr>
      </w:pPr>
      <w:r>
        <w:rPr>
          <w:rFonts w:hint="eastAsia"/>
          <w:sz w:val="28"/>
        </w:rPr>
        <w:t>6 高压加热器系统</w:t>
      </w:r>
      <w:r>
        <w:rPr>
          <w:rFonts w:hint="eastAsia"/>
          <w:sz w:val="28"/>
          <w:szCs w:val="28"/>
        </w:rPr>
        <w:t>。</w:t>
      </w:r>
    </w:p>
    <w:p>
      <w:pPr>
        <w:ind w:firstLine="560"/>
        <w:jc w:val="left"/>
        <w:rPr>
          <w:sz w:val="28"/>
        </w:rPr>
      </w:pPr>
      <w:r>
        <w:rPr>
          <w:rFonts w:hint="eastAsia"/>
          <w:sz w:val="28"/>
        </w:rPr>
        <w:t>7汽机蒸汽管道疏水系统</w:t>
      </w:r>
      <w:r>
        <w:rPr>
          <w:rFonts w:hint="eastAsia"/>
          <w:sz w:val="28"/>
          <w:szCs w:val="28"/>
        </w:rPr>
        <w:t>。</w:t>
      </w:r>
    </w:p>
    <w:p>
      <w:pPr>
        <w:ind w:firstLine="560"/>
        <w:jc w:val="left"/>
        <w:rPr>
          <w:sz w:val="28"/>
        </w:rPr>
      </w:pPr>
      <w:r>
        <w:rPr>
          <w:rFonts w:hint="eastAsia"/>
          <w:sz w:val="28"/>
        </w:rPr>
        <w:t>8 辅助蒸汽系统</w:t>
      </w:r>
      <w:r>
        <w:rPr>
          <w:rFonts w:hint="eastAsia"/>
          <w:sz w:val="28"/>
          <w:szCs w:val="28"/>
        </w:rPr>
        <w:t>。</w:t>
      </w:r>
    </w:p>
    <w:p>
      <w:pPr>
        <w:ind w:firstLine="560"/>
        <w:jc w:val="left"/>
        <w:rPr>
          <w:sz w:val="28"/>
        </w:rPr>
      </w:pPr>
      <w:r>
        <w:rPr>
          <w:rFonts w:hint="eastAsia"/>
          <w:sz w:val="28"/>
        </w:rPr>
        <w:t>9 循环水系统或辅机冷却水系统</w:t>
      </w:r>
      <w:r>
        <w:rPr>
          <w:rFonts w:hint="eastAsia"/>
          <w:sz w:val="28"/>
          <w:szCs w:val="28"/>
        </w:rPr>
        <w:t>。</w:t>
      </w:r>
    </w:p>
    <w:p>
      <w:pPr>
        <w:ind w:firstLine="560"/>
        <w:jc w:val="left"/>
        <w:rPr>
          <w:sz w:val="28"/>
        </w:rPr>
      </w:pPr>
      <w:r>
        <w:rPr>
          <w:rFonts w:hint="eastAsia"/>
          <w:sz w:val="28"/>
        </w:rPr>
        <w:t>10 开式循环冷却水系统</w:t>
      </w:r>
      <w:r>
        <w:rPr>
          <w:rFonts w:hint="eastAsia"/>
          <w:sz w:val="28"/>
          <w:szCs w:val="28"/>
        </w:rPr>
        <w:t>。</w:t>
      </w:r>
    </w:p>
    <w:p>
      <w:pPr>
        <w:ind w:firstLine="560"/>
        <w:jc w:val="left"/>
        <w:rPr>
          <w:sz w:val="28"/>
        </w:rPr>
      </w:pPr>
      <w:r>
        <w:rPr>
          <w:rFonts w:hint="eastAsia"/>
          <w:sz w:val="28"/>
        </w:rPr>
        <w:t>11 闭式循环冷却水系统。</w:t>
      </w:r>
    </w:p>
    <w:p>
      <w:pPr>
        <w:ind w:firstLine="0" w:firstLineChars="0"/>
        <w:jc w:val="left"/>
        <w:rPr>
          <w:sz w:val="28"/>
        </w:rPr>
      </w:pPr>
      <w:r>
        <w:rPr>
          <w:rFonts w:hint="eastAsia"/>
          <w:b/>
          <w:color w:val="000000"/>
          <w:kern w:val="0"/>
          <w:sz w:val="28"/>
          <w:szCs w:val="28"/>
        </w:rPr>
        <w:t>16</w:t>
      </w:r>
      <w:r>
        <w:rPr>
          <w:b/>
          <w:color w:val="000000"/>
          <w:kern w:val="0"/>
          <w:sz w:val="28"/>
        </w:rPr>
        <w:t>.7.9</w:t>
      </w:r>
      <w:r>
        <w:rPr>
          <w:rFonts w:hint="eastAsia"/>
          <w:sz w:val="28"/>
        </w:rPr>
        <w:t>下列项目宜纳入机组控制系统的发电机部分顺序控制：</w:t>
      </w:r>
    </w:p>
    <w:p>
      <w:pPr>
        <w:ind w:firstLine="560"/>
        <w:jc w:val="left"/>
        <w:rPr>
          <w:sz w:val="28"/>
        </w:rPr>
      </w:pPr>
      <w:r>
        <w:rPr>
          <w:rFonts w:hint="eastAsia"/>
          <w:sz w:val="28"/>
        </w:rPr>
        <w:t>1 发电机氢冷系统</w:t>
      </w:r>
      <w:r>
        <w:rPr>
          <w:rFonts w:hint="eastAsia"/>
          <w:sz w:val="28"/>
          <w:szCs w:val="28"/>
        </w:rPr>
        <w:t>。</w:t>
      </w:r>
    </w:p>
    <w:p>
      <w:pPr>
        <w:ind w:firstLine="560"/>
        <w:jc w:val="left"/>
        <w:rPr>
          <w:sz w:val="28"/>
        </w:rPr>
      </w:pPr>
      <w:r>
        <w:rPr>
          <w:rFonts w:hint="eastAsia"/>
          <w:sz w:val="28"/>
        </w:rPr>
        <w:t>2 发电机密封油系统</w:t>
      </w:r>
      <w:r>
        <w:rPr>
          <w:rFonts w:hint="eastAsia"/>
          <w:sz w:val="28"/>
          <w:szCs w:val="28"/>
        </w:rPr>
        <w:t>。</w:t>
      </w:r>
    </w:p>
    <w:p>
      <w:pPr>
        <w:ind w:firstLine="560"/>
        <w:jc w:val="left"/>
        <w:rPr>
          <w:sz w:val="28"/>
        </w:rPr>
      </w:pPr>
      <w:r>
        <w:rPr>
          <w:rFonts w:hint="eastAsia"/>
          <w:sz w:val="28"/>
        </w:rPr>
        <w:t>3 发电机定子冷却水系统。</w:t>
      </w:r>
    </w:p>
    <w:p>
      <w:pPr>
        <w:ind w:firstLine="0" w:firstLineChars="0"/>
        <w:jc w:val="left"/>
        <w:rPr>
          <w:sz w:val="28"/>
        </w:rPr>
      </w:pPr>
      <w:r>
        <w:rPr>
          <w:rFonts w:hint="eastAsia"/>
          <w:b/>
          <w:color w:val="000000"/>
          <w:kern w:val="0"/>
          <w:sz w:val="28"/>
          <w:szCs w:val="28"/>
        </w:rPr>
        <w:t>16</w:t>
      </w:r>
      <w:r>
        <w:rPr>
          <w:b/>
          <w:color w:val="000000"/>
          <w:kern w:val="0"/>
          <w:sz w:val="28"/>
        </w:rPr>
        <w:t>.7.10</w:t>
      </w:r>
      <w:r>
        <w:rPr>
          <w:rFonts w:ascii="黑体"/>
          <w:color w:val="000000"/>
          <w:kern w:val="0"/>
          <w:sz w:val="28"/>
        </w:rPr>
        <w:t xml:space="preserve"> </w:t>
      </w:r>
      <w:r>
        <w:rPr>
          <w:rFonts w:hint="eastAsia"/>
          <w:sz w:val="28"/>
        </w:rPr>
        <w:t>煤粉锅炉辅机联锁应包括下列项目：</w:t>
      </w:r>
    </w:p>
    <w:p>
      <w:pPr>
        <w:ind w:firstLine="560"/>
        <w:jc w:val="left"/>
        <w:rPr>
          <w:sz w:val="28"/>
        </w:rPr>
      </w:pPr>
      <w:r>
        <w:rPr>
          <w:sz w:val="28"/>
        </w:rPr>
        <w:t xml:space="preserve">1 </w:t>
      </w:r>
      <w:r>
        <w:rPr>
          <w:rFonts w:hint="eastAsia"/>
          <w:sz w:val="28"/>
        </w:rPr>
        <w:t>锅炉的引风机、空气预热器和送风机在启停及事故跳闸时的顺序联锁</w:t>
      </w:r>
      <w:r>
        <w:rPr>
          <w:rFonts w:hint="eastAsia"/>
          <w:sz w:val="28"/>
          <w:szCs w:val="28"/>
        </w:rPr>
        <w:t>。</w:t>
      </w:r>
    </w:p>
    <w:p>
      <w:pPr>
        <w:ind w:firstLine="560"/>
        <w:jc w:val="left"/>
        <w:rPr>
          <w:sz w:val="28"/>
        </w:rPr>
      </w:pPr>
      <w:r>
        <w:rPr>
          <w:sz w:val="28"/>
        </w:rPr>
        <w:t xml:space="preserve">2 </w:t>
      </w:r>
      <w:r>
        <w:rPr>
          <w:rFonts w:hint="eastAsia"/>
          <w:sz w:val="28"/>
        </w:rPr>
        <w:t>锅炉的引风机、空气预热器和送风机之间的跳闸顺序，及引风机、空气预热器和送风机与烟、风道中有关挡板的启闭联锁</w:t>
      </w:r>
      <w:r>
        <w:rPr>
          <w:rFonts w:hint="eastAsia"/>
          <w:sz w:val="28"/>
          <w:szCs w:val="28"/>
        </w:rPr>
        <w:t>。</w:t>
      </w:r>
    </w:p>
    <w:p>
      <w:pPr>
        <w:ind w:firstLine="560"/>
        <w:jc w:val="left"/>
        <w:rPr>
          <w:sz w:val="28"/>
        </w:rPr>
      </w:pPr>
      <w:r>
        <w:rPr>
          <w:sz w:val="28"/>
        </w:rPr>
        <w:t xml:space="preserve">3 </w:t>
      </w:r>
      <w:r>
        <w:rPr>
          <w:rFonts w:hint="eastAsia"/>
          <w:sz w:val="28"/>
        </w:rPr>
        <w:t>送风机全部停运时，燃烧系统和制粉系统停止运行的联锁</w:t>
      </w:r>
      <w:r>
        <w:rPr>
          <w:rFonts w:hint="eastAsia"/>
          <w:sz w:val="28"/>
          <w:szCs w:val="28"/>
        </w:rPr>
        <w:t>。</w:t>
      </w:r>
    </w:p>
    <w:p>
      <w:pPr>
        <w:ind w:firstLine="560"/>
        <w:jc w:val="left"/>
        <w:rPr>
          <w:sz w:val="28"/>
        </w:rPr>
      </w:pPr>
      <w:r>
        <w:rPr>
          <w:sz w:val="28"/>
        </w:rPr>
        <w:t xml:space="preserve">4 </w:t>
      </w:r>
      <w:r>
        <w:rPr>
          <w:rFonts w:hint="eastAsia"/>
          <w:sz w:val="28"/>
        </w:rPr>
        <w:t>制粉系统中给煤机、磨煤机、一次风机或排粉机的启停及事故跳闸时的顺序联锁</w:t>
      </w:r>
      <w:r>
        <w:rPr>
          <w:rFonts w:hint="eastAsia"/>
          <w:sz w:val="28"/>
          <w:szCs w:val="28"/>
        </w:rPr>
        <w:t>。</w:t>
      </w:r>
    </w:p>
    <w:p>
      <w:pPr>
        <w:ind w:firstLine="560"/>
        <w:jc w:val="left"/>
        <w:rPr>
          <w:sz w:val="28"/>
        </w:rPr>
      </w:pPr>
      <w:r>
        <w:rPr>
          <w:sz w:val="28"/>
        </w:rPr>
        <w:t xml:space="preserve">5 </w:t>
      </w:r>
      <w:r>
        <w:rPr>
          <w:rFonts w:hint="eastAsia"/>
          <w:sz w:val="28"/>
        </w:rPr>
        <w:t>排粉机送粉系统的排粉机与给粉机之间的联锁</w:t>
      </w:r>
      <w:r>
        <w:rPr>
          <w:rFonts w:hint="eastAsia"/>
          <w:sz w:val="28"/>
          <w:szCs w:val="28"/>
        </w:rPr>
        <w:t>。</w:t>
      </w:r>
    </w:p>
    <w:p>
      <w:pPr>
        <w:ind w:firstLine="560"/>
        <w:jc w:val="left"/>
        <w:rPr>
          <w:sz w:val="28"/>
        </w:rPr>
      </w:pPr>
      <w:r>
        <w:rPr>
          <w:sz w:val="28"/>
        </w:rPr>
        <w:t xml:space="preserve">6 </w:t>
      </w:r>
      <w:r>
        <w:rPr>
          <w:rFonts w:hint="eastAsia"/>
          <w:sz w:val="28"/>
        </w:rPr>
        <w:t>烟气再循环风机启停与出口风门和冷风门的联锁</w:t>
      </w:r>
      <w:r>
        <w:rPr>
          <w:rFonts w:hint="eastAsia"/>
          <w:sz w:val="28"/>
          <w:szCs w:val="28"/>
        </w:rPr>
        <w:t>。</w:t>
      </w:r>
    </w:p>
    <w:p>
      <w:pPr>
        <w:ind w:firstLine="560"/>
        <w:jc w:val="left"/>
        <w:rPr>
          <w:sz w:val="28"/>
        </w:rPr>
      </w:pPr>
      <w:r>
        <w:rPr>
          <w:sz w:val="28"/>
        </w:rPr>
        <w:t xml:space="preserve">7 </w:t>
      </w:r>
      <w:r>
        <w:rPr>
          <w:rFonts w:hint="eastAsia"/>
          <w:sz w:val="28"/>
        </w:rPr>
        <w:t>辅机与其润滑油系统、冷却和密封系统的联锁，以及润滑油系统、冷却和密封系统中工作泵事故跳闸时备用泵的自启动联锁。</w:t>
      </w:r>
    </w:p>
    <w:p>
      <w:pPr>
        <w:ind w:firstLine="0" w:firstLineChars="0"/>
        <w:rPr>
          <w:sz w:val="28"/>
        </w:rPr>
      </w:pPr>
      <w:r>
        <w:rPr>
          <w:rFonts w:hint="eastAsia"/>
          <w:b/>
          <w:color w:val="000000"/>
          <w:kern w:val="0"/>
          <w:sz w:val="28"/>
          <w:szCs w:val="28"/>
        </w:rPr>
        <w:t>16</w:t>
      </w:r>
      <w:r>
        <w:rPr>
          <w:b/>
          <w:color w:val="000000"/>
          <w:kern w:val="0"/>
          <w:sz w:val="28"/>
        </w:rPr>
        <w:t>.7.</w:t>
      </w:r>
      <w:r>
        <w:rPr>
          <w:rFonts w:hint="eastAsia"/>
          <w:b/>
          <w:color w:val="000000"/>
          <w:kern w:val="0"/>
          <w:sz w:val="28"/>
          <w:szCs w:val="28"/>
        </w:rPr>
        <w:t>1</w:t>
      </w:r>
      <w:r>
        <w:rPr>
          <w:b/>
          <w:color w:val="000000"/>
          <w:kern w:val="0"/>
          <w:sz w:val="28"/>
          <w:szCs w:val="28"/>
        </w:rPr>
        <w:t>1</w:t>
      </w:r>
      <w:r>
        <w:rPr>
          <w:rFonts w:hint="eastAsia"/>
          <w:sz w:val="28"/>
        </w:rPr>
        <w:t>循环流化床锅炉辅机联锁应包括下列项目：</w:t>
      </w:r>
    </w:p>
    <w:p>
      <w:pPr>
        <w:ind w:firstLine="560"/>
        <w:rPr>
          <w:sz w:val="28"/>
        </w:rPr>
      </w:pPr>
      <w:r>
        <w:rPr>
          <w:sz w:val="28"/>
        </w:rPr>
        <w:t xml:space="preserve">1 </w:t>
      </w:r>
      <w:r>
        <w:rPr>
          <w:rFonts w:hint="eastAsia"/>
          <w:sz w:val="28"/>
        </w:rPr>
        <w:t>循环流化床的一次风机、二次风机、流化风机、空预器、除尘器以及引风机在启停及事故跳闸时的顺序联锁</w:t>
      </w:r>
      <w:r>
        <w:rPr>
          <w:rFonts w:hint="eastAsia"/>
          <w:sz w:val="28"/>
          <w:szCs w:val="28"/>
        </w:rPr>
        <w:t>。</w:t>
      </w:r>
    </w:p>
    <w:p>
      <w:pPr>
        <w:ind w:firstLine="560"/>
        <w:rPr>
          <w:sz w:val="28"/>
        </w:rPr>
      </w:pPr>
      <w:r>
        <w:rPr>
          <w:rFonts w:hint="eastAsia"/>
          <w:sz w:val="28"/>
        </w:rPr>
        <w:t>2 循环流化床的一次风机、二次风机、流化风机、空预器、除尘器以及引风机之间的跳闸顺序及与烟、风道中有关阀门、挡板的启闭联锁</w:t>
      </w:r>
      <w:r>
        <w:rPr>
          <w:rFonts w:hint="eastAsia"/>
          <w:sz w:val="28"/>
          <w:szCs w:val="28"/>
        </w:rPr>
        <w:t>。</w:t>
      </w:r>
    </w:p>
    <w:p>
      <w:pPr>
        <w:ind w:firstLine="560"/>
        <w:rPr>
          <w:sz w:val="28"/>
        </w:rPr>
      </w:pPr>
      <w:r>
        <w:rPr>
          <w:rFonts w:hint="eastAsia"/>
          <w:sz w:val="28"/>
        </w:rPr>
        <w:t>3 燃料系统投入与切除以及与风道燃烧器、床上燃烧器和床枪之间的启停顺序及联锁</w:t>
      </w:r>
      <w:r>
        <w:rPr>
          <w:rFonts w:hint="eastAsia"/>
          <w:sz w:val="28"/>
          <w:szCs w:val="28"/>
        </w:rPr>
        <w:t>。</w:t>
      </w:r>
    </w:p>
    <w:p>
      <w:pPr>
        <w:ind w:firstLine="560"/>
        <w:rPr>
          <w:sz w:val="28"/>
        </w:rPr>
      </w:pPr>
      <w:r>
        <w:rPr>
          <w:rFonts w:hint="eastAsia"/>
          <w:sz w:val="28"/>
        </w:rPr>
        <w:t>4 石灰石制备、输送系统中各设备启停顺序以及与阀门、挡板之间的联锁；煤燃料制备、输送系统中各设备启停顺序以及与阀门、挡板之间的联锁</w:t>
      </w:r>
      <w:r>
        <w:rPr>
          <w:rFonts w:hint="eastAsia"/>
          <w:sz w:val="28"/>
          <w:szCs w:val="28"/>
        </w:rPr>
        <w:t>。</w:t>
      </w:r>
    </w:p>
    <w:p>
      <w:pPr>
        <w:ind w:firstLine="560"/>
        <w:jc w:val="left"/>
        <w:rPr>
          <w:sz w:val="28"/>
        </w:rPr>
      </w:pPr>
      <w:r>
        <w:rPr>
          <w:rFonts w:hint="eastAsia"/>
          <w:sz w:val="28"/>
        </w:rPr>
        <w:t>5 渣循环系统相关的设备（冷渣器、密封回料器）之间，以及相应的烟、风道中有关阀门、挡板之间的启停顺序及联锁。</w:t>
      </w:r>
    </w:p>
    <w:p>
      <w:pPr>
        <w:ind w:firstLine="0" w:firstLineChars="0"/>
        <w:jc w:val="left"/>
        <w:rPr>
          <w:sz w:val="28"/>
        </w:rPr>
      </w:pPr>
      <w:r>
        <w:rPr>
          <w:rFonts w:hint="eastAsia"/>
          <w:b/>
          <w:color w:val="000000"/>
          <w:kern w:val="0"/>
          <w:sz w:val="28"/>
          <w:szCs w:val="28"/>
        </w:rPr>
        <w:t>16</w:t>
      </w:r>
      <w:r>
        <w:rPr>
          <w:b/>
          <w:color w:val="000000"/>
          <w:kern w:val="0"/>
          <w:sz w:val="28"/>
        </w:rPr>
        <w:t>.7.</w:t>
      </w:r>
      <w:r>
        <w:rPr>
          <w:rFonts w:hint="eastAsia"/>
          <w:b/>
          <w:color w:val="000000"/>
          <w:kern w:val="0"/>
          <w:sz w:val="28"/>
          <w:szCs w:val="28"/>
        </w:rPr>
        <w:t>1</w:t>
      </w:r>
      <w:r>
        <w:rPr>
          <w:b/>
          <w:color w:val="000000"/>
          <w:kern w:val="0"/>
          <w:sz w:val="28"/>
          <w:szCs w:val="28"/>
        </w:rPr>
        <w:t>2</w:t>
      </w:r>
      <w:r>
        <w:rPr>
          <w:sz w:val="28"/>
        </w:rPr>
        <w:t xml:space="preserve"> </w:t>
      </w:r>
      <w:r>
        <w:rPr>
          <w:rFonts w:hint="eastAsia"/>
          <w:sz w:val="28"/>
        </w:rPr>
        <w:t>汽轮机辅机应有下列联锁：</w:t>
      </w:r>
    </w:p>
    <w:p>
      <w:pPr>
        <w:ind w:firstLine="560"/>
        <w:jc w:val="left"/>
        <w:rPr>
          <w:sz w:val="28"/>
        </w:rPr>
      </w:pPr>
      <w:r>
        <w:rPr>
          <w:sz w:val="28"/>
        </w:rPr>
        <w:t xml:space="preserve">1 </w:t>
      </w:r>
      <w:r>
        <w:rPr>
          <w:rFonts w:hint="eastAsia"/>
          <w:sz w:val="28"/>
        </w:rPr>
        <w:t>润滑油系统中的交流润滑油泵、直流润滑油泵、顶轴油泵和盘车装置与润滑油压之间的联锁</w:t>
      </w:r>
      <w:r>
        <w:rPr>
          <w:rFonts w:hint="eastAsia"/>
          <w:sz w:val="28"/>
          <w:szCs w:val="28"/>
        </w:rPr>
        <w:t>。</w:t>
      </w:r>
    </w:p>
    <w:p>
      <w:pPr>
        <w:ind w:firstLine="560"/>
        <w:jc w:val="left"/>
        <w:rPr>
          <w:sz w:val="28"/>
        </w:rPr>
      </w:pPr>
      <w:r>
        <w:rPr>
          <w:sz w:val="28"/>
        </w:rPr>
        <w:t xml:space="preserve">2 </w:t>
      </w:r>
      <w:r>
        <w:rPr>
          <w:rFonts w:hint="eastAsia"/>
          <w:sz w:val="28"/>
        </w:rPr>
        <w:t>给水泵、凝结水泵、真空泵、循环水泵/辅机冷却水泵、疏水泵以及其他各类水泵与其相应系统的压力之间的联锁</w:t>
      </w:r>
      <w:r>
        <w:rPr>
          <w:rFonts w:hint="eastAsia"/>
          <w:sz w:val="28"/>
          <w:szCs w:val="28"/>
        </w:rPr>
        <w:t>。</w:t>
      </w:r>
    </w:p>
    <w:p>
      <w:pPr>
        <w:ind w:firstLine="560"/>
        <w:jc w:val="left"/>
        <w:rPr>
          <w:sz w:val="28"/>
        </w:rPr>
      </w:pPr>
      <w:r>
        <w:rPr>
          <w:sz w:val="28"/>
        </w:rPr>
        <w:t xml:space="preserve">3 </w:t>
      </w:r>
      <w:r>
        <w:rPr>
          <w:rFonts w:hint="eastAsia"/>
          <w:sz w:val="28"/>
        </w:rPr>
        <w:t>运行泵事故跳闸时备用泵自启动的联锁</w:t>
      </w:r>
      <w:r>
        <w:rPr>
          <w:rFonts w:hint="eastAsia"/>
          <w:sz w:val="28"/>
          <w:szCs w:val="28"/>
        </w:rPr>
        <w:t>。</w:t>
      </w:r>
    </w:p>
    <w:p>
      <w:pPr>
        <w:ind w:firstLine="560"/>
        <w:jc w:val="left"/>
        <w:rPr>
          <w:sz w:val="28"/>
        </w:rPr>
      </w:pPr>
      <w:r>
        <w:rPr>
          <w:sz w:val="28"/>
        </w:rPr>
        <w:t xml:space="preserve">4 </w:t>
      </w:r>
      <w:r>
        <w:rPr>
          <w:rFonts w:hint="eastAsia"/>
          <w:sz w:val="28"/>
        </w:rPr>
        <w:t>各类泵与其进出口阀门间的联锁。</w:t>
      </w:r>
    </w:p>
    <w:p>
      <w:pPr>
        <w:pStyle w:val="2"/>
        <w:spacing w:before="240" w:after="240" w:line="360" w:lineRule="auto"/>
        <w:jc w:val="center"/>
        <w:rPr>
          <w:rFonts w:ascii="黑体" w:eastAsia="黑体"/>
          <w:b w:val="0"/>
          <w:sz w:val="28"/>
          <w:szCs w:val="28"/>
        </w:rPr>
      </w:pPr>
      <w:bookmarkStart w:id="355" w:name="_Toc211846848"/>
      <w:bookmarkStart w:id="356" w:name="_Toc31506"/>
      <w:bookmarkStart w:id="357" w:name="_Toc258824845"/>
      <w:r>
        <w:rPr>
          <w:rFonts w:hint="eastAsia" w:ascii="黑体" w:eastAsia="黑体"/>
          <w:b w:val="0"/>
          <w:sz w:val="28"/>
          <w:szCs w:val="28"/>
        </w:rPr>
        <w:t>16.8 模拟量控制</w:t>
      </w:r>
      <w:bookmarkEnd w:id="355"/>
      <w:bookmarkEnd w:id="356"/>
      <w:bookmarkEnd w:id="357"/>
    </w:p>
    <w:p>
      <w:pPr>
        <w:ind w:firstLine="0" w:firstLineChars="0"/>
        <w:jc w:val="left"/>
        <w:rPr>
          <w:color w:val="000000"/>
          <w:sz w:val="28"/>
        </w:rPr>
      </w:pPr>
      <w:r>
        <w:rPr>
          <w:rFonts w:hint="eastAsia"/>
          <w:b/>
          <w:color w:val="000000"/>
          <w:kern w:val="0"/>
          <w:sz w:val="28"/>
          <w:szCs w:val="28"/>
        </w:rPr>
        <w:t>16</w:t>
      </w:r>
      <w:r>
        <w:rPr>
          <w:b/>
          <w:color w:val="000000"/>
          <w:kern w:val="0"/>
          <w:sz w:val="28"/>
        </w:rPr>
        <w:t>.8.1</w:t>
      </w:r>
      <w:r>
        <w:rPr>
          <w:rFonts w:ascii="黑体"/>
          <w:color w:val="000000"/>
          <w:kern w:val="0"/>
          <w:sz w:val="28"/>
        </w:rPr>
        <w:t xml:space="preserve"> </w:t>
      </w:r>
      <w:r>
        <w:rPr>
          <w:rFonts w:hint="eastAsia"/>
          <w:color w:val="000000"/>
          <w:sz w:val="28"/>
        </w:rPr>
        <w:t>机组应有较完善的模拟量控制系统。</w:t>
      </w:r>
      <w:r>
        <w:rPr>
          <w:rFonts w:hint="eastAsia"/>
          <w:color w:val="000000"/>
          <w:sz w:val="28"/>
          <w:szCs w:val="28"/>
        </w:rPr>
        <w:t>机组的模拟量控制系统应满足灵活调节的要求。</w:t>
      </w:r>
    </w:p>
    <w:p>
      <w:pPr>
        <w:ind w:firstLine="0" w:firstLineChars="0"/>
        <w:jc w:val="left"/>
        <w:rPr>
          <w:color w:val="000000"/>
          <w:sz w:val="28"/>
        </w:rPr>
      </w:pPr>
      <w:r>
        <w:rPr>
          <w:rFonts w:hint="eastAsia"/>
          <w:b/>
          <w:color w:val="000000"/>
          <w:kern w:val="0"/>
          <w:sz w:val="28"/>
          <w:szCs w:val="28"/>
        </w:rPr>
        <w:t>16</w:t>
      </w:r>
      <w:r>
        <w:rPr>
          <w:b/>
          <w:color w:val="000000"/>
          <w:kern w:val="0"/>
          <w:sz w:val="28"/>
        </w:rPr>
        <w:t>.8.2</w:t>
      </w:r>
      <w:r>
        <w:rPr>
          <w:rFonts w:ascii="黑体"/>
          <w:color w:val="000000"/>
          <w:kern w:val="0"/>
          <w:sz w:val="28"/>
        </w:rPr>
        <w:t xml:space="preserve"> </w:t>
      </w:r>
      <w:r>
        <w:rPr>
          <w:rFonts w:hint="eastAsia"/>
          <w:color w:val="000000"/>
          <w:sz w:val="28"/>
        </w:rPr>
        <w:t>模拟量控制系统的控制回路应按实用可靠的原则进行设计，并应适应机组在启动过程及不同负荷阶段中机组安全经济运行的需要，还应具有在机组事故及异常工况下与相关的联锁保护协同控制的措施。</w:t>
      </w:r>
    </w:p>
    <w:p>
      <w:pPr>
        <w:ind w:firstLine="0" w:firstLineChars="0"/>
        <w:jc w:val="left"/>
        <w:rPr>
          <w:color w:val="000000"/>
          <w:sz w:val="28"/>
        </w:rPr>
      </w:pPr>
      <w:r>
        <w:rPr>
          <w:rFonts w:hint="eastAsia"/>
          <w:b/>
          <w:color w:val="000000"/>
          <w:kern w:val="0"/>
          <w:sz w:val="28"/>
          <w:szCs w:val="28"/>
        </w:rPr>
        <w:t>16</w:t>
      </w:r>
      <w:r>
        <w:rPr>
          <w:b/>
          <w:color w:val="000000"/>
          <w:kern w:val="0"/>
          <w:sz w:val="28"/>
        </w:rPr>
        <w:t>.8.3</w:t>
      </w:r>
      <w:r>
        <w:rPr>
          <w:rFonts w:hint="eastAsia"/>
          <w:b/>
          <w:color w:val="000000"/>
          <w:sz w:val="28"/>
        </w:rPr>
        <w:t xml:space="preserve"> </w:t>
      </w:r>
      <w:r>
        <w:rPr>
          <w:rFonts w:hint="eastAsia"/>
          <w:color w:val="000000"/>
          <w:sz w:val="28"/>
        </w:rPr>
        <w:t>模拟量控制回路宜采用全程控制。</w:t>
      </w:r>
    </w:p>
    <w:p>
      <w:pPr>
        <w:ind w:firstLine="0" w:firstLineChars="0"/>
        <w:jc w:val="left"/>
        <w:rPr>
          <w:color w:val="0000FF"/>
          <w:sz w:val="28"/>
        </w:rPr>
      </w:pPr>
      <w:r>
        <w:rPr>
          <w:rFonts w:hint="eastAsia"/>
          <w:b/>
          <w:color w:val="000000"/>
          <w:kern w:val="0"/>
          <w:sz w:val="28"/>
          <w:szCs w:val="28"/>
        </w:rPr>
        <w:t>16</w:t>
      </w:r>
      <w:r>
        <w:rPr>
          <w:b/>
          <w:color w:val="000000"/>
          <w:kern w:val="0"/>
          <w:sz w:val="28"/>
        </w:rPr>
        <w:t>.8.4</w:t>
      </w:r>
      <w:r>
        <w:rPr>
          <w:rFonts w:hint="eastAsia" w:ascii="黑体"/>
          <w:color w:val="000000"/>
          <w:kern w:val="0"/>
          <w:sz w:val="28"/>
        </w:rPr>
        <w:t xml:space="preserve"> </w:t>
      </w:r>
      <w:r>
        <w:rPr>
          <w:rFonts w:hint="eastAsia"/>
          <w:color w:val="000000"/>
          <w:sz w:val="28"/>
        </w:rPr>
        <w:t>单元机组</w:t>
      </w:r>
      <w:r>
        <w:rPr>
          <w:rFonts w:hint="eastAsia"/>
          <w:color w:val="000000"/>
          <w:sz w:val="28"/>
          <w:szCs w:val="28"/>
        </w:rPr>
        <w:t>的</w:t>
      </w:r>
      <w:r>
        <w:rPr>
          <w:rFonts w:hint="eastAsia"/>
          <w:color w:val="000000"/>
          <w:sz w:val="28"/>
        </w:rPr>
        <w:t>自动发电控制功能</w:t>
      </w:r>
      <w:r>
        <w:rPr>
          <w:rFonts w:hint="eastAsia"/>
          <w:color w:val="000000"/>
          <w:sz w:val="28"/>
          <w:szCs w:val="28"/>
        </w:rPr>
        <w:t>应符合本标准3.3.2条的规定</w:t>
      </w:r>
      <w:r>
        <w:rPr>
          <w:rFonts w:hint="eastAsia"/>
          <w:color w:val="000000"/>
          <w:sz w:val="28"/>
        </w:rPr>
        <w:t>。</w:t>
      </w:r>
    </w:p>
    <w:p>
      <w:pPr>
        <w:ind w:firstLine="0" w:firstLineChars="0"/>
        <w:jc w:val="left"/>
        <w:rPr>
          <w:color w:val="000000"/>
          <w:sz w:val="28"/>
        </w:rPr>
      </w:pPr>
      <w:r>
        <w:rPr>
          <w:rFonts w:hint="eastAsia"/>
          <w:b/>
          <w:color w:val="000000"/>
          <w:kern w:val="0"/>
          <w:sz w:val="28"/>
          <w:szCs w:val="28"/>
        </w:rPr>
        <w:t>16</w:t>
      </w:r>
      <w:r>
        <w:rPr>
          <w:b/>
          <w:color w:val="000000"/>
          <w:kern w:val="0"/>
          <w:sz w:val="28"/>
        </w:rPr>
        <w:t>.8.5</w:t>
      </w:r>
      <w:r>
        <w:rPr>
          <w:rFonts w:hint="eastAsia" w:ascii="黑体"/>
          <w:color w:val="000000"/>
          <w:kern w:val="0"/>
          <w:sz w:val="28"/>
        </w:rPr>
        <w:t xml:space="preserve"> </w:t>
      </w:r>
      <w:r>
        <w:rPr>
          <w:rFonts w:hint="eastAsia"/>
          <w:color w:val="000000"/>
          <w:sz w:val="28"/>
        </w:rPr>
        <w:t>单元机组模拟量控制系统应能满足滑压运行的要求，在</w:t>
      </w:r>
      <w:r>
        <w:rPr>
          <w:rFonts w:hint="eastAsia"/>
          <w:color w:val="000000"/>
          <w:sz w:val="28"/>
          <w:szCs w:val="28"/>
        </w:rPr>
        <w:t>锅炉</w:t>
      </w:r>
      <w:r>
        <w:rPr>
          <w:rFonts w:hint="eastAsia"/>
          <w:color w:val="000000"/>
          <w:sz w:val="28"/>
        </w:rPr>
        <w:t>最低</w:t>
      </w:r>
      <w:r>
        <w:rPr>
          <w:rFonts w:hint="eastAsia"/>
          <w:color w:val="000000"/>
          <w:sz w:val="28"/>
          <w:szCs w:val="28"/>
        </w:rPr>
        <w:t>稳燃</w:t>
      </w:r>
      <w:r>
        <w:rPr>
          <w:rFonts w:hint="eastAsia"/>
          <w:color w:val="000000"/>
          <w:sz w:val="28"/>
        </w:rPr>
        <w:t>负荷到100%</w:t>
      </w:r>
      <w:r>
        <w:rPr>
          <w:rFonts w:hint="eastAsia"/>
          <w:color w:val="000000"/>
          <w:sz w:val="28"/>
          <w:szCs w:val="28"/>
        </w:rPr>
        <w:t>最大连续</w:t>
      </w:r>
      <w:r>
        <w:rPr>
          <w:rFonts w:hint="eastAsia"/>
          <w:color w:val="000000"/>
          <w:sz w:val="28"/>
        </w:rPr>
        <w:t>负荷变动范围内，应保证被控参数满足机组有关验收标准的要求。</w:t>
      </w:r>
    </w:p>
    <w:p>
      <w:pPr>
        <w:ind w:firstLine="0" w:firstLineChars="0"/>
        <w:jc w:val="left"/>
        <w:rPr>
          <w:color w:val="000000"/>
          <w:sz w:val="28"/>
        </w:rPr>
      </w:pPr>
      <w:r>
        <w:rPr>
          <w:rFonts w:hint="eastAsia"/>
          <w:b/>
          <w:color w:val="000000"/>
          <w:kern w:val="0"/>
          <w:sz w:val="28"/>
          <w:szCs w:val="28"/>
        </w:rPr>
        <w:t>16</w:t>
      </w:r>
      <w:r>
        <w:rPr>
          <w:b/>
          <w:color w:val="000000"/>
          <w:kern w:val="0"/>
          <w:sz w:val="28"/>
        </w:rPr>
        <w:t>.8.6</w:t>
      </w:r>
      <w:r>
        <w:rPr>
          <w:rFonts w:hint="eastAsia" w:ascii="黑体"/>
          <w:color w:val="000000"/>
          <w:kern w:val="0"/>
          <w:sz w:val="28"/>
        </w:rPr>
        <w:t xml:space="preserve"> </w:t>
      </w:r>
      <w:r>
        <w:rPr>
          <w:rFonts w:hint="eastAsia"/>
          <w:color w:val="000000"/>
          <w:sz w:val="28"/>
        </w:rPr>
        <w:t>单元机组宜采用机、炉协调控制。</w:t>
      </w:r>
    </w:p>
    <w:p>
      <w:pPr>
        <w:ind w:firstLine="0" w:firstLineChars="0"/>
        <w:jc w:val="left"/>
        <w:rPr>
          <w:color w:val="000000"/>
          <w:sz w:val="28"/>
        </w:rPr>
      </w:pPr>
      <w:r>
        <w:rPr>
          <w:rFonts w:hint="eastAsia"/>
          <w:b/>
          <w:color w:val="000000"/>
          <w:kern w:val="0"/>
          <w:sz w:val="28"/>
          <w:szCs w:val="28"/>
        </w:rPr>
        <w:t>16</w:t>
      </w:r>
      <w:r>
        <w:rPr>
          <w:b/>
          <w:color w:val="000000"/>
          <w:kern w:val="0"/>
          <w:sz w:val="28"/>
        </w:rPr>
        <w:t>.8.7</w:t>
      </w:r>
      <w:r>
        <w:rPr>
          <w:rFonts w:ascii="黑体"/>
          <w:color w:val="000000"/>
          <w:kern w:val="0"/>
          <w:sz w:val="28"/>
        </w:rPr>
        <w:t xml:space="preserve"> </w:t>
      </w:r>
      <w:r>
        <w:rPr>
          <w:rFonts w:hint="eastAsia"/>
          <w:color w:val="000000"/>
          <w:sz w:val="28"/>
        </w:rPr>
        <w:t>协调控制系统应能协调锅炉和汽轮机，满足机组快速响应负荷命令，平稳控制汽轮机及锅炉的要求，应具有下列供运行选择的控制方式：</w:t>
      </w:r>
    </w:p>
    <w:p>
      <w:pPr>
        <w:ind w:firstLine="560"/>
        <w:jc w:val="left"/>
        <w:rPr>
          <w:color w:val="000000"/>
          <w:sz w:val="28"/>
        </w:rPr>
      </w:pPr>
      <w:r>
        <w:rPr>
          <w:rFonts w:hint="eastAsia"/>
          <w:color w:val="000000"/>
          <w:sz w:val="28"/>
        </w:rPr>
        <w:t>1 机炉协调控制</w:t>
      </w:r>
      <w:r>
        <w:rPr>
          <w:rFonts w:hint="eastAsia"/>
          <w:color w:val="000000"/>
          <w:sz w:val="28"/>
          <w:szCs w:val="28"/>
        </w:rPr>
        <w:t>。</w:t>
      </w:r>
    </w:p>
    <w:p>
      <w:pPr>
        <w:ind w:firstLine="560"/>
        <w:jc w:val="left"/>
        <w:rPr>
          <w:color w:val="000000"/>
          <w:sz w:val="28"/>
        </w:rPr>
      </w:pPr>
      <w:r>
        <w:rPr>
          <w:rFonts w:hint="eastAsia"/>
          <w:color w:val="000000"/>
          <w:sz w:val="28"/>
        </w:rPr>
        <w:t>2 汽轮机跟随控制</w:t>
      </w:r>
      <w:r>
        <w:rPr>
          <w:rFonts w:hint="eastAsia"/>
          <w:color w:val="000000"/>
          <w:sz w:val="28"/>
          <w:szCs w:val="28"/>
        </w:rPr>
        <w:t>。</w:t>
      </w:r>
    </w:p>
    <w:p>
      <w:pPr>
        <w:ind w:firstLine="560"/>
        <w:jc w:val="left"/>
        <w:rPr>
          <w:color w:val="000000"/>
          <w:sz w:val="28"/>
        </w:rPr>
      </w:pPr>
      <w:r>
        <w:rPr>
          <w:rFonts w:hint="eastAsia"/>
          <w:color w:val="000000"/>
          <w:sz w:val="28"/>
        </w:rPr>
        <w:t>3 锅炉跟随控制</w:t>
      </w:r>
      <w:r>
        <w:rPr>
          <w:rFonts w:hint="eastAsia"/>
          <w:color w:val="000000"/>
          <w:sz w:val="28"/>
          <w:szCs w:val="28"/>
        </w:rPr>
        <w:t>。</w:t>
      </w:r>
    </w:p>
    <w:p>
      <w:pPr>
        <w:ind w:firstLine="560"/>
        <w:jc w:val="left"/>
        <w:rPr>
          <w:color w:val="000000"/>
          <w:sz w:val="28"/>
        </w:rPr>
      </w:pPr>
      <w:r>
        <w:rPr>
          <w:rFonts w:hint="eastAsia"/>
          <w:color w:val="000000"/>
          <w:sz w:val="28"/>
        </w:rPr>
        <w:t>4 手动控制。</w:t>
      </w:r>
    </w:p>
    <w:p>
      <w:pPr>
        <w:ind w:firstLine="0" w:firstLineChars="0"/>
        <w:jc w:val="left"/>
        <w:rPr>
          <w:color w:val="000000"/>
          <w:sz w:val="28"/>
        </w:rPr>
      </w:pPr>
      <w:r>
        <w:rPr>
          <w:rFonts w:hint="eastAsia"/>
          <w:b/>
          <w:color w:val="000000"/>
          <w:kern w:val="0"/>
          <w:sz w:val="28"/>
          <w:szCs w:val="28"/>
        </w:rPr>
        <w:t>16</w:t>
      </w:r>
      <w:r>
        <w:rPr>
          <w:b/>
          <w:color w:val="000000"/>
          <w:kern w:val="0"/>
          <w:sz w:val="28"/>
        </w:rPr>
        <w:t>.8.8</w:t>
      </w:r>
      <w:r>
        <w:rPr>
          <w:rFonts w:ascii="黑体"/>
          <w:color w:val="000000"/>
          <w:kern w:val="0"/>
          <w:sz w:val="28"/>
        </w:rPr>
        <w:t xml:space="preserve"> </w:t>
      </w:r>
      <w:r>
        <w:rPr>
          <w:rFonts w:hint="eastAsia"/>
          <w:color w:val="000000"/>
          <w:sz w:val="28"/>
        </w:rPr>
        <w:t>模拟量控制系统中的各控制方式之间应设切换逻辑并具备双向无扰切换功能。</w:t>
      </w:r>
    </w:p>
    <w:p>
      <w:pPr>
        <w:ind w:firstLine="0" w:firstLineChars="0"/>
        <w:jc w:val="left"/>
        <w:rPr>
          <w:color w:val="000000"/>
          <w:sz w:val="28"/>
        </w:rPr>
      </w:pPr>
      <w:r>
        <w:rPr>
          <w:rFonts w:hint="eastAsia"/>
          <w:b/>
          <w:color w:val="000000"/>
          <w:kern w:val="0"/>
          <w:sz w:val="28"/>
          <w:szCs w:val="28"/>
        </w:rPr>
        <w:t>16</w:t>
      </w:r>
      <w:r>
        <w:rPr>
          <w:b/>
          <w:color w:val="000000"/>
          <w:kern w:val="0"/>
          <w:sz w:val="28"/>
        </w:rPr>
        <w:t>.8.9</w:t>
      </w:r>
      <w:r>
        <w:rPr>
          <w:rFonts w:ascii="黑体"/>
          <w:color w:val="000000"/>
          <w:kern w:val="0"/>
          <w:sz w:val="28"/>
        </w:rPr>
        <w:t xml:space="preserve"> </w:t>
      </w:r>
      <w:r>
        <w:rPr>
          <w:color w:val="000000"/>
          <w:sz w:val="28"/>
        </w:rPr>
        <w:t>300MW</w:t>
      </w:r>
      <w:r>
        <w:rPr>
          <w:rFonts w:hint="eastAsia"/>
          <w:color w:val="000000"/>
          <w:sz w:val="28"/>
        </w:rPr>
        <w:t>及以上汽轮机数字电液控制系统至少</w:t>
      </w:r>
      <w:r>
        <w:rPr>
          <w:rFonts w:hint="eastAsia"/>
          <w:color w:val="000000"/>
          <w:sz w:val="28"/>
          <w:szCs w:val="28"/>
        </w:rPr>
        <w:t>应</w:t>
      </w:r>
      <w:r>
        <w:rPr>
          <w:rFonts w:hint="eastAsia"/>
          <w:color w:val="000000"/>
          <w:sz w:val="28"/>
        </w:rPr>
        <w:t>具有转速控制、负荷控制、汽轮机热应力计算及汽轮机自动启停等功能。</w:t>
      </w:r>
    </w:p>
    <w:p>
      <w:pPr>
        <w:ind w:firstLine="0" w:firstLineChars="0"/>
        <w:jc w:val="left"/>
        <w:rPr>
          <w:color w:val="000000"/>
          <w:sz w:val="28"/>
        </w:rPr>
      </w:pPr>
      <w:r>
        <w:rPr>
          <w:rFonts w:hint="eastAsia"/>
          <w:b/>
          <w:color w:val="000000"/>
          <w:kern w:val="0"/>
          <w:sz w:val="28"/>
          <w:szCs w:val="28"/>
        </w:rPr>
        <w:t>16</w:t>
      </w:r>
      <w:r>
        <w:rPr>
          <w:b/>
          <w:color w:val="000000"/>
          <w:kern w:val="0"/>
          <w:sz w:val="28"/>
        </w:rPr>
        <w:t>.8.10</w:t>
      </w:r>
      <w:r>
        <w:rPr>
          <w:rFonts w:hint="eastAsia"/>
          <w:b/>
          <w:color w:val="000000"/>
          <w:sz w:val="28"/>
        </w:rPr>
        <w:t xml:space="preserve"> </w:t>
      </w:r>
      <w:r>
        <w:rPr>
          <w:rFonts w:hint="eastAsia"/>
          <w:color w:val="000000"/>
          <w:sz w:val="28"/>
        </w:rPr>
        <w:t>锅炉应设置下列模拟量控制：</w:t>
      </w:r>
    </w:p>
    <w:p>
      <w:pPr>
        <w:ind w:firstLine="560"/>
        <w:jc w:val="left"/>
        <w:rPr>
          <w:color w:val="000000"/>
          <w:sz w:val="28"/>
        </w:rPr>
      </w:pPr>
      <w:r>
        <w:rPr>
          <w:rFonts w:hint="eastAsia"/>
          <w:color w:val="000000"/>
          <w:sz w:val="28"/>
        </w:rPr>
        <w:t>1 给水控制</w:t>
      </w:r>
      <w:r>
        <w:rPr>
          <w:rFonts w:hint="eastAsia"/>
          <w:color w:val="000000"/>
          <w:sz w:val="28"/>
          <w:szCs w:val="28"/>
        </w:rPr>
        <w:t>。</w:t>
      </w:r>
    </w:p>
    <w:p>
      <w:pPr>
        <w:ind w:firstLine="560"/>
        <w:jc w:val="left"/>
        <w:rPr>
          <w:color w:val="000000"/>
          <w:sz w:val="28"/>
        </w:rPr>
      </w:pPr>
      <w:r>
        <w:rPr>
          <w:rFonts w:hint="eastAsia"/>
          <w:color w:val="000000"/>
          <w:sz w:val="28"/>
        </w:rPr>
        <w:t>2 燃料控制</w:t>
      </w:r>
      <w:r>
        <w:rPr>
          <w:rFonts w:hint="eastAsia"/>
          <w:color w:val="000000"/>
          <w:sz w:val="28"/>
          <w:szCs w:val="28"/>
        </w:rPr>
        <w:t>。</w:t>
      </w:r>
    </w:p>
    <w:p>
      <w:pPr>
        <w:ind w:firstLine="560"/>
        <w:jc w:val="left"/>
        <w:rPr>
          <w:color w:val="000000"/>
          <w:sz w:val="28"/>
        </w:rPr>
      </w:pPr>
      <w:r>
        <w:rPr>
          <w:rFonts w:hint="eastAsia"/>
          <w:color w:val="000000"/>
          <w:sz w:val="28"/>
        </w:rPr>
        <w:t>3 送风控制</w:t>
      </w:r>
      <w:r>
        <w:rPr>
          <w:rFonts w:hint="eastAsia"/>
          <w:color w:val="000000"/>
          <w:sz w:val="28"/>
          <w:szCs w:val="28"/>
        </w:rPr>
        <w:t>。</w:t>
      </w:r>
    </w:p>
    <w:p>
      <w:pPr>
        <w:ind w:firstLine="560"/>
        <w:jc w:val="left"/>
        <w:rPr>
          <w:color w:val="000000"/>
          <w:sz w:val="28"/>
        </w:rPr>
      </w:pPr>
      <w:r>
        <w:rPr>
          <w:rFonts w:hint="eastAsia"/>
          <w:color w:val="000000"/>
          <w:sz w:val="28"/>
        </w:rPr>
        <w:t>4 炉膛压力控制</w:t>
      </w:r>
    </w:p>
    <w:p>
      <w:pPr>
        <w:ind w:firstLine="560"/>
        <w:jc w:val="left"/>
        <w:rPr>
          <w:color w:val="000000"/>
          <w:sz w:val="28"/>
        </w:rPr>
      </w:pPr>
      <w:r>
        <w:rPr>
          <w:rFonts w:hint="eastAsia"/>
          <w:color w:val="000000"/>
          <w:sz w:val="28"/>
        </w:rPr>
        <w:t>5 主蒸汽温度控制</w:t>
      </w:r>
      <w:r>
        <w:rPr>
          <w:rFonts w:hint="eastAsia"/>
          <w:color w:val="000000"/>
          <w:sz w:val="28"/>
          <w:szCs w:val="28"/>
        </w:rPr>
        <w:t>。</w:t>
      </w:r>
    </w:p>
    <w:p>
      <w:pPr>
        <w:ind w:firstLine="560"/>
        <w:jc w:val="left"/>
        <w:rPr>
          <w:color w:val="000000"/>
          <w:sz w:val="28"/>
        </w:rPr>
      </w:pPr>
      <w:r>
        <w:rPr>
          <w:rFonts w:hint="eastAsia"/>
          <w:color w:val="000000"/>
          <w:sz w:val="28"/>
        </w:rPr>
        <w:t>6 再热蒸汽温度控制</w:t>
      </w:r>
      <w:r>
        <w:rPr>
          <w:rFonts w:hint="eastAsia"/>
          <w:color w:val="000000"/>
          <w:sz w:val="28"/>
          <w:szCs w:val="28"/>
        </w:rPr>
        <w:t>。</w:t>
      </w:r>
    </w:p>
    <w:p>
      <w:pPr>
        <w:ind w:firstLine="560"/>
        <w:jc w:val="left"/>
        <w:rPr>
          <w:color w:val="000000"/>
          <w:sz w:val="28"/>
        </w:rPr>
      </w:pPr>
      <w:r>
        <w:rPr>
          <w:rFonts w:hint="eastAsia"/>
          <w:color w:val="000000"/>
          <w:sz w:val="28"/>
        </w:rPr>
        <w:t>7 根据锅炉特点，锅炉厂要求的其它模拟量控制。</w:t>
      </w:r>
    </w:p>
    <w:p>
      <w:pPr>
        <w:ind w:firstLine="0" w:firstLineChars="0"/>
        <w:jc w:val="left"/>
        <w:rPr>
          <w:color w:val="000000"/>
          <w:sz w:val="28"/>
        </w:rPr>
      </w:pPr>
      <w:r>
        <w:rPr>
          <w:rFonts w:hint="eastAsia"/>
          <w:b/>
          <w:color w:val="000000"/>
          <w:kern w:val="0"/>
          <w:sz w:val="28"/>
          <w:szCs w:val="28"/>
        </w:rPr>
        <w:t>16</w:t>
      </w:r>
      <w:r>
        <w:rPr>
          <w:b/>
          <w:color w:val="000000"/>
          <w:kern w:val="0"/>
          <w:sz w:val="28"/>
        </w:rPr>
        <w:t>.8.11</w:t>
      </w:r>
      <w:r>
        <w:rPr>
          <w:rFonts w:hint="eastAsia"/>
          <w:b/>
          <w:color w:val="000000"/>
          <w:sz w:val="28"/>
        </w:rPr>
        <w:t xml:space="preserve"> </w:t>
      </w:r>
      <w:r>
        <w:rPr>
          <w:rFonts w:hint="eastAsia"/>
          <w:color w:val="000000"/>
          <w:sz w:val="28"/>
        </w:rPr>
        <w:t>汽轮机应设置下列模拟量控制：</w:t>
      </w:r>
    </w:p>
    <w:p>
      <w:pPr>
        <w:ind w:firstLine="560"/>
        <w:jc w:val="left"/>
        <w:rPr>
          <w:color w:val="000000"/>
          <w:sz w:val="28"/>
        </w:rPr>
      </w:pPr>
      <w:r>
        <w:rPr>
          <w:rFonts w:hint="eastAsia"/>
          <w:color w:val="000000"/>
          <w:sz w:val="28"/>
        </w:rPr>
        <w:t>1 凝汽器水位控制</w:t>
      </w:r>
      <w:r>
        <w:rPr>
          <w:rFonts w:hint="eastAsia"/>
          <w:color w:val="000000"/>
          <w:sz w:val="28"/>
          <w:szCs w:val="28"/>
        </w:rPr>
        <w:t>。</w:t>
      </w:r>
    </w:p>
    <w:p>
      <w:pPr>
        <w:ind w:firstLine="560"/>
        <w:jc w:val="left"/>
        <w:rPr>
          <w:color w:val="000000"/>
          <w:sz w:val="28"/>
        </w:rPr>
      </w:pPr>
      <w:r>
        <w:rPr>
          <w:rFonts w:hint="eastAsia"/>
          <w:color w:val="000000"/>
          <w:sz w:val="28"/>
        </w:rPr>
        <w:t>2 加热器水位控制</w:t>
      </w:r>
      <w:r>
        <w:rPr>
          <w:rFonts w:hint="eastAsia"/>
          <w:color w:val="000000"/>
          <w:sz w:val="28"/>
          <w:szCs w:val="28"/>
        </w:rPr>
        <w:t>。</w:t>
      </w:r>
    </w:p>
    <w:p>
      <w:pPr>
        <w:ind w:firstLine="560"/>
        <w:jc w:val="left"/>
        <w:rPr>
          <w:color w:val="000000"/>
          <w:sz w:val="28"/>
        </w:rPr>
      </w:pPr>
      <w:r>
        <w:rPr>
          <w:rFonts w:hint="eastAsia"/>
          <w:color w:val="000000"/>
          <w:sz w:val="28"/>
        </w:rPr>
        <w:t>3 轴封压力控制</w:t>
      </w:r>
      <w:r>
        <w:rPr>
          <w:rFonts w:hint="eastAsia"/>
          <w:color w:val="000000"/>
          <w:sz w:val="28"/>
          <w:szCs w:val="28"/>
        </w:rPr>
        <w:t>。</w:t>
      </w:r>
    </w:p>
    <w:p>
      <w:pPr>
        <w:ind w:firstLine="560"/>
        <w:jc w:val="left"/>
        <w:rPr>
          <w:color w:val="000000"/>
          <w:sz w:val="28"/>
        </w:rPr>
      </w:pPr>
      <w:r>
        <w:rPr>
          <w:rFonts w:hint="eastAsia"/>
          <w:color w:val="000000"/>
          <w:sz w:val="28"/>
        </w:rPr>
        <w:t>4 高、低压旁路系统的压力和温度控制</w:t>
      </w:r>
      <w:r>
        <w:rPr>
          <w:rFonts w:hint="eastAsia"/>
          <w:color w:val="000000"/>
          <w:sz w:val="28"/>
          <w:szCs w:val="28"/>
        </w:rPr>
        <w:t>。</w:t>
      </w:r>
    </w:p>
    <w:p>
      <w:pPr>
        <w:ind w:firstLine="560"/>
        <w:jc w:val="left"/>
        <w:rPr>
          <w:color w:val="000000"/>
          <w:sz w:val="28"/>
        </w:rPr>
      </w:pPr>
      <w:r>
        <w:rPr>
          <w:rFonts w:hint="eastAsia"/>
          <w:color w:val="000000"/>
          <w:sz w:val="28"/>
        </w:rPr>
        <w:t>5 除氧器压力和水位控制</w:t>
      </w:r>
      <w:r>
        <w:rPr>
          <w:rFonts w:hint="eastAsia"/>
          <w:color w:val="000000"/>
          <w:sz w:val="28"/>
          <w:szCs w:val="28"/>
        </w:rPr>
        <w:t>。</w:t>
      </w:r>
    </w:p>
    <w:p>
      <w:pPr>
        <w:ind w:firstLine="560"/>
        <w:jc w:val="left"/>
        <w:rPr>
          <w:color w:val="000000"/>
          <w:sz w:val="28"/>
        </w:rPr>
      </w:pPr>
      <w:r>
        <w:rPr>
          <w:rFonts w:hint="eastAsia"/>
          <w:color w:val="000000"/>
          <w:sz w:val="28"/>
        </w:rPr>
        <w:t>6 根据汽轮机和热力系统特点，设置的其它模拟量控制。</w:t>
      </w:r>
    </w:p>
    <w:p>
      <w:pPr>
        <w:pStyle w:val="2"/>
        <w:spacing w:before="240" w:after="240" w:line="360" w:lineRule="auto"/>
        <w:jc w:val="center"/>
        <w:rPr>
          <w:rFonts w:ascii="黑体" w:eastAsia="黑体"/>
          <w:b w:val="0"/>
          <w:sz w:val="28"/>
          <w:szCs w:val="28"/>
        </w:rPr>
      </w:pPr>
      <w:bookmarkStart w:id="358" w:name="_Toc258824846"/>
      <w:bookmarkStart w:id="359" w:name="_Toc211846849"/>
      <w:bookmarkStart w:id="360" w:name="_Toc9976"/>
      <w:r>
        <w:rPr>
          <w:rFonts w:ascii="黑体" w:eastAsia="黑体"/>
          <w:b w:val="0"/>
          <w:sz w:val="28"/>
          <w:szCs w:val="28"/>
        </w:rPr>
        <w:t>1</w:t>
      </w:r>
      <w:r>
        <w:rPr>
          <w:rFonts w:hint="eastAsia" w:ascii="黑体" w:eastAsia="黑体"/>
          <w:b w:val="0"/>
          <w:sz w:val="28"/>
          <w:szCs w:val="28"/>
        </w:rPr>
        <w:t>6</w:t>
      </w:r>
      <w:r>
        <w:rPr>
          <w:rFonts w:ascii="黑体" w:eastAsia="黑体"/>
          <w:b w:val="0"/>
          <w:sz w:val="28"/>
          <w:szCs w:val="28"/>
        </w:rPr>
        <w:t>.</w:t>
      </w:r>
      <w:r>
        <w:rPr>
          <w:rFonts w:hint="eastAsia" w:ascii="黑体" w:eastAsia="黑体"/>
          <w:b w:val="0"/>
          <w:sz w:val="28"/>
          <w:szCs w:val="28"/>
        </w:rPr>
        <w:t>9 机组控制系统</w:t>
      </w:r>
      <w:bookmarkEnd w:id="358"/>
      <w:bookmarkEnd w:id="359"/>
      <w:bookmarkEnd w:id="360"/>
    </w:p>
    <w:p>
      <w:pPr>
        <w:ind w:firstLine="0" w:firstLineChars="0"/>
        <w:jc w:val="left"/>
        <w:rPr>
          <w:sz w:val="28"/>
        </w:rPr>
      </w:pPr>
      <w:r>
        <w:rPr>
          <w:rFonts w:hint="eastAsia"/>
          <w:b/>
          <w:color w:val="000000"/>
          <w:kern w:val="0"/>
          <w:sz w:val="28"/>
          <w:szCs w:val="28"/>
        </w:rPr>
        <w:t>16</w:t>
      </w:r>
      <w:r>
        <w:rPr>
          <w:b/>
          <w:color w:val="000000"/>
          <w:kern w:val="0"/>
          <w:sz w:val="28"/>
        </w:rPr>
        <w:t>.9.1</w:t>
      </w:r>
      <w:r>
        <w:rPr>
          <w:sz w:val="28"/>
        </w:rPr>
        <w:t xml:space="preserve"> </w:t>
      </w:r>
      <w:r>
        <w:rPr>
          <w:rFonts w:hint="eastAsia"/>
          <w:sz w:val="28"/>
        </w:rPr>
        <w:t>单元机组应按由单元值班员统一集中控制的原则进行设计。机组控制系统宜采用分散控制系统。分散控制系统的功能</w:t>
      </w:r>
      <w:r>
        <w:rPr>
          <w:rFonts w:hint="eastAsia"/>
          <w:sz w:val="28"/>
          <w:szCs w:val="28"/>
        </w:rPr>
        <w:t>至少</w:t>
      </w:r>
      <w:r>
        <w:rPr>
          <w:rFonts w:hint="eastAsia"/>
          <w:sz w:val="28"/>
        </w:rPr>
        <w:t>应包括数据采集与处理、模拟量控制、顺序控制和锅炉炉膛安全监控。</w:t>
      </w:r>
    </w:p>
    <w:p>
      <w:pPr>
        <w:ind w:firstLine="0" w:firstLineChars="0"/>
        <w:jc w:val="left"/>
        <w:rPr>
          <w:sz w:val="28"/>
          <w:szCs w:val="28"/>
        </w:rPr>
      </w:pPr>
      <w:r>
        <w:rPr>
          <w:rFonts w:hint="eastAsia"/>
          <w:b/>
          <w:sz w:val="28"/>
          <w:szCs w:val="28"/>
        </w:rPr>
        <w:t>16</w:t>
      </w:r>
      <w:r>
        <w:rPr>
          <w:b/>
          <w:sz w:val="28"/>
        </w:rPr>
        <w:t>.9.2</w:t>
      </w:r>
      <w:r>
        <w:rPr>
          <w:sz w:val="28"/>
        </w:rPr>
        <w:t xml:space="preserve"> </w:t>
      </w:r>
      <w:r>
        <w:rPr>
          <w:rFonts w:hint="eastAsia"/>
          <w:sz w:val="28"/>
          <w:szCs w:val="28"/>
        </w:rPr>
        <w:t>分散控制系统宜提供对先进控制策略和运行优化算法的支持，并宜按需部署智能监盘、性能计算与优化运行、优化控制等智能监控功能。</w:t>
      </w:r>
    </w:p>
    <w:p>
      <w:pPr>
        <w:ind w:firstLine="0" w:firstLineChars="0"/>
        <w:jc w:val="left"/>
        <w:rPr>
          <w:sz w:val="28"/>
        </w:rPr>
      </w:pPr>
      <w:r>
        <w:rPr>
          <w:rFonts w:hint="eastAsia"/>
          <w:b/>
          <w:color w:val="000000"/>
          <w:kern w:val="0"/>
          <w:sz w:val="28"/>
          <w:szCs w:val="28"/>
        </w:rPr>
        <w:t>16.9.3</w:t>
      </w:r>
      <w:r>
        <w:rPr>
          <w:rFonts w:hint="eastAsia" w:ascii="黑体"/>
          <w:color w:val="000000"/>
          <w:kern w:val="0"/>
          <w:sz w:val="28"/>
        </w:rPr>
        <w:t xml:space="preserve"> </w:t>
      </w:r>
      <w:r>
        <w:rPr>
          <w:rFonts w:hint="eastAsia"/>
          <w:sz w:val="28"/>
        </w:rPr>
        <w:t>分散控制系统的选择应符合下列</w:t>
      </w:r>
      <w:r>
        <w:rPr>
          <w:rFonts w:hint="eastAsia"/>
          <w:sz w:val="28"/>
          <w:szCs w:val="28"/>
        </w:rPr>
        <w:t>规定</w:t>
      </w:r>
      <w:r>
        <w:rPr>
          <w:rFonts w:hint="eastAsia"/>
          <w:sz w:val="28"/>
        </w:rPr>
        <w:t>：</w:t>
      </w:r>
    </w:p>
    <w:p>
      <w:pPr>
        <w:ind w:firstLine="560"/>
        <w:jc w:val="left"/>
        <w:rPr>
          <w:sz w:val="28"/>
        </w:rPr>
      </w:pPr>
      <w:r>
        <w:rPr>
          <w:rFonts w:hint="eastAsia"/>
          <w:sz w:val="28"/>
        </w:rPr>
        <w:t>1 系统内所有模件应为标准化、模件化和插入式结构</w:t>
      </w:r>
      <w:r>
        <w:rPr>
          <w:rFonts w:hint="eastAsia"/>
          <w:sz w:val="28"/>
          <w:szCs w:val="28"/>
        </w:rPr>
        <w:t>。</w:t>
      </w:r>
    </w:p>
    <w:p>
      <w:pPr>
        <w:ind w:firstLine="560"/>
        <w:jc w:val="left"/>
        <w:rPr>
          <w:sz w:val="28"/>
        </w:rPr>
      </w:pPr>
      <w:r>
        <w:rPr>
          <w:rFonts w:hint="eastAsia"/>
          <w:sz w:val="28"/>
        </w:rPr>
        <w:t>2 数据通讯系统、处理器模件、操作员站、电源模件应冗余配置</w:t>
      </w:r>
      <w:r>
        <w:rPr>
          <w:rFonts w:hint="eastAsia"/>
          <w:sz w:val="28"/>
          <w:szCs w:val="28"/>
        </w:rPr>
        <w:t>。</w:t>
      </w:r>
    </w:p>
    <w:p>
      <w:pPr>
        <w:ind w:firstLine="560"/>
        <w:jc w:val="left"/>
        <w:rPr>
          <w:sz w:val="28"/>
        </w:rPr>
      </w:pPr>
      <w:r>
        <w:rPr>
          <w:rFonts w:hint="eastAsia"/>
          <w:sz w:val="28"/>
        </w:rPr>
        <w:t>3 整个控制系统的可利用率应至少为99.9%</w:t>
      </w:r>
      <w:r>
        <w:rPr>
          <w:rFonts w:hint="eastAsia"/>
          <w:sz w:val="28"/>
          <w:szCs w:val="28"/>
        </w:rPr>
        <w:t>。</w:t>
      </w:r>
    </w:p>
    <w:p>
      <w:pPr>
        <w:ind w:firstLine="560"/>
        <w:jc w:val="left"/>
        <w:rPr>
          <w:sz w:val="28"/>
        </w:rPr>
      </w:pPr>
      <w:r>
        <w:rPr>
          <w:rFonts w:hint="eastAsia"/>
          <w:sz w:val="28"/>
        </w:rPr>
        <w:t>4 每个机柜内每种类型输入/输出测点应有10%～15%的余量；每个机柜内应有10%～15%输入/输出模件插槽余量</w:t>
      </w:r>
      <w:r>
        <w:rPr>
          <w:rFonts w:hint="eastAsia"/>
          <w:sz w:val="28"/>
          <w:szCs w:val="28"/>
        </w:rPr>
        <w:t>。</w:t>
      </w:r>
    </w:p>
    <w:p>
      <w:pPr>
        <w:ind w:firstLine="560"/>
        <w:jc w:val="left"/>
        <w:rPr>
          <w:sz w:val="28"/>
        </w:rPr>
      </w:pPr>
      <w:r>
        <w:rPr>
          <w:rFonts w:hint="eastAsia"/>
          <w:sz w:val="28"/>
        </w:rPr>
        <w:t>5 控制器站的处理能力应有40%余量，操作员站处理器能力应有60%余量</w:t>
      </w:r>
      <w:r>
        <w:rPr>
          <w:rFonts w:hint="eastAsia"/>
          <w:sz w:val="28"/>
          <w:szCs w:val="28"/>
        </w:rPr>
        <w:t>。</w:t>
      </w:r>
    </w:p>
    <w:p>
      <w:pPr>
        <w:ind w:firstLine="560"/>
        <w:jc w:val="left"/>
        <w:rPr>
          <w:sz w:val="28"/>
        </w:rPr>
      </w:pPr>
      <w:r>
        <w:rPr>
          <w:rFonts w:hint="eastAsia"/>
          <w:sz w:val="28"/>
        </w:rPr>
        <w:t>6 处理器内部存储器应有50%余量，外部存储器应有60%余量</w:t>
      </w:r>
      <w:r>
        <w:rPr>
          <w:rFonts w:hint="eastAsia"/>
          <w:sz w:val="28"/>
          <w:szCs w:val="28"/>
        </w:rPr>
        <w:t>。</w:t>
      </w:r>
    </w:p>
    <w:p>
      <w:pPr>
        <w:ind w:firstLine="560"/>
        <w:jc w:val="left"/>
        <w:rPr>
          <w:sz w:val="28"/>
        </w:rPr>
      </w:pPr>
      <w:r>
        <w:rPr>
          <w:rFonts w:hint="eastAsia"/>
          <w:sz w:val="28"/>
        </w:rPr>
        <w:t xml:space="preserve">7 </w:t>
      </w:r>
      <w:r>
        <w:rPr>
          <w:rFonts w:hint="eastAsia"/>
          <w:sz w:val="28"/>
          <w:szCs w:val="28"/>
        </w:rPr>
        <w:t>主控通讯网络为</w:t>
      </w:r>
      <w:r>
        <w:rPr>
          <w:rFonts w:hint="eastAsia"/>
          <w:sz w:val="28"/>
        </w:rPr>
        <w:t>共享式以太网</w:t>
      </w:r>
      <w:r>
        <w:rPr>
          <w:rFonts w:hint="eastAsia"/>
          <w:sz w:val="28"/>
          <w:szCs w:val="28"/>
        </w:rPr>
        <w:t>时</w:t>
      </w:r>
      <w:r>
        <w:rPr>
          <w:rFonts w:hint="eastAsia"/>
          <w:sz w:val="28"/>
        </w:rPr>
        <w:t>通讯负荷率不应大于20%，</w:t>
      </w:r>
      <w:r>
        <w:rPr>
          <w:rFonts w:hint="eastAsia"/>
          <w:sz w:val="28"/>
          <w:szCs w:val="28"/>
        </w:rPr>
        <w:t>为其他</w:t>
      </w:r>
      <w:r>
        <w:rPr>
          <w:rFonts w:hint="eastAsia"/>
          <w:sz w:val="28"/>
        </w:rPr>
        <w:t>网络</w:t>
      </w:r>
      <w:r>
        <w:rPr>
          <w:rFonts w:hint="eastAsia"/>
          <w:sz w:val="28"/>
          <w:szCs w:val="28"/>
        </w:rPr>
        <w:t>时</w:t>
      </w:r>
      <w:r>
        <w:rPr>
          <w:rFonts w:hint="eastAsia"/>
          <w:sz w:val="28"/>
        </w:rPr>
        <w:t>通讯负荷率不应大于40%。</w:t>
      </w:r>
    </w:p>
    <w:p>
      <w:pPr>
        <w:ind w:firstLine="0" w:firstLineChars="0"/>
        <w:jc w:val="left"/>
        <w:rPr>
          <w:sz w:val="28"/>
        </w:rPr>
      </w:pPr>
      <w:r>
        <w:rPr>
          <w:rFonts w:hint="eastAsia"/>
          <w:b/>
          <w:color w:val="000000"/>
          <w:kern w:val="0"/>
          <w:sz w:val="28"/>
          <w:szCs w:val="28"/>
        </w:rPr>
        <w:t>16</w:t>
      </w:r>
      <w:r>
        <w:rPr>
          <w:b/>
          <w:color w:val="000000"/>
          <w:kern w:val="0"/>
          <w:sz w:val="28"/>
        </w:rPr>
        <w:t>.9.</w:t>
      </w:r>
      <w:r>
        <w:rPr>
          <w:rFonts w:hint="eastAsia"/>
          <w:b/>
          <w:color w:val="000000"/>
          <w:kern w:val="0"/>
          <w:sz w:val="28"/>
          <w:szCs w:val="28"/>
        </w:rPr>
        <w:t>4</w:t>
      </w:r>
      <w:r>
        <w:rPr>
          <w:rFonts w:hint="eastAsia" w:ascii="黑体"/>
          <w:color w:val="000000"/>
          <w:kern w:val="0"/>
          <w:sz w:val="28"/>
        </w:rPr>
        <w:t xml:space="preserve"> </w:t>
      </w:r>
      <w:r>
        <w:rPr>
          <w:rFonts w:hint="eastAsia"/>
          <w:sz w:val="28"/>
        </w:rPr>
        <w:t>汽轮机数字电液控制系统及给水泵汽轮机数字电液控制系统应由</w:t>
      </w:r>
      <w:r>
        <w:rPr>
          <w:rFonts w:hint="eastAsia"/>
          <w:sz w:val="28"/>
          <w:szCs w:val="28"/>
        </w:rPr>
        <w:t>设备供货商</w:t>
      </w:r>
      <w:r>
        <w:rPr>
          <w:rFonts w:hint="eastAsia"/>
          <w:sz w:val="28"/>
        </w:rPr>
        <w:t>负责，其系统应成熟、可靠。汽轮机数字电液控制系统及给水泵汽轮机数字电液控制系统宜与机组控制系统选型一致，选型不一致时应设置与机组控制系统交换信息的通信接口。</w:t>
      </w:r>
    </w:p>
    <w:p>
      <w:pPr>
        <w:ind w:firstLine="0" w:firstLineChars="0"/>
        <w:jc w:val="left"/>
        <w:rPr>
          <w:sz w:val="28"/>
        </w:rPr>
      </w:pPr>
      <w:r>
        <w:rPr>
          <w:rFonts w:hint="eastAsia"/>
          <w:b/>
          <w:color w:val="000000"/>
          <w:kern w:val="0"/>
          <w:sz w:val="28"/>
          <w:szCs w:val="28"/>
        </w:rPr>
        <w:t>16</w:t>
      </w:r>
      <w:r>
        <w:rPr>
          <w:b/>
          <w:color w:val="000000"/>
          <w:kern w:val="0"/>
          <w:sz w:val="28"/>
        </w:rPr>
        <w:t>.9.5</w:t>
      </w:r>
      <w:r>
        <w:rPr>
          <w:rFonts w:hint="eastAsia"/>
          <w:sz w:val="28"/>
        </w:rPr>
        <w:t xml:space="preserve"> 单元机组的发电机-变压器组和厂用电源系统的顺序控制，宜纳入机组控制系统。</w:t>
      </w:r>
    </w:p>
    <w:p>
      <w:pPr>
        <w:ind w:firstLine="0" w:firstLineChars="0"/>
        <w:jc w:val="left"/>
        <w:rPr>
          <w:sz w:val="28"/>
        </w:rPr>
      </w:pPr>
      <w:r>
        <w:rPr>
          <w:rFonts w:hint="eastAsia"/>
          <w:b/>
          <w:color w:val="000000"/>
          <w:kern w:val="0"/>
          <w:sz w:val="28"/>
          <w:szCs w:val="28"/>
        </w:rPr>
        <w:t>16</w:t>
      </w:r>
      <w:r>
        <w:rPr>
          <w:b/>
          <w:color w:val="000000"/>
          <w:kern w:val="0"/>
          <w:sz w:val="28"/>
        </w:rPr>
        <w:t>.9.6</w:t>
      </w:r>
      <w:r>
        <w:rPr>
          <w:rFonts w:hint="eastAsia"/>
          <w:sz w:val="28"/>
        </w:rPr>
        <w:t xml:space="preserve"> 由单元机组值班员控制的公用系统较</w:t>
      </w:r>
      <w:r>
        <w:rPr>
          <w:rFonts w:hint="eastAsia"/>
          <w:color w:val="000000"/>
          <w:sz w:val="28"/>
        </w:rPr>
        <w:t>多时，</w:t>
      </w:r>
      <w:r>
        <w:rPr>
          <w:rFonts w:hint="eastAsia"/>
          <w:sz w:val="28"/>
        </w:rPr>
        <w:t>宜设置公用控制网络。公用系统应能在多套控制系统中进行监视和控制，并应确保任何工况仅有一台机组的操作员站能发出有效操作指令。</w:t>
      </w:r>
    </w:p>
    <w:p>
      <w:pPr>
        <w:ind w:firstLine="0" w:firstLineChars="0"/>
        <w:jc w:val="left"/>
        <w:rPr>
          <w:sz w:val="28"/>
        </w:rPr>
      </w:pPr>
      <w:r>
        <w:rPr>
          <w:rFonts w:hint="eastAsia"/>
          <w:b/>
          <w:color w:val="000000"/>
          <w:kern w:val="0"/>
          <w:sz w:val="28"/>
          <w:szCs w:val="28"/>
        </w:rPr>
        <w:t>16</w:t>
      </w:r>
      <w:r>
        <w:rPr>
          <w:b/>
          <w:color w:val="000000"/>
          <w:kern w:val="0"/>
          <w:sz w:val="28"/>
        </w:rPr>
        <w:t>.9.7</w:t>
      </w:r>
      <w:r>
        <w:rPr>
          <w:rFonts w:hint="eastAsia" w:ascii="黑体" w:eastAsia="黑体"/>
          <w:color w:val="000000"/>
          <w:kern w:val="0"/>
          <w:sz w:val="28"/>
          <w:szCs w:val="28"/>
        </w:rPr>
        <w:t xml:space="preserve"> </w:t>
      </w:r>
      <w:r>
        <w:rPr>
          <w:rFonts w:hint="eastAsia"/>
          <w:sz w:val="28"/>
        </w:rPr>
        <w:t>单元机组顺序控制系统和模拟量控制系统不宜配置后备操作器。</w:t>
      </w:r>
    </w:p>
    <w:p>
      <w:pPr>
        <w:ind w:firstLine="0" w:firstLineChars="0"/>
        <w:jc w:val="left"/>
        <w:rPr>
          <w:sz w:val="28"/>
        </w:rPr>
      </w:pPr>
      <w:r>
        <w:rPr>
          <w:rFonts w:hint="eastAsia"/>
          <w:b/>
          <w:color w:val="000000"/>
          <w:kern w:val="0"/>
          <w:sz w:val="28"/>
          <w:szCs w:val="28"/>
        </w:rPr>
        <w:t>16</w:t>
      </w:r>
      <w:r>
        <w:rPr>
          <w:b/>
          <w:color w:val="000000"/>
          <w:kern w:val="0"/>
          <w:sz w:val="28"/>
        </w:rPr>
        <w:t>.9.8</w:t>
      </w:r>
      <w:r>
        <w:rPr>
          <w:rFonts w:hint="eastAsia" w:ascii="黑体"/>
          <w:color w:val="000000"/>
          <w:kern w:val="0"/>
          <w:sz w:val="28"/>
        </w:rPr>
        <w:t xml:space="preserve"> </w:t>
      </w:r>
      <w:r>
        <w:rPr>
          <w:rFonts w:hint="eastAsia"/>
          <w:sz w:val="28"/>
        </w:rPr>
        <w:t>在控制系统发生电源消失、通信中断、全部操作员站失去功能、重要控制站失去控制和保护功能等全局性或重大故障的情况下，应设置下列确保机组紧急安全停机的独立于控制系统的硬接线后备操作手段：</w:t>
      </w:r>
      <w:r>
        <w:rPr>
          <w:sz w:val="28"/>
        </w:rPr>
        <w:t xml:space="preserve"> </w:t>
      </w:r>
    </w:p>
    <w:p>
      <w:pPr>
        <w:ind w:firstLine="560"/>
        <w:jc w:val="left"/>
        <w:rPr>
          <w:sz w:val="28"/>
        </w:rPr>
      </w:pPr>
      <w:r>
        <w:rPr>
          <w:sz w:val="28"/>
        </w:rPr>
        <w:t>1</w:t>
      </w:r>
      <w:r>
        <w:rPr>
          <w:rFonts w:hint="eastAsia"/>
          <w:sz w:val="28"/>
        </w:rPr>
        <w:t xml:space="preserve"> 汽机跳闸</w:t>
      </w:r>
      <w:r>
        <w:rPr>
          <w:rFonts w:hint="eastAsia"/>
          <w:sz w:val="28"/>
          <w:szCs w:val="28"/>
        </w:rPr>
        <w:t>。</w:t>
      </w:r>
    </w:p>
    <w:p>
      <w:pPr>
        <w:ind w:firstLine="560"/>
        <w:jc w:val="left"/>
        <w:rPr>
          <w:sz w:val="28"/>
        </w:rPr>
      </w:pPr>
      <w:r>
        <w:rPr>
          <w:sz w:val="28"/>
        </w:rPr>
        <w:t>2</w:t>
      </w:r>
      <w:r>
        <w:rPr>
          <w:rFonts w:hint="eastAsia"/>
          <w:sz w:val="28"/>
        </w:rPr>
        <w:t xml:space="preserve"> 总燃料跳闸</w:t>
      </w:r>
      <w:r>
        <w:rPr>
          <w:rFonts w:hint="eastAsia"/>
          <w:sz w:val="28"/>
          <w:szCs w:val="28"/>
        </w:rPr>
        <w:t>。</w:t>
      </w:r>
    </w:p>
    <w:p>
      <w:pPr>
        <w:ind w:firstLine="560"/>
        <w:jc w:val="left"/>
        <w:rPr>
          <w:sz w:val="28"/>
        </w:rPr>
      </w:pPr>
      <w:r>
        <w:rPr>
          <w:sz w:val="28"/>
        </w:rPr>
        <w:t>3</w:t>
      </w:r>
      <w:r>
        <w:rPr>
          <w:rFonts w:hint="eastAsia"/>
          <w:sz w:val="28"/>
        </w:rPr>
        <w:t xml:space="preserve"> 发电机或发电机变压器组跳闸</w:t>
      </w:r>
      <w:r>
        <w:rPr>
          <w:rFonts w:hint="eastAsia"/>
          <w:sz w:val="28"/>
          <w:szCs w:val="28"/>
        </w:rPr>
        <w:t>。</w:t>
      </w:r>
    </w:p>
    <w:p>
      <w:pPr>
        <w:ind w:firstLine="560"/>
        <w:jc w:val="left"/>
        <w:rPr>
          <w:sz w:val="28"/>
        </w:rPr>
      </w:pPr>
      <w:r>
        <w:rPr>
          <w:sz w:val="28"/>
        </w:rPr>
        <w:t>4</w:t>
      </w:r>
      <w:r>
        <w:rPr>
          <w:rFonts w:hint="eastAsia"/>
          <w:sz w:val="28"/>
        </w:rPr>
        <w:t xml:space="preserve"> 锅炉安全门开</w:t>
      </w:r>
      <w:r>
        <w:rPr>
          <w:sz w:val="28"/>
        </w:rPr>
        <w:t>（</w:t>
      </w:r>
      <w:r>
        <w:rPr>
          <w:rFonts w:hint="eastAsia"/>
          <w:sz w:val="28"/>
        </w:rPr>
        <w:t>机械式可不装</w:t>
      </w:r>
      <w:r>
        <w:rPr>
          <w:sz w:val="28"/>
        </w:rPr>
        <w:t>）</w:t>
      </w:r>
      <w:r>
        <w:rPr>
          <w:rFonts w:hint="eastAsia"/>
          <w:sz w:val="28"/>
          <w:szCs w:val="28"/>
        </w:rPr>
        <w:t>。</w:t>
      </w:r>
    </w:p>
    <w:p>
      <w:pPr>
        <w:ind w:firstLine="560"/>
        <w:jc w:val="left"/>
        <w:rPr>
          <w:sz w:val="28"/>
        </w:rPr>
      </w:pPr>
      <w:r>
        <w:rPr>
          <w:sz w:val="28"/>
        </w:rPr>
        <w:t>5</w:t>
      </w:r>
      <w:r>
        <w:rPr>
          <w:rFonts w:hint="eastAsia"/>
          <w:sz w:val="28"/>
        </w:rPr>
        <w:t xml:space="preserve"> 汽包事故放水门开</w:t>
      </w:r>
      <w:r>
        <w:rPr>
          <w:rFonts w:hint="eastAsia"/>
          <w:sz w:val="28"/>
          <w:szCs w:val="28"/>
        </w:rPr>
        <w:t>。</w:t>
      </w:r>
    </w:p>
    <w:p>
      <w:pPr>
        <w:ind w:firstLine="560"/>
        <w:jc w:val="left"/>
        <w:rPr>
          <w:sz w:val="28"/>
        </w:rPr>
      </w:pPr>
      <w:r>
        <w:rPr>
          <w:sz w:val="28"/>
        </w:rPr>
        <w:t>6</w:t>
      </w:r>
      <w:r>
        <w:rPr>
          <w:rFonts w:hint="eastAsia"/>
          <w:sz w:val="28"/>
        </w:rPr>
        <w:t xml:space="preserve"> 汽轮机真空破坏门开</w:t>
      </w:r>
      <w:r>
        <w:rPr>
          <w:rFonts w:hint="eastAsia"/>
          <w:sz w:val="28"/>
          <w:szCs w:val="28"/>
        </w:rPr>
        <w:t>。</w:t>
      </w:r>
    </w:p>
    <w:p>
      <w:pPr>
        <w:ind w:firstLine="560"/>
        <w:jc w:val="left"/>
        <w:rPr>
          <w:sz w:val="28"/>
        </w:rPr>
      </w:pPr>
      <w:r>
        <w:rPr>
          <w:sz w:val="28"/>
        </w:rPr>
        <w:t>7</w:t>
      </w:r>
      <w:r>
        <w:rPr>
          <w:rFonts w:hint="eastAsia"/>
          <w:sz w:val="28"/>
        </w:rPr>
        <w:t xml:space="preserve"> 直流润滑油泵启动</w:t>
      </w:r>
      <w:r>
        <w:rPr>
          <w:rFonts w:hint="eastAsia"/>
          <w:sz w:val="28"/>
          <w:szCs w:val="28"/>
        </w:rPr>
        <w:t>。</w:t>
      </w:r>
    </w:p>
    <w:p>
      <w:pPr>
        <w:ind w:firstLine="560"/>
        <w:jc w:val="left"/>
        <w:rPr>
          <w:sz w:val="28"/>
        </w:rPr>
      </w:pPr>
      <w:r>
        <w:rPr>
          <w:sz w:val="28"/>
        </w:rPr>
        <w:t>8</w:t>
      </w:r>
      <w:r>
        <w:rPr>
          <w:rFonts w:hint="eastAsia"/>
          <w:sz w:val="28"/>
        </w:rPr>
        <w:t xml:space="preserve"> 交流润滑油泵启动</w:t>
      </w:r>
      <w:r>
        <w:rPr>
          <w:rFonts w:hint="eastAsia"/>
          <w:sz w:val="28"/>
          <w:szCs w:val="28"/>
        </w:rPr>
        <w:t>。</w:t>
      </w:r>
    </w:p>
    <w:p>
      <w:pPr>
        <w:ind w:firstLine="560"/>
        <w:jc w:val="left"/>
        <w:rPr>
          <w:sz w:val="28"/>
        </w:rPr>
      </w:pPr>
      <w:r>
        <w:rPr>
          <w:sz w:val="28"/>
        </w:rPr>
        <w:t>9</w:t>
      </w:r>
      <w:r>
        <w:rPr>
          <w:rFonts w:hint="eastAsia"/>
          <w:sz w:val="28"/>
        </w:rPr>
        <w:t xml:space="preserve"> 发电机灭磁开关跳闸</w:t>
      </w:r>
      <w:r>
        <w:rPr>
          <w:rFonts w:hint="eastAsia"/>
          <w:sz w:val="28"/>
          <w:szCs w:val="28"/>
        </w:rPr>
        <w:t>。</w:t>
      </w:r>
    </w:p>
    <w:p>
      <w:pPr>
        <w:ind w:firstLine="560"/>
        <w:jc w:val="left"/>
        <w:rPr>
          <w:sz w:val="28"/>
        </w:rPr>
      </w:pPr>
      <w:r>
        <w:rPr>
          <w:sz w:val="28"/>
        </w:rPr>
        <w:t>10</w:t>
      </w:r>
      <w:r>
        <w:rPr>
          <w:rFonts w:hint="eastAsia"/>
          <w:sz w:val="28"/>
        </w:rPr>
        <w:t xml:space="preserve"> 柴油发电机启动</w:t>
      </w:r>
      <w:r>
        <w:rPr>
          <w:rFonts w:hint="eastAsia"/>
          <w:sz w:val="28"/>
          <w:szCs w:val="28"/>
        </w:rPr>
        <w:t>。</w:t>
      </w:r>
    </w:p>
    <w:p>
      <w:pPr>
        <w:ind w:firstLine="560"/>
        <w:rPr>
          <w:sz w:val="28"/>
        </w:rPr>
      </w:pPr>
      <w:r>
        <w:rPr>
          <w:rFonts w:hint="eastAsia"/>
          <w:sz w:val="28"/>
        </w:rPr>
        <w:t>11循环流化床锅炉应设置锅炉跳闸后备硬接线操作手段取代总燃料跳闸后备操作手段。若有紧急补给水系统，则还应设置独立于分散控制系统的紧急补给水系统投入后备操作手段。</w:t>
      </w:r>
    </w:p>
    <w:p>
      <w:pPr>
        <w:ind w:firstLine="560"/>
        <w:rPr>
          <w:sz w:val="28"/>
          <w:szCs w:val="28"/>
        </w:rPr>
      </w:pPr>
      <w:r>
        <w:rPr>
          <w:rFonts w:hint="eastAsia"/>
          <w:sz w:val="28"/>
          <w:szCs w:val="28"/>
        </w:rPr>
        <w:t>12 如设置高压旁路系统替代锅炉PCV阀，</w:t>
      </w:r>
      <w:r>
        <w:rPr>
          <w:sz w:val="28"/>
        </w:rPr>
        <w:t>应设置</w:t>
      </w:r>
      <w:r>
        <w:rPr>
          <w:rFonts w:hint="eastAsia"/>
          <w:sz w:val="28"/>
        </w:rPr>
        <w:t>开</w:t>
      </w:r>
      <w:r>
        <w:rPr>
          <w:sz w:val="28"/>
        </w:rPr>
        <w:t>高压旁路门后备硬接线操作手段</w:t>
      </w:r>
      <w:r>
        <w:rPr>
          <w:rFonts w:hint="eastAsia"/>
          <w:sz w:val="28"/>
        </w:rPr>
        <w:t>。</w:t>
      </w:r>
    </w:p>
    <w:p>
      <w:pPr>
        <w:ind w:firstLine="0" w:firstLineChars="0"/>
        <w:jc w:val="left"/>
        <w:rPr>
          <w:sz w:val="28"/>
        </w:rPr>
      </w:pPr>
      <w:r>
        <w:rPr>
          <w:rFonts w:hint="eastAsia"/>
          <w:b/>
          <w:color w:val="000000"/>
          <w:kern w:val="0"/>
          <w:sz w:val="28"/>
          <w:szCs w:val="28"/>
        </w:rPr>
        <w:t>16</w:t>
      </w:r>
      <w:r>
        <w:rPr>
          <w:b/>
          <w:color w:val="000000"/>
          <w:kern w:val="0"/>
          <w:sz w:val="28"/>
        </w:rPr>
        <w:t>.9.9</w:t>
      </w:r>
      <w:r>
        <w:rPr>
          <w:b/>
          <w:sz w:val="28"/>
        </w:rPr>
        <w:t xml:space="preserve"> </w:t>
      </w:r>
      <w:r>
        <w:rPr>
          <w:rFonts w:hint="eastAsia"/>
          <w:sz w:val="28"/>
        </w:rPr>
        <w:t>控制系统应按分层的原则设计，辅机和阀门</w:t>
      </w:r>
      <w:r>
        <w:rPr>
          <w:sz w:val="28"/>
        </w:rPr>
        <w:t>（</w:t>
      </w:r>
      <w:r>
        <w:rPr>
          <w:rFonts w:hint="eastAsia"/>
          <w:sz w:val="28"/>
        </w:rPr>
        <w:t>挡板</w:t>
      </w:r>
      <w:r>
        <w:rPr>
          <w:sz w:val="28"/>
        </w:rPr>
        <w:t>）</w:t>
      </w:r>
      <w:r>
        <w:rPr>
          <w:rFonts w:hint="eastAsia"/>
          <w:sz w:val="28"/>
        </w:rPr>
        <w:t>的驱动级的硬件和软件宜独立于上一级而工作，并应将确保辅机本身安全启停的允许条件和保护信号直接引入驱动级控制模件。</w:t>
      </w:r>
    </w:p>
    <w:p>
      <w:pPr>
        <w:ind w:firstLine="0" w:firstLineChars="0"/>
        <w:jc w:val="left"/>
        <w:rPr>
          <w:sz w:val="28"/>
        </w:rPr>
      </w:pPr>
      <w:r>
        <w:rPr>
          <w:rFonts w:hint="eastAsia"/>
          <w:b/>
          <w:color w:val="000000"/>
          <w:kern w:val="0"/>
          <w:sz w:val="28"/>
          <w:szCs w:val="28"/>
        </w:rPr>
        <w:t>16</w:t>
      </w:r>
      <w:r>
        <w:rPr>
          <w:b/>
          <w:color w:val="000000"/>
          <w:kern w:val="0"/>
          <w:sz w:val="28"/>
        </w:rPr>
        <w:t>.9.10</w:t>
      </w:r>
      <w:r>
        <w:rPr>
          <w:rFonts w:hint="eastAsia" w:ascii="黑体"/>
          <w:color w:val="000000"/>
          <w:kern w:val="0"/>
          <w:sz w:val="28"/>
        </w:rPr>
        <w:t xml:space="preserve"> </w:t>
      </w:r>
      <w:r>
        <w:rPr>
          <w:rFonts w:hint="eastAsia"/>
          <w:sz w:val="28"/>
        </w:rPr>
        <w:t>当锅炉采用等离子点火或微油点火时，等离子或微油点火系统的监控宜纳入锅炉炉膛安全监控系统。</w:t>
      </w:r>
    </w:p>
    <w:p>
      <w:pPr>
        <w:ind w:firstLine="0" w:firstLineChars="0"/>
        <w:jc w:val="left"/>
        <w:rPr>
          <w:sz w:val="28"/>
        </w:rPr>
      </w:pPr>
      <w:r>
        <w:rPr>
          <w:rFonts w:hint="eastAsia"/>
          <w:b/>
          <w:color w:val="000000"/>
          <w:kern w:val="0"/>
          <w:sz w:val="28"/>
          <w:szCs w:val="28"/>
        </w:rPr>
        <w:t>16</w:t>
      </w:r>
      <w:r>
        <w:rPr>
          <w:b/>
          <w:color w:val="000000"/>
          <w:kern w:val="0"/>
          <w:sz w:val="28"/>
        </w:rPr>
        <w:t>.9.11</w:t>
      </w:r>
      <w:r>
        <w:rPr>
          <w:rFonts w:hint="eastAsia" w:ascii="黑体"/>
          <w:color w:val="000000"/>
          <w:kern w:val="0"/>
          <w:sz w:val="28"/>
        </w:rPr>
        <w:t xml:space="preserve"> </w:t>
      </w:r>
      <w:r>
        <w:rPr>
          <w:rFonts w:hint="eastAsia"/>
          <w:sz w:val="28"/>
        </w:rPr>
        <w:t>空冷系统的控制</w:t>
      </w:r>
      <w:r>
        <w:rPr>
          <w:rFonts w:hint="eastAsia"/>
          <w:sz w:val="28"/>
          <w:szCs w:val="28"/>
        </w:rPr>
        <w:t>应</w:t>
      </w:r>
      <w:r>
        <w:rPr>
          <w:rFonts w:hint="eastAsia"/>
          <w:sz w:val="28"/>
        </w:rPr>
        <w:t>纳入机组控制系统。</w:t>
      </w:r>
    </w:p>
    <w:p>
      <w:pPr>
        <w:ind w:firstLine="0" w:firstLineChars="0"/>
        <w:jc w:val="left"/>
        <w:rPr>
          <w:sz w:val="28"/>
        </w:rPr>
      </w:pPr>
      <w:r>
        <w:rPr>
          <w:rFonts w:hint="eastAsia"/>
          <w:b/>
          <w:color w:val="000000"/>
          <w:kern w:val="0"/>
          <w:sz w:val="28"/>
          <w:szCs w:val="28"/>
        </w:rPr>
        <w:t>16</w:t>
      </w:r>
      <w:r>
        <w:rPr>
          <w:b/>
          <w:color w:val="000000"/>
          <w:kern w:val="0"/>
          <w:sz w:val="28"/>
        </w:rPr>
        <w:t>.9.12</w:t>
      </w:r>
      <w:r>
        <w:rPr>
          <w:rFonts w:hint="eastAsia" w:ascii="黑体" w:eastAsia="黑体"/>
          <w:color w:val="000000"/>
          <w:kern w:val="0"/>
          <w:sz w:val="28"/>
          <w:szCs w:val="28"/>
        </w:rPr>
        <w:t xml:space="preserve"> </w:t>
      </w:r>
      <w:r>
        <w:rPr>
          <w:rFonts w:hint="eastAsia"/>
          <w:sz w:val="28"/>
        </w:rPr>
        <w:t>脱硫系统的控制宜纳入机组控制系统。</w:t>
      </w:r>
    </w:p>
    <w:p>
      <w:pPr>
        <w:ind w:firstLine="0" w:firstLineChars="0"/>
        <w:jc w:val="left"/>
        <w:rPr>
          <w:sz w:val="28"/>
        </w:rPr>
      </w:pPr>
      <w:r>
        <w:rPr>
          <w:rFonts w:hint="eastAsia"/>
          <w:b/>
          <w:color w:val="000000"/>
          <w:kern w:val="0"/>
          <w:sz w:val="28"/>
          <w:szCs w:val="28"/>
        </w:rPr>
        <w:t>16</w:t>
      </w:r>
      <w:r>
        <w:rPr>
          <w:b/>
          <w:color w:val="000000"/>
          <w:kern w:val="0"/>
          <w:sz w:val="28"/>
        </w:rPr>
        <w:t>.9.13</w:t>
      </w:r>
      <w:r>
        <w:rPr>
          <w:rFonts w:hint="eastAsia" w:ascii="黑体" w:eastAsia="黑体"/>
          <w:color w:val="000000"/>
          <w:kern w:val="0"/>
          <w:sz w:val="28"/>
          <w:szCs w:val="28"/>
        </w:rPr>
        <w:t xml:space="preserve"> </w:t>
      </w:r>
      <w:r>
        <w:rPr>
          <w:rFonts w:hint="eastAsia"/>
          <w:sz w:val="28"/>
        </w:rPr>
        <w:t>脱硝反应系统的控制宜纳入机组控制系统。</w:t>
      </w:r>
    </w:p>
    <w:p>
      <w:pPr>
        <w:ind w:firstLine="0" w:firstLineChars="0"/>
        <w:jc w:val="left"/>
        <w:rPr>
          <w:sz w:val="28"/>
        </w:rPr>
      </w:pPr>
      <w:r>
        <w:rPr>
          <w:rFonts w:hint="eastAsia"/>
          <w:b/>
          <w:color w:val="000000"/>
          <w:kern w:val="0"/>
          <w:sz w:val="28"/>
          <w:szCs w:val="28"/>
        </w:rPr>
        <w:t>16</w:t>
      </w:r>
      <w:r>
        <w:rPr>
          <w:b/>
          <w:color w:val="000000"/>
          <w:kern w:val="0"/>
          <w:sz w:val="28"/>
        </w:rPr>
        <w:t>.9.14</w:t>
      </w:r>
      <w:r>
        <w:rPr>
          <w:rFonts w:hint="eastAsia" w:ascii="黑体"/>
          <w:color w:val="000000"/>
          <w:kern w:val="0"/>
          <w:sz w:val="28"/>
        </w:rPr>
        <w:t xml:space="preserve"> </w:t>
      </w:r>
      <w:r>
        <w:rPr>
          <w:rFonts w:hint="eastAsia"/>
          <w:sz w:val="28"/>
          <w:szCs w:val="28"/>
        </w:rPr>
        <w:t>湿冷机组的循环水系统和空冷机组的辅机冷却水</w:t>
      </w:r>
      <w:r>
        <w:rPr>
          <w:rFonts w:hint="eastAsia"/>
          <w:sz w:val="28"/>
        </w:rPr>
        <w:t>系统的控制</w:t>
      </w:r>
      <w:r>
        <w:rPr>
          <w:rFonts w:hint="eastAsia"/>
          <w:sz w:val="28"/>
          <w:szCs w:val="28"/>
        </w:rPr>
        <w:t>应</w:t>
      </w:r>
      <w:r>
        <w:rPr>
          <w:rFonts w:hint="eastAsia"/>
          <w:sz w:val="28"/>
        </w:rPr>
        <w:t>纳入机组控制系统。</w:t>
      </w:r>
    </w:p>
    <w:p>
      <w:pPr>
        <w:ind w:firstLine="0" w:firstLineChars="0"/>
        <w:jc w:val="left"/>
        <w:rPr>
          <w:sz w:val="28"/>
        </w:rPr>
      </w:pPr>
      <w:r>
        <w:rPr>
          <w:rFonts w:hint="eastAsia"/>
          <w:b/>
          <w:color w:val="000000"/>
          <w:kern w:val="0"/>
          <w:sz w:val="28"/>
          <w:szCs w:val="28"/>
        </w:rPr>
        <w:t>16</w:t>
      </w:r>
      <w:r>
        <w:rPr>
          <w:b/>
          <w:color w:val="000000"/>
          <w:kern w:val="0"/>
          <w:sz w:val="28"/>
        </w:rPr>
        <w:t>.9.15</w:t>
      </w:r>
      <w:r>
        <w:rPr>
          <w:sz w:val="28"/>
        </w:rPr>
        <w:t xml:space="preserve"> </w:t>
      </w:r>
      <w:r>
        <w:rPr>
          <w:rFonts w:hint="eastAsia"/>
          <w:sz w:val="28"/>
          <w:szCs w:val="28"/>
        </w:rPr>
        <w:t>热网首站</w:t>
      </w:r>
      <w:r>
        <w:rPr>
          <w:rFonts w:hint="eastAsia"/>
          <w:sz w:val="28"/>
        </w:rPr>
        <w:t>的控制</w:t>
      </w:r>
      <w:r>
        <w:rPr>
          <w:rFonts w:hint="eastAsia"/>
          <w:sz w:val="28"/>
          <w:szCs w:val="28"/>
        </w:rPr>
        <w:t>应</w:t>
      </w:r>
      <w:r>
        <w:rPr>
          <w:rFonts w:hint="eastAsia"/>
          <w:sz w:val="28"/>
        </w:rPr>
        <w:t>纳入机组控制系统。</w:t>
      </w:r>
    </w:p>
    <w:p>
      <w:pPr>
        <w:ind w:firstLine="0" w:firstLineChars="0"/>
        <w:jc w:val="left"/>
        <w:rPr>
          <w:sz w:val="28"/>
          <w:szCs w:val="28"/>
        </w:rPr>
      </w:pPr>
      <w:bookmarkStart w:id="361" w:name="_Toc258824847"/>
      <w:r>
        <w:rPr>
          <w:rFonts w:hint="eastAsia"/>
          <w:b/>
          <w:color w:val="000000"/>
          <w:kern w:val="0"/>
          <w:sz w:val="28"/>
          <w:szCs w:val="28"/>
        </w:rPr>
        <w:t>16.9.16</w:t>
      </w:r>
      <w:r>
        <w:rPr>
          <w:rFonts w:hint="eastAsia" w:ascii="黑体" w:eastAsia="黑体"/>
          <w:color w:val="000000"/>
          <w:kern w:val="0"/>
          <w:sz w:val="28"/>
          <w:szCs w:val="28"/>
        </w:rPr>
        <w:t xml:space="preserve"> </w:t>
      </w:r>
      <w:r>
        <w:rPr>
          <w:rFonts w:hint="eastAsia"/>
          <w:sz w:val="28"/>
          <w:szCs w:val="28"/>
        </w:rPr>
        <w:t>储热系统的控制宜纳入机组控制系统。</w:t>
      </w:r>
    </w:p>
    <w:p>
      <w:pPr>
        <w:ind w:firstLine="0" w:firstLineChars="0"/>
        <w:jc w:val="left"/>
        <w:rPr>
          <w:sz w:val="28"/>
          <w:szCs w:val="28"/>
        </w:rPr>
      </w:pPr>
      <w:r>
        <w:rPr>
          <w:rFonts w:hint="eastAsia"/>
          <w:b/>
          <w:color w:val="000000"/>
          <w:kern w:val="0"/>
          <w:sz w:val="28"/>
          <w:szCs w:val="28"/>
        </w:rPr>
        <w:t>16.9.17</w:t>
      </w:r>
      <w:r>
        <w:rPr>
          <w:rFonts w:hint="eastAsia" w:ascii="黑体" w:eastAsia="黑体"/>
          <w:color w:val="000000"/>
          <w:kern w:val="0"/>
          <w:sz w:val="28"/>
          <w:szCs w:val="28"/>
        </w:rPr>
        <w:t xml:space="preserve"> </w:t>
      </w:r>
      <w:r>
        <w:rPr>
          <w:rFonts w:hint="eastAsia"/>
          <w:sz w:val="28"/>
          <w:szCs w:val="28"/>
        </w:rPr>
        <w:t>锅炉除渣系统的控制宜纳入机组控制系统。</w:t>
      </w:r>
    </w:p>
    <w:p>
      <w:pPr>
        <w:pStyle w:val="2"/>
        <w:spacing w:before="240" w:after="240" w:line="360" w:lineRule="auto"/>
        <w:jc w:val="center"/>
        <w:rPr>
          <w:rFonts w:ascii="黑体" w:eastAsia="黑体"/>
          <w:b w:val="0"/>
          <w:sz w:val="28"/>
          <w:szCs w:val="28"/>
        </w:rPr>
      </w:pPr>
      <w:bookmarkStart w:id="362" w:name="_Toc211846850"/>
      <w:bookmarkStart w:id="363" w:name="_Toc23844"/>
      <w:r>
        <w:rPr>
          <w:rFonts w:hint="eastAsia" w:ascii="黑体" w:eastAsia="黑体"/>
          <w:b w:val="0"/>
          <w:sz w:val="28"/>
          <w:szCs w:val="28"/>
        </w:rPr>
        <w:t>16.10 辅助车间控制系统</w:t>
      </w:r>
      <w:bookmarkEnd w:id="361"/>
      <w:bookmarkEnd w:id="362"/>
      <w:bookmarkEnd w:id="363"/>
    </w:p>
    <w:p>
      <w:pPr>
        <w:ind w:firstLine="0" w:firstLineChars="0"/>
        <w:jc w:val="left"/>
        <w:rPr>
          <w:color w:val="000000"/>
          <w:sz w:val="28"/>
          <w:szCs w:val="28"/>
        </w:rPr>
      </w:pPr>
      <w:r>
        <w:rPr>
          <w:rFonts w:hint="eastAsia"/>
          <w:b/>
          <w:color w:val="000000"/>
          <w:kern w:val="0"/>
          <w:sz w:val="28"/>
          <w:szCs w:val="28"/>
        </w:rPr>
        <w:t>16</w:t>
      </w:r>
      <w:r>
        <w:rPr>
          <w:b/>
          <w:color w:val="000000"/>
          <w:kern w:val="0"/>
          <w:sz w:val="28"/>
        </w:rPr>
        <w:t>.10.1</w:t>
      </w:r>
      <w:r>
        <w:rPr>
          <w:color w:val="000000"/>
          <w:sz w:val="28"/>
        </w:rPr>
        <w:t xml:space="preserve"> </w:t>
      </w:r>
      <w:r>
        <w:rPr>
          <w:rFonts w:hint="eastAsia"/>
          <w:color w:val="000000"/>
          <w:sz w:val="28"/>
          <w:szCs w:val="28"/>
        </w:rPr>
        <w:t>各辅助车间宜采用分散控制系统集中控制，分散控制系统的选择应符合本标准</w:t>
      </w:r>
      <w:r>
        <w:rPr>
          <w:rFonts w:hint="eastAsia"/>
          <w:bCs/>
          <w:color w:val="000000"/>
          <w:sz w:val="28"/>
          <w:szCs w:val="28"/>
        </w:rPr>
        <w:t>16.9.3</w:t>
      </w:r>
      <w:r>
        <w:rPr>
          <w:rFonts w:hint="eastAsia"/>
          <w:color w:val="000000"/>
          <w:sz w:val="28"/>
          <w:szCs w:val="28"/>
        </w:rPr>
        <w:t>条的规定。</w:t>
      </w:r>
    </w:p>
    <w:p>
      <w:pPr>
        <w:ind w:firstLine="0" w:firstLineChars="0"/>
        <w:jc w:val="left"/>
        <w:rPr>
          <w:color w:val="000000"/>
          <w:sz w:val="28"/>
        </w:rPr>
      </w:pPr>
      <w:r>
        <w:rPr>
          <w:rFonts w:hint="eastAsia"/>
          <w:b/>
          <w:color w:val="000000"/>
          <w:kern w:val="0"/>
          <w:sz w:val="28"/>
          <w:szCs w:val="28"/>
        </w:rPr>
        <w:t>16.10.2</w:t>
      </w:r>
      <w:r>
        <w:rPr>
          <w:rFonts w:hint="eastAsia" w:ascii="黑体"/>
          <w:color w:val="000000"/>
          <w:kern w:val="0"/>
          <w:sz w:val="28"/>
        </w:rPr>
        <w:t xml:space="preserve"> </w:t>
      </w:r>
      <w:r>
        <w:rPr>
          <w:rFonts w:hint="eastAsia"/>
          <w:color w:val="000000"/>
          <w:sz w:val="28"/>
        </w:rPr>
        <w:t>辅助车间控制系统的设计应符合下列</w:t>
      </w:r>
      <w:r>
        <w:rPr>
          <w:rFonts w:hint="eastAsia"/>
          <w:color w:val="000000"/>
          <w:sz w:val="28"/>
          <w:szCs w:val="28"/>
        </w:rPr>
        <w:t>规定</w:t>
      </w:r>
      <w:r>
        <w:rPr>
          <w:rFonts w:hint="eastAsia"/>
          <w:color w:val="000000"/>
          <w:sz w:val="28"/>
        </w:rPr>
        <w:t>：</w:t>
      </w:r>
    </w:p>
    <w:p>
      <w:pPr>
        <w:ind w:firstLine="560"/>
        <w:jc w:val="left"/>
        <w:rPr>
          <w:color w:val="000000"/>
          <w:sz w:val="28"/>
        </w:rPr>
      </w:pPr>
      <w:r>
        <w:rPr>
          <w:rFonts w:hint="eastAsia"/>
          <w:color w:val="000000"/>
          <w:sz w:val="28"/>
        </w:rPr>
        <w:t>1 辅助车间控制系统的设计，应根据工艺系统的特点及设备对运行操作的要求，采用适当的</w:t>
      </w:r>
      <w:r>
        <w:rPr>
          <w:rFonts w:hint="eastAsia"/>
          <w:color w:val="000000"/>
          <w:sz w:val="28"/>
          <w:szCs w:val="28"/>
        </w:rPr>
        <w:t>顺序控制</w:t>
      </w:r>
      <w:r>
        <w:rPr>
          <w:rFonts w:hint="eastAsia"/>
          <w:color w:val="000000"/>
          <w:sz w:val="28"/>
        </w:rPr>
        <w:t>和模拟量控制</w:t>
      </w:r>
      <w:r>
        <w:rPr>
          <w:rFonts w:hint="eastAsia"/>
          <w:color w:val="000000"/>
          <w:sz w:val="28"/>
          <w:szCs w:val="28"/>
        </w:rPr>
        <w:t>。</w:t>
      </w:r>
    </w:p>
    <w:p>
      <w:pPr>
        <w:ind w:firstLine="560"/>
        <w:jc w:val="left"/>
        <w:rPr>
          <w:color w:val="000000"/>
          <w:sz w:val="28"/>
        </w:rPr>
      </w:pPr>
      <w:r>
        <w:rPr>
          <w:rFonts w:hint="eastAsia"/>
          <w:color w:val="000000"/>
          <w:sz w:val="28"/>
          <w:szCs w:val="28"/>
        </w:rPr>
        <w:t xml:space="preserve">2 </w:t>
      </w:r>
      <w:r>
        <w:rPr>
          <w:rFonts w:hint="eastAsia"/>
          <w:color w:val="000000"/>
          <w:sz w:val="28"/>
        </w:rPr>
        <w:t>被控对象较少、布置比较分散的辅助车间宜采用远程I/O。</w:t>
      </w:r>
    </w:p>
    <w:p>
      <w:pPr>
        <w:ind w:left="30" w:firstLine="0" w:firstLineChars="0"/>
        <w:jc w:val="left"/>
        <w:rPr>
          <w:color w:val="000000"/>
          <w:sz w:val="28"/>
          <w:szCs w:val="28"/>
        </w:rPr>
      </w:pPr>
      <w:r>
        <w:rPr>
          <w:rFonts w:hint="eastAsia"/>
          <w:b/>
          <w:color w:val="000000"/>
          <w:sz w:val="28"/>
          <w:szCs w:val="28"/>
        </w:rPr>
        <w:t>16</w:t>
      </w:r>
      <w:r>
        <w:rPr>
          <w:b/>
          <w:color w:val="000000"/>
          <w:sz w:val="28"/>
        </w:rPr>
        <w:t>.10.</w:t>
      </w:r>
      <w:r>
        <w:rPr>
          <w:rFonts w:hint="eastAsia"/>
          <w:b/>
          <w:color w:val="000000"/>
          <w:sz w:val="28"/>
          <w:szCs w:val="28"/>
        </w:rPr>
        <w:t>3</w:t>
      </w:r>
      <w:r>
        <w:rPr>
          <w:rFonts w:hint="eastAsia"/>
          <w:color w:val="000000"/>
          <w:sz w:val="28"/>
          <w:szCs w:val="28"/>
        </w:rPr>
        <w:t xml:space="preserve"> 凝结水精处理、化学加药和水汽取样的控制可纳入</w:t>
      </w:r>
      <w:r>
        <w:rPr>
          <w:rFonts w:hint="eastAsia"/>
          <w:color w:val="000000"/>
          <w:sz w:val="28"/>
        </w:rPr>
        <w:t>辅助车间控制系统</w:t>
      </w:r>
      <w:r>
        <w:rPr>
          <w:rFonts w:hint="eastAsia"/>
          <w:color w:val="000000"/>
          <w:sz w:val="28"/>
          <w:szCs w:val="28"/>
        </w:rPr>
        <w:t>，也可纳入机组</w:t>
      </w:r>
      <w:r>
        <w:rPr>
          <w:rFonts w:hint="eastAsia"/>
          <w:color w:val="000000"/>
          <w:sz w:val="28"/>
        </w:rPr>
        <w:t>控制系统</w:t>
      </w:r>
      <w:r>
        <w:rPr>
          <w:rFonts w:hint="eastAsia"/>
          <w:color w:val="000000"/>
          <w:sz w:val="28"/>
          <w:szCs w:val="28"/>
        </w:rPr>
        <w:t>。</w:t>
      </w:r>
    </w:p>
    <w:p>
      <w:pPr>
        <w:ind w:firstLine="0" w:firstLineChars="0"/>
        <w:jc w:val="left"/>
        <w:rPr>
          <w:color w:val="000000"/>
          <w:sz w:val="28"/>
        </w:rPr>
      </w:pPr>
      <w:r>
        <w:rPr>
          <w:rFonts w:hint="eastAsia"/>
          <w:b/>
          <w:color w:val="000000"/>
          <w:kern w:val="0"/>
          <w:sz w:val="28"/>
          <w:szCs w:val="28"/>
        </w:rPr>
        <w:t>16.10.4</w:t>
      </w:r>
      <w:r>
        <w:rPr>
          <w:b/>
          <w:color w:val="000000"/>
          <w:sz w:val="28"/>
          <w:szCs w:val="28"/>
        </w:rPr>
        <w:t xml:space="preserve"> </w:t>
      </w:r>
      <w:r>
        <w:rPr>
          <w:rFonts w:hint="eastAsia"/>
          <w:color w:val="000000"/>
          <w:sz w:val="28"/>
          <w:szCs w:val="28"/>
        </w:rPr>
        <w:t>除灰</w:t>
      </w:r>
      <w:r>
        <w:rPr>
          <w:rFonts w:hint="eastAsia"/>
          <w:color w:val="000000"/>
          <w:sz w:val="28"/>
        </w:rPr>
        <w:t>系统的</w:t>
      </w:r>
      <w:r>
        <w:rPr>
          <w:rFonts w:hint="eastAsia"/>
          <w:color w:val="000000"/>
          <w:sz w:val="28"/>
          <w:szCs w:val="28"/>
        </w:rPr>
        <w:t>控制可纳入</w:t>
      </w:r>
      <w:r>
        <w:rPr>
          <w:rFonts w:hint="eastAsia"/>
          <w:color w:val="000000"/>
          <w:sz w:val="28"/>
        </w:rPr>
        <w:t>辅助车间控制系统</w:t>
      </w:r>
      <w:r>
        <w:rPr>
          <w:rFonts w:hint="eastAsia"/>
          <w:color w:val="000000"/>
          <w:sz w:val="28"/>
          <w:szCs w:val="28"/>
        </w:rPr>
        <w:t>，也可纳入机组</w:t>
      </w:r>
      <w:r>
        <w:rPr>
          <w:rFonts w:hint="eastAsia"/>
          <w:color w:val="000000"/>
          <w:sz w:val="28"/>
        </w:rPr>
        <w:t>控制系统</w:t>
      </w:r>
      <w:r>
        <w:rPr>
          <w:rFonts w:hint="eastAsia"/>
          <w:color w:val="000000"/>
          <w:sz w:val="28"/>
          <w:szCs w:val="28"/>
        </w:rPr>
        <w:t>。</w:t>
      </w:r>
    </w:p>
    <w:p>
      <w:pPr>
        <w:ind w:firstLine="0" w:firstLineChars="0"/>
        <w:jc w:val="left"/>
        <w:rPr>
          <w:color w:val="000000"/>
          <w:sz w:val="28"/>
        </w:rPr>
      </w:pPr>
      <w:r>
        <w:rPr>
          <w:rFonts w:hint="eastAsia"/>
          <w:b/>
          <w:color w:val="000000"/>
          <w:kern w:val="0"/>
          <w:sz w:val="28"/>
          <w:szCs w:val="28"/>
        </w:rPr>
        <w:t>16</w:t>
      </w:r>
      <w:r>
        <w:rPr>
          <w:b/>
          <w:color w:val="000000"/>
          <w:kern w:val="0"/>
          <w:sz w:val="28"/>
        </w:rPr>
        <w:t>.10.5</w:t>
      </w:r>
      <w:r>
        <w:rPr>
          <w:b/>
          <w:color w:val="000000"/>
          <w:sz w:val="28"/>
        </w:rPr>
        <w:t xml:space="preserve"> </w:t>
      </w:r>
      <w:r>
        <w:rPr>
          <w:rFonts w:hint="eastAsia"/>
          <w:color w:val="000000"/>
          <w:sz w:val="28"/>
        </w:rPr>
        <w:t>运煤控制系统设计应符合下列</w:t>
      </w:r>
      <w:r>
        <w:rPr>
          <w:rFonts w:hint="eastAsia"/>
          <w:color w:val="000000"/>
          <w:sz w:val="28"/>
          <w:szCs w:val="28"/>
        </w:rPr>
        <w:t>规定</w:t>
      </w:r>
      <w:r>
        <w:rPr>
          <w:rFonts w:hint="eastAsia"/>
          <w:color w:val="000000"/>
          <w:sz w:val="28"/>
        </w:rPr>
        <w:t>：</w:t>
      </w:r>
    </w:p>
    <w:p>
      <w:pPr>
        <w:ind w:firstLine="560"/>
        <w:jc w:val="left"/>
        <w:rPr>
          <w:sz w:val="28"/>
        </w:rPr>
      </w:pPr>
      <w:r>
        <w:rPr>
          <w:sz w:val="28"/>
        </w:rPr>
        <w:t xml:space="preserve">1 </w:t>
      </w:r>
      <w:r>
        <w:rPr>
          <w:rFonts w:hint="eastAsia"/>
          <w:sz w:val="28"/>
        </w:rPr>
        <w:t>新建电厂的运煤系统设置一套运煤控制系统</w:t>
      </w:r>
      <w:r>
        <w:rPr>
          <w:rFonts w:hint="eastAsia"/>
          <w:sz w:val="28"/>
          <w:szCs w:val="28"/>
        </w:rPr>
        <w:t>，宜纳入辅助车间控制系统。</w:t>
      </w:r>
    </w:p>
    <w:p>
      <w:pPr>
        <w:ind w:firstLine="560"/>
        <w:jc w:val="left"/>
        <w:rPr>
          <w:sz w:val="28"/>
        </w:rPr>
      </w:pPr>
      <w:r>
        <w:rPr>
          <w:sz w:val="28"/>
        </w:rPr>
        <w:t xml:space="preserve">2 </w:t>
      </w:r>
      <w:r>
        <w:rPr>
          <w:rFonts w:hint="eastAsia"/>
          <w:sz w:val="28"/>
        </w:rPr>
        <w:t>新建电厂的运煤控制系统设计应根据火力发电厂的规划容量，为后期工程的控制系统预留相应的控制设备位置和控制系统接口</w:t>
      </w:r>
      <w:r>
        <w:rPr>
          <w:rFonts w:hint="eastAsia"/>
          <w:sz w:val="28"/>
          <w:szCs w:val="28"/>
        </w:rPr>
        <w:t>。</w:t>
      </w:r>
    </w:p>
    <w:p>
      <w:pPr>
        <w:ind w:firstLine="560"/>
        <w:jc w:val="left"/>
        <w:rPr>
          <w:sz w:val="28"/>
        </w:rPr>
      </w:pPr>
      <w:r>
        <w:rPr>
          <w:sz w:val="28"/>
        </w:rPr>
        <w:t xml:space="preserve">3 </w:t>
      </w:r>
      <w:r>
        <w:rPr>
          <w:rFonts w:hint="eastAsia"/>
          <w:sz w:val="28"/>
        </w:rPr>
        <w:t>扩建电厂的运煤控制系统，宜选用与厂内原有运煤控制系统硬件一致的控制设备，并宜与原有运煤系统合并集中监控</w:t>
      </w:r>
      <w:r>
        <w:rPr>
          <w:rFonts w:hint="eastAsia"/>
          <w:sz w:val="28"/>
          <w:szCs w:val="28"/>
        </w:rPr>
        <w:t>。</w:t>
      </w:r>
    </w:p>
    <w:p>
      <w:pPr>
        <w:ind w:firstLine="560"/>
        <w:jc w:val="left"/>
        <w:rPr>
          <w:sz w:val="28"/>
        </w:rPr>
      </w:pPr>
      <w:r>
        <w:rPr>
          <w:sz w:val="28"/>
        </w:rPr>
        <w:t xml:space="preserve">4 </w:t>
      </w:r>
      <w:r>
        <w:rPr>
          <w:rFonts w:hint="eastAsia"/>
          <w:sz w:val="28"/>
        </w:rPr>
        <w:t>若运煤系统设置就地控制室，则宜在就地控制室内设置冗余操作员站，其中一台应具有工程师站的功能</w:t>
      </w:r>
      <w:r>
        <w:rPr>
          <w:rFonts w:hint="eastAsia"/>
          <w:sz w:val="28"/>
          <w:szCs w:val="28"/>
        </w:rPr>
        <w:t>。</w:t>
      </w:r>
    </w:p>
    <w:p>
      <w:pPr>
        <w:ind w:firstLine="560"/>
        <w:jc w:val="left"/>
        <w:rPr>
          <w:sz w:val="28"/>
        </w:rPr>
      </w:pPr>
      <w:r>
        <w:rPr>
          <w:sz w:val="28"/>
        </w:rPr>
        <w:t xml:space="preserve">5 </w:t>
      </w:r>
      <w:r>
        <w:rPr>
          <w:rFonts w:hint="eastAsia"/>
          <w:sz w:val="28"/>
        </w:rPr>
        <w:t>运煤系统中，各运煤设备之间应有自动联锁和信号</w:t>
      </w:r>
      <w:r>
        <w:rPr>
          <w:rFonts w:hint="eastAsia"/>
          <w:sz w:val="28"/>
          <w:szCs w:val="28"/>
        </w:rPr>
        <w:t>。</w:t>
      </w:r>
    </w:p>
    <w:p>
      <w:pPr>
        <w:ind w:firstLine="560"/>
        <w:jc w:val="left"/>
        <w:rPr>
          <w:sz w:val="28"/>
        </w:rPr>
      </w:pPr>
      <w:r>
        <w:rPr>
          <w:rFonts w:hint="eastAsia"/>
          <w:sz w:val="28"/>
        </w:rPr>
        <w:t>6带式输送机的事故拉绳开关应直接接入控制回路。</w:t>
      </w:r>
    </w:p>
    <w:p>
      <w:pPr>
        <w:ind w:firstLine="0" w:firstLineChars="0"/>
        <w:jc w:val="left"/>
        <w:rPr>
          <w:color w:val="000000"/>
          <w:sz w:val="28"/>
          <w:szCs w:val="28"/>
        </w:rPr>
      </w:pPr>
      <w:r>
        <w:rPr>
          <w:rFonts w:hint="eastAsia"/>
          <w:b/>
          <w:color w:val="000000"/>
          <w:kern w:val="0"/>
          <w:sz w:val="28"/>
          <w:szCs w:val="28"/>
        </w:rPr>
        <w:t>16</w:t>
      </w:r>
      <w:r>
        <w:rPr>
          <w:b/>
          <w:color w:val="000000"/>
          <w:kern w:val="0"/>
          <w:sz w:val="28"/>
        </w:rPr>
        <w:t>.10.6</w:t>
      </w:r>
      <w:r>
        <w:rPr>
          <w:b/>
          <w:color w:val="000000"/>
          <w:sz w:val="28"/>
        </w:rPr>
        <w:t xml:space="preserve"> </w:t>
      </w:r>
      <w:r>
        <w:rPr>
          <w:rFonts w:hint="eastAsia"/>
          <w:color w:val="000000"/>
          <w:sz w:val="28"/>
        </w:rPr>
        <w:t>锅炉补给水处理系统</w:t>
      </w:r>
      <w:r>
        <w:rPr>
          <w:rFonts w:hint="eastAsia"/>
          <w:color w:val="000000"/>
          <w:sz w:val="28"/>
          <w:szCs w:val="28"/>
        </w:rPr>
        <w:t>、海水淡化系统、再生水深度处理系统的控制设计应符合下列规定：</w:t>
      </w:r>
    </w:p>
    <w:p>
      <w:pPr>
        <w:ind w:firstLine="560"/>
        <w:jc w:val="left"/>
        <w:rPr>
          <w:sz w:val="28"/>
        </w:rPr>
      </w:pPr>
      <w:r>
        <w:rPr>
          <w:rFonts w:hint="eastAsia"/>
          <w:sz w:val="28"/>
          <w:szCs w:val="28"/>
        </w:rPr>
        <w:t>1 若该系统为新建，其控制</w:t>
      </w:r>
      <w:r>
        <w:rPr>
          <w:rFonts w:hint="eastAsia"/>
          <w:sz w:val="28"/>
        </w:rPr>
        <w:t>宜</w:t>
      </w:r>
      <w:r>
        <w:rPr>
          <w:rFonts w:hint="eastAsia"/>
          <w:sz w:val="28"/>
          <w:szCs w:val="28"/>
        </w:rPr>
        <w:t>纳入辅助车间</w:t>
      </w:r>
      <w:r>
        <w:rPr>
          <w:rFonts w:hint="eastAsia"/>
          <w:sz w:val="28"/>
        </w:rPr>
        <w:t>控制系统</w:t>
      </w:r>
      <w:r>
        <w:rPr>
          <w:rFonts w:hint="eastAsia"/>
          <w:sz w:val="28"/>
          <w:szCs w:val="28"/>
        </w:rPr>
        <w:t>。</w:t>
      </w:r>
    </w:p>
    <w:p>
      <w:pPr>
        <w:ind w:firstLine="560"/>
        <w:jc w:val="left"/>
        <w:rPr>
          <w:sz w:val="28"/>
        </w:rPr>
      </w:pPr>
      <w:r>
        <w:rPr>
          <w:rFonts w:hint="eastAsia"/>
          <w:sz w:val="28"/>
        </w:rPr>
        <w:t xml:space="preserve">2 </w:t>
      </w:r>
      <w:r>
        <w:rPr>
          <w:rFonts w:hint="eastAsia"/>
          <w:sz w:val="28"/>
          <w:szCs w:val="28"/>
        </w:rPr>
        <w:t>若该系统为扩建，其</w:t>
      </w:r>
      <w:r>
        <w:rPr>
          <w:rFonts w:hint="eastAsia"/>
          <w:sz w:val="28"/>
        </w:rPr>
        <w:t>控制系统宜选用与厂内原有控制系统硬件一致的</w:t>
      </w:r>
      <w:r>
        <w:rPr>
          <w:rFonts w:hint="eastAsia"/>
          <w:sz w:val="28"/>
          <w:szCs w:val="28"/>
        </w:rPr>
        <w:t>设备</w:t>
      </w:r>
      <w:r>
        <w:rPr>
          <w:rFonts w:hint="eastAsia"/>
          <w:sz w:val="28"/>
        </w:rPr>
        <w:t>，并宜与原有系统合并集中监控</w:t>
      </w:r>
      <w:r>
        <w:rPr>
          <w:rFonts w:hint="eastAsia"/>
          <w:sz w:val="28"/>
          <w:szCs w:val="28"/>
        </w:rPr>
        <w:t>。</w:t>
      </w:r>
    </w:p>
    <w:p>
      <w:pPr>
        <w:ind w:firstLine="0" w:firstLineChars="0"/>
        <w:jc w:val="left"/>
        <w:rPr>
          <w:color w:val="000000"/>
          <w:sz w:val="28"/>
        </w:rPr>
      </w:pPr>
      <w:r>
        <w:rPr>
          <w:rFonts w:hint="eastAsia"/>
          <w:b/>
          <w:color w:val="000000"/>
          <w:kern w:val="0"/>
          <w:sz w:val="28"/>
          <w:szCs w:val="28"/>
        </w:rPr>
        <w:t>16</w:t>
      </w:r>
      <w:r>
        <w:rPr>
          <w:b/>
          <w:color w:val="000000"/>
          <w:kern w:val="0"/>
          <w:sz w:val="28"/>
        </w:rPr>
        <w:t>.10.7</w:t>
      </w:r>
      <w:r>
        <w:rPr>
          <w:rFonts w:hint="eastAsia"/>
          <w:b/>
          <w:color w:val="000000"/>
          <w:sz w:val="28"/>
        </w:rPr>
        <w:t xml:space="preserve"> </w:t>
      </w:r>
      <w:r>
        <w:rPr>
          <w:rFonts w:hint="eastAsia"/>
          <w:color w:val="000000"/>
          <w:sz w:val="28"/>
          <w:szCs w:val="28"/>
        </w:rPr>
        <w:t>脱硫废水处理系统的控制</w:t>
      </w:r>
      <w:r>
        <w:rPr>
          <w:rFonts w:hint="eastAsia"/>
          <w:color w:val="000000"/>
          <w:sz w:val="28"/>
        </w:rPr>
        <w:t>宜</w:t>
      </w:r>
      <w:r>
        <w:rPr>
          <w:rFonts w:hint="eastAsia"/>
          <w:color w:val="000000"/>
          <w:sz w:val="28"/>
          <w:szCs w:val="28"/>
        </w:rPr>
        <w:t>纳入</w:t>
      </w:r>
      <w:r>
        <w:rPr>
          <w:rFonts w:hint="eastAsia"/>
          <w:color w:val="000000"/>
          <w:sz w:val="28"/>
        </w:rPr>
        <w:t>辅助车间</w:t>
      </w:r>
      <w:r>
        <w:rPr>
          <w:rFonts w:hint="eastAsia"/>
          <w:color w:val="000000"/>
          <w:sz w:val="28"/>
          <w:szCs w:val="28"/>
        </w:rPr>
        <w:t>控制系统</w:t>
      </w:r>
      <w:r>
        <w:rPr>
          <w:rFonts w:hint="eastAsia"/>
          <w:color w:val="000000"/>
          <w:sz w:val="28"/>
        </w:rPr>
        <w:t>。</w:t>
      </w:r>
    </w:p>
    <w:p>
      <w:pPr>
        <w:ind w:firstLine="0" w:firstLineChars="0"/>
        <w:jc w:val="left"/>
        <w:rPr>
          <w:sz w:val="28"/>
        </w:rPr>
      </w:pPr>
      <w:r>
        <w:rPr>
          <w:rFonts w:hint="eastAsia"/>
          <w:b/>
          <w:sz w:val="28"/>
          <w:szCs w:val="28"/>
        </w:rPr>
        <w:t>16</w:t>
      </w:r>
      <w:r>
        <w:rPr>
          <w:b/>
          <w:sz w:val="28"/>
        </w:rPr>
        <w:t>.10.8</w:t>
      </w:r>
      <w:r>
        <w:rPr>
          <w:sz w:val="28"/>
        </w:rPr>
        <w:t xml:space="preserve"> </w:t>
      </w:r>
      <w:r>
        <w:rPr>
          <w:rFonts w:hint="eastAsia"/>
          <w:sz w:val="28"/>
          <w:szCs w:val="28"/>
        </w:rPr>
        <w:t>脱硝还原剂储存和供应系统的控制宜纳入</w:t>
      </w:r>
      <w:r>
        <w:rPr>
          <w:rFonts w:hint="eastAsia"/>
          <w:sz w:val="28"/>
        </w:rPr>
        <w:t>辅助车间</w:t>
      </w:r>
      <w:r>
        <w:rPr>
          <w:rFonts w:hint="eastAsia"/>
          <w:sz w:val="28"/>
          <w:szCs w:val="28"/>
        </w:rPr>
        <w:t>控制系统。</w:t>
      </w:r>
    </w:p>
    <w:p>
      <w:pPr>
        <w:ind w:firstLine="0" w:firstLineChars="0"/>
        <w:jc w:val="left"/>
        <w:rPr>
          <w:color w:val="000000"/>
          <w:sz w:val="28"/>
        </w:rPr>
      </w:pPr>
      <w:r>
        <w:rPr>
          <w:rFonts w:hint="eastAsia" w:cs="黑体"/>
          <w:b/>
          <w:color w:val="000000"/>
          <w:sz w:val="28"/>
          <w:szCs w:val="28"/>
        </w:rPr>
        <w:t>16.10.9</w:t>
      </w:r>
      <w:r>
        <w:rPr>
          <w:rFonts w:hint="eastAsia" w:ascii="黑体" w:hAnsi="黑体" w:eastAsia="黑体" w:cs="黑体"/>
          <w:color w:val="000000"/>
          <w:sz w:val="28"/>
          <w:szCs w:val="28"/>
        </w:rPr>
        <w:t xml:space="preserve"> </w:t>
      </w:r>
      <w:r>
        <w:rPr>
          <w:rFonts w:hint="eastAsia"/>
          <w:color w:val="000000"/>
          <w:sz w:val="28"/>
          <w:szCs w:val="28"/>
        </w:rPr>
        <w:t>碳捕集系统</w:t>
      </w:r>
      <w:r>
        <w:rPr>
          <w:rFonts w:hint="eastAsia"/>
          <w:color w:val="000000"/>
          <w:sz w:val="28"/>
        </w:rPr>
        <w:t>的控制</w:t>
      </w:r>
      <w:r>
        <w:rPr>
          <w:rFonts w:hint="eastAsia"/>
          <w:color w:val="000000"/>
          <w:sz w:val="28"/>
          <w:szCs w:val="28"/>
        </w:rPr>
        <w:t>宜纳入</w:t>
      </w:r>
      <w:r>
        <w:rPr>
          <w:rFonts w:hint="eastAsia"/>
          <w:color w:val="000000"/>
          <w:sz w:val="28"/>
        </w:rPr>
        <w:t>辅助车间控制系统</w:t>
      </w:r>
      <w:r>
        <w:rPr>
          <w:rFonts w:hint="eastAsia"/>
          <w:color w:val="000000"/>
          <w:sz w:val="28"/>
          <w:szCs w:val="28"/>
        </w:rPr>
        <w:t>。</w:t>
      </w:r>
    </w:p>
    <w:p>
      <w:pPr>
        <w:pStyle w:val="2"/>
        <w:spacing w:before="240" w:after="240" w:line="360" w:lineRule="auto"/>
        <w:jc w:val="center"/>
        <w:rPr>
          <w:rFonts w:ascii="黑体" w:eastAsia="黑体"/>
          <w:b w:val="0"/>
          <w:sz w:val="28"/>
          <w:szCs w:val="28"/>
        </w:rPr>
      </w:pPr>
      <w:bookmarkStart w:id="364" w:name="_Toc211846851"/>
      <w:bookmarkStart w:id="365" w:name="_Toc18677"/>
      <w:r>
        <w:rPr>
          <w:rFonts w:ascii="黑体" w:eastAsia="黑体"/>
          <w:b w:val="0"/>
          <w:sz w:val="28"/>
          <w:szCs w:val="28"/>
        </w:rPr>
        <w:t>1</w:t>
      </w:r>
      <w:r>
        <w:rPr>
          <w:rFonts w:hint="eastAsia" w:ascii="黑体" w:eastAsia="黑体"/>
          <w:b w:val="0"/>
          <w:sz w:val="28"/>
          <w:szCs w:val="28"/>
        </w:rPr>
        <w:t>6</w:t>
      </w:r>
      <w:r>
        <w:rPr>
          <w:rFonts w:ascii="黑体" w:eastAsia="黑体"/>
          <w:b w:val="0"/>
          <w:sz w:val="28"/>
          <w:szCs w:val="28"/>
        </w:rPr>
        <w:t>.11</w:t>
      </w:r>
      <w:r>
        <w:rPr>
          <w:rFonts w:hint="eastAsia" w:ascii="黑体" w:eastAsia="黑体"/>
          <w:b w:val="0"/>
          <w:sz w:val="28"/>
          <w:szCs w:val="28"/>
        </w:rPr>
        <w:t xml:space="preserve"> 控制电源</w:t>
      </w:r>
      <w:bookmarkEnd w:id="364"/>
      <w:bookmarkEnd w:id="365"/>
    </w:p>
    <w:p>
      <w:pPr>
        <w:ind w:firstLine="0" w:firstLineChars="0"/>
        <w:jc w:val="left"/>
        <w:rPr>
          <w:color w:val="000000"/>
          <w:sz w:val="28"/>
        </w:rPr>
      </w:pPr>
      <w:r>
        <w:rPr>
          <w:rFonts w:hint="eastAsia"/>
          <w:b/>
          <w:color w:val="000000"/>
          <w:kern w:val="0"/>
          <w:sz w:val="28"/>
          <w:szCs w:val="28"/>
        </w:rPr>
        <w:t>16.11</w:t>
      </w:r>
      <w:r>
        <w:rPr>
          <w:b/>
          <w:color w:val="000000"/>
          <w:kern w:val="0"/>
          <w:sz w:val="28"/>
        </w:rPr>
        <w:t>.1</w:t>
      </w:r>
      <w:r>
        <w:rPr>
          <w:rFonts w:ascii="黑体"/>
          <w:color w:val="000000"/>
          <w:kern w:val="0"/>
          <w:sz w:val="28"/>
        </w:rPr>
        <w:t xml:space="preserve"> </w:t>
      </w:r>
      <w:r>
        <w:rPr>
          <w:rFonts w:hint="eastAsia"/>
          <w:color w:val="000000"/>
          <w:sz w:val="28"/>
        </w:rPr>
        <w:t>控制柜</w:t>
      </w:r>
      <w:r>
        <w:rPr>
          <w:color w:val="000000"/>
          <w:sz w:val="28"/>
        </w:rPr>
        <w:t>（</w:t>
      </w:r>
      <w:r>
        <w:rPr>
          <w:rFonts w:hint="eastAsia"/>
          <w:color w:val="000000"/>
          <w:sz w:val="28"/>
        </w:rPr>
        <w:t>盘</w:t>
      </w:r>
      <w:r>
        <w:rPr>
          <w:color w:val="000000"/>
          <w:sz w:val="28"/>
        </w:rPr>
        <w:t>）</w:t>
      </w:r>
      <w:r>
        <w:rPr>
          <w:rFonts w:hint="eastAsia"/>
          <w:color w:val="000000"/>
          <w:sz w:val="28"/>
        </w:rPr>
        <w:t>进线电源的电压等级不应超过</w:t>
      </w:r>
      <w:r>
        <w:rPr>
          <w:color w:val="000000"/>
          <w:sz w:val="28"/>
        </w:rPr>
        <w:t>2</w:t>
      </w:r>
      <w:r>
        <w:rPr>
          <w:rFonts w:hint="eastAsia"/>
          <w:color w:val="000000"/>
          <w:sz w:val="28"/>
        </w:rPr>
        <w:t>5</w:t>
      </w:r>
      <w:r>
        <w:rPr>
          <w:color w:val="000000"/>
          <w:sz w:val="28"/>
        </w:rPr>
        <w:t>0V</w:t>
      </w:r>
      <w:r>
        <w:rPr>
          <w:rFonts w:hint="eastAsia"/>
          <w:color w:val="000000"/>
          <w:sz w:val="28"/>
        </w:rPr>
        <w:t>。进入控制装置柜</w:t>
      </w:r>
      <w:r>
        <w:rPr>
          <w:color w:val="000000"/>
          <w:sz w:val="28"/>
        </w:rPr>
        <w:t>（</w:t>
      </w:r>
      <w:r>
        <w:rPr>
          <w:rFonts w:hint="eastAsia"/>
          <w:color w:val="000000"/>
          <w:sz w:val="28"/>
        </w:rPr>
        <w:t>盘</w:t>
      </w:r>
      <w:r>
        <w:rPr>
          <w:color w:val="000000"/>
          <w:sz w:val="28"/>
        </w:rPr>
        <w:t>）</w:t>
      </w:r>
      <w:r>
        <w:rPr>
          <w:rFonts w:hint="eastAsia"/>
          <w:color w:val="000000"/>
          <w:sz w:val="28"/>
        </w:rPr>
        <w:t>的</w:t>
      </w:r>
      <w:r>
        <w:rPr>
          <w:rFonts w:hint="eastAsia"/>
          <w:color w:val="000000"/>
          <w:sz w:val="28"/>
          <w:szCs w:val="28"/>
        </w:rPr>
        <w:t>交流电源</w:t>
      </w:r>
      <w:r>
        <w:rPr>
          <w:rFonts w:hint="eastAsia"/>
          <w:color w:val="000000"/>
          <w:sz w:val="28"/>
        </w:rPr>
        <w:t>除停电一段时间不影响安全外，应</w:t>
      </w:r>
      <w:r>
        <w:rPr>
          <w:rFonts w:hint="eastAsia"/>
          <w:color w:val="000000"/>
          <w:sz w:val="28"/>
          <w:szCs w:val="28"/>
        </w:rPr>
        <w:t>设置</w:t>
      </w:r>
      <w:r>
        <w:rPr>
          <w:rFonts w:hint="eastAsia"/>
          <w:color w:val="000000"/>
          <w:sz w:val="28"/>
        </w:rPr>
        <w:t>互为备用</w:t>
      </w:r>
      <w:r>
        <w:rPr>
          <w:rFonts w:hint="eastAsia"/>
          <w:color w:val="000000"/>
          <w:sz w:val="28"/>
          <w:szCs w:val="28"/>
        </w:rPr>
        <w:t>的两路电源，</w:t>
      </w:r>
      <w:r>
        <w:rPr>
          <w:rFonts w:hint="eastAsia"/>
          <w:color w:val="000000"/>
          <w:sz w:val="28"/>
        </w:rPr>
        <w:t>工作电源故障需及时切换至另一路电源时，宜在控制柜</w:t>
      </w:r>
      <w:r>
        <w:rPr>
          <w:color w:val="000000"/>
          <w:sz w:val="28"/>
        </w:rPr>
        <w:t>（</w:t>
      </w:r>
      <w:r>
        <w:rPr>
          <w:rFonts w:hint="eastAsia"/>
          <w:color w:val="000000"/>
          <w:sz w:val="28"/>
        </w:rPr>
        <w:t>盘</w:t>
      </w:r>
      <w:r>
        <w:rPr>
          <w:color w:val="000000"/>
          <w:sz w:val="28"/>
        </w:rPr>
        <w:t>）</w:t>
      </w:r>
      <w:r>
        <w:rPr>
          <w:rFonts w:hint="eastAsia"/>
          <w:color w:val="000000"/>
          <w:sz w:val="28"/>
          <w:szCs w:val="28"/>
        </w:rPr>
        <w:t>设置</w:t>
      </w:r>
      <w:r>
        <w:rPr>
          <w:rFonts w:hint="eastAsia"/>
          <w:color w:val="000000"/>
          <w:sz w:val="28"/>
        </w:rPr>
        <w:t>自动切投装置，切换时间应满足用电设备安全运行的需要。</w:t>
      </w:r>
    </w:p>
    <w:p>
      <w:pPr>
        <w:ind w:firstLine="0" w:firstLineChars="0"/>
        <w:jc w:val="left"/>
        <w:rPr>
          <w:color w:val="000000"/>
          <w:sz w:val="28"/>
        </w:rPr>
      </w:pPr>
      <w:r>
        <w:rPr>
          <w:rFonts w:hint="eastAsia"/>
          <w:b/>
          <w:color w:val="000000"/>
          <w:kern w:val="0"/>
          <w:sz w:val="28"/>
          <w:szCs w:val="28"/>
        </w:rPr>
        <w:t>16</w:t>
      </w:r>
      <w:r>
        <w:rPr>
          <w:b/>
          <w:color w:val="000000"/>
          <w:kern w:val="0"/>
          <w:sz w:val="28"/>
        </w:rPr>
        <w:t>.11.2</w:t>
      </w:r>
      <w:r>
        <w:rPr>
          <w:rFonts w:ascii="黑体"/>
          <w:color w:val="000000"/>
          <w:kern w:val="0"/>
          <w:sz w:val="28"/>
        </w:rPr>
        <w:t xml:space="preserve"> </w:t>
      </w:r>
      <w:r>
        <w:rPr>
          <w:rFonts w:hint="eastAsia"/>
          <w:color w:val="000000"/>
          <w:sz w:val="28"/>
        </w:rPr>
        <w:t>每组交流动力电源配电箱应有两路输入电源，并应分别引自厂用低压母线的不同段。在有事故保安电源的火力发电厂中，</w:t>
      </w:r>
      <w:r>
        <w:rPr>
          <w:rFonts w:hint="eastAsia"/>
          <w:sz w:val="28"/>
        </w:rPr>
        <w:t>影响机组安全运行的设备，其电源配电箱的一路输入电源</w:t>
      </w:r>
      <w:r>
        <w:rPr>
          <w:rFonts w:hint="eastAsia"/>
          <w:color w:val="000000"/>
          <w:sz w:val="28"/>
        </w:rPr>
        <w:t>应引自厂用事故保安电源段。两路电源应互为备用，</w:t>
      </w:r>
      <w:r>
        <w:rPr>
          <w:rFonts w:hint="eastAsia"/>
          <w:color w:val="000000"/>
          <w:sz w:val="28"/>
          <w:szCs w:val="28"/>
        </w:rPr>
        <w:t>宜</w:t>
      </w:r>
      <w:r>
        <w:rPr>
          <w:rFonts w:hint="eastAsia"/>
          <w:color w:val="000000"/>
          <w:sz w:val="28"/>
        </w:rPr>
        <w:t>设置自动切投装置。</w:t>
      </w:r>
    </w:p>
    <w:p>
      <w:pPr>
        <w:ind w:firstLine="0" w:firstLineChars="0"/>
        <w:jc w:val="left"/>
        <w:rPr>
          <w:color w:val="000000"/>
          <w:sz w:val="28"/>
        </w:rPr>
      </w:pPr>
      <w:r>
        <w:rPr>
          <w:rFonts w:hint="eastAsia"/>
          <w:b/>
          <w:color w:val="000000"/>
          <w:kern w:val="0"/>
          <w:sz w:val="28"/>
          <w:szCs w:val="28"/>
        </w:rPr>
        <w:t>16</w:t>
      </w:r>
      <w:r>
        <w:rPr>
          <w:b/>
          <w:color w:val="000000"/>
          <w:kern w:val="0"/>
          <w:sz w:val="28"/>
        </w:rPr>
        <w:t>.11.3</w:t>
      </w:r>
      <w:r>
        <w:rPr>
          <w:rFonts w:ascii="黑体"/>
          <w:color w:val="000000"/>
          <w:kern w:val="0"/>
          <w:sz w:val="28"/>
        </w:rPr>
        <w:t xml:space="preserve"> </w:t>
      </w:r>
      <w:r>
        <w:rPr>
          <w:rFonts w:hint="eastAsia"/>
          <w:color w:val="000000"/>
          <w:sz w:val="28"/>
          <w:szCs w:val="28"/>
        </w:rPr>
        <w:t>机组</w:t>
      </w:r>
      <w:r>
        <w:rPr>
          <w:rFonts w:hint="eastAsia"/>
          <w:color w:val="000000"/>
          <w:sz w:val="28"/>
        </w:rPr>
        <w:t>分散控制系统、汽轮机数字电液控制系统、汽轮机跳闸保护系统、</w:t>
      </w:r>
      <w:r>
        <w:rPr>
          <w:rFonts w:hint="eastAsia"/>
          <w:color w:val="000000"/>
          <w:sz w:val="28"/>
          <w:szCs w:val="28"/>
        </w:rPr>
        <w:t>汽轮机监视仪表系统、</w:t>
      </w:r>
      <w:r>
        <w:rPr>
          <w:rFonts w:hint="eastAsia"/>
          <w:color w:val="000000"/>
          <w:sz w:val="28"/>
        </w:rPr>
        <w:t>火检装置等重要系统的供电电源应有两路，并应互为备用。一路应采用交流不间断电源，一路应采用交流不间断电源或厂用保安段电源。</w:t>
      </w:r>
    </w:p>
    <w:p>
      <w:pPr>
        <w:ind w:firstLine="0" w:firstLineChars="0"/>
        <w:jc w:val="left"/>
        <w:rPr>
          <w:color w:val="000000"/>
          <w:sz w:val="28"/>
        </w:rPr>
      </w:pPr>
      <w:r>
        <w:rPr>
          <w:rFonts w:hint="eastAsia"/>
          <w:b/>
          <w:color w:val="000000"/>
          <w:kern w:val="0"/>
          <w:sz w:val="28"/>
          <w:szCs w:val="28"/>
        </w:rPr>
        <w:t>16</w:t>
      </w:r>
      <w:r>
        <w:rPr>
          <w:b/>
          <w:color w:val="000000"/>
          <w:kern w:val="0"/>
          <w:sz w:val="28"/>
        </w:rPr>
        <w:t>.11.4</w:t>
      </w:r>
      <w:r>
        <w:rPr>
          <w:rFonts w:hint="eastAsia" w:ascii="黑体" w:eastAsia="黑体"/>
          <w:color w:val="000000"/>
          <w:kern w:val="0"/>
          <w:sz w:val="28"/>
          <w:szCs w:val="28"/>
        </w:rPr>
        <w:t xml:space="preserve"> </w:t>
      </w:r>
      <w:r>
        <w:rPr>
          <w:rFonts w:hint="eastAsia"/>
          <w:color w:val="000000"/>
          <w:sz w:val="28"/>
          <w:lang w:val="en-GB"/>
        </w:rPr>
        <w:t>辅助车间</w:t>
      </w:r>
      <w:r>
        <w:rPr>
          <w:rFonts w:hint="eastAsia"/>
          <w:color w:val="000000"/>
          <w:sz w:val="28"/>
          <w:szCs w:val="28"/>
          <w:lang w:val="en-GB"/>
        </w:rPr>
        <w:t>分散控制系统的主控通讯</w:t>
      </w:r>
      <w:r>
        <w:rPr>
          <w:rFonts w:hint="eastAsia"/>
          <w:color w:val="000000"/>
          <w:sz w:val="28"/>
          <w:lang w:val="en-GB"/>
        </w:rPr>
        <w:t>网络</w:t>
      </w:r>
      <w:r>
        <w:rPr>
          <w:rFonts w:hint="eastAsia"/>
          <w:color w:val="000000"/>
          <w:sz w:val="28"/>
        </w:rPr>
        <w:t>应有两路供电电源，宜分别引自不同机组的交流不间断电源</w:t>
      </w:r>
      <w:r>
        <w:rPr>
          <w:rFonts w:hint="eastAsia"/>
          <w:color w:val="000000"/>
          <w:sz w:val="28"/>
          <w:szCs w:val="28"/>
        </w:rPr>
        <w:t>；</w:t>
      </w:r>
      <w:r>
        <w:rPr>
          <w:rFonts w:hint="eastAsia"/>
          <w:color w:val="000000"/>
          <w:sz w:val="28"/>
        </w:rPr>
        <w:t>各辅助车间控制系统均应有两路供电电源，</w:t>
      </w:r>
      <w:r>
        <w:rPr>
          <w:rFonts w:hint="eastAsia"/>
          <w:color w:val="000000"/>
          <w:sz w:val="28"/>
          <w:szCs w:val="28"/>
        </w:rPr>
        <w:t>一路</w:t>
      </w:r>
      <w:r>
        <w:rPr>
          <w:rFonts w:hint="eastAsia"/>
          <w:color w:val="000000"/>
          <w:sz w:val="28"/>
        </w:rPr>
        <w:t>宜</w:t>
      </w:r>
      <w:r>
        <w:rPr>
          <w:rFonts w:hint="eastAsia"/>
          <w:color w:val="000000"/>
          <w:sz w:val="28"/>
          <w:szCs w:val="28"/>
        </w:rPr>
        <w:t>采用交流不间断电源，另一路可采用</w:t>
      </w:r>
      <w:r>
        <w:rPr>
          <w:rFonts w:hint="eastAsia"/>
          <w:color w:val="000000"/>
          <w:sz w:val="28"/>
        </w:rPr>
        <w:t>辅助车间</w:t>
      </w:r>
      <w:r>
        <w:rPr>
          <w:rFonts w:hint="eastAsia"/>
          <w:color w:val="000000"/>
          <w:sz w:val="28"/>
          <w:szCs w:val="28"/>
        </w:rPr>
        <w:t>厂用电源</w:t>
      </w:r>
      <w:r>
        <w:rPr>
          <w:rFonts w:hint="eastAsia"/>
          <w:color w:val="000000"/>
          <w:sz w:val="28"/>
        </w:rPr>
        <w:t>。</w:t>
      </w:r>
    </w:p>
    <w:p>
      <w:pPr>
        <w:pStyle w:val="2"/>
        <w:spacing w:before="240" w:after="240" w:line="360" w:lineRule="auto"/>
        <w:jc w:val="center"/>
        <w:rPr>
          <w:rFonts w:ascii="黑体" w:eastAsia="黑体"/>
          <w:b w:val="0"/>
          <w:sz w:val="28"/>
          <w:szCs w:val="28"/>
        </w:rPr>
      </w:pPr>
      <w:bookmarkStart w:id="366" w:name="_Toc258824849"/>
      <w:bookmarkStart w:id="367" w:name="_Toc211846852"/>
      <w:bookmarkStart w:id="368" w:name="_Toc26290"/>
      <w:r>
        <w:rPr>
          <w:rFonts w:ascii="黑体" w:eastAsia="黑体"/>
          <w:b w:val="0"/>
          <w:sz w:val="28"/>
          <w:szCs w:val="28"/>
        </w:rPr>
        <w:t>1</w:t>
      </w:r>
      <w:r>
        <w:rPr>
          <w:rFonts w:hint="eastAsia" w:ascii="黑体" w:eastAsia="黑体"/>
          <w:b w:val="0"/>
          <w:sz w:val="28"/>
          <w:szCs w:val="28"/>
        </w:rPr>
        <w:t>6</w:t>
      </w:r>
      <w:r>
        <w:rPr>
          <w:rFonts w:ascii="黑体" w:eastAsia="黑体"/>
          <w:b w:val="0"/>
          <w:sz w:val="28"/>
          <w:szCs w:val="28"/>
        </w:rPr>
        <w:t>.1</w:t>
      </w:r>
      <w:r>
        <w:rPr>
          <w:rFonts w:hint="eastAsia" w:ascii="黑体" w:eastAsia="黑体"/>
          <w:b w:val="0"/>
          <w:sz w:val="28"/>
          <w:szCs w:val="28"/>
        </w:rPr>
        <w:t>2 仪表导管、电缆及就地设备布置</w:t>
      </w:r>
      <w:bookmarkEnd w:id="366"/>
      <w:bookmarkEnd w:id="367"/>
      <w:bookmarkEnd w:id="368"/>
    </w:p>
    <w:p>
      <w:pPr>
        <w:ind w:firstLine="0" w:firstLineChars="0"/>
        <w:jc w:val="left"/>
        <w:rPr>
          <w:sz w:val="28"/>
        </w:rPr>
      </w:pPr>
      <w:r>
        <w:rPr>
          <w:rFonts w:hint="eastAsia"/>
          <w:b/>
          <w:color w:val="000000"/>
          <w:kern w:val="0"/>
          <w:sz w:val="28"/>
          <w:szCs w:val="28"/>
        </w:rPr>
        <w:t>16</w:t>
      </w:r>
      <w:r>
        <w:rPr>
          <w:b/>
          <w:color w:val="000000"/>
          <w:kern w:val="0"/>
          <w:sz w:val="28"/>
        </w:rPr>
        <w:t>.12.1</w:t>
      </w:r>
      <w:r>
        <w:rPr>
          <w:rFonts w:hint="eastAsia"/>
          <w:b/>
          <w:color w:val="000000"/>
          <w:kern w:val="0"/>
          <w:sz w:val="28"/>
        </w:rPr>
        <w:t xml:space="preserve"> </w:t>
      </w:r>
      <w:r>
        <w:rPr>
          <w:rFonts w:hint="eastAsia"/>
          <w:sz w:val="28"/>
        </w:rPr>
        <w:t>取源部件应设置在能真实反映被测介质参数的工艺设备</w:t>
      </w:r>
      <w:r>
        <w:rPr>
          <w:sz w:val="28"/>
        </w:rPr>
        <w:t>（</w:t>
      </w:r>
      <w:r>
        <w:rPr>
          <w:rFonts w:hint="eastAsia"/>
          <w:sz w:val="28"/>
        </w:rPr>
        <w:t>管道</w:t>
      </w:r>
      <w:r>
        <w:rPr>
          <w:sz w:val="28"/>
        </w:rPr>
        <w:t>）</w:t>
      </w:r>
      <w:r>
        <w:rPr>
          <w:rFonts w:hint="eastAsia"/>
          <w:sz w:val="28"/>
        </w:rPr>
        <w:t>上。一次导压管及一次阀门</w:t>
      </w:r>
      <w:r>
        <w:rPr>
          <w:rFonts w:hint="eastAsia"/>
          <w:sz w:val="28"/>
          <w:szCs w:val="28"/>
        </w:rPr>
        <w:t>、排污阀</w:t>
      </w:r>
      <w:r>
        <w:rPr>
          <w:rFonts w:hint="eastAsia"/>
          <w:sz w:val="28"/>
        </w:rPr>
        <w:t>应按被测介质可能达到的最高压力、温度选择，并应满足焊接工艺要求。二次导管、二次阀门及管道附件应</w:t>
      </w:r>
      <w:r>
        <w:rPr>
          <w:rFonts w:hint="eastAsia"/>
          <w:sz w:val="28"/>
          <w:szCs w:val="28"/>
        </w:rPr>
        <w:t>按被测介质</w:t>
      </w:r>
      <w:r>
        <w:rPr>
          <w:rFonts w:hint="eastAsia"/>
          <w:sz w:val="28"/>
        </w:rPr>
        <w:t>可能达到的最高压力</w:t>
      </w:r>
      <w:r>
        <w:rPr>
          <w:rFonts w:hint="eastAsia"/>
          <w:sz w:val="28"/>
          <w:szCs w:val="28"/>
        </w:rPr>
        <w:t>选择</w:t>
      </w:r>
      <w:r>
        <w:rPr>
          <w:rFonts w:hint="eastAsia"/>
          <w:sz w:val="28"/>
        </w:rPr>
        <w:t>。</w:t>
      </w:r>
    </w:p>
    <w:p>
      <w:pPr>
        <w:ind w:firstLine="0" w:firstLineChars="0"/>
        <w:jc w:val="left"/>
        <w:rPr>
          <w:sz w:val="28"/>
        </w:rPr>
      </w:pPr>
      <w:r>
        <w:rPr>
          <w:rFonts w:hint="eastAsia"/>
          <w:b/>
          <w:color w:val="000000"/>
          <w:kern w:val="0"/>
          <w:sz w:val="28"/>
          <w:szCs w:val="28"/>
        </w:rPr>
        <w:t>16</w:t>
      </w:r>
      <w:r>
        <w:rPr>
          <w:b/>
          <w:color w:val="000000"/>
          <w:kern w:val="0"/>
          <w:sz w:val="28"/>
        </w:rPr>
        <w:t>.12.2</w:t>
      </w:r>
      <w:r>
        <w:rPr>
          <w:rFonts w:ascii="黑体"/>
          <w:color w:val="000000"/>
          <w:kern w:val="0"/>
          <w:sz w:val="28"/>
        </w:rPr>
        <w:t xml:space="preserve"> </w:t>
      </w:r>
      <w:r>
        <w:rPr>
          <w:rFonts w:hint="eastAsia"/>
          <w:sz w:val="28"/>
        </w:rPr>
        <w:t>电缆的设计和选型除应符合现行国家标准</w:t>
      </w:r>
      <w:r>
        <w:rPr>
          <w:rFonts w:hint="eastAsia"/>
          <w:sz w:val="28"/>
          <w:szCs w:val="28"/>
        </w:rPr>
        <w:t>《电力工程电缆设计标准》GB 50217</w:t>
      </w:r>
      <w:r>
        <w:rPr>
          <w:rFonts w:hint="eastAsia"/>
          <w:sz w:val="28"/>
        </w:rPr>
        <w:t>的有关规定外，还应符合下列</w:t>
      </w:r>
      <w:r>
        <w:rPr>
          <w:rFonts w:hint="eastAsia"/>
          <w:sz w:val="28"/>
          <w:szCs w:val="28"/>
        </w:rPr>
        <w:t>规定</w:t>
      </w:r>
      <w:r>
        <w:rPr>
          <w:rFonts w:hint="eastAsia"/>
          <w:sz w:val="28"/>
        </w:rPr>
        <w:t>：</w:t>
      </w:r>
    </w:p>
    <w:p>
      <w:pPr>
        <w:ind w:firstLine="560"/>
        <w:jc w:val="left"/>
        <w:rPr>
          <w:sz w:val="28"/>
        </w:rPr>
      </w:pPr>
      <w:r>
        <w:rPr>
          <w:rFonts w:hint="eastAsia"/>
          <w:sz w:val="28"/>
        </w:rPr>
        <w:t>1 用于仪表与控制系统的电缆和电线的线芯材质应为铜芯；测量、控制用的补偿电缆或补偿导线的线芯材质应与相连的热电偶丝相同或热电特性相匹配</w:t>
      </w:r>
      <w:r>
        <w:rPr>
          <w:rFonts w:hint="eastAsia" w:cs="宋体"/>
          <w:sz w:val="28"/>
          <w:szCs w:val="28"/>
        </w:rPr>
        <w:t>。</w:t>
      </w:r>
    </w:p>
    <w:p>
      <w:pPr>
        <w:ind w:firstLine="560"/>
        <w:jc w:val="left"/>
        <w:rPr>
          <w:sz w:val="28"/>
        </w:rPr>
      </w:pPr>
      <w:r>
        <w:rPr>
          <w:rFonts w:hint="eastAsia"/>
          <w:sz w:val="28"/>
        </w:rPr>
        <w:t>2 当制造厂对仪表和控制设备的连接电缆、导线的规范有特别要求时，应按设备制造厂的要求进行设计</w:t>
      </w:r>
      <w:r>
        <w:rPr>
          <w:rFonts w:hint="eastAsia" w:cs="宋体"/>
          <w:sz w:val="28"/>
          <w:szCs w:val="28"/>
        </w:rPr>
        <w:t>。</w:t>
      </w:r>
    </w:p>
    <w:p>
      <w:pPr>
        <w:ind w:firstLine="560"/>
        <w:jc w:val="left"/>
        <w:rPr>
          <w:sz w:val="28"/>
        </w:rPr>
      </w:pPr>
      <w:r>
        <w:rPr>
          <w:sz w:val="28"/>
        </w:rPr>
        <w:t>3</w:t>
      </w:r>
      <w:r>
        <w:rPr>
          <w:rFonts w:hint="eastAsia" w:cs="宋体"/>
          <w:sz w:val="28"/>
          <w:szCs w:val="28"/>
        </w:rPr>
        <w:t xml:space="preserve"> </w:t>
      </w:r>
      <w:r>
        <w:rPr>
          <w:rFonts w:hint="eastAsia"/>
          <w:sz w:val="28"/>
        </w:rPr>
        <w:t>控制电缆宜敷设在电缆桥架内。桥架通道应避免遭受机械性外力、过热、腐蚀及易燃易爆物等的危害，并应根据防火要求实施阻隔。</w:t>
      </w:r>
    </w:p>
    <w:p>
      <w:pPr>
        <w:ind w:firstLine="0" w:firstLineChars="0"/>
        <w:jc w:val="left"/>
        <w:rPr>
          <w:sz w:val="28"/>
        </w:rPr>
      </w:pPr>
      <w:r>
        <w:rPr>
          <w:rFonts w:hint="eastAsia"/>
          <w:b/>
          <w:color w:val="000000"/>
          <w:kern w:val="0"/>
          <w:sz w:val="28"/>
          <w:szCs w:val="28"/>
        </w:rPr>
        <w:t>16</w:t>
      </w:r>
      <w:r>
        <w:rPr>
          <w:b/>
          <w:color w:val="000000"/>
          <w:kern w:val="0"/>
          <w:sz w:val="28"/>
        </w:rPr>
        <w:t>.12.3</w:t>
      </w:r>
      <w:r>
        <w:rPr>
          <w:rFonts w:ascii="黑体"/>
          <w:color w:val="000000"/>
          <w:kern w:val="0"/>
          <w:sz w:val="28"/>
        </w:rPr>
        <w:t xml:space="preserve"> </w:t>
      </w:r>
      <w:r>
        <w:rPr>
          <w:rFonts w:hint="eastAsia"/>
          <w:sz w:val="28"/>
        </w:rPr>
        <w:t>现场布置的仪表和控制设备应根据需要采取必要的防护、防冻和防爆措施。</w:t>
      </w:r>
    </w:p>
    <w:p>
      <w:pPr>
        <w:ind w:firstLine="0" w:firstLineChars="0"/>
        <w:jc w:val="left"/>
        <w:rPr>
          <w:sz w:val="28"/>
          <w:szCs w:val="28"/>
        </w:rPr>
      </w:pPr>
      <w:r>
        <w:rPr>
          <w:rFonts w:hint="eastAsia"/>
          <w:b/>
          <w:color w:val="000000"/>
          <w:kern w:val="0"/>
          <w:sz w:val="28"/>
          <w:szCs w:val="28"/>
        </w:rPr>
        <w:t>16</w:t>
      </w:r>
      <w:r>
        <w:rPr>
          <w:b/>
          <w:color w:val="000000"/>
          <w:kern w:val="0"/>
          <w:sz w:val="28"/>
        </w:rPr>
        <w:t>.12.4</w:t>
      </w:r>
      <w:r>
        <w:rPr>
          <w:rFonts w:hint="eastAsia" w:ascii="黑体"/>
          <w:color w:val="000000"/>
          <w:kern w:val="0"/>
          <w:sz w:val="28"/>
        </w:rPr>
        <w:t xml:space="preserve"> </w:t>
      </w:r>
      <w:r>
        <w:rPr>
          <w:rFonts w:hint="eastAsia"/>
          <w:sz w:val="28"/>
        </w:rPr>
        <w:t>控制用电气设备外壳、不要求浮空的盘台、金属桥架、铠装电缆的铠装层、计算机信号电缆的屏蔽层等，应设保护接地，保护接地应牢固可靠，保护接地的电阻值应符合国家现行有关电气保护接地的规定。</w:t>
      </w:r>
    </w:p>
    <w:p>
      <w:pPr>
        <w:ind w:firstLine="0" w:firstLineChars="0"/>
        <w:jc w:val="left"/>
        <w:rPr>
          <w:sz w:val="28"/>
          <w:szCs w:val="28"/>
        </w:rPr>
      </w:pPr>
      <w:r>
        <w:rPr>
          <w:rFonts w:hint="eastAsia"/>
          <w:b/>
          <w:color w:val="000000"/>
          <w:kern w:val="0"/>
          <w:sz w:val="28"/>
          <w:szCs w:val="28"/>
        </w:rPr>
        <w:t>16</w:t>
      </w:r>
      <w:r>
        <w:rPr>
          <w:b/>
          <w:color w:val="000000"/>
          <w:kern w:val="0"/>
          <w:sz w:val="28"/>
        </w:rPr>
        <w:t>.12.5</w:t>
      </w:r>
      <w:r>
        <w:rPr>
          <w:rFonts w:hint="eastAsia" w:ascii="黑体"/>
          <w:color w:val="000000"/>
          <w:kern w:val="0"/>
          <w:sz w:val="28"/>
        </w:rPr>
        <w:t xml:space="preserve"> </w:t>
      </w:r>
      <w:r>
        <w:rPr>
          <w:rFonts w:hint="eastAsia"/>
          <w:sz w:val="28"/>
        </w:rPr>
        <w:t>各计算机系统内不同性质的接地，应分别有稳定可靠的总接地板</w:t>
      </w:r>
      <w:r>
        <w:rPr>
          <w:sz w:val="28"/>
        </w:rPr>
        <w:t>（</w:t>
      </w:r>
      <w:r>
        <w:rPr>
          <w:rFonts w:hint="eastAsia"/>
          <w:sz w:val="28"/>
        </w:rPr>
        <w:t>箱</w:t>
      </w:r>
      <w:r>
        <w:rPr>
          <w:sz w:val="28"/>
        </w:rPr>
        <w:t>）</w:t>
      </w:r>
      <w:r>
        <w:rPr>
          <w:rFonts w:hint="eastAsia"/>
          <w:sz w:val="28"/>
        </w:rPr>
        <w:t>，总接地板</w:t>
      </w:r>
      <w:r>
        <w:rPr>
          <w:sz w:val="28"/>
        </w:rPr>
        <w:t>（</w:t>
      </w:r>
      <w:r>
        <w:rPr>
          <w:rFonts w:hint="eastAsia"/>
          <w:sz w:val="28"/>
        </w:rPr>
        <w:t>箱</w:t>
      </w:r>
      <w:r>
        <w:rPr>
          <w:sz w:val="28"/>
        </w:rPr>
        <w:t>）</w:t>
      </w:r>
      <w:r>
        <w:rPr>
          <w:rFonts w:hint="eastAsia"/>
          <w:sz w:val="28"/>
        </w:rPr>
        <w:t>宜统一与全厂接地网相连，不宜再单设计算机专用独立接地网。当设备厂家对逻辑接地和计算机系统接地的阻值及接地方式有特殊要求时，应按其要求设计</w:t>
      </w:r>
      <w:r>
        <w:rPr>
          <w:rFonts w:hint="eastAsia"/>
          <w:sz w:val="28"/>
          <w:szCs w:val="28"/>
        </w:rPr>
        <w:t>。</w:t>
      </w:r>
    </w:p>
    <w:p>
      <w:pPr>
        <w:adjustRightInd w:val="0"/>
        <w:snapToGrid w:val="0"/>
        <w:spacing w:after="240"/>
        <w:ind w:firstLine="0" w:firstLineChars="0"/>
        <w:rPr>
          <w:b/>
          <w:sz w:val="28"/>
        </w:rPr>
        <w:sectPr>
          <w:headerReference r:id="rId46" w:type="first"/>
          <w:footerReference r:id="rId48" w:type="first"/>
          <w:headerReference r:id="rId45" w:type="even"/>
          <w:footerReference r:id="rId47" w:type="even"/>
          <w:pgSz w:w="11906" w:h="16838"/>
          <w:pgMar w:top="1440" w:right="1800" w:bottom="1440" w:left="1800" w:header="851" w:footer="992" w:gutter="0"/>
          <w:cols w:space="425" w:num="1"/>
          <w:docGrid w:type="lines" w:linePitch="312" w:charSpace="0"/>
        </w:sectPr>
      </w:pPr>
    </w:p>
    <w:p>
      <w:pPr>
        <w:pStyle w:val="2"/>
        <w:spacing w:before="240" w:after="240" w:line="360" w:lineRule="auto"/>
        <w:jc w:val="center"/>
        <w:rPr>
          <w:rFonts w:ascii="黑体" w:eastAsia="黑体"/>
          <w:b w:val="0"/>
          <w:sz w:val="28"/>
          <w:szCs w:val="28"/>
        </w:rPr>
      </w:pPr>
      <w:bookmarkStart w:id="369" w:name="_Toc211846853"/>
      <w:bookmarkStart w:id="370" w:name="_Toc1370"/>
      <w:r>
        <w:rPr>
          <w:rFonts w:hint="eastAsia" w:ascii="黑体" w:eastAsia="黑体"/>
          <w:b w:val="0"/>
          <w:sz w:val="28"/>
          <w:szCs w:val="28"/>
        </w:rPr>
        <w:t xml:space="preserve">17 </w:t>
      </w:r>
      <w:bookmarkStart w:id="371" w:name="_Toc258824850"/>
      <w:r>
        <w:rPr>
          <w:rFonts w:hint="eastAsia" w:ascii="黑体" w:eastAsia="黑体"/>
          <w:b w:val="0"/>
          <w:sz w:val="28"/>
          <w:szCs w:val="28"/>
        </w:rPr>
        <w:t>电气设备及系统</w:t>
      </w:r>
      <w:bookmarkEnd w:id="369"/>
      <w:bookmarkEnd w:id="370"/>
      <w:bookmarkEnd w:id="371"/>
    </w:p>
    <w:p>
      <w:pPr>
        <w:pStyle w:val="2"/>
        <w:spacing w:before="240" w:after="240" w:line="360" w:lineRule="auto"/>
        <w:jc w:val="center"/>
        <w:rPr>
          <w:rFonts w:ascii="黑体" w:eastAsia="黑体"/>
          <w:b w:val="0"/>
          <w:sz w:val="28"/>
          <w:szCs w:val="28"/>
        </w:rPr>
      </w:pPr>
      <w:bookmarkStart w:id="372" w:name="_Toc12147"/>
      <w:bookmarkStart w:id="373" w:name="_Toc211846854"/>
      <w:r>
        <w:rPr>
          <w:rFonts w:hint="eastAsia" w:ascii="黑体" w:eastAsia="黑体"/>
          <w:b w:val="0"/>
          <w:sz w:val="28"/>
          <w:szCs w:val="28"/>
        </w:rPr>
        <w:t>17</w:t>
      </w:r>
      <w:r>
        <w:rPr>
          <w:rFonts w:ascii="黑体"/>
          <w:b w:val="0"/>
          <w:sz w:val="28"/>
        </w:rPr>
        <w:t>.1</w:t>
      </w:r>
      <w:r>
        <w:rPr>
          <w:rFonts w:hint="eastAsia" w:ascii="黑体" w:eastAsia="黑体"/>
          <w:b w:val="0"/>
          <w:sz w:val="28"/>
          <w:szCs w:val="28"/>
        </w:rPr>
        <w:t xml:space="preserve"> 发电机与主变压器</w:t>
      </w:r>
      <w:bookmarkEnd w:id="372"/>
      <w:bookmarkEnd w:id="373"/>
    </w:p>
    <w:p>
      <w:pPr>
        <w:ind w:firstLine="0" w:firstLineChars="0"/>
        <w:rPr>
          <w:color w:val="000000"/>
        </w:rPr>
      </w:pPr>
      <w:r>
        <w:rPr>
          <w:rFonts w:hint="eastAsia"/>
          <w:b/>
          <w:sz w:val="28"/>
          <w:szCs w:val="28"/>
        </w:rPr>
        <w:t>17</w:t>
      </w:r>
      <w:r>
        <w:rPr>
          <w:b/>
          <w:sz w:val="28"/>
        </w:rPr>
        <w:t>.1</w:t>
      </w:r>
      <w:r>
        <w:rPr>
          <w:rFonts w:hint="eastAsia"/>
          <w:b/>
          <w:sz w:val="28"/>
          <w:szCs w:val="28"/>
        </w:rPr>
        <w:t>.1</w:t>
      </w:r>
      <w:r>
        <w:rPr>
          <w:rFonts w:hint="eastAsia" w:ascii="黑体" w:eastAsia="黑体"/>
          <w:sz w:val="28"/>
          <w:szCs w:val="28"/>
        </w:rPr>
        <w:t xml:space="preserve"> </w:t>
      </w:r>
      <w:r>
        <w:rPr>
          <w:rFonts w:hint="eastAsia"/>
          <w:sz w:val="28"/>
        </w:rPr>
        <w:t>发电机及其励磁系统应符合现行国家标准《隐极同步发电机技术要求》</w:t>
      </w:r>
      <w:r>
        <w:rPr>
          <w:sz w:val="28"/>
        </w:rPr>
        <w:t>GB/T</w:t>
      </w:r>
      <w:r>
        <w:rPr>
          <w:rFonts w:hint="eastAsia"/>
          <w:sz w:val="28"/>
        </w:rPr>
        <w:t xml:space="preserve"> </w:t>
      </w:r>
      <w:r>
        <w:rPr>
          <w:sz w:val="28"/>
        </w:rPr>
        <w:t>7064</w:t>
      </w:r>
      <w:r>
        <w:rPr>
          <w:rFonts w:hint="eastAsia"/>
          <w:sz w:val="28"/>
        </w:rPr>
        <w:t>、</w:t>
      </w:r>
      <w:r>
        <w:rPr>
          <w:rFonts w:hint="eastAsia"/>
          <w:sz w:val="28"/>
          <w:szCs w:val="28"/>
        </w:rPr>
        <w:t>《旋转电机 定额和性能》</w:t>
      </w:r>
      <w:r>
        <w:rPr>
          <w:rFonts w:hint="eastAsia"/>
          <w:sz w:val="28"/>
        </w:rPr>
        <w:t>G</w:t>
      </w:r>
      <w:r>
        <w:rPr>
          <w:color w:val="000000"/>
          <w:sz w:val="28"/>
        </w:rPr>
        <w:t xml:space="preserve">B/T </w:t>
      </w:r>
      <w:r>
        <w:rPr>
          <w:rFonts w:hint="eastAsia"/>
          <w:color w:val="000000"/>
          <w:sz w:val="28"/>
          <w:szCs w:val="28"/>
        </w:rPr>
        <w:t>755、</w:t>
      </w:r>
      <w:r>
        <w:rPr>
          <w:rFonts w:cs="宋体"/>
          <w:color w:val="000000"/>
          <w:sz w:val="28"/>
        </w:rPr>
        <w:t>《同步电机励磁系统 第3部分：大、中型同步发电机励磁系统技术要求》</w:t>
      </w:r>
      <w:r>
        <w:rPr>
          <w:color w:val="000000"/>
          <w:sz w:val="28"/>
        </w:rPr>
        <w:t>GB/T 7409.3的有关规定。</w:t>
      </w:r>
      <w:bookmarkStart w:id="374" w:name="_msocom_1"/>
      <w:bookmarkEnd w:id="374"/>
    </w:p>
    <w:p>
      <w:pPr>
        <w:ind w:firstLine="0" w:firstLineChars="0"/>
        <w:rPr>
          <w:b/>
          <w:sz w:val="28"/>
        </w:rPr>
      </w:pPr>
      <w:r>
        <w:rPr>
          <w:rFonts w:hint="eastAsia"/>
          <w:b/>
          <w:sz w:val="28"/>
          <w:szCs w:val="28"/>
        </w:rPr>
        <w:t>17</w:t>
      </w:r>
      <w:r>
        <w:rPr>
          <w:b/>
          <w:sz w:val="28"/>
        </w:rPr>
        <w:t>.1.2</w:t>
      </w:r>
      <w:r>
        <w:rPr>
          <w:rFonts w:hint="eastAsia" w:ascii="黑体" w:eastAsia="黑体"/>
          <w:sz w:val="28"/>
          <w:szCs w:val="28"/>
        </w:rPr>
        <w:t xml:space="preserve"> </w:t>
      </w:r>
      <w:r>
        <w:rPr>
          <w:rFonts w:hint="eastAsia"/>
          <w:sz w:val="28"/>
        </w:rPr>
        <w:t>容量为300MW级及以上发电机除应符合本规范第</w:t>
      </w:r>
      <w:r>
        <w:rPr>
          <w:rFonts w:hint="eastAsia" w:cs="宋体"/>
          <w:sz w:val="28"/>
          <w:szCs w:val="28"/>
        </w:rPr>
        <w:t>17</w:t>
      </w:r>
      <w:r>
        <w:rPr>
          <w:sz w:val="28"/>
        </w:rPr>
        <w:t>.1.1</w:t>
      </w:r>
      <w:r>
        <w:rPr>
          <w:rFonts w:hint="eastAsia"/>
          <w:sz w:val="28"/>
        </w:rPr>
        <w:t>条的规定</w:t>
      </w:r>
      <w:r>
        <w:rPr>
          <w:rFonts w:hint="eastAsia" w:ascii="黑体"/>
          <w:sz w:val="28"/>
        </w:rPr>
        <w:t>，</w:t>
      </w:r>
      <w:r>
        <w:rPr>
          <w:rFonts w:hint="eastAsia"/>
          <w:sz w:val="28"/>
        </w:rPr>
        <w:t>还应符合下列</w:t>
      </w:r>
      <w:r>
        <w:rPr>
          <w:rFonts w:hint="eastAsia"/>
          <w:sz w:val="28"/>
          <w:szCs w:val="28"/>
        </w:rPr>
        <w:t>规定</w:t>
      </w:r>
      <w:r>
        <w:rPr>
          <w:rFonts w:hint="eastAsia"/>
          <w:sz w:val="28"/>
        </w:rPr>
        <w:t>：</w:t>
      </w:r>
    </w:p>
    <w:p>
      <w:pPr>
        <w:ind w:firstLine="560"/>
        <w:rPr>
          <w:sz w:val="28"/>
        </w:rPr>
      </w:pPr>
      <w:r>
        <w:rPr>
          <w:rFonts w:hint="eastAsia"/>
          <w:sz w:val="28"/>
        </w:rPr>
        <w:t>1 汽轮发电机组的轴系自然扭振频率应避开工频及2倍工频</w:t>
      </w:r>
      <w:r>
        <w:rPr>
          <w:rFonts w:hint="eastAsia"/>
          <w:sz w:val="28"/>
          <w:szCs w:val="28"/>
        </w:rPr>
        <w:t>。</w:t>
      </w:r>
    </w:p>
    <w:p>
      <w:pPr>
        <w:ind w:firstLine="560"/>
        <w:rPr>
          <w:sz w:val="28"/>
        </w:rPr>
      </w:pPr>
      <w:r>
        <w:rPr>
          <w:rFonts w:hint="eastAsia"/>
          <w:sz w:val="28"/>
        </w:rPr>
        <w:t>2 发电机各部件结构强度应能承受在额定负荷和105%额定电压下其端部任何形式的短路。汽轮发电机组应具有承受与其相连接的高压输电线路断路器单相重合闸的能力</w:t>
      </w:r>
      <w:r>
        <w:rPr>
          <w:rFonts w:hint="eastAsia"/>
          <w:sz w:val="28"/>
          <w:szCs w:val="28"/>
        </w:rPr>
        <w:t>。</w:t>
      </w:r>
    </w:p>
    <w:p>
      <w:pPr>
        <w:ind w:firstLine="560"/>
        <w:rPr>
          <w:color w:val="000000"/>
          <w:sz w:val="28"/>
        </w:rPr>
      </w:pPr>
      <w:r>
        <w:rPr>
          <w:rFonts w:hint="eastAsia"/>
          <w:sz w:val="28"/>
        </w:rPr>
        <w:t xml:space="preserve">3 </w:t>
      </w:r>
      <w:r>
        <w:rPr>
          <w:rFonts w:hint="eastAsia"/>
          <w:color w:val="000000"/>
          <w:sz w:val="28"/>
        </w:rPr>
        <w:t>发电机组应具有一定的进相、调峰及短暂失步运行、短时失磁异步运行</w:t>
      </w:r>
      <w:r>
        <w:rPr>
          <w:rFonts w:cs="宋体"/>
          <w:color w:val="000000"/>
          <w:sz w:val="28"/>
        </w:rPr>
        <w:t>、频率异常运行等</w:t>
      </w:r>
      <w:r>
        <w:rPr>
          <w:rFonts w:hint="eastAsia"/>
          <w:color w:val="000000"/>
          <w:sz w:val="28"/>
        </w:rPr>
        <w:t>能力，并应符合现行</w:t>
      </w:r>
      <w:r>
        <w:rPr>
          <w:rFonts w:cs="宋体"/>
          <w:color w:val="000000"/>
          <w:sz w:val="28"/>
        </w:rPr>
        <w:t>国家</w:t>
      </w:r>
      <w:r>
        <w:rPr>
          <w:rFonts w:hint="eastAsia"/>
          <w:color w:val="000000"/>
          <w:sz w:val="28"/>
          <w:szCs w:val="28"/>
        </w:rPr>
        <w:t>标准</w:t>
      </w:r>
      <w:r>
        <w:rPr>
          <w:rFonts w:hint="eastAsia"/>
          <w:color w:val="000000"/>
          <w:sz w:val="28"/>
        </w:rPr>
        <w:t>《电网运行准则》</w:t>
      </w:r>
      <w:r>
        <w:rPr>
          <w:rFonts w:cs="宋体"/>
          <w:color w:val="000000"/>
          <w:sz w:val="28"/>
        </w:rPr>
        <w:t>GB</w:t>
      </w:r>
      <w:r>
        <w:rPr>
          <w:color w:val="000000"/>
          <w:sz w:val="28"/>
        </w:rPr>
        <w:t xml:space="preserve">/T </w:t>
      </w:r>
      <w:r>
        <w:rPr>
          <w:rFonts w:cs="宋体"/>
          <w:color w:val="000000"/>
          <w:sz w:val="28"/>
        </w:rPr>
        <w:t>31464</w:t>
      </w:r>
      <w:r>
        <w:rPr>
          <w:rFonts w:hint="eastAsia" w:cs="宋体"/>
          <w:color w:val="000000"/>
          <w:sz w:val="28"/>
        </w:rPr>
        <w:t>的</w:t>
      </w:r>
      <w:r>
        <w:rPr>
          <w:rFonts w:hint="eastAsia"/>
          <w:color w:val="000000"/>
          <w:sz w:val="28"/>
        </w:rPr>
        <w:t>有关规定</w:t>
      </w:r>
      <w:r>
        <w:rPr>
          <w:rFonts w:hint="eastAsia"/>
          <w:color w:val="000000"/>
          <w:sz w:val="28"/>
          <w:szCs w:val="28"/>
        </w:rPr>
        <w:t>。</w:t>
      </w:r>
    </w:p>
    <w:p>
      <w:pPr>
        <w:ind w:firstLine="560"/>
        <w:rPr>
          <w:rFonts w:cs="宋体"/>
          <w:color w:val="000000"/>
          <w:sz w:val="28"/>
        </w:rPr>
      </w:pPr>
      <w:r>
        <w:rPr>
          <w:color w:val="000000"/>
          <w:sz w:val="28"/>
        </w:rPr>
        <w:t xml:space="preserve">4 </w:t>
      </w:r>
      <w:r>
        <w:rPr>
          <w:rFonts w:cs="宋体"/>
          <w:color w:val="000000"/>
          <w:sz w:val="28"/>
        </w:rPr>
        <w:t>发电机深度调峰时，发电机连续运行负荷区间应与包含锅炉、汽轮机在内的整台发电机组的负荷区间相一致</w:t>
      </w:r>
      <w:r>
        <w:rPr>
          <w:rFonts w:hint="eastAsia" w:cs="宋体"/>
          <w:color w:val="000000"/>
          <w:sz w:val="28"/>
        </w:rPr>
        <w:t>。</w:t>
      </w:r>
    </w:p>
    <w:p>
      <w:pPr>
        <w:ind w:firstLine="560"/>
        <w:rPr>
          <w:b/>
          <w:sz w:val="28"/>
        </w:rPr>
      </w:pPr>
      <w:r>
        <w:rPr>
          <w:rFonts w:hint="eastAsia"/>
          <w:sz w:val="28"/>
          <w:szCs w:val="28"/>
        </w:rPr>
        <w:t>5</w:t>
      </w:r>
      <w:r>
        <w:rPr>
          <w:rFonts w:hint="eastAsia"/>
          <w:sz w:val="28"/>
        </w:rPr>
        <w:t xml:space="preserve"> 励磁系统的特性与参数应满足电力系统各种运行方式的要求，并宜选用制造厂的成熟型式。</w:t>
      </w:r>
      <w:r>
        <w:rPr>
          <w:rFonts w:hint="eastAsia"/>
          <w:b/>
          <w:sz w:val="28"/>
        </w:rPr>
        <w:t xml:space="preserve"> </w:t>
      </w:r>
    </w:p>
    <w:p>
      <w:pPr>
        <w:ind w:firstLine="0" w:firstLineChars="0"/>
        <w:rPr>
          <w:color w:val="000000"/>
          <w:sz w:val="28"/>
          <w:szCs w:val="28"/>
        </w:rPr>
      </w:pPr>
      <w:r>
        <w:rPr>
          <w:rFonts w:hint="eastAsia"/>
          <w:b/>
          <w:sz w:val="28"/>
          <w:szCs w:val="28"/>
        </w:rPr>
        <w:t>17</w:t>
      </w:r>
      <w:r>
        <w:rPr>
          <w:b/>
          <w:sz w:val="28"/>
        </w:rPr>
        <w:t>.1.3</w:t>
      </w:r>
      <w:r>
        <w:rPr>
          <w:rFonts w:hint="eastAsia" w:ascii="黑体"/>
          <w:sz w:val="28"/>
        </w:rPr>
        <w:t xml:space="preserve"> </w:t>
      </w:r>
      <w:r>
        <w:rPr>
          <w:rFonts w:hint="eastAsia"/>
          <w:sz w:val="28"/>
        </w:rPr>
        <w:t>发电机主变压器的选型应符合现行国家标准《</w:t>
      </w:r>
      <w:r>
        <w:rPr>
          <w:sz w:val="28"/>
        </w:rPr>
        <w:t>电力变压器 第1部</w:t>
      </w:r>
      <w:r>
        <w:rPr>
          <w:color w:val="000000"/>
          <w:sz w:val="28"/>
        </w:rPr>
        <w:t>分</w:t>
      </w:r>
      <w:r>
        <w:rPr>
          <w:rFonts w:cs="宋体"/>
          <w:color w:val="000000"/>
          <w:sz w:val="28"/>
        </w:rPr>
        <w:t>：</w:t>
      </w:r>
      <w:r>
        <w:rPr>
          <w:color w:val="000000"/>
          <w:sz w:val="28"/>
        </w:rPr>
        <w:t>总则</w:t>
      </w:r>
      <w:r>
        <w:rPr>
          <w:rFonts w:hint="eastAsia"/>
          <w:color w:val="000000"/>
          <w:sz w:val="28"/>
        </w:rPr>
        <w:t>》</w:t>
      </w:r>
      <w:r>
        <w:rPr>
          <w:rFonts w:hint="eastAsia"/>
          <w:color w:val="000000"/>
          <w:sz w:val="28"/>
          <w:szCs w:val="28"/>
        </w:rPr>
        <w:t>GB</w:t>
      </w:r>
      <w:r>
        <w:rPr>
          <w:rFonts w:cs="宋体"/>
          <w:color w:val="000000"/>
          <w:sz w:val="28"/>
        </w:rPr>
        <w:t xml:space="preserve"> </w:t>
      </w:r>
      <w:r>
        <w:rPr>
          <w:rFonts w:hint="eastAsia"/>
          <w:color w:val="000000"/>
          <w:sz w:val="28"/>
          <w:szCs w:val="28"/>
        </w:rPr>
        <w:t>1094</w:t>
      </w:r>
      <w:r>
        <w:rPr>
          <w:color w:val="000000"/>
          <w:sz w:val="28"/>
        </w:rPr>
        <w:t>.1、《电力变压器 第2部分</w:t>
      </w:r>
      <w:r>
        <w:rPr>
          <w:rFonts w:hint="eastAsia"/>
          <w:color w:val="000000"/>
          <w:sz w:val="28"/>
          <w:szCs w:val="28"/>
        </w:rPr>
        <w:t>：液浸式变压器</w:t>
      </w:r>
    </w:p>
    <w:p>
      <w:pPr>
        <w:ind w:firstLine="0" w:firstLineChars="0"/>
        <w:rPr>
          <w:b/>
          <w:color w:val="000000"/>
          <w:sz w:val="28"/>
        </w:rPr>
      </w:pPr>
      <w:r>
        <w:rPr>
          <w:rFonts w:hint="eastAsia"/>
          <w:color w:val="000000"/>
          <w:sz w:val="28"/>
          <w:szCs w:val="28"/>
        </w:rPr>
        <w:t>的</w:t>
      </w:r>
      <w:r>
        <w:rPr>
          <w:color w:val="000000"/>
          <w:sz w:val="28"/>
          <w:szCs w:val="28"/>
        </w:rPr>
        <w:t>温升</w:t>
      </w:r>
      <w:r>
        <w:rPr>
          <w:rFonts w:hint="eastAsia"/>
          <w:color w:val="000000"/>
          <w:sz w:val="28"/>
          <w:szCs w:val="28"/>
        </w:rPr>
        <w:t>》GB</w:t>
      </w:r>
      <w:r>
        <w:rPr>
          <w:rFonts w:cs="宋体"/>
          <w:color w:val="000000"/>
          <w:sz w:val="28"/>
        </w:rPr>
        <w:t xml:space="preserve">/T </w:t>
      </w:r>
      <w:r>
        <w:rPr>
          <w:rFonts w:hint="eastAsia"/>
          <w:color w:val="000000"/>
          <w:sz w:val="28"/>
          <w:szCs w:val="28"/>
        </w:rPr>
        <w:t>1094</w:t>
      </w:r>
      <w:r>
        <w:rPr>
          <w:color w:val="000000"/>
          <w:sz w:val="28"/>
        </w:rPr>
        <w:t>.2、</w:t>
      </w:r>
      <w:r>
        <w:rPr>
          <w:rFonts w:hint="eastAsia"/>
          <w:color w:val="000000"/>
          <w:sz w:val="28"/>
          <w:szCs w:val="28"/>
        </w:rPr>
        <w:t>《</w:t>
      </w:r>
      <w:r>
        <w:rPr>
          <w:color w:val="000000"/>
          <w:sz w:val="28"/>
          <w:szCs w:val="28"/>
        </w:rPr>
        <w:t>电力变压器 第</w:t>
      </w:r>
      <w:r>
        <w:rPr>
          <w:rFonts w:hint="eastAsia"/>
          <w:color w:val="000000"/>
          <w:sz w:val="28"/>
          <w:szCs w:val="28"/>
        </w:rPr>
        <w:t>3</w:t>
      </w:r>
      <w:r>
        <w:rPr>
          <w:color w:val="000000"/>
          <w:sz w:val="28"/>
          <w:szCs w:val="28"/>
        </w:rPr>
        <w:t>部分</w:t>
      </w:r>
      <w:r>
        <w:rPr>
          <w:rFonts w:hint="eastAsia"/>
          <w:color w:val="000000"/>
          <w:sz w:val="28"/>
          <w:szCs w:val="28"/>
        </w:rPr>
        <w:t>：</w:t>
      </w:r>
      <w:r>
        <w:rPr>
          <w:color w:val="000000"/>
          <w:sz w:val="28"/>
          <w:szCs w:val="28"/>
        </w:rPr>
        <w:t>绝缘水平、绝缘试验和外绝缘空气间隙</w:t>
      </w:r>
      <w:r>
        <w:rPr>
          <w:rFonts w:hint="eastAsia"/>
          <w:color w:val="000000"/>
          <w:sz w:val="28"/>
          <w:szCs w:val="28"/>
        </w:rPr>
        <w:t>》GB</w:t>
      </w:r>
      <w:r>
        <w:rPr>
          <w:rFonts w:cs="宋体"/>
          <w:color w:val="000000"/>
          <w:sz w:val="28"/>
        </w:rPr>
        <w:t xml:space="preserve">/T </w:t>
      </w:r>
      <w:r>
        <w:rPr>
          <w:rFonts w:hint="eastAsia"/>
          <w:color w:val="000000"/>
          <w:sz w:val="28"/>
          <w:szCs w:val="28"/>
        </w:rPr>
        <w:t>1094.</w:t>
      </w:r>
      <w:r>
        <w:rPr>
          <w:color w:val="000000"/>
          <w:sz w:val="28"/>
        </w:rPr>
        <w:t>3、</w:t>
      </w:r>
      <w:r>
        <w:rPr>
          <w:rFonts w:hint="eastAsia"/>
          <w:color w:val="000000"/>
          <w:sz w:val="28"/>
          <w:szCs w:val="28"/>
        </w:rPr>
        <w:t>《</w:t>
      </w:r>
      <w:r>
        <w:rPr>
          <w:color w:val="000000"/>
          <w:sz w:val="28"/>
          <w:szCs w:val="28"/>
        </w:rPr>
        <w:t>电力变压器 第</w:t>
      </w:r>
      <w:r>
        <w:rPr>
          <w:rFonts w:hint="eastAsia"/>
          <w:color w:val="000000"/>
          <w:sz w:val="28"/>
          <w:szCs w:val="28"/>
        </w:rPr>
        <w:t>4</w:t>
      </w:r>
      <w:r>
        <w:rPr>
          <w:color w:val="000000"/>
          <w:sz w:val="28"/>
          <w:szCs w:val="28"/>
        </w:rPr>
        <w:t>部分</w:t>
      </w:r>
      <w:r>
        <w:rPr>
          <w:rFonts w:hint="eastAsia"/>
          <w:color w:val="000000"/>
          <w:sz w:val="28"/>
          <w:szCs w:val="28"/>
        </w:rPr>
        <w:t>：</w:t>
      </w:r>
      <w:r>
        <w:rPr>
          <w:color w:val="000000"/>
          <w:sz w:val="28"/>
          <w:szCs w:val="28"/>
        </w:rPr>
        <w:t>电力变压器和电抗器的雷电冲击和操作冲击试验导则</w:t>
      </w:r>
      <w:r>
        <w:rPr>
          <w:rFonts w:hint="eastAsia"/>
          <w:color w:val="000000"/>
          <w:sz w:val="28"/>
          <w:szCs w:val="28"/>
        </w:rPr>
        <w:t>》GB</w:t>
      </w:r>
      <w:r>
        <w:rPr>
          <w:rFonts w:cs="宋体"/>
          <w:color w:val="000000"/>
          <w:sz w:val="28"/>
        </w:rPr>
        <w:t xml:space="preserve">/T </w:t>
      </w:r>
      <w:r>
        <w:rPr>
          <w:rFonts w:hint="eastAsia"/>
          <w:color w:val="000000"/>
          <w:sz w:val="28"/>
          <w:szCs w:val="28"/>
        </w:rPr>
        <w:t>1094.</w:t>
      </w:r>
      <w:r>
        <w:rPr>
          <w:color w:val="000000"/>
          <w:sz w:val="28"/>
        </w:rPr>
        <w:t>4、</w:t>
      </w:r>
      <w:r>
        <w:rPr>
          <w:rFonts w:hint="eastAsia"/>
          <w:color w:val="000000"/>
          <w:sz w:val="28"/>
          <w:szCs w:val="28"/>
        </w:rPr>
        <w:t>《</w:t>
      </w:r>
      <w:r>
        <w:rPr>
          <w:color w:val="000000"/>
          <w:sz w:val="28"/>
          <w:szCs w:val="28"/>
        </w:rPr>
        <w:t>电力变压器 第</w:t>
      </w:r>
      <w:r>
        <w:rPr>
          <w:rFonts w:hint="eastAsia"/>
          <w:color w:val="000000"/>
          <w:sz w:val="28"/>
          <w:szCs w:val="28"/>
        </w:rPr>
        <w:t>5</w:t>
      </w:r>
      <w:r>
        <w:rPr>
          <w:color w:val="000000"/>
          <w:sz w:val="28"/>
          <w:szCs w:val="28"/>
        </w:rPr>
        <w:t>部分</w:t>
      </w:r>
      <w:r>
        <w:rPr>
          <w:rFonts w:hint="eastAsia"/>
          <w:color w:val="000000"/>
          <w:sz w:val="28"/>
          <w:szCs w:val="28"/>
        </w:rPr>
        <w:t>：</w:t>
      </w:r>
      <w:r>
        <w:rPr>
          <w:color w:val="000000"/>
          <w:sz w:val="28"/>
          <w:szCs w:val="28"/>
        </w:rPr>
        <w:t>承受短路的能力</w:t>
      </w:r>
      <w:r>
        <w:rPr>
          <w:rFonts w:hint="eastAsia"/>
          <w:color w:val="000000"/>
          <w:sz w:val="28"/>
          <w:szCs w:val="28"/>
        </w:rPr>
        <w:t>》GB</w:t>
      </w:r>
      <w:r>
        <w:rPr>
          <w:rFonts w:cs="宋体"/>
          <w:color w:val="000000"/>
          <w:sz w:val="28"/>
        </w:rPr>
        <w:t xml:space="preserve">/T </w:t>
      </w:r>
      <w:r>
        <w:rPr>
          <w:rFonts w:hint="eastAsia"/>
          <w:color w:val="000000"/>
          <w:sz w:val="28"/>
          <w:szCs w:val="28"/>
        </w:rPr>
        <w:t>1094.5、</w:t>
      </w:r>
      <w:r>
        <w:rPr>
          <w:color w:val="000000"/>
          <w:sz w:val="28"/>
          <w:szCs w:val="28"/>
        </w:rPr>
        <w:t>《油浸式电力变压器技术参数和要求》</w:t>
      </w:r>
      <w:r>
        <w:rPr>
          <w:color w:val="000000"/>
          <w:sz w:val="28"/>
        </w:rPr>
        <w:t>GB/T 6451</w:t>
      </w:r>
      <w:r>
        <w:rPr>
          <w:rFonts w:hint="eastAsia"/>
          <w:color w:val="000000"/>
          <w:sz w:val="28"/>
        </w:rPr>
        <w:t>和</w:t>
      </w:r>
      <w:r>
        <w:rPr>
          <w:rFonts w:hint="eastAsia"/>
          <w:color w:val="000000"/>
          <w:sz w:val="28"/>
          <w:szCs w:val="28"/>
        </w:rPr>
        <w:t>《电力变压器  第</w:t>
      </w:r>
      <w:r>
        <w:rPr>
          <w:color w:val="000000"/>
          <w:sz w:val="28"/>
          <w:szCs w:val="28"/>
        </w:rPr>
        <w:t>7</w:t>
      </w:r>
      <w:r>
        <w:rPr>
          <w:rFonts w:hint="eastAsia"/>
          <w:color w:val="000000"/>
          <w:sz w:val="28"/>
          <w:szCs w:val="28"/>
        </w:rPr>
        <w:t>部分：油浸式电力变压器负载导则》</w:t>
      </w:r>
      <w:r>
        <w:rPr>
          <w:color w:val="000000"/>
          <w:sz w:val="28"/>
        </w:rPr>
        <w:t>GB/T 1094.7</w:t>
      </w:r>
      <w:r>
        <w:rPr>
          <w:rFonts w:hint="eastAsia"/>
          <w:color w:val="000000"/>
          <w:sz w:val="28"/>
        </w:rPr>
        <w:t>的有关规定。</w:t>
      </w:r>
    </w:p>
    <w:p>
      <w:pPr>
        <w:ind w:firstLine="0" w:firstLineChars="0"/>
        <w:rPr>
          <w:b/>
          <w:sz w:val="28"/>
        </w:rPr>
      </w:pPr>
      <w:r>
        <w:rPr>
          <w:rFonts w:hint="eastAsia"/>
          <w:b/>
          <w:sz w:val="28"/>
          <w:szCs w:val="28"/>
        </w:rPr>
        <w:t>17</w:t>
      </w:r>
      <w:r>
        <w:rPr>
          <w:b/>
          <w:sz w:val="28"/>
        </w:rPr>
        <w:t>.1.4</w:t>
      </w:r>
      <w:r>
        <w:rPr>
          <w:rFonts w:hint="eastAsia" w:ascii="黑体"/>
          <w:sz w:val="28"/>
        </w:rPr>
        <w:t xml:space="preserve"> </w:t>
      </w:r>
      <w:r>
        <w:rPr>
          <w:color w:val="000000"/>
          <w:sz w:val="28"/>
        </w:rPr>
        <w:t>主变压器应综合运输和制造条件，可采用单相或三相变压器</w:t>
      </w:r>
      <w:r>
        <w:rPr>
          <w:rFonts w:cs="宋体"/>
          <w:color w:val="000000"/>
          <w:sz w:val="28"/>
        </w:rPr>
        <w:t>，不受运输限制时，宜采用三相</w:t>
      </w:r>
      <w:r>
        <w:rPr>
          <w:rFonts w:hint="eastAsia" w:cs="宋体"/>
          <w:color w:val="000000"/>
          <w:sz w:val="28"/>
        </w:rPr>
        <w:t>一体式</w:t>
      </w:r>
      <w:r>
        <w:rPr>
          <w:rFonts w:cs="宋体"/>
          <w:color w:val="000000"/>
          <w:sz w:val="28"/>
        </w:rPr>
        <w:t>变压器。</w:t>
      </w:r>
      <w:r>
        <w:rPr>
          <w:color w:val="000000"/>
          <w:sz w:val="28"/>
        </w:rPr>
        <w:t>当选用单相变压器组时，应根据电厂所处地区及所连接电力系统和设备的条件，确定是否需要装设备用相。</w:t>
      </w:r>
    </w:p>
    <w:p>
      <w:pPr>
        <w:ind w:firstLine="0" w:firstLineChars="0"/>
        <w:rPr>
          <w:sz w:val="28"/>
        </w:rPr>
      </w:pPr>
      <w:r>
        <w:rPr>
          <w:rFonts w:hint="eastAsia"/>
          <w:b/>
          <w:sz w:val="28"/>
          <w:szCs w:val="28"/>
        </w:rPr>
        <w:t>17</w:t>
      </w:r>
      <w:r>
        <w:rPr>
          <w:b/>
          <w:sz w:val="28"/>
        </w:rPr>
        <w:t>.1.5</w:t>
      </w:r>
      <w:r>
        <w:rPr>
          <w:rFonts w:hint="eastAsia" w:ascii="黑体"/>
          <w:sz w:val="28"/>
        </w:rPr>
        <w:t xml:space="preserve"> </w:t>
      </w:r>
      <w:r>
        <w:rPr>
          <w:rFonts w:hint="eastAsia"/>
          <w:sz w:val="28"/>
        </w:rPr>
        <w:t>容量125MW级及以上的发电机与主变压器为单元连接时，主变压器的容量宜按</w:t>
      </w:r>
      <w:r>
        <w:rPr>
          <w:rFonts w:cs="宋体"/>
          <w:color w:val="000000"/>
          <w:sz w:val="28"/>
        </w:rPr>
        <w:t>与汽轮机相匹配的</w:t>
      </w:r>
      <w:r>
        <w:rPr>
          <w:rFonts w:hint="eastAsia"/>
          <w:sz w:val="28"/>
        </w:rPr>
        <w:t>发电机最大连续容量扣除不能被高压厂用</w:t>
      </w:r>
      <w:r>
        <w:rPr>
          <w:rFonts w:hint="eastAsia"/>
          <w:sz w:val="28"/>
          <w:szCs w:val="28"/>
        </w:rPr>
        <w:t>启</w:t>
      </w:r>
      <w:r>
        <w:rPr>
          <w:rFonts w:hint="eastAsia"/>
          <w:color w:val="000000"/>
          <w:sz w:val="28"/>
          <w:szCs w:val="28"/>
        </w:rPr>
        <w:t>动</w:t>
      </w:r>
      <w:r>
        <w:rPr>
          <w:rFonts w:hint="eastAsia"/>
          <w:color w:val="000000"/>
          <w:sz w:val="28"/>
        </w:rPr>
        <w:t>/</w:t>
      </w:r>
      <w:r>
        <w:rPr>
          <w:rFonts w:hint="eastAsia"/>
          <w:sz w:val="28"/>
        </w:rPr>
        <w:t>备用变压器替代的高压厂用工作变压器计算负荷后进行选择。</w:t>
      </w:r>
    </w:p>
    <w:p>
      <w:pPr>
        <w:ind w:firstLine="0" w:firstLineChars="0"/>
        <w:rPr>
          <w:sz w:val="28"/>
        </w:rPr>
      </w:pPr>
      <w:r>
        <w:rPr>
          <w:rFonts w:hint="eastAsia"/>
          <w:b/>
          <w:sz w:val="28"/>
          <w:szCs w:val="28"/>
        </w:rPr>
        <w:t>17</w:t>
      </w:r>
      <w:r>
        <w:rPr>
          <w:b/>
          <w:sz w:val="28"/>
        </w:rPr>
        <w:t>.1.6</w:t>
      </w:r>
      <w:r>
        <w:rPr>
          <w:rFonts w:hint="eastAsia"/>
          <w:sz w:val="28"/>
        </w:rPr>
        <w:t>火力发电厂以两种升高电压向用户供电或与电力系统连接时，应符合下列</w:t>
      </w:r>
      <w:r>
        <w:rPr>
          <w:rFonts w:hint="eastAsia"/>
          <w:sz w:val="28"/>
          <w:szCs w:val="28"/>
        </w:rPr>
        <w:t>规定</w:t>
      </w:r>
      <w:r>
        <w:rPr>
          <w:rFonts w:hint="eastAsia"/>
          <w:sz w:val="28"/>
        </w:rPr>
        <w:t>：</w:t>
      </w:r>
    </w:p>
    <w:p>
      <w:pPr>
        <w:ind w:firstLine="560"/>
        <w:rPr>
          <w:b/>
          <w:sz w:val="28"/>
        </w:rPr>
      </w:pPr>
      <w:r>
        <w:rPr>
          <w:rFonts w:hint="eastAsia"/>
          <w:sz w:val="28"/>
        </w:rPr>
        <w:t>1 125MW级机组的主变压器宜采用三绕组变压器，每个绕组的通过功率应达到该变压器额定容量的15%以上</w:t>
      </w:r>
      <w:r>
        <w:rPr>
          <w:rFonts w:hint="eastAsia"/>
          <w:sz w:val="28"/>
          <w:szCs w:val="28"/>
        </w:rPr>
        <w:t>。</w:t>
      </w:r>
    </w:p>
    <w:p>
      <w:pPr>
        <w:ind w:firstLine="560"/>
        <w:rPr>
          <w:sz w:val="28"/>
        </w:rPr>
      </w:pPr>
      <w:r>
        <w:rPr>
          <w:rFonts w:hint="eastAsia"/>
          <w:sz w:val="28"/>
        </w:rPr>
        <w:t>2 200MW级及以上的机组不宜采用三绕组变压器，如高压和中压间需要联系时，宜在变电站进行联络</w:t>
      </w:r>
      <w:r>
        <w:rPr>
          <w:rFonts w:hint="eastAsia"/>
          <w:sz w:val="28"/>
          <w:szCs w:val="28"/>
        </w:rPr>
        <w:t>。</w:t>
      </w:r>
    </w:p>
    <w:p>
      <w:pPr>
        <w:ind w:firstLine="560"/>
        <w:rPr>
          <w:sz w:val="28"/>
        </w:rPr>
      </w:pPr>
      <w:r>
        <w:rPr>
          <w:rFonts w:hint="eastAsia"/>
          <w:sz w:val="28"/>
        </w:rPr>
        <w:t>3 连接两种升高电压的三绕组变压器不宜超过两台。</w:t>
      </w:r>
    </w:p>
    <w:p>
      <w:pPr>
        <w:ind w:firstLine="560"/>
        <w:rPr>
          <w:b/>
          <w:sz w:val="28"/>
        </w:rPr>
      </w:pPr>
      <w:r>
        <w:rPr>
          <w:rFonts w:hint="eastAsia"/>
          <w:sz w:val="28"/>
        </w:rPr>
        <w:t>4 若两种升高电压均系</w:t>
      </w:r>
      <w:r>
        <w:rPr>
          <w:rFonts w:hint="eastAsia"/>
          <w:sz w:val="28"/>
          <w:szCs w:val="28"/>
        </w:rPr>
        <w:t>中性点有效接地系统</w:t>
      </w:r>
      <w:r>
        <w:rPr>
          <w:rFonts w:hint="eastAsia"/>
          <w:sz w:val="28"/>
        </w:rPr>
        <w:t>，且技术经济合理时，可选用自耦变压器，主要潮流方向应为低压和中压向高压送电。</w:t>
      </w:r>
    </w:p>
    <w:p>
      <w:pPr>
        <w:ind w:firstLine="0" w:firstLineChars="0"/>
        <w:rPr>
          <w:sz w:val="28"/>
        </w:rPr>
      </w:pPr>
      <w:r>
        <w:rPr>
          <w:rFonts w:hint="eastAsia"/>
          <w:b/>
          <w:sz w:val="28"/>
          <w:szCs w:val="28"/>
        </w:rPr>
        <w:t>17.1.7</w:t>
      </w:r>
      <w:r>
        <w:rPr>
          <w:rFonts w:hint="eastAsia" w:ascii="黑体" w:eastAsia="黑体"/>
          <w:sz w:val="28"/>
          <w:szCs w:val="28"/>
        </w:rPr>
        <w:t xml:space="preserve"> </w:t>
      </w:r>
      <w:r>
        <w:rPr>
          <w:rFonts w:hint="eastAsia"/>
          <w:sz w:val="28"/>
        </w:rPr>
        <w:t>发电机主变压器中性点绝缘水平应根据其中性点接地方式确定。</w:t>
      </w:r>
    </w:p>
    <w:p>
      <w:pPr>
        <w:ind w:firstLine="0" w:firstLineChars="0"/>
        <w:rPr>
          <w:rFonts w:cs="宋体"/>
          <w:sz w:val="28"/>
          <w:szCs w:val="28"/>
        </w:rPr>
      </w:pPr>
      <w:bookmarkStart w:id="375" w:name="_Toc258824852"/>
      <w:r>
        <w:rPr>
          <w:rFonts w:hint="eastAsia"/>
          <w:b/>
          <w:sz w:val="28"/>
          <w:szCs w:val="28"/>
        </w:rPr>
        <w:t>17.1.8</w:t>
      </w:r>
      <w:r>
        <w:rPr>
          <w:rFonts w:hint="eastAsia" w:ascii="黑体" w:eastAsia="黑体"/>
          <w:sz w:val="28"/>
          <w:szCs w:val="28"/>
        </w:rPr>
        <w:t xml:space="preserve"> </w:t>
      </w:r>
      <w:r>
        <w:rPr>
          <w:rFonts w:hint="eastAsia" w:cs="宋体"/>
          <w:sz w:val="28"/>
          <w:szCs w:val="28"/>
        </w:rPr>
        <w:t>对于距离直流换流站接地极较近，存在直流偏磁风险的变压器应在发电厂主变压器或启动/备用变压器中性点采用</w:t>
      </w:r>
      <w:r>
        <w:rPr>
          <w:sz w:val="28"/>
        </w:rPr>
        <w:t>直流偏磁抑制</w:t>
      </w:r>
      <w:r>
        <w:rPr>
          <w:rFonts w:hint="eastAsia" w:cs="宋体"/>
          <w:sz w:val="28"/>
          <w:szCs w:val="28"/>
        </w:rPr>
        <w:t>措施。</w:t>
      </w:r>
    </w:p>
    <w:p>
      <w:pPr>
        <w:pStyle w:val="2"/>
        <w:spacing w:before="240" w:after="240" w:line="360" w:lineRule="auto"/>
        <w:jc w:val="center"/>
        <w:rPr>
          <w:rFonts w:ascii="黑体" w:eastAsia="黑体"/>
          <w:b w:val="0"/>
          <w:sz w:val="28"/>
          <w:szCs w:val="28"/>
        </w:rPr>
      </w:pPr>
      <w:bookmarkStart w:id="376" w:name="_Toc5605"/>
      <w:bookmarkStart w:id="377" w:name="_Toc211846855"/>
      <w:r>
        <w:rPr>
          <w:rFonts w:hint="eastAsia" w:ascii="黑体" w:eastAsia="黑体"/>
          <w:b w:val="0"/>
          <w:sz w:val="28"/>
          <w:szCs w:val="28"/>
        </w:rPr>
        <w:t>17.2 电气主接线</w:t>
      </w:r>
      <w:bookmarkEnd w:id="375"/>
      <w:bookmarkEnd w:id="376"/>
      <w:bookmarkEnd w:id="377"/>
    </w:p>
    <w:p>
      <w:pPr>
        <w:pStyle w:val="21"/>
        <w:spacing w:line="360" w:lineRule="auto"/>
        <w:ind w:left="0" w:leftChars="0"/>
        <w:rPr>
          <w:rFonts w:ascii="宋体" w:hAnsi="宋体" w:eastAsia="宋体"/>
          <w:sz w:val="28"/>
          <w:szCs w:val="28"/>
        </w:rPr>
      </w:pPr>
      <w:r>
        <w:rPr>
          <w:rFonts w:hint="eastAsia" w:ascii="宋体" w:hAnsi="宋体" w:eastAsia="宋体"/>
          <w:bCs w:val="0"/>
          <w:sz w:val="28"/>
          <w:szCs w:val="28"/>
        </w:rPr>
        <w:t>17</w:t>
      </w:r>
      <w:r>
        <w:rPr>
          <w:rFonts w:ascii="宋体" w:hAnsi="宋体"/>
          <w:sz w:val="28"/>
        </w:rPr>
        <w:t>.2.1</w:t>
      </w:r>
      <w:r>
        <w:rPr>
          <w:rFonts w:hint="eastAsia" w:ascii="黑体" w:hAnsi="宋体" w:eastAsia="黑体"/>
          <w:b w:val="0"/>
          <w:bCs w:val="0"/>
          <w:sz w:val="28"/>
          <w:szCs w:val="28"/>
        </w:rPr>
        <w:t xml:space="preserve"> </w:t>
      </w:r>
      <w:r>
        <w:rPr>
          <w:rFonts w:hint="eastAsia" w:ascii="宋体" w:hAnsi="宋体" w:eastAsia="宋体"/>
          <w:b w:val="0"/>
          <w:bCs w:val="0"/>
          <w:sz w:val="28"/>
          <w:szCs w:val="28"/>
        </w:rPr>
        <w:t>火力发电厂电气主接线设计应符合下列规定：</w:t>
      </w:r>
    </w:p>
    <w:p>
      <w:pPr>
        <w:ind w:firstLine="560"/>
        <w:rPr>
          <w:sz w:val="28"/>
        </w:rPr>
      </w:pPr>
      <w:r>
        <w:rPr>
          <w:rFonts w:hint="eastAsia"/>
          <w:bCs/>
          <w:sz w:val="28"/>
          <w:szCs w:val="28"/>
        </w:rPr>
        <w:t xml:space="preserve">1 </w:t>
      </w:r>
      <w:r>
        <w:rPr>
          <w:rFonts w:hint="eastAsia"/>
          <w:sz w:val="28"/>
        </w:rPr>
        <w:t>应根据电力系统性质、系统规划、容量、环境条件和电厂的安全可靠、运行灵活、经济合理及操作维修方便等要求，合理选择方案</w:t>
      </w:r>
      <w:r>
        <w:rPr>
          <w:rFonts w:hint="eastAsia"/>
          <w:bCs/>
          <w:sz w:val="28"/>
          <w:szCs w:val="28"/>
        </w:rPr>
        <w:t>。</w:t>
      </w:r>
    </w:p>
    <w:p>
      <w:pPr>
        <w:ind w:firstLine="560"/>
        <w:rPr>
          <w:sz w:val="28"/>
        </w:rPr>
      </w:pPr>
      <w:r>
        <w:rPr>
          <w:rFonts w:hint="eastAsia"/>
          <w:bCs/>
          <w:sz w:val="28"/>
          <w:szCs w:val="28"/>
        </w:rPr>
        <w:t xml:space="preserve">2 </w:t>
      </w:r>
      <w:r>
        <w:rPr>
          <w:rFonts w:hint="eastAsia"/>
          <w:sz w:val="28"/>
        </w:rPr>
        <w:t>应根据电厂在系统中所处的地位、规划容量、工程特点及所采用的设备条件，做到远、近期结合，应以近期为主，并应适当留有扩建的条件</w:t>
      </w:r>
      <w:r>
        <w:rPr>
          <w:rFonts w:hint="eastAsia"/>
          <w:bCs/>
          <w:sz w:val="28"/>
          <w:szCs w:val="28"/>
        </w:rPr>
        <w:t>。</w:t>
      </w:r>
    </w:p>
    <w:p>
      <w:pPr>
        <w:ind w:firstLine="560"/>
        <w:rPr>
          <w:sz w:val="28"/>
        </w:rPr>
      </w:pPr>
      <w:r>
        <w:rPr>
          <w:rFonts w:hint="eastAsia"/>
          <w:sz w:val="28"/>
          <w:szCs w:val="28"/>
        </w:rPr>
        <w:t xml:space="preserve">3 </w:t>
      </w:r>
      <w:r>
        <w:rPr>
          <w:rFonts w:hint="eastAsia"/>
          <w:sz w:val="28"/>
        </w:rPr>
        <w:t>当电厂初期建设机组2台及以下，出线回路数少时，宜简化电气主接线，并应采取便于扩建改造、减少停电损失的过渡措施</w:t>
      </w:r>
      <w:r>
        <w:rPr>
          <w:rFonts w:hint="eastAsia"/>
          <w:sz w:val="28"/>
          <w:szCs w:val="28"/>
        </w:rPr>
        <w:t>。</w:t>
      </w:r>
    </w:p>
    <w:p>
      <w:pPr>
        <w:adjustRightInd w:val="0"/>
        <w:ind w:firstLine="560"/>
        <w:textAlignment w:val="baseline"/>
        <w:rPr>
          <w:b/>
          <w:color w:val="000000"/>
          <w:sz w:val="28"/>
        </w:rPr>
      </w:pPr>
      <w:r>
        <w:rPr>
          <w:rFonts w:cs="宋体"/>
          <w:color w:val="000000"/>
          <w:sz w:val="28"/>
        </w:rPr>
        <w:t>4</w:t>
      </w:r>
      <w:r>
        <w:rPr>
          <w:rFonts w:hint="eastAsia" w:cs="宋体"/>
          <w:color w:val="000000"/>
          <w:sz w:val="28"/>
        </w:rPr>
        <w:t xml:space="preserve"> </w:t>
      </w:r>
      <w:r>
        <w:rPr>
          <w:rFonts w:hint="eastAsia"/>
          <w:color w:val="000000"/>
          <w:sz w:val="28"/>
        </w:rPr>
        <w:t>当配电装置不再扩建，能满足电厂运行要求，且电网对电厂主接线没有特殊要求时，宜简化接线形式，可采用发电机―变压器―线路组接线、桥型接线或角型接线。</w:t>
      </w:r>
    </w:p>
    <w:p>
      <w:pPr>
        <w:ind w:firstLine="560"/>
        <w:rPr>
          <w:bCs/>
          <w:sz w:val="28"/>
          <w:szCs w:val="28"/>
        </w:rPr>
      </w:pPr>
      <w:r>
        <w:rPr>
          <w:rFonts w:hint="eastAsia" w:cs="宋体"/>
          <w:color w:val="000000"/>
          <w:sz w:val="28"/>
        </w:rPr>
        <w:t xml:space="preserve">5 </w:t>
      </w:r>
      <w:r>
        <w:rPr>
          <w:rFonts w:hint="eastAsia"/>
          <w:sz w:val="28"/>
          <w:szCs w:val="28"/>
        </w:rPr>
        <w:t>应与高压厂用备用或启动/备用电源引接方案统筹设计。</w:t>
      </w:r>
    </w:p>
    <w:p>
      <w:pPr>
        <w:pStyle w:val="21"/>
        <w:spacing w:line="360" w:lineRule="auto"/>
        <w:ind w:left="0" w:leftChars="0"/>
        <w:rPr>
          <w:rFonts w:ascii="宋体" w:hAnsi="宋体" w:eastAsia="宋体" w:cs="宋体"/>
          <w:b w:val="0"/>
          <w:bCs w:val="0"/>
          <w:kern w:val="0"/>
          <w:sz w:val="28"/>
          <w:szCs w:val="28"/>
        </w:rPr>
      </w:pPr>
      <w:r>
        <w:rPr>
          <w:rFonts w:hint="eastAsia" w:ascii="宋体" w:hAnsi="宋体" w:eastAsia="宋体" w:cs="黑体"/>
          <w:bCs w:val="0"/>
          <w:kern w:val="0"/>
          <w:sz w:val="28"/>
          <w:szCs w:val="28"/>
        </w:rPr>
        <w:t>17.2.2</w:t>
      </w:r>
      <w:r>
        <w:rPr>
          <w:rFonts w:hint="eastAsia" w:ascii="黑体" w:hAnsi="黑体" w:eastAsia="黑体" w:cs="黑体"/>
          <w:b w:val="0"/>
          <w:bCs w:val="0"/>
          <w:kern w:val="0"/>
          <w:sz w:val="28"/>
          <w:szCs w:val="28"/>
        </w:rPr>
        <w:t xml:space="preserve"> </w:t>
      </w:r>
      <w:r>
        <w:rPr>
          <w:rFonts w:hint="eastAsia" w:ascii="宋体" w:hAnsi="宋体" w:eastAsia="宋体" w:cs="宋体"/>
          <w:b w:val="0"/>
          <w:bCs w:val="0"/>
          <w:kern w:val="0"/>
          <w:sz w:val="28"/>
          <w:szCs w:val="28"/>
        </w:rPr>
        <w:t>当风力发电场、光伏电站或储能电站等与火力发电厂联合送出时，火力发电厂主接线应满足电力系统的要求。</w:t>
      </w:r>
    </w:p>
    <w:p>
      <w:pPr>
        <w:pStyle w:val="21"/>
        <w:spacing w:line="360" w:lineRule="auto"/>
        <w:ind w:left="0" w:leftChars="0"/>
        <w:rPr>
          <w:rFonts w:ascii="宋体" w:hAnsi="宋体" w:eastAsia="宋体"/>
          <w:b w:val="0"/>
          <w:sz w:val="28"/>
          <w:szCs w:val="28"/>
        </w:rPr>
      </w:pPr>
      <w:r>
        <w:rPr>
          <w:rFonts w:hint="eastAsia" w:ascii="宋体" w:hAnsi="宋体" w:eastAsia="宋体"/>
          <w:bCs w:val="0"/>
          <w:kern w:val="0"/>
          <w:sz w:val="28"/>
          <w:szCs w:val="28"/>
        </w:rPr>
        <w:t>17</w:t>
      </w:r>
      <w:r>
        <w:rPr>
          <w:rFonts w:ascii="宋体" w:hAnsi="宋体"/>
          <w:kern w:val="0"/>
          <w:sz w:val="28"/>
        </w:rPr>
        <w:t>.2.3</w:t>
      </w:r>
      <w:r>
        <w:rPr>
          <w:rFonts w:hint="eastAsia" w:ascii="黑体" w:hAnsi="宋体" w:eastAsia="黑体"/>
          <w:b w:val="0"/>
          <w:bCs w:val="0"/>
          <w:kern w:val="0"/>
          <w:sz w:val="28"/>
          <w:szCs w:val="28"/>
        </w:rPr>
        <w:t xml:space="preserve"> </w:t>
      </w:r>
      <w:r>
        <w:rPr>
          <w:rFonts w:hint="eastAsia" w:ascii="宋体" w:hAnsi="宋体" w:eastAsia="宋体"/>
          <w:b w:val="0"/>
          <w:sz w:val="28"/>
          <w:szCs w:val="28"/>
        </w:rPr>
        <w:t>若接入电力系统火力发电厂的机组容量相对较小，与电力系统不匹配，且技术经济合理时，可将两台发电机与一台双绕组变压器或分裂绕组变压器作扩大单元连接，也可将两组发电机双绕组变压器组共用一台高压侧断路器作联合单元连接。并应在发电机与主变压器之间装设发电机断路器。</w:t>
      </w:r>
    </w:p>
    <w:p>
      <w:pPr>
        <w:pStyle w:val="21"/>
        <w:spacing w:line="360" w:lineRule="auto"/>
        <w:ind w:left="0" w:leftChars="0"/>
        <w:rPr>
          <w:rFonts w:ascii="宋体" w:hAnsi="宋体" w:eastAsia="宋体"/>
          <w:b w:val="0"/>
          <w:sz w:val="28"/>
          <w:szCs w:val="28"/>
        </w:rPr>
      </w:pPr>
      <w:r>
        <w:rPr>
          <w:rFonts w:hint="eastAsia" w:ascii="宋体" w:hAnsi="宋体" w:eastAsia="宋体"/>
          <w:bCs w:val="0"/>
          <w:kern w:val="0"/>
          <w:sz w:val="28"/>
          <w:szCs w:val="28"/>
        </w:rPr>
        <w:t>17</w:t>
      </w:r>
      <w:r>
        <w:rPr>
          <w:rFonts w:ascii="宋体" w:hAnsi="宋体"/>
          <w:kern w:val="0"/>
          <w:sz w:val="28"/>
        </w:rPr>
        <w:t>.2.4</w:t>
      </w:r>
      <w:r>
        <w:rPr>
          <w:rFonts w:hint="eastAsia" w:ascii="宋体" w:hAnsi="宋体" w:eastAsia="宋体"/>
          <w:b w:val="0"/>
          <w:sz w:val="28"/>
          <w:szCs w:val="28"/>
        </w:rPr>
        <w:t xml:space="preserve"> 125MW级的发电机与三绕组变压器或自耦变压器为单元连接时，在发电机与变压器之间宜装设发电机断路器。</w:t>
      </w:r>
    </w:p>
    <w:p>
      <w:pPr>
        <w:pStyle w:val="21"/>
        <w:spacing w:line="360" w:lineRule="auto"/>
        <w:ind w:left="0" w:leftChars="0"/>
        <w:rPr>
          <w:rFonts w:ascii="宋体" w:hAnsi="宋体" w:eastAsia="宋体"/>
          <w:b w:val="0"/>
          <w:sz w:val="28"/>
          <w:szCs w:val="28"/>
        </w:rPr>
      </w:pPr>
      <w:r>
        <w:rPr>
          <w:rFonts w:hint="eastAsia" w:ascii="宋体" w:hAnsi="宋体" w:eastAsia="宋体"/>
          <w:kern w:val="0"/>
          <w:sz w:val="28"/>
          <w:szCs w:val="28"/>
        </w:rPr>
        <w:t>17</w:t>
      </w:r>
      <w:r>
        <w:rPr>
          <w:rFonts w:ascii="宋体"/>
          <w:kern w:val="0"/>
          <w:sz w:val="28"/>
        </w:rPr>
        <w:t>.2.5</w:t>
      </w:r>
      <w:r>
        <w:rPr>
          <w:rFonts w:hint="eastAsia" w:ascii="宋体" w:hAnsi="宋体" w:eastAsia="宋体"/>
          <w:b w:val="0"/>
          <w:sz w:val="28"/>
          <w:szCs w:val="28"/>
        </w:rPr>
        <w:t xml:space="preserve"> 根据工程具体情况，经技术经济论证合理时，在发电机与变压器之间可装设发电机断路器，主变压器或高压厂用工作变压器宜采用有载调压方式；根据机组接入系统的变电站电压波动范围，经计算当机组正常运行和启停高压厂用母线电压水平满足要求时，也可采用无励磁调压方式。</w:t>
      </w:r>
    </w:p>
    <w:p>
      <w:pPr>
        <w:pStyle w:val="21"/>
        <w:spacing w:line="360" w:lineRule="auto"/>
        <w:ind w:left="0" w:leftChars="0"/>
        <w:rPr>
          <w:rFonts w:ascii="宋体" w:hAnsi="宋体" w:eastAsia="宋体"/>
          <w:b w:val="0"/>
          <w:sz w:val="28"/>
          <w:szCs w:val="28"/>
        </w:rPr>
      </w:pPr>
      <w:r>
        <w:rPr>
          <w:rFonts w:hint="eastAsia" w:ascii="宋体" w:hAnsi="宋体" w:eastAsia="宋体"/>
          <w:bCs w:val="0"/>
          <w:kern w:val="0"/>
          <w:sz w:val="28"/>
          <w:szCs w:val="28"/>
        </w:rPr>
        <w:t>17</w:t>
      </w:r>
      <w:r>
        <w:rPr>
          <w:rFonts w:ascii="宋体" w:hAnsi="宋体"/>
          <w:kern w:val="0"/>
          <w:sz w:val="28"/>
        </w:rPr>
        <w:t>.2.</w:t>
      </w:r>
      <w:r>
        <w:rPr>
          <w:rFonts w:hint="eastAsia" w:ascii="宋体" w:hAnsi="宋体" w:eastAsia="宋体"/>
          <w:bCs w:val="0"/>
          <w:kern w:val="0"/>
          <w:sz w:val="28"/>
          <w:szCs w:val="28"/>
        </w:rPr>
        <w:t>6</w:t>
      </w:r>
      <w:r>
        <w:rPr>
          <w:rFonts w:hint="eastAsia" w:ascii="宋体" w:hAnsi="宋体" w:eastAsia="宋体"/>
          <w:b w:val="0"/>
          <w:sz w:val="28"/>
          <w:szCs w:val="28"/>
        </w:rPr>
        <w:t xml:space="preserve"> 200MW级及以上发电机的引出线及其分支线，应采用全连式分相封闭母线。</w:t>
      </w:r>
    </w:p>
    <w:p>
      <w:pPr>
        <w:pStyle w:val="21"/>
        <w:spacing w:line="360" w:lineRule="auto"/>
        <w:ind w:left="0" w:leftChars="0"/>
        <w:rPr>
          <w:rFonts w:ascii="宋体" w:hAnsi="宋体" w:eastAsia="宋体"/>
          <w:b w:val="0"/>
          <w:sz w:val="28"/>
          <w:szCs w:val="28"/>
        </w:rPr>
      </w:pPr>
      <w:r>
        <w:rPr>
          <w:rFonts w:hint="eastAsia" w:ascii="宋体" w:hAnsi="宋体" w:eastAsia="宋体"/>
          <w:bCs w:val="0"/>
          <w:kern w:val="0"/>
          <w:sz w:val="28"/>
          <w:szCs w:val="28"/>
        </w:rPr>
        <w:t>17</w:t>
      </w:r>
      <w:r>
        <w:rPr>
          <w:rFonts w:ascii="宋体" w:hAnsi="宋体"/>
          <w:kern w:val="0"/>
          <w:sz w:val="28"/>
        </w:rPr>
        <w:t>.2.</w:t>
      </w:r>
      <w:r>
        <w:rPr>
          <w:rFonts w:hint="eastAsia" w:ascii="宋体" w:hAnsi="宋体" w:eastAsia="宋体"/>
          <w:bCs w:val="0"/>
          <w:kern w:val="0"/>
          <w:sz w:val="28"/>
          <w:szCs w:val="28"/>
        </w:rPr>
        <w:t>7</w:t>
      </w:r>
      <w:r>
        <w:rPr>
          <w:rFonts w:hint="eastAsia" w:ascii="黑体" w:hAnsi="宋体" w:eastAsia="黑体"/>
          <w:b w:val="0"/>
          <w:bCs w:val="0"/>
          <w:kern w:val="0"/>
          <w:sz w:val="28"/>
          <w:szCs w:val="28"/>
        </w:rPr>
        <w:t xml:space="preserve"> </w:t>
      </w:r>
      <w:r>
        <w:rPr>
          <w:rFonts w:hint="eastAsia" w:ascii="宋体" w:hAnsi="宋体" w:eastAsia="宋体"/>
          <w:b w:val="0"/>
          <w:sz w:val="28"/>
          <w:szCs w:val="28"/>
        </w:rPr>
        <w:t>发电机中性点的接地方式可采用不接地、经消弧线圈或高电阻接地的方式。300MW级及以上的发电机应采用中性点经高电阻或消弧线圈的接地方式。</w:t>
      </w:r>
    </w:p>
    <w:p>
      <w:pPr>
        <w:adjustRightInd w:val="0"/>
        <w:ind w:firstLine="0" w:firstLineChars="0"/>
        <w:textAlignment w:val="baseline"/>
        <w:rPr>
          <w:sz w:val="28"/>
        </w:rPr>
      </w:pPr>
      <w:r>
        <w:rPr>
          <w:rFonts w:hint="eastAsia"/>
          <w:b/>
          <w:kern w:val="0"/>
          <w:sz w:val="28"/>
          <w:szCs w:val="28"/>
        </w:rPr>
        <w:t>17</w:t>
      </w:r>
      <w:r>
        <w:rPr>
          <w:rFonts w:ascii="黑体"/>
          <w:b/>
          <w:kern w:val="0"/>
          <w:sz w:val="28"/>
        </w:rPr>
        <w:t>.2.</w:t>
      </w:r>
      <w:r>
        <w:rPr>
          <w:rFonts w:hint="eastAsia"/>
          <w:b/>
          <w:kern w:val="0"/>
          <w:sz w:val="28"/>
          <w:szCs w:val="28"/>
        </w:rPr>
        <w:t>8</w:t>
      </w:r>
      <w:r>
        <w:rPr>
          <w:rFonts w:hint="eastAsia" w:ascii="黑体" w:eastAsia="黑体"/>
          <w:kern w:val="0"/>
          <w:sz w:val="28"/>
          <w:szCs w:val="28"/>
        </w:rPr>
        <w:t xml:space="preserve"> </w:t>
      </w:r>
      <w:r>
        <w:rPr>
          <w:rFonts w:hint="eastAsia"/>
          <w:sz w:val="28"/>
        </w:rPr>
        <w:t>发电机主变压器中性点接地方式应根据所处电网的中性点接地方式及系统继电保护的要求确定。在110kV～750kV 有效接地系统中，110kV及220kV系统中主变压器中性点可采用直接</w:t>
      </w:r>
      <w:r>
        <w:rPr>
          <w:rFonts w:hint="eastAsia"/>
          <w:sz w:val="28"/>
          <w:szCs w:val="28"/>
        </w:rPr>
        <w:t>接地方式</w:t>
      </w:r>
      <w:r>
        <w:rPr>
          <w:rFonts w:hint="eastAsia"/>
          <w:color w:val="000000"/>
          <w:sz w:val="28"/>
        </w:rPr>
        <w:t>或</w:t>
      </w:r>
      <w:r>
        <w:rPr>
          <w:rFonts w:cs="宋体"/>
          <w:color w:val="000000"/>
          <w:sz w:val="28"/>
        </w:rPr>
        <w:t>不</w:t>
      </w:r>
      <w:r>
        <w:rPr>
          <w:rFonts w:hint="eastAsia"/>
          <w:color w:val="000000"/>
          <w:sz w:val="28"/>
        </w:rPr>
        <w:t>接地方式</w:t>
      </w:r>
      <w:r>
        <w:rPr>
          <w:rFonts w:hint="eastAsia"/>
          <w:sz w:val="28"/>
        </w:rPr>
        <w:t>；330kV～750kV系统中主变压器中性点可采用直接接地或经小电抗器接地方式。</w:t>
      </w:r>
      <w:r>
        <w:rPr>
          <w:rFonts w:cs="宋体"/>
          <w:color w:val="000000"/>
          <w:sz w:val="28"/>
        </w:rPr>
        <w:t>1000kV系统中主变压器中性点宜采用直接接地方式。</w:t>
      </w:r>
    </w:p>
    <w:p>
      <w:pPr>
        <w:pStyle w:val="21"/>
        <w:spacing w:line="360" w:lineRule="auto"/>
        <w:ind w:left="0" w:leftChars="0"/>
        <w:rPr>
          <w:rFonts w:ascii="宋体" w:hAnsi="宋体" w:eastAsia="宋体"/>
          <w:b w:val="0"/>
          <w:sz w:val="28"/>
          <w:szCs w:val="28"/>
        </w:rPr>
      </w:pPr>
      <w:r>
        <w:rPr>
          <w:rFonts w:hint="eastAsia" w:ascii="宋体" w:hAnsi="宋体" w:eastAsia="宋体"/>
          <w:bCs w:val="0"/>
          <w:kern w:val="0"/>
          <w:sz w:val="28"/>
          <w:szCs w:val="28"/>
        </w:rPr>
        <w:t>17</w:t>
      </w:r>
      <w:r>
        <w:rPr>
          <w:rFonts w:ascii="宋体" w:hAnsi="宋体"/>
          <w:kern w:val="0"/>
          <w:sz w:val="28"/>
        </w:rPr>
        <w:t>.2.</w:t>
      </w:r>
      <w:r>
        <w:rPr>
          <w:rFonts w:hint="eastAsia" w:ascii="宋体" w:hAnsi="宋体" w:eastAsia="宋体"/>
          <w:bCs w:val="0"/>
          <w:kern w:val="0"/>
          <w:sz w:val="28"/>
          <w:szCs w:val="28"/>
        </w:rPr>
        <w:t>9</w:t>
      </w:r>
      <w:r>
        <w:rPr>
          <w:rFonts w:ascii="黑体" w:hAnsi="宋体"/>
          <w:b w:val="0"/>
          <w:kern w:val="0"/>
          <w:sz w:val="28"/>
        </w:rPr>
        <w:t xml:space="preserve"> </w:t>
      </w:r>
      <w:r>
        <w:rPr>
          <w:rFonts w:hint="eastAsia" w:ascii="宋体" w:hAnsi="宋体" w:eastAsia="宋体"/>
          <w:b w:val="0"/>
          <w:sz w:val="28"/>
          <w:szCs w:val="28"/>
        </w:rPr>
        <w:t>35</w:t>
      </w:r>
      <w:r>
        <w:rPr>
          <w:rFonts w:ascii="宋体" w:hAnsi="宋体" w:eastAsia="宋体"/>
          <w:b w:val="0"/>
          <w:sz w:val="28"/>
          <w:szCs w:val="28"/>
        </w:rPr>
        <w:t>kV</w:t>
      </w:r>
      <w:r>
        <w:rPr>
          <w:rFonts w:hint="eastAsia" w:ascii="宋体" w:hAnsi="宋体" w:eastAsia="宋体"/>
          <w:b w:val="0"/>
          <w:sz w:val="28"/>
          <w:szCs w:val="28"/>
        </w:rPr>
        <w:t>～220kV配电装置的接线方式应按火力发电厂在电力系统中的地位、负荷的重要性、出线回路数、设备特点、配电装置型式，以及火力发电厂的运行可靠性和灵活性的要求、火力发电厂的单机容量和规划容量等条件确定，并应符合下列规定：</w:t>
      </w:r>
    </w:p>
    <w:p>
      <w:pPr>
        <w:pStyle w:val="16"/>
        <w:ind w:firstLine="560"/>
        <w:rPr>
          <w:sz w:val="28"/>
          <w:szCs w:val="28"/>
        </w:rPr>
      </w:pPr>
      <w:r>
        <w:rPr>
          <w:rFonts w:hint="eastAsia"/>
          <w:sz w:val="28"/>
          <w:szCs w:val="28"/>
        </w:rPr>
        <w:t>1 当配电装置在电力系统中居重要地位、负荷大、潮流变化大且出线回路数较多时，宜采用双母线或双母线分段的接线。</w:t>
      </w:r>
    </w:p>
    <w:p>
      <w:pPr>
        <w:ind w:firstLine="560"/>
        <w:rPr>
          <w:sz w:val="28"/>
        </w:rPr>
      </w:pPr>
      <w:r>
        <w:rPr>
          <w:rFonts w:hint="eastAsia"/>
          <w:sz w:val="28"/>
        </w:rPr>
        <w:t>2 300MW级～600MW级机组的220kV配电装置，当采用双母线分段接线不能满足电力系统稳定和地区供电可靠性的要求时，可采用3/2断路器接线</w:t>
      </w:r>
      <w:r>
        <w:rPr>
          <w:rFonts w:hint="eastAsia"/>
          <w:sz w:val="28"/>
          <w:szCs w:val="28"/>
        </w:rPr>
        <w:t>。</w:t>
      </w:r>
    </w:p>
    <w:p>
      <w:pPr>
        <w:ind w:firstLine="560"/>
        <w:rPr>
          <w:sz w:val="28"/>
        </w:rPr>
      </w:pPr>
      <w:r>
        <w:rPr>
          <w:rFonts w:hint="eastAsia"/>
          <w:sz w:val="28"/>
          <w:szCs w:val="28"/>
        </w:rPr>
        <w:t>3</w:t>
      </w:r>
      <w:r>
        <w:rPr>
          <w:rFonts w:hint="eastAsia"/>
          <w:sz w:val="28"/>
        </w:rPr>
        <w:t xml:space="preserve"> 初期工程可采用断路器数量较少的过渡接线方式，但配电装置的布置应便于过渡到远期接线。</w:t>
      </w:r>
    </w:p>
    <w:p>
      <w:pPr>
        <w:pStyle w:val="21"/>
        <w:spacing w:line="360" w:lineRule="auto"/>
        <w:ind w:left="0" w:leftChars="0"/>
        <w:rPr>
          <w:rFonts w:ascii="宋体" w:hAnsi="宋体" w:eastAsia="宋体"/>
          <w:b w:val="0"/>
          <w:sz w:val="28"/>
          <w:szCs w:val="28"/>
        </w:rPr>
      </w:pPr>
      <w:r>
        <w:rPr>
          <w:rFonts w:hint="eastAsia" w:ascii="宋体" w:hAnsi="宋体" w:eastAsia="宋体"/>
          <w:bCs w:val="0"/>
          <w:kern w:val="0"/>
          <w:sz w:val="28"/>
          <w:szCs w:val="28"/>
        </w:rPr>
        <w:t>17</w:t>
      </w:r>
      <w:r>
        <w:rPr>
          <w:rFonts w:ascii="宋体" w:hAnsi="宋体"/>
          <w:kern w:val="0"/>
          <w:sz w:val="28"/>
        </w:rPr>
        <w:t>.2.</w:t>
      </w:r>
      <w:r>
        <w:rPr>
          <w:rFonts w:hint="eastAsia" w:ascii="宋体" w:hAnsi="宋体" w:eastAsia="宋体"/>
          <w:bCs w:val="0"/>
          <w:kern w:val="0"/>
          <w:sz w:val="28"/>
          <w:szCs w:val="28"/>
        </w:rPr>
        <w:t>10</w:t>
      </w:r>
      <w:r>
        <w:rPr>
          <w:rFonts w:ascii="黑体" w:hAnsi="宋体"/>
          <w:b w:val="0"/>
          <w:kern w:val="0"/>
          <w:sz w:val="28"/>
        </w:rPr>
        <w:t xml:space="preserve"> </w:t>
      </w:r>
      <w:r>
        <w:rPr>
          <w:rFonts w:hint="eastAsia" w:ascii="宋体" w:hAnsi="宋体" w:eastAsia="宋体"/>
          <w:b w:val="0"/>
          <w:sz w:val="28"/>
          <w:szCs w:val="28"/>
        </w:rPr>
        <w:t>330</w:t>
      </w:r>
      <w:r>
        <w:rPr>
          <w:rFonts w:ascii="宋体" w:hAnsi="宋体" w:eastAsia="宋体"/>
          <w:b w:val="0"/>
          <w:sz w:val="28"/>
          <w:szCs w:val="28"/>
        </w:rPr>
        <w:t>kV</w:t>
      </w:r>
      <w:r>
        <w:rPr>
          <w:rFonts w:hint="eastAsia" w:ascii="宋体" w:hAnsi="宋体" w:eastAsia="宋体"/>
          <w:b w:val="0"/>
          <w:sz w:val="28"/>
          <w:szCs w:val="28"/>
        </w:rPr>
        <w:t>～500kV配电装置的接线应满足系统稳定性和可靠性以及限制短路容量的要求，并应满足电厂运行的灵活性和建设的经济性要求，同时应符合下列规定：</w:t>
      </w:r>
    </w:p>
    <w:p>
      <w:pPr>
        <w:ind w:firstLine="560"/>
        <w:rPr>
          <w:sz w:val="28"/>
        </w:rPr>
      </w:pPr>
      <w:r>
        <w:rPr>
          <w:rFonts w:hint="eastAsia"/>
          <w:sz w:val="28"/>
        </w:rPr>
        <w:t>1 当进出线回路数为6回及以上，配电装置在系统中具有重要地位时，宜采用3/2断路器接线</w:t>
      </w:r>
      <w:r>
        <w:rPr>
          <w:rFonts w:hint="eastAsia"/>
          <w:sz w:val="28"/>
          <w:szCs w:val="28"/>
        </w:rPr>
        <w:t>。</w:t>
      </w:r>
    </w:p>
    <w:p>
      <w:pPr>
        <w:ind w:firstLine="560"/>
        <w:rPr>
          <w:sz w:val="28"/>
        </w:rPr>
      </w:pPr>
      <w:r>
        <w:rPr>
          <w:rFonts w:hint="eastAsia"/>
          <w:sz w:val="28"/>
        </w:rPr>
        <w:t>2 当电厂装机台数较多，但出线回路数较少时，可采用4/3断路器接线</w:t>
      </w:r>
      <w:r>
        <w:rPr>
          <w:rFonts w:hint="eastAsia"/>
          <w:sz w:val="28"/>
          <w:szCs w:val="28"/>
        </w:rPr>
        <w:t>。</w:t>
      </w:r>
    </w:p>
    <w:p>
      <w:pPr>
        <w:ind w:firstLine="560"/>
        <w:rPr>
          <w:sz w:val="28"/>
        </w:rPr>
      </w:pPr>
      <w:r>
        <w:rPr>
          <w:rFonts w:hint="eastAsia"/>
          <w:sz w:val="28"/>
        </w:rPr>
        <w:t>3 进出线回路数少于6回，且电网根据远景发展有限制短路容量、解环或解列运行的特殊要求时，可采用双母线接线，远期可过渡到双母线分段接线</w:t>
      </w:r>
      <w:r>
        <w:rPr>
          <w:rFonts w:hint="eastAsia"/>
          <w:sz w:val="28"/>
          <w:szCs w:val="28"/>
        </w:rPr>
        <w:t>。</w:t>
      </w:r>
    </w:p>
    <w:p>
      <w:pPr>
        <w:ind w:firstLine="560"/>
        <w:rPr>
          <w:sz w:val="28"/>
        </w:rPr>
      </w:pPr>
      <w:r>
        <w:rPr>
          <w:rFonts w:hint="eastAsia"/>
          <w:sz w:val="28"/>
        </w:rPr>
        <w:t>4 初期进出线回路数为4回时，可采用四角形接线，进、出线应装设隔离开关。布置上宜按过渡到远期3/2断路器接线设计</w:t>
      </w:r>
      <w:r>
        <w:rPr>
          <w:rFonts w:hint="eastAsia"/>
          <w:sz w:val="28"/>
          <w:szCs w:val="28"/>
        </w:rPr>
        <w:t>。</w:t>
      </w:r>
    </w:p>
    <w:p>
      <w:pPr>
        <w:ind w:firstLine="560"/>
        <w:rPr>
          <w:sz w:val="28"/>
        </w:rPr>
      </w:pPr>
      <w:r>
        <w:rPr>
          <w:rFonts w:hint="eastAsia"/>
          <w:sz w:val="28"/>
        </w:rPr>
        <w:t>5 在3/2断路器接线中，电源线宜与负荷线配对成串，同名回路宜配置在不同串内。初期仅两串时，同名回路宜分别接入不同侧的母线，进出线应装设隔离开关。</w:t>
      </w:r>
      <w:r>
        <w:rPr>
          <w:sz w:val="28"/>
        </w:rPr>
        <w:t>当3/2断路器接线达三串及以上时，同名回路可接于同一侧母线。</w:t>
      </w:r>
    </w:p>
    <w:p>
      <w:pPr>
        <w:ind w:firstLine="560"/>
        <w:rPr>
          <w:sz w:val="28"/>
        </w:rPr>
      </w:pPr>
      <w:r>
        <w:rPr>
          <w:rFonts w:hint="eastAsia"/>
          <w:sz w:val="28"/>
        </w:rPr>
        <w:t>6 双母线分段接线中，电源线与负荷线宜均匀配置于各段母线上。</w:t>
      </w:r>
    </w:p>
    <w:p>
      <w:pPr>
        <w:pStyle w:val="21"/>
        <w:spacing w:line="360" w:lineRule="auto"/>
        <w:ind w:left="0" w:leftChars="0"/>
        <w:rPr>
          <w:rFonts w:ascii="宋体" w:hAnsi="宋体" w:eastAsia="宋体"/>
          <w:b w:val="0"/>
          <w:sz w:val="28"/>
          <w:szCs w:val="28"/>
        </w:rPr>
      </w:pPr>
      <w:r>
        <w:rPr>
          <w:rFonts w:hint="eastAsia" w:ascii="宋体" w:hAnsi="宋体" w:eastAsia="宋体"/>
          <w:bCs w:val="0"/>
          <w:kern w:val="0"/>
          <w:sz w:val="28"/>
          <w:szCs w:val="28"/>
        </w:rPr>
        <w:t>17.2.11</w:t>
      </w:r>
      <w:r>
        <w:rPr>
          <w:rFonts w:hint="eastAsia" w:ascii="宋体" w:hAnsi="宋体" w:eastAsia="宋体"/>
          <w:b w:val="0"/>
          <w:sz w:val="28"/>
          <w:szCs w:val="28"/>
        </w:rPr>
        <w:t xml:space="preserve"> 当采用双母线分段接线时，分段断路器的设置应满足电力系统稳定、限制系统短路容量和地区供电可靠性的要求，以及火力发电厂运行可靠性和灵活性的要求。当任一台断路器发生故障或拒动时，应按系统稳定、限制短路容量和地区供电可允许切除机组的台数和出线回路数确定采用双母线单分段或双分段接线。</w:t>
      </w:r>
    </w:p>
    <w:p>
      <w:pPr>
        <w:pStyle w:val="21"/>
        <w:spacing w:line="360" w:lineRule="auto"/>
        <w:ind w:left="0" w:leftChars="0"/>
        <w:rPr>
          <w:rFonts w:ascii="宋体" w:hAnsi="宋体" w:eastAsia="宋体" w:cs="宋体"/>
          <w:b w:val="0"/>
          <w:sz w:val="28"/>
        </w:rPr>
      </w:pPr>
      <w:r>
        <w:rPr>
          <w:rFonts w:hint="eastAsia" w:ascii="宋体" w:hAnsi="宋体" w:eastAsia="宋体"/>
          <w:bCs w:val="0"/>
          <w:kern w:val="0"/>
          <w:sz w:val="28"/>
          <w:szCs w:val="28"/>
        </w:rPr>
        <w:t>17</w:t>
      </w:r>
      <w:r>
        <w:rPr>
          <w:rFonts w:ascii="宋体" w:hAnsi="宋体"/>
          <w:kern w:val="0"/>
          <w:sz w:val="28"/>
        </w:rPr>
        <w:t>.2.</w:t>
      </w:r>
      <w:r>
        <w:rPr>
          <w:rFonts w:hint="eastAsia" w:ascii="宋体" w:hAnsi="宋体" w:eastAsia="宋体"/>
          <w:bCs w:val="0"/>
          <w:kern w:val="0"/>
          <w:sz w:val="28"/>
          <w:szCs w:val="28"/>
        </w:rPr>
        <w:t>12</w:t>
      </w:r>
      <w:r>
        <w:rPr>
          <w:rFonts w:hint="eastAsia" w:ascii="宋体" w:hAnsi="宋体" w:eastAsia="宋体"/>
          <w:b w:val="0"/>
          <w:sz w:val="28"/>
          <w:szCs w:val="28"/>
        </w:rPr>
        <w:t xml:space="preserve"> </w:t>
      </w:r>
      <w:r>
        <w:rPr>
          <w:rFonts w:ascii="宋体" w:hAnsi="宋体" w:eastAsia="宋体" w:cs="宋体"/>
          <w:b w:val="0"/>
          <w:sz w:val="28"/>
        </w:rPr>
        <w:t>当采用敞开式配电装置时，330kV及以上电压等级的进、出线和母线上装设的避雷器及进、出线电压互感器不应装设隔离开关。220kV及以下母线避雷器和电压互感器宜合用一组隔离开关。</w:t>
      </w:r>
    </w:p>
    <w:p>
      <w:pPr>
        <w:pStyle w:val="21"/>
        <w:spacing w:line="360" w:lineRule="auto"/>
        <w:ind w:left="0" w:leftChars="0"/>
        <w:rPr>
          <w:rFonts w:ascii="宋体" w:hAnsi="宋体" w:eastAsia="宋体"/>
          <w:b w:val="0"/>
          <w:sz w:val="28"/>
          <w:szCs w:val="28"/>
        </w:rPr>
      </w:pPr>
      <w:r>
        <w:rPr>
          <w:rFonts w:hint="eastAsia" w:ascii="宋体" w:hAnsi="宋体" w:eastAsia="宋体"/>
          <w:bCs w:val="0"/>
          <w:kern w:val="0"/>
          <w:sz w:val="28"/>
          <w:szCs w:val="28"/>
        </w:rPr>
        <w:t>17</w:t>
      </w:r>
      <w:r>
        <w:rPr>
          <w:rFonts w:ascii="宋体" w:hAnsi="宋体"/>
          <w:kern w:val="0"/>
          <w:sz w:val="28"/>
        </w:rPr>
        <w:t>.2.</w:t>
      </w:r>
      <w:r>
        <w:rPr>
          <w:rFonts w:hint="eastAsia" w:ascii="宋体" w:hAnsi="宋体" w:eastAsia="宋体"/>
          <w:bCs w:val="0"/>
          <w:kern w:val="0"/>
          <w:sz w:val="28"/>
          <w:szCs w:val="28"/>
        </w:rPr>
        <w:t>13</w:t>
      </w:r>
      <w:r>
        <w:rPr>
          <w:rFonts w:hint="eastAsia" w:ascii="宋体" w:hAnsi="宋体" w:eastAsia="宋体"/>
          <w:b w:val="0"/>
          <w:sz w:val="28"/>
          <w:szCs w:val="28"/>
        </w:rPr>
        <w:t xml:space="preserve"> 330</w:t>
      </w:r>
      <w:r>
        <w:rPr>
          <w:rFonts w:ascii="宋体" w:hAnsi="宋体" w:eastAsia="宋体"/>
          <w:b w:val="0"/>
          <w:sz w:val="28"/>
          <w:szCs w:val="28"/>
        </w:rPr>
        <w:t>kV</w:t>
      </w:r>
      <w:r>
        <w:rPr>
          <w:rFonts w:hint="eastAsia" w:ascii="宋体" w:hAnsi="宋体" w:eastAsia="宋体"/>
          <w:b w:val="0"/>
          <w:sz w:val="28"/>
          <w:szCs w:val="28"/>
        </w:rPr>
        <w:t>及以上电压等级的线路并联电抗器回路，不宜装设断路器。330</w:t>
      </w:r>
      <w:r>
        <w:rPr>
          <w:rFonts w:ascii="宋体" w:hAnsi="宋体" w:eastAsia="宋体"/>
          <w:b w:val="0"/>
          <w:sz w:val="28"/>
          <w:szCs w:val="28"/>
        </w:rPr>
        <w:t>kV</w:t>
      </w:r>
      <w:r>
        <w:rPr>
          <w:rFonts w:hint="eastAsia" w:ascii="宋体" w:hAnsi="宋体" w:eastAsia="宋体"/>
          <w:b w:val="0"/>
          <w:sz w:val="28"/>
          <w:szCs w:val="28"/>
        </w:rPr>
        <w:t>及以上电压等级的母线并联电抗器回路应装设断路器和隔离开关。</w:t>
      </w:r>
    </w:p>
    <w:p>
      <w:pPr>
        <w:pStyle w:val="21"/>
        <w:spacing w:line="360" w:lineRule="auto"/>
        <w:ind w:left="0" w:leftChars="0"/>
        <w:rPr>
          <w:rFonts w:ascii="宋体" w:hAnsi="宋体" w:eastAsia="宋体"/>
          <w:b w:val="0"/>
          <w:color w:val="000000"/>
          <w:sz w:val="28"/>
          <w:szCs w:val="28"/>
        </w:rPr>
      </w:pPr>
      <w:bookmarkStart w:id="378" w:name="_Toc258824853"/>
      <w:r>
        <w:rPr>
          <w:rFonts w:hint="eastAsia" w:ascii="宋体" w:hAnsi="宋体" w:eastAsia="宋体" w:cs="黑体"/>
          <w:sz w:val="28"/>
          <w:szCs w:val="28"/>
        </w:rPr>
        <w:t>17.2.14</w:t>
      </w:r>
      <w:r>
        <w:rPr>
          <w:rFonts w:hint="eastAsia" w:ascii="宋体" w:hAnsi="宋体" w:eastAsia="宋体"/>
          <w:b w:val="0"/>
          <w:sz w:val="28"/>
          <w:szCs w:val="28"/>
        </w:rPr>
        <w:t xml:space="preserve"> </w:t>
      </w:r>
      <w:r>
        <w:rPr>
          <w:rFonts w:ascii="宋体" w:hAnsi="宋体" w:eastAsia="宋体" w:cs="宋体"/>
          <w:b w:val="0"/>
          <w:color w:val="000000"/>
          <w:sz w:val="28"/>
        </w:rPr>
        <w:t>750kV～1000kV配电装置的接线，初期建设2台机组1回出线时宜采用简化接线，可采用线路侧不设断路器的单母线接线，也可采用单母线接线、三角形接线等断路器较少的简化接线形式，但在布置上，应考虑便于过渡到最终的接线形式。</w:t>
      </w:r>
    </w:p>
    <w:p>
      <w:pPr>
        <w:pStyle w:val="2"/>
        <w:spacing w:before="240" w:after="240" w:line="360" w:lineRule="auto"/>
        <w:jc w:val="center"/>
        <w:rPr>
          <w:rFonts w:ascii="黑体" w:eastAsia="黑体"/>
          <w:b w:val="0"/>
          <w:sz w:val="28"/>
          <w:szCs w:val="28"/>
        </w:rPr>
      </w:pPr>
      <w:bookmarkStart w:id="379" w:name="_Toc3977"/>
      <w:bookmarkStart w:id="380" w:name="_Toc211846856"/>
      <w:r>
        <w:rPr>
          <w:rFonts w:hint="eastAsia" w:ascii="黑体" w:eastAsia="黑体"/>
          <w:b w:val="0"/>
          <w:sz w:val="28"/>
          <w:szCs w:val="28"/>
        </w:rPr>
        <w:t>17.3 交流厂用电系统</w:t>
      </w:r>
      <w:bookmarkEnd w:id="378"/>
      <w:bookmarkEnd w:id="379"/>
      <w:bookmarkEnd w:id="380"/>
    </w:p>
    <w:p>
      <w:pPr>
        <w:ind w:firstLine="0" w:firstLineChars="0"/>
        <w:rPr>
          <w:rFonts w:cs="宋体"/>
          <w:sz w:val="28"/>
          <w:szCs w:val="28"/>
        </w:rPr>
      </w:pPr>
      <w:r>
        <w:rPr>
          <w:rFonts w:hint="eastAsia" w:cs="黑体"/>
          <w:b/>
          <w:sz w:val="28"/>
          <w:szCs w:val="28"/>
        </w:rPr>
        <w:t>17</w:t>
      </w:r>
      <w:r>
        <w:rPr>
          <w:b/>
          <w:sz w:val="28"/>
        </w:rPr>
        <w:t>.3.1</w:t>
      </w:r>
      <w:r>
        <w:rPr>
          <w:rFonts w:ascii="黑体" w:hAnsi="黑体"/>
          <w:sz w:val="28"/>
        </w:rPr>
        <w:t xml:space="preserve"> </w:t>
      </w:r>
      <w:r>
        <w:rPr>
          <w:rFonts w:hint="eastAsia" w:cs="宋体"/>
          <w:sz w:val="28"/>
          <w:szCs w:val="28"/>
        </w:rPr>
        <w:t>火力发电厂交流厂用电系统的设计应符合现行行业标准《火力发电厂厂用电设计技术规程》DL/T 5153的有关规定。</w:t>
      </w:r>
    </w:p>
    <w:p>
      <w:pPr>
        <w:ind w:firstLine="0" w:firstLineChars="0"/>
        <w:rPr>
          <w:color w:val="000000"/>
          <w:sz w:val="28"/>
        </w:rPr>
      </w:pPr>
      <w:r>
        <w:rPr>
          <w:rFonts w:hint="eastAsia" w:cs="黑体"/>
          <w:b/>
          <w:sz w:val="28"/>
          <w:szCs w:val="28"/>
        </w:rPr>
        <w:t>17.3.2</w:t>
      </w:r>
      <w:r>
        <w:rPr>
          <w:rFonts w:ascii="黑体" w:hAnsi="黑体"/>
          <w:sz w:val="28"/>
        </w:rPr>
        <w:t xml:space="preserve"> </w:t>
      </w:r>
      <w:r>
        <w:rPr>
          <w:rFonts w:hint="eastAsia"/>
          <w:sz w:val="28"/>
        </w:rPr>
        <w:t>火力发电厂的厂用电电压等级选择，除应符合现行国家标准</w:t>
      </w:r>
      <w:r>
        <w:rPr>
          <w:rFonts w:hint="eastAsia"/>
          <w:color w:val="000000"/>
          <w:sz w:val="28"/>
        </w:rPr>
        <w:t>《标准电压》GB/T 156的有关规定外，还应符合下列</w:t>
      </w:r>
      <w:r>
        <w:rPr>
          <w:rFonts w:hint="eastAsia"/>
          <w:color w:val="000000"/>
          <w:sz w:val="28"/>
          <w:szCs w:val="28"/>
        </w:rPr>
        <w:t>规定</w:t>
      </w:r>
      <w:r>
        <w:rPr>
          <w:rFonts w:hint="eastAsia"/>
          <w:color w:val="000000"/>
          <w:sz w:val="28"/>
        </w:rPr>
        <w:t>：</w:t>
      </w:r>
    </w:p>
    <w:p>
      <w:pPr>
        <w:ind w:firstLine="560"/>
        <w:rPr>
          <w:color w:val="000000"/>
          <w:sz w:val="28"/>
        </w:rPr>
      </w:pPr>
      <w:r>
        <w:rPr>
          <w:color w:val="000000"/>
          <w:sz w:val="28"/>
        </w:rPr>
        <w:t>1 火力发电厂可采用</w:t>
      </w:r>
      <w:r>
        <w:rPr>
          <w:rFonts w:hint="eastAsia"/>
          <w:color w:val="000000"/>
          <w:sz w:val="28"/>
        </w:rPr>
        <w:t>3kV、</w:t>
      </w:r>
      <w:r>
        <w:rPr>
          <w:color w:val="000000"/>
          <w:sz w:val="28"/>
        </w:rPr>
        <w:t>6kV、10kV作为高压厂用电的电压。125MW级～300MW级的机组，宜采用6kV</w:t>
      </w:r>
      <w:r>
        <w:rPr>
          <w:rFonts w:hint="eastAsia"/>
          <w:color w:val="000000"/>
          <w:sz w:val="28"/>
        </w:rPr>
        <w:t>一级高压厂用电电压</w:t>
      </w:r>
      <w:r>
        <w:rPr>
          <w:color w:val="000000"/>
          <w:sz w:val="28"/>
        </w:rPr>
        <w:t>；600MW级</w:t>
      </w:r>
      <w:r>
        <w:rPr>
          <w:rFonts w:hint="eastAsia"/>
          <w:color w:val="000000"/>
          <w:sz w:val="28"/>
        </w:rPr>
        <w:t>及以上</w:t>
      </w:r>
      <w:r>
        <w:rPr>
          <w:color w:val="000000"/>
          <w:sz w:val="28"/>
        </w:rPr>
        <w:t>的机组</w:t>
      </w:r>
      <w:r>
        <w:rPr>
          <w:rFonts w:hint="eastAsia"/>
          <w:color w:val="000000"/>
          <w:sz w:val="28"/>
        </w:rPr>
        <w:t>，</w:t>
      </w:r>
      <w:r>
        <w:rPr>
          <w:sz w:val="28"/>
        </w:rPr>
        <w:t>可根据工程具体条件采用6kV</w:t>
      </w:r>
      <w:r>
        <w:rPr>
          <w:rFonts w:cs="宋体"/>
          <w:sz w:val="28"/>
        </w:rPr>
        <w:t xml:space="preserve"> </w:t>
      </w:r>
      <w:r>
        <w:rPr>
          <w:sz w:val="28"/>
        </w:rPr>
        <w:t>一级、10kV</w:t>
      </w:r>
      <w:r>
        <w:rPr>
          <w:rFonts w:cs="宋体"/>
          <w:sz w:val="28"/>
        </w:rPr>
        <w:t xml:space="preserve"> </w:t>
      </w:r>
      <w:r>
        <w:rPr>
          <w:sz w:val="28"/>
        </w:rPr>
        <w:t>一级或</w:t>
      </w:r>
      <w:r>
        <w:rPr>
          <w:rFonts w:cs="宋体"/>
          <w:sz w:val="28"/>
        </w:rPr>
        <w:t xml:space="preserve"> </w:t>
      </w:r>
      <w:r>
        <w:rPr>
          <w:sz w:val="28"/>
        </w:rPr>
        <w:t>6kV、10kV</w:t>
      </w:r>
      <w:r>
        <w:rPr>
          <w:rFonts w:cs="宋体"/>
          <w:sz w:val="28"/>
        </w:rPr>
        <w:t xml:space="preserve">或3kV、10kV </w:t>
      </w:r>
      <w:r>
        <w:rPr>
          <w:sz w:val="28"/>
        </w:rPr>
        <w:t>两级高压厂用电压</w:t>
      </w:r>
      <w:r>
        <w:rPr>
          <w:rFonts w:hint="eastAsia" w:cs="宋体"/>
          <w:sz w:val="28"/>
        </w:rPr>
        <w:t>。</w:t>
      </w:r>
    </w:p>
    <w:p>
      <w:pPr>
        <w:ind w:firstLine="560"/>
        <w:rPr>
          <w:color w:val="000000"/>
          <w:sz w:val="28"/>
        </w:rPr>
      </w:pPr>
      <w:r>
        <w:rPr>
          <w:color w:val="000000"/>
          <w:sz w:val="28"/>
        </w:rPr>
        <w:t>2 200MW级及以上的机组，主厂房内的低压厂用电系统</w:t>
      </w:r>
      <w:r>
        <w:rPr>
          <w:rFonts w:hint="eastAsia"/>
          <w:color w:val="000000"/>
          <w:sz w:val="28"/>
        </w:rPr>
        <w:t>宜</w:t>
      </w:r>
      <w:r>
        <w:rPr>
          <w:color w:val="000000"/>
          <w:sz w:val="28"/>
        </w:rPr>
        <w:t>采用动力与照明分开供电的方式。动力网络的电压宜采用</w:t>
      </w:r>
      <w:r>
        <w:rPr>
          <w:rFonts w:hint="eastAsia"/>
          <w:color w:val="000000"/>
          <w:sz w:val="28"/>
        </w:rPr>
        <w:t>380V、</w:t>
      </w:r>
      <w:r>
        <w:rPr>
          <w:color w:val="000000"/>
          <w:sz w:val="28"/>
        </w:rPr>
        <w:t>380</w:t>
      </w:r>
      <w:r>
        <w:rPr>
          <w:rFonts w:hint="eastAsia"/>
          <w:color w:val="000000"/>
          <w:sz w:val="28"/>
        </w:rPr>
        <w:t>/220</w:t>
      </w:r>
      <w:r>
        <w:rPr>
          <w:color w:val="000000"/>
          <w:sz w:val="28"/>
        </w:rPr>
        <w:t>V。</w:t>
      </w:r>
    </w:p>
    <w:p>
      <w:pPr>
        <w:ind w:firstLine="0" w:firstLineChars="0"/>
        <w:rPr>
          <w:color w:val="000000"/>
          <w:sz w:val="28"/>
        </w:rPr>
      </w:pPr>
      <w:r>
        <w:rPr>
          <w:rFonts w:hint="eastAsia"/>
          <w:b/>
          <w:color w:val="000000"/>
          <w:sz w:val="28"/>
          <w:szCs w:val="28"/>
        </w:rPr>
        <w:t>17</w:t>
      </w:r>
      <w:r>
        <w:rPr>
          <w:b/>
          <w:color w:val="000000"/>
          <w:sz w:val="28"/>
        </w:rPr>
        <w:t>.3.</w:t>
      </w:r>
      <w:r>
        <w:rPr>
          <w:rFonts w:hint="eastAsia"/>
          <w:b/>
          <w:color w:val="000000"/>
          <w:sz w:val="28"/>
          <w:szCs w:val="28"/>
        </w:rPr>
        <w:t>3</w:t>
      </w:r>
      <w:r>
        <w:rPr>
          <w:rFonts w:ascii="黑体"/>
          <w:color w:val="000000"/>
          <w:sz w:val="28"/>
        </w:rPr>
        <w:t xml:space="preserve"> </w:t>
      </w:r>
      <w:r>
        <w:rPr>
          <w:rFonts w:hint="eastAsia"/>
          <w:color w:val="000000"/>
          <w:sz w:val="28"/>
        </w:rPr>
        <w:t>火力发电厂高压厂用电系统中性点接地，可采用下列方式：</w:t>
      </w:r>
    </w:p>
    <w:p>
      <w:pPr>
        <w:ind w:firstLine="560"/>
        <w:rPr>
          <w:color w:val="000000"/>
          <w:sz w:val="28"/>
        </w:rPr>
      </w:pPr>
      <w:r>
        <w:rPr>
          <w:color w:val="000000"/>
          <w:sz w:val="28"/>
        </w:rPr>
        <w:t>1 火力发电厂高压厂用电系统中性点接地方式可采用不接地、经电阻接地方式</w:t>
      </w:r>
      <w:r>
        <w:rPr>
          <w:rFonts w:hint="eastAsia" w:cs="宋体"/>
          <w:color w:val="000000"/>
          <w:sz w:val="28"/>
          <w:szCs w:val="28"/>
        </w:rPr>
        <w:t>。</w:t>
      </w:r>
    </w:p>
    <w:p>
      <w:pPr>
        <w:ind w:firstLine="560"/>
        <w:rPr>
          <w:color w:val="000000"/>
          <w:sz w:val="28"/>
        </w:rPr>
      </w:pPr>
      <w:r>
        <w:rPr>
          <w:color w:val="000000"/>
          <w:sz w:val="28"/>
        </w:rPr>
        <w:t xml:space="preserve">2 </w:t>
      </w:r>
      <w:r>
        <w:rPr>
          <w:rFonts w:hint="eastAsia"/>
          <w:color w:val="000000"/>
          <w:sz w:val="28"/>
        </w:rPr>
        <w:t>当高压厂用电系统的接地电容电流在</w:t>
      </w:r>
      <w:r>
        <w:rPr>
          <w:rFonts w:hint="eastAsia" w:cs="宋体"/>
          <w:color w:val="000000"/>
          <w:sz w:val="28"/>
          <w:szCs w:val="28"/>
        </w:rPr>
        <w:t>7A及</w:t>
      </w:r>
      <w:r>
        <w:rPr>
          <w:rFonts w:hint="eastAsia"/>
          <w:color w:val="000000"/>
          <w:sz w:val="28"/>
        </w:rPr>
        <w:t>以下时，其中性点可采用不接地方式，也可采用经高阻接地方式。当采用经高阻接地方式时，通过合理选择接地电阻值，应控制单相接地故障总电流小于10A，保护应动作于报警</w:t>
      </w:r>
      <w:r>
        <w:rPr>
          <w:rFonts w:hint="eastAsia" w:cs="宋体"/>
          <w:color w:val="000000"/>
          <w:sz w:val="28"/>
          <w:szCs w:val="28"/>
        </w:rPr>
        <w:t>。</w:t>
      </w:r>
    </w:p>
    <w:p>
      <w:pPr>
        <w:ind w:firstLine="560"/>
        <w:rPr>
          <w:color w:val="000000"/>
          <w:sz w:val="28"/>
        </w:rPr>
      </w:pPr>
      <w:r>
        <w:rPr>
          <w:color w:val="000000"/>
          <w:sz w:val="28"/>
        </w:rPr>
        <w:t>3 当高压厂用电系统的接地电容电流在7A以上时，其中性点可采用</w:t>
      </w:r>
      <w:r>
        <w:rPr>
          <w:rFonts w:hint="eastAsia" w:cs="宋体"/>
          <w:color w:val="000000"/>
          <w:sz w:val="28"/>
          <w:szCs w:val="28"/>
        </w:rPr>
        <w:t>低电阻接地方式。</w:t>
      </w:r>
      <w:r>
        <w:rPr>
          <w:rFonts w:cs="宋体"/>
          <w:sz w:val="28"/>
        </w:rPr>
        <w:t>在7A 以上且不大于10A时，还可采用不接地方式</w:t>
      </w:r>
      <w:r>
        <w:rPr>
          <w:rFonts w:hint="eastAsia"/>
          <w:color w:val="000000"/>
          <w:sz w:val="28"/>
        </w:rPr>
        <w:t>。</w:t>
      </w:r>
    </w:p>
    <w:p>
      <w:pPr>
        <w:ind w:firstLine="0" w:firstLineChars="0"/>
        <w:rPr>
          <w:color w:val="000000"/>
          <w:sz w:val="28"/>
        </w:rPr>
      </w:pPr>
      <w:r>
        <w:rPr>
          <w:rFonts w:hint="eastAsia"/>
          <w:b/>
          <w:color w:val="000000"/>
          <w:sz w:val="28"/>
          <w:szCs w:val="28"/>
        </w:rPr>
        <w:t>17</w:t>
      </w:r>
      <w:r>
        <w:rPr>
          <w:b/>
          <w:color w:val="000000"/>
          <w:sz w:val="28"/>
        </w:rPr>
        <w:t>.3.</w:t>
      </w:r>
      <w:r>
        <w:rPr>
          <w:rFonts w:hint="eastAsia"/>
          <w:b/>
          <w:color w:val="000000"/>
          <w:sz w:val="28"/>
          <w:szCs w:val="28"/>
        </w:rPr>
        <w:t>4</w:t>
      </w:r>
      <w:r>
        <w:rPr>
          <w:rFonts w:ascii="黑体"/>
          <w:color w:val="000000"/>
          <w:sz w:val="28"/>
        </w:rPr>
        <w:t xml:space="preserve"> </w:t>
      </w:r>
      <w:r>
        <w:rPr>
          <w:rFonts w:hint="eastAsia"/>
          <w:color w:val="000000"/>
          <w:sz w:val="28"/>
        </w:rPr>
        <w:t>主厂房内的低压厂用电系统中性点接地，可采用下列方式：</w:t>
      </w:r>
    </w:p>
    <w:p>
      <w:pPr>
        <w:ind w:firstLine="560"/>
        <w:rPr>
          <w:color w:val="000000"/>
          <w:sz w:val="28"/>
        </w:rPr>
      </w:pPr>
      <w:r>
        <w:rPr>
          <w:color w:val="000000"/>
          <w:sz w:val="28"/>
        </w:rPr>
        <w:t>1 动力系统</w:t>
      </w:r>
      <w:r>
        <w:rPr>
          <w:rFonts w:hint="eastAsia"/>
          <w:color w:val="000000"/>
          <w:sz w:val="28"/>
        </w:rPr>
        <w:t>的中性点</w:t>
      </w:r>
      <w:r>
        <w:rPr>
          <w:color w:val="000000"/>
          <w:sz w:val="28"/>
        </w:rPr>
        <w:t>可采用高阻接地、直接接地或不接地方式</w:t>
      </w:r>
      <w:r>
        <w:rPr>
          <w:rFonts w:hint="eastAsia" w:cs="宋体"/>
          <w:color w:val="000000"/>
          <w:sz w:val="28"/>
          <w:szCs w:val="28"/>
        </w:rPr>
        <w:t>。</w:t>
      </w:r>
    </w:p>
    <w:p>
      <w:pPr>
        <w:ind w:firstLine="560"/>
        <w:rPr>
          <w:color w:val="000000"/>
          <w:sz w:val="28"/>
        </w:rPr>
      </w:pPr>
      <w:r>
        <w:rPr>
          <w:color w:val="000000"/>
          <w:sz w:val="28"/>
        </w:rPr>
        <w:t>2 照明</w:t>
      </w:r>
      <w:r>
        <w:rPr>
          <w:rFonts w:hint="eastAsia"/>
          <w:color w:val="000000"/>
          <w:sz w:val="28"/>
        </w:rPr>
        <w:t>/</w:t>
      </w:r>
      <w:r>
        <w:rPr>
          <w:color w:val="000000"/>
          <w:sz w:val="28"/>
        </w:rPr>
        <w:t>检修系统的中性点</w:t>
      </w:r>
      <w:r>
        <w:rPr>
          <w:rFonts w:hint="eastAsia"/>
          <w:color w:val="000000"/>
          <w:sz w:val="28"/>
        </w:rPr>
        <w:t>应</w:t>
      </w:r>
      <w:r>
        <w:rPr>
          <w:color w:val="000000"/>
          <w:sz w:val="28"/>
        </w:rPr>
        <w:t>采用直接接地方式</w:t>
      </w:r>
      <w:r>
        <w:rPr>
          <w:rFonts w:hint="eastAsia" w:cs="宋体"/>
          <w:color w:val="000000"/>
          <w:sz w:val="28"/>
          <w:szCs w:val="28"/>
        </w:rPr>
        <w:t>。</w:t>
      </w:r>
    </w:p>
    <w:p>
      <w:pPr>
        <w:ind w:firstLine="560"/>
        <w:rPr>
          <w:color w:val="000000"/>
          <w:sz w:val="28"/>
        </w:rPr>
      </w:pPr>
      <w:r>
        <w:rPr>
          <w:color w:val="000000"/>
          <w:sz w:val="28"/>
        </w:rPr>
        <w:t>3 辅助厂房的低压厂用电系统中性点宜采用直接接地方式。</w:t>
      </w:r>
    </w:p>
    <w:p>
      <w:pPr>
        <w:ind w:firstLine="0" w:firstLineChars="0"/>
        <w:rPr>
          <w:color w:val="000000"/>
          <w:sz w:val="28"/>
        </w:rPr>
      </w:pPr>
      <w:r>
        <w:rPr>
          <w:rFonts w:hint="eastAsia"/>
          <w:b/>
          <w:color w:val="000000"/>
          <w:sz w:val="28"/>
          <w:szCs w:val="28"/>
        </w:rPr>
        <w:t>17</w:t>
      </w:r>
      <w:r>
        <w:rPr>
          <w:b/>
          <w:color w:val="000000"/>
          <w:sz w:val="28"/>
        </w:rPr>
        <w:t>.3.</w:t>
      </w:r>
      <w:r>
        <w:rPr>
          <w:rFonts w:hint="eastAsia"/>
          <w:b/>
          <w:color w:val="000000"/>
          <w:sz w:val="28"/>
          <w:szCs w:val="28"/>
        </w:rPr>
        <w:t>5</w:t>
      </w:r>
      <w:r>
        <w:rPr>
          <w:rFonts w:hint="eastAsia" w:ascii="黑体"/>
          <w:color w:val="000000"/>
          <w:sz w:val="28"/>
        </w:rPr>
        <w:t xml:space="preserve"> </w:t>
      </w:r>
      <w:r>
        <w:rPr>
          <w:rFonts w:hint="eastAsia"/>
          <w:color w:val="000000"/>
          <w:sz w:val="28"/>
        </w:rPr>
        <w:t>火力发电厂厂用电系统的电能质量，宜符合下列</w:t>
      </w:r>
      <w:r>
        <w:rPr>
          <w:rFonts w:hint="eastAsia"/>
          <w:color w:val="000000"/>
          <w:sz w:val="28"/>
          <w:szCs w:val="28"/>
        </w:rPr>
        <w:t>规定</w:t>
      </w:r>
      <w:r>
        <w:rPr>
          <w:rFonts w:hint="eastAsia"/>
          <w:color w:val="000000"/>
          <w:sz w:val="28"/>
        </w:rPr>
        <w:t>：</w:t>
      </w:r>
    </w:p>
    <w:p>
      <w:pPr>
        <w:ind w:firstLine="560"/>
        <w:rPr>
          <w:color w:val="000000"/>
          <w:sz w:val="28"/>
        </w:rPr>
      </w:pPr>
      <w:r>
        <w:rPr>
          <w:color w:val="000000"/>
          <w:sz w:val="28"/>
        </w:rPr>
        <w:t xml:space="preserve">1 </w:t>
      </w:r>
      <w:r>
        <w:rPr>
          <w:rFonts w:hint="eastAsia"/>
          <w:color w:val="000000"/>
          <w:sz w:val="28"/>
        </w:rPr>
        <w:t>正常工作情况下，交流母线的</w:t>
      </w:r>
      <w:r>
        <w:rPr>
          <w:rFonts w:hint="eastAsia" w:cs="宋体"/>
          <w:color w:val="000000"/>
          <w:sz w:val="28"/>
          <w:szCs w:val="28"/>
        </w:rPr>
        <w:t>电压偏移</w:t>
      </w:r>
      <w:r>
        <w:rPr>
          <w:rFonts w:hint="eastAsia"/>
          <w:color w:val="000000"/>
          <w:sz w:val="28"/>
        </w:rPr>
        <w:t>范围宜在额定电压的±5%之内</w:t>
      </w:r>
      <w:r>
        <w:rPr>
          <w:rFonts w:hint="eastAsia" w:cs="宋体"/>
          <w:color w:val="000000"/>
          <w:sz w:val="28"/>
          <w:szCs w:val="28"/>
        </w:rPr>
        <w:t>。</w:t>
      </w:r>
    </w:p>
    <w:p>
      <w:pPr>
        <w:ind w:firstLine="560"/>
        <w:rPr>
          <w:color w:val="000000"/>
          <w:sz w:val="28"/>
        </w:rPr>
      </w:pPr>
      <w:r>
        <w:rPr>
          <w:color w:val="000000"/>
          <w:sz w:val="28"/>
        </w:rPr>
        <w:t>2 正常工作情况下，交流母线的各次谐波电压含有率不宜大于3%，电压总谐波畸变率不宜大于5%。</w:t>
      </w:r>
    </w:p>
    <w:p>
      <w:pPr>
        <w:ind w:firstLine="0" w:firstLineChars="0"/>
        <w:rPr>
          <w:rFonts w:ascii="黑体"/>
          <w:color w:val="000000"/>
          <w:sz w:val="28"/>
        </w:rPr>
      </w:pPr>
      <w:r>
        <w:rPr>
          <w:rFonts w:hint="eastAsia"/>
          <w:b/>
          <w:color w:val="000000"/>
          <w:sz w:val="28"/>
          <w:szCs w:val="28"/>
        </w:rPr>
        <w:t>17</w:t>
      </w:r>
      <w:r>
        <w:rPr>
          <w:b/>
          <w:color w:val="000000"/>
          <w:sz w:val="28"/>
        </w:rPr>
        <w:t>.3.</w:t>
      </w:r>
      <w:r>
        <w:rPr>
          <w:rFonts w:hint="eastAsia"/>
          <w:b/>
          <w:color w:val="000000"/>
          <w:sz w:val="28"/>
          <w:szCs w:val="28"/>
        </w:rPr>
        <w:t>6</w:t>
      </w:r>
      <w:r>
        <w:rPr>
          <w:rFonts w:hint="eastAsia" w:ascii="黑体"/>
          <w:color w:val="000000"/>
          <w:sz w:val="28"/>
        </w:rPr>
        <w:t xml:space="preserve"> </w:t>
      </w:r>
      <w:r>
        <w:rPr>
          <w:rFonts w:hint="eastAsia"/>
          <w:color w:val="000000"/>
          <w:sz w:val="28"/>
        </w:rPr>
        <w:t>高压厂用工作变压器、高压厂用备用变压器的阻抗和调压方式的选择，应符合下列</w:t>
      </w:r>
      <w:r>
        <w:rPr>
          <w:rFonts w:hint="eastAsia"/>
          <w:color w:val="000000"/>
          <w:sz w:val="28"/>
          <w:szCs w:val="28"/>
        </w:rPr>
        <w:t>规定</w:t>
      </w:r>
      <w:r>
        <w:rPr>
          <w:rFonts w:hint="eastAsia"/>
          <w:color w:val="000000"/>
          <w:sz w:val="28"/>
        </w:rPr>
        <w:t>：</w:t>
      </w:r>
    </w:p>
    <w:p>
      <w:pPr>
        <w:ind w:firstLine="560"/>
        <w:rPr>
          <w:color w:val="000000"/>
          <w:sz w:val="28"/>
        </w:rPr>
      </w:pPr>
      <w:r>
        <w:rPr>
          <w:color w:val="000000"/>
          <w:sz w:val="28"/>
        </w:rPr>
        <w:t>1 高压厂用工作变压器的阻抗应根据限制高压厂用母线短路电流和保证最大单台电动机起动和成组电动机自起动时的厂用母线电压水平等因素经优化选取</w:t>
      </w:r>
      <w:r>
        <w:rPr>
          <w:rFonts w:hint="eastAsia" w:cs="宋体"/>
          <w:color w:val="000000"/>
          <w:sz w:val="28"/>
          <w:szCs w:val="28"/>
        </w:rPr>
        <w:t>。</w:t>
      </w:r>
    </w:p>
    <w:p>
      <w:pPr>
        <w:ind w:firstLine="560"/>
        <w:rPr>
          <w:color w:val="000000"/>
          <w:sz w:val="28"/>
        </w:rPr>
      </w:pPr>
      <w:r>
        <w:rPr>
          <w:color w:val="000000"/>
          <w:sz w:val="28"/>
        </w:rPr>
        <w:t>2 采用单元制接线的发电机，当不装设发电机断路器</w:t>
      </w:r>
      <w:r>
        <w:rPr>
          <w:rFonts w:hint="eastAsia"/>
          <w:color w:val="000000"/>
          <w:sz w:val="28"/>
        </w:rPr>
        <w:t>时，厂用分支线上连接的高压厂用工作变压器</w:t>
      </w:r>
      <w:r>
        <w:rPr>
          <w:rFonts w:hint="eastAsia" w:cs="宋体"/>
          <w:color w:val="000000"/>
          <w:sz w:val="28"/>
          <w:szCs w:val="28"/>
        </w:rPr>
        <w:t>不宜</w:t>
      </w:r>
      <w:r>
        <w:rPr>
          <w:rFonts w:hint="eastAsia"/>
          <w:color w:val="000000"/>
          <w:sz w:val="28"/>
        </w:rPr>
        <w:t>采用有载调压</w:t>
      </w:r>
      <w:r>
        <w:rPr>
          <w:rFonts w:hint="eastAsia" w:cs="宋体"/>
          <w:color w:val="000000"/>
          <w:sz w:val="28"/>
          <w:szCs w:val="28"/>
        </w:rPr>
        <w:t>。</w:t>
      </w:r>
    </w:p>
    <w:p>
      <w:pPr>
        <w:ind w:firstLine="560"/>
        <w:rPr>
          <w:color w:val="000000"/>
          <w:sz w:val="28"/>
        </w:rPr>
      </w:pPr>
      <w:r>
        <w:rPr>
          <w:color w:val="000000"/>
          <w:sz w:val="28"/>
        </w:rPr>
        <w:t xml:space="preserve">3 </w:t>
      </w:r>
      <w:r>
        <w:rPr>
          <w:rFonts w:hint="eastAsia"/>
          <w:color w:val="000000"/>
          <w:sz w:val="28"/>
        </w:rPr>
        <w:t>当装设发电机断路器时，在满足机组启动和正常运行等不同工况下的高压厂用母线电压水平要求时，厂用分支线上连接的高压厂用工作变压器可不采用有载调压</w:t>
      </w:r>
      <w:r>
        <w:rPr>
          <w:rFonts w:hint="eastAsia" w:cs="宋体"/>
          <w:color w:val="000000"/>
          <w:sz w:val="28"/>
          <w:szCs w:val="28"/>
        </w:rPr>
        <w:t>。</w:t>
      </w:r>
    </w:p>
    <w:p>
      <w:pPr>
        <w:ind w:firstLine="560"/>
        <w:rPr>
          <w:color w:val="000000"/>
          <w:sz w:val="28"/>
        </w:rPr>
      </w:pPr>
      <w:r>
        <w:rPr>
          <w:color w:val="000000"/>
          <w:sz w:val="28"/>
        </w:rPr>
        <w:t xml:space="preserve">4  </w:t>
      </w:r>
      <w:r>
        <w:rPr>
          <w:rFonts w:cs="宋体"/>
          <w:color w:val="000000"/>
          <w:sz w:val="28"/>
        </w:rPr>
        <w:t>高压厂用工作变压器和</w:t>
      </w:r>
      <w:r>
        <w:rPr>
          <w:rFonts w:hint="eastAsia"/>
          <w:color w:val="000000"/>
          <w:sz w:val="28"/>
        </w:rPr>
        <w:t>高压厂用备用变压器的阻抗和调压方式的选择，应经计算和技术经济比较后确定。</w:t>
      </w:r>
    </w:p>
    <w:p>
      <w:pPr>
        <w:ind w:firstLine="0" w:firstLineChars="0"/>
        <w:rPr>
          <w:color w:val="000000"/>
          <w:sz w:val="28"/>
        </w:rPr>
      </w:pPr>
      <w:r>
        <w:rPr>
          <w:rFonts w:hint="eastAsia"/>
          <w:b/>
          <w:color w:val="000000"/>
          <w:sz w:val="28"/>
          <w:szCs w:val="28"/>
        </w:rPr>
        <w:t>17</w:t>
      </w:r>
      <w:r>
        <w:rPr>
          <w:b/>
          <w:color w:val="000000"/>
          <w:sz w:val="28"/>
        </w:rPr>
        <w:t>.3.</w:t>
      </w:r>
      <w:r>
        <w:rPr>
          <w:rFonts w:hint="eastAsia"/>
          <w:b/>
          <w:color w:val="000000"/>
          <w:sz w:val="28"/>
          <w:szCs w:val="28"/>
        </w:rPr>
        <w:t>7</w:t>
      </w:r>
      <w:r>
        <w:rPr>
          <w:rFonts w:hint="eastAsia"/>
          <w:color w:val="000000"/>
          <w:sz w:val="28"/>
        </w:rPr>
        <w:t xml:space="preserve"> 当发电机与主变压器为单元连接时，高压厂用工作电源应由主变压器低压侧引接。</w:t>
      </w:r>
    </w:p>
    <w:p>
      <w:pPr>
        <w:ind w:firstLine="0" w:firstLineChars="0"/>
        <w:rPr>
          <w:b/>
          <w:color w:val="000000"/>
          <w:sz w:val="28"/>
        </w:rPr>
      </w:pPr>
      <w:r>
        <w:rPr>
          <w:rFonts w:hint="eastAsia"/>
          <w:b/>
          <w:color w:val="000000"/>
          <w:sz w:val="28"/>
          <w:szCs w:val="28"/>
        </w:rPr>
        <w:t>17</w:t>
      </w:r>
      <w:r>
        <w:rPr>
          <w:b/>
          <w:color w:val="000000"/>
          <w:sz w:val="28"/>
        </w:rPr>
        <w:t>.3.</w:t>
      </w:r>
      <w:r>
        <w:rPr>
          <w:rFonts w:hint="eastAsia"/>
          <w:b/>
          <w:color w:val="000000"/>
          <w:sz w:val="28"/>
          <w:szCs w:val="28"/>
        </w:rPr>
        <w:t>8</w:t>
      </w:r>
      <w:r>
        <w:rPr>
          <w:rFonts w:hint="eastAsia"/>
          <w:b/>
          <w:color w:val="000000"/>
          <w:sz w:val="28"/>
        </w:rPr>
        <w:t xml:space="preserve"> </w:t>
      </w:r>
      <w:r>
        <w:rPr>
          <w:rFonts w:hint="eastAsia"/>
          <w:color w:val="000000"/>
          <w:sz w:val="28"/>
        </w:rPr>
        <w:t>高/低压厂用工作变压器的容量选择应符合下列</w:t>
      </w:r>
      <w:r>
        <w:rPr>
          <w:rFonts w:hint="eastAsia"/>
          <w:color w:val="000000"/>
          <w:sz w:val="28"/>
          <w:szCs w:val="28"/>
        </w:rPr>
        <w:t>规定</w:t>
      </w:r>
      <w:r>
        <w:rPr>
          <w:rFonts w:hint="eastAsia"/>
          <w:color w:val="000000"/>
          <w:sz w:val="28"/>
        </w:rPr>
        <w:t>：</w:t>
      </w:r>
    </w:p>
    <w:p>
      <w:pPr>
        <w:ind w:firstLine="560"/>
        <w:rPr>
          <w:color w:val="000000"/>
          <w:sz w:val="28"/>
        </w:rPr>
      </w:pPr>
      <w:r>
        <w:rPr>
          <w:color w:val="000000"/>
          <w:sz w:val="28"/>
        </w:rPr>
        <w:t>1 应按高压电动机计算负荷与低压厂用电的计算负荷之和选择</w:t>
      </w:r>
      <w:r>
        <w:rPr>
          <w:rFonts w:hint="eastAsia" w:cs="宋体"/>
          <w:color w:val="000000"/>
          <w:sz w:val="28"/>
          <w:szCs w:val="28"/>
        </w:rPr>
        <w:t>。</w:t>
      </w:r>
    </w:p>
    <w:p>
      <w:pPr>
        <w:ind w:firstLine="560"/>
        <w:rPr>
          <w:color w:val="000000"/>
          <w:sz w:val="28"/>
        </w:rPr>
      </w:pPr>
      <w:r>
        <w:rPr>
          <w:color w:val="000000"/>
          <w:sz w:val="28"/>
        </w:rPr>
        <w:t>2 公用负荷宜由不同机组的高压厂用工作变压器分担</w:t>
      </w:r>
      <w:r>
        <w:rPr>
          <w:rFonts w:hint="eastAsia" w:cs="宋体"/>
          <w:color w:val="000000"/>
          <w:sz w:val="28"/>
          <w:szCs w:val="28"/>
        </w:rPr>
        <w:t>。</w:t>
      </w:r>
    </w:p>
    <w:p>
      <w:pPr>
        <w:ind w:firstLine="560"/>
        <w:rPr>
          <w:color w:val="000000"/>
          <w:sz w:val="28"/>
        </w:rPr>
      </w:pPr>
      <w:r>
        <w:rPr>
          <w:color w:val="000000"/>
          <w:sz w:val="28"/>
        </w:rPr>
        <w:t>3 采用专用备用（明备用）方式的低压厂用变压器的容量宜留有10%的裕度</w:t>
      </w:r>
      <w:r>
        <w:rPr>
          <w:rFonts w:hint="eastAsia" w:cs="宋体"/>
          <w:color w:val="000000"/>
          <w:sz w:val="28"/>
          <w:szCs w:val="28"/>
        </w:rPr>
        <w:t>。</w:t>
      </w:r>
    </w:p>
    <w:p>
      <w:pPr>
        <w:ind w:firstLine="560"/>
        <w:rPr>
          <w:color w:val="000000"/>
          <w:sz w:val="28"/>
        </w:rPr>
      </w:pPr>
      <w:r>
        <w:rPr>
          <w:color w:val="000000"/>
          <w:sz w:val="28"/>
        </w:rPr>
        <w:t>4 对于接有变频和整流负荷的变压器，其容量选择应将变频和整流负荷引起的谐波导致变压器过热的因素计算在内，并应按可能出现的最大运行方式计算。</w:t>
      </w:r>
    </w:p>
    <w:p>
      <w:pPr>
        <w:ind w:firstLine="0" w:firstLineChars="0"/>
        <w:rPr>
          <w:color w:val="000000"/>
          <w:sz w:val="28"/>
        </w:rPr>
      </w:pPr>
      <w:r>
        <w:rPr>
          <w:rFonts w:hint="eastAsia"/>
          <w:b/>
          <w:color w:val="000000"/>
          <w:sz w:val="28"/>
          <w:szCs w:val="28"/>
        </w:rPr>
        <w:t>17</w:t>
      </w:r>
      <w:r>
        <w:rPr>
          <w:b/>
          <w:color w:val="000000"/>
          <w:sz w:val="28"/>
        </w:rPr>
        <w:t>.3.</w:t>
      </w:r>
      <w:r>
        <w:rPr>
          <w:rFonts w:hint="eastAsia"/>
          <w:b/>
          <w:color w:val="000000"/>
          <w:sz w:val="28"/>
          <w:szCs w:val="28"/>
        </w:rPr>
        <w:t>9</w:t>
      </w:r>
      <w:r>
        <w:rPr>
          <w:rFonts w:hint="eastAsia"/>
          <w:b/>
          <w:color w:val="000000"/>
          <w:sz w:val="28"/>
        </w:rPr>
        <w:t xml:space="preserve"> </w:t>
      </w:r>
      <w:r>
        <w:rPr>
          <w:rFonts w:hint="eastAsia"/>
          <w:color w:val="000000"/>
          <w:sz w:val="28"/>
        </w:rPr>
        <w:t>当高压厂用工作变压器高压侧的厂用分支线采用分相封闭母线时，该分支线不宜装设断路器和隔离开关，但应有可拆连接点。</w:t>
      </w:r>
    </w:p>
    <w:p>
      <w:pPr>
        <w:ind w:firstLine="0" w:firstLineChars="0"/>
        <w:rPr>
          <w:b/>
          <w:color w:val="000000"/>
          <w:sz w:val="28"/>
        </w:rPr>
      </w:pPr>
      <w:r>
        <w:rPr>
          <w:rFonts w:hint="eastAsia"/>
          <w:b/>
          <w:color w:val="000000"/>
          <w:sz w:val="28"/>
          <w:szCs w:val="28"/>
        </w:rPr>
        <w:t>17</w:t>
      </w:r>
      <w:r>
        <w:rPr>
          <w:b/>
          <w:color w:val="000000"/>
          <w:sz w:val="28"/>
        </w:rPr>
        <w:t>.3.</w:t>
      </w:r>
      <w:r>
        <w:rPr>
          <w:rFonts w:hint="eastAsia"/>
          <w:b/>
          <w:color w:val="000000"/>
          <w:sz w:val="28"/>
          <w:szCs w:val="28"/>
        </w:rPr>
        <w:t>10</w:t>
      </w:r>
      <w:r>
        <w:rPr>
          <w:rFonts w:hint="eastAsia"/>
          <w:b/>
          <w:color w:val="000000"/>
          <w:sz w:val="28"/>
        </w:rPr>
        <w:t xml:space="preserve"> </w:t>
      </w:r>
      <w:r>
        <w:rPr>
          <w:rFonts w:hint="eastAsia"/>
          <w:color w:val="000000"/>
          <w:sz w:val="28"/>
        </w:rPr>
        <w:t>备用电源的设置及其切换方式应符合下列</w:t>
      </w:r>
      <w:r>
        <w:rPr>
          <w:rFonts w:hint="eastAsia"/>
          <w:color w:val="000000"/>
          <w:sz w:val="28"/>
          <w:szCs w:val="28"/>
        </w:rPr>
        <w:t>规定</w:t>
      </w:r>
      <w:r>
        <w:rPr>
          <w:rFonts w:hint="eastAsia"/>
          <w:color w:val="000000"/>
          <w:sz w:val="28"/>
        </w:rPr>
        <w:t>：</w:t>
      </w:r>
    </w:p>
    <w:p>
      <w:pPr>
        <w:ind w:firstLine="562"/>
        <w:rPr>
          <w:color w:val="000000"/>
          <w:sz w:val="28"/>
        </w:rPr>
      </w:pPr>
      <w:r>
        <w:rPr>
          <w:b/>
          <w:color w:val="000000"/>
          <w:sz w:val="28"/>
        </w:rPr>
        <w:t xml:space="preserve">1 </w:t>
      </w:r>
      <w:r>
        <w:rPr>
          <w:rFonts w:hint="eastAsia"/>
          <w:b/>
          <w:sz w:val="28"/>
        </w:rPr>
        <w:t>停电将直接影响到人身或重要设备安全的负荷，必须设置自动投入的</w:t>
      </w:r>
      <w:r>
        <w:rPr>
          <w:rFonts w:hint="eastAsia"/>
          <w:b/>
          <w:color w:val="000000"/>
          <w:sz w:val="28"/>
        </w:rPr>
        <w:t>备用电源</w:t>
      </w:r>
      <w:r>
        <w:rPr>
          <w:rFonts w:hint="eastAsia" w:cs="宋体"/>
          <w:b/>
          <w:color w:val="000000"/>
          <w:sz w:val="28"/>
          <w:szCs w:val="28"/>
        </w:rPr>
        <w:t>。</w:t>
      </w:r>
    </w:p>
    <w:p>
      <w:pPr>
        <w:ind w:firstLine="560"/>
        <w:rPr>
          <w:color w:val="000000"/>
          <w:sz w:val="28"/>
        </w:rPr>
      </w:pPr>
      <w:r>
        <w:rPr>
          <w:rFonts w:hint="eastAsia"/>
          <w:color w:val="000000"/>
          <w:sz w:val="28"/>
        </w:rPr>
        <w:t>2</w:t>
      </w:r>
      <w:r>
        <w:rPr>
          <w:color w:val="000000"/>
          <w:sz w:val="28"/>
        </w:rPr>
        <w:t xml:space="preserve"> 停电将可能使发电量大量下降的负荷宜设置备用电源</w:t>
      </w:r>
      <w:r>
        <w:rPr>
          <w:rFonts w:hint="eastAsia" w:cs="宋体"/>
          <w:color w:val="000000"/>
          <w:sz w:val="28"/>
          <w:szCs w:val="28"/>
        </w:rPr>
        <w:t>。</w:t>
      </w:r>
    </w:p>
    <w:p>
      <w:pPr>
        <w:ind w:firstLine="560"/>
        <w:rPr>
          <w:color w:val="000000"/>
          <w:sz w:val="28"/>
        </w:rPr>
      </w:pPr>
      <w:r>
        <w:rPr>
          <w:rFonts w:hint="eastAsia"/>
          <w:color w:val="000000"/>
          <w:sz w:val="28"/>
        </w:rPr>
        <w:t>3</w:t>
      </w:r>
      <w:r>
        <w:rPr>
          <w:color w:val="000000"/>
          <w:sz w:val="28"/>
        </w:rPr>
        <w:t xml:space="preserve"> 当备用电源采用明备用的方式时，应装设备用电源自动投入装置</w:t>
      </w:r>
      <w:r>
        <w:rPr>
          <w:rFonts w:hint="eastAsia" w:cs="宋体"/>
          <w:color w:val="000000"/>
          <w:sz w:val="28"/>
          <w:szCs w:val="28"/>
        </w:rPr>
        <w:t>。</w:t>
      </w:r>
    </w:p>
    <w:p>
      <w:pPr>
        <w:ind w:firstLine="560"/>
        <w:rPr>
          <w:color w:val="000000"/>
          <w:sz w:val="28"/>
        </w:rPr>
      </w:pPr>
      <w:r>
        <w:rPr>
          <w:rFonts w:hint="eastAsia"/>
          <w:color w:val="000000"/>
          <w:sz w:val="28"/>
        </w:rPr>
        <w:t>4 当备用电源采用暗备用的方式时，备用电源</w:t>
      </w:r>
      <w:r>
        <w:rPr>
          <w:rFonts w:hint="eastAsia" w:cs="宋体"/>
          <w:color w:val="000000"/>
          <w:sz w:val="28"/>
          <w:szCs w:val="28"/>
        </w:rPr>
        <w:t>宜手</w:t>
      </w:r>
      <w:r>
        <w:rPr>
          <w:rFonts w:hint="eastAsia"/>
          <w:color w:val="000000"/>
          <w:sz w:val="28"/>
        </w:rPr>
        <w:t>动投入。</w:t>
      </w:r>
    </w:p>
    <w:p>
      <w:pPr>
        <w:ind w:firstLine="0" w:firstLineChars="0"/>
        <w:rPr>
          <w:color w:val="000000"/>
          <w:sz w:val="28"/>
        </w:rPr>
      </w:pPr>
      <w:r>
        <w:rPr>
          <w:rFonts w:hint="eastAsia"/>
          <w:b/>
          <w:color w:val="000000"/>
          <w:sz w:val="28"/>
          <w:szCs w:val="28"/>
        </w:rPr>
        <w:t>17</w:t>
      </w:r>
      <w:r>
        <w:rPr>
          <w:b/>
          <w:color w:val="000000"/>
          <w:sz w:val="28"/>
        </w:rPr>
        <w:t>.3.</w:t>
      </w:r>
      <w:r>
        <w:rPr>
          <w:rFonts w:hint="eastAsia"/>
          <w:b/>
          <w:color w:val="000000"/>
          <w:sz w:val="28"/>
          <w:szCs w:val="28"/>
        </w:rPr>
        <w:t>11</w:t>
      </w:r>
      <w:r>
        <w:rPr>
          <w:rFonts w:hint="eastAsia"/>
          <w:b/>
          <w:color w:val="000000"/>
          <w:sz w:val="28"/>
        </w:rPr>
        <w:t xml:space="preserve"> </w:t>
      </w:r>
      <w:r>
        <w:rPr>
          <w:rFonts w:hint="eastAsia"/>
          <w:color w:val="000000"/>
          <w:sz w:val="28"/>
        </w:rPr>
        <w:t>高压厂用备用或</w:t>
      </w:r>
      <w:r>
        <w:rPr>
          <w:rFonts w:hint="eastAsia"/>
          <w:color w:val="000000"/>
          <w:sz w:val="28"/>
          <w:szCs w:val="28"/>
        </w:rPr>
        <w:t>启动</w:t>
      </w:r>
      <w:r>
        <w:rPr>
          <w:rFonts w:hint="eastAsia"/>
          <w:color w:val="000000"/>
          <w:sz w:val="28"/>
        </w:rPr>
        <w:t>/备用电源可采用下列引接方式：</w:t>
      </w:r>
    </w:p>
    <w:p>
      <w:pPr>
        <w:ind w:firstLine="560"/>
        <w:rPr>
          <w:color w:val="000000"/>
          <w:sz w:val="28"/>
        </w:rPr>
      </w:pPr>
      <w:r>
        <w:rPr>
          <w:rFonts w:hint="eastAsia"/>
          <w:color w:val="000000"/>
          <w:sz w:val="28"/>
        </w:rPr>
        <w:t>1</w:t>
      </w:r>
      <w:r>
        <w:rPr>
          <w:color w:val="000000"/>
          <w:sz w:val="28"/>
        </w:rPr>
        <w:t xml:space="preserve"> 可由高压母线中电源可靠的最低一级电压母线或由联络变压器的第三（低压）绕组引接，并应保证在全厂停“机”的情况下，能从外部电力系统取得足够的电源，包括三绕组变压器的中压侧从高压侧取得电源</w:t>
      </w:r>
      <w:r>
        <w:rPr>
          <w:rFonts w:hint="eastAsia"/>
          <w:color w:val="000000"/>
          <w:sz w:val="28"/>
          <w:szCs w:val="28"/>
        </w:rPr>
        <w:t>。</w:t>
      </w:r>
    </w:p>
    <w:p>
      <w:pPr>
        <w:ind w:firstLine="560"/>
        <w:rPr>
          <w:color w:val="000000"/>
          <w:sz w:val="28"/>
        </w:rPr>
      </w:pPr>
      <w:r>
        <w:rPr>
          <w:rFonts w:hint="eastAsia"/>
          <w:color w:val="000000"/>
          <w:sz w:val="28"/>
        </w:rPr>
        <w:t>2</w:t>
      </w:r>
      <w:r>
        <w:rPr>
          <w:color w:val="000000"/>
          <w:sz w:val="28"/>
        </w:rPr>
        <w:t xml:space="preserve"> 当装设发电机断路器且机组台数为2台及以上、出线回路为2回及以上时，还可由1台机组的高压厂用工作变压器低压侧厂用工作母线引接另1台机组的高压事故停机电源</w:t>
      </w:r>
      <w:r>
        <w:rPr>
          <w:rFonts w:hint="eastAsia"/>
          <w:color w:val="000000"/>
          <w:sz w:val="28"/>
          <w:szCs w:val="28"/>
        </w:rPr>
        <w:t>。</w:t>
      </w:r>
    </w:p>
    <w:p>
      <w:pPr>
        <w:ind w:firstLine="560"/>
        <w:rPr>
          <w:color w:val="000000"/>
          <w:sz w:val="28"/>
        </w:rPr>
      </w:pPr>
      <w:r>
        <w:rPr>
          <w:rFonts w:hint="eastAsia"/>
          <w:color w:val="000000"/>
          <w:sz w:val="28"/>
        </w:rPr>
        <w:t>3</w:t>
      </w:r>
      <w:r>
        <w:rPr>
          <w:rFonts w:ascii="黑体"/>
          <w:color w:val="000000"/>
          <w:sz w:val="28"/>
        </w:rPr>
        <w:t xml:space="preserve"> </w:t>
      </w:r>
      <w:r>
        <w:rPr>
          <w:rFonts w:hint="eastAsia"/>
          <w:color w:val="000000"/>
          <w:sz w:val="28"/>
        </w:rPr>
        <w:t>当技术经济合理时，可由外部电网引接专用线路供电</w:t>
      </w:r>
      <w:r>
        <w:rPr>
          <w:rFonts w:hint="eastAsia"/>
          <w:color w:val="000000"/>
          <w:sz w:val="28"/>
          <w:szCs w:val="28"/>
        </w:rPr>
        <w:t>。</w:t>
      </w:r>
    </w:p>
    <w:p>
      <w:pPr>
        <w:ind w:firstLine="560"/>
        <w:rPr>
          <w:color w:val="000000"/>
          <w:sz w:val="28"/>
        </w:rPr>
      </w:pPr>
      <w:r>
        <w:rPr>
          <w:rFonts w:hint="eastAsia"/>
          <w:color w:val="000000"/>
          <w:sz w:val="28"/>
        </w:rPr>
        <w:t>4</w:t>
      </w:r>
      <w:r>
        <w:rPr>
          <w:rFonts w:hint="eastAsia" w:ascii="黑体"/>
          <w:color w:val="000000"/>
          <w:sz w:val="28"/>
        </w:rPr>
        <w:t xml:space="preserve"> </w:t>
      </w:r>
      <w:r>
        <w:rPr>
          <w:rFonts w:hint="eastAsia"/>
          <w:color w:val="000000"/>
          <w:sz w:val="28"/>
        </w:rPr>
        <w:t>当全厂有2个及以上高压厂用备用或</w:t>
      </w:r>
      <w:r>
        <w:rPr>
          <w:rFonts w:hint="eastAsia"/>
          <w:color w:val="000000"/>
          <w:sz w:val="28"/>
          <w:szCs w:val="28"/>
        </w:rPr>
        <w:t>启动</w:t>
      </w:r>
      <w:r>
        <w:rPr>
          <w:rFonts w:hint="eastAsia"/>
          <w:color w:val="000000"/>
          <w:sz w:val="28"/>
        </w:rPr>
        <w:t>/备用电源时，宜引自2个相对独立的电源。</w:t>
      </w:r>
    </w:p>
    <w:p>
      <w:pPr>
        <w:ind w:firstLine="0" w:firstLineChars="0"/>
        <w:rPr>
          <w:color w:val="000000"/>
          <w:sz w:val="28"/>
        </w:rPr>
      </w:pPr>
      <w:r>
        <w:rPr>
          <w:rFonts w:hint="eastAsia"/>
          <w:b/>
          <w:color w:val="000000"/>
          <w:sz w:val="28"/>
          <w:szCs w:val="28"/>
        </w:rPr>
        <w:t>17</w:t>
      </w:r>
      <w:r>
        <w:rPr>
          <w:b/>
          <w:color w:val="000000"/>
          <w:sz w:val="28"/>
        </w:rPr>
        <w:t>.3.</w:t>
      </w:r>
      <w:r>
        <w:rPr>
          <w:rFonts w:hint="eastAsia"/>
          <w:b/>
          <w:color w:val="000000"/>
          <w:sz w:val="28"/>
          <w:szCs w:val="28"/>
        </w:rPr>
        <w:t>12</w:t>
      </w:r>
      <w:r>
        <w:rPr>
          <w:rFonts w:hint="eastAsia" w:ascii="黑体"/>
          <w:color w:val="000000"/>
          <w:sz w:val="28"/>
        </w:rPr>
        <w:t xml:space="preserve"> </w:t>
      </w:r>
      <w:r>
        <w:rPr>
          <w:rFonts w:hint="eastAsia"/>
          <w:color w:val="000000"/>
          <w:sz w:val="28"/>
        </w:rPr>
        <w:t>火力发电厂高/低压厂用备用电源或</w:t>
      </w:r>
      <w:r>
        <w:rPr>
          <w:rFonts w:hint="eastAsia"/>
          <w:color w:val="000000"/>
          <w:sz w:val="28"/>
          <w:szCs w:val="28"/>
        </w:rPr>
        <w:t>启动</w:t>
      </w:r>
      <w:r>
        <w:rPr>
          <w:rFonts w:hint="eastAsia"/>
          <w:color w:val="000000"/>
          <w:sz w:val="28"/>
        </w:rPr>
        <w:t>/备用电源的容量，应符合下列</w:t>
      </w:r>
      <w:r>
        <w:rPr>
          <w:rFonts w:hint="eastAsia"/>
          <w:color w:val="000000"/>
          <w:sz w:val="28"/>
          <w:szCs w:val="28"/>
        </w:rPr>
        <w:t>规定</w:t>
      </w:r>
      <w:r>
        <w:rPr>
          <w:rFonts w:hint="eastAsia"/>
          <w:color w:val="000000"/>
          <w:sz w:val="28"/>
        </w:rPr>
        <w:t>：</w:t>
      </w:r>
    </w:p>
    <w:p>
      <w:pPr>
        <w:ind w:firstLine="560"/>
        <w:rPr>
          <w:color w:val="000000"/>
          <w:sz w:val="28"/>
        </w:rPr>
      </w:pPr>
      <w:r>
        <w:rPr>
          <w:color w:val="000000"/>
          <w:sz w:val="28"/>
        </w:rPr>
        <w:t xml:space="preserve">1 </w:t>
      </w:r>
      <w:r>
        <w:rPr>
          <w:rFonts w:hint="eastAsia"/>
          <w:color w:val="000000"/>
          <w:sz w:val="28"/>
        </w:rPr>
        <w:t>未装设发电机断路器时，应符合下列</w:t>
      </w:r>
      <w:r>
        <w:rPr>
          <w:rFonts w:hint="eastAsia" w:cs="宋体"/>
          <w:color w:val="000000"/>
          <w:sz w:val="28"/>
          <w:szCs w:val="28"/>
        </w:rPr>
        <w:t>规定</w:t>
      </w:r>
      <w:r>
        <w:rPr>
          <w:rFonts w:hint="eastAsia"/>
          <w:color w:val="000000"/>
          <w:sz w:val="28"/>
        </w:rPr>
        <w:t>：</w:t>
      </w:r>
    </w:p>
    <w:p>
      <w:pPr>
        <w:ind w:left="1015" w:leftChars="350" w:hanging="280" w:hangingChars="100"/>
        <w:rPr>
          <w:color w:val="000000"/>
          <w:sz w:val="28"/>
        </w:rPr>
      </w:pPr>
      <w:r>
        <w:rPr>
          <w:color w:val="000000"/>
          <w:sz w:val="28"/>
        </w:rPr>
        <w:t>1)</w:t>
      </w:r>
      <w:r>
        <w:rPr>
          <w:rFonts w:hint="eastAsia"/>
          <w:color w:val="000000"/>
          <w:sz w:val="28"/>
        </w:rPr>
        <w:t>当设置专用的高压</w:t>
      </w:r>
      <w:r>
        <w:rPr>
          <w:rFonts w:hint="eastAsia" w:cs="宋体"/>
          <w:color w:val="000000"/>
          <w:sz w:val="28"/>
          <w:szCs w:val="28"/>
        </w:rPr>
        <w:t>启动</w:t>
      </w:r>
      <w:r>
        <w:rPr>
          <w:rFonts w:hint="eastAsia"/>
          <w:color w:val="000000"/>
          <w:sz w:val="28"/>
        </w:rPr>
        <w:t>/备用变压器时，其容量宜与最大一台（组）高压厂用工作变压器的容量相同</w:t>
      </w:r>
      <w:r>
        <w:rPr>
          <w:rFonts w:hint="eastAsia" w:cs="宋体"/>
          <w:color w:val="000000"/>
          <w:sz w:val="28"/>
          <w:szCs w:val="28"/>
        </w:rPr>
        <w:t>。</w:t>
      </w:r>
    </w:p>
    <w:p>
      <w:pPr>
        <w:ind w:left="1015" w:leftChars="350" w:hanging="280" w:hangingChars="100"/>
        <w:rPr>
          <w:color w:val="000000"/>
          <w:sz w:val="28"/>
        </w:rPr>
      </w:pPr>
      <w:r>
        <w:rPr>
          <w:color w:val="000000"/>
          <w:sz w:val="28"/>
        </w:rPr>
        <w:t>2)</w:t>
      </w:r>
      <w:r>
        <w:rPr>
          <w:rFonts w:hint="eastAsia"/>
          <w:color w:val="000000"/>
          <w:sz w:val="28"/>
        </w:rPr>
        <w:t>当</w:t>
      </w:r>
      <w:r>
        <w:rPr>
          <w:rFonts w:hint="eastAsia" w:cs="宋体"/>
          <w:color w:val="000000"/>
          <w:sz w:val="28"/>
          <w:szCs w:val="28"/>
        </w:rPr>
        <w:t>启动</w:t>
      </w:r>
      <w:r>
        <w:rPr>
          <w:rFonts w:hint="eastAsia"/>
          <w:color w:val="000000"/>
          <w:sz w:val="28"/>
        </w:rPr>
        <w:t>/备用变压器带有公用负荷时，其容量还应满足作为最大一台（组）高压厂用工作变压器备用的要求。</w:t>
      </w:r>
    </w:p>
    <w:p>
      <w:pPr>
        <w:ind w:firstLine="560"/>
        <w:rPr>
          <w:color w:val="000000"/>
          <w:sz w:val="28"/>
        </w:rPr>
      </w:pPr>
      <w:r>
        <w:rPr>
          <w:color w:val="000000"/>
          <w:sz w:val="28"/>
        </w:rPr>
        <w:t>2 容量为600MW级～1000MW级的机组，当装设发电机断路器</w:t>
      </w:r>
      <w:r>
        <w:rPr>
          <w:rFonts w:hint="eastAsia"/>
          <w:color w:val="000000"/>
          <w:sz w:val="28"/>
        </w:rPr>
        <w:t>时，应符合下列</w:t>
      </w:r>
      <w:r>
        <w:rPr>
          <w:rFonts w:hint="eastAsia" w:cs="宋体"/>
          <w:color w:val="000000"/>
          <w:sz w:val="28"/>
          <w:szCs w:val="28"/>
        </w:rPr>
        <w:t>规定</w:t>
      </w:r>
      <w:r>
        <w:rPr>
          <w:rFonts w:hint="eastAsia"/>
          <w:color w:val="000000"/>
          <w:sz w:val="28"/>
        </w:rPr>
        <w:t>：</w:t>
      </w:r>
    </w:p>
    <w:p>
      <w:pPr>
        <w:ind w:left="1015" w:leftChars="350" w:hanging="280" w:hangingChars="100"/>
        <w:rPr>
          <w:color w:val="000000"/>
          <w:sz w:val="28"/>
        </w:rPr>
      </w:pPr>
      <w:r>
        <w:rPr>
          <w:color w:val="000000"/>
          <w:sz w:val="28"/>
        </w:rPr>
        <w:t>1)</w:t>
      </w:r>
      <w:r>
        <w:rPr>
          <w:rFonts w:hint="eastAsia"/>
          <w:color w:val="000000"/>
          <w:sz w:val="28"/>
        </w:rPr>
        <w:t>如设置高压厂用备用变压器，则高压厂用备用变压器应兼有停机功能，其容量宜按最大单台高压厂用变压器容量的100%设置</w:t>
      </w:r>
      <w:r>
        <w:rPr>
          <w:rFonts w:hint="eastAsia" w:cs="宋体"/>
          <w:color w:val="000000"/>
          <w:sz w:val="28"/>
          <w:szCs w:val="28"/>
        </w:rPr>
        <w:t>。</w:t>
      </w:r>
    </w:p>
    <w:p>
      <w:pPr>
        <w:ind w:left="1015" w:leftChars="350" w:hanging="280" w:hangingChars="100"/>
        <w:rPr>
          <w:color w:val="000000"/>
          <w:sz w:val="28"/>
        </w:rPr>
      </w:pPr>
      <w:r>
        <w:rPr>
          <w:color w:val="000000"/>
          <w:sz w:val="28"/>
        </w:rPr>
        <w:t>2)</w:t>
      </w:r>
      <w:r>
        <w:rPr>
          <w:rFonts w:hint="eastAsia"/>
          <w:color w:val="000000"/>
          <w:sz w:val="28"/>
        </w:rPr>
        <w:t>如不设置高压厂用备用变压器，则应设置高压停机电源，高压停机电源容量应满足机组事故停机的需求，机组事故停机的容量应按工程具体情况核定</w:t>
      </w:r>
      <w:r>
        <w:rPr>
          <w:rFonts w:hint="eastAsia" w:cs="宋体"/>
          <w:color w:val="000000"/>
          <w:sz w:val="28"/>
          <w:szCs w:val="28"/>
        </w:rPr>
        <w:t>。</w:t>
      </w:r>
    </w:p>
    <w:p>
      <w:pPr>
        <w:ind w:firstLine="560"/>
        <w:rPr>
          <w:color w:val="000000"/>
          <w:sz w:val="28"/>
        </w:rPr>
      </w:pPr>
      <w:r>
        <w:rPr>
          <w:color w:val="000000"/>
          <w:sz w:val="28"/>
        </w:rPr>
        <w:t>3 专用备用的低压厂用备用变压器的容量应与最大一台低压厂用工作变压器的容量相同。</w:t>
      </w:r>
    </w:p>
    <w:p>
      <w:pPr>
        <w:ind w:firstLine="0" w:firstLineChars="0"/>
        <w:rPr>
          <w:color w:val="000000"/>
          <w:sz w:val="28"/>
        </w:rPr>
      </w:pPr>
      <w:r>
        <w:rPr>
          <w:rFonts w:hint="eastAsia"/>
          <w:b/>
          <w:color w:val="000000"/>
          <w:sz w:val="28"/>
          <w:szCs w:val="28"/>
        </w:rPr>
        <w:t>17</w:t>
      </w:r>
      <w:r>
        <w:rPr>
          <w:b/>
          <w:color w:val="000000"/>
          <w:sz w:val="28"/>
        </w:rPr>
        <w:t>.3.</w:t>
      </w:r>
      <w:r>
        <w:rPr>
          <w:rFonts w:hint="eastAsia"/>
          <w:b/>
          <w:color w:val="000000"/>
          <w:sz w:val="28"/>
          <w:szCs w:val="28"/>
        </w:rPr>
        <w:t>13</w:t>
      </w:r>
      <w:r>
        <w:rPr>
          <w:rFonts w:hint="eastAsia" w:ascii="黑体"/>
          <w:color w:val="000000"/>
          <w:sz w:val="28"/>
        </w:rPr>
        <w:t xml:space="preserve"> </w:t>
      </w:r>
      <w:r>
        <w:rPr>
          <w:rFonts w:hint="eastAsia"/>
          <w:color w:val="000000"/>
          <w:sz w:val="28"/>
        </w:rPr>
        <w:t>高压厂用工作变压器的台数配置应符合下列</w:t>
      </w:r>
      <w:r>
        <w:rPr>
          <w:rFonts w:hint="eastAsia"/>
          <w:color w:val="000000"/>
          <w:sz w:val="28"/>
          <w:szCs w:val="28"/>
        </w:rPr>
        <w:t>规定</w:t>
      </w:r>
      <w:r>
        <w:rPr>
          <w:rFonts w:hint="eastAsia"/>
          <w:color w:val="000000"/>
          <w:sz w:val="28"/>
        </w:rPr>
        <w:t>：</w:t>
      </w:r>
    </w:p>
    <w:p>
      <w:pPr>
        <w:ind w:firstLine="560"/>
        <w:rPr>
          <w:color w:val="000000"/>
          <w:sz w:val="28"/>
        </w:rPr>
      </w:pPr>
      <w:r>
        <w:rPr>
          <w:color w:val="000000"/>
          <w:sz w:val="28"/>
        </w:rPr>
        <w:t>1 125MW级机组的高压厂用工作电源宜采用1台双卷变压器</w:t>
      </w:r>
      <w:r>
        <w:rPr>
          <w:rFonts w:hint="eastAsia" w:cs="宋体"/>
          <w:color w:val="000000"/>
          <w:sz w:val="28"/>
          <w:szCs w:val="28"/>
        </w:rPr>
        <w:t>。</w:t>
      </w:r>
    </w:p>
    <w:p>
      <w:pPr>
        <w:ind w:firstLine="560"/>
        <w:rPr>
          <w:color w:val="000000"/>
          <w:sz w:val="28"/>
        </w:rPr>
      </w:pPr>
      <w:r>
        <w:rPr>
          <w:color w:val="000000"/>
          <w:sz w:val="28"/>
        </w:rPr>
        <w:t>2 200MW级～300MW级机组的高压厂用工作电源宜采用1台分裂变压器</w:t>
      </w:r>
      <w:r>
        <w:rPr>
          <w:rFonts w:hint="eastAsia" w:cs="宋体"/>
          <w:color w:val="000000"/>
          <w:sz w:val="28"/>
          <w:szCs w:val="28"/>
        </w:rPr>
        <w:t>。</w:t>
      </w:r>
    </w:p>
    <w:p>
      <w:pPr>
        <w:ind w:firstLine="560"/>
        <w:rPr>
          <w:color w:val="000000"/>
          <w:sz w:val="28"/>
        </w:rPr>
      </w:pPr>
      <w:r>
        <w:rPr>
          <w:color w:val="000000"/>
          <w:sz w:val="28"/>
        </w:rPr>
        <w:t xml:space="preserve">3 </w:t>
      </w:r>
      <w:r>
        <w:rPr>
          <w:rFonts w:hint="eastAsia"/>
          <w:color w:val="000000"/>
          <w:sz w:val="28"/>
        </w:rPr>
        <w:t>600MW级</w:t>
      </w:r>
      <w:r>
        <w:rPr>
          <w:rFonts w:cs="宋体"/>
          <w:color w:val="000000"/>
          <w:sz w:val="28"/>
        </w:rPr>
        <w:t>及以上</w:t>
      </w:r>
      <w:r>
        <w:rPr>
          <w:rFonts w:hint="eastAsia"/>
          <w:color w:val="000000"/>
          <w:sz w:val="28"/>
        </w:rPr>
        <w:t>机组的高压厂用工作电源可采用1台分裂变压器或1台分裂变压器加1台双卷变压器</w:t>
      </w:r>
      <w:r>
        <w:rPr>
          <w:rFonts w:hint="eastAsia" w:cs="宋体"/>
          <w:color w:val="000000"/>
          <w:sz w:val="28"/>
          <w:szCs w:val="28"/>
        </w:rPr>
        <w:t>。</w:t>
      </w:r>
    </w:p>
    <w:p>
      <w:pPr>
        <w:ind w:firstLine="0" w:firstLineChars="0"/>
        <w:rPr>
          <w:color w:val="000000"/>
          <w:sz w:val="28"/>
        </w:rPr>
      </w:pPr>
      <w:r>
        <w:rPr>
          <w:rFonts w:hint="eastAsia"/>
          <w:b/>
          <w:color w:val="000000"/>
          <w:sz w:val="28"/>
          <w:szCs w:val="28"/>
        </w:rPr>
        <w:t>17</w:t>
      </w:r>
      <w:r>
        <w:rPr>
          <w:b/>
          <w:color w:val="000000"/>
          <w:sz w:val="28"/>
        </w:rPr>
        <w:t>.3.</w:t>
      </w:r>
      <w:r>
        <w:rPr>
          <w:rFonts w:hint="eastAsia"/>
          <w:b/>
          <w:color w:val="000000"/>
          <w:sz w:val="28"/>
          <w:szCs w:val="28"/>
        </w:rPr>
        <w:t>14</w:t>
      </w:r>
      <w:r>
        <w:rPr>
          <w:rFonts w:hint="eastAsia"/>
          <w:b/>
          <w:color w:val="000000"/>
          <w:sz w:val="28"/>
        </w:rPr>
        <w:t xml:space="preserve"> </w:t>
      </w:r>
      <w:r>
        <w:rPr>
          <w:rFonts w:hint="eastAsia"/>
          <w:color w:val="000000"/>
          <w:sz w:val="28"/>
        </w:rPr>
        <w:t>高压厂用备用或</w:t>
      </w:r>
      <w:r>
        <w:rPr>
          <w:rFonts w:hint="eastAsia"/>
          <w:color w:val="000000"/>
          <w:sz w:val="28"/>
          <w:szCs w:val="28"/>
        </w:rPr>
        <w:t>启动</w:t>
      </w:r>
      <w:r>
        <w:rPr>
          <w:rFonts w:hint="eastAsia"/>
          <w:color w:val="000000"/>
          <w:sz w:val="28"/>
        </w:rPr>
        <w:t>/备用变压器的台数配置，应符合下列</w:t>
      </w:r>
      <w:r>
        <w:rPr>
          <w:rFonts w:hint="eastAsia"/>
          <w:color w:val="000000"/>
          <w:sz w:val="28"/>
          <w:szCs w:val="28"/>
        </w:rPr>
        <w:t>规定</w:t>
      </w:r>
      <w:r>
        <w:rPr>
          <w:rFonts w:hint="eastAsia"/>
          <w:color w:val="000000"/>
          <w:sz w:val="28"/>
        </w:rPr>
        <w:t>：</w:t>
      </w:r>
    </w:p>
    <w:p>
      <w:pPr>
        <w:ind w:firstLine="560"/>
        <w:rPr>
          <w:color w:val="000000"/>
          <w:sz w:val="28"/>
        </w:rPr>
      </w:pPr>
      <w:r>
        <w:rPr>
          <w:color w:val="000000"/>
          <w:sz w:val="28"/>
        </w:rPr>
        <w:t xml:space="preserve">1 </w:t>
      </w:r>
      <w:r>
        <w:rPr>
          <w:rFonts w:hint="eastAsia"/>
          <w:color w:val="000000"/>
          <w:sz w:val="28"/>
        </w:rPr>
        <w:t>当未装设发电机断路器时，应符合下列</w:t>
      </w:r>
      <w:r>
        <w:rPr>
          <w:rFonts w:hint="eastAsia" w:cs="宋体"/>
          <w:color w:val="000000"/>
          <w:sz w:val="28"/>
          <w:szCs w:val="28"/>
        </w:rPr>
        <w:t>规定</w:t>
      </w:r>
      <w:r>
        <w:rPr>
          <w:rFonts w:hint="eastAsia"/>
          <w:color w:val="000000"/>
          <w:sz w:val="28"/>
        </w:rPr>
        <w:t>：</w:t>
      </w:r>
    </w:p>
    <w:p>
      <w:pPr>
        <w:ind w:left="1015" w:leftChars="350" w:hanging="280" w:hangingChars="100"/>
        <w:rPr>
          <w:color w:val="000000"/>
          <w:sz w:val="28"/>
        </w:rPr>
      </w:pPr>
      <w:r>
        <w:rPr>
          <w:color w:val="000000"/>
          <w:sz w:val="28"/>
        </w:rPr>
        <w:t>1)</w:t>
      </w:r>
      <w:r>
        <w:rPr>
          <w:rFonts w:hint="eastAsia"/>
          <w:color w:val="000000"/>
          <w:sz w:val="28"/>
        </w:rPr>
        <w:t>125MW级的机组，全厂应设置1台高压厂用</w:t>
      </w:r>
      <w:r>
        <w:rPr>
          <w:rFonts w:hint="eastAsia" w:cs="宋体"/>
          <w:color w:val="000000"/>
          <w:sz w:val="28"/>
          <w:szCs w:val="28"/>
        </w:rPr>
        <w:t>启动</w:t>
      </w:r>
      <w:r>
        <w:rPr>
          <w:rFonts w:hint="eastAsia"/>
          <w:color w:val="000000"/>
          <w:sz w:val="28"/>
        </w:rPr>
        <w:t>/备用变压器</w:t>
      </w:r>
      <w:r>
        <w:rPr>
          <w:rFonts w:hint="eastAsia" w:cs="宋体"/>
          <w:color w:val="000000"/>
          <w:sz w:val="28"/>
          <w:szCs w:val="28"/>
        </w:rPr>
        <w:t>。</w:t>
      </w:r>
    </w:p>
    <w:p>
      <w:pPr>
        <w:ind w:left="1015" w:leftChars="350" w:hanging="280" w:hangingChars="100"/>
        <w:rPr>
          <w:color w:val="000000"/>
          <w:sz w:val="28"/>
        </w:rPr>
      </w:pPr>
      <w:r>
        <w:rPr>
          <w:color w:val="000000"/>
          <w:sz w:val="28"/>
        </w:rPr>
        <w:t>2)</w:t>
      </w:r>
      <w:r>
        <w:rPr>
          <w:rFonts w:hint="eastAsia"/>
          <w:color w:val="000000"/>
          <w:sz w:val="28"/>
        </w:rPr>
        <w:t>200MW级～300MW级的机组，每两台机组可设1台高压厂用</w:t>
      </w:r>
      <w:r>
        <w:rPr>
          <w:rFonts w:hint="eastAsia" w:cs="宋体"/>
          <w:color w:val="000000"/>
          <w:sz w:val="28"/>
          <w:szCs w:val="28"/>
        </w:rPr>
        <w:t>启动</w:t>
      </w:r>
      <w:r>
        <w:rPr>
          <w:rFonts w:hint="eastAsia"/>
          <w:color w:val="000000"/>
          <w:sz w:val="28"/>
        </w:rPr>
        <w:t>/备用变压器</w:t>
      </w:r>
      <w:r>
        <w:rPr>
          <w:rFonts w:hint="eastAsia" w:cs="宋体"/>
          <w:color w:val="000000"/>
          <w:sz w:val="28"/>
          <w:szCs w:val="28"/>
        </w:rPr>
        <w:t>。</w:t>
      </w:r>
    </w:p>
    <w:p>
      <w:pPr>
        <w:ind w:left="1015" w:leftChars="350" w:hanging="280" w:hangingChars="100"/>
        <w:rPr>
          <w:color w:val="000000"/>
          <w:sz w:val="28"/>
        </w:rPr>
      </w:pPr>
      <w:r>
        <w:rPr>
          <w:color w:val="000000"/>
          <w:sz w:val="28"/>
        </w:rPr>
        <w:t>3)</w:t>
      </w:r>
      <w:r>
        <w:rPr>
          <w:rFonts w:hint="eastAsia"/>
          <w:color w:val="000000"/>
          <w:sz w:val="28"/>
        </w:rPr>
        <w:t>600MW级及以上的机组，每两台机组可设1台或2台高压厂用</w:t>
      </w:r>
      <w:r>
        <w:rPr>
          <w:rFonts w:hint="eastAsia" w:cs="宋体"/>
          <w:color w:val="000000"/>
          <w:sz w:val="28"/>
          <w:szCs w:val="28"/>
        </w:rPr>
        <w:t>启动</w:t>
      </w:r>
      <w:r>
        <w:rPr>
          <w:rFonts w:hint="eastAsia"/>
          <w:color w:val="000000"/>
          <w:sz w:val="28"/>
        </w:rPr>
        <w:t>/备用变压器。</w:t>
      </w:r>
    </w:p>
    <w:p>
      <w:pPr>
        <w:ind w:firstLine="560"/>
        <w:rPr>
          <w:color w:val="000000"/>
          <w:sz w:val="28"/>
        </w:rPr>
      </w:pPr>
      <w:r>
        <w:rPr>
          <w:color w:val="000000"/>
          <w:sz w:val="28"/>
        </w:rPr>
        <w:t>2 600MW级及以上的机组，当装设发电机断路器</w:t>
      </w:r>
      <w:r>
        <w:rPr>
          <w:rFonts w:hint="eastAsia"/>
          <w:color w:val="000000"/>
          <w:sz w:val="28"/>
        </w:rPr>
        <w:t>时，应符合下列</w:t>
      </w:r>
      <w:r>
        <w:rPr>
          <w:rFonts w:hint="eastAsia" w:cs="宋体"/>
          <w:color w:val="000000"/>
          <w:sz w:val="28"/>
          <w:szCs w:val="28"/>
        </w:rPr>
        <w:t>规定</w:t>
      </w:r>
      <w:r>
        <w:rPr>
          <w:rFonts w:hint="eastAsia"/>
          <w:color w:val="000000"/>
          <w:sz w:val="28"/>
        </w:rPr>
        <w:t>：</w:t>
      </w:r>
    </w:p>
    <w:p>
      <w:pPr>
        <w:ind w:left="1015" w:leftChars="350" w:hanging="280" w:hangingChars="100"/>
        <w:rPr>
          <w:strike/>
          <w:color w:val="000000"/>
          <w:sz w:val="28"/>
        </w:rPr>
      </w:pPr>
      <w:r>
        <w:rPr>
          <w:color w:val="000000"/>
          <w:sz w:val="28"/>
        </w:rPr>
        <w:t>1)当从厂内高压配电装置母线引接机组的高压厂用备用电源，并可使用同容量高压厂用备用电源的4台及以下机组，可设</w:t>
      </w:r>
      <w:r>
        <w:rPr>
          <w:sz w:val="28"/>
        </w:rPr>
        <w:t>1台</w:t>
      </w:r>
      <w:r>
        <w:rPr>
          <w:rFonts w:hint="eastAsia"/>
          <w:sz w:val="28"/>
        </w:rPr>
        <w:t>高压厂用</w:t>
      </w:r>
      <w:r>
        <w:rPr>
          <w:sz w:val="28"/>
        </w:rPr>
        <w:t>备用变</w:t>
      </w:r>
      <w:r>
        <w:rPr>
          <w:rFonts w:hint="eastAsia"/>
          <w:sz w:val="28"/>
        </w:rPr>
        <w:t>压器</w:t>
      </w:r>
      <w:r>
        <w:rPr>
          <w:rFonts w:hint="eastAsia" w:cs="宋体"/>
          <w:sz w:val="28"/>
          <w:szCs w:val="28"/>
        </w:rPr>
        <w:t>。</w:t>
      </w:r>
    </w:p>
    <w:p>
      <w:pPr>
        <w:ind w:left="1015" w:leftChars="350" w:hanging="280" w:hangingChars="100"/>
        <w:rPr>
          <w:color w:val="000000"/>
          <w:sz w:val="28"/>
        </w:rPr>
      </w:pPr>
      <w:r>
        <w:rPr>
          <w:color w:val="000000"/>
          <w:sz w:val="28"/>
        </w:rPr>
        <w:t>2)</w:t>
      </w:r>
      <w:r>
        <w:rPr>
          <w:rFonts w:hint="eastAsia"/>
          <w:color w:val="000000"/>
          <w:sz w:val="28"/>
        </w:rPr>
        <w:t>当从另一台机组的高压厂用工作变压器低压侧厂用工作母线引接本机组的高压停机电源，机组之间对应的高压厂用母线设置联络，互为事故停机电源时，则可不设专用的高压厂用备用变压器。</w:t>
      </w:r>
    </w:p>
    <w:p>
      <w:pPr>
        <w:ind w:firstLine="0" w:firstLineChars="0"/>
        <w:rPr>
          <w:color w:val="000000"/>
          <w:sz w:val="28"/>
        </w:rPr>
      </w:pPr>
      <w:r>
        <w:rPr>
          <w:rFonts w:hint="eastAsia"/>
          <w:b/>
          <w:color w:val="000000"/>
          <w:sz w:val="28"/>
          <w:szCs w:val="28"/>
        </w:rPr>
        <w:t>17</w:t>
      </w:r>
      <w:r>
        <w:rPr>
          <w:b/>
          <w:color w:val="000000"/>
          <w:sz w:val="28"/>
        </w:rPr>
        <w:t>.3.</w:t>
      </w:r>
      <w:r>
        <w:rPr>
          <w:rFonts w:hint="eastAsia"/>
          <w:b/>
          <w:color w:val="000000"/>
          <w:sz w:val="28"/>
          <w:szCs w:val="28"/>
        </w:rPr>
        <w:t>15</w:t>
      </w:r>
      <w:r>
        <w:rPr>
          <w:rFonts w:ascii="黑体"/>
          <w:color w:val="000000"/>
          <w:sz w:val="28"/>
        </w:rPr>
        <w:t xml:space="preserve"> </w:t>
      </w:r>
      <w:r>
        <w:rPr>
          <w:rFonts w:hint="eastAsia"/>
          <w:color w:val="000000"/>
          <w:sz w:val="28"/>
        </w:rPr>
        <w:t>每两台机组设置2台高压厂用</w:t>
      </w:r>
      <w:r>
        <w:rPr>
          <w:rFonts w:hint="eastAsia"/>
          <w:color w:val="000000"/>
          <w:sz w:val="28"/>
          <w:szCs w:val="28"/>
        </w:rPr>
        <w:t>启动</w:t>
      </w:r>
      <w:r>
        <w:rPr>
          <w:rFonts w:hint="eastAsia"/>
          <w:color w:val="000000"/>
          <w:sz w:val="28"/>
        </w:rPr>
        <w:t>/备用变压器时，变压器高压侧宜分别装设隔离开关并共用断路器。</w:t>
      </w:r>
    </w:p>
    <w:p>
      <w:pPr>
        <w:ind w:firstLine="0" w:firstLineChars="0"/>
        <w:rPr>
          <w:color w:val="000000"/>
          <w:sz w:val="28"/>
        </w:rPr>
      </w:pPr>
      <w:r>
        <w:rPr>
          <w:rFonts w:hint="eastAsia"/>
          <w:b/>
          <w:color w:val="000000"/>
          <w:sz w:val="28"/>
          <w:szCs w:val="28"/>
        </w:rPr>
        <w:t>17</w:t>
      </w:r>
      <w:r>
        <w:rPr>
          <w:b/>
          <w:color w:val="000000"/>
          <w:sz w:val="28"/>
        </w:rPr>
        <w:t>.3.</w:t>
      </w:r>
      <w:r>
        <w:rPr>
          <w:rFonts w:hint="eastAsia"/>
          <w:b/>
          <w:color w:val="000000"/>
          <w:sz w:val="28"/>
          <w:szCs w:val="28"/>
        </w:rPr>
        <w:t>16</w:t>
      </w:r>
      <w:r>
        <w:rPr>
          <w:rFonts w:hint="eastAsia" w:ascii="黑体"/>
          <w:color w:val="000000"/>
          <w:sz w:val="28"/>
        </w:rPr>
        <w:t xml:space="preserve"> </w:t>
      </w:r>
      <w:r>
        <w:rPr>
          <w:rFonts w:hint="eastAsia"/>
          <w:color w:val="000000"/>
          <w:sz w:val="28"/>
        </w:rPr>
        <w:t>低压厂用备用电源的设置应符合下列</w:t>
      </w:r>
      <w:r>
        <w:rPr>
          <w:rFonts w:hint="eastAsia"/>
          <w:color w:val="000000"/>
          <w:sz w:val="28"/>
          <w:szCs w:val="28"/>
        </w:rPr>
        <w:t>规定</w:t>
      </w:r>
      <w:r>
        <w:rPr>
          <w:rFonts w:hint="eastAsia"/>
          <w:color w:val="000000"/>
          <w:sz w:val="28"/>
        </w:rPr>
        <w:t>：</w:t>
      </w:r>
    </w:p>
    <w:p>
      <w:pPr>
        <w:ind w:firstLine="560"/>
        <w:rPr>
          <w:color w:val="000000"/>
          <w:sz w:val="28"/>
        </w:rPr>
      </w:pPr>
      <w:r>
        <w:rPr>
          <w:rFonts w:hint="eastAsia"/>
          <w:color w:val="000000"/>
          <w:sz w:val="28"/>
        </w:rPr>
        <w:t>1</w:t>
      </w:r>
      <w:r>
        <w:rPr>
          <w:color w:val="000000"/>
          <w:sz w:val="28"/>
        </w:rPr>
        <w:t xml:space="preserve"> 当低压厂用备用电源采用专用备用变压器时，125MW级的机组，低压厂用工作变压器的数量在8台及以上，可增设第二台低压厂用备用变压器；200MW级的机组，每两台机组宜设1台低压厂用备用变压器；300MW级及以上的机组，宜按机组设置低压厂用备用变压器</w:t>
      </w:r>
      <w:r>
        <w:rPr>
          <w:rFonts w:hint="eastAsia"/>
          <w:color w:val="000000"/>
          <w:sz w:val="28"/>
          <w:szCs w:val="28"/>
        </w:rPr>
        <w:t>。</w:t>
      </w:r>
    </w:p>
    <w:p>
      <w:pPr>
        <w:ind w:firstLine="560"/>
        <w:rPr>
          <w:color w:val="000000"/>
          <w:sz w:val="28"/>
        </w:rPr>
      </w:pPr>
      <w:r>
        <w:rPr>
          <w:rFonts w:hint="eastAsia"/>
          <w:color w:val="000000"/>
          <w:sz w:val="28"/>
        </w:rPr>
        <w:t>2</w:t>
      </w:r>
      <w:r>
        <w:rPr>
          <w:color w:val="000000"/>
          <w:sz w:val="28"/>
        </w:rPr>
        <w:t xml:space="preserve"> 当低压厂用变压器成对设置时，互为备用的负荷应分别由2台变压器供电，2台互为备用的变压器之间不应装设备用电源自动投入装置。远离主厂房的负荷，宜采用邻近2台变压器互为备用的方式。</w:t>
      </w:r>
    </w:p>
    <w:p>
      <w:pPr>
        <w:ind w:firstLine="0" w:firstLineChars="0"/>
        <w:rPr>
          <w:color w:val="000000"/>
          <w:sz w:val="28"/>
        </w:rPr>
      </w:pPr>
      <w:r>
        <w:rPr>
          <w:rFonts w:hint="eastAsia"/>
          <w:b/>
          <w:color w:val="000000"/>
          <w:sz w:val="28"/>
          <w:szCs w:val="28"/>
        </w:rPr>
        <w:t>17</w:t>
      </w:r>
      <w:r>
        <w:rPr>
          <w:b/>
          <w:color w:val="000000"/>
          <w:sz w:val="28"/>
        </w:rPr>
        <w:t>.3.</w:t>
      </w:r>
      <w:r>
        <w:rPr>
          <w:rFonts w:hint="eastAsia"/>
          <w:b/>
          <w:color w:val="000000"/>
          <w:sz w:val="28"/>
          <w:szCs w:val="28"/>
        </w:rPr>
        <w:t>17</w:t>
      </w:r>
      <w:r>
        <w:rPr>
          <w:rFonts w:ascii="黑体"/>
          <w:color w:val="000000"/>
          <w:sz w:val="28"/>
        </w:rPr>
        <w:t xml:space="preserve"> </w:t>
      </w:r>
      <w:r>
        <w:rPr>
          <w:rFonts w:hint="eastAsia"/>
          <w:color w:val="000000"/>
          <w:sz w:val="28"/>
        </w:rPr>
        <w:t>高/低压厂用母线的接线应符合下列</w:t>
      </w:r>
      <w:r>
        <w:rPr>
          <w:rFonts w:hint="eastAsia"/>
          <w:color w:val="000000"/>
          <w:sz w:val="28"/>
          <w:szCs w:val="28"/>
        </w:rPr>
        <w:t>规定</w:t>
      </w:r>
      <w:r>
        <w:rPr>
          <w:rFonts w:hint="eastAsia"/>
          <w:color w:val="000000"/>
          <w:sz w:val="28"/>
        </w:rPr>
        <w:t>：</w:t>
      </w:r>
    </w:p>
    <w:p>
      <w:pPr>
        <w:ind w:firstLine="560"/>
        <w:rPr>
          <w:color w:val="000000"/>
          <w:sz w:val="28"/>
        </w:rPr>
      </w:pPr>
      <w:r>
        <w:rPr>
          <w:rFonts w:hint="eastAsia"/>
          <w:color w:val="000000"/>
          <w:sz w:val="28"/>
        </w:rPr>
        <w:t>1 高压厂用母线应采用单母线接线。每台锅炉每一级高压厂用电压不应少于2段母线</w:t>
      </w:r>
      <w:r>
        <w:rPr>
          <w:rFonts w:hint="eastAsia"/>
          <w:color w:val="000000"/>
          <w:sz w:val="28"/>
          <w:szCs w:val="28"/>
        </w:rPr>
        <w:t>。</w:t>
      </w:r>
    </w:p>
    <w:p>
      <w:pPr>
        <w:ind w:firstLine="560"/>
        <w:rPr>
          <w:color w:val="000000"/>
          <w:sz w:val="28"/>
        </w:rPr>
      </w:pPr>
      <w:r>
        <w:rPr>
          <w:rFonts w:hint="eastAsia"/>
          <w:color w:val="000000"/>
          <w:sz w:val="28"/>
        </w:rPr>
        <w:t>2</w:t>
      </w:r>
      <w:r>
        <w:rPr>
          <w:color w:val="000000"/>
          <w:sz w:val="28"/>
        </w:rPr>
        <w:t xml:space="preserve"> 低压厂用母线也应采用单母线接线。锅炉容量为410t/h</w:t>
      </w:r>
      <w:r>
        <w:rPr>
          <w:rFonts w:hint="eastAsia"/>
          <w:color w:val="000000"/>
          <w:sz w:val="28"/>
        </w:rPr>
        <w:t>～1000t/h时，每台锅炉应至少设2段母线供电，双套辅机的电动机应分接于2段母线上，2段母线可由1台变压器供电；锅炉容量为1000t/h级及以上时，每台锅炉应设置2段及以上母线，每段母线可由1台或2台变压器供电。</w:t>
      </w:r>
    </w:p>
    <w:p>
      <w:pPr>
        <w:ind w:firstLine="0" w:firstLineChars="0"/>
        <w:rPr>
          <w:color w:val="000000"/>
          <w:sz w:val="28"/>
        </w:rPr>
      </w:pPr>
      <w:r>
        <w:rPr>
          <w:b/>
          <w:color w:val="000000"/>
          <w:sz w:val="28"/>
        </w:rPr>
        <w:t>17</w:t>
      </w:r>
      <w:r>
        <w:rPr>
          <w:rFonts w:hint="eastAsia"/>
          <w:b/>
          <w:color w:val="000000"/>
          <w:sz w:val="28"/>
          <w:szCs w:val="28"/>
        </w:rPr>
        <w:t>.3.18</w:t>
      </w:r>
      <w:r>
        <w:rPr>
          <w:rFonts w:ascii="黑体"/>
          <w:color w:val="000000"/>
          <w:sz w:val="28"/>
        </w:rPr>
        <w:t xml:space="preserve"> </w:t>
      </w:r>
      <w:r>
        <w:rPr>
          <w:rFonts w:hint="eastAsia"/>
          <w:b/>
          <w:sz w:val="28"/>
        </w:rPr>
        <w:t>200MW级及以上的机组，应设置交流保安电源</w:t>
      </w:r>
      <w:r>
        <w:rPr>
          <w:rFonts w:hint="eastAsia"/>
          <w:color w:val="000000"/>
          <w:sz w:val="28"/>
        </w:rPr>
        <w:t>。</w:t>
      </w:r>
    </w:p>
    <w:p>
      <w:pPr>
        <w:ind w:firstLine="0" w:firstLineChars="0"/>
        <w:rPr>
          <w:color w:val="000000"/>
          <w:sz w:val="28"/>
        </w:rPr>
      </w:pPr>
      <w:r>
        <w:rPr>
          <w:rFonts w:hint="eastAsia"/>
          <w:b/>
          <w:color w:val="000000"/>
          <w:sz w:val="28"/>
          <w:szCs w:val="28"/>
        </w:rPr>
        <w:t>17</w:t>
      </w:r>
      <w:r>
        <w:rPr>
          <w:b/>
          <w:color w:val="000000"/>
          <w:sz w:val="28"/>
        </w:rPr>
        <w:t>.3.</w:t>
      </w:r>
      <w:r>
        <w:rPr>
          <w:rFonts w:hint="eastAsia"/>
          <w:b/>
          <w:color w:val="000000"/>
          <w:sz w:val="28"/>
          <w:szCs w:val="28"/>
        </w:rPr>
        <w:t>19</w:t>
      </w:r>
      <w:r>
        <w:rPr>
          <w:rFonts w:hint="eastAsia" w:ascii="黑体"/>
          <w:color w:val="000000"/>
          <w:sz w:val="28"/>
        </w:rPr>
        <w:t xml:space="preserve"> </w:t>
      </w:r>
      <w:r>
        <w:rPr>
          <w:rFonts w:hint="eastAsia"/>
          <w:color w:val="000000"/>
          <w:sz w:val="28"/>
        </w:rPr>
        <w:t>200MW级～300MW级的机组，宜按机组设置交流保安电源。600MW级～1000MW级的机组，应按机组设置交流保安电源。交流保安电源应采用快速起动的柴油发电机组。</w:t>
      </w:r>
    </w:p>
    <w:p>
      <w:pPr>
        <w:ind w:firstLine="0" w:firstLineChars="0"/>
        <w:rPr>
          <w:color w:val="000000"/>
          <w:sz w:val="28"/>
        </w:rPr>
      </w:pPr>
      <w:r>
        <w:rPr>
          <w:rFonts w:hint="eastAsia"/>
          <w:b/>
          <w:color w:val="000000"/>
          <w:sz w:val="28"/>
          <w:szCs w:val="28"/>
        </w:rPr>
        <w:t>17</w:t>
      </w:r>
      <w:r>
        <w:rPr>
          <w:b/>
          <w:color w:val="000000"/>
          <w:sz w:val="28"/>
        </w:rPr>
        <w:t>.3.</w:t>
      </w:r>
      <w:r>
        <w:rPr>
          <w:rFonts w:hint="eastAsia"/>
          <w:b/>
          <w:color w:val="000000"/>
          <w:sz w:val="28"/>
          <w:szCs w:val="28"/>
        </w:rPr>
        <w:t>20</w:t>
      </w:r>
      <w:r>
        <w:rPr>
          <w:rFonts w:hint="eastAsia" w:ascii="黑体"/>
          <w:color w:val="000000"/>
          <w:sz w:val="28"/>
        </w:rPr>
        <w:t xml:space="preserve"> </w:t>
      </w:r>
      <w:r>
        <w:rPr>
          <w:rFonts w:hint="eastAsia"/>
          <w:color w:val="000000"/>
          <w:sz w:val="28"/>
        </w:rPr>
        <w:t>交流保安电源的电压和中性点接地方式，宜与主厂房低压厂用电系统一致。</w:t>
      </w:r>
    </w:p>
    <w:p>
      <w:pPr>
        <w:ind w:firstLine="0" w:firstLineChars="0"/>
        <w:rPr>
          <w:color w:val="000000"/>
          <w:sz w:val="28"/>
        </w:rPr>
      </w:pPr>
      <w:r>
        <w:rPr>
          <w:rFonts w:hint="eastAsia"/>
          <w:b/>
          <w:color w:val="000000"/>
          <w:sz w:val="28"/>
          <w:szCs w:val="28"/>
        </w:rPr>
        <w:t>17</w:t>
      </w:r>
      <w:r>
        <w:rPr>
          <w:b/>
          <w:color w:val="000000"/>
          <w:sz w:val="28"/>
        </w:rPr>
        <w:t>.3.</w:t>
      </w:r>
      <w:r>
        <w:rPr>
          <w:rFonts w:hint="eastAsia"/>
          <w:b/>
          <w:color w:val="000000"/>
          <w:sz w:val="28"/>
          <w:szCs w:val="28"/>
        </w:rPr>
        <w:t>21</w:t>
      </w:r>
      <w:r>
        <w:rPr>
          <w:rFonts w:ascii="黑体"/>
          <w:color w:val="000000"/>
          <w:sz w:val="28"/>
        </w:rPr>
        <w:t xml:space="preserve"> </w:t>
      </w:r>
      <w:r>
        <w:rPr>
          <w:rFonts w:hint="eastAsia"/>
          <w:color w:val="000000"/>
          <w:sz w:val="28"/>
        </w:rPr>
        <w:t>火力发电厂应设置固定的交流低压检修供电网络，并应在各检修现场装设检修电源箱，应供电焊机、电动工具和试验设备等使用。</w:t>
      </w:r>
    </w:p>
    <w:p>
      <w:pPr>
        <w:ind w:firstLine="0" w:firstLineChars="0"/>
        <w:rPr>
          <w:color w:val="000000"/>
          <w:sz w:val="28"/>
        </w:rPr>
      </w:pPr>
      <w:r>
        <w:rPr>
          <w:rFonts w:hint="eastAsia"/>
          <w:b/>
          <w:color w:val="000000"/>
          <w:sz w:val="28"/>
          <w:szCs w:val="28"/>
        </w:rPr>
        <w:t>17</w:t>
      </w:r>
      <w:r>
        <w:rPr>
          <w:b/>
          <w:color w:val="000000"/>
          <w:sz w:val="28"/>
        </w:rPr>
        <w:t>.3.</w:t>
      </w:r>
      <w:r>
        <w:rPr>
          <w:rFonts w:hint="eastAsia"/>
          <w:b/>
          <w:color w:val="000000"/>
          <w:sz w:val="28"/>
          <w:szCs w:val="28"/>
        </w:rPr>
        <w:t>22</w:t>
      </w:r>
      <w:r>
        <w:rPr>
          <w:rFonts w:ascii="黑体"/>
          <w:color w:val="000000"/>
          <w:sz w:val="28"/>
        </w:rPr>
        <w:t xml:space="preserve"> </w:t>
      </w:r>
      <w:r>
        <w:rPr>
          <w:rFonts w:hint="eastAsia"/>
          <w:color w:val="000000"/>
          <w:sz w:val="28"/>
        </w:rPr>
        <w:t>主厂房厂用配电装置的布置应结合主厂房的布置及负荷的分布确定，应节省电缆用量，并应避开潮湿、高温和多灰尘的场所。</w:t>
      </w:r>
    </w:p>
    <w:p>
      <w:pPr>
        <w:ind w:firstLine="0" w:firstLineChars="0"/>
        <w:rPr>
          <w:color w:val="000000"/>
          <w:sz w:val="28"/>
        </w:rPr>
      </w:pPr>
      <w:r>
        <w:rPr>
          <w:rFonts w:hint="eastAsia"/>
          <w:b/>
          <w:color w:val="000000"/>
          <w:sz w:val="28"/>
          <w:szCs w:val="28"/>
        </w:rPr>
        <w:t>17</w:t>
      </w:r>
      <w:r>
        <w:rPr>
          <w:b/>
          <w:color w:val="000000"/>
          <w:sz w:val="28"/>
        </w:rPr>
        <w:t>.3.</w:t>
      </w:r>
      <w:r>
        <w:rPr>
          <w:rFonts w:hint="eastAsia"/>
          <w:b/>
          <w:color w:val="000000"/>
          <w:sz w:val="28"/>
          <w:szCs w:val="28"/>
        </w:rPr>
        <w:t>23</w:t>
      </w:r>
      <w:r>
        <w:rPr>
          <w:rFonts w:hint="eastAsia" w:ascii="黑体"/>
          <w:color w:val="000000"/>
          <w:sz w:val="28"/>
        </w:rPr>
        <w:t xml:space="preserve"> </w:t>
      </w:r>
      <w:r>
        <w:rPr>
          <w:rFonts w:hint="eastAsia"/>
          <w:color w:val="000000"/>
          <w:sz w:val="28"/>
        </w:rPr>
        <w:t>置于室内的低压厂用变压器宜采用干式变压器。</w:t>
      </w:r>
    </w:p>
    <w:p>
      <w:pPr>
        <w:ind w:firstLine="0" w:firstLineChars="0"/>
        <w:rPr>
          <w:color w:val="000000"/>
          <w:sz w:val="28"/>
        </w:rPr>
      </w:pPr>
      <w:r>
        <w:rPr>
          <w:rFonts w:hint="eastAsia"/>
          <w:b/>
          <w:color w:val="000000"/>
          <w:sz w:val="28"/>
          <w:szCs w:val="28"/>
        </w:rPr>
        <w:t>17</w:t>
      </w:r>
      <w:r>
        <w:rPr>
          <w:b/>
          <w:color w:val="000000"/>
          <w:sz w:val="28"/>
        </w:rPr>
        <w:t>.3.</w:t>
      </w:r>
      <w:r>
        <w:rPr>
          <w:rFonts w:hint="eastAsia"/>
          <w:b/>
          <w:color w:val="000000"/>
          <w:sz w:val="28"/>
          <w:szCs w:val="28"/>
        </w:rPr>
        <w:t>24</w:t>
      </w:r>
      <w:r>
        <w:rPr>
          <w:color w:val="000000"/>
          <w:sz w:val="28"/>
        </w:rPr>
        <w:t xml:space="preserve"> 高压厂用开断设备应采用无油化设备。对容量较小、起停频繁的厂用电回路，宜采用高压熔断器串真空接触器的组合设备。</w:t>
      </w:r>
    </w:p>
    <w:p>
      <w:pPr>
        <w:ind w:firstLine="0" w:firstLineChars="0"/>
        <w:rPr>
          <w:sz w:val="28"/>
        </w:rPr>
      </w:pPr>
      <w:bookmarkStart w:id="381" w:name="_Toc258824854"/>
      <w:r>
        <w:rPr>
          <w:rFonts w:hint="eastAsia" w:cs="黑体"/>
          <w:b/>
          <w:color w:val="000000"/>
          <w:sz w:val="28"/>
          <w:szCs w:val="28"/>
        </w:rPr>
        <w:t>17.3.25</w:t>
      </w:r>
      <w:r>
        <w:rPr>
          <w:rFonts w:hint="eastAsia"/>
          <w:color w:val="000000"/>
          <w:sz w:val="28"/>
          <w:szCs w:val="28"/>
        </w:rPr>
        <w:t xml:space="preserve"> </w:t>
      </w:r>
      <w:r>
        <w:rPr>
          <w:sz w:val="28"/>
        </w:rPr>
        <w:t>当火力发电厂内设置熔融盐储热、电化学储能、飞轮储能等储能储热系统，烟气</w:t>
      </w:r>
      <w:r>
        <w:rPr>
          <w:rFonts w:hint="eastAsia"/>
          <w:sz w:val="28"/>
        </w:rPr>
        <w:t>碳捕集</w:t>
      </w:r>
      <w:r>
        <w:rPr>
          <w:sz w:val="28"/>
        </w:rPr>
        <w:t>等煤电低碳化系统以及电锅炉时，厂用电系统接线方案应</w:t>
      </w:r>
      <w:r>
        <w:rPr>
          <w:rFonts w:hint="eastAsia"/>
          <w:sz w:val="28"/>
        </w:rPr>
        <w:t>根据所设置的系统或</w:t>
      </w:r>
      <w:r>
        <w:rPr>
          <w:sz w:val="28"/>
        </w:rPr>
        <w:t>装置容量、特性</w:t>
      </w:r>
      <w:r>
        <w:rPr>
          <w:rFonts w:hint="eastAsia"/>
          <w:sz w:val="28"/>
        </w:rPr>
        <w:t>、短路水平、电能质量</w:t>
      </w:r>
      <w:r>
        <w:rPr>
          <w:sz w:val="28"/>
        </w:rPr>
        <w:t>等因素，经计算分析和技术经济比</w:t>
      </w:r>
      <w:r>
        <w:rPr>
          <w:rFonts w:hint="eastAsia"/>
          <w:sz w:val="28"/>
        </w:rPr>
        <w:t>选</w:t>
      </w:r>
      <w:r>
        <w:rPr>
          <w:sz w:val="28"/>
        </w:rPr>
        <w:t>后确定</w:t>
      </w:r>
      <w:r>
        <w:rPr>
          <w:rFonts w:hint="eastAsia"/>
          <w:sz w:val="28"/>
        </w:rPr>
        <w:t>。</w:t>
      </w:r>
    </w:p>
    <w:p>
      <w:pPr>
        <w:ind w:firstLine="0" w:firstLineChars="0"/>
        <w:rPr>
          <w:sz w:val="28"/>
        </w:rPr>
      </w:pPr>
      <w:r>
        <w:rPr>
          <w:rFonts w:hint="eastAsia" w:cs="黑体"/>
          <w:b/>
          <w:color w:val="000000"/>
          <w:sz w:val="28"/>
          <w:szCs w:val="28"/>
        </w:rPr>
        <w:t>17.3.26</w:t>
      </w:r>
      <w:r>
        <w:rPr>
          <w:rFonts w:hint="eastAsia" w:ascii="黑体" w:hAnsi="黑体" w:eastAsia="黑体" w:cs="黑体"/>
          <w:color w:val="000000"/>
          <w:sz w:val="28"/>
          <w:szCs w:val="28"/>
        </w:rPr>
        <w:t xml:space="preserve"> </w:t>
      </w:r>
      <w:r>
        <w:rPr>
          <w:sz w:val="28"/>
        </w:rPr>
        <w:t>当风力发电机组、光伏发电系统接入火力发电厂厂用电系统时，厂用电系统接线方案应根据所设置的系统容量、发电特性、接入点消纳能力</w:t>
      </w:r>
      <w:r>
        <w:rPr>
          <w:rFonts w:hint="eastAsia"/>
          <w:sz w:val="28"/>
        </w:rPr>
        <w:t>、</w:t>
      </w:r>
      <w:r>
        <w:rPr>
          <w:sz w:val="28"/>
        </w:rPr>
        <w:t>短路水平</w:t>
      </w:r>
      <w:r>
        <w:rPr>
          <w:rFonts w:hint="eastAsia"/>
          <w:sz w:val="28"/>
        </w:rPr>
        <w:t>、电能质量</w:t>
      </w:r>
      <w:r>
        <w:rPr>
          <w:sz w:val="28"/>
        </w:rPr>
        <w:t>等因素，经计算分析和技术经济比</w:t>
      </w:r>
      <w:r>
        <w:rPr>
          <w:rFonts w:hint="eastAsia"/>
          <w:sz w:val="28"/>
        </w:rPr>
        <w:t>选</w:t>
      </w:r>
      <w:r>
        <w:rPr>
          <w:sz w:val="28"/>
        </w:rPr>
        <w:t>后确定。</w:t>
      </w:r>
    </w:p>
    <w:p>
      <w:pPr>
        <w:ind w:firstLine="0" w:firstLineChars="0"/>
        <w:rPr>
          <w:sz w:val="28"/>
        </w:rPr>
      </w:pPr>
      <w:r>
        <w:rPr>
          <w:rFonts w:hint="eastAsia" w:cs="黑体"/>
          <w:b/>
          <w:sz w:val="28"/>
        </w:rPr>
        <w:t>17.3.27</w:t>
      </w:r>
      <w:r>
        <w:rPr>
          <w:sz w:val="28"/>
        </w:rPr>
        <w:t xml:space="preserve"> 当设有</w:t>
      </w:r>
      <w:r>
        <w:rPr>
          <w:rFonts w:cs="宋体"/>
          <w:color w:val="000000"/>
          <w:sz w:val="28"/>
        </w:rPr>
        <w:t>双机回热系统</w:t>
      </w:r>
      <w:r>
        <w:rPr>
          <w:sz w:val="28"/>
        </w:rPr>
        <w:t>功率平衡发电/电动机时，宜接入高压厂用电工作段。</w:t>
      </w:r>
    </w:p>
    <w:p>
      <w:pPr>
        <w:pStyle w:val="2"/>
        <w:spacing w:before="240" w:after="240" w:line="360" w:lineRule="auto"/>
        <w:jc w:val="center"/>
        <w:rPr>
          <w:rFonts w:ascii="黑体" w:eastAsia="黑体"/>
          <w:b w:val="0"/>
          <w:sz w:val="28"/>
          <w:szCs w:val="28"/>
        </w:rPr>
      </w:pPr>
      <w:bookmarkStart w:id="382" w:name="_Toc18980"/>
      <w:bookmarkStart w:id="383" w:name="_Toc211846857"/>
      <w:r>
        <w:rPr>
          <w:rFonts w:hint="eastAsia" w:ascii="黑体" w:eastAsia="黑体"/>
          <w:b w:val="0"/>
          <w:sz w:val="28"/>
          <w:szCs w:val="28"/>
        </w:rPr>
        <w:t>17.4 直流系统及交流不间断电源</w:t>
      </w:r>
      <w:bookmarkEnd w:id="381"/>
      <w:bookmarkEnd w:id="382"/>
      <w:bookmarkEnd w:id="383"/>
    </w:p>
    <w:p>
      <w:pPr>
        <w:ind w:firstLine="0" w:firstLineChars="0"/>
        <w:rPr>
          <w:rFonts w:cs="宋体"/>
          <w:sz w:val="28"/>
        </w:rPr>
      </w:pPr>
      <w:r>
        <w:rPr>
          <w:rFonts w:hint="eastAsia" w:cs="黑体"/>
          <w:b/>
          <w:color w:val="000000"/>
          <w:sz w:val="28"/>
          <w:szCs w:val="28"/>
        </w:rPr>
        <w:t>17.4.1</w:t>
      </w:r>
      <w:r>
        <w:rPr>
          <w:rFonts w:hint="eastAsia" w:ascii="黑体" w:hAnsi="黑体" w:eastAsia="黑体" w:cs="黑体"/>
          <w:color w:val="000000"/>
          <w:sz w:val="28"/>
          <w:szCs w:val="28"/>
        </w:rPr>
        <w:t xml:space="preserve"> </w:t>
      </w:r>
      <w:r>
        <w:rPr>
          <w:sz w:val="28"/>
        </w:rPr>
        <w:t>火力发电厂直</w:t>
      </w:r>
      <w:r>
        <w:rPr>
          <w:rFonts w:cs="宋体"/>
          <w:sz w:val="28"/>
        </w:rPr>
        <w:t>流系统及交流不间断电源的设计应分别符合现行行业标准《电力工程直流电源系统设计技术规程》DL/T 5044和《电力工程交流不间断电源系统设计技术规程》DL/T 5491的有关规定。</w:t>
      </w:r>
    </w:p>
    <w:p>
      <w:pPr>
        <w:adjustRightInd w:val="0"/>
        <w:ind w:firstLine="0" w:firstLineChars="0"/>
        <w:textAlignment w:val="baseline"/>
        <w:rPr>
          <w:rFonts w:ascii="黑体" w:hAnsi="黑体"/>
          <w:b/>
          <w:color w:val="000000"/>
          <w:sz w:val="28"/>
        </w:rPr>
      </w:pPr>
      <w:r>
        <w:rPr>
          <w:rFonts w:hint="eastAsia" w:cs="黑体"/>
          <w:b/>
          <w:color w:val="000000"/>
          <w:sz w:val="28"/>
          <w:szCs w:val="28"/>
        </w:rPr>
        <w:t>17.4.2</w:t>
      </w:r>
      <w:r>
        <w:rPr>
          <w:rFonts w:ascii="黑体" w:hAnsi="黑体"/>
          <w:b/>
          <w:color w:val="000000"/>
          <w:sz w:val="28"/>
        </w:rPr>
        <w:t xml:space="preserve"> </w:t>
      </w:r>
      <w:r>
        <w:rPr>
          <w:rFonts w:hint="eastAsia" w:ascii="黑体" w:hAnsi="黑体" w:eastAsia="黑体" w:cs="黑体"/>
          <w:b/>
          <w:color w:val="000000"/>
          <w:sz w:val="28"/>
        </w:rPr>
        <w:t>火力发电厂内应装设向直流控制负荷和动力负荷供电的蓄电池组。与电力系统连接的火力发电厂，选择蓄电池组容量时，厂用交流电源事故停电时间应按1h计算；不与电力系统连接的孤立火力发电厂，厂用交流电源事故停电时间应按2h计算。</w:t>
      </w:r>
    </w:p>
    <w:p>
      <w:pPr>
        <w:adjustRightInd w:val="0"/>
        <w:ind w:firstLine="0" w:firstLineChars="0"/>
        <w:textAlignment w:val="baseline"/>
        <w:rPr>
          <w:sz w:val="28"/>
        </w:rPr>
      </w:pPr>
      <w:r>
        <w:rPr>
          <w:rFonts w:hint="eastAsia" w:cs="宋体"/>
          <w:b/>
          <w:color w:val="000000"/>
          <w:sz w:val="28"/>
          <w:szCs w:val="28"/>
        </w:rPr>
        <w:t>17</w:t>
      </w:r>
      <w:r>
        <w:rPr>
          <w:rFonts w:hint="eastAsia" w:cs="宋体"/>
          <w:b/>
          <w:color w:val="000000"/>
          <w:sz w:val="28"/>
        </w:rPr>
        <w:t>.4.3</w:t>
      </w:r>
      <w:r>
        <w:rPr>
          <w:rFonts w:ascii="黑体" w:hAnsi="黑体"/>
          <w:color w:val="000000"/>
          <w:sz w:val="28"/>
        </w:rPr>
        <w:t xml:space="preserve"> </w:t>
      </w:r>
      <w:r>
        <w:rPr>
          <w:rFonts w:hint="eastAsia"/>
          <w:sz w:val="28"/>
        </w:rPr>
        <w:t>火力发电厂直流系统的标称电压应符合下列</w:t>
      </w:r>
      <w:r>
        <w:rPr>
          <w:sz w:val="28"/>
        </w:rPr>
        <w:t>规定</w:t>
      </w:r>
      <w:r>
        <w:rPr>
          <w:rFonts w:hint="eastAsia"/>
          <w:sz w:val="28"/>
        </w:rPr>
        <w:t>：</w:t>
      </w:r>
    </w:p>
    <w:p>
      <w:pPr>
        <w:adjustRightInd w:val="0"/>
        <w:ind w:firstLine="560"/>
        <w:textAlignment w:val="baseline"/>
        <w:rPr>
          <w:sz w:val="28"/>
        </w:rPr>
      </w:pPr>
      <w:r>
        <w:rPr>
          <w:sz w:val="28"/>
        </w:rPr>
        <w:t xml:space="preserve">1 </w:t>
      </w:r>
      <w:r>
        <w:rPr>
          <w:rFonts w:hint="eastAsia"/>
          <w:sz w:val="28"/>
        </w:rPr>
        <w:t>专供控制负荷的直流</w:t>
      </w:r>
      <w:r>
        <w:rPr>
          <w:rFonts w:cs="宋体"/>
          <w:sz w:val="28"/>
        </w:rPr>
        <w:t>电源</w:t>
      </w:r>
      <w:r>
        <w:rPr>
          <w:rFonts w:hint="eastAsia"/>
          <w:sz w:val="28"/>
        </w:rPr>
        <w:t>系统</w:t>
      </w:r>
      <w:r>
        <w:rPr>
          <w:rFonts w:cs="宋体"/>
          <w:sz w:val="28"/>
        </w:rPr>
        <w:t>电压</w:t>
      </w:r>
      <w:r>
        <w:rPr>
          <w:rFonts w:hint="eastAsia"/>
          <w:sz w:val="28"/>
        </w:rPr>
        <w:t>宜采用110V</w:t>
      </w:r>
      <w:r>
        <w:rPr>
          <w:rFonts w:cs="宋体"/>
          <w:sz w:val="28"/>
        </w:rPr>
        <w:t>，也可采用220V。</w:t>
      </w:r>
    </w:p>
    <w:p>
      <w:pPr>
        <w:adjustRightInd w:val="0"/>
        <w:ind w:firstLine="560"/>
        <w:textAlignment w:val="baseline"/>
        <w:rPr>
          <w:rFonts w:asciiTheme="minorEastAsia" w:hAnsiTheme="minorEastAsia" w:eastAsiaTheme="minorEastAsia" w:cstheme="minorEastAsia"/>
          <w:b/>
          <w:bCs/>
          <w:sz w:val="28"/>
        </w:rPr>
      </w:pPr>
      <w:r>
        <w:rPr>
          <w:rFonts w:hint="eastAsia" w:asciiTheme="minorEastAsia" w:hAnsiTheme="minorEastAsia" w:eastAsiaTheme="minorEastAsia" w:cstheme="minorEastAsia"/>
          <w:sz w:val="28"/>
        </w:rPr>
        <w:t xml:space="preserve">2 </w:t>
      </w:r>
      <w:r>
        <w:rPr>
          <w:rFonts w:hint="eastAsia" w:ascii="黑体" w:hAnsi="黑体" w:eastAsia="黑体" w:cs="黑体"/>
          <w:b/>
          <w:bCs/>
          <w:sz w:val="28"/>
        </w:rPr>
        <w:t>专供动力负荷的直流电源系统电压宜采用220V。</w:t>
      </w:r>
    </w:p>
    <w:p>
      <w:pPr>
        <w:ind w:firstLine="560"/>
        <w:rPr>
          <w:rFonts w:cs="宋体"/>
          <w:sz w:val="28"/>
        </w:rPr>
      </w:pPr>
      <w:r>
        <w:rPr>
          <w:rFonts w:cs="宋体"/>
          <w:sz w:val="28"/>
        </w:rPr>
        <w:t>3 控制负荷和动力负荷合并供电的直流电源系统可采用220V或110V。</w:t>
      </w:r>
    </w:p>
    <w:p>
      <w:pPr>
        <w:ind w:firstLine="560"/>
        <w:rPr>
          <w:rFonts w:cs="宋体"/>
          <w:sz w:val="28"/>
        </w:rPr>
      </w:pPr>
      <w:r>
        <w:rPr>
          <w:rFonts w:cs="宋体"/>
          <w:sz w:val="28"/>
        </w:rPr>
        <w:t>4 全厂直流控制电压应采用相同电压,扩建和改建工程宜与已有工程直流电压一致。</w:t>
      </w:r>
    </w:p>
    <w:p>
      <w:pPr>
        <w:ind w:firstLine="0" w:firstLineChars="0"/>
        <w:rPr>
          <w:rFonts w:ascii="黑体" w:hAnsi="黑体" w:eastAsia="黑体" w:cs="黑体"/>
          <w:b/>
          <w:bCs/>
          <w:sz w:val="28"/>
        </w:rPr>
      </w:pPr>
      <w:r>
        <w:rPr>
          <w:rFonts w:hint="eastAsia" w:cs="黑体"/>
          <w:b/>
          <w:color w:val="000000"/>
          <w:sz w:val="28"/>
          <w:szCs w:val="28"/>
        </w:rPr>
        <w:t>17.4.4</w:t>
      </w:r>
      <w:r>
        <w:rPr>
          <w:rFonts w:hint="eastAsia" w:hAnsi="黑体" w:cs="黑体"/>
          <w:color w:val="000000"/>
          <w:sz w:val="28"/>
          <w:szCs w:val="28"/>
        </w:rPr>
        <w:t xml:space="preserve"> </w:t>
      </w:r>
      <w:r>
        <w:rPr>
          <w:rFonts w:hint="eastAsia" w:ascii="黑体" w:hAnsi="黑体" w:eastAsia="黑体" w:cs="黑体"/>
          <w:b/>
          <w:bCs/>
          <w:sz w:val="28"/>
        </w:rPr>
        <w:t>在正常运行情况下,直流母线电压应为直流电源系统标称电压的 105%。</w:t>
      </w:r>
    </w:p>
    <w:p>
      <w:pPr>
        <w:ind w:firstLine="0" w:firstLineChars="0"/>
        <w:rPr>
          <w:sz w:val="28"/>
        </w:rPr>
      </w:pPr>
      <w:r>
        <w:rPr>
          <w:rFonts w:hint="eastAsia" w:cs="黑体"/>
          <w:b/>
          <w:color w:val="000000"/>
          <w:sz w:val="28"/>
          <w:szCs w:val="28"/>
        </w:rPr>
        <w:t>17.4.5</w:t>
      </w:r>
      <w:r>
        <w:rPr>
          <w:rFonts w:hint="eastAsia" w:ascii="黑体" w:hAnsi="黑体" w:eastAsia="黑体" w:cs="黑体"/>
          <w:color w:val="000000"/>
          <w:sz w:val="28"/>
          <w:szCs w:val="28"/>
        </w:rPr>
        <w:t xml:space="preserve"> </w:t>
      </w:r>
      <w:r>
        <w:rPr>
          <w:sz w:val="28"/>
        </w:rPr>
        <w:t>在均衡充电运行情况下，直流母线电压应符合下列规定：</w:t>
      </w:r>
    </w:p>
    <w:p>
      <w:pPr>
        <w:ind w:firstLine="560"/>
        <w:rPr>
          <w:sz w:val="28"/>
        </w:rPr>
      </w:pPr>
      <w:r>
        <w:rPr>
          <w:rFonts w:cs="宋体"/>
          <w:sz w:val="28"/>
        </w:rPr>
        <w:t>1</w:t>
      </w:r>
      <w:r>
        <w:rPr>
          <w:rFonts w:hint="eastAsia"/>
          <w:sz w:val="28"/>
        </w:rPr>
        <w:t xml:space="preserve"> 专供控制负荷的直流</w:t>
      </w:r>
      <w:r>
        <w:rPr>
          <w:rFonts w:cs="宋体"/>
          <w:sz w:val="28"/>
        </w:rPr>
        <w:t>电源</w:t>
      </w:r>
      <w:r>
        <w:rPr>
          <w:rFonts w:hint="eastAsia"/>
          <w:sz w:val="28"/>
        </w:rPr>
        <w:t>系统，</w:t>
      </w:r>
      <w:r>
        <w:rPr>
          <w:rFonts w:cs="宋体"/>
          <w:sz w:val="28"/>
        </w:rPr>
        <w:t>不应高于</w:t>
      </w:r>
      <w:r>
        <w:rPr>
          <w:rFonts w:hint="eastAsia"/>
          <w:sz w:val="28"/>
        </w:rPr>
        <w:t>直流</w:t>
      </w:r>
      <w:r>
        <w:rPr>
          <w:rFonts w:cs="宋体"/>
          <w:sz w:val="28"/>
        </w:rPr>
        <w:t>电源</w:t>
      </w:r>
      <w:r>
        <w:rPr>
          <w:rFonts w:hint="eastAsia"/>
          <w:sz w:val="28"/>
        </w:rPr>
        <w:t>系统标称电压的</w:t>
      </w:r>
      <w:r>
        <w:rPr>
          <w:sz w:val="28"/>
        </w:rPr>
        <w:t>110%</w:t>
      </w:r>
      <w:r>
        <w:rPr>
          <w:rFonts w:cs="宋体"/>
          <w:sz w:val="28"/>
        </w:rPr>
        <w:t>。</w:t>
      </w:r>
    </w:p>
    <w:p>
      <w:pPr>
        <w:ind w:firstLine="560"/>
        <w:rPr>
          <w:sz w:val="28"/>
        </w:rPr>
      </w:pPr>
      <w:r>
        <w:rPr>
          <w:rFonts w:cs="宋体"/>
          <w:sz w:val="28"/>
        </w:rPr>
        <w:t>2</w:t>
      </w:r>
      <w:r>
        <w:rPr>
          <w:rFonts w:hint="eastAsia"/>
          <w:sz w:val="28"/>
        </w:rPr>
        <w:t xml:space="preserve"> 专供动力负荷的直流</w:t>
      </w:r>
      <w:r>
        <w:rPr>
          <w:rFonts w:cs="宋体"/>
          <w:sz w:val="28"/>
        </w:rPr>
        <w:t>电源</w:t>
      </w:r>
      <w:r>
        <w:rPr>
          <w:rFonts w:hint="eastAsia"/>
          <w:sz w:val="28"/>
        </w:rPr>
        <w:t>系统，</w:t>
      </w:r>
      <w:r>
        <w:rPr>
          <w:rFonts w:cs="宋体"/>
          <w:sz w:val="28"/>
        </w:rPr>
        <w:t>不应高于</w:t>
      </w:r>
      <w:r>
        <w:rPr>
          <w:rFonts w:hint="eastAsia"/>
          <w:sz w:val="28"/>
        </w:rPr>
        <w:t>直流</w:t>
      </w:r>
      <w:r>
        <w:rPr>
          <w:rFonts w:cs="宋体"/>
          <w:sz w:val="28"/>
        </w:rPr>
        <w:t>电源</w:t>
      </w:r>
      <w:r>
        <w:rPr>
          <w:rFonts w:hint="eastAsia"/>
          <w:sz w:val="28"/>
        </w:rPr>
        <w:t>系统标称电压的</w:t>
      </w:r>
      <w:r>
        <w:rPr>
          <w:sz w:val="28"/>
        </w:rPr>
        <w:t>112.5%</w:t>
      </w:r>
      <w:r>
        <w:rPr>
          <w:rFonts w:cs="宋体"/>
          <w:sz w:val="28"/>
        </w:rPr>
        <w:t>。</w:t>
      </w:r>
    </w:p>
    <w:p>
      <w:pPr>
        <w:ind w:firstLine="560"/>
        <w:rPr>
          <w:sz w:val="28"/>
        </w:rPr>
      </w:pPr>
      <w:r>
        <w:rPr>
          <w:rFonts w:cs="宋体"/>
          <w:sz w:val="28"/>
        </w:rPr>
        <w:t>3 对</w:t>
      </w:r>
      <w:r>
        <w:rPr>
          <w:rFonts w:hint="eastAsia"/>
          <w:sz w:val="28"/>
        </w:rPr>
        <w:t>控制负荷和动力负荷合并供电的直流</w:t>
      </w:r>
      <w:r>
        <w:rPr>
          <w:rFonts w:cs="宋体"/>
          <w:sz w:val="28"/>
        </w:rPr>
        <w:t>电源</w:t>
      </w:r>
      <w:r>
        <w:rPr>
          <w:rFonts w:hint="eastAsia"/>
          <w:sz w:val="28"/>
        </w:rPr>
        <w:t>系统，</w:t>
      </w:r>
      <w:r>
        <w:rPr>
          <w:rFonts w:cs="宋体"/>
          <w:sz w:val="28"/>
        </w:rPr>
        <w:t>不应高于</w:t>
      </w:r>
      <w:r>
        <w:rPr>
          <w:rFonts w:hint="eastAsia"/>
          <w:sz w:val="28"/>
        </w:rPr>
        <w:t>直流</w:t>
      </w:r>
      <w:r>
        <w:rPr>
          <w:rFonts w:cs="宋体"/>
          <w:sz w:val="28"/>
        </w:rPr>
        <w:t>电源</w:t>
      </w:r>
      <w:r>
        <w:rPr>
          <w:rFonts w:hint="eastAsia"/>
          <w:sz w:val="28"/>
        </w:rPr>
        <w:t>系统标称电压的110%。</w:t>
      </w:r>
    </w:p>
    <w:p>
      <w:pPr>
        <w:ind w:firstLine="0" w:firstLineChars="0"/>
        <w:rPr>
          <w:rFonts w:cs="宋体"/>
          <w:sz w:val="28"/>
        </w:rPr>
      </w:pPr>
      <w:r>
        <w:rPr>
          <w:rFonts w:hint="eastAsia" w:cs="黑体"/>
          <w:b/>
          <w:color w:val="000000"/>
          <w:sz w:val="28"/>
          <w:szCs w:val="28"/>
        </w:rPr>
        <w:t>17.4.6</w:t>
      </w:r>
      <w:r>
        <w:rPr>
          <w:rFonts w:hint="eastAsia" w:ascii="黑体" w:hAnsi="黑体" w:eastAsia="黑体" w:cs="黑体"/>
          <w:color w:val="000000"/>
          <w:sz w:val="28"/>
          <w:szCs w:val="28"/>
        </w:rPr>
        <w:t xml:space="preserve"> </w:t>
      </w:r>
      <w:r>
        <w:rPr>
          <w:sz w:val="28"/>
        </w:rPr>
        <w:t>在事</w:t>
      </w:r>
      <w:r>
        <w:rPr>
          <w:rFonts w:cs="宋体"/>
          <w:sz w:val="28"/>
        </w:rPr>
        <w:t>故放电末期,蓄电池组出口端电压不应低于直流电源系统标称电压的87.5%。</w:t>
      </w:r>
    </w:p>
    <w:p>
      <w:pPr>
        <w:adjustRightInd w:val="0"/>
        <w:ind w:firstLine="0" w:firstLineChars="0"/>
        <w:textAlignment w:val="baseline"/>
        <w:rPr>
          <w:sz w:val="28"/>
        </w:rPr>
      </w:pPr>
      <w:r>
        <w:rPr>
          <w:rFonts w:hint="eastAsia" w:cs="黑体"/>
          <w:b/>
          <w:color w:val="000000"/>
          <w:sz w:val="28"/>
          <w:szCs w:val="28"/>
        </w:rPr>
        <w:t>17.4.7</w:t>
      </w:r>
      <w:r>
        <w:rPr>
          <w:rFonts w:ascii="黑体" w:hAnsi="黑体"/>
          <w:color w:val="000000"/>
          <w:sz w:val="28"/>
        </w:rPr>
        <w:t xml:space="preserve"> </w:t>
      </w:r>
      <w:r>
        <w:rPr>
          <w:rFonts w:hint="eastAsia"/>
          <w:sz w:val="28"/>
        </w:rPr>
        <w:t>火力发电厂的直流系统宜采用单母线或单母线分段接线方式。2组蓄电池宜采用2段单母线接线，每组蓄电池和相应的充电装置应接在同一母线上，公用备用的充电装置应能切换到相应的两段母线上。蓄电池和充电装置均应经隔离和保护电器接入直流母线。</w:t>
      </w:r>
    </w:p>
    <w:p>
      <w:pPr>
        <w:adjustRightInd w:val="0"/>
        <w:ind w:firstLine="0" w:firstLineChars="0"/>
        <w:textAlignment w:val="baseline"/>
        <w:rPr>
          <w:sz w:val="28"/>
        </w:rPr>
      </w:pPr>
      <w:r>
        <w:rPr>
          <w:rFonts w:hint="eastAsia" w:cs="黑体"/>
          <w:b/>
          <w:color w:val="000000"/>
          <w:sz w:val="28"/>
          <w:szCs w:val="28"/>
        </w:rPr>
        <w:t>17</w:t>
      </w:r>
      <w:r>
        <w:rPr>
          <w:b/>
          <w:color w:val="000000"/>
          <w:sz w:val="28"/>
        </w:rPr>
        <w:t>.4.</w:t>
      </w:r>
      <w:r>
        <w:rPr>
          <w:rFonts w:hint="eastAsia" w:cs="黑体"/>
          <w:b/>
          <w:color w:val="000000"/>
          <w:sz w:val="28"/>
          <w:szCs w:val="28"/>
        </w:rPr>
        <w:t>8</w:t>
      </w:r>
      <w:r>
        <w:rPr>
          <w:rFonts w:ascii="黑体" w:hAnsi="黑体"/>
          <w:color w:val="000000"/>
          <w:sz w:val="28"/>
        </w:rPr>
        <w:t xml:space="preserve"> </w:t>
      </w:r>
      <w:r>
        <w:rPr>
          <w:rFonts w:hint="eastAsia"/>
          <w:sz w:val="28"/>
        </w:rPr>
        <w:t>除有特殊要求外，火力发电厂的直流系统应采用不接地方式，直流主母线应装设绝缘监察装置。</w:t>
      </w:r>
    </w:p>
    <w:p>
      <w:pPr>
        <w:adjustRightInd w:val="0"/>
        <w:ind w:firstLine="0" w:firstLineChars="0"/>
        <w:textAlignment w:val="baseline"/>
        <w:rPr>
          <w:sz w:val="28"/>
        </w:rPr>
      </w:pPr>
      <w:r>
        <w:rPr>
          <w:rFonts w:hint="eastAsia" w:cs="黑体"/>
          <w:b/>
          <w:color w:val="000000"/>
          <w:sz w:val="28"/>
          <w:szCs w:val="28"/>
        </w:rPr>
        <w:t>17</w:t>
      </w:r>
      <w:r>
        <w:rPr>
          <w:b/>
          <w:color w:val="000000"/>
          <w:sz w:val="28"/>
        </w:rPr>
        <w:t>.4.</w:t>
      </w:r>
      <w:r>
        <w:rPr>
          <w:rFonts w:hint="eastAsia" w:cs="黑体"/>
          <w:b/>
          <w:color w:val="000000"/>
          <w:sz w:val="28"/>
          <w:szCs w:val="28"/>
        </w:rPr>
        <w:t>9</w:t>
      </w:r>
      <w:r>
        <w:rPr>
          <w:rFonts w:ascii="黑体" w:hAnsi="黑体"/>
          <w:color w:val="000000"/>
          <w:sz w:val="28"/>
        </w:rPr>
        <w:t xml:space="preserve"> </w:t>
      </w:r>
      <w:r>
        <w:rPr>
          <w:rFonts w:hint="eastAsia"/>
          <w:sz w:val="28"/>
        </w:rPr>
        <w:t>采用计算机控制系统进行控制的火力发电厂，应装设交流不间断电源，交流不间断电源装置宜采用在线式。</w:t>
      </w:r>
    </w:p>
    <w:p>
      <w:pPr>
        <w:adjustRightInd w:val="0"/>
        <w:ind w:firstLine="0" w:firstLineChars="0"/>
        <w:textAlignment w:val="baseline"/>
        <w:rPr>
          <w:sz w:val="28"/>
        </w:rPr>
      </w:pPr>
      <w:r>
        <w:rPr>
          <w:rFonts w:hint="eastAsia" w:cs="黑体"/>
          <w:b/>
          <w:color w:val="000000"/>
          <w:sz w:val="28"/>
          <w:szCs w:val="28"/>
        </w:rPr>
        <w:t>17</w:t>
      </w:r>
      <w:r>
        <w:rPr>
          <w:b/>
          <w:color w:val="000000"/>
          <w:sz w:val="28"/>
        </w:rPr>
        <w:t>.4.</w:t>
      </w:r>
      <w:r>
        <w:rPr>
          <w:rFonts w:hint="eastAsia" w:cs="黑体"/>
          <w:b/>
          <w:color w:val="000000"/>
          <w:sz w:val="28"/>
          <w:szCs w:val="28"/>
        </w:rPr>
        <w:t>10</w:t>
      </w:r>
      <w:r>
        <w:rPr>
          <w:rFonts w:ascii="黑体" w:hAnsi="黑体"/>
          <w:color w:val="000000"/>
          <w:sz w:val="28"/>
        </w:rPr>
        <w:t xml:space="preserve"> </w:t>
      </w:r>
      <w:r>
        <w:rPr>
          <w:rFonts w:hint="eastAsia"/>
          <w:sz w:val="28"/>
        </w:rPr>
        <w:t>单元机组交流不间断电源的设置应满足机组计算机控制系统的要求。单机容量为600MW级及以上机组，每台机组宜配置2台交流不间断电源装置；容量为300MW级及以下机组，当计算机控制系统仅需要1路不间断电源时，每台机组可配置1台交流不间断电源装置。</w:t>
      </w:r>
    </w:p>
    <w:p>
      <w:pPr>
        <w:adjustRightInd w:val="0"/>
        <w:ind w:firstLine="0" w:firstLineChars="0"/>
        <w:textAlignment w:val="baseline"/>
        <w:rPr>
          <w:sz w:val="28"/>
        </w:rPr>
      </w:pPr>
      <w:r>
        <w:rPr>
          <w:rFonts w:hint="eastAsia" w:cs="黑体"/>
          <w:b/>
          <w:color w:val="000000"/>
          <w:sz w:val="28"/>
          <w:szCs w:val="28"/>
        </w:rPr>
        <w:t>17</w:t>
      </w:r>
      <w:r>
        <w:rPr>
          <w:b/>
          <w:color w:val="000000"/>
          <w:sz w:val="28"/>
        </w:rPr>
        <w:t>.4.</w:t>
      </w:r>
      <w:r>
        <w:rPr>
          <w:rFonts w:hint="eastAsia" w:cs="黑体"/>
          <w:b/>
          <w:color w:val="000000"/>
          <w:sz w:val="28"/>
          <w:szCs w:val="28"/>
        </w:rPr>
        <w:t>11</w:t>
      </w:r>
      <w:r>
        <w:rPr>
          <w:rFonts w:ascii="黑体" w:hAnsi="黑体"/>
          <w:color w:val="000000"/>
          <w:sz w:val="28"/>
        </w:rPr>
        <w:t xml:space="preserve"> </w:t>
      </w:r>
      <w:r>
        <w:rPr>
          <w:rFonts w:hint="eastAsia"/>
          <w:sz w:val="28"/>
        </w:rPr>
        <w:t>对于网络继电器室和远离主厂房的辅助车间，当需要向交流不间断负荷供电时，可分区设置独立的交流不间断电源装置，也可与就地直流系统合并设置交直流电源成套装置。</w:t>
      </w:r>
    </w:p>
    <w:p>
      <w:pPr>
        <w:adjustRightInd w:val="0"/>
        <w:ind w:firstLine="0" w:firstLineChars="0"/>
        <w:textAlignment w:val="baseline"/>
        <w:rPr>
          <w:sz w:val="28"/>
        </w:rPr>
      </w:pPr>
      <w:r>
        <w:rPr>
          <w:rFonts w:hint="eastAsia" w:cs="黑体"/>
          <w:b/>
          <w:color w:val="000000"/>
          <w:sz w:val="28"/>
          <w:szCs w:val="28"/>
        </w:rPr>
        <w:t>17</w:t>
      </w:r>
      <w:r>
        <w:rPr>
          <w:b/>
          <w:color w:val="000000"/>
          <w:sz w:val="28"/>
        </w:rPr>
        <w:t>.4.</w:t>
      </w:r>
      <w:r>
        <w:rPr>
          <w:rFonts w:hint="eastAsia" w:cs="黑体"/>
          <w:b/>
          <w:color w:val="000000"/>
          <w:sz w:val="28"/>
          <w:szCs w:val="28"/>
        </w:rPr>
        <w:t>12</w:t>
      </w:r>
      <w:r>
        <w:rPr>
          <w:rFonts w:ascii="黑体" w:hAnsi="黑体"/>
          <w:color w:val="000000"/>
          <w:sz w:val="28"/>
        </w:rPr>
        <w:t xml:space="preserve"> </w:t>
      </w:r>
      <w:r>
        <w:rPr>
          <w:rFonts w:hint="eastAsia"/>
          <w:sz w:val="28"/>
        </w:rPr>
        <w:t>交流不间断电源装置旁路开关的切换时间不应大于5ms；交流厂用电消失时，交流不间断电源满负荷供电时间不应小于0.5h。</w:t>
      </w:r>
    </w:p>
    <w:p>
      <w:pPr>
        <w:adjustRightInd w:val="0"/>
        <w:ind w:firstLine="0" w:firstLineChars="0"/>
        <w:textAlignment w:val="baseline"/>
        <w:rPr>
          <w:sz w:val="28"/>
        </w:rPr>
      </w:pPr>
      <w:r>
        <w:rPr>
          <w:rFonts w:hint="eastAsia" w:cs="黑体"/>
          <w:b/>
          <w:color w:val="000000"/>
          <w:sz w:val="28"/>
          <w:szCs w:val="28"/>
        </w:rPr>
        <w:t>17</w:t>
      </w:r>
      <w:r>
        <w:rPr>
          <w:b/>
          <w:color w:val="000000"/>
          <w:sz w:val="28"/>
        </w:rPr>
        <w:t>.4.</w:t>
      </w:r>
      <w:r>
        <w:rPr>
          <w:rFonts w:hint="eastAsia" w:cs="黑体"/>
          <w:b/>
          <w:color w:val="000000"/>
          <w:sz w:val="28"/>
          <w:szCs w:val="28"/>
        </w:rPr>
        <w:t>13</w:t>
      </w:r>
      <w:r>
        <w:rPr>
          <w:rFonts w:ascii="黑体" w:hAnsi="黑体"/>
          <w:color w:val="000000"/>
          <w:sz w:val="28"/>
        </w:rPr>
        <w:t xml:space="preserve"> </w:t>
      </w:r>
      <w:r>
        <w:rPr>
          <w:rFonts w:hint="eastAsia"/>
          <w:sz w:val="28"/>
        </w:rPr>
        <w:t>单元机组的交流不间断电源装置宜由一路交流主电源、一路交流旁路电源和一路直流电源供电。交流主电源和交流旁路电源应由不同厂用母线段引接。对于设置有交流保安电源的机组，交流主电源宜由保安电源引接。直流电源可由机组的直流动力电源引接或独立设置蓄电池组供电。</w:t>
      </w:r>
    </w:p>
    <w:p>
      <w:pPr>
        <w:ind w:firstLine="0" w:firstLineChars="0"/>
        <w:rPr>
          <w:sz w:val="28"/>
        </w:rPr>
      </w:pPr>
      <w:r>
        <w:rPr>
          <w:rFonts w:hint="eastAsia" w:cs="黑体"/>
          <w:b/>
          <w:color w:val="000000"/>
          <w:sz w:val="28"/>
          <w:szCs w:val="28"/>
        </w:rPr>
        <w:t>17</w:t>
      </w:r>
      <w:r>
        <w:rPr>
          <w:b/>
          <w:color w:val="000000"/>
          <w:sz w:val="28"/>
        </w:rPr>
        <w:t>.4.</w:t>
      </w:r>
      <w:r>
        <w:rPr>
          <w:rFonts w:hint="eastAsia" w:cs="黑体"/>
          <w:b/>
          <w:color w:val="000000"/>
          <w:sz w:val="28"/>
          <w:szCs w:val="28"/>
        </w:rPr>
        <w:t>14</w:t>
      </w:r>
      <w:r>
        <w:rPr>
          <w:rFonts w:hint="eastAsia" w:ascii="黑体" w:hAnsi="黑体" w:eastAsia="黑体" w:cs="黑体"/>
          <w:color w:val="000000"/>
          <w:sz w:val="28"/>
          <w:szCs w:val="28"/>
        </w:rPr>
        <w:t xml:space="preserve"> </w:t>
      </w:r>
      <w:r>
        <w:rPr>
          <w:sz w:val="28"/>
        </w:rPr>
        <w:t>发电厂交流不间断电源系统母线应采用单母线接线，其母线接线应符合下列规定:</w:t>
      </w:r>
    </w:p>
    <w:p>
      <w:pPr>
        <w:ind w:firstLine="560"/>
        <w:rPr>
          <w:rFonts w:cs="宋体"/>
          <w:sz w:val="28"/>
          <w:szCs w:val="28"/>
        </w:rPr>
      </w:pPr>
      <w:r>
        <w:rPr>
          <w:rFonts w:cs="宋体"/>
          <w:sz w:val="28"/>
          <w:szCs w:val="28"/>
        </w:rPr>
        <w:t>1 1台</w:t>
      </w:r>
      <w:r>
        <w:rPr>
          <w:sz w:val="28"/>
        </w:rPr>
        <w:t>或</w:t>
      </w:r>
      <w:r>
        <w:rPr>
          <w:rFonts w:cs="宋体"/>
          <w:sz w:val="28"/>
          <w:szCs w:val="28"/>
        </w:rPr>
        <w:t>2台并联UPS构成</w:t>
      </w:r>
      <w:r>
        <w:rPr>
          <w:sz w:val="28"/>
        </w:rPr>
        <w:t>的不间断电源</w:t>
      </w:r>
      <w:r>
        <w:rPr>
          <w:rFonts w:cs="宋体"/>
          <w:sz w:val="28"/>
          <w:szCs w:val="28"/>
        </w:rPr>
        <w:t>系统，</w:t>
      </w:r>
      <w:r>
        <w:rPr>
          <w:sz w:val="28"/>
        </w:rPr>
        <w:t>宜采用单母线</w:t>
      </w:r>
      <w:r>
        <w:rPr>
          <w:rFonts w:cs="宋体"/>
          <w:sz w:val="28"/>
          <w:szCs w:val="28"/>
        </w:rPr>
        <w:t>接线</w:t>
      </w:r>
      <w:r>
        <w:rPr>
          <w:rFonts w:hint="eastAsia" w:cs="宋体"/>
          <w:sz w:val="28"/>
          <w:szCs w:val="28"/>
        </w:rPr>
        <w:t>。</w:t>
      </w:r>
    </w:p>
    <w:p>
      <w:pPr>
        <w:adjustRightInd w:val="0"/>
        <w:ind w:firstLine="560"/>
        <w:textAlignment w:val="baseline"/>
        <w:rPr>
          <w:sz w:val="28"/>
        </w:rPr>
      </w:pPr>
      <w:r>
        <w:rPr>
          <w:rFonts w:cs="宋体"/>
          <w:sz w:val="28"/>
          <w:szCs w:val="28"/>
        </w:rPr>
        <w:t xml:space="preserve">2 </w:t>
      </w:r>
      <w:r>
        <w:rPr>
          <w:rFonts w:hint="eastAsia"/>
          <w:sz w:val="28"/>
        </w:rPr>
        <w:t>双重化</w:t>
      </w:r>
      <w:r>
        <w:rPr>
          <w:rFonts w:hint="eastAsia" w:cs="宋体"/>
          <w:sz w:val="28"/>
          <w:szCs w:val="28"/>
        </w:rPr>
        <w:t>冗余</w:t>
      </w:r>
      <w:r>
        <w:rPr>
          <w:rFonts w:cs="宋体"/>
          <w:sz w:val="28"/>
          <w:szCs w:val="28"/>
        </w:rPr>
        <w:t>配置</w:t>
      </w:r>
      <w:r>
        <w:rPr>
          <w:rFonts w:hint="eastAsia"/>
          <w:sz w:val="28"/>
        </w:rPr>
        <w:t>的</w:t>
      </w:r>
      <w:r>
        <w:rPr>
          <w:rFonts w:cs="宋体"/>
          <w:sz w:val="28"/>
          <w:szCs w:val="28"/>
        </w:rPr>
        <w:t>2套UPS构成的</w:t>
      </w:r>
      <w:r>
        <w:rPr>
          <w:rFonts w:hint="eastAsia"/>
          <w:sz w:val="28"/>
        </w:rPr>
        <w:t>不间断电源</w:t>
      </w:r>
      <w:r>
        <w:rPr>
          <w:rFonts w:cs="宋体"/>
          <w:sz w:val="28"/>
          <w:szCs w:val="28"/>
        </w:rPr>
        <w:t>系统，应采用2</w:t>
      </w:r>
      <w:r>
        <w:rPr>
          <w:rFonts w:hint="eastAsia"/>
          <w:sz w:val="28"/>
        </w:rPr>
        <w:t>段</w:t>
      </w:r>
      <w:r>
        <w:rPr>
          <w:rFonts w:cs="宋体"/>
          <w:sz w:val="28"/>
          <w:szCs w:val="28"/>
        </w:rPr>
        <w:t>单母线</w:t>
      </w:r>
      <w:r>
        <w:rPr>
          <w:rFonts w:hint="eastAsia"/>
          <w:sz w:val="28"/>
        </w:rPr>
        <w:t>。</w:t>
      </w:r>
    </w:p>
    <w:p>
      <w:pPr>
        <w:pStyle w:val="2"/>
        <w:spacing w:before="240" w:after="240" w:line="360" w:lineRule="auto"/>
        <w:jc w:val="center"/>
        <w:rPr>
          <w:rFonts w:ascii="黑体" w:eastAsia="黑体"/>
          <w:b w:val="0"/>
          <w:sz w:val="28"/>
          <w:szCs w:val="28"/>
        </w:rPr>
      </w:pPr>
      <w:bookmarkStart w:id="384" w:name="_Toc22642"/>
      <w:bookmarkStart w:id="385" w:name="_Toc211846858"/>
      <w:bookmarkStart w:id="386" w:name="_Toc258824855"/>
      <w:r>
        <w:rPr>
          <w:rFonts w:hint="eastAsia" w:ascii="黑体" w:eastAsia="黑体"/>
          <w:b w:val="0"/>
          <w:sz w:val="28"/>
          <w:szCs w:val="28"/>
        </w:rPr>
        <w:t>17.5 高压配电装置</w:t>
      </w:r>
      <w:bookmarkEnd w:id="384"/>
      <w:bookmarkEnd w:id="385"/>
      <w:bookmarkEnd w:id="386"/>
    </w:p>
    <w:p>
      <w:pPr>
        <w:ind w:firstLine="0" w:firstLineChars="0"/>
        <w:rPr>
          <w:kern w:val="0"/>
          <w:sz w:val="28"/>
        </w:rPr>
      </w:pPr>
      <w:r>
        <w:rPr>
          <w:rFonts w:hint="eastAsia"/>
          <w:b/>
          <w:sz w:val="28"/>
          <w:szCs w:val="28"/>
        </w:rPr>
        <w:t>17</w:t>
      </w:r>
      <w:r>
        <w:rPr>
          <w:b/>
          <w:sz w:val="28"/>
        </w:rPr>
        <w:t>.5.1</w:t>
      </w:r>
      <w:r>
        <w:rPr>
          <w:rFonts w:hint="eastAsia" w:ascii="黑体"/>
          <w:sz w:val="28"/>
        </w:rPr>
        <w:t xml:space="preserve"> </w:t>
      </w:r>
      <w:r>
        <w:rPr>
          <w:rFonts w:hint="eastAsia"/>
          <w:sz w:val="28"/>
          <w:szCs w:val="28"/>
        </w:rPr>
        <w:t>火力发电厂高压配电装置的设计</w:t>
      </w:r>
      <w:r>
        <w:rPr>
          <w:rFonts w:hint="eastAsia"/>
          <w:sz w:val="28"/>
        </w:rPr>
        <w:t>应符合下列</w:t>
      </w:r>
      <w:r>
        <w:rPr>
          <w:rFonts w:hint="eastAsia"/>
          <w:bCs/>
          <w:sz w:val="28"/>
          <w:szCs w:val="28"/>
        </w:rPr>
        <w:t>规定</w:t>
      </w:r>
      <w:r>
        <w:rPr>
          <w:rFonts w:hint="eastAsia"/>
          <w:sz w:val="28"/>
        </w:rPr>
        <w:t>：</w:t>
      </w:r>
    </w:p>
    <w:p>
      <w:pPr>
        <w:tabs>
          <w:tab w:val="left" w:pos="0"/>
        </w:tabs>
        <w:ind w:firstLine="560"/>
        <w:rPr>
          <w:rFonts w:cs="宋体"/>
          <w:sz w:val="28"/>
          <w:szCs w:val="28"/>
        </w:rPr>
      </w:pPr>
      <w:r>
        <w:rPr>
          <w:rFonts w:hint="eastAsia" w:cs="宋体"/>
          <w:sz w:val="28"/>
          <w:szCs w:val="28"/>
        </w:rPr>
        <w:t>1 应执行国家的建设方针和技术经济政策，符合环境保护的要求，做到安全可靠、技术先进、运行维护方便、经济合理。</w:t>
      </w:r>
    </w:p>
    <w:p>
      <w:pPr>
        <w:tabs>
          <w:tab w:val="left" w:pos="0"/>
        </w:tabs>
        <w:ind w:firstLine="560"/>
        <w:rPr>
          <w:rFonts w:cs="宋体"/>
          <w:sz w:val="28"/>
          <w:szCs w:val="28"/>
        </w:rPr>
      </w:pPr>
      <w:r>
        <w:rPr>
          <w:rFonts w:hint="eastAsia" w:cs="宋体"/>
          <w:sz w:val="28"/>
          <w:szCs w:val="28"/>
        </w:rPr>
        <w:t>2 应根据电力系统性质、规划容量、环境条件和运行维护等要求，合理地选用设备和确定布置方案。应坚持节约用地的原则，合理选用效率高、能耗小的电气设备和材料。</w:t>
      </w:r>
    </w:p>
    <w:p>
      <w:pPr>
        <w:tabs>
          <w:tab w:val="left" w:pos="0"/>
        </w:tabs>
        <w:ind w:firstLine="560"/>
        <w:rPr>
          <w:sz w:val="28"/>
          <w:szCs w:val="28"/>
        </w:rPr>
      </w:pPr>
      <w:r>
        <w:rPr>
          <w:rFonts w:hint="eastAsia" w:cs="宋体"/>
          <w:bCs/>
          <w:sz w:val="28"/>
          <w:szCs w:val="28"/>
        </w:rPr>
        <w:t xml:space="preserve">3 </w:t>
      </w:r>
      <w:r>
        <w:rPr>
          <w:rFonts w:hint="eastAsia"/>
          <w:sz w:val="28"/>
        </w:rPr>
        <w:t>应根据工程特点、规模和发展规划，做到远、近期结合，以近期为主，并应适当留有扩建的条件。</w:t>
      </w:r>
    </w:p>
    <w:p>
      <w:pPr>
        <w:pStyle w:val="4"/>
        <w:spacing w:line="360" w:lineRule="auto"/>
        <w:ind w:firstLine="0" w:firstLineChars="0"/>
        <w:rPr>
          <w:rFonts w:ascii="宋体" w:hAnsi="宋体"/>
          <w:sz w:val="28"/>
          <w:szCs w:val="28"/>
        </w:rPr>
      </w:pPr>
      <w:r>
        <w:rPr>
          <w:rFonts w:hint="eastAsia" w:ascii="宋体" w:hAnsi="宋体"/>
          <w:b/>
          <w:sz w:val="28"/>
          <w:szCs w:val="28"/>
        </w:rPr>
        <w:t>17</w:t>
      </w:r>
      <w:r>
        <w:rPr>
          <w:rFonts w:ascii="宋体" w:hAnsi="宋体"/>
          <w:b/>
          <w:sz w:val="28"/>
        </w:rPr>
        <w:t>.5.2</w:t>
      </w:r>
      <w:r>
        <w:rPr>
          <w:rFonts w:hint="eastAsia" w:ascii="黑体" w:hAnsi="宋体" w:eastAsia="黑体"/>
          <w:sz w:val="28"/>
          <w:szCs w:val="28"/>
        </w:rPr>
        <w:t xml:space="preserve"> </w:t>
      </w:r>
      <w:r>
        <w:rPr>
          <w:rFonts w:hint="eastAsia" w:ascii="宋体" w:hAnsi="宋体"/>
          <w:bCs/>
          <w:sz w:val="28"/>
          <w:szCs w:val="28"/>
        </w:rPr>
        <w:t>高压配电装置的设计应符合</w:t>
      </w:r>
      <w:r>
        <w:rPr>
          <w:rFonts w:hint="eastAsia" w:ascii="宋体" w:hAnsi="宋体"/>
          <w:sz w:val="28"/>
          <w:szCs w:val="28"/>
        </w:rPr>
        <w:t>国家现行标准</w:t>
      </w:r>
      <w:r>
        <w:rPr>
          <w:rFonts w:hint="eastAsia" w:ascii="宋体" w:hAnsi="宋体"/>
          <w:bCs/>
          <w:sz w:val="28"/>
          <w:szCs w:val="28"/>
        </w:rPr>
        <w:t>《3～220kV高压配电装置设计规范》</w:t>
      </w:r>
      <w:r>
        <w:rPr>
          <w:rFonts w:ascii="宋体" w:hAnsi="宋体"/>
          <w:bCs/>
          <w:sz w:val="28"/>
          <w:szCs w:val="28"/>
        </w:rPr>
        <w:t>GB</w:t>
      </w:r>
      <w:r>
        <w:rPr>
          <w:rFonts w:hint="eastAsia" w:ascii="宋体" w:hAnsi="宋体"/>
          <w:bCs/>
          <w:sz w:val="28"/>
          <w:szCs w:val="28"/>
        </w:rPr>
        <w:t xml:space="preserve"> </w:t>
      </w:r>
      <w:r>
        <w:rPr>
          <w:rFonts w:ascii="宋体" w:hAnsi="宋体"/>
          <w:bCs/>
          <w:sz w:val="28"/>
          <w:szCs w:val="28"/>
        </w:rPr>
        <w:t>50060</w:t>
      </w:r>
      <w:r>
        <w:rPr>
          <w:rFonts w:hint="eastAsia" w:ascii="宋体" w:hAnsi="宋体"/>
          <w:bCs/>
          <w:sz w:val="28"/>
          <w:szCs w:val="28"/>
        </w:rPr>
        <w:t>和</w:t>
      </w:r>
      <w:r>
        <w:rPr>
          <w:rFonts w:hint="eastAsia" w:ascii="宋体" w:hAnsi="宋体"/>
          <w:sz w:val="28"/>
          <w:szCs w:val="28"/>
        </w:rPr>
        <w:t>《高压配电装置设计技术规程》DL/T 5352</w:t>
      </w:r>
      <w:r>
        <w:rPr>
          <w:rFonts w:hint="eastAsia" w:ascii="宋体" w:hAnsi="宋体"/>
          <w:bCs/>
          <w:sz w:val="28"/>
          <w:szCs w:val="28"/>
        </w:rPr>
        <w:t>的有关规定。</w:t>
      </w:r>
    </w:p>
    <w:p>
      <w:pPr>
        <w:ind w:firstLine="0" w:firstLineChars="0"/>
        <w:rPr>
          <w:sz w:val="28"/>
        </w:rPr>
      </w:pPr>
      <w:r>
        <w:rPr>
          <w:rFonts w:hint="eastAsia"/>
          <w:b/>
          <w:sz w:val="28"/>
          <w:szCs w:val="28"/>
        </w:rPr>
        <w:t>17</w:t>
      </w:r>
      <w:r>
        <w:rPr>
          <w:b/>
          <w:sz w:val="28"/>
        </w:rPr>
        <w:t>.5.3</w:t>
      </w:r>
      <w:r>
        <w:rPr>
          <w:rFonts w:hint="eastAsia" w:ascii="黑体" w:eastAsia="黑体"/>
          <w:sz w:val="28"/>
          <w:szCs w:val="28"/>
        </w:rPr>
        <w:t xml:space="preserve"> </w:t>
      </w:r>
      <w:r>
        <w:rPr>
          <w:rFonts w:hint="eastAsia"/>
          <w:kern w:val="0"/>
          <w:sz w:val="28"/>
        </w:rPr>
        <w:t>配电装置的型式选择，应根据设备选型和进出线方式，以及工程实际情况，</w:t>
      </w:r>
      <w:r>
        <w:rPr>
          <w:rFonts w:hint="eastAsia"/>
          <w:sz w:val="28"/>
        </w:rPr>
        <w:t>并结合火力发电厂</w:t>
      </w:r>
      <w:r>
        <w:rPr>
          <w:rFonts w:hint="eastAsia"/>
          <w:color w:val="000000"/>
          <w:sz w:val="28"/>
          <w:szCs w:val="28"/>
        </w:rPr>
        <w:t>总平面布置</w:t>
      </w:r>
      <w:r>
        <w:rPr>
          <w:rFonts w:hint="eastAsia"/>
          <w:sz w:val="28"/>
        </w:rPr>
        <w:t>，通过技术经济比较确定。在技术经济合理时，</w:t>
      </w:r>
      <w:r>
        <w:rPr>
          <w:rFonts w:hint="eastAsia"/>
          <w:kern w:val="0"/>
          <w:sz w:val="28"/>
        </w:rPr>
        <w:t>应采用占地少的配电装置型式。</w:t>
      </w:r>
    </w:p>
    <w:p>
      <w:pPr>
        <w:ind w:firstLine="0" w:firstLineChars="0"/>
        <w:rPr>
          <w:sz w:val="28"/>
        </w:rPr>
      </w:pPr>
      <w:r>
        <w:rPr>
          <w:rFonts w:hint="eastAsia"/>
          <w:b/>
          <w:sz w:val="28"/>
          <w:szCs w:val="28"/>
        </w:rPr>
        <w:t>17</w:t>
      </w:r>
      <w:r>
        <w:rPr>
          <w:b/>
          <w:sz w:val="28"/>
        </w:rPr>
        <w:t>.5.4</w:t>
      </w:r>
      <w:r>
        <w:rPr>
          <w:rFonts w:hint="eastAsia" w:ascii="黑体"/>
          <w:sz w:val="28"/>
        </w:rPr>
        <w:t xml:space="preserve"> </w:t>
      </w:r>
      <w:r>
        <w:rPr>
          <w:color w:val="000000"/>
          <w:sz w:val="28"/>
        </w:rPr>
        <w:t>330kV</w:t>
      </w:r>
      <w:r>
        <w:rPr>
          <w:rFonts w:hint="eastAsia"/>
          <w:bCs/>
          <w:sz w:val="28"/>
          <w:szCs w:val="28"/>
        </w:rPr>
        <w:t>～</w:t>
      </w:r>
      <w:r>
        <w:rPr>
          <w:rFonts w:cs="宋体"/>
          <w:color w:val="000000"/>
          <w:sz w:val="28"/>
        </w:rPr>
        <w:t>750kV</w:t>
      </w:r>
      <w:r>
        <w:rPr>
          <w:rFonts w:hint="eastAsia"/>
          <w:sz w:val="28"/>
        </w:rPr>
        <w:t>电压等级的</w:t>
      </w:r>
      <w:r>
        <w:rPr>
          <w:rFonts w:cs="宋体"/>
          <w:color w:val="000000"/>
          <w:sz w:val="28"/>
        </w:rPr>
        <w:t>敞开式</w:t>
      </w:r>
      <w:r>
        <w:rPr>
          <w:rFonts w:hint="eastAsia"/>
          <w:sz w:val="28"/>
        </w:rPr>
        <w:t>配电装置宜采用屋外中型配电装置。</w:t>
      </w:r>
    </w:p>
    <w:p>
      <w:pPr>
        <w:spacing w:line="240" w:lineRule="auto"/>
        <w:ind w:firstLine="0" w:firstLineChars="0"/>
        <w:rPr>
          <w:rFonts w:ascii="黑体"/>
          <w:sz w:val="28"/>
        </w:rPr>
      </w:pPr>
      <w:r>
        <w:rPr>
          <w:rFonts w:hint="eastAsia"/>
          <w:b/>
          <w:sz w:val="28"/>
          <w:szCs w:val="28"/>
        </w:rPr>
        <w:t>17</w:t>
      </w:r>
      <w:r>
        <w:rPr>
          <w:b/>
          <w:sz w:val="28"/>
        </w:rPr>
        <w:t>.5</w:t>
      </w:r>
      <w:r>
        <w:rPr>
          <w:rFonts w:hint="eastAsia"/>
          <w:b/>
          <w:sz w:val="28"/>
          <w:szCs w:val="28"/>
        </w:rPr>
        <w:t>.5</w:t>
      </w:r>
      <w:r>
        <w:rPr>
          <w:rFonts w:hint="eastAsia" w:ascii="黑体" w:eastAsia="黑体"/>
          <w:sz w:val="28"/>
          <w:szCs w:val="28"/>
        </w:rPr>
        <w:t xml:space="preserve"> </w:t>
      </w:r>
      <w:r>
        <w:rPr>
          <w:rFonts w:cs="宋体"/>
          <w:sz w:val="28"/>
        </w:rPr>
        <w:t>对于电厂厂址地形特殊、布置场地受到限制、不低于d</w:t>
      </w:r>
      <w:r>
        <w:rPr>
          <w:sz w:val="28"/>
        </w:rPr>
        <w:t>级污秽地区、严寒地区、土石方开挖工程量大的山区，当技术经济合理时，</w:t>
      </w:r>
      <w:r>
        <w:rPr>
          <w:rFonts w:cs="宋体"/>
          <w:sz w:val="28"/>
        </w:rPr>
        <w:t>110kV和220kV配电装置宜</w:t>
      </w:r>
      <w:r>
        <w:rPr>
          <w:sz w:val="28"/>
        </w:rPr>
        <w:t>采用气体绝缘金属封闭开关设备</w:t>
      </w:r>
      <w:r>
        <w:rPr>
          <w:rFonts w:cs="宋体"/>
          <w:sz w:val="28"/>
        </w:rPr>
        <w:t>（GIS）</w:t>
      </w:r>
      <w:r>
        <w:rPr>
          <w:sz w:val="28"/>
        </w:rPr>
        <w:t>。</w:t>
      </w:r>
    </w:p>
    <w:p>
      <w:pPr>
        <w:ind w:firstLine="0" w:firstLineChars="0"/>
        <w:rPr>
          <w:sz w:val="28"/>
        </w:rPr>
      </w:pPr>
      <w:r>
        <w:rPr>
          <w:rFonts w:hint="eastAsia"/>
          <w:b/>
          <w:sz w:val="28"/>
          <w:szCs w:val="28"/>
        </w:rPr>
        <w:t>17</w:t>
      </w:r>
      <w:r>
        <w:rPr>
          <w:b/>
          <w:sz w:val="28"/>
        </w:rPr>
        <w:t>.5.6</w:t>
      </w:r>
      <w:r>
        <w:rPr>
          <w:rFonts w:hint="eastAsia" w:ascii="黑体"/>
          <w:sz w:val="28"/>
        </w:rPr>
        <w:t xml:space="preserve"> </w:t>
      </w:r>
      <w:r>
        <w:rPr>
          <w:rFonts w:cs="宋体"/>
          <w:sz w:val="28"/>
        </w:rPr>
        <w:t>用于年最低温度为-30℃及以下、日温差超过25K、重污秽e级或沿海d级</w:t>
      </w:r>
      <w:r>
        <w:rPr>
          <w:color w:val="000000"/>
          <w:sz w:val="28"/>
        </w:rPr>
        <w:t>及以上</w:t>
      </w:r>
      <w:r>
        <w:rPr>
          <w:sz w:val="28"/>
        </w:rPr>
        <w:t>地区</w:t>
      </w:r>
      <w:r>
        <w:rPr>
          <w:rFonts w:hint="eastAsia"/>
          <w:sz w:val="28"/>
        </w:rPr>
        <w:t>、</w:t>
      </w:r>
      <w:r>
        <w:rPr>
          <w:rFonts w:hint="eastAsia" w:cs="宋体"/>
          <w:sz w:val="28"/>
        </w:rPr>
        <w:t>城市中心区、周边有重污染源</w:t>
      </w:r>
      <w:r>
        <w:rPr>
          <w:sz w:val="28"/>
        </w:rPr>
        <w:t>的330kV</w:t>
      </w:r>
      <w:r>
        <w:rPr>
          <w:rFonts w:hint="eastAsia"/>
          <w:sz w:val="28"/>
        </w:rPr>
        <w:t>及</w:t>
      </w:r>
      <w:r>
        <w:rPr>
          <w:rFonts w:hint="eastAsia" w:cs="宋体"/>
          <w:sz w:val="28"/>
        </w:rPr>
        <w:t>以下</w:t>
      </w:r>
      <w:r>
        <w:rPr>
          <w:rFonts w:cs="宋体"/>
          <w:sz w:val="28"/>
        </w:rPr>
        <w:t>GIS，应采用户内</w:t>
      </w:r>
      <w:r>
        <w:rPr>
          <w:rFonts w:hint="eastAsia" w:cs="宋体"/>
          <w:sz w:val="28"/>
        </w:rPr>
        <w:t>布置</w:t>
      </w:r>
      <w:r>
        <w:rPr>
          <w:rFonts w:cs="宋体"/>
          <w:sz w:val="28"/>
        </w:rPr>
        <w:t>方式</w:t>
      </w:r>
      <w:r>
        <w:rPr>
          <w:rFonts w:hint="eastAsia" w:cs="宋体"/>
          <w:sz w:val="28"/>
        </w:rPr>
        <w:t>。</w:t>
      </w:r>
      <w:r>
        <w:rPr>
          <w:rFonts w:cs="宋体"/>
          <w:sz w:val="28"/>
        </w:rPr>
        <w:t>500kV及</w:t>
      </w:r>
      <w:r>
        <w:rPr>
          <w:sz w:val="28"/>
        </w:rPr>
        <w:t>以上</w:t>
      </w:r>
      <w:r>
        <w:rPr>
          <w:rFonts w:cs="宋体"/>
          <w:sz w:val="28"/>
        </w:rPr>
        <w:t>的GIS，经充分论证后确定布置方式</w:t>
      </w:r>
      <w:r>
        <w:rPr>
          <w:sz w:val="28"/>
        </w:rPr>
        <w:t>。</w:t>
      </w:r>
    </w:p>
    <w:p>
      <w:pPr>
        <w:ind w:firstLine="0" w:firstLineChars="0"/>
        <w:rPr>
          <w:sz w:val="28"/>
        </w:rPr>
      </w:pPr>
      <w:r>
        <w:rPr>
          <w:rFonts w:hint="eastAsia"/>
          <w:b/>
          <w:sz w:val="28"/>
          <w:szCs w:val="28"/>
        </w:rPr>
        <w:t>17</w:t>
      </w:r>
      <w:r>
        <w:rPr>
          <w:b/>
          <w:sz w:val="28"/>
        </w:rPr>
        <w:t>.5.</w:t>
      </w:r>
      <w:r>
        <w:rPr>
          <w:rFonts w:hint="eastAsia"/>
          <w:b/>
          <w:sz w:val="28"/>
          <w:szCs w:val="28"/>
        </w:rPr>
        <w:t>7</w:t>
      </w:r>
      <w:r>
        <w:rPr>
          <w:rFonts w:hint="eastAsia" w:ascii="黑体"/>
          <w:sz w:val="28"/>
        </w:rPr>
        <w:t xml:space="preserve"> </w:t>
      </w:r>
      <w:r>
        <w:rPr>
          <w:rFonts w:hint="eastAsia"/>
          <w:sz w:val="28"/>
        </w:rPr>
        <w:t>220kV～750kV电压等级，当接线采用软母线或管型母线配双柱式、三柱式、双柱伸缩式或单柱式隔离开关时，屋外敞开式配电装置应采用中型布置，断路器布置型式应符合下列</w:t>
      </w:r>
      <w:r>
        <w:rPr>
          <w:rFonts w:hint="eastAsia"/>
          <w:bCs/>
          <w:sz w:val="28"/>
          <w:szCs w:val="28"/>
        </w:rPr>
        <w:t>规定</w:t>
      </w:r>
      <w:r>
        <w:rPr>
          <w:rFonts w:hint="eastAsia"/>
          <w:sz w:val="28"/>
        </w:rPr>
        <w:t>：</w:t>
      </w:r>
    </w:p>
    <w:p>
      <w:pPr>
        <w:pStyle w:val="4"/>
        <w:spacing w:line="360" w:lineRule="auto"/>
        <w:ind w:firstLine="560"/>
        <w:rPr>
          <w:rFonts w:ascii="宋体" w:hAnsi="宋体"/>
          <w:bCs/>
          <w:sz w:val="28"/>
          <w:szCs w:val="28"/>
        </w:rPr>
      </w:pPr>
      <w:r>
        <w:rPr>
          <w:rFonts w:hint="eastAsia" w:ascii="宋体" w:hAnsi="宋体"/>
          <w:bCs/>
          <w:sz w:val="28"/>
          <w:szCs w:val="28"/>
        </w:rPr>
        <w:t>1 3/2断路器接线，断路器可采用平环式、三列式、双列式或单列式布置。</w:t>
      </w:r>
    </w:p>
    <w:p>
      <w:pPr>
        <w:pStyle w:val="4"/>
        <w:spacing w:line="360" w:lineRule="auto"/>
        <w:ind w:firstLine="560"/>
        <w:rPr>
          <w:rFonts w:ascii="宋体" w:hAnsi="宋体"/>
          <w:bCs/>
          <w:sz w:val="28"/>
          <w:szCs w:val="28"/>
        </w:rPr>
      </w:pPr>
      <w:r>
        <w:rPr>
          <w:rFonts w:hint="eastAsia" w:ascii="宋体" w:hAnsi="宋体"/>
          <w:bCs/>
          <w:sz w:val="28"/>
          <w:szCs w:val="28"/>
        </w:rPr>
        <w:t>2 4/3断路器接线，断路器可采用双列式布置。</w:t>
      </w:r>
    </w:p>
    <w:p>
      <w:pPr>
        <w:pStyle w:val="4"/>
        <w:spacing w:line="360" w:lineRule="auto"/>
        <w:ind w:firstLine="560"/>
        <w:rPr>
          <w:rFonts w:ascii="宋体" w:hAnsi="宋体"/>
          <w:sz w:val="28"/>
          <w:szCs w:val="28"/>
        </w:rPr>
      </w:pPr>
      <w:r>
        <w:rPr>
          <w:rFonts w:hint="eastAsia" w:ascii="宋体" w:hAnsi="宋体"/>
          <w:bCs/>
          <w:sz w:val="28"/>
          <w:szCs w:val="28"/>
        </w:rPr>
        <w:t xml:space="preserve">3 </w:t>
      </w:r>
      <w:r>
        <w:rPr>
          <w:rFonts w:hint="eastAsia" w:ascii="宋体" w:hAnsi="宋体"/>
          <w:sz w:val="28"/>
          <w:szCs w:val="28"/>
        </w:rPr>
        <w:t>双母线接线，断路器可采用单列式或双列式布置。</w:t>
      </w:r>
    </w:p>
    <w:p>
      <w:pPr>
        <w:pStyle w:val="4"/>
        <w:spacing w:line="360" w:lineRule="auto"/>
        <w:ind w:firstLine="0" w:firstLineChars="0"/>
        <w:rPr>
          <w:rFonts w:ascii="宋体" w:hAnsi="宋体"/>
          <w:sz w:val="28"/>
          <w:szCs w:val="28"/>
        </w:rPr>
      </w:pPr>
      <w:r>
        <w:rPr>
          <w:rFonts w:hint="eastAsia" w:ascii="宋体" w:hAnsi="宋体"/>
          <w:b/>
          <w:sz w:val="28"/>
          <w:szCs w:val="28"/>
        </w:rPr>
        <w:t>17</w:t>
      </w:r>
      <w:r>
        <w:rPr>
          <w:rFonts w:ascii="宋体" w:hAnsi="宋体"/>
          <w:b/>
          <w:sz w:val="28"/>
        </w:rPr>
        <w:t>.5.</w:t>
      </w:r>
      <w:r>
        <w:rPr>
          <w:rFonts w:hint="eastAsia" w:ascii="宋体" w:hAnsi="宋体"/>
          <w:b/>
          <w:sz w:val="28"/>
          <w:szCs w:val="28"/>
        </w:rPr>
        <w:t>8</w:t>
      </w:r>
      <w:r>
        <w:rPr>
          <w:rFonts w:hint="eastAsia" w:ascii="黑体" w:hAnsi="宋体" w:eastAsia="黑体"/>
          <w:sz w:val="28"/>
          <w:szCs w:val="28"/>
        </w:rPr>
        <w:t xml:space="preserve"> </w:t>
      </w:r>
      <w:r>
        <w:rPr>
          <w:rFonts w:hint="eastAsia" w:ascii="宋体" w:hAnsi="宋体"/>
          <w:sz w:val="28"/>
          <w:szCs w:val="28"/>
        </w:rPr>
        <w:t>直接空冷机组，布置在空冷平台下的电气设备外绝缘爬电比距，宜按e级污秽等级选择。</w:t>
      </w:r>
    </w:p>
    <w:p>
      <w:pPr>
        <w:pStyle w:val="4"/>
        <w:spacing w:line="360" w:lineRule="auto"/>
        <w:ind w:firstLine="0" w:firstLineChars="0"/>
        <w:rPr>
          <w:rFonts w:ascii="宋体" w:hAnsi="宋体"/>
          <w:sz w:val="28"/>
          <w:szCs w:val="28"/>
        </w:rPr>
      </w:pPr>
      <w:bookmarkStart w:id="387" w:name="_Toc258824856"/>
      <w:r>
        <w:rPr>
          <w:rFonts w:hint="eastAsia" w:ascii="宋体" w:hAnsi="宋体" w:cs="黑体"/>
          <w:b/>
          <w:sz w:val="28"/>
          <w:szCs w:val="28"/>
        </w:rPr>
        <w:t>17.5.9</w:t>
      </w:r>
      <w:r>
        <w:rPr>
          <w:rFonts w:hint="eastAsia" w:ascii="宋体" w:hAnsi="宋体"/>
          <w:sz w:val="28"/>
          <w:szCs w:val="28"/>
        </w:rPr>
        <w:t xml:space="preserve"> </w:t>
      </w:r>
      <w:r>
        <w:rPr>
          <w:rFonts w:ascii="宋体" w:hAnsi="宋体" w:cs="宋体"/>
          <w:sz w:val="28"/>
        </w:rPr>
        <w:t>1000kV</w:t>
      </w:r>
      <w:r>
        <w:rPr>
          <w:rFonts w:hint="eastAsia" w:ascii="宋体" w:hAnsi="宋体" w:cs="宋体"/>
          <w:sz w:val="28"/>
        </w:rPr>
        <w:t>电压等级</w:t>
      </w:r>
      <w:r>
        <w:rPr>
          <w:rFonts w:ascii="宋体" w:hAnsi="宋体" w:cs="宋体"/>
          <w:sz w:val="28"/>
        </w:rPr>
        <w:t>配电装置宜采用GIS</w:t>
      </w:r>
      <w:r>
        <w:rPr>
          <w:rFonts w:hint="eastAsia"/>
          <w:sz w:val="28"/>
        </w:rPr>
        <w:t>。</w:t>
      </w:r>
    </w:p>
    <w:p>
      <w:pPr>
        <w:pStyle w:val="2"/>
        <w:spacing w:before="240" w:after="240" w:line="360" w:lineRule="auto"/>
        <w:jc w:val="center"/>
        <w:rPr>
          <w:rFonts w:ascii="黑体" w:eastAsia="黑体"/>
          <w:b w:val="0"/>
          <w:sz w:val="28"/>
          <w:szCs w:val="28"/>
        </w:rPr>
      </w:pPr>
      <w:bookmarkStart w:id="388" w:name="_Toc5400"/>
      <w:bookmarkStart w:id="389" w:name="_Toc211846859"/>
      <w:r>
        <w:rPr>
          <w:rFonts w:hint="eastAsia" w:ascii="黑体" w:eastAsia="黑体"/>
          <w:b w:val="0"/>
          <w:sz w:val="28"/>
          <w:szCs w:val="28"/>
        </w:rPr>
        <w:t>17.6 电气监测及控制</w:t>
      </w:r>
      <w:bookmarkEnd w:id="387"/>
      <w:bookmarkEnd w:id="388"/>
      <w:bookmarkEnd w:id="389"/>
    </w:p>
    <w:p>
      <w:pPr>
        <w:pStyle w:val="4"/>
        <w:adjustRightInd w:val="0"/>
        <w:spacing w:line="360" w:lineRule="auto"/>
        <w:ind w:firstLine="0" w:firstLineChars="0"/>
        <w:textAlignment w:val="baseline"/>
        <w:rPr>
          <w:rFonts w:ascii="黑体" w:hAnsi="黑体" w:eastAsia="黑体" w:cs="黑体"/>
          <w:sz w:val="28"/>
          <w:szCs w:val="28"/>
        </w:rPr>
      </w:pPr>
      <w:r>
        <w:rPr>
          <w:rFonts w:hint="eastAsia" w:ascii="宋体" w:hAnsi="宋体"/>
          <w:b/>
          <w:sz w:val="28"/>
          <w:szCs w:val="28"/>
        </w:rPr>
        <w:t>17</w:t>
      </w:r>
      <w:r>
        <w:rPr>
          <w:rFonts w:ascii="宋体"/>
          <w:b/>
          <w:sz w:val="28"/>
        </w:rPr>
        <w:t>.6.1</w:t>
      </w:r>
      <w:r>
        <w:rPr>
          <w:sz w:val="28"/>
        </w:rPr>
        <w:t xml:space="preserve"> </w:t>
      </w:r>
      <w:r>
        <w:rPr>
          <w:rFonts w:hint="eastAsia" w:ascii="黑体" w:hAnsi="黑体" w:eastAsia="黑体" w:cs="黑体"/>
          <w:sz w:val="28"/>
          <w:szCs w:val="28"/>
        </w:rPr>
        <w:t>火力发电厂电气监控及控制的设计应符合现行行业标准《火力发电厂、变电站二次接线设计技术规程》DL/T 5136的有关规定。</w:t>
      </w:r>
    </w:p>
    <w:p>
      <w:pPr>
        <w:pStyle w:val="4"/>
        <w:spacing w:line="360" w:lineRule="auto"/>
        <w:ind w:firstLine="0" w:firstLineChars="0"/>
        <w:rPr>
          <w:rFonts w:ascii="宋体" w:hAnsi="宋体"/>
          <w:sz w:val="28"/>
          <w:szCs w:val="28"/>
        </w:rPr>
      </w:pPr>
      <w:r>
        <w:rPr>
          <w:rFonts w:hint="eastAsia" w:ascii="宋体" w:hAnsi="宋体"/>
          <w:b/>
          <w:sz w:val="28"/>
          <w:szCs w:val="28"/>
        </w:rPr>
        <w:t>17</w:t>
      </w:r>
      <w:r>
        <w:rPr>
          <w:rFonts w:ascii="宋体" w:hAnsi="宋体"/>
          <w:b/>
          <w:sz w:val="28"/>
        </w:rPr>
        <w:t>.6.</w:t>
      </w:r>
      <w:r>
        <w:rPr>
          <w:rFonts w:hint="eastAsia" w:ascii="宋体" w:hAnsi="宋体"/>
          <w:b/>
          <w:sz w:val="28"/>
          <w:szCs w:val="28"/>
        </w:rPr>
        <w:t>2</w:t>
      </w:r>
      <w:r>
        <w:rPr>
          <w:rFonts w:hint="eastAsia" w:ascii="黑体" w:hAnsi="宋体" w:eastAsia="黑体"/>
          <w:sz w:val="28"/>
          <w:szCs w:val="28"/>
        </w:rPr>
        <w:t xml:space="preserve"> </w:t>
      </w:r>
      <w:r>
        <w:rPr>
          <w:rFonts w:hint="eastAsia" w:ascii="宋体" w:hAnsi="宋体"/>
          <w:sz w:val="28"/>
          <w:szCs w:val="28"/>
        </w:rPr>
        <w:t>火力发电厂电气设备的控制、测量、信号宜采用计算机监控方式。单机容量为300MW及以上的火力发电厂机组，宜装设发电厂电气监控管理系统（ECMS）。</w:t>
      </w:r>
    </w:p>
    <w:p>
      <w:pPr>
        <w:pStyle w:val="4"/>
        <w:spacing w:line="360" w:lineRule="auto"/>
        <w:ind w:firstLine="0" w:firstLineChars="0"/>
        <w:rPr>
          <w:rFonts w:ascii="宋体" w:hAnsi="宋体"/>
          <w:sz w:val="28"/>
          <w:szCs w:val="28"/>
        </w:rPr>
      </w:pPr>
      <w:r>
        <w:rPr>
          <w:rFonts w:hint="eastAsia" w:ascii="宋体" w:hAnsi="宋体"/>
          <w:b/>
          <w:sz w:val="28"/>
          <w:szCs w:val="28"/>
        </w:rPr>
        <w:t>17.6.3</w:t>
      </w:r>
      <w:r>
        <w:rPr>
          <w:rFonts w:hint="eastAsia" w:ascii="黑体" w:hAnsi="宋体" w:eastAsia="黑体"/>
          <w:sz w:val="28"/>
          <w:szCs w:val="28"/>
        </w:rPr>
        <w:t xml:space="preserve"> </w:t>
      </w:r>
      <w:r>
        <w:rPr>
          <w:rFonts w:hint="eastAsia" w:ascii="宋体" w:hAnsi="宋体"/>
          <w:sz w:val="28"/>
          <w:szCs w:val="28"/>
        </w:rPr>
        <w:t>单元机组的主要电气设备和元件应在集中控制室监控，125MW级机组电气监控系统宜按机组设置，200MW级及以上机组电气监控系统应按机组设置。</w:t>
      </w:r>
    </w:p>
    <w:p>
      <w:pPr>
        <w:pStyle w:val="4"/>
        <w:adjustRightInd w:val="0"/>
        <w:spacing w:line="360" w:lineRule="auto"/>
        <w:ind w:firstLine="0" w:firstLineChars="0"/>
        <w:textAlignment w:val="baseline"/>
        <w:rPr>
          <w:rFonts w:ascii="宋体" w:hAnsi="宋体"/>
          <w:sz w:val="28"/>
          <w:szCs w:val="28"/>
        </w:rPr>
      </w:pPr>
      <w:r>
        <w:rPr>
          <w:rFonts w:hint="eastAsia" w:ascii="宋体" w:hAnsi="宋体"/>
          <w:b/>
          <w:sz w:val="28"/>
          <w:szCs w:val="28"/>
        </w:rPr>
        <w:t>17.6.4</w:t>
      </w:r>
      <w:r>
        <w:rPr>
          <w:rFonts w:hint="eastAsia" w:ascii="黑体" w:hAnsi="宋体" w:eastAsia="黑体"/>
          <w:sz w:val="28"/>
          <w:szCs w:val="28"/>
        </w:rPr>
        <w:t xml:space="preserve"> </w:t>
      </w:r>
      <w:r>
        <w:rPr>
          <w:rFonts w:hint="eastAsia" w:ascii="宋体" w:hAnsi="宋体"/>
          <w:sz w:val="28"/>
          <w:szCs w:val="28"/>
        </w:rPr>
        <w:t>发电厂电力网络部分宜在集中控制室内监控；对发电厂电力网络部分运行有特别要求时，也可另设网络控制室进行监控。</w:t>
      </w:r>
    </w:p>
    <w:p>
      <w:pPr>
        <w:pStyle w:val="4"/>
        <w:adjustRightInd w:val="0"/>
        <w:spacing w:line="360" w:lineRule="auto"/>
        <w:ind w:firstLine="0" w:firstLineChars="0"/>
        <w:textAlignment w:val="baseline"/>
        <w:rPr>
          <w:rFonts w:ascii="宋体" w:hAnsi="宋体"/>
          <w:sz w:val="28"/>
          <w:szCs w:val="28"/>
        </w:rPr>
      </w:pPr>
      <w:r>
        <w:rPr>
          <w:rFonts w:hint="eastAsia" w:ascii="宋体" w:hAnsi="宋体"/>
          <w:b/>
          <w:sz w:val="28"/>
          <w:szCs w:val="28"/>
        </w:rPr>
        <w:t>17</w:t>
      </w:r>
      <w:r>
        <w:rPr>
          <w:rFonts w:ascii="宋体" w:hAnsi="宋体"/>
          <w:b/>
          <w:sz w:val="28"/>
        </w:rPr>
        <w:t>.6.</w:t>
      </w:r>
      <w:r>
        <w:rPr>
          <w:rFonts w:hint="eastAsia" w:ascii="宋体" w:hAnsi="宋体"/>
          <w:b/>
          <w:sz w:val="28"/>
          <w:szCs w:val="28"/>
        </w:rPr>
        <w:t>5</w:t>
      </w:r>
      <w:r>
        <w:rPr>
          <w:rFonts w:ascii="黑体" w:hAnsi="宋体"/>
          <w:sz w:val="28"/>
        </w:rPr>
        <w:t xml:space="preserve"> </w:t>
      </w:r>
      <w:r>
        <w:rPr>
          <w:rFonts w:hint="eastAsia" w:ascii="宋体" w:hAnsi="宋体"/>
          <w:sz w:val="28"/>
          <w:szCs w:val="28"/>
        </w:rPr>
        <w:t>非单元制火力发电厂，可全厂设置一套电气监控系统对电气设备进行监控，监控范围宜包括各机组及高压配电装置的电气设备和元件。</w:t>
      </w:r>
    </w:p>
    <w:p>
      <w:pPr>
        <w:pStyle w:val="4"/>
        <w:adjustRightInd w:val="0"/>
        <w:spacing w:line="360" w:lineRule="auto"/>
        <w:ind w:firstLine="0" w:firstLineChars="0"/>
        <w:textAlignment w:val="baseline"/>
        <w:rPr>
          <w:rFonts w:ascii="宋体" w:hAnsi="宋体"/>
          <w:sz w:val="28"/>
          <w:szCs w:val="28"/>
        </w:rPr>
      </w:pPr>
      <w:r>
        <w:rPr>
          <w:rFonts w:hint="eastAsia" w:ascii="宋体" w:hAnsi="宋体"/>
          <w:b/>
          <w:sz w:val="28"/>
          <w:szCs w:val="28"/>
        </w:rPr>
        <w:t>17</w:t>
      </w:r>
      <w:r>
        <w:rPr>
          <w:rFonts w:ascii="宋体" w:hAnsi="宋体"/>
          <w:b/>
          <w:sz w:val="28"/>
        </w:rPr>
        <w:t>.6.</w:t>
      </w:r>
      <w:r>
        <w:rPr>
          <w:rFonts w:hint="eastAsia" w:ascii="宋体" w:hAnsi="宋体"/>
          <w:b/>
          <w:sz w:val="28"/>
          <w:szCs w:val="28"/>
        </w:rPr>
        <w:t>6</w:t>
      </w:r>
      <w:r>
        <w:rPr>
          <w:rFonts w:ascii="黑体" w:hAnsi="宋体"/>
          <w:sz w:val="28"/>
        </w:rPr>
        <w:t xml:space="preserve"> </w:t>
      </w:r>
      <w:r>
        <w:rPr>
          <w:rFonts w:hint="eastAsia" w:ascii="宋体" w:hAnsi="宋体"/>
          <w:sz w:val="28"/>
          <w:szCs w:val="28"/>
        </w:rPr>
        <w:t>高压配电装置及单元机组的计算机监控系统应采用开放式、分布式结构，其站控层设备及网络宜采用冗余配置。</w:t>
      </w:r>
    </w:p>
    <w:p>
      <w:pPr>
        <w:pStyle w:val="4"/>
        <w:adjustRightInd w:val="0"/>
        <w:spacing w:line="360" w:lineRule="auto"/>
        <w:ind w:firstLine="0" w:firstLineChars="0"/>
        <w:textAlignment w:val="baseline"/>
        <w:rPr>
          <w:rFonts w:ascii="宋体" w:hAnsi="宋体"/>
          <w:sz w:val="28"/>
          <w:szCs w:val="28"/>
        </w:rPr>
      </w:pPr>
      <w:r>
        <w:rPr>
          <w:rFonts w:hint="eastAsia" w:ascii="宋体" w:hAnsi="宋体"/>
          <w:b/>
          <w:sz w:val="28"/>
          <w:szCs w:val="28"/>
        </w:rPr>
        <w:t>17</w:t>
      </w:r>
      <w:r>
        <w:rPr>
          <w:rFonts w:ascii="宋体" w:hAnsi="宋体"/>
          <w:b/>
          <w:sz w:val="28"/>
        </w:rPr>
        <w:t>.6.</w:t>
      </w:r>
      <w:r>
        <w:rPr>
          <w:rFonts w:hint="eastAsia" w:ascii="宋体" w:hAnsi="宋体"/>
          <w:b/>
          <w:sz w:val="28"/>
          <w:szCs w:val="28"/>
        </w:rPr>
        <w:t>7</w:t>
      </w:r>
      <w:r>
        <w:rPr>
          <w:rFonts w:ascii="黑体" w:hAnsi="宋体"/>
          <w:sz w:val="28"/>
        </w:rPr>
        <w:t xml:space="preserve"> </w:t>
      </w:r>
      <w:r>
        <w:rPr>
          <w:rFonts w:hint="eastAsia" w:ascii="宋体" w:hAnsi="宋体"/>
          <w:sz w:val="28"/>
          <w:szCs w:val="28"/>
        </w:rPr>
        <w:t>火力发电厂计算机监控系统网络安全防护应满足现行国家标准《电力监控系统网络安全防护导则》GB/T 36572。</w:t>
      </w:r>
    </w:p>
    <w:p>
      <w:pPr>
        <w:pStyle w:val="4"/>
        <w:adjustRightInd w:val="0"/>
        <w:spacing w:line="360" w:lineRule="auto"/>
        <w:ind w:firstLine="0" w:firstLineChars="0"/>
        <w:textAlignment w:val="baseline"/>
        <w:rPr>
          <w:rFonts w:ascii="宋体" w:hAnsi="宋体"/>
          <w:sz w:val="28"/>
          <w:szCs w:val="28"/>
        </w:rPr>
      </w:pPr>
      <w:r>
        <w:rPr>
          <w:rFonts w:hint="eastAsia" w:ascii="宋体" w:hAnsi="宋体"/>
          <w:b/>
          <w:sz w:val="28"/>
          <w:szCs w:val="28"/>
        </w:rPr>
        <w:t>17</w:t>
      </w:r>
      <w:r>
        <w:rPr>
          <w:rFonts w:ascii="宋体" w:hAnsi="宋体"/>
          <w:b/>
          <w:sz w:val="28"/>
        </w:rPr>
        <w:t>.6.8</w:t>
      </w:r>
      <w:r>
        <w:rPr>
          <w:rFonts w:hAnsi="宋体"/>
          <w:sz w:val="28"/>
        </w:rPr>
        <w:t xml:space="preserve"> </w:t>
      </w:r>
      <w:r>
        <w:rPr>
          <w:rFonts w:hint="eastAsia" w:ascii="宋体" w:hAnsi="宋体"/>
          <w:sz w:val="28"/>
          <w:szCs w:val="28"/>
        </w:rPr>
        <w:t>高压隔离开关宜采用远方控制，110kV及以下供检修用的隔离开关和接地开关可采用就地控制。</w:t>
      </w:r>
    </w:p>
    <w:p>
      <w:pPr>
        <w:pStyle w:val="4"/>
        <w:spacing w:line="360" w:lineRule="auto"/>
        <w:ind w:firstLine="0" w:firstLineChars="0"/>
        <w:rPr>
          <w:rFonts w:ascii="宋体" w:hAnsi="宋体"/>
          <w:sz w:val="28"/>
          <w:szCs w:val="28"/>
        </w:rPr>
      </w:pPr>
      <w:r>
        <w:rPr>
          <w:rFonts w:hint="eastAsia" w:ascii="宋体" w:hAnsi="宋体"/>
          <w:b/>
          <w:sz w:val="28"/>
          <w:szCs w:val="28"/>
        </w:rPr>
        <w:t>17.6.9</w:t>
      </w:r>
      <w:r>
        <w:rPr>
          <w:rFonts w:hint="eastAsia" w:ascii="黑体" w:hAnsi="宋体" w:eastAsia="黑体"/>
          <w:sz w:val="28"/>
          <w:szCs w:val="28"/>
        </w:rPr>
        <w:t xml:space="preserve"> </w:t>
      </w:r>
      <w:r>
        <w:rPr>
          <w:rFonts w:hint="eastAsia" w:ascii="宋体" w:hAnsi="宋体"/>
          <w:sz w:val="28"/>
          <w:szCs w:val="28"/>
        </w:rPr>
        <w:t>当高压配电装置的接线采用3/2断路器接线时，与发电机变压器组有关的2台断路器的监控应符合下列规定：</w:t>
      </w:r>
    </w:p>
    <w:p>
      <w:pPr>
        <w:pStyle w:val="4"/>
        <w:spacing w:line="360" w:lineRule="auto"/>
        <w:ind w:firstLine="560"/>
        <w:rPr>
          <w:rFonts w:ascii="宋体" w:hAnsi="宋体"/>
          <w:sz w:val="28"/>
          <w:szCs w:val="28"/>
        </w:rPr>
      </w:pPr>
      <w:r>
        <w:rPr>
          <w:rFonts w:hint="eastAsia" w:ascii="宋体" w:hAnsi="宋体"/>
          <w:sz w:val="28"/>
          <w:szCs w:val="28"/>
        </w:rPr>
        <w:t>1无发电机断路器时，与发电机变压器组有关的2台断路器应在单元机组监控系统进行监测和控制，在电力网络计算机监控系统应监测断路器的状态及位置信号。</w:t>
      </w:r>
    </w:p>
    <w:p>
      <w:pPr>
        <w:pStyle w:val="4"/>
        <w:spacing w:line="360" w:lineRule="auto"/>
        <w:ind w:firstLine="560"/>
        <w:rPr>
          <w:rFonts w:ascii="宋体" w:hAnsi="宋体"/>
          <w:sz w:val="28"/>
          <w:szCs w:val="28"/>
        </w:rPr>
      </w:pPr>
      <w:r>
        <w:rPr>
          <w:rFonts w:hint="eastAsia" w:ascii="宋体" w:hAnsi="宋体"/>
          <w:sz w:val="28"/>
          <w:szCs w:val="28"/>
        </w:rPr>
        <w:t>2有发电机断路器且机组无解列运行要求时，与发电机变压器组有关的2台断路器宜在电力网络计算机监控系统进行监测和控制，在单元机组监控系统应监测断路器的状态及位置信号。</w:t>
      </w:r>
    </w:p>
    <w:p>
      <w:pPr>
        <w:pStyle w:val="4"/>
        <w:spacing w:line="360" w:lineRule="auto"/>
        <w:ind w:firstLine="560"/>
        <w:rPr>
          <w:rFonts w:ascii="宋体" w:hAnsi="宋体"/>
          <w:sz w:val="28"/>
          <w:szCs w:val="28"/>
        </w:rPr>
      </w:pPr>
      <w:r>
        <w:rPr>
          <w:rFonts w:hint="eastAsia" w:ascii="宋体" w:hAnsi="宋体"/>
          <w:sz w:val="28"/>
          <w:szCs w:val="28"/>
        </w:rPr>
        <w:t>3 有发电机断路器且机组有解列运行要求时，与发电机变压器组有关的2台断路器应在单元机组监控系统进行监测和控制，在电力网络计算机监控系统应监测断路器的状态及位置信号。</w:t>
      </w:r>
    </w:p>
    <w:p>
      <w:pPr>
        <w:pStyle w:val="4"/>
        <w:adjustRightInd w:val="0"/>
        <w:spacing w:line="360" w:lineRule="auto"/>
        <w:ind w:firstLine="560"/>
        <w:textAlignment w:val="baseline"/>
        <w:rPr>
          <w:rFonts w:ascii="宋体" w:hAnsi="宋体"/>
          <w:sz w:val="28"/>
          <w:szCs w:val="28"/>
        </w:rPr>
      </w:pPr>
      <w:r>
        <w:rPr>
          <w:rFonts w:hint="eastAsia" w:ascii="宋体" w:hAnsi="宋体"/>
          <w:sz w:val="28"/>
          <w:szCs w:val="28"/>
        </w:rPr>
        <w:t>4 当发电机变压器组进线装设隔离开关，在隔离开关断开时，与发电机变压器组有关的2台断路器应能在网络计算机监控系统进行控制。</w:t>
      </w:r>
    </w:p>
    <w:p>
      <w:pPr>
        <w:pStyle w:val="4"/>
        <w:adjustRightInd w:val="0"/>
        <w:spacing w:line="360" w:lineRule="auto"/>
        <w:ind w:firstLine="0" w:firstLineChars="0"/>
        <w:textAlignment w:val="baseline"/>
        <w:rPr>
          <w:rFonts w:ascii="宋体" w:hAnsi="宋体"/>
          <w:sz w:val="28"/>
        </w:rPr>
      </w:pPr>
      <w:r>
        <w:rPr>
          <w:rFonts w:hint="eastAsia" w:ascii="宋体" w:hAnsi="宋体"/>
          <w:b/>
          <w:sz w:val="28"/>
          <w:szCs w:val="28"/>
        </w:rPr>
        <w:t>17</w:t>
      </w:r>
      <w:r>
        <w:rPr>
          <w:rFonts w:ascii="宋体" w:hAnsi="宋体"/>
          <w:b/>
          <w:sz w:val="28"/>
        </w:rPr>
        <w:t>.6.</w:t>
      </w:r>
      <w:r>
        <w:rPr>
          <w:rFonts w:hint="eastAsia" w:ascii="宋体" w:hAnsi="宋体"/>
          <w:b/>
          <w:sz w:val="28"/>
          <w:szCs w:val="28"/>
        </w:rPr>
        <w:t>10</w:t>
      </w:r>
      <w:r>
        <w:rPr>
          <w:rFonts w:ascii="黑体" w:hAnsi="宋体"/>
          <w:sz w:val="28"/>
        </w:rPr>
        <w:t xml:space="preserve"> </w:t>
      </w:r>
      <w:r>
        <w:rPr>
          <w:rFonts w:hint="eastAsia" w:ascii="宋体" w:hAnsi="宋体"/>
          <w:sz w:val="28"/>
          <w:szCs w:val="28"/>
        </w:rPr>
        <w:t>发电机变压器组的高压侧断路器、启动/备用变压器的高压侧断路器、高压电抗器断路器、母线联络断路器、母线分段断路器均应选用三相联动操动机构。</w:t>
      </w:r>
    </w:p>
    <w:p>
      <w:pPr>
        <w:pStyle w:val="4"/>
        <w:adjustRightInd w:val="0"/>
        <w:spacing w:line="360" w:lineRule="auto"/>
        <w:ind w:firstLine="0" w:firstLineChars="0"/>
        <w:textAlignment w:val="baseline"/>
        <w:rPr>
          <w:rFonts w:ascii="宋体" w:hAnsi="宋体"/>
          <w:sz w:val="28"/>
          <w:szCs w:val="28"/>
        </w:rPr>
      </w:pPr>
      <w:r>
        <w:rPr>
          <w:rFonts w:hint="eastAsia" w:ascii="宋体" w:hAnsi="宋体"/>
          <w:b/>
          <w:sz w:val="28"/>
          <w:szCs w:val="28"/>
        </w:rPr>
        <w:t>17</w:t>
      </w:r>
      <w:r>
        <w:rPr>
          <w:rFonts w:ascii="宋体" w:hAnsi="宋体"/>
          <w:b/>
          <w:sz w:val="28"/>
        </w:rPr>
        <w:t>.6.</w:t>
      </w:r>
      <w:r>
        <w:rPr>
          <w:rFonts w:hint="eastAsia" w:ascii="宋体" w:hAnsi="宋体"/>
          <w:b/>
          <w:sz w:val="28"/>
          <w:szCs w:val="28"/>
        </w:rPr>
        <w:t>11</w:t>
      </w:r>
      <w:r>
        <w:rPr>
          <w:rFonts w:hint="eastAsia" w:ascii="宋体" w:hAnsi="宋体"/>
          <w:sz w:val="28"/>
          <w:szCs w:val="28"/>
        </w:rPr>
        <w:t xml:space="preserve"> 隔离开关、接地开关和母线接地开关，都必须有操作闭锁措施，严防电气误操作。电气防误操作闭锁回路的电源应单独设置。</w:t>
      </w:r>
    </w:p>
    <w:p>
      <w:pPr>
        <w:pStyle w:val="4"/>
        <w:adjustRightInd w:val="0"/>
        <w:spacing w:line="360" w:lineRule="auto"/>
        <w:ind w:firstLine="0" w:firstLineChars="0"/>
        <w:textAlignment w:val="baseline"/>
        <w:rPr>
          <w:rFonts w:ascii="宋体" w:hAnsi="宋体"/>
          <w:sz w:val="28"/>
          <w:szCs w:val="28"/>
        </w:rPr>
      </w:pPr>
      <w:r>
        <w:rPr>
          <w:rFonts w:hint="eastAsia" w:ascii="宋体" w:hAnsi="宋体"/>
          <w:b/>
          <w:sz w:val="28"/>
          <w:szCs w:val="28"/>
        </w:rPr>
        <w:t>17</w:t>
      </w:r>
      <w:r>
        <w:rPr>
          <w:rFonts w:ascii="宋体" w:hAnsi="宋体"/>
          <w:b/>
          <w:sz w:val="28"/>
        </w:rPr>
        <w:t>.6.</w:t>
      </w:r>
      <w:r>
        <w:rPr>
          <w:rFonts w:hint="eastAsia" w:ascii="宋体" w:hAnsi="宋体"/>
          <w:b/>
          <w:sz w:val="28"/>
          <w:szCs w:val="28"/>
        </w:rPr>
        <w:t>12</w:t>
      </w:r>
      <w:r>
        <w:rPr>
          <w:rFonts w:hint="eastAsia" w:ascii="宋体" w:hAnsi="宋体"/>
          <w:sz w:val="28"/>
          <w:szCs w:val="28"/>
        </w:rPr>
        <w:t xml:space="preserve"> 每台机组宜设1套微机自动准同步装置，宜设同步闭锁回路，可不再设置手动同步装置。</w:t>
      </w:r>
    </w:p>
    <w:p>
      <w:pPr>
        <w:pStyle w:val="4"/>
        <w:adjustRightInd w:val="0"/>
        <w:spacing w:line="360" w:lineRule="auto"/>
        <w:ind w:firstLine="0" w:firstLineChars="0"/>
        <w:textAlignment w:val="baseline"/>
        <w:rPr>
          <w:rFonts w:ascii="宋体" w:hAnsi="宋体"/>
          <w:sz w:val="28"/>
          <w:szCs w:val="28"/>
        </w:rPr>
      </w:pPr>
      <w:r>
        <w:rPr>
          <w:rFonts w:hint="eastAsia" w:ascii="宋体" w:hAnsi="宋体"/>
          <w:b/>
          <w:sz w:val="28"/>
          <w:szCs w:val="28"/>
        </w:rPr>
        <w:t>17</w:t>
      </w:r>
      <w:r>
        <w:rPr>
          <w:rFonts w:ascii="宋体" w:hAnsi="宋体"/>
          <w:b/>
          <w:sz w:val="28"/>
        </w:rPr>
        <w:t>.6.</w:t>
      </w:r>
      <w:r>
        <w:rPr>
          <w:rFonts w:hint="eastAsia" w:ascii="宋体" w:hAnsi="宋体"/>
          <w:b/>
          <w:sz w:val="28"/>
          <w:szCs w:val="28"/>
        </w:rPr>
        <w:t>13</w:t>
      </w:r>
      <w:r>
        <w:rPr>
          <w:rFonts w:ascii="黑体" w:hAnsi="宋体"/>
          <w:sz w:val="28"/>
        </w:rPr>
        <w:t xml:space="preserve"> </w:t>
      </w:r>
      <w:r>
        <w:rPr>
          <w:rFonts w:hint="eastAsia" w:ascii="宋体" w:hAnsi="宋体"/>
          <w:sz w:val="28"/>
          <w:szCs w:val="28"/>
        </w:rPr>
        <w:t>200MW级及以上机组的高压厂用电源切换，宜采用带同步检定的厂用电源快速切换方式。</w:t>
      </w:r>
    </w:p>
    <w:p>
      <w:pPr>
        <w:pStyle w:val="4"/>
        <w:adjustRightInd w:val="0"/>
        <w:spacing w:line="360" w:lineRule="auto"/>
        <w:ind w:firstLine="0" w:firstLineChars="0"/>
        <w:textAlignment w:val="baseline"/>
        <w:rPr>
          <w:rFonts w:ascii="宋体" w:hAnsi="宋体"/>
          <w:sz w:val="28"/>
          <w:szCs w:val="28"/>
        </w:rPr>
      </w:pPr>
      <w:r>
        <w:rPr>
          <w:rFonts w:hint="eastAsia" w:ascii="宋体" w:hAnsi="宋体"/>
          <w:b/>
          <w:sz w:val="28"/>
          <w:szCs w:val="28"/>
        </w:rPr>
        <w:t>17</w:t>
      </w:r>
      <w:r>
        <w:rPr>
          <w:rFonts w:ascii="宋体" w:hAnsi="宋体"/>
          <w:b/>
          <w:sz w:val="28"/>
        </w:rPr>
        <w:t>.6.</w:t>
      </w:r>
      <w:r>
        <w:rPr>
          <w:rFonts w:hint="eastAsia" w:ascii="宋体" w:hAnsi="宋体"/>
          <w:b/>
          <w:sz w:val="28"/>
          <w:szCs w:val="28"/>
        </w:rPr>
        <w:t>14</w:t>
      </w:r>
      <w:r>
        <w:rPr>
          <w:rFonts w:ascii="黑体" w:hAnsi="宋体"/>
          <w:sz w:val="28"/>
        </w:rPr>
        <w:t xml:space="preserve"> </w:t>
      </w:r>
      <w:r>
        <w:rPr>
          <w:rFonts w:hint="eastAsia" w:ascii="宋体" w:hAnsi="宋体"/>
          <w:sz w:val="28"/>
          <w:szCs w:val="28"/>
        </w:rPr>
        <w:t>交流保安电源宜设置独立的控制系统。</w:t>
      </w:r>
    </w:p>
    <w:p>
      <w:pPr>
        <w:pStyle w:val="4"/>
        <w:adjustRightInd w:val="0"/>
        <w:spacing w:line="360" w:lineRule="auto"/>
        <w:ind w:firstLine="0" w:firstLineChars="0"/>
        <w:textAlignment w:val="baseline"/>
        <w:rPr>
          <w:rFonts w:ascii="宋体" w:hAnsi="宋体"/>
          <w:sz w:val="28"/>
          <w:szCs w:val="28"/>
        </w:rPr>
      </w:pPr>
      <w:r>
        <w:rPr>
          <w:rFonts w:hint="eastAsia" w:ascii="宋体" w:hAnsi="宋体"/>
          <w:b/>
          <w:sz w:val="28"/>
          <w:szCs w:val="28"/>
        </w:rPr>
        <w:t>17</w:t>
      </w:r>
      <w:r>
        <w:rPr>
          <w:rFonts w:ascii="宋体" w:hAnsi="宋体"/>
          <w:b/>
          <w:sz w:val="28"/>
        </w:rPr>
        <w:t>.6.</w:t>
      </w:r>
      <w:r>
        <w:rPr>
          <w:rFonts w:hint="eastAsia" w:ascii="宋体" w:hAnsi="宋体"/>
          <w:b/>
          <w:sz w:val="28"/>
          <w:szCs w:val="28"/>
        </w:rPr>
        <w:t>15</w:t>
      </w:r>
      <w:r>
        <w:rPr>
          <w:rFonts w:ascii="黑体" w:hAnsi="宋体"/>
          <w:sz w:val="28"/>
        </w:rPr>
        <w:t xml:space="preserve"> </w:t>
      </w:r>
      <w:r>
        <w:rPr>
          <w:rFonts w:hint="eastAsia" w:ascii="宋体" w:hAnsi="宋体"/>
          <w:sz w:val="28"/>
          <w:szCs w:val="28"/>
        </w:rPr>
        <w:t>当采用计算机进行控制时，应在控制室设置下列独立的保证机组紧急停机的后备操作功能：</w:t>
      </w:r>
    </w:p>
    <w:p>
      <w:pPr>
        <w:pStyle w:val="4"/>
        <w:spacing w:line="360" w:lineRule="auto"/>
        <w:ind w:firstLine="560"/>
        <w:rPr>
          <w:rFonts w:ascii="宋体" w:hAnsi="宋体"/>
          <w:sz w:val="28"/>
          <w:szCs w:val="28"/>
        </w:rPr>
      </w:pPr>
      <w:r>
        <w:rPr>
          <w:rFonts w:hint="eastAsia" w:ascii="宋体" w:hAnsi="宋体"/>
          <w:sz w:val="28"/>
          <w:szCs w:val="28"/>
        </w:rPr>
        <w:t>1 发电机或发电机变压器组紧急跳闸。</w:t>
      </w:r>
    </w:p>
    <w:p>
      <w:pPr>
        <w:pStyle w:val="4"/>
        <w:spacing w:line="360" w:lineRule="auto"/>
        <w:ind w:firstLine="560"/>
        <w:rPr>
          <w:rFonts w:ascii="宋体" w:hAnsi="宋体"/>
          <w:sz w:val="28"/>
          <w:szCs w:val="28"/>
        </w:rPr>
      </w:pPr>
      <w:r>
        <w:rPr>
          <w:rFonts w:hint="eastAsia" w:ascii="宋体" w:hAnsi="宋体"/>
          <w:sz w:val="28"/>
          <w:szCs w:val="28"/>
        </w:rPr>
        <w:t>2 发电机灭磁开关跳闸。</w:t>
      </w:r>
    </w:p>
    <w:p>
      <w:pPr>
        <w:pStyle w:val="4"/>
        <w:spacing w:line="360" w:lineRule="auto"/>
        <w:ind w:firstLine="560"/>
        <w:rPr>
          <w:rFonts w:ascii="宋体" w:hAnsi="宋体"/>
          <w:sz w:val="28"/>
          <w:szCs w:val="28"/>
        </w:rPr>
      </w:pPr>
      <w:r>
        <w:rPr>
          <w:rFonts w:hint="eastAsia" w:ascii="宋体" w:hAnsi="宋体"/>
          <w:sz w:val="28"/>
          <w:szCs w:val="28"/>
        </w:rPr>
        <w:t>3 柴油发电机启动。</w:t>
      </w:r>
    </w:p>
    <w:p>
      <w:pPr>
        <w:pStyle w:val="4"/>
        <w:adjustRightInd w:val="0"/>
        <w:spacing w:line="360" w:lineRule="auto"/>
        <w:ind w:firstLine="0" w:firstLineChars="0"/>
        <w:textAlignment w:val="baseline"/>
        <w:rPr>
          <w:rFonts w:ascii="宋体" w:hAnsi="宋体"/>
          <w:sz w:val="28"/>
          <w:szCs w:val="28"/>
        </w:rPr>
      </w:pPr>
      <w:r>
        <w:rPr>
          <w:rFonts w:hint="eastAsia" w:ascii="宋体" w:hAnsi="宋体"/>
          <w:b/>
          <w:sz w:val="28"/>
          <w:szCs w:val="28"/>
        </w:rPr>
        <w:t>17</w:t>
      </w:r>
      <w:r>
        <w:rPr>
          <w:rFonts w:ascii="宋体" w:hAnsi="宋体"/>
          <w:b/>
          <w:sz w:val="28"/>
        </w:rPr>
        <w:t>.6.</w:t>
      </w:r>
      <w:r>
        <w:rPr>
          <w:rFonts w:hint="eastAsia" w:ascii="宋体" w:hAnsi="宋体"/>
          <w:b/>
          <w:sz w:val="28"/>
          <w:szCs w:val="28"/>
        </w:rPr>
        <w:t>16</w:t>
      </w:r>
      <w:r>
        <w:rPr>
          <w:rFonts w:ascii="黑体" w:hAnsi="宋体"/>
          <w:sz w:val="28"/>
        </w:rPr>
        <w:t xml:space="preserve"> </w:t>
      </w:r>
      <w:r>
        <w:rPr>
          <w:rFonts w:hint="eastAsia" w:ascii="宋体" w:hAnsi="宋体"/>
          <w:sz w:val="28"/>
          <w:szCs w:val="28"/>
        </w:rPr>
        <w:t>火力发电厂单元机组的励磁系统自动电压调节、自动准同步、继电保护、故障录波，以及厂用电源快速切换等功能宜由专用装置实现。</w:t>
      </w:r>
    </w:p>
    <w:p>
      <w:pPr>
        <w:pStyle w:val="4"/>
        <w:adjustRightInd w:val="0"/>
        <w:spacing w:line="360" w:lineRule="auto"/>
        <w:ind w:firstLine="0" w:firstLineChars="0"/>
        <w:textAlignment w:val="baseline"/>
        <w:rPr>
          <w:rFonts w:ascii="宋体" w:hAnsi="宋体"/>
          <w:sz w:val="28"/>
          <w:szCs w:val="28"/>
        </w:rPr>
      </w:pPr>
      <w:r>
        <w:rPr>
          <w:rFonts w:hint="eastAsia" w:ascii="宋体" w:hAnsi="宋体"/>
          <w:b/>
          <w:sz w:val="28"/>
          <w:szCs w:val="28"/>
        </w:rPr>
        <w:t>17</w:t>
      </w:r>
      <w:r>
        <w:rPr>
          <w:rFonts w:ascii="宋体" w:hAnsi="宋体"/>
          <w:b/>
          <w:sz w:val="28"/>
        </w:rPr>
        <w:t>.6.</w:t>
      </w:r>
      <w:r>
        <w:rPr>
          <w:rFonts w:hint="eastAsia" w:ascii="宋体" w:hAnsi="宋体"/>
          <w:b/>
          <w:sz w:val="28"/>
          <w:szCs w:val="28"/>
        </w:rPr>
        <w:t>17</w:t>
      </w:r>
      <w:r>
        <w:rPr>
          <w:rFonts w:ascii="黑体" w:hAnsi="宋体"/>
          <w:sz w:val="28"/>
        </w:rPr>
        <w:t xml:space="preserve"> </w:t>
      </w:r>
      <w:r>
        <w:rPr>
          <w:rFonts w:hint="eastAsia" w:ascii="宋体" w:hAnsi="宋体"/>
          <w:sz w:val="28"/>
          <w:szCs w:val="28"/>
        </w:rPr>
        <w:t>继电保护和安全自动装置发出的跳、合闸指令，应直接接入断路器的跳合闸回路；与继电保护、安全自动装置、厂用电源切换相关的断路器的跳合闸回路，应监视其回路的完好性。</w:t>
      </w:r>
    </w:p>
    <w:p>
      <w:pPr>
        <w:pStyle w:val="4"/>
        <w:adjustRightInd w:val="0"/>
        <w:spacing w:line="360" w:lineRule="auto"/>
        <w:ind w:firstLine="0" w:firstLineChars="0"/>
        <w:textAlignment w:val="baseline"/>
        <w:rPr>
          <w:rFonts w:ascii="宋体" w:hAnsi="宋体"/>
          <w:sz w:val="28"/>
          <w:szCs w:val="28"/>
        </w:rPr>
      </w:pPr>
      <w:r>
        <w:rPr>
          <w:rFonts w:hint="eastAsia" w:ascii="宋体" w:hAnsi="宋体"/>
          <w:b/>
          <w:sz w:val="28"/>
          <w:szCs w:val="28"/>
        </w:rPr>
        <w:t>17</w:t>
      </w:r>
      <w:r>
        <w:rPr>
          <w:rFonts w:ascii="宋体" w:hAnsi="宋体"/>
          <w:b/>
          <w:sz w:val="28"/>
        </w:rPr>
        <w:t>.6.</w:t>
      </w:r>
      <w:r>
        <w:rPr>
          <w:rFonts w:hint="eastAsia" w:ascii="宋体" w:hAnsi="宋体"/>
          <w:b/>
          <w:sz w:val="28"/>
          <w:szCs w:val="28"/>
        </w:rPr>
        <w:t>18</w:t>
      </w:r>
      <w:r>
        <w:rPr>
          <w:rFonts w:ascii="黑体" w:hAnsi="宋体"/>
          <w:sz w:val="28"/>
        </w:rPr>
        <w:t xml:space="preserve"> </w:t>
      </w:r>
      <w:r>
        <w:rPr>
          <w:rFonts w:hint="eastAsia" w:ascii="宋体" w:hAnsi="宋体"/>
          <w:sz w:val="28"/>
          <w:szCs w:val="28"/>
        </w:rPr>
        <w:t>信号灯或计算机显示器上模拟图的颜色应符合下列规定，并可用闪烁表示提醒或注意：</w:t>
      </w:r>
    </w:p>
    <w:p>
      <w:pPr>
        <w:pStyle w:val="4"/>
        <w:spacing w:line="360" w:lineRule="auto"/>
        <w:ind w:firstLine="560"/>
        <w:rPr>
          <w:rFonts w:ascii="宋体" w:hAnsi="宋体"/>
          <w:sz w:val="28"/>
          <w:szCs w:val="28"/>
        </w:rPr>
      </w:pPr>
      <w:r>
        <w:rPr>
          <w:rFonts w:hint="eastAsia" w:ascii="宋体" w:hAnsi="宋体"/>
          <w:sz w:val="28"/>
          <w:szCs w:val="28"/>
        </w:rPr>
        <w:t>1 红色：开关合闸、设备运行、带电、危险状态。</w:t>
      </w:r>
    </w:p>
    <w:p>
      <w:pPr>
        <w:pStyle w:val="4"/>
        <w:spacing w:line="360" w:lineRule="auto"/>
        <w:ind w:firstLine="560"/>
        <w:rPr>
          <w:rFonts w:ascii="宋体" w:hAnsi="宋体"/>
          <w:sz w:val="28"/>
          <w:szCs w:val="28"/>
        </w:rPr>
      </w:pPr>
      <w:r>
        <w:rPr>
          <w:rFonts w:hint="eastAsia" w:ascii="宋体" w:hAnsi="宋体"/>
          <w:sz w:val="28"/>
          <w:szCs w:val="28"/>
        </w:rPr>
        <w:t>2 绿色：开关分闸、设备停止、不带电、安全状态。</w:t>
      </w:r>
    </w:p>
    <w:p>
      <w:pPr>
        <w:pStyle w:val="4"/>
        <w:spacing w:line="360" w:lineRule="auto"/>
        <w:ind w:firstLine="560"/>
        <w:rPr>
          <w:rFonts w:ascii="宋体" w:hAnsi="宋体"/>
          <w:sz w:val="28"/>
          <w:szCs w:val="28"/>
        </w:rPr>
      </w:pPr>
      <w:r>
        <w:rPr>
          <w:rFonts w:hint="eastAsia" w:ascii="宋体" w:hAnsi="宋体"/>
          <w:sz w:val="28"/>
          <w:szCs w:val="28"/>
        </w:rPr>
        <w:t>3 黄色：故障、异常状态。</w:t>
      </w:r>
    </w:p>
    <w:p>
      <w:pPr>
        <w:pStyle w:val="4"/>
        <w:spacing w:line="360" w:lineRule="auto"/>
        <w:ind w:firstLine="560"/>
        <w:rPr>
          <w:rFonts w:ascii="宋体" w:hAnsi="宋体"/>
          <w:sz w:val="28"/>
          <w:szCs w:val="28"/>
        </w:rPr>
      </w:pPr>
      <w:r>
        <w:rPr>
          <w:rFonts w:hint="eastAsia" w:ascii="宋体" w:hAnsi="宋体"/>
          <w:sz w:val="28"/>
          <w:szCs w:val="28"/>
        </w:rPr>
        <w:t>4 白色或黑色：其它状态，当对红、绿或黄不适用时使用。</w:t>
      </w:r>
    </w:p>
    <w:p>
      <w:pPr>
        <w:pStyle w:val="4"/>
        <w:adjustRightInd w:val="0"/>
        <w:spacing w:line="360" w:lineRule="auto"/>
        <w:ind w:firstLine="0" w:firstLineChars="0"/>
        <w:textAlignment w:val="baseline"/>
        <w:rPr>
          <w:rFonts w:ascii="宋体" w:hAnsi="宋体"/>
          <w:sz w:val="28"/>
          <w:szCs w:val="28"/>
        </w:rPr>
      </w:pPr>
      <w:r>
        <w:rPr>
          <w:rFonts w:hint="eastAsia" w:ascii="宋体" w:hAnsi="宋体"/>
          <w:b/>
          <w:sz w:val="28"/>
          <w:szCs w:val="28"/>
        </w:rPr>
        <w:t>17</w:t>
      </w:r>
      <w:r>
        <w:rPr>
          <w:rFonts w:ascii="宋体" w:hAnsi="宋体"/>
          <w:b/>
          <w:sz w:val="28"/>
        </w:rPr>
        <w:t>.6.</w:t>
      </w:r>
      <w:r>
        <w:rPr>
          <w:rFonts w:hint="eastAsia" w:ascii="宋体" w:hAnsi="宋体"/>
          <w:b/>
          <w:sz w:val="28"/>
          <w:szCs w:val="28"/>
        </w:rPr>
        <w:t>19</w:t>
      </w:r>
      <w:r>
        <w:rPr>
          <w:rFonts w:ascii="黑体" w:hAnsi="宋体"/>
          <w:sz w:val="28"/>
        </w:rPr>
        <w:t xml:space="preserve"> </w:t>
      </w:r>
      <w:r>
        <w:rPr>
          <w:rFonts w:hint="eastAsia" w:ascii="宋体" w:hAnsi="宋体"/>
          <w:sz w:val="28"/>
          <w:szCs w:val="28"/>
        </w:rPr>
        <w:t>电压为250V以上的回路不宜引入控制屏和保护屏。</w:t>
      </w:r>
    </w:p>
    <w:p>
      <w:pPr>
        <w:pStyle w:val="4"/>
        <w:adjustRightInd w:val="0"/>
        <w:spacing w:line="360" w:lineRule="auto"/>
        <w:ind w:firstLine="0" w:firstLineChars="0"/>
        <w:textAlignment w:val="baseline"/>
        <w:rPr>
          <w:rFonts w:ascii="宋体" w:hAnsi="宋体"/>
          <w:sz w:val="28"/>
          <w:szCs w:val="28"/>
        </w:rPr>
      </w:pPr>
      <w:r>
        <w:rPr>
          <w:rFonts w:hint="eastAsia" w:ascii="宋体" w:hAnsi="宋体"/>
          <w:b/>
          <w:sz w:val="28"/>
          <w:szCs w:val="28"/>
        </w:rPr>
        <w:t>17</w:t>
      </w:r>
      <w:r>
        <w:rPr>
          <w:rFonts w:ascii="宋体" w:hAnsi="宋体"/>
          <w:b/>
          <w:sz w:val="28"/>
        </w:rPr>
        <w:t>.6.</w:t>
      </w:r>
      <w:r>
        <w:rPr>
          <w:rFonts w:hint="eastAsia" w:ascii="宋体" w:hAnsi="宋体"/>
          <w:b/>
          <w:sz w:val="28"/>
          <w:szCs w:val="28"/>
        </w:rPr>
        <w:t>20</w:t>
      </w:r>
      <w:r>
        <w:rPr>
          <w:rFonts w:ascii="黑体" w:hAnsi="宋体"/>
          <w:sz w:val="28"/>
        </w:rPr>
        <w:t xml:space="preserve"> </w:t>
      </w:r>
      <w:r>
        <w:rPr>
          <w:rFonts w:hint="eastAsia" w:ascii="宋体" w:hAnsi="宋体"/>
          <w:sz w:val="28"/>
          <w:szCs w:val="28"/>
        </w:rPr>
        <w:t>火力发电厂电气设备的测量和计量设计应符合现行国家标准《电力装置的电测量仪表装置设计规范》GB/T 50063的有关规定。</w:t>
      </w:r>
    </w:p>
    <w:p>
      <w:pPr>
        <w:pStyle w:val="4"/>
        <w:adjustRightInd w:val="0"/>
        <w:spacing w:line="360" w:lineRule="auto"/>
        <w:ind w:firstLine="0" w:firstLineChars="0"/>
        <w:textAlignment w:val="baseline"/>
        <w:rPr>
          <w:rFonts w:ascii="宋体" w:hAnsi="宋体"/>
          <w:sz w:val="28"/>
          <w:szCs w:val="28"/>
        </w:rPr>
      </w:pPr>
      <w:r>
        <w:rPr>
          <w:rFonts w:hint="eastAsia" w:ascii="宋体" w:hAnsi="宋体"/>
          <w:b/>
          <w:sz w:val="28"/>
          <w:szCs w:val="28"/>
        </w:rPr>
        <w:t>17</w:t>
      </w:r>
      <w:r>
        <w:rPr>
          <w:rFonts w:ascii="宋体" w:hAnsi="宋体"/>
          <w:b/>
          <w:sz w:val="28"/>
        </w:rPr>
        <w:t>.6.</w:t>
      </w:r>
      <w:r>
        <w:rPr>
          <w:rFonts w:hint="eastAsia" w:ascii="宋体" w:hAnsi="宋体"/>
          <w:b/>
          <w:sz w:val="28"/>
          <w:szCs w:val="28"/>
        </w:rPr>
        <w:t>21</w:t>
      </w:r>
      <w:r>
        <w:rPr>
          <w:rFonts w:ascii="黑体" w:hAnsi="宋体"/>
          <w:sz w:val="28"/>
        </w:rPr>
        <w:t xml:space="preserve"> </w:t>
      </w:r>
      <w:r>
        <w:rPr>
          <w:rFonts w:hint="eastAsia" w:ascii="宋体" w:hAnsi="宋体"/>
          <w:sz w:val="28"/>
          <w:szCs w:val="28"/>
        </w:rPr>
        <w:t>火力发电厂控制室宜采用计算机监控系统对电气参数进行测量，就地可采用常规仪表或综合测控保护装置对电气参数进行测量。</w:t>
      </w:r>
    </w:p>
    <w:p>
      <w:pPr>
        <w:pStyle w:val="4"/>
        <w:adjustRightInd w:val="0"/>
        <w:spacing w:line="360" w:lineRule="auto"/>
        <w:ind w:firstLine="0" w:firstLineChars="0"/>
        <w:textAlignment w:val="baseline"/>
        <w:rPr>
          <w:rFonts w:ascii="宋体" w:hAnsi="宋体"/>
          <w:sz w:val="28"/>
          <w:szCs w:val="28"/>
        </w:rPr>
      </w:pPr>
      <w:r>
        <w:rPr>
          <w:rFonts w:hint="eastAsia" w:ascii="宋体" w:hAnsi="宋体"/>
          <w:b/>
          <w:sz w:val="28"/>
          <w:szCs w:val="28"/>
        </w:rPr>
        <w:t>17</w:t>
      </w:r>
      <w:r>
        <w:rPr>
          <w:rFonts w:ascii="宋体" w:hAnsi="宋体"/>
          <w:b/>
          <w:sz w:val="28"/>
        </w:rPr>
        <w:t>.6.</w:t>
      </w:r>
      <w:r>
        <w:rPr>
          <w:rFonts w:hint="eastAsia" w:ascii="宋体" w:hAnsi="宋体"/>
          <w:b/>
          <w:sz w:val="28"/>
          <w:szCs w:val="28"/>
        </w:rPr>
        <w:t>22</w:t>
      </w:r>
      <w:r>
        <w:rPr>
          <w:rFonts w:ascii="黑体" w:hAnsi="宋体"/>
          <w:sz w:val="28"/>
        </w:rPr>
        <w:t xml:space="preserve"> </w:t>
      </w:r>
      <w:r>
        <w:rPr>
          <w:rFonts w:hint="eastAsia" w:ascii="宋体" w:hAnsi="宋体"/>
          <w:sz w:val="28"/>
          <w:szCs w:val="28"/>
        </w:rPr>
        <w:t>当采用计算机进行监控时，电气参数的测量宜采用交流采样或经变送器的直流采样方式，就地测量可采用一次仪表测量或直接仪表测量方式。</w:t>
      </w:r>
    </w:p>
    <w:p>
      <w:pPr>
        <w:pStyle w:val="4"/>
        <w:adjustRightInd w:val="0"/>
        <w:spacing w:line="360" w:lineRule="auto"/>
        <w:ind w:firstLine="0" w:firstLineChars="0"/>
        <w:textAlignment w:val="baseline"/>
        <w:rPr>
          <w:rFonts w:ascii="宋体" w:hAnsi="宋体"/>
          <w:sz w:val="28"/>
          <w:szCs w:val="28"/>
        </w:rPr>
      </w:pPr>
      <w:r>
        <w:rPr>
          <w:rFonts w:hint="eastAsia" w:ascii="宋体" w:hAnsi="宋体"/>
          <w:b/>
          <w:sz w:val="28"/>
          <w:szCs w:val="28"/>
        </w:rPr>
        <w:t>17</w:t>
      </w:r>
      <w:r>
        <w:rPr>
          <w:rFonts w:ascii="宋体" w:hAnsi="宋体"/>
          <w:b/>
          <w:sz w:val="28"/>
        </w:rPr>
        <w:t>.6.</w:t>
      </w:r>
      <w:r>
        <w:rPr>
          <w:rFonts w:hint="eastAsia" w:ascii="宋体" w:hAnsi="宋体"/>
          <w:b/>
          <w:sz w:val="28"/>
          <w:szCs w:val="28"/>
        </w:rPr>
        <w:t>23</w:t>
      </w:r>
      <w:r>
        <w:rPr>
          <w:rFonts w:ascii="黑体" w:hAnsi="宋体"/>
          <w:sz w:val="28"/>
        </w:rPr>
        <w:t xml:space="preserve"> </w:t>
      </w:r>
      <w:r>
        <w:rPr>
          <w:rFonts w:hint="eastAsia" w:ascii="宋体" w:hAnsi="宋体"/>
          <w:sz w:val="28"/>
          <w:szCs w:val="28"/>
        </w:rPr>
        <w:t>互感器、变送器、交流采样装置和计量仪表等应满足运行监视及经济核算对测量精度的要求。</w:t>
      </w:r>
    </w:p>
    <w:p>
      <w:pPr>
        <w:pStyle w:val="4"/>
        <w:spacing w:line="360" w:lineRule="auto"/>
        <w:ind w:firstLine="0" w:firstLineChars="0"/>
        <w:rPr>
          <w:rFonts w:ascii="宋体" w:hAnsi="宋体"/>
          <w:sz w:val="28"/>
          <w:szCs w:val="28"/>
        </w:rPr>
      </w:pPr>
      <w:r>
        <w:rPr>
          <w:rFonts w:hint="eastAsia" w:ascii="宋体" w:hAnsi="宋体"/>
          <w:b/>
          <w:sz w:val="28"/>
          <w:szCs w:val="28"/>
        </w:rPr>
        <w:t>17.6.24</w:t>
      </w:r>
      <w:r>
        <w:rPr>
          <w:rFonts w:hint="eastAsia" w:ascii="黑体" w:hAnsi="宋体" w:eastAsia="黑体"/>
          <w:sz w:val="28"/>
          <w:szCs w:val="28"/>
        </w:rPr>
        <w:t xml:space="preserve"> </w:t>
      </w:r>
      <w:r>
        <w:rPr>
          <w:rFonts w:hint="eastAsia" w:ascii="宋体" w:hAnsi="宋体"/>
          <w:sz w:val="28"/>
          <w:szCs w:val="28"/>
        </w:rPr>
        <w:t>电气设备配置的智能监测设备及功能模块应与智能电厂的功能定位相协调。</w:t>
      </w:r>
    </w:p>
    <w:p>
      <w:pPr>
        <w:pStyle w:val="2"/>
        <w:spacing w:before="240" w:after="240" w:line="360" w:lineRule="auto"/>
        <w:jc w:val="center"/>
        <w:rPr>
          <w:rFonts w:ascii="黑体" w:eastAsia="黑体"/>
          <w:b w:val="0"/>
          <w:sz w:val="28"/>
          <w:szCs w:val="28"/>
        </w:rPr>
      </w:pPr>
      <w:bookmarkStart w:id="390" w:name="_Toc211846860"/>
      <w:bookmarkStart w:id="391" w:name="_Toc675"/>
      <w:r>
        <w:rPr>
          <w:rFonts w:hint="eastAsia" w:ascii="黑体" w:eastAsia="黑体"/>
          <w:b w:val="0"/>
          <w:sz w:val="28"/>
          <w:szCs w:val="28"/>
        </w:rPr>
        <w:t>17</w:t>
      </w:r>
      <w:r>
        <w:rPr>
          <w:rFonts w:ascii="黑体"/>
          <w:b w:val="0"/>
          <w:sz w:val="28"/>
        </w:rPr>
        <w:t>.7</w:t>
      </w:r>
      <w:r>
        <w:rPr>
          <w:rFonts w:hint="eastAsia" w:ascii="黑体" w:eastAsia="黑体"/>
          <w:b w:val="0"/>
          <w:sz w:val="28"/>
          <w:szCs w:val="28"/>
        </w:rPr>
        <w:t xml:space="preserve"> 元件继电保护</w:t>
      </w:r>
      <w:bookmarkEnd w:id="390"/>
      <w:bookmarkEnd w:id="391"/>
    </w:p>
    <w:p>
      <w:pPr>
        <w:pStyle w:val="4"/>
        <w:spacing w:line="360" w:lineRule="auto"/>
        <w:ind w:firstLine="0" w:firstLineChars="0"/>
        <w:rPr>
          <w:sz w:val="28"/>
          <w:szCs w:val="28"/>
        </w:rPr>
      </w:pPr>
      <w:r>
        <w:rPr>
          <w:rFonts w:hint="eastAsia" w:ascii="宋体" w:hAnsi="宋体"/>
          <w:b/>
          <w:kern w:val="0"/>
          <w:sz w:val="28"/>
          <w:szCs w:val="28"/>
        </w:rPr>
        <w:t>17.7</w:t>
      </w:r>
      <w:r>
        <w:rPr>
          <w:rFonts w:ascii="宋体" w:hAnsi="宋体"/>
          <w:b/>
          <w:kern w:val="0"/>
          <w:sz w:val="28"/>
        </w:rPr>
        <w:t>.1</w:t>
      </w:r>
      <w:r>
        <w:rPr>
          <w:rFonts w:hint="eastAsia"/>
          <w:sz w:val="28"/>
          <w:szCs w:val="28"/>
        </w:rPr>
        <w:t xml:space="preserve"> 火力发电厂发电机、变压器、以及高低压厂用电源等电气设备和元件的继电保护设计，应符合</w:t>
      </w:r>
      <w:r>
        <w:rPr>
          <w:rFonts w:hint="eastAsia" w:ascii="宋体" w:hAnsi="宋体"/>
          <w:sz w:val="28"/>
          <w:szCs w:val="28"/>
        </w:rPr>
        <w:t>现行国家标准</w:t>
      </w:r>
      <w:r>
        <w:rPr>
          <w:rFonts w:hint="eastAsia"/>
          <w:sz w:val="28"/>
          <w:szCs w:val="28"/>
        </w:rPr>
        <w:t>《继电保护和安全自动装置技术规</w:t>
      </w:r>
      <w:r>
        <w:rPr>
          <w:rFonts w:hint="eastAsia" w:ascii="宋体" w:hAnsi="宋体"/>
          <w:sz w:val="28"/>
        </w:rPr>
        <w:t>程》GB/T</w:t>
      </w:r>
      <w:r>
        <w:rPr>
          <w:rFonts w:ascii="宋体" w:hAnsi="宋体"/>
          <w:sz w:val="28"/>
        </w:rPr>
        <w:t xml:space="preserve"> 14285</w:t>
      </w:r>
      <w:r>
        <w:rPr>
          <w:rFonts w:hint="eastAsia"/>
          <w:sz w:val="28"/>
          <w:szCs w:val="28"/>
        </w:rPr>
        <w:t>的有关规定。</w:t>
      </w:r>
    </w:p>
    <w:p>
      <w:pPr>
        <w:pStyle w:val="4"/>
        <w:spacing w:line="360" w:lineRule="auto"/>
        <w:ind w:firstLine="0" w:firstLineChars="0"/>
        <w:rPr>
          <w:sz w:val="28"/>
          <w:szCs w:val="28"/>
        </w:rPr>
      </w:pPr>
      <w:r>
        <w:rPr>
          <w:rFonts w:hint="eastAsia" w:ascii="宋体" w:hAnsi="宋体"/>
          <w:b/>
          <w:kern w:val="0"/>
          <w:sz w:val="28"/>
          <w:szCs w:val="28"/>
        </w:rPr>
        <w:t>17</w:t>
      </w:r>
      <w:r>
        <w:rPr>
          <w:rFonts w:ascii="宋体" w:hAnsi="宋体"/>
          <w:b/>
          <w:kern w:val="0"/>
          <w:sz w:val="28"/>
        </w:rPr>
        <w:t>.7.2</w:t>
      </w:r>
      <w:r>
        <w:rPr>
          <w:rFonts w:hint="eastAsia" w:ascii="黑体" w:eastAsia="黑体"/>
          <w:kern w:val="0"/>
          <w:sz w:val="28"/>
          <w:szCs w:val="28"/>
        </w:rPr>
        <w:t xml:space="preserve"> </w:t>
      </w:r>
      <w:r>
        <w:rPr>
          <w:rFonts w:ascii="宋体" w:hAnsi="宋体" w:cs="宋体"/>
          <w:sz w:val="28"/>
        </w:rPr>
        <w:t>发电厂</w:t>
      </w:r>
      <w:r>
        <w:rPr>
          <w:rFonts w:hint="eastAsia" w:ascii="宋体" w:hAnsi="宋体"/>
          <w:sz w:val="28"/>
        </w:rPr>
        <w:t>的发电机、主变压器以及高压厂用变压器应设置与控制系统独立的保护装置，控制系统故障时不应影响保护装置的正常工作。高、低压厂用电系统</w:t>
      </w:r>
      <w:r>
        <w:rPr>
          <w:rFonts w:ascii="宋体" w:hAnsi="宋体" w:cs="宋体"/>
          <w:sz w:val="28"/>
        </w:rPr>
        <w:t>可以</w:t>
      </w:r>
      <w:r>
        <w:rPr>
          <w:rFonts w:hint="eastAsia" w:ascii="宋体" w:hAnsi="宋体"/>
          <w:sz w:val="28"/>
        </w:rPr>
        <w:t>采用保护与测控功能合一的综合保护测控装置，但装置中的保护功能宜相对独立。</w:t>
      </w:r>
      <w:r>
        <w:rPr>
          <w:rFonts w:hint="eastAsia"/>
          <w:sz w:val="28"/>
          <w:szCs w:val="28"/>
        </w:rPr>
        <w:t xml:space="preserve"> </w:t>
      </w:r>
    </w:p>
    <w:p>
      <w:pPr>
        <w:pStyle w:val="4"/>
        <w:spacing w:line="360" w:lineRule="auto"/>
        <w:ind w:firstLine="0" w:firstLineChars="0"/>
        <w:rPr>
          <w:rFonts w:ascii="宋体" w:hAnsi="宋体"/>
          <w:color w:val="000000"/>
          <w:kern w:val="0"/>
          <w:sz w:val="28"/>
        </w:rPr>
      </w:pPr>
      <w:r>
        <w:rPr>
          <w:rFonts w:hint="eastAsia" w:ascii="宋体" w:hAnsi="宋体"/>
          <w:b/>
          <w:kern w:val="0"/>
          <w:sz w:val="28"/>
          <w:szCs w:val="28"/>
        </w:rPr>
        <w:t>17</w:t>
      </w:r>
      <w:r>
        <w:rPr>
          <w:rFonts w:ascii="宋体" w:hAnsi="宋体"/>
          <w:b/>
          <w:kern w:val="0"/>
          <w:sz w:val="28"/>
        </w:rPr>
        <w:t>.7.3</w:t>
      </w:r>
      <w:r>
        <w:rPr>
          <w:rFonts w:ascii="黑体"/>
          <w:kern w:val="0"/>
          <w:sz w:val="28"/>
        </w:rPr>
        <w:t xml:space="preserve"> </w:t>
      </w:r>
      <w:r>
        <w:rPr>
          <w:rFonts w:hint="eastAsia" w:ascii="宋体" w:hAnsi="宋体"/>
          <w:color w:val="000000"/>
          <w:kern w:val="0"/>
          <w:sz w:val="28"/>
        </w:rPr>
        <w:t>双重化配置的保护装置宜分别安装在不同的保护屏上，当其中一套保护因异常需退出运行或检修时，不应影响另一套保护的正常运行。</w:t>
      </w:r>
    </w:p>
    <w:p>
      <w:pPr>
        <w:pStyle w:val="4"/>
        <w:spacing w:line="360" w:lineRule="auto"/>
        <w:ind w:firstLine="0" w:firstLineChars="0"/>
        <w:rPr>
          <w:rFonts w:ascii="宋体" w:hAnsi="宋体"/>
          <w:kern w:val="0"/>
          <w:sz w:val="28"/>
        </w:rPr>
      </w:pPr>
      <w:r>
        <w:rPr>
          <w:rFonts w:hint="eastAsia" w:ascii="宋体" w:hAnsi="宋体"/>
          <w:b/>
          <w:kern w:val="0"/>
          <w:sz w:val="28"/>
          <w:szCs w:val="28"/>
        </w:rPr>
        <w:t>17</w:t>
      </w:r>
      <w:r>
        <w:rPr>
          <w:rFonts w:ascii="宋体" w:hAnsi="宋体"/>
          <w:b/>
          <w:kern w:val="0"/>
          <w:sz w:val="28"/>
        </w:rPr>
        <w:t>.7.4</w:t>
      </w:r>
      <w:r>
        <w:rPr>
          <w:rFonts w:ascii="黑体"/>
          <w:kern w:val="0"/>
          <w:sz w:val="28"/>
        </w:rPr>
        <w:t xml:space="preserve"> </w:t>
      </w:r>
      <w:r>
        <w:rPr>
          <w:rFonts w:hint="eastAsia" w:ascii="宋体" w:hAnsi="宋体" w:cs="宋体"/>
          <w:kern w:val="0"/>
          <w:sz w:val="28"/>
          <w:szCs w:val="28"/>
        </w:rPr>
        <w:t>按</w:t>
      </w:r>
      <w:r>
        <w:rPr>
          <w:rFonts w:hint="eastAsia" w:ascii="宋体" w:hAnsi="宋体"/>
          <w:kern w:val="0"/>
          <w:sz w:val="28"/>
        </w:rPr>
        <w:t>双重化配置的</w:t>
      </w:r>
      <w:r>
        <w:rPr>
          <w:rFonts w:hint="eastAsia" w:ascii="宋体" w:hAnsi="宋体" w:cs="宋体"/>
          <w:kern w:val="0"/>
          <w:sz w:val="28"/>
          <w:szCs w:val="28"/>
        </w:rPr>
        <w:t>两</w:t>
      </w:r>
      <w:r>
        <w:rPr>
          <w:rFonts w:hint="eastAsia" w:ascii="宋体" w:hAnsi="宋体"/>
          <w:kern w:val="0"/>
          <w:sz w:val="28"/>
        </w:rPr>
        <w:t>套</w:t>
      </w:r>
      <w:r>
        <w:rPr>
          <w:rFonts w:hint="eastAsia" w:ascii="宋体" w:hAnsi="宋体" w:cs="宋体"/>
          <w:kern w:val="0"/>
          <w:sz w:val="28"/>
          <w:szCs w:val="28"/>
        </w:rPr>
        <w:t>继电保护装置，应分别接入电流互感器、</w:t>
      </w:r>
      <w:r>
        <w:rPr>
          <w:rFonts w:hint="eastAsia" w:ascii="宋体" w:hAnsi="宋体"/>
          <w:kern w:val="0"/>
          <w:sz w:val="28"/>
        </w:rPr>
        <w:t>电压互感器</w:t>
      </w:r>
      <w:r>
        <w:rPr>
          <w:rFonts w:hint="eastAsia" w:ascii="宋体" w:hAnsi="宋体" w:cs="宋体"/>
          <w:kern w:val="0"/>
          <w:sz w:val="28"/>
          <w:szCs w:val="28"/>
        </w:rPr>
        <w:t>的不同二次绕组，保护装置与其他保护</w:t>
      </w:r>
      <w:r>
        <w:rPr>
          <w:rFonts w:hint="eastAsia" w:ascii="宋体" w:hAnsi="宋体"/>
          <w:kern w:val="0"/>
          <w:sz w:val="28"/>
        </w:rPr>
        <w:t>和</w:t>
      </w:r>
      <w:r>
        <w:rPr>
          <w:rFonts w:hint="eastAsia" w:ascii="宋体" w:hAnsi="宋体" w:cs="宋体"/>
          <w:kern w:val="0"/>
          <w:sz w:val="28"/>
          <w:szCs w:val="28"/>
        </w:rPr>
        <w:t>相关设备配合时，</w:t>
      </w:r>
      <w:r>
        <w:rPr>
          <w:rFonts w:hint="eastAsia" w:ascii="宋体" w:hAnsi="宋体"/>
          <w:kern w:val="0"/>
          <w:sz w:val="28"/>
        </w:rPr>
        <w:t>应交叉重叠、避免死区</w:t>
      </w:r>
      <w:r>
        <w:rPr>
          <w:rFonts w:hint="eastAsia" w:ascii="宋体" w:hAnsi="宋体" w:cs="宋体"/>
          <w:kern w:val="0"/>
          <w:sz w:val="28"/>
          <w:szCs w:val="28"/>
        </w:rPr>
        <w:t>，防止因交叉停用导致保护功能缺失。按双套原则配置的两套继电保护装置，宜分别接入电流互感器、电压互感器的不同二次绕组</w:t>
      </w:r>
      <w:r>
        <w:rPr>
          <w:rFonts w:hint="eastAsia" w:ascii="宋体" w:hAnsi="宋体"/>
          <w:kern w:val="0"/>
          <w:sz w:val="28"/>
        </w:rPr>
        <w:t>。</w:t>
      </w:r>
    </w:p>
    <w:p>
      <w:pPr>
        <w:pStyle w:val="4"/>
        <w:spacing w:line="360" w:lineRule="auto"/>
        <w:ind w:firstLine="0" w:firstLineChars="0"/>
        <w:rPr>
          <w:sz w:val="28"/>
          <w:szCs w:val="28"/>
        </w:rPr>
      </w:pPr>
      <w:r>
        <w:rPr>
          <w:rFonts w:hint="eastAsia" w:ascii="宋体" w:hAnsi="宋体"/>
          <w:b/>
          <w:kern w:val="0"/>
          <w:sz w:val="28"/>
          <w:szCs w:val="28"/>
        </w:rPr>
        <w:t>17</w:t>
      </w:r>
      <w:r>
        <w:rPr>
          <w:rFonts w:ascii="宋体" w:hAnsi="宋体"/>
          <w:b/>
          <w:kern w:val="0"/>
          <w:sz w:val="28"/>
        </w:rPr>
        <w:t>.7.5</w:t>
      </w:r>
      <w:r>
        <w:rPr>
          <w:rFonts w:hint="eastAsia" w:ascii="黑体" w:eastAsia="黑体"/>
          <w:kern w:val="0"/>
          <w:sz w:val="28"/>
          <w:szCs w:val="28"/>
        </w:rPr>
        <w:t xml:space="preserve"> </w:t>
      </w:r>
      <w:r>
        <w:rPr>
          <w:rFonts w:hint="eastAsia"/>
          <w:sz w:val="28"/>
          <w:szCs w:val="28"/>
        </w:rPr>
        <w:t>双重化配置的电量</w:t>
      </w:r>
      <w:r>
        <w:rPr>
          <w:sz w:val="28"/>
        </w:rPr>
        <w:t>保护装置的</w:t>
      </w:r>
      <w:r>
        <w:rPr>
          <w:rFonts w:hint="eastAsia"/>
          <w:sz w:val="28"/>
        </w:rPr>
        <w:t>直流电源应相互独立</w:t>
      </w:r>
      <w:r>
        <w:rPr>
          <w:rFonts w:hint="eastAsia"/>
          <w:sz w:val="28"/>
          <w:szCs w:val="28"/>
        </w:rPr>
        <w:t>，两套电量保护应</w:t>
      </w:r>
      <w:r>
        <w:rPr>
          <w:rFonts w:hint="eastAsia" w:asciiTheme="minorEastAsia" w:hAnsiTheme="minorEastAsia"/>
          <w:sz w:val="28"/>
        </w:rPr>
        <w:t>由2</w:t>
      </w:r>
      <w:r>
        <w:rPr>
          <w:rFonts w:hint="eastAsia"/>
          <w:sz w:val="28"/>
          <w:szCs w:val="28"/>
        </w:rPr>
        <w:t>组蓄电池组分别供电。</w:t>
      </w:r>
    </w:p>
    <w:p>
      <w:pPr>
        <w:pStyle w:val="4"/>
        <w:spacing w:line="360" w:lineRule="auto"/>
        <w:ind w:firstLine="0" w:firstLineChars="0"/>
        <w:rPr>
          <w:sz w:val="28"/>
          <w:szCs w:val="28"/>
        </w:rPr>
      </w:pPr>
      <w:r>
        <w:rPr>
          <w:rFonts w:hint="eastAsia" w:ascii="宋体" w:hAnsi="宋体"/>
          <w:b/>
          <w:kern w:val="0"/>
          <w:sz w:val="28"/>
          <w:szCs w:val="28"/>
        </w:rPr>
        <w:t>17</w:t>
      </w:r>
      <w:r>
        <w:rPr>
          <w:rFonts w:ascii="宋体" w:hAnsi="宋体"/>
          <w:b/>
          <w:kern w:val="0"/>
          <w:sz w:val="28"/>
        </w:rPr>
        <w:t>.7.6</w:t>
      </w:r>
      <w:r>
        <w:rPr>
          <w:rFonts w:hint="eastAsia"/>
          <w:sz w:val="28"/>
          <w:szCs w:val="28"/>
        </w:rPr>
        <w:t xml:space="preserve"> 非电量保护启动跳闸的继电器，应具有独立的工作电源、</w:t>
      </w:r>
      <w:r>
        <w:rPr>
          <w:sz w:val="28"/>
        </w:rPr>
        <w:t>直流熔断器或直流空气开关以及直流电源监视回路，不得与其他回路混用</w:t>
      </w:r>
      <w:r>
        <w:rPr>
          <w:rFonts w:hint="eastAsia"/>
          <w:sz w:val="28"/>
          <w:szCs w:val="28"/>
        </w:rPr>
        <w:t>。</w:t>
      </w:r>
    </w:p>
    <w:p>
      <w:pPr>
        <w:pStyle w:val="2"/>
        <w:spacing w:before="240" w:after="240" w:line="360" w:lineRule="auto"/>
        <w:jc w:val="center"/>
        <w:rPr>
          <w:rFonts w:ascii="黑体" w:eastAsia="黑体"/>
          <w:b w:val="0"/>
          <w:sz w:val="28"/>
          <w:szCs w:val="28"/>
        </w:rPr>
      </w:pPr>
      <w:bookmarkStart w:id="392" w:name="_Toc211846861"/>
      <w:bookmarkStart w:id="393" w:name="_Toc249"/>
      <w:r>
        <w:rPr>
          <w:rFonts w:hint="eastAsia" w:ascii="黑体" w:eastAsia="黑体"/>
          <w:b w:val="0"/>
          <w:sz w:val="28"/>
          <w:szCs w:val="28"/>
        </w:rPr>
        <w:t>17</w:t>
      </w:r>
      <w:r>
        <w:rPr>
          <w:rFonts w:ascii="黑体"/>
          <w:b w:val="0"/>
          <w:sz w:val="28"/>
        </w:rPr>
        <w:t>.8</w:t>
      </w:r>
      <w:r>
        <w:rPr>
          <w:rFonts w:hint="eastAsia" w:ascii="黑体" w:eastAsia="黑体"/>
          <w:b w:val="0"/>
          <w:sz w:val="28"/>
          <w:szCs w:val="28"/>
        </w:rPr>
        <w:t xml:space="preserve"> 照明系统</w:t>
      </w:r>
      <w:bookmarkEnd w:id="392"/>
      <w:bookmarkEnd w:id="393"/>
    </w:p>
    <w:p>
      <w:pPr>
        <w:ind w:firstLine="0" w:firstLineChars="0"/>
        <w:rPr>
          <w:sz w:val="28"/>
        </w:rPr>
      </w:pPr>
      <w:r>
        <w:rPr>
          <w:rFonts w:hint="eastAsia"/>
          <w:b/>
          <w:sz w:val="28"/>
          <w:szCs w:val="28"/>
        </w:rPr>
        <w:t>17.8</w:t>
      </w:r>
      <w:r>
        <w:rPr>
          <w:b/>
          <w:sz w:val="28"/>
        </w:rPr>
        <w:t>.1</w:t>
      </w:r>
      <w:r>
        <w:rPr>
          <w:rFonts w:hint="eastAsia"/>
          <w:sz w:val="28"/>
        </w:rPr>
        <w:t xml:space="preserve"> 火力发电厂照明系统的设计，</w:t>
      </w:r>
      <w:r>
        <w:rPr>
          <w:sz w:val="28"/>
        </w:rPr>
        <w:t>应符合</w:t>
      </w:r>
      <w:r>
        <w:rPr>
          <w:rFonts w:hint="eastAsia" w:cs="宋体"/>
          <w:sz w:val="28"/>
        </w:rPr>
        <w:t>国家</w:t>
      </w:r>
      <w:r>
        <w:rPr>
          <w:rFonts w:cs="宋体"/>
          <w:sz w:val="28"/>
        </w:rPr>
        <w:t>现行标准《消防应急照明和疏散指示系统技术标准》GB</w:t>
      </w:r>
      <w:r>
        <w:rPr>
          <w:rFonts w:hint="eastAsia" w:cs="宋体"/>
          <w:sz w:val="28"/>
        </w:rPr>
        <w:t xml:space="preserve"> </w:t>
      </w:r>
      <w:r>
        <w:rPr>
          <w:rFonts w:cs="宋体"/>
          <w:sz w:val="28"/>
        </w:rPr>
        <w:t>51309</w:t>
      </w:r>
      <w:r>
        <w:rPr>
          <w:rFonts w:hint="eastAsia" w:cs="宋体"/>
          <w:sz w:val="28"/>
        </w:rPr>
        <w:t>和</w:t>
      </w:r>
      <w:r>
        <w:rPr>
          <w:rFonts w:hint="eastAsia"/>
          <w:sz w:val="28"/>
        </w:rPr>
        <w:t xml:space="preserve">《火力发电厂和变电站照明设计技术规定》DL/T </w:t>
      </w:r>
      <w:r>
        <w:rPr>
          <w:sz w:val="28"/>
        </w:rPr>
        <w:t>5390的有关规定</w:t>
      </w:r>
      <w:r>
        <w:rPr>
          <w:rFonts w:hint="eastAsia"/>
          <w:sz w:val="28"/>
        </w:rPr>
        <w:t>。</w:t>
      </w:r>
    </w:p>
    <w:p>
      <w:pPr>
        <w:ind w:firstLine="0" w:firstLineChars="0"/>
        <w:rPr>
          <w:sz w:val="28"/>
        </w:rPr>
      </w:pPr>
      <w:r>
        <w:rPr>
          <w:rFonts w:hint="eastAsia"/>
          <w:b/>
          <w:sz w:val="28"/>
          <w:szCs w:val="28"/>
        </w:rPr>
        <w:t>17</w:t>
      </w:r>
      <w:r>
        <w:rPr>
          <w:b/>
          <w:sz w:val="28"/>
        </w:rPr>
        <w:t>.8.2</w:t>
      </w:r>
      <w:r>
        <w:rPr>
          <w:rFonts w:hint="eastAsia" w:ascii="黑体"/>
          <w:sz w:val="28"/>
        </w:rPr>
        <w:t xml:space="preserve"> </w:t>
      </w:r>
      <w:r>
        <w:rPr>
          <w:rFonts w:hint="eastAsia"/>
          <w:sz w:val="28"/>
        </w:rPr>
        <w:t>火力发电厂照明系统设计应符合安全、环保、维护检修方便、经济、美观的原则，并应积极地采用先进技术和节能设备。火力发电厂的照明应提倡绿色照明和节能环保，并应符合国家的节能政策。</w:t>
      </w:r>
    </w:p>
    <w:p>
      <w:pPr>
        <w:ind w:firstLine="0" w:firstLineChars="0"/>
        <w:rPr>
          <w:sz w:val="28"/>
        </w:rPr>
      </w:pPr>
      <w:r>
        <w:rPr>
          <w:rFonts w:hint="eastAsia"/>
          <w:b/>
          <w:sz w:val="28"/>
          <w:szCs w:val="28"/>
        </w:rPr>
        <w:t>17</w:t>
      </w:r>
      <w:r>
        <w:rPr>
          <w:b/>
          <w:sz w:val="28"/>
        </w:rPr>
        <w:t>.8.3</w:t>
      </w:r>
      <w:r>
        <w:rPr>
          <w:rFonts w:hint="eastAsia"/>
          <w:sz w:val="28"/>
        </w:rPr>
        <w:t xml:space="preserve"> 火力发电厂的照明种类可分为正常照明、应急照明、警卫照明和障碍照明。应急照明应包括备用照明、安全照明和疏散照明。</w:t>
      </w:r>
    </w:p>
    <w:p>
      <w:pPr>
        <w:ind w:firstLine="0" w:firstLineChars="0"/>
        <w:rPr>
          <w:sz w:val="28"/>
        </w:rPr>
      </w:pPr>
      <w:r>
        <w:rPr>
          <w:rFonts w:hint="eastAsia"/>
          <w:b/>
          <w:sz w:val="28"/>
          <w:szCs w:val="28"/>
        </w:rPr>
        <w:t>17.8.4</w:t>
      </w:r>
      <w:r>
        <w:rPr>
          <w:rFonts w:hint="eastAsia"/>
          <w:sz w:val="28"/>
        </w:rPr>
        <w:t xml:space="preserve"> 选择光源时，应在满足显色性、启动时间等要求条件下，根据光源、灯具及镇流器等的效率、寿命和价格，经综合技术经济比较后确定。</w:t>
      </w:r>
    </w:p>
    <w:p>
      <w:pPr>
        <w:ind w:firstLine="0" w:firstLineChars="0"/>
        <w:rPr>
          <w:sz w:val="28"/>
        </w:rPr>
      </w:pPr>
      <w:r>
        <w:rPr>
          <w:rFonts w:hint="eastAsia"/>
          <w:b/>
          <w:bCs/>
          <w:sz w:val="28"/>
          <w:szCs w:val="28"/>
        </w:rPr>
        <w:t>17</w:t>
      </w:r>
      <w:r>
        <w:rPr>
          <w:b/>
          <w:sz w:val="28"/>
        </w:rPr>
        <w:t>.8.</w:t>
      </w:r>
      <w:r>
        <w:rPr>
          <w:rFonts w:hint="eastAsia"/>
          <w:b/>
          <w:bCs/>
          <w:sz w:val="28"/>
          <w:szCs w:val="28"/>
        </w:rPr>
        <w:t>5</w:t>
      </w:r>
      <w:r>
        <w:rPr>
          <w:rFonts w:hint="eastAsia" w:ascii="黑体"/>
          <w:sz w:val="28"/>
        </w:rPr>
        <w:t xml:space="preserve"> </w:t>
      </w:r>
      <w:r>
        <w:rPr>
          <w:rFonts w:hint="eastAsia"/>
          <w:sz w:val="28"/>
        </w:rPr>
        <w:t>照明灯具应按工作场所的环境条件和使用要求进行选择，</w:t>
      </w:r>
      <w:r>
        <w:rPr>
          <w:rFonts w:hint="eastAsia"/>
          <w:color w:val="000000"/>
          <w:sz w:val="28"/>
        </w:rPr>
        <w:t>在满足眩光限制和配光要求条件下，应选用</w:t>
      </w:r>
      <w:r>
        <w:rPr>
          <w:rFonts w:hint="eastAsia"/>
          <w:sz w:val="28"/>
        </w:rPr>
        <w:t>发光</w:t>
      </w:r>
      <w:r>
        <w:rPr>
          <w:rFonts w:hint="eastAsia"/>
          <w:color w:val="000000"/>
          <w:sz w:val="28"/>
        </w:rPr>
        <w:t>效率高</w:t>
      </w:r>
      <w:r>
        <w:rPr>
          <w:rFonts w:hint="eastAsia"/>
          <w:sz w:val="28"/>
        </w:rPr>
        <w:t>、寿命长和维修方便的照明灯具。室内、外照明灯具的安装位置应便于维修。对于室内、外配电装置的照明灯具还应满足在设备带电的情况下能安全地进行维修的要求。</w:t>
      </w:r>
    </w:p>
    <w:p>
      <w:pPr>
        <w:ind w:firstLine="0" w:firstLineChars="0"/>
        <w:rPr>
          <w:sz w:val="28"/>
        </w:rPr>
      </w:pPr>
      <w:r>
        <w:rPr>
          <w:rFonts w:hint="eastAsia"/>
          <w:b/>
          <w:sz w:val="28"/>
          <w:szCs w:val="28"/>
        </w:rPr>
        <w:t>17</w:t>
      </w:r>
      <w:r>
        <w:rPr>
          <w:b/>
          <w:sz w:val="28"/>
        </w:rPr>
        <w:t>.8.</w:t>
      </w:r>
      <w:r>
        <w:rPr>
          <w:rFonts w:hint="eastAsia"/>
          <w:b/>
          <w:sz w:val="28"/>
          <w:szCs w:val="28"/>
        </w:rPr>
        <w:t>6</w:t>
      </w:r>
      <w:r>
        <w:rPr>
          <w:rFonts w:hint="eastAsia"/>
          <w:sz w:val="28"/>
        </w:rPr>
        <w:t xml:space="preserve"> </w:t>
      </w:r>
      <w:r>
        <w:rPr>
          <w:rFonts w:hint="eastAsia"/>
          <w:sz w:val="28"/>
          <w:szCs w:val="28"/>
        </w:rPr>
        <w:t>对烟囱、冷却塔和其他高耸建筑物或构筑物上装设障碍照明的要求，除应符合</w:t>
      </w:r>
      <w:r>
        <w:rPr>
          <w:rFonts w:hint="eastAsia"/>
          <w:sz w:val="28"/>
        </w:rPr>
        <w:t>现行国家标准</w:t>
      </w:r>
      <w:r>
        <w:rPr>
          <w:rFonts w:hint="eastAsia"/>
          <w:sz w:val="28"/>
          <w:szCs w:val="28"/>
        </w:rPr>
        <w:t>《烟囱工程技术标准</w:t>
      </w:r>
      <w:r>
        <w:rPr>
          <w:rFonts w:hint="eastAsia" w:cs="宋体"/>
          <w:sz w:val="28"/>
          <w:szCs w:val="28"/>
        </w:rPr>
        <w:t>》GB/T 50051的</w:t>
      </w:r>
      <w:r>
        <w:rPr>
          <w:rFonts w:hint="eastAsia"/>
          <w:sz w:val="28"/>
          <w:szCs w:val="28"/>
        </w:rPr>
        <w:t>有关规定外，还应和当地航空管理部门协商确定。</w:t>
      </w:r>
    </w:p>
    <w:p>
      <w:pPr>
        <w:ind w:firstLine="0" w:firstLineChars="0"/>
        <w:rPr>
          <w:sz w:val="28"/>
        </w:rPr>
      </w:pPr>
      <w:r>
        <w:rPr>
          <w:rFonts w:hint="eastAsia" w:cs="黑体"/>
          <w:b/>
          <w:sz w:val="28"/>
          <w:szCs w:val="28"/>
        </w:rPr>
        <w:t>17.8.7</w:t>
      </w:r>
      <w:r>
        <w:rPr>
          <w:rFonts w:hint="eastAsia"/>
          <w:sz w:val="28"/>
        </w:rPr>
        <w:t xml:space="preserve"> 对取、排水口及码头障碍照明的要求应和航运管理部门协商确定。</w:t>
      </w:r>
    </w:p>
    <w:p>
      <w:pPr>
        <w:pStyle w:val="2"/>
        <w:spacing w:before="240" w:after="240" w:line="360" w:lineRule="auto"/>
        <w:ind w:left="480"/>
        <w:jc w:val="center"/>
        <w:rPr>
          <w:rFonts w:ascii="黑体" w:eastAsia="黑体"/>
          <w:b w:val="0"/>
          <w:sz w:val="28"/>
          <w:szCs w:val="28"/>
        </w:rPr>
      </w:pPr>
      <w:bookmarkStart w:id="394" w:name="_Toc258824859"/>
      <w:bookmarkStart w:id="395" w:name="_Toc211846862"/>
      <w:bookmarkStart w:id="396" w:name="_Toc23746"/>
      <w:r>
        <w:rPr>
          <w:rFonts w:hint="eastAsia" w:ascii="黑体" w:eastAsia="黑体"/>
          <w:b w:val="0"/>
          <w:sz w:val="28"/>
          <w:szCs w:val="28"/>
        </w:rPr>
        <w:t>17.9 电缆选择与敷设</w:t>
      </w:r>
      <w:bookmarkEnd w:id="394"/>
      <w:bookmarkEnd w:id="395"/>
      <w:bookmarkEnd w:id="396"/>
    </w:p>
    <w:p>
      <w:pPr>
        <w:ind w:firstLine="0" w:firstLineChars="0"/>
        <w:rPr>
          <w:sz w:val="28"/>
        </w:rPr>
      </w:pPr>
      <w:r>
        <w:rPr>
          <w:rFonts w:hint="eastAsia"/>
          <w:b/>
          <w:sz w:val="28"/>
          <w:szCs w:val="28"/>
        </w:rPr>
        <w:t>17</w:t>
      </w:r>
      <w:r>
        <w:rPr>
          <w:b/>
          <w:sz w:val="28"/>
        </w:rPr>
        <w:t>.9.1</w:t>
      </w:r>
      <w:r>
        <w:rPr>
          <w:rFonts w:hint="eastAsia"/>
          <w:sz w:val="28"/>
        </w:rPr>
        <w:t xml:space="preserve"> 火力发电厂电缆选择与敷设的设计，应符合现行国家标准</w:t>
      </w:r>
      <w:r>
        <w:rPr>
          <w:rFonts w:hint="eastAsia"/>
          <w:sz w:val="28"/>
          <w:szCs w:val="28"/>
        </w:rPr>
        <w:t>《电力工程电缆设计标准》</w:t>
      </w:r>
      <w:r>
        <w:rPr>
          <w:sz w:val="28"/>
          <w:szCs w:val="28"/>
        </w:rPr>
        <w:t>GB</w:t>
      </w:r>
      <w:r>
        <w:rPr>
          <w:rFonts w:hint="eastAsia"/>
          <w:sz w:val="28"/>
          <w:szCs w:val="28"/>
        </w:rPr>
        <w:t xml:space="preserve"> </w:t>
      </w:r>
      <w:r>
        <w:rPr>
          <w:sz w:val="28"/>
          <w:szCs w:val="28"/>
        </w:rPr>
        <w:t>50217</w:t>
      </w:r>
      <w:r>
        <w:rPr>
          <w:rFonts w:hint="eastAsia"/>
          <w:sz w:val="28"/>
        </w:rPr>
        <w:t>的有关规定。</w:t>
      </w:r>
    </w:p>
    <w:p>
      <w:pPr>
        <w:ind w:firstLine="0" w:firstLineChars="0"/>
        <w:rPr>
          <w:sz w:val="28"/>
        </w:rPr>
      </w:pPr>
      <w:r>
        <w:rPr>
          <w:rFonts w:hint="eastAsia"/>
          <w:b/>
          <w:sz w:val="28"/>
          <w:szCs w:val="28"/>
        </w:rPr>
        <w:t>17</w:t>
      </w:r>
      <w:r>
        <w:rPr>
          <w:b/>
          <w:sz w:val="28"/>
        </w:rPr>
        <w:t>.9.2</w:t>
      </w:r>
      <w:r>
        <w:rPr>
          <w:rFonts w:hint="eastAsia" w:ascii="黑体"/>
          <w:sz w:val="28"/>
        </w:rPr>
        <w:t xml:space="preserve"> </w:t>
      </w:r>
      <w:r>
        <w:rPr>
          <w:rFonts w:hint="eastAsia"/>
          <w:sz w:val="28"/>
        </w:rPr>
        <w:t>低压变频器回路电缆选择可按现行国家标准《变频器供电笼型感应电动机设计和性能导则》GB/T 21209的有关规定执行。</w:t>
      </w:r>
    </w:p>
    <w:p>
      <w:pPr>
        <w:ind w:firstLine="0" w:firstLineChars="0"/>
        <w:rPr>
          <w:sz w:val="28"/>
        </w:rPr>
      </w:pPr>
      <w:r>
        <w:rPr>
          <w:rFonts w:hint="eastAsia"/>
          <w:b/>
          <w:sz w:val="28"/>
          <w:szCs w:val="28"/>
        </w:rPr>
        <w:t>17</w:t>
      </w:r>
      <w:r>
        <w:rPr>
          <w:b/>
          <w:sz w:val="28"/>
        </w:rPr>
        <w:t>.9.3</w:t>
      </w:r>
      <w:r>
        <w:rPr>
          <w:rFonts w:hint="eastAsia" w:ascii="黑体"/>
          <w:sz w:val="28"/>
        </w:rPr>
        <w:t xml:space="preserve"> </w:t>
      </w:r>
      <w:r>
        <w:rPr>
          <w:rFonts w:hint="eastAsia"/>
          <w:sz w:val="28"/>
        </w:rPr>
        <w:t>主厂房及辅助厂房的电缆敷设应采取有效阻燃的防火封堵措施，对主厂房内易受外部着火影响区段，如汽轮机头部或锅炉房正对防爆门与排渣孔的邻近部位等的电缆，应采取防止着火的措施。</w:t>
      </w:r>
    </w:p>
    <w:p>
      <w:pPr>
        <w:ind w:firstLine="0" w:firstLineChars="0"/>
        <w:rPr>
          <w:sz w:val="28"/>
        </w:rPr>
      </w:pPr>
      <w:r>
        <w:rPr>
          <w:rFonts w:hint="eastAsia"/>
          <w:b/>
          <w:sz w:val="28"/>
          <w:szCs w:val="28"/>
        </w:rPr>
        <w:t>17</w:t>
      </w:r>
      <w:r>
        <w:rPr>
          <w:b/>
          <w:sz w:val="28"/>
        </w:rPr>
        <w:t>.9.4</w:t>
      </w:r>
      <w:r>
        <w:rPr>
          <w:rFonts w:hint="eastAsia" w:ascii="黑体"/>
          <w:sz w:val="28"/>
        </w:rPr>
        <w:t xml:space="preserve"> </w:t>
      </w:r>
      <w:r>
        <w:rPr>
          <w:rFonts w:hint="eastAsia"/>
          <w:sz w:val="28"/>
        </w:rPr>
        <w:t>容量为300MW级及以上机组的主厂房、输煤、燃油及其他易燃易爆场所，应选用</w:t>
      </w:r>
      <w:r>
        <w:rPr>
          <w:rFonts w:hint="eastAsia"/>
          <w:sz w:val="28"/>
          <w:szCs w:val="28"/>
        </w:rPr>
        <w:t>不低于</w:t>
      </w:r>
      <w:r>
        <w:rPr>
          <w:rFonts w:hint="eastAsia"/>
          <w:sz w:val="28"/>
        </w:rPr>
        <w:t>C类阻燃电缆。</w:t>
      </w:r>
    </w:p>
    <w:p>
      <w:pPr>
        <w:ind w:firstLine="0" w:firstLineChars="0"/>
        <w:rPr>
          <w:sz w:val="28"/>
        </w:rPr>
      </w:pPr>
      <w:r>
        <w:rPr>
          <w:rFonts w:hint="eastAsia"/>
          <w:b/>
          <w:sz w:val="28"/>
          <w:szCs w:val="28"/>
        </w:rPr>
        <w:t>17</w:t>
      </w:r>
      <w:r>
        <w:rPr>
          <w:b/>
          <w:sz w:val="28"/>
        </w:rPr>
        <w:t>.9.5</w:t>
      </w:r>
      <w:r>
        <w:rPr>
          <w:rFonts w:hint="eastAsia" w:ascii="黑体"/>
          <w:sz w:val="28"/>
        </w:rPr>
        <w:t xml:space="preserve"> </w:t>
      </w:r>
      <w:r>
        <w:rPr>
          <w:rFonts w:hint="eastAsia"/>
          <w:sz w:val="28"/>
        </w:rPr>
        <w:t>同一电缆通道中，全厂公用的重要负荷回路的电缆，应采取耐火分隔或分别敷设在两个互相独立的电缆通道中。当未相互隔离时</w:t>
      </w:r>
      <w:r>
        <w:rPr>
          <w:sz w:val="28"/>
        </w:rPr>
        <w:t>其中一个回路</w:t>
      </w:r>
      <w:r>
        <w:rPr>
          <w:rFonts w:hint="eastAsia"/>
          <w:sz w:val="28"/>
        </w:rPr>
        <w:t>应实施耐火防护或选</w:t>
      </w:r>
      <w:r>
        <w:rPr>
          <w:sz w:val="28"/>
        </w:rPr>
        <w:t>用</w:t>
      </w:r>
      <w:r>
        <w:rPr>
          <w:sz w:val="28"/>
          <w:szCs w:val="28"/>
        </w:rPr>
        <w:t>耐火电缆</w:t>
      </w:r>
      <w:r>
        <w:rPr>
          <w:rFonts w:hint="eastAsia"/>
          <w:sz w:val="28"/>
        </w:rPr>
        <w:t>。</w:t>
      </w:r>
    </w:p>
    <w:p>
      <w:pPr>
        <w:ind w:firstLine="0" w:firstLineChars="0"/>
        <w:rPr>
          <w:sz w:val="28"/>
        </w:rPr>
      </w:pPr>
      <w:r>
        <w:rPr>
          <w:rFonts w:hint="eastAsia"/>
          <w:b/>
          <w:sz w:val="28"/>
          <w:szCs w:val="28"/>
        </w:rPr>
        <w:t>17</w:t>
      </w:r>
      <w:r>
        <w:rPr>
          <w:b/>
          <w:sz w:val="28"/>
        </w:rPr>
        <w:t>.9.6</w:t>
      </w:r>
      <w:r>
        <w:rPr>
          <w:sz w:val="28"/>
        </w:rPr>
        <w:t xml:space="preserve"> </w:t>
      </w:r>
      <w:r>
        <w:rPr>
          <w:rFonts w:hint="eastAsia"/>
          <w:sz w:val="28"/>
        </w:rPr>
        <w:t>主厂房到</w:t>
      </w:r>
      <w:r>
        <w:rPr>
          <w:rFonts w:hint="eastAsia"/>
          <w:sz w:val="28"/>
          <w:szCs w:val="28"/>
        </w:rPr>
        <w:t>升压站</w:t>
      </w:r>
      <w:r>
        <w:rPr>
          <w:rFonts w:hint="eastAsia"/>
          <w:sz w:val="28"/>
        </w:rPr>
        <w:t>的</w:t>
      </w:r>
      <w:r>
        <w:rPr>
          <w:rFonts w:hint="eastAsia"/>
          <w:sz w:val="28"/>
          <w:szCs w:val="28"/>
        </w:rPr>
        <w:t>每条</w:t>
      </w:r>
      <w:r>
        <w:rPr>
          <w:rFonts w:hint="eastAsia"/>
          <w:sz w:val="28"/>
        </w:rPr>
        <w:t>电缆通道</w:t>
      </w:r>
      <w:r>
        <w:rPr>
          <w:rFonts w:hint="eastAsia"/>
          <w:sz w:val="28"/>
          <w:szCs w:val="28"/>
        </w:rPr>
        <w:t>所容纳的电缆回路，</w:t>
      </w:r>
      <w:r>
        <w:rPr>
          <w:rFonts w:hint="eastAsia"/>
          <w:sz w:val="28"/>
        </w:rPr>
        <w:t>应符合下列</w:t>
      </w:r>
      <w:r>
        <w:rPr>
          <w:rFonts w:hint="eastAsia"/>
          <w:sz w:val="28"/>
          <w:szCs w:val="28"/>
        </w:rPr>
        <w:t>规定</w:t>
      </w:r>
      <w:r>
        <w:rPr>
          <w:rFonts w:hint="eastAsia"/>
          <w:sz w:val="28"/>
        </w:rPr>
        <w:t>：</w:t>
      </w:r>
    </w:p>
    <w:p>
      <w:pPr>
        <w:ind w:firstLine="560"/>
      </w:pPr>
      <w:r>
        <w:rPr>
          <w:color w:val="000000"/>
          <w:sz w:val="28"/>
        </w:rPr>
        <w:t>1 单机容量</w:t>
      </w:r>
      <w:r>
        <w:rPr>
          <w:rFonts w:cs="宋体"/>
          <w:color w:val="000000"/>
          <w:sz w:val="28"/>
        </w:rPr>
        <w:t>为200MW及以上时,不</w:t>
      </w:r>
      <w:r>
        <w:rPr>
          <w:color w:val="000000"/>
          <w:sz w:val="28"/>
        </w:rPr>
        <w:t>应</w:t>
      </w:r>
      <w:r>
        <w:rPr>
          <w:rFonts w:cs="宋体"/>
          <w:color w:val="000000"/>
          <w:sz w:val="28"/>
        </w:rPr>
        <w:t>超过1</w:t>
      </w:r>
      <w:r>
        <w:rPr>
          <w:color w:val="000000"/>
          <w:sz w:val="28"/>
        </w:rPr>
        <w:t>台机组</w:t>
      </w:r>
      <w:r>
        <w:rPr>
          <w:rFonts w:cs="宋体"/>
          <w:color w:val="000000"/>
          <w:sz w:val="28"/>
        </w:rPr>
        <w:t>的电缆</w:t>
      </w:r>
      <w:r>
        <w:rPr>
          <w:rFonts w:hint="eastAsia" w:cs="宋体"/>
          <w:color w:val="000000"/>
          <w:sz w:val="28"/>
        </w:rPr>
        <w:t>。</w:t>
      </w:r>
    </w:p>
    <w:p>
      <w:pPr>
        <w:ind w:firstLine="560"/>
      </w:pPr>
      <w:r>
        <w:rPr>
          <w:color w:val="000000"/>
          <w:sz w:val="28"/>
        </w:rPr>
        <w:t>2</w:t>
      </w:r>
      <w:r>
        <w:rPr>
          <w:rFonts w:cs="宋体"/>
          <w:color w:val="000000"/>
          <w:sz w:val="28"/>
        </w:rPr>
        <w:t xml:space="preserve"> </w:t>
      </w:r>
      <w:r>
        <w:rPr>
          <w:color w:val="000000"/>
          <w:sz w:val="28"/>
        </w:rPr>
        <w:t>单机容量</w:t>
      </w:r>
      <w:r>
        <w:rPr>
          <w:rFonts w:cs="宋体"/>
          <w:color w:val="000000"/>
          <w:sz w:val="28"/>
        </w:rPr>
        <w:t>为125MW</w:t>
      </w:r>
      <w:r>
        <w:rPr>
          <w:color w:val="000000"/>
          <w:sz w:val="28"/>
        </w:rPr>
        <w:t>级</w:t>
      </w:r>
      <w:r>
        <w:rPr>
          <w:rFonts w:cs="宋体"/>
          <w:color w:val="000000"/>
          <w:sz w:val="28"/>
        </w:rPr>
        <w:t>时，不宜超过2</w:t>
      </w:r>
      <w:r>
        <w:rPr>
          <w:color w:val="000000"/>
          <w:sz w:val="28"/>
        </w:rPr>
        <w:t>台机组</w:t>
      </w:r>
      <w:r>
        <w:rPr>
          <w:rFonts w:cs="宋体"/>
          <w:color w:val="000000"/>
          <w:sz w:val="28"/>
        </w:rPr>
        <w:t>的</w:t>
      </w:r>
      <w:r>
        <w:rPr>
          <w:color w:val="000000"/>
          <w:sz w:val="28"/>
        </w:rPr>
        <w:t>电缆。</w:t>
      </w:r>
    </w:p>
    <w:p>
      <w:pPr>
        <w:ind w:firstLine="0" w:firstLineChars="0"/>
        <w:rPr>
          <w:sz w:val="28"/>
          <w:szCs w:val="28"/>
        </w:rPr>
      </w:pPr>
      <w:bookmarkStart w:id="397" w:name="_Toc258824860"/>
      <w:r>
        <w:rPr>
          <w:rFonts w:hint="eastAsia" w:cs="宋体"/>
          <w:color w:val="000000"/>
          <w:sz w:val="28"/>
        </w:rPr>
        <w:t xml:space="preserve">    </w:t>
      </w:r>
      <w:r>
        <w:rPr>
          <w:rFonts w:cs="宋体"/>
          <w:color w:val="000000"/>
          <w:sz w:val="28"/>
        </w:rPr>
        <w:t>当不能满足上述要求时,应采取防火分隔措施。</w:t>
      </w:r>
    </w:p>
    <w:p>
      <w:pPr>
        <w:pStyle w:val="2"/>
        <w:spacing w:before="240" w:after="240" w:line="360" w:lineRule="auto"/>
        <w:ind w:left="480"/>
        <w:jc w:val="center"/>
        <w:rPr>
          <w:rFonts w:ascii="黑体" w:eastAsia="黑体"/>
          <w:b w:val="0"/>
          <w:sz w:val="28"/>
          <w:szCs w:val="28"/>
        </w:rPr>
      </w:pPr>
      <w:bookmarkStart w:id="398" w:name="_Toc504"/>
      <w:bookmarkStart w:id="399" w:name="_Toc211846863"/>
      <w:r>
        <w:rPr>
          <w:rFonts w:hint="eastAsia" w:ascii="黑体" w:eastAsia="黑体"/>
          <w:b w:val="0"/>
          <w:sz w:val="28"/>
          <w:szCs w:val="28"/>
        </w:rPr>
        <w:t>17.10 接地系统</w:t>
      </w:r>
      <w:bookmarkEnd w:id="397"/>
      <w:bookmarkEnd w:id="398"/>
      <w:bookmarkEnd w:id="399"/>
    </w:p>
    <w:p>
      <w:pPr>
        <w:ind w:firstLine="0" w:firstLineChars="0"/>
        <w:jc w:val="left"/>
        <w:rPr>
          <w:sz w:val="28"/>
        </w:rPr>
      </w:pPr>
      <w:r>
        <w:rPr>
          <w:rFonts w:hint="eastAsia"/>
          <w:b/>
          <w:kern w:val="0"/>
          <w:sz w:val="28"/>
          <w:szCs w:val="28"/>
        </w:rPr>
        <w:t>17</w:t>
      </w:r>
      <w:r>
        <w:rPr>
          <w:b/>
          <w:kern w:val="0"/>
          <w:sz w:val="28"/>
        </w:rPr>
        <w:t>.10.1</w:t>
      </w:r>
      <w:r>
        <w:rPr>
          <w:rFonts w:hint="eastAsia" w:ascii="黑体"/>
          <w:kern w:val="0"/>
          <w:sz w:val="28"/>
        </w:rPr>
        <w:t xml:space="preserve"> </w:t>
      </w:r>
      <w:r>
        <w:rPr>
          <w:rFonts w:hint="eastAsia"/>
          <w:sz w:val="28"/>
        </w:rPr>
        <w:t>火力发电厂交流接地系统的设计应符合国家现行标准《交流电气装置的接地设计规范》</w:t>
      </w:r>
      <w:r>
        <w:rPr>
          <w:sz w:val="28"/>
        </w:rPr>
        <w:t>GB</w:t>
      </w:r>
      <w:r>
        <w:rPr>
          <w:rFonts w:hint="eastAsia"/>
          <w:sz w:val="28"/>
        </w:rPr>
        <w:t xml:space="preserve">/T </w:t>
      </w:r>
      <w:r>
        <w:rPr>
          <w:sz w:val="28"/>
        </w:rPr>
        <w:t>50</w:t>
      </w:r>
      <w:r>
        <w:rPr>
          <w:rFonts w:hint="eastAsia"/>
          <w:sz w:val="28"/>
        </w:rPr>
        <w:t>065</w:t>
      </w:r>
      <w:r>
        <w:rPr>
          <w:rFonts w:hint="eastAsia"/>
          <w:sz w:val="28"/>
          <w:szCs w:val="28"/>
        </w:rPr>
        <w:t>、</w:t>
      </w:r>
      <w:r>
        <w:rPr>
          <w:rFonts w:hint="eastAsia"/>
          <w:sz w:val="28"/>
        </w:rPr>
        <w:t>《电力工程地下金属构筑物防腐技术导则》</w:t>
      </w:r>
      <w:r>
        <w:rPr>
          <w:sz w:val="28"/>
        </w:rPr>
        <w:t>DL</w:t>
      </w:r>
      <w:r>
        <w:rPr>
          <w:rFonts w:hint="eastAsia"/>
          <w:sz w:val="28"/>
        </w:rPr>
        <w:t>/</w:t>
      </w:r>
      <w:r>
        <w:rPr>
          <w:sz w:val="28"/>
        </w:rPr>
        <w:t>T</w:t>
      </w:r>
      <w:r>
        <w:rPr>
          <w:rFonts w:hint="eastAsia"/>
          <w:sz w:val="28"/>
        </w:rPr>
        <w:t xml:space="preserve"> </w:t>
      </w:r>
      <w:r>
        <w:rPr>
          <w:sz w:val="28"/>
        </w:rPr>
        <w:t>5394</w:t>
      </w:r>
      <w:r>
        <w:rPr>
          <w:rFonts w:cs="宋体"/>
          <w:color w:val="000000"/>
          <w:sz w:val="28"/>
        </w:rPr>
        <w:t>和《交流电力工程接地防腐蚀技术规范》DL/T 2094</w:t>
      </w:r>
      <w:r>
        <w:rPr>
          <w:rFonts w:hint="eastAsia"/>
          <w:sz w:val="28"/>
        </w:rPr>
        <w:t>的有关规定。</w:t>
      </w:r>
    </w:p>
    <w:p>
      <w:pPr>
        <w:ind w:firstLine="0" w:firstLineChars="0"/>
        <w:jc w:val="left"/>
        <w:rPr>
          <w:sz w:val="28"/>
        </w:rPr>
      </w:pPr>
      <w:r>
        <w:rPr>
          <w:rFonts w:hint="eastAsia"/>
          <w:b/>
          <w:kern w:val="0"/>
          <w:sz w:val="28"/>
          <w:szCs w:val="28"/>
        </w:rPr>
        <w:t>17</w:t>
      </w:r>
      <w:r>
        <w:rPr>
          <w:b/>
          <w:kern w:val="0"/>
          <w:sz w:val="28"/>
        </w:rPr>
        <w:t>.10.2</w:t>
      </w:r>
      <w:r>
        <w:rPr>
          <w:rFonts w:hint="eastAsia" w:ascii="黑体"/>
          <w:kern w:val="0"/>
          <w:sz w:val="28"/>
        </w:rPr>
        <w:t xml:space="preserve"> </w:t>
      </w:r>
      <w:r>
        <w:rPr>
          <w:rFonts w:hint="eastAsia"/>
          <w:sz w:val="28"/>
        </w:rPr>
        <w:t>火力发电厂内不同用途和不同电压的电气装置、设施可使用一个主接地网。各种类型的接地网最终应与主接地网连接。</w:t>
      </w:r>
    </w:p>
    <w:p>
      <w:pPr>
        <w:ind w:firstLine="0" w:firstLineChars="0"/>
        <w:rPr>
          <w:sz w:val="28"/>
        </w:rPr>
      </w:pPr>
      <w:r>
        <w:rPr>
          <w:rFonts w:hint="eastAsia"/>
          <w:b/>
          <w:kern w:val="0"/>
          <w:sz w:val="28"/>
          <w:szCs w:val="28"/>
        </w:rPr>
        <w:t>17</w:t>
      </w:r>
      <w:r>
        <w:rPr>
          <w:b/>
          <w:kern w:val="0"/>
          <w:sz w:val="28"/>
        </w:rPr>
        <w:t>.10.3</w:t>
      </w:r>
      <w:r>
        <w:rPr>
          <w:rFonts w:hint="eastAsia" w:ascii="黑体"/>
          <w:kern w:val="0"/>
          <w:sz w:val="28"/>
        </w:rPr>
        <w:t xml:space="preserve"> </w:t>
      </w:r>
      <w:r>
        <w:rPr>
          <w:rFonts w:hint="eastAsia"/>
          <w:sz w:val="28"/>
        </w:rPr>
        <w:t>火力发电厂接地的类别划分应符合下列</w:t>
      </w:r>
      <w:r>
        <w:rPr>
          <w:rFonts w:hint="eastAsia"/>
          <w:sz w:val="28"/>
          <w:szCs w:val="28"/>
        </w:rPr>
        <w:t>规定</w:t>
      </w:r>
      <w:r>
        <w:rPr>
          <w:rFonts w:hint="eastAsia"/>
          <w:sz w:val="28"/>
        </w:rPr>
        <w:t>：</w:t>
      </w:r>
    </w:p>
    <w:p>
      <w:pPr>
        <w:ind w:firstLine="560"/>
        <w:rPr>
          <w:sz w:val="28"/>
        </w:rPr>
      </w:pPr>
      <w:r>
        <w:rPr>
          <w:kern w:val="0"/>
          <w:sz w:val="28"/>
        </w:rPr>
        <w:t xml:space="preserve">1 </w:t>
      </w:r>
      <w:r>
        <w:rPr>
          <w:rFonts w:hint="eastAsia"/>
          <w:sz w:val="28"/>
        </w:rPr>
        <w:t>火力发电厂的交流接地系统可按用途分为工作（系统）接地、保护接地、雷电保护接地和防静电接地</w:t>
      </w:r>
      <w:r>
        <w:rPr>
          <w:rFonts w:hint="eastAsia" w:cs="宋体"/>
          <w:sz w:val="28"/>
          <w:szCs w:val="28"/>
        </w:rPr>
        <w:t>。</w:t>
      </w:r>
    </w:p>
    <w:p>
      <w:pPr>
        <w:ind w:firstLine="560"/>
        <w:rPr>
          <w:sz w:val="28"/>
        </w:rPr>
      </w:pPr>
      <w:r>
        <w:rPr>
          <w:rFonts w:hint="eastAsia"/>
          <w:sz w:val="28"/>
        </w:rPr>
        <w:t xml:space="preserve">2 </w:t>
      </w:r>
      <w:r>
        <w:rPr>
          <w:rFonts w:cs="宋体"/>
          <w:sz w:val="28"/>
          <w:szCs w:val="28"/>
        </w:rPr>
        <w:t>火力发电厂电子设备接地</w:t>
      </w:r>
      <w:r>
        <w:rPr>
          <w:rFonts w:hint="eastAsia" w:cs="宋体"/>
          <w:sz w:val="28"/>
          <w:szCs w:val="28"/>
        </w:rPr>
        <w:t>可</w:t>
      </w:r>
      <w:r>
        <w:rPr>
          <w:rFonts w:cs="宋体"/>
          <w:sz w:val="28"/>
          <w:szCs w:val="28"/>
        </w:rPr>
        <w:t>分为工作接地</w:t>
      </w:r>
      <w:r>
        <w:rPr>
          <w:rFonts w:hint="eastAsia" w:cs="宋体"/>
          <w:sz w:val="28"/>
          <w:szCs w:val="28"/>
        </w:rPr>
        <w:t>（</w:t>
      </w:r>
      <w:r>
        <w:rPr>
          <w:rFonts w:cs="宋体"/>
          <w:sz w:val="28"/>
          <w:szCs w:val="28"/>
        </w:rPr>
        <w:t>逻辑接地</w:t>
      </w:r>
      <w:r>
        <w:rPr>
          <w:rFonts w:hint="eastAsia" w:cs="宋体"/>
          <w:sz w:val="28"/>
          <w:szCs w:val="28"/>
        </w:rPr>
        <w:t>）</w:t>
      </w:r>
      <w:r>
        <w:rPr>
          <w:rFonts w:cs="宋体"/>
          <w:sz w:val="28"/>
          <w:szCs w:val="28"/>
        </w:rPr>
        <w:t>和设备保护接地。</w:t>
      </w:r>
    </w:p>
    <w:p>
      <w:pPr>
        <w:ind w:firstLine="0" w:firstLineChars="0"/>
        <w:rPr>
          <w:sz w:val="28"/>
        </w:rPr>
      </w:pPr>
      <w:r>
        <w:rPr>
          <w:rFonts w:hint="eastAsia"/>
          <w:b/>
          <w:kern w:val="0"/>
          <w:sz w:val="28"/>
          <w:szCs w:val="28"/>
        </w:rPr>
        <w:t>17</w:t>
      </w:r>
      <w:r>
        <w:rPr>
          <w:b/>
          <w:kern w:val="0"/>
          <w:sz w:val="28"/>
        </w:rPr>
        <w:t>.10.4</w:t>
      </w:r>
      <w:r>
        <w:rPr>
          <w:rFonts w:hint="eastAsia" w:ascii="黑体"/>
          <w:kern w:val="0"/>
          <w:sz w:val="28"/>
        </w:rPr>
        <w:t xml:space="preserve"> </w:t>
      </w:r>
      <w:r>
        <w:rPr>
          <w:rFonts w:hint="eastAsia"/>
          <w:sz w:val="28"/>
        </w:rPr>
        <w:t>不同接地类别的接地电阻</w:t>
      </w:r>
      <w:r>
        <w:rPr>
          <w:rFonts w:hint="eastAsia"/>
          <w:color w:val="000000"/>
          <w:sz w:val="28"/>
        </w:rPr>
        <w:t>应符合下列</w:t>
      </w:r>
      <w:r>
        <w:rPr>
          <w:rFonts w:hint="eastAsia"/>
          <w:color w:val="000000"/>
          <w:sz w:val="28"/>
          <w:szCs w:val="28"/>
        </w:rPr>
        <w:t>规定</w:t>
      </w:r>
      <w:r>
        <w:rPr>
          <w:rFonts w:hint="eastAsia"/>
          <w:color w:val="000000"/>
          <w:sz w:val="28"/>
        </w:rPr>
        <w:t>：</w:t>
      </w:r>
    </w:p>
    <w:p>
      <w:pPr>
        <w:ind w:firstLine="560"/>
        <w:rPr>
          <w:sz w:val="28"/>
        </w:rPr>
      </w:pPr>
      <w:r>
        <w:rPr>
          <w:kern w:val="0"/>
          <w:sz w:val="28"/>
        </w:rPr>
        <w:t>1</w:t>
      </w:r>
      <w:r>
        <w:rPr>
          <w:rFonts w:hint="eastAsia"/>
          <w:b/>
          <w:sz w:val="28"/>
        </w:rPr>
        <w:t xml:space="preserve"> </w:t>
      </w:r>
      <w:r>
        <w:rPr>
          <w:rFonts w:hint="eastAsia"/>
          <w:sz w:val="28"/>
        </w:rPr>
        <w:t>交流接地系统工作接地的接地电阻应保证在电气系统的工作电流或接地故障电流流经接地电极时，接地电极的电位升高不超过规定值</w:t>
      </w:r>
      <w:r>
        <w:rPr>
          <w:rFonts w:hint="eastAsia" w:cs="宋体"/>
          <w:sz w:val="28"/>
          <w:szCs w:val="28"/>
        </w:rPr>
        <w:t>。</w:t>
      </w:r>
    </w:p>
    <w:p>
      <w:pPr>
        <w:ind w:firstLine="560"/>
        <w:rPr>
          <w:sz w:val="28"/>
        </w:rPr>
      </w:pPr>
      <w:r>
        <w:rPr>
          <w:kern w:val="0"/>
          <w:sz w:val="28"/>
        </w:rPr>
        <w:t>2</w:t>
      </w:r>
      <w:r>
        <w:rPr>
          <w:rFonts w:hint="eastAsia"/>
          <w:b/>
          <w:sz w:val="28"/>
        </w:rPr>
        <w:t xml:space="preserve"> </w:t>
      </w:r>
      <w:r>
        <w:rPr>
          <w:rFonts w:hint="eastAsia"/>
          <w:sz w:val="28"/>
        </w:rPr>
        <w:t>交流接地系统保护接地的接地电阻应由保证故障电流能使相应的保护装置动作或使外壳电位在安全值以下确定</w:t>
      </w:r>
      <w:r>
        <w:rPr>
          <w:rFonts w:hint="eastAsia" w:cs="宋体"/>
          <w:sz w:val="28"/>
          <w:szCs w:val="28"/>
        </w:rPr>
        <w:t>。</w:t>
      </w:r>
    </w:p>
    <w:p>
      <w:pPr>
        <w:ind w:firstLine="560"/>
        <w:rPr>
          <w:sz w:val="28"/>
        </w:rPr>
      </w:pPr>
      <w:r>
        <w:rPr>
          <w:kern w:val="0"/>
          <w:sz w:val="28"/>
        </w:rPr>
        <w:t xml:space="preserve">3 </w:t>
      </w:r>
      <w:r>
        <w:rPr>
          <w:rFonts w:hint="eastAsia"/>
          <w:sz w:val="28"/>
        </w:rPr>
        <w:t>雷电保护接地的接地电阻应根据过电压保护的需要确定</w:t>
      </w:r>
      <w:r>
        <w:rPr>
          <w:rFonts w:hint="eastAsia" w:cs="宋体"/>
          <w:sz w:val="28"/>
          <w:szCs w:val="28"/>
        </w:rPr>
        <w:t>。</w:t>
      </w:r>
    </w:p>
    <w:p>
      <w:pPr>
        <w:ind w:firstLine="560"/>
        <w:rPr>
          <w:sz w:val="28"/>
        </w:rPr>
      </w:pPr>
      <w:r>
        <w:rPr>
          <w:kern w:val="0"/>
          <w:sz w:val="28"/>
        </w:rPr>
        <w:t xml:space="preserve">4 </w:t>
      </w:r>
      <w:r>
        <w:rPr>
          <w:rFonts w:hint="eastAsia"/>
          <w:sz w:val="28"/>
        </w:rPr>
        <w:t>防静电接地的接地电阻应在30Ω以下</w:t>
      </w:r>
      <w:r>
        <w:rPr>
          <w:rFonts w:hint="eastAsia" w:cs="宋体"/>
          <w:sz w:val="28"/>
          <w:szCs w:val="28"/>
        </w:rPr>
        <w:t>。</w:t>
      </w:r>
    </w:p>
    <w:p>
      <w:pPr>
        <w:ind w:firstLine="560"/>
        <w:rPr>
          <w:sz w:val="28"/>
        </w:rPr>
      </w:pPr>
      <w:r>
        <w:rPr>
          <w:kern w:val="0"/>
          <w:sz w:val="28"/>
        </w:rPr>
        <w:t>5</w:t>
      </w:r>
      <w:r>
        <w:rPr>
          <w:rFonts w:hint="eastAsia"/>
          <w:b/>
          <w:sz w:val="28"/>
        </w:rPr>
        <w:t xml:space="preserve"> </w:t>
      </w:r>
      <w:r>
        <w:rPr>
          <w:rFonts w:cs="宋体"/>
          <w:sz w:val="28"/>
          <w:szCs w:val="28"/>
        </w:rPr>
        <w:t>电子设备</w:t>
      </w:r>
      <w:r>
        <w:rPr>
          <w:rFonts w:hint="eastAsia"/>
          <w:sz w:val="28"/>
        </w:rPr>
        <w:t>的接地电阻值宜按设备厂家的要求设计</w:t>
      </w:r>
      <w:r>
        <w:rPr>
          <w:rFonts w:hint="eastAsia" w:cs="宋体"/>
          <w:sz w:val="28"/>
          <w:szCs w:val="28"/>
        </w:rPr>
        <w:t>。</w:t>
      </w:r>
    </w:p>
    <w:p>
      <w:pPr>
        <w:ind w:firstLine="560"/>
        <w:jc w:val="left"/>
        <w:rPr>
          <w:sz w:val="28"/>
        </w:rPr>
      </w:pPr>
      <w:r>
        <w:rPr>
          <w:kern w:val="0"/>
          <w:sz w:val="28"/>
        </w:rPr>
        <w:t xml:space="preserve">6 </w:t>
      </w:r>
      <w:r>
        <w:rPr>
          <w:rFonts w:hint="eastAsia"/>
          <w:sz w:val="28"/>
        </w:rPr>
        <w:t>主接地网的接地电阻应符合本条第1～5款各接地子系统的接地电阻最小值的要求。</w:t>
      </w:r>
    </w:p>
    <w:p>
      <w:pPr>
        <w:ind w:firstLine="0" w:firstLineChars="0"/>
        <w:rPr>
          <w:sz w:val="28"/>
        </w:rPr>
      </w:pPr>
      <w:r>
        <w:rPr>
          <w:rFonts w:hint="eastAsia"/>
          <w:b/>
          <w:kern w:val="0"/>
          <w:sz w:val="28"/>
          <w:szCs w:val="28"/>
        </w:rPr>
        <w:t>17</w:t>
      </w:r>
      <w:r>
        <w:rPr>
          <w:b/>
          <w:kern w:val="0"/>
          <w:sz w:val="28"/>
        </w:rPr>
        <w:t>.10.5</w:t>
      </w:r>
      <w:r>
        <w:rPr>
          <w:rFonts w:hint="eastAsia" w:ascii="黑体"/>
          <w:b/>
          <w:sz w:val="28"/>
        </w:rPr>
        <w:t xml:space="preserve"> </w:t>
      </w:r>
      <w:r>
        <w:rPr>
          <w:rFonts w:hint="eastAsia"/>
          <w:sz w:val="28"/>
        </w:rPr>
        <w:t>接地体的材料及截面选择</w:t>
      </w:r>
      <w:r>
        <w:rPr>
          <w:rFonts w:hint="eastAsia"/>
          <w:color w:val="000000"/>
          <w:sz w:val="28"/>
        </w:rPr>
        <w:t>应符合下列</w:t>
      </w:r>
      <w:r>
        <w:rPr>
          <w:rFonts w:hint="eastAsia"/>
          <w:color w:val="000000"/>
          <w:sz w:val="28"/>
          <w:szCs w:val="28"/>
        </w:rPr>
        <w:t>规定</w:t>
      </w:r>
      <w:r>
        <w:rPr>
          <w:rFonts w:hint="eastAsia"/>
          <w:color w:val="000000"/>
          <w:sz w:val="28"/>
        </w:rPr>
        <w:t>：</w:t>
      </w:r>
    </w:p>
    <w:p>
      <w:pPr>
        <w:ind w:firstLine="560"/>
        <w:rPr>
          <w:sz w:val="28"/>
        </w:rPr>
      </w:pPr>
      <w:r>
        <w:rPr>
          <w:kern w:val="0"/>
          <w:sz w:val="28"/>
        </w:rPr>
        <w:t xml:space="preserve">1 </w:t>
      </w:r>
      <w:r>
        <w:rPr>
          <w:rFonts w:hint="eastAsia"/>
          <w:sz w:val="28"/>
        </w:rPr>
        <w:t>新建电厂的主接地网，接地体材料宜选用热浸镀锌的钢材，当工程确有需要时，也可采用铜接地体</w:t>
      </w:r>
      <w:r>
        <w:rPr>
          <w:rFonts w:hint="eastAsia" w:cs="宋体"/>
          <w:sz w:val="28"/>
          <w:szCs w:val="28"/>
        </w:rPr>
        <w:t>。</w:t>
      </w:r>
    </w:p>
    <w:p>
      <w:pPr>
        <w:ind w:firstLine="560"/>
        <w:rPr>
          <w:sz w:val="28"/>
        </w:rPr>
      </w:pPr>
      <w:r>
        <w:rPr>
          <w:kern w:val="0"/>
          <w:sz w:val="28"/>
        </w:rPr>
        <w:t xml:space="preserve">2 </w:t>
      </w:r>
      <w:r>
        <w:rPr>
          <w:rFonts w:hint="eastAsia"/>
          <w:sz w:val="28"/>
        </w:rPr>
        <w:t>扩建工程的主接地网材料宜与老厂保持一致</w:t>
      </w:r>
      <w:r>
        <w:rPr>
          <w:rFonts w:hint="eastAsia" w:cs="宋体"/>
          <w:sz w:val="28"/>
          <w:szCs w:val="28"/>
        </w:rPr>
        <w:t>。</w:t>
      </w:r>
    </w:p>
    <w:p>
      <w:pPr>
        <w:ind w:firstLine="560"/>
        <w:rPr>
          <w:sz w:val="28"/>
        </w:rPr>
      </w:pPr>
      <w:r>
        <w:rPr>
          <w:kern w:val="0"/>
          <w:sz w:val="28"/>
        </w:rPr>
        <w:t xml:space="preserve">3 </w:t>
      </w:r>
      <w:r>
        <w:rPr>
          <w:rFonts w:hint="eastAsia"/>
          <w:sz w:val="28"/>
        </w:rPr>
        <w:t>设备的单根接地线导体截面应按流经该接地线的短路电流短时发热的热稳定要求选择</w:t>
      </w:r>
      <w:r>
        <w:rPr>
          <w:rFonts w:hint="eastAsia" w:cs="宋体"/>
          <w:sz w:val="28"/>
          <w:szCs w:val="28"/>
        </w:rPr>
        <w:t>。</w:t>
      </w:r>
    </w:p>
    <w:p>
      <w:pPr>
        <w:ind w:firstLine="560"/>
        <w:rPr>
          <w:kern w:val="0"/>
          <w:sz w:val="28"/>
        </w:rPr>
      </w:pPr>
      <w:r>
        <w:rPr>
          <w:kern w:val="0"/>
          <w:sz w:val="28"/>
        </w:rPr>
        <w:t xml:space="preserve">4 </w:t>
      </w:r>
      <w:r>
        <w:rPr>
          <w:rFonts w:hint="eastAsia" w:cs="宋体"/>
          <w:kern w:val="0"/>
          <w:sz w:val="28"/>
          <w:szCs w:val="28"/>
        </w:rPr>
        <w:t>接地装置接地极</w:t>
      </w:r>
      <w:r>
        <w:rPr>
          <w:rFonts w:hint="eastAsia"/>
          <w:kern w:val="0"/>
          <w:sz w:val="28"/>
        </w:rPr>
        <w:t>的截面</w:t>
      </w:r>
      <w:r>
        <w:rPr>
          <w:rFonts w:hint="eastAsia" w:cs="宋体"/>
          <w:kern w:val="0"/>
          <w:sz w:val="28"/>
          <w:szCs w:val="28"/>
        </w:rPr>
        <w:t>，</w:t>
      </w:r>
      <w:r>
        <w:rPr>
          <w:rFonts w:hint="eastAsia"/>
          <w:kern w:val="0"/>
          <w:sz w:val="28"/>
        </w:rPr>
        <w:t>不宜小于</w:t>
      </w:r>
      <w:r>
        <w:rPr>
          <w:rFonts w:hint="eastAsia" w:cs="宋体"/>
          <w:kern w:val="0"/>
          <w:sz w:val="28"/>
          <w:szCs w:val="28"/>
        </w:rPr>
        <w:t>连接至该接地装置的接地导体（线）</w:t>
      </w:r>
      <w:r>
        <w:rPr>
          <w:rFonts w:hint="eastAsia"/>
          <w:kern w:val="0"/>
          <w:sz w:val="28"/>
        </w:rPr>
        <w:t>截面的</w:t>
      </w:r>
      <w:r>
        <w:rPr>
          <w:rFonts w:hint="eastAsia" w:cs="宋体"/>
          <w:kern w:val="0"/>
          <w:sz w:val="28"/>
          <w:szCs w:val="28"/>
        </w:rPr>
        <w:t>75</w:t>
      </w:r>
      <w:r>
        <w:rPr>
          <w:kern w:val="0"/>
          <w:sz w:val="28"/>
        </w:rPr>
        <w:t>%。</w:t>
      </w:r>
    </w:p>
    <w:p>
      <w:pPr>
        <w:ind w:firstLine="0" w:firstLineChars="0"/>
        <w:rPr>
          <w:kern w:val="0"/>
          <w:sz w:val="28"/>
        </w:rPr>
      </w:pPr>
      <w:r>
        <w:rPr>
          <w:rFonts w:hint="eastAsia"/>
          <w:b/>
          <w:kern w:val="0"/>
          <w:sz w:val="28"/>
          <w:szCs w:val="28"/>
        </w:rPr>
        <w:t>17</w:t>
      </w:r>
      <w:r>
        <w:rPr>
          <w:b/>
          <w:kern w:val="0"/>
          <w:sz w:val="28"/>
        </w:rPr>
        <w:t>.10.6</w:t>
      </w:r>
      <w:r>
        <w:rPr>
          <w:rFonts w:hint="eastAsia" w:ascii="黑体"/>
          <w:kern w:val="0"/>
          <w:sz w:val="28"/>
        </w:rPr>
        <w:t xml:space="preserve"> </w:t>
      </w:r>
      <w:r>
        <w:rPr>
          <w:rFonts w:hint="eastAsia"/>
          <w:kern w:val="0"/>
          <w:sz w:val="28"/>
        </w:rPr>
        <w:t>接地系统应按电厂主体工程寿命进行防腐设计</w:t>
      </w:r>
      <w:r>
        <w:rPr>
          <w:rFonts w:hint="eastAsia" w:cs="宋体"/>
          <w:kern w:val="0"/>
          <w:sz w:val="28"/>
          <w:szCs w:val="28"/>
        </w:rPr>
        <w:t>。</w:t>
      </w:r>
    </w:p>
    <w:p>
      <w:pPr>
        <w:ind w:firstLine="0" w:firstLineChars="0"/>
        <w:rPr>
          <w:sz w:val="28"/>
        </w:rPr>
      </w:pPr>
      <w:r>
        <w:rPr>
          <w:rFonts w:hint="eastAsia"/>
          <w:b/>
          <w:kern w:val="0"/>
          <w:sz w:val="28"/>
          <w:szCs w:val="28"/>
        </w:rPr>
        <w:t>17</w:t>
      </w:r>
      <w:r>
        <w:rPr>
          <w:b/>
          <w:kern w:val="0"/>
          <w:sz w:val="28"/>
        </w:rPr>
        <w:t>.10.7</w:t>
      </w:r>
      <w:r>
        <w:rPr>
          <w:rFonts w:hint="eastAsia" w:ascii="黑体"/>
          <w:kern w:val="0"/>
          <w:sz w:val="28"/>
        </w:rPr>
        <w:t xml:space="preserve"> </w:t>
      </w:r>
      <w:r>
        <w:rPr>
          <w:sz w:val="28"/>
        </w:rPr>
        <w:t>火力发电厂应敷设满足接地电阻、跨步电势和接触电势的要求的主接地网，主接地网</w:t>
      </w:r>
      <w:r>
        <w:rPr>
          <w:rFonts w:hint="eastAsia"/>
          <w:sz w:val="28"/>
        </w:rPr>
        <w:t>应以</w:t>
      </w:r>
      <w:r>
        <w:rPr>
          <w:sz w:val="28"/>
        </w:rPr>
        <w:t>水平接地导体</w:t>
      </w:r>
      <w:r>
        <w:rPr>
          <w:rFonts w:hint="eastAsia"/>
          <w:sz w:val="28"/>
        </w:rPr>
        <w:t>为主</w:t>
      </w:r>
      <w:r>
        <w:rPr>
          <w:sz w:val="28"/>
        </w:rPr>
        <w:t>组成。</w:t>
      </w:r>
    </w:p>
    <w:p>
      <w:pPr>
        <w:ind w:firstLine="0" w:firstLineChars="0"/>
        <w:rPr>
          <w:sz w:val="28"/>
        </w:rPr>
      </w:pPr>
      <w:r>
        <w:rPr>
          <w:rFonts w:hint="eastAsia"/>
          <w:b/>
          <w:kern w:val="0"/>
          <w:sz w:val="28"/>
          <w:szCs w:val="28"/>
        </w:rPr>
        <w:t>17</w:t>
      </w:r>
      <w:r>
        <w:rPr>
          <w:b/>
          <w:kern w:val="0"/>
          <w:sz w:val="28"/>
        </w:rPr>
        <w:t>.10.8</w:t>
      </w:r>
      <w:r>
        <w:rPr>
          <w:rFonts w:hint="eastAsia" w:ascii="黑体"/>
          <w:kern w:val="0"/>
          <w:sz w:val="28"/>
        </w:rPr>
        <w:t xml:space="preserve"> </w:t>
      </w:r>
      <w:r>
        <w:rPr>
          <w:rFonts w:hint="eastAsia"/>
          <w:sz w:val="28"/>
        </w:rPr>
        <w:t>均匀土壤中人工接地极工频接地电阻的计算，宜符合现行国家标准《交流电气装置的接地设计规范》GB/T 50065的有关规定。</w:t>
      </w:r>
    </w:p>
    <w:p>
      <w:pPr>
        <w:ind w:firstLine="0" w:firstLineChars="0"/>
        <w:rPr>
          <w:sz w:val="28"/>
        </w:rPr>
      </w:pPr>
      <w:r>
        <w:rPr>
          <w:rFonts w:hint="eastAsia"/>
          <w:b/>
          <w:kern w:val="0"/>
          <w:sz w:val="28"/>
          <w:szCs w:val="28"/>
        </w:rPr>
        <w:t>17</w:t>
      </w:r>
      <w:r>
        <w:rPr>
          <w:b/>
          <w:kern w:val="0"/>
          <w:sz w:val="28"/>
        </w:rPr>
        <w:t>.10.9</w:t>
      </w:r>
      <w:r>
        <w:rPr>
          <w:rFonts w:hint="eastAsia" w:ascii="黑体"/>
          <w:kern w:val="0"/>
          <w:sz w:val="28"/>
        </w:rPr>
        <w:t xml:space="preserve"> </w:t>
      </w:r>
      <w:r>
        <w:rPr>
          <w:rFonts w:hint="eastAsia"/>
          <w:sz w:val="28"/>
        </w:rPr>
        <w:t>人体允许的接触电势和跨步电势的确定，应符合现行国家标准《交流电气装置的接地设计规范》GB/T 50065的有关规定。</w:t>
      </w:r>
    </w:p>
    <w:p>
      <w:pPr>
        <w:ind w:firstLine="0" w:firstLineChars="0"/>
        <w:rPr>
          <w:sz w:val="28"/>
        </w:rPr>
      </w:pPr>
      <w:r>
        <w:rPr>
          <w:rFonts w:hint="eastAsia"/>
          <w:b/>
          <w:kern w:val="0"/>
          <w:sz w:val="28"/>
          <w:szCs w:val="28"/>
        </w:rPr>
        <w:t>17</w:t>
      </w:r>
      <w:r>
        <w:rPr>
          <w:b/>
          <w:kern w:val="0"/>
          <w:sz w:val="28"/>
        </w:rPr>
        <w:t>.10</w:t>
      </w:r>
      <w:r>
        <w:rPr>
          <w:rFonts w:hint="eastAsia"/>
          <w:b/>
          <w:kern w:val="0"/>
          <w:sz w:val="28"/>
          <w:szCs w:val="28"/>
        </w:rPr>
        <w:t>.10</w:t>
      </w:r>
      <w:r>
        <w:rPr>
          <w:rFonts w:hint="eastAsia" w:ascii="黑体"/>
          <w:kern w:val="0"/>
          <w:sz w:val="28"/>
        </w:rPr>
        <w:t xml:space="preserve"> </w:t>
      </w:r>
      <w:r>
        <w:rPr>
          <w:rFonts w:hint="eastAsia"/>
          <w:sz w:val="28"/>
        </w:rPr>
        <w:t>均匀土壤中接地网接触电位差和跨步电位差的计算，应符合现行国家标准《交流电气装置的接地设计规范》GB/T 50065的有关规定。</w:t>
      </w:r>
    </w:p>
    <w:p>
      <w:pPr>
        <w:ind w:firstLine="0" w:firstLineChars="0"/>
        <w:rPr>
          <w:sz w:val="28"/>
        </w:rPr>
      </w:pPr>
      <w:r>
        <w:rPr>
          <w:rFonts w:hint="eastAsia"/>
          <w:b/>
          <w:kern w:val="0"/>
          <w:sz w:val="28"/>
          <w:szCs w:val="28"/>
        </w:rPr>
        <w:t>17</w:t>
      </w:r>
      <w:r>
        <w:rPr>
          <w:b/>
          <w:kern w:val="0"/>
          <w:sz w:val="28"/>
        </w:rPr>
        <w:t>.10.11</w:t>
      </w:r>
      <w:r>
        <w:rPr>
          <w:rFonts w:hint="eastAsia" w:ascii="黑体"/>
          <w:b/>
          <w:sz w:val="28"/>
        </w:rPr>
        <w:t xml:space="preserve"> </w:t>
      </w:r>
      <w:r>
        <w:rPr>
          <w:rFonts w:hint="eastAsia"/>
          <w:sz w:val="28"/>
        </w:rPr>
        <w:t>火力发电厂内的接地设计还应符合下列</w:t>
      </w:r>
      <w:r>
        <w:rPr>
          <w:rFonts w:hint="eastAsia"/>
          <w:sz w:val="28"/>
          <w:szCs w:val="28"/>
        </w:rPr>
        <w:t>规定</w:t>
      </w:r>
      <w:r>
        <w:rPr>
          <w:rFonts w:hint="eastAsia"/>
          <w:sz w:val="28"/>
        </w:rPr>
        <w:t>：</w:t>
      </w:r>
    </w:p>
    <w:p>
      <w:pPr>
        <w:ind w:firstLine="560"/>
        <w:rPr>
          <w:sz w:val="28"/>
        </w:rPr>
      </w:pPr>
      <w:r>
        <w:rPr>
          <w:kern w:val="0"/>
          <w:sz w:val="28"/>
        </w:rPr>
        <w:t>1</w:t>
      </w:r>
      <w:r>
        <w:rPr>
          <w:rFonts w:hint="eastAsia"/>
          <w:b/>
          <w:sz w:val="28"/>
        </w:rPr>
        <w:t xml:space="preserve"> </w:t>
      </w:r>
      <w:r>
        <w:rPr>
          <w:rFonts w:hint="eastAsia"/>
          <w:sz w:val="28"/>
        </w:rPr>
        <w:t>重要设备及其构架等应以足够截面的接地引下线直接与主接地网不同地点连接，接地引下线的根数不应少于2根，且每根接地引下线截面均应符合发生接地故障时流经接地线的短路电流短时热稳定的要求</w:t>
      </w:r>
      <w:r>
        <w:rPr>
          <w:rFonts w:hint="eastAsia" w:cs="宋体"/>
          <w:sz w:val="28"/>
          <w:szCs w:val="28"/>
        </w:rPr>
        <w:t>。</w:t>
      </w:r>
    </w:p>
    <w:p>
      <w:pPr>
        <w:ind w:firstLine="560"/>
        <w:rPr>
          <w:sz w:val="28"/>
        </w:rPr>
      </w:pPr>
      <w:r>
        <w:rPr>
          <w:kern w:val="0"/>
          <w:sz w:val="28"/>
        </w:rPr>
        <w:t xml:space="preserve">2 </w:t>
      </w:r>
      <w:r>
        <w:rPr>
          <w:rFonts w:hint="eastAsia"/>
          <w:sz w:val="28"/>
        </w:rPr>
        <w:t>全连式离相封闭母线外壳可采用一点接地或多点接地方式；对于分段绝缘离相封闭母线，每段母线外壳应只在一点接地</w:t>
      </w:r>
      <w:r>
        <w:rPr>
          <w:rFonts w:hint="eastAsia" w:cs="宋体"/>
          <w:sz w:val="28"/>
          <w:szCs w:val="28"/>
        </w:rPr>
        <w:t>。</w:t>
      </w:r>
    </w:p>
    <w:p>
      <w:pPr>
        <w:ind w:firstLine="560"/>
        <w:rPr>
          <w:sz w:val="28"/>
        </w:rPr>
      </w:pPr>
      <w:r>
        <w:rPr>
          <w:kern w:val="0"/>
          <w:sz w:val="28"/>
        </w:rPr>
        <w:t>3</w:t>
      </w:r>
      <w:r>
        <w:rPr>
          <w:rFonts w:hint="eastAsia"/>
          <w:sz w:val="28"/>
        </w:rPr>
        <w:t xml:space="preserve"> 当采用建筑物内结构钢筋作为接地导体时，应保证其具有足够的截面和良好的电气连接。</w:t>
      </w:r>
    </w:p>
    <w:p>
      <w:pPr>
        <w:pStyle w:val="2"/>
        <w:spacing w:before="240" w:after="240" w:line="360" w:lineRule="auto"/>
        <w:ind w:left="480"/>
        <w:jc w:val="center"/>
        <w:rPr>
          <w:rFonts w:ascii="黑体" w:eastAsia="黑体"/>
          <w:b w:val="0"/>
          <w:sz w:val="28"/>
          <w:szCs w:val="28"/>
        </w:rPr>
      </w:pPr>
      <w:bookmarkStart w:id="400" w:name="_Toc211846864"/>
      <w:bookmarkStart w:id="401" w:name="_Toc29141"/>
      <w:r>
        <w:rPr>
          <w:rFonts w:hint="eastAsia" w:ascii="黑体" w:eastAsia="黑体"/>
          <w:b w:val="0"/>
          <w:sz w:val="28"/>
          <w:szCs w:val="28"/>
        </w:rPr>
        <w:t>17</w:t>
      </w:r>
      <w:r>
        <w:rPr>
          <w:rFonts w:ascii="黑体"/>
          <w:b w:val="0"/>
          <w:sz w:val="28"/>
        </w:rPr>
        <w:t>.11</w:t>
      </w:r>
      <w:r>
        <w:rPr>
          <w:rFonts w:hint="eastAsia" w:ascii="黑体" w:eastAsia="黑体"/>
          <w:b w:val="0"/>
          <w:sz w:val="28"/>
          <w:szCs w:val="28"/>
        </w:rPr>
        <w:t xml:space="preserve"> 系统继电保护和</w:t>
      </w:r>
      <w:r>
        <w:rPr>
          <w:rFonts w:ascii="黑体" w:eastAsia="黑体"/>
          <w:b w:val="0"/>
          <w:sz w:val="28"/>
          <w:szCs w:val="28"/>
        </w:rPr>
        <w:t>安全自动装置</w:t>
      </w:r>
      <w:bookmarkEnd w:id="400"/>
      <w:bookmarkEnd w:id="401"/>
    </w:p>
    <w:p>
      <w:pPr>
        <w:pStyle w:val="4"/>
        <w:spacing w:line="360" w:lineRule="auto"/>
        <w:ind w:firstLine="0" w:firstLineChars="0"/>
        <w:rPr>
          <w:sz w:val="28"/>
          <w:szCs w:val="28"/>
        </w:rPr>
      </w:pPr>
      <w:r>
        <w:rPr>
          <w:rFonts w:hint="eastAsia" w:ascii="宋体" w:hAnsi="宋体"/>
          <w:b/>
          <w:sz w:val="28"/>
          <w:szCs w:val="28"/>
        </w:rPr>
        <w:t>17.11</w:t>
      </w:r>
      <w:r>
        <w:rPr>
          <w:rFonts w:ascii="宋体" w:hAnsi="宋体"/>
          <w:b/>
          <w:sz w:val="28"/>
        </w:rPr>
        <w:t>.1</w:t>
      </w:r>
      <w:r>
        <w:rPr>
          <w:rFonts w:hint="eastAsia"/>
          <w:sz w:val="28"/>
          <w:szCs w:val="28"/>
        </w:rPr>
        <w:t xml:space="preserve"> 系统继电保护和</w:t>
      </w:r>
      <w:r>
        <w:rPr>
          <w:sz w:val="28"/>
          <w:szCs w:val="28"/>
        </w:rPr>
        <w:t>安全自动装置</w:t>
      </w:r>
      <w:r>
        <w:rPr>
          <w:rFonts w:hint="eastAsia"/>
          <w:sz w:val="28"/>
          <w:szCs w:val="28"/>
        </w:rPr>
        <w:t>的设计，应符合</w:t>
      </w:r>
      <w:r>
        <w:rPr>
          <w:rFonts w:hint="eastAsia" w:ascii="宋体" w:hAnsi="宋体"/>
          <w:sz w:val="28"/>
          <w:szCs w:val="28"/>
        </w:rPr>
        <w:t>现行国家标准</w:t>
      </w:r>
      <w:r>
        <w:rPr>
          <w:rFonts w:hint="eastAsia"/>
          <w:sz w:val="28"/>
          <w:szCs w:val="28"/>
        </w:rPr>
        <w:t>《继电保护和安全自动装置技术</w:t>
      </w:r>
      <w:r>
        <w:rPr>
          <w:rFonts w:hint="eastAsia" w:ascii="宋体" w:hAnsi="宋体"/>
          <w:sz w:val="28"/>
        </w:rPr>
        <w:t>规程》GB/T</w:t>
      </w:r>
      <w:r>
        <w:rPr>
          <w:rFonts w:ascii="宋体" w:hAnsi="宋体"/>
          <w:sz w:val="28"/>
        </w:rPr>
        <w:t xml:space="preserve"> </w:t>
      </w:r>
      <w:r>
        <w:rPr>
          <w:rFonts w:hint="eastAsia" w:ascii="宋体" w:hAnsi="宋体"/>
          <w:sz w:val="28"/>
        </w:rPr>
        <w:t>14285的</w:t>
      </w:r>
      <w:r>
        <w:rPr>
          <w:rFonts w:hint="eastAsia"/>
          <w:sz w:val="28"/>
          <w:szCs w:val="28"/>
        </w:rPr>
        <w:t>有关规定。</w:t>
      </w:r>
    </w:p>
    <w:p>
      <w:pPr>
        <w:tabs>
          <w:tab w:val="left" w:pos="0"/>
        </w:tabs>
        <w:ind w:firstLine="0" w:firstLineChars="0"/>
        <w:rPr>
          <w:sz w:val="28"/>
        </w:rPr>
      </w:pPr>
      <w:r>
        <w:rPr>
          <w:rFonts w:hint="eastAsia"/>
          <w:b/>
          <w:sz w:val="28"/>
          <w:szCs w:val="28"/>
        </w:rPr>
        <w:t>17</w:t>
      </w:r>
      <w:r>
        <w:rPr>
          <w:b/>
          <w:sz w:val="28"/>
        </w:rPr>
        <w:t>.11.2</w:t>
      </w:r>
      <w:r>
        <w:rPr>
          <w:rFonts w:hint="eastAsia" w:ascii="黑体" w:hAnsi="Times New Roman" w:eastAsia="黑体"/>
          <w:sz w:val="28"/>
          <w:szCs w:val="28"/>
        </w:rPr>
        <w:t xml:space="preserve">  </w:t>
      </w:r>
      <w:r>
        <w:rPr>
          <w:bCs/>
          <w:sz w:val="28"/>
          <w:szCs w:val="28"/>
        </w:rPr>
        <w:t>火力发电厂与电网连接处均应装设</w:t>
      </w:r>
      <w:r>
        <w:rPr>
          <w:rFonts w:hint="eastAsia"/>
          <w:bCs/>
          <w:sz w:val="28"/>
          <w:szCs w:val="28"/>
        </w:rPr>
        <w:t>实现保护动作跳闸的</w:t>
      </w:r>
      <w:r>
        <w:rPr>
          <w:bCs/>
          <w:sz w:val="28"/>
          <w:szCs w:val="28"/>
        </w:rPr>
        <w:t>断路器</w:t>
      </w:r>
      <w:r>
        <w:rPr>
          <w:rFonts w:hint="eastAsia"/>
          <w:bCs/>
          <w:sz w:val="28"/>
          <w:szCs w:val="28"/>
        </w:rPr>
        <w:t>。</w:t>
      </w:r>
      <w:r>
        <w:rPr>
          <w:sz w:val="28"/>
        </w:rPr>
        <w:t>110kV～220kV设备三相故障清除时间不应大于120ms，</w:t>
      </w:r>
      <w:r>
        <w:rPr>
          <w:sz w:val="28"/>
          <w:szCs w:val="28"/>
        </w:rPr>
        <w:t>330kV设备三相故障清除时间</w:t>
      </w:r>
      <w:r>
        <w:rPr>
          <w:rFonts w:hint="eastAsia"/>
          <w:sz w:val="28"/>
          <w:szCs w:val="28"/>
        </w:rPr>
        <w:t>不应大于100</w:t>
      </w:r>
      <w:r>
        <w:rPr>
          <w:sz w:val="28"/>
          <w:szCs w:val="28"/>
        </w:rPr>
        <w:t>ms；</w:t>
      </w:r>
      <w:r>
        <w:rPr>
          <w:rFonts w:hint="eastAsia"/>
          <w:sz w:val="28"/>
          <w:szCs w:val="28"/>
        </w:rPr>
        <w:t>500</w:t>
      </w:r>
      <w:r>
        <w:rPr>
          <w:sz w:val="28"/>
          <w:szCs w:val="28"/>
        </w:rPr>
        <w:t>kV</w:t>
      </w:r>
      <w:r>
        <w:rPr>
          <w:rFonts w:hint="eastAsia"/>
          <w:sz w:val="28"/>
          <w:szCs w:val="28"/>
        </w:rPr>
        <w:t>及以上</w:t>
      </w:r>
      <w:r>
        <w:rPr>
          <w:sz w:val="28"/>
          <w:szCs w:val="28"/>
        </w:rPr>
        <w:t>设备三相故障清除时间</w:t>
      </w:r>
      <w:r>
        <w:rPr>
          <w:rFonts w:hint="eastAsia"/>
          <w:sz w:val="28"/>
          <w:szCs w:val="28"/>
        </w:rPr>
        <w:t>不应大于90</w:t>
      </w:r>
      <w:r>
        <w:rPr>
          <w:sz w:val="28"/>
          <w:szCs w:val="28"/>
        </w:rPr>
        <w:t>ms</w:t>
      </w:r>
      <w:r>
        <w:rPr>
          <w:sz w:val="28"/>
        </w:rPr>
        <w:t>。</w:t>
      </w:r>
    </w:p>
    <w:p>
      <w:pPr>
        <w:ind w:firstLine="0" w:firstLineChars="0"/>
        <w:rPr>
          <w:sz w:val="28"/>
          <w:szCs w:val="28"/>
        </w:rPr>
      </w:pPr>
      <w:r>
        <w:rPr>
          <w:rFonts w:hint="eastAsia"/>
          <w:b/>
          <w:sz w:val="28"/>
          <w:szCs w:val="28"/>
        </w:rPr>
        <w:t>17</w:t>
      </w:r>
      <w:r>
        <w:rPr>
          <w:b/>
          <w:sz w:val="28"/>
        </w:rPr>
        <w:t>.11.3</w:t>
      </w:r>
      <w:r>
        <w:rPr>
          <w:rFonts w:hint="eastAsia"/>
          <w:sz w:val="28"/>
          <w:szCs w:val="28"/>
        </w:rPr>
        <w:t xml:space="preserve"> 火力发电厂内机组及送出线路应分别配置专用的故障录波器。</w:t>
      </w:r>
    </w:p>
    <w:p>
      <w:pPr>
        <w:ind w:firstLine="0" w:firstLineChars="0"/>
        <w:rPr>
          <w:sz w:val="28"/>
          <w:szCs w:val="28"/>
        </w:rPr>
      </w:pPr>
      <w:r>
        <w:rPr>
          <w:rFonts w:hint="eastAsia"/>
          <w:b/>
          <w:sz w:val="28"/>
          <w:szCs w:val="28"/>
        </w:rPr>
        <w:t>17</w:t>
      </w:r>
      <w:r>
        <w:rPr>
          <w:b/>
          <w:sz w:val="28"/>
        </w:rPr>
        <w:t>.11.4</w:t>
      </w:r>
      <w:r>
        <w:rPr>
          <w:rFonts w:hint="eastAsia" w:ascii="黑体" w:hAnsi="Times New Roman" w:eastAsia="黑体"/>
          <w:sz w:val="28"/>
          <w:szCs w:val="28"/>
        </w:rPr>
        <w:t xml:space="preserve"> </w:t>
      </w:r>
      <w:r>
        <w:rPr>
          <w:rFonts w:hint="eastAsia"/>
          <w:sz w:val="28"/>
          <w:szCs w:val="28"/>
        </w:rPr>
        <w:t>火力发电厂送出线路为超过50km的220kV及以上线路，且线路路径地形复杂，宜配置专用故障测距装置。</w:t>
      </w:r>
    </w:p>
    <w:p>
      <w:pPr>
        <w:ind w:firstLine="0" w:firstLineChars="0"/>
        <w:rPr>
          <w:sz w:val="28"/>
        </w:rPr>
      </w:pPr>
      <w:r>
        <w:rPr>
          <w:rFonts w:hint="eastAsia"/>
          <w:b/>
          <w:sz w:val="28"/>
          <w:szCs w:val="28"/>
        </w:rPr>
        <w:t>17</w:t>
      </w:r>
      <w:r>
        <w:rPr>
          <w:b/>
          <w:sz w:val="28"/>
        </w:rPr>
        <w:t>.11.5</w:t>
      </w:r>
      <w:r>
        <w:rPr>
          <w:rFonts w:hint="eastAsia" w:ascii="黑体" w:hAnsi="Times New Roman" w:eastAsia="黑体"/>
          <w:sz w:val="28"/>
          <w:szCs w:val="28"/>
        </w:rPr>
        <w:t xml:space="preserve"> </w:t>
      </w:r>
      <w:r>
        <w:rPr>
          <w:rFonts w:hint="eastAsia"/>
          <w:sz w:val="28"/>
          <w:szCs w:val="28"/>
        </w:rPr>
        <w:t>火力发电厂应配置保护及故障信息管理功能模块或子站，功能应包括</w:t>
      </w:r>
      <w:r>
        <w:rPr>
          <w:rFonts w:hint="eastAsia"/>
          <w:sz w:val="28"/>
        </w:rPr>
        <w:t>采集系统继电保护、发变组保护的信息，并上传至调度端</w:t>
      </w:r>
      <w:r>
        <w:rPr>
          <w:rFonts w:hint="eastAsia"/>
          <w:sz w:val="28"/>
          <w:szCs w:val="28"/>
        </w:rPr>
        <w:t>。</w:t>
      </w:r>
    </w:p>
    <w:p>
      <w:pPr>
        <w:ind w:firstLine="0" w:firstLineChars="0"/>
        <w:rPr>
          <w:sz w:val="28"/>
          <w:szCs w:val="28"/>
        </w:rPr>
      </w:pPr>
      <w:r>
        <w:rPr>
          <w:rFonts w:hint="eastAsia"/>
          <w:b/>
          <w:sz w:val="28"/>
          <w:szCs w:val="28"/>
        </w:rPr>
        <w:t>17</w:t>
      </w:r>
      <w:r>
        <w:rPr>
          <w:b/>
          <w:sz w:val="28"/>
        </w:rPr>
        <w:t>.11.6</w:t>
      </w:r>
      <w:r>
        <w:rPr>
          <w:rFonts w:hint="eastAsia" w:ascii="黑体" w:hAnsi="Times New Roman" w:eastAsia="黑体"/>
          <w:sz w:val="28"/>
          <w:szCs w:val="28"/>
        </w:rPr>
        <w:t xml:space="preserve"> </w:t>
      </w:r>
      <w:r>
        <w:rPr>
          <w:rFonts w:hint="eastAsia"/>
          <w:sz w:val="28"/>
          <w:szCs w:val="28"/>
        </w:rPr>
        <w:t>火力发电厂应按系统要求装设切机执行装置、高频切机装置、失步解列装置等</w:t>
      </w:r>
      <w:r>
        <w:rPr>
          <w:sz w:val="28"/>
          <w:szCs w:val="28"/>
        </w:rPr>
        <w:t>安全自动装置</w:t>
      </w:r>
      <w:r>
        <w:rPr>
          <w:rFonts w:hint="eastAsia"/>
          <w:sz w:val="28"/>
          <w:szCs w:val="28"/>
        </w:rPr>
        <w:t>。</w:t>
      </w:r>
    </w:p>
    <w:p>
      <w:pPr>
        <w:pStyle w:val="4"/>
        <w:spacing w:line="360" w:lineRule="auto"/>
        <w:ind w:firstLine="0" w:firstLineChars="0"/>
        <w:rPr>
          <w:sz w:val="28"/>
          <w:szCs w:val="28"/>
        </w:rPr>
      </w:pPr>
      <w:r>
        <w:rPr>
          <w:rFonts w:hint="eastAsia" w:ascii="宋体" w:hAnsi="宋体"/>
          <w:b/>
          <w:sz w:val="28"/>
          <w:szCs w:val="28"/>
        </w:rPr>
        <w:t>17</w:t>
      </w:r>
      <w:r>
        <w:rPr>
          <w:rFonts w:ascii="宋体" w:hAnsi="宋体"/>
          <w:b/>
          <w:sz w:val="28"/>
        </w:rPr>
        <w:t>.11.7</w:t>
      </w:r>
      <w:r>
        <w:rPr>
          <w:rFonts w:hint="eastAsia"/>
          <w:sz w:val="28"/>
          <w:szCs w:val="28"/>
        </w:rPr>
        <w:t xml:space="preserve"> </w:t>
      </w:r>
      <w:r>
        <w:rPr>
          <w:rFonts w:hint="eastAsia" w:ascii="宋体" w:hAnsi="宋体"/>
          <w:sz w:val="28"/>
          <w:szCs w:val="28"/>
        </w:rPr>
        <w:t>火力发电厂应配置相量测量装置。上传的信息应包括机端三相电压、三相电流，发电机内电势相量、发电机转速脉冲量，励磁系统和调速系统等相关参数。</w:t>
      </w:r>
    </w:p>
    <w:p>
      <w:pPr>
        <w:pStyle w:val="4"/>
        <w:spacing w:line="360" w:lineRule="auto"/>
        <w:ind w:firstLine="0" w:firstLineChars="0"/>
        <w:rPr>
          <w:sz w:val="28"/>
          <w:szCs w:val="28"/>
        </w:rPr>
      </w:pPr>
      <w:r>
        <w:rPr>
          <w:rFonts w:hint="eastAsia" w:ascii="宋体" w:hAnsi="宋体"/>
          <w:b/>
          <w:sz w:val="28"/>
          <w:szCs w:val="28"/>
        </w:rPr>
        <w:t>17</w:t>
      </w:r>
      <w:r>
        <w:rPr>
          <w:rFonts w:ascii="宋体" w:hAnsi="宋体"/>
          <w:b/>
          <w:sz w:val="28"/>
        </w:rPr>
        <w:t>.11.8</w:t>
      </w:r>
      <w:r>
        <w:rPr>
          <w:rFonts w:hint="eastAsia" w:ascii="宋体" w:hAnsi="宋体"/>
          <w:sz w:val="28"/>
          <w:szCs w:val="28"/>
        </w:rPr>
        <w:t xml:space="preserve"> 对存在次同步振荡和谐振问题的火力发电厂，应装设相应的监测和保护装置。</w:t>
      </w:r>
    </w:p>
    <w:p>
      <w:pPr>
        <w:pStyle w:val="2"/>
        <w:spacing w:before="240" w:after="240" w:line="360" w:lineRule="auto"/>
        <w:ind w:left="480"/>
        <w:jc w:val="center"/>
        <w:rPr>
          <w:rFonts w:ascii="黑体" w:eastAsia="黑体"/>
          <w:b w:val="0"/>
          <w:sz w:val="28"/>
          <w:szCs w:val="28"/>
        </w:rPr>
      </w:pPr>
      <w:bookmarkStart w:id="402" w:name="_Toc10290"/>
      <w:bookmarkStart w:id="403" w:name="_Toc211846865"/>
      <w:r>
        <w:rPr>
          <w:rFonts w:hint="eastAsia" w:ascii="黑体" w:eastAsia="黑体"/>
          <w:b w:val="0"/>
          <w:sz w:val="28"/>
          <w:szCs w:val="28"/>
        </w:rPr>
        <w:t>17</w:t>
      </w:r>
      <w:r>
        <w:rPr>
          <w:rFonts w:ascii="黑体"/>
          <w:b w:val="0"/>
          <w:sz w:val="28"/>
        </w:rPr>
        <w:t>.12</w:t>
      </w:r>
      <w:r>
        <w:rPr>
          <w:rFonts w:hint="eastAsia" w:ascii="黑体" w:eastAsia="黑体"/>
          <w:b w:val="0"/>
          <w:sz w:val="28"/>
          <w:szCs w:val="28"/>
        </w:rPr>
        <w:t xml:space="preserve"> 调度自动化系统子站</w:t>
      </w:r>
      <w:bookmarkEnd w:id="402"/>
      <w:bookmarkEnd w:id="403"/>
    </w:p>
    <w:p>
      <w:pPr>
        <w:ind w:firstLine="0" w:firstLineChars="0"/>
        <w:rPr>
          <w:sz w:val="28"/>
          <w:szCs w:val="28"/>
        </w:rPr>
      </w:pPr>
      <w:r>
        <w:rPr>
          <w:rFonts w:hint="eastAsia"/>
          <w:b/>
          <w:sz w:val="28"/>
          <w:szCs w:val="28"/>
        </w:rPr>
        <w:t>17.12</w:t>
      </w:r>
      <w:r>
        <w:rPr>
          <w:b/>
          <w:sz w:val="28"/>
        </w:rPr>
        <w:t>.1</w:t>
      </w:r>
      <w:r>
        <w:rPr>
          <w:rFonts w:hint="eastAsia"/>
          <w:sz w:val="28"/>
          <w:szCs w:val="28"/>
        </w:rPr>
        <w:t xml:space="preserve"> 火力发电厂应配置满足电网调度需要的调度自动化设施。</w:t>
      </w:r>
    </w:p>
    <w:p>
      <w:pPr>
        <w:ind w:firstLine="0" w:firstLineChars="0"/>
        <w:rPr>
          <w:sz w:val="28"/>
          <w:szCs w:val="28"/>
        </w:rPr>
      </w:pPr>
      <w:r>
        <w:rPr>
          <w:rFonts w:hint="eastAsia"/>
          <w:b/>
          <w:sz w:val="28"/>
          <w:szCs w:val="28"/>
        </w:rPr>
        <w:t>17</w:t>
      </w:r>
      <w:r>
        <w:rPr>
          <w:b/>
          <w:sz w:val="28"/>
        </w:rPr>
        <w:t>.12.2</w:t>
      </w:r>
      <w:r>
        <w:rPr>
          <w:rFonts w:hint="eastAsia"/>
          <w:sz w:val="28"/>
          <w:szCs w:val="28"/>
        </w:rPr>
        <w:t xml:space="preserve"> 火力发电厂应将调度需要的远动信息直接送往相关调度，并应接受其调度控制命令。调度自动化信息传输至各调度应采用</w:t>
      </w:r>
      <w:r>
        <w:rPr>
          <w:sz w:val="28"/>
        </w:rPr>
        <w:t>相互独立的两路</w:t>
      </w:r>
      <w:r>
        <w:rPr>
          <w:rFonts w:cs="宋体"/>
          <w:sz w:val="28"/>
        </w:rPr>
        <w:t>通道，宜采用双路数据网通道</w:t>
      </w:r>
      <w:r>
        <w:rPr>
          <w:rFonts w:hint="eastAsia" w:cs="宋体"/>
          <w:sz w:val="28"/>
        </w:rPr>
        <w:t>；</w:t>
      </w:r>
      <w:r>
        <w:rPr>
          <w:rFonts w:cs="宋体"/>
          <w:sz w:val="28"/>
          <w:szCs w:val="28"/>
        </w:rPr>
        <w:t>通信规约应</w:t>
      </w:r>
      <w:r>
        <w:rPr>
          <w:rFonts w:hint="eastAsia" w:cs="宋体"/>
          <w:sz w:val="28"/>
          <w:szCs w:val="28"/>
        </w:rPr>
        <w:t>符合现行行业标准《远动设备及系统 第5-101部分：传输规约 基本远动任务配套标准》DL/T 634.5101、《远动设备及系统 第5-104部分：传输规约 采用标准传输协议集的IEC 60870-5-101网络访问》DL/T 634.5104的有关规定和电网</w:t>
      </w:r>
      <w:r>
        <w:rPr>
          <w:rFonts w:cs="宋体"/>
          <w:sz w:val="28"/>
          <w:szCs w:val="28"/>
        </w:rPr>
        <w:t>调度</w:t>
      </w:r>
      <w:r>
        <w:rPr>
          <w:rFonts w:hint="eastAsia" w:cs="宋体"/>
          <w:sz w:val="28"/>
          <w:szCs w:val="28"/>
        </w:rPr>
        <w:t>的</w:t>
      </w:r>
      <w:r>
        <w:rPr>
          <w:rFonts w:cs="宋体"/>
          <w:sz w:val="28"/>
          <w:szCs w:val="28"/>
        </w:rPr>
        <w:t>要求；火力</w:t>
      </w:r>
      <w:r>
        <w:rPr>
          <w:sz w:val="28"/>
          <w:szCs w:val="28"/>
        </w:rPr>
        <w:t>发电厂</w:t>
      </w:r>
      <w:r>
        <w:rPr>
          <w:rFonts w:hint="eastAsia"/>
          <w:sz w:val="28"/>
          <w:szCs w:val="28"/>
        </w:rPr>
        <w:t>数据网关机通信</w:t>
      </w:r>
      <w:r>
        <w:rPr>
          <w:sz w:val="28"/>
          <w:szCs w:val="28"/>
        </w:rPr>
        <w:t>应正确传送电厂信息到电网调度主站</w:t>
      </w:r>
      <w:r>
        <w:rPr>
          <w:rFonts w:hint="eastAsia"/>
          <w:sz w:val="28"/>
          <w:szCs w:val="28"/>
        </w:rPr>
        <w:t>系统</w:t>
      </w:r>
      <w:r>
        <w:rPr>
          <w:sz w:val="28"/>
          <w:szCs w:val="28"/>
        </w:rPr>
        <w:t>，</w:t>
      </w:r>
      <w:r>
        <w:rPr>
          <w:rFonts w:hint="eastAsia"/>
          <w:sz w:val="28"/>
          <w:szCs w:val="28"/>
        </w:rPr>
        <w:t>并应</w:t>
      </w:r>
      <w:r>
        <w:rPr>
          <w:sz w:val="28"/>
          <w:szCs w:val="28"/>
        </w:rPr>
        <w:t>正确接收和执行电网调度主站</w:t>
      </w:r>
      <w:r>
        <w:rPr>
          <w:rFonts w:hint="eastAsia"/>
          <w:sz w:val="28"/>
          <w:szCs w:val="28"/>
        </w:rPr>
        <w:t>系统</w:t>
      </w:r>
      <w:r>
        <w:rPr>
          <w:sz w:val="28"/>
          <w:szCs w:val="28"/>
        </w:rPr>
        <w:t>下发的自动发电控制</w:t>
      </w:r>
      <w:r>
        <w:rPr>
          <w:rFonts w:hint="eastAsia"/>
          <w:sz w:val="28"/>
        </w:rPr>
        <w:t>及</w:t>
      </w:r>
      <w:r>
        <w:rPr>
          <w:rFonts w:hint="eastAsia"/>
          <w:sz w:val="28"/>
          <w:szCs w:val="28"/>
        </w:rPr>
        <w:t>自动电压控制</w:t>
      </w:r>
      <w:r>
        <w:rPr>
          <w:sz w:val="28"/>
          <w:szCs w:val="28"/>
        </w:rPr>
        <w:t>指令</w:t>
      </w:r>
      <w:r>
        <w:rPr>
          <w:rFonts w:hint="eastAsia"/>
          <w:sz w:val="28"/>
          <w:szCs w:val="28"/>
        </w:rPr>
        <w:t>。</w:t>
      </w:r>
    </w:p>
    <w:p>
      <w:pPr>
        <w:ind w:firstLine="0" w:firstLineChars="0"/>
        <w:rPr>
          <w:sz w:val="28"/>
          <w:szCs w:val="28"/>
        </w:rPr>
      </w:pPr>
      <w:r>
        <w:rPr>
          <w:rFonts w:hint="eastAsia"/>
          <w:b/>
          <w:sz w:val="28"/>
          <w:szCs w:val="28"/>
        </w:rPr>
        <w:t>17</w:t>
      </w:r>
      <w:r>
        <w:rPr>
          <w:b/>
          <w:sz w:val="28"/>
        </w:rPr>
        <w:t>.12.3</w:t>
      </w:r>
      <w:r>
        <w:rPr>
          <w:rFonts w:hint="eastAsia"/>
          <w:sz w:val="28"/>
          <w:szCs w:val="28"/>
        </w:rPr>
        <w:t xml:space="preserve"> 参与自动发电控制的</w:t>
      </w:r>
      <w:r>
        <w:rPr>
          <w:sz w:val="28"/>
          <w:szCs w:val="28"/>
        </w:rPr>
        <w:t>机组的运行参数</w:t>
      </w:r>
      <w:r>
        <w:rPr>
          <w:rFonts w:hint="eastAsia"/>
          <w:sz w:val="28"/>
          <w:szCs w:val="28"/>
        </w:rPr>
        <w:t>应</w:t>
      </w:r>
      <w:r>
        <w:rPr>
          <w:sz w:val="28"/>
          <w:szCs w:val="28"/>
        </w:rPr>
        <w:t>通过远动通道传输到相关电网调度主站</w:t>
      </w:r>
      <w:r>
        <w:rPr>
          <w:rFonts w:hint="eastAsia"/>
          <w:sz w:val="28"/>
          <w:szCs w:val="28"/>
        </w:rPr>
        <w:t>系统</w:t>
      </w:r>
      <w:r>
        <w:rPr>
          <w:sz w:val="28"/>
          <w:szCs w:val="28"/>
        </w:rPr>
        <w:t>。运行参数</w:t>
      </w:r>
      <w:r>
        <w:rPr>
          <w:rFonts w:hint="eastAsia"/>
          <w:sz w:val="28"/>
          <w:szCs w:val="28"/>
        </w:rPr>
        <w:t>应</w:t>
      </w:r>
      <w:r>
        <w:rPr>
          <w:sz w:val="28"/>
          <w:szCs w:val="28"/>
        </w:rPr>
        <w:t>包括自动发电控制机组调整上/下限值、调节速率、响应时间；火电机组</w:t>
      </w:r>
      <w:r>
        <w:rPr>
          <w:rFonts w:hint="eastAsia"/>
          <w:color w:val="000000"/>
          <w:sz w:val="28"/>
        </w:rPr>
        <w:t>分散控制</w:t>
      </w:r>
      <w:r>
        <w:rPr>
          <w:sz w:val="28"/>
          <w:szCs w:val="28"/>
        </w:rPr>
        <w:t>系统的“机组允许自动发电控制</w:t>
      </w:r>
      <w:r>
        <w:rPr>
          <w:sz w:val="28"/>
        </w:rPr>
        <w:t>运行”和“机组</w:t>
      </w:r>
      <w:r>
        <w:rPr>
          <w:sz w:val="28"/>
          <w:szCs w:val="28"/>
        </w:rPr>
        <w:t>自动发电控制投入/退出”的状态信号</w:t>
      </w:r>
      <w:r>
        <w:rPr>
          <w:rFonts w:hint="eastAsia"/>
          <w:sz w:val="28"/>
          <w:szCs w:val="28"/>
        </w:rPr>
        <w:t>。</w:t>
      </w:r>
    </w:p>
    <w:p>
      <w:pPr>
        <w:ind w:firstLine="0" w:firstLineChars="0"/>
        <w:rPr>
          <w:sz w:val="28"/>
        </w:rPr>
      </w:pPr>
      <w:r>
        <w:rPr>
          <w:rFonts w:hint="eastAsia"/>
          <w:b/>
          <w:sz w:val="28"/>
          <w:szCs w:val="28"/>
        </w:rPr>
        <w:t>17</w:t>
      </w:r>
      <w:r>
        <w:rPr>
          <w:b/>
          <w:sz w:val="28"/>
        </w:rPr>
        <w:t>.12.4</w:t>
      </w:r>
      <w:r>
        <w:rPr>
          <w:rFonts w:hint="eastAsia"/>
          <w:sz w:val="28"/>
        </w:rPr>
        <w:t xml:space="preserve"> </w:t>
      </w:r>
      <w:r>
        <w:rPr>
          <w:rFonts w:hint="eastAsia"/>
          <w:sz w:val="28"/>
          <w:szCs w:val="28"/>
        </w:rPr>
        <w:t>自动电压控制</w:t>
      </w:r>
      <w:r>
        <w:rPr>
          <w:rFonts w:hint="eastAsia"/>
          <w:sz w:val="28"/>
        </w:rPr>
        <w:t>相关信息应通过远动通道传输到相关</w:t>
      </w:r>
      <w:r>
        <w:rPr>
          <w:sz w:val="28"/>
          <w:szCs w:val="28"/>
        </w:rPr>
        <w:t>电网</w:t>
      </w:r>
      <w:r>
        <w:rPr>
          <w:sz w:val="28"/>
        </w:rPr>
        <w:t>调度主站</w:t>
      </w:r>
      <w:r>
        <w:rPr>
          <w:rFonts w:hint="eastAsia"/>
          <w:sz w:val="28"/>
        </w:rPr>
        <w:t>系统。相关信息应包括母线电压、发电机出口电压、发电机定子电流、</w:t>
      </w:r>
      <w:r>
        <w:rPr>
          <w:rFonts w:hint="eastAsia"/>
          <w:sz w:val="28"/>
          <w:szCs w:val="28"/>
        </w:rPr>
        <w:t>自动电压控制</w:t>
      </w:r>
      <w:r>
        <w:rPr>
          <w:rFonts w:hint="eastAsia"/>
          <w:sz w:val="28"/>
        </w:rPr>
        <w:t>装置投入/退出、</w:t>
      </w:r>
      <w:r>
        <w:rPr>
          <w:rFonts w:hint="eastAsia"/>
          <w:color w:val="000000"/>
          <w:sz w:val="28"/>
        </w:rPr>
        <w:t>分散控制系统</w:t>
      </w:r>
      <w:r>
        <w:rPr>
          <w:rFonts w:hint="eastAsia"/>
          <w:sz w:val="28"/>
        </w:rPr>
        <w:t>远方/当地控制、励磁系统状态信号。</w:t>
      </w:r>
    </w:p>
    <w:p>
      <w:pPr>
        <w:ind w:firstLine="0" w:firstLineChars="0"/>
        <w:rPr>
          <w:sz w:val="28"/>
        </w:rPr>
      </w:pPr>
      <w:r>
        <w:rPr>
          <w:rFonts w:hint="eastAsia"/>
          <w:b/>
          <w:sz w:val="28"/>
          <w:szCs w:val="28"/>
        </w:rPr>
        <w:t>17</w:t>
      </w:r>
      <w:r>
        <w:rPr>
          <w:b/>
          <w:sz w:val="28"/>
        </w:rPr>
        <w:t>.12.5</w:t>
      </w:r>
      <w:r>
        <w:rPr>
          <w:rFonts w:hint="eastAsia"/>
          <w:sz w:val="28"/>
        </w:rPr>
        <w:t xml:space="preserve"> 火力发电厂应配置电能量计量厂站系统，应包括电能量采集装置和电能表。</w:t>
      </w:r>
    </w:p>
    <w:p>
      <w:pPr>
        <w:ind w:firstLine="0" w:firstLineChars="0"/>
        <w:rPr>
          <w:sz w:val="28"/>
          <w:szCs w:val="28"/>
        </w:rPr>
      </w:pPr>
      <w:r>
        <w:rPr>
          <w:rFonts w:hint="eastAsia"/>
          <w:b/>
          <w:sz w:val="28"/>
          <w:szCs w:val="28"/>
        </w:rPr>
        <w:t>17</w:t>
      </w:r>
      <w:r>
        <w:rPr>
          <w:b/>
          <w:sz w:val="28"/>
        </w:rPr>
        <w:t>.12.</w:t>
      </w:r>
      <w:r>
        <w:rPr>
          <w:rFonts w:hint="eastAsia"/>
          <w:b/>
          <w:sz w:val="28"/>
          <w:szCs w:val="28"/>
        </w:rPr>
        <w:t>6</w:t>
      </w:r>
      <w:r>
        <w:rPr>
          <w:rFonts w:hint="eastAsia" w:ascii="黑体" w:hAnsi="Times New Roman" w:eastAsia="黑体"/>
          <w:sz w:val="28"/>
          <w:szCs w:val="28"/>
        </w:rPr>
        <w:t xml:space="preserve"> </w:t>
      </w:r>
      <w:r>
        <w:rPr>
          <w:rFonts w:hint="eastAsia"/>
          <w:sz w:val="28"/>
          <w:szCs w:val="28"/>
        </w:rPr>
        <w:t>火力发电厂应按国家现行有关电力监控系统安全防护总体方案的要求采取有效的安全防护措施。</w:t>
      </w:r>
    </w:p>
    <w:p>
      <w:pPr>
        <w:ind w:firstLine="0" w:firstLineChars="0"/>
        <w:rPr>
          <w:sz w:val="28"/>
          <w:szCs w:val="28"/>
        </w:rPr>
      </w:pPr>
      <w:r>
        <w:rPr>
          <w:rFonts w:hint="eastAsia"/>
          <w:b/>
          <w:sz w:val="28"/>
          <w:szCs w:val="28"/>
        </w:rPr>
        <w:t>17.12.</w:t>
      </w:r>
      <w:r>
        <w:rPr>
          <w:b/>
          <w:sz w:val="28"/>
        </w:rPr>
        <w:t>7</w:t>
      </w:r>
      <w:r>
        <w:rPr>
          <w:rFonts w:hint="eastAsia"/>
          <w:sz w:val="28"/>
          <w:szCs w:val="28"/>
        </w:rPr>
        <w:t xml:space="preserve"> 火力发电厂应配置电力调度数据网接入设备。</w:t>
      </w:r>
    </w:p>
    <w:p>
      <w:pPr>
        <w:ind w:firstLine="0" w:firstLineChars="0"/>
        <w:rPr>
          <w:rFonts w:ascii="Times New Roman" w:hAnsi="Times New Roman"/>
          <w:sz w:val="28"/>
          <w:szCs w:val="28"/>
        </w:rPr>
      </w:pPr>
      <w:r>
        <w:rPr>
          <w:rFonts w:hint="eastAsia"/>
          <w:b/>
          <w:sz w:val="28"/>
          <w:szCs w:val="28"/>
        </w:rPr>
        <w:t>17</w:t>
      </w:r>
      <w:r>
        <w:rPr>
          <w:b/>
          <w:sz w:val="28"/>
        </w:rPr>
        <w:t>.12.8</w:t>
      </w:r>
      <w:r>
        <w:rPr>
          <w:rFonts w:hint="eastAsia" w:ascii="黑体" w:eastAsia="黑体"/>
          <w:sz w:val="28"/>
          <w:szCs w:val="28"/>
        </w:rPr>
        <w:t xml:space="preserve"> </w:t>
      </w:r>
      <w:r>
        <w:rPr>
          <w:rFonts w:hint="eastAsia"/>
          <w:sz w:val="28"/>
          <w:szCs w:val="28"/>
        </w:rPr>
        <w:t>调度自动化设备应设置安全可靠的供电电源。</w:t>
      </w:r>
    </w:p>
    <w:p>
      <w:pPr>
        <w:pStyle w:val="2"/>
        <w:spacing w:before="240" w:after="240" w:line="360" w:lineRule="auto"/>
        <w:ind w:left="480"/>
        <w:jc w:val="center"/>
        <w:rPr>
          <w:rFonts w:ascii="黑体" w:eastAsia="黑体"/>
          <w:b w:val="0"/>
          <w:sz w:val="28"/>
          <w:szCs w:val="28"/>
        </w:rPr>
      </w:pPr>
      <w:bookmarkStart w:id="404" w:name="_Toc211846866"/>
      <w:bookmarkStart w:id="405" w:name="_Toc17900"/>
      <w:r>
        <w:rPr>
          <w:rFonts w:hint="eastAsia" w:ascii="黑体" w:eastAsia="黑体"/>
          <w:b w:val="0"/>
          <w:sz w:val="28"/>
          <w:szCs w:val="28"/>
        </w:rPr>
        <w:t>17</w:t>
      </w:r>
      <w:r>
        <w:rPr>
          <w:rFonts w:ascii="黑体"/>
          <w:b w:val="0"/>
          <w:sz w:val="28"/>
        </w:rPr>
        <w:t>.13</w:t>
      </w:r>
      <w:r>
        <w:rPr>
          <w:rFonts w:hint="eastAsia" w:ascii="黑体" w:eastAsia="黑体"/>
          <w:b w:val="0"/>
          <w:sz w:val="28"/>
          <w:szCs w:val="28"/>
        </w:rPr>
        <w:t xml:space="preserve"> 系统通信</w:t>
      </w:r>
      <w:bookmarkEnd w:id="404"/>
      <w:bookmarkEnd w:id="405"/>
    </w:p>
    <w:p>
      <w:pPr>
        <w:ind w:firstLine="0" w:firstLineChars="0"/>
        <w:rPr>
          <w:sz w:val="28"/>
          <w:szCs w:val="28"/>
        </w:rPr>
      </w:pPr>
      <w:r>
        <w:rPr>
          <w:rFonts w:hint="eastAsia"/>
          <w:b/>
          <w:sz w:val="28"/>
          <w:szCs w:val="28"/>
        </w:rPr>
        <w:t>17.13</w:t>
      </w:r>
      <w:r>
        <w:rPr>
          <w:b/>
          <w:sz w:val="28"/>
        </w:rPr>
        <w:t>.1</w:t>
      </w:r>
      <w:r>
        <w:rPr>
          <w:rFonts w:hint="eastAsia"/>
          <w:sz w:val="28"/>
          <w:szCs w:val="28"/>
        </w:rPr>
        <w:t xml:space="preserve"> 火力发电厂至调度机构应配置两路不同路由的通信通道及相应的通信设备。火力发电厂端通信设备配置选型应与电网系统端（对端）保持一致。</w:t>
      </w:r>
    </w:p>
    <w:p>
      <w:pPr>
        <w:ind w:firstLine="0" w:firstLineChars="0"/>
        <w:rPr>
          <w:sz w:val="28"/>
          <w:szCs w:val="28"/>
        </w:rPr>
      </w:pPr>
      <w:r>
        <w:rPr>
          <w:rFonts w:hint="eastAsia"/>
          <w:b/>
          <w:sz w:val="28"/>
          <w:szCs w:val="28"/>
        </w:rPr>
        <w:t>17</w:t>
      </w:r>
      <w:r>
        <w:rPr>
          <w:b/>
          <w:sz w:val="28"/>
        </w:rPr>
        <w:t>.13.2</w:t>
      </w:r>
      <w:r>
        <w:rPr>
          <w:rFonts w:hint="eastAsia"/>
          <w:sz w:val="28"/>
          <w:szCs w:val="28"/>
        </w:rPr>
        <w:t>火力发电厂端的通信设备可根据系统要求配置光传输设备、电力线载波设备等。</w:t>
      </w:r>
    </w:p>
    <w:p>
      <w:pPr>
        <w:ind w:firstLine="0" w:firstLineChars="0"/>
        <w:rPr>
          <w:sz w:val="28"/>
          <w:szCs w:val="28"/>
        </w:rPr>
      </w:pPr>
      <w:r>
        <w:rPr>
          <w:rFonts w:hint="eastAsia"/>
          <w:b/>
          <w:sz w:val="28"/>
          <w:szCs w:val="28"/>
        </w:rPr>
        <w:t>17</w:t>
      </w:r>
      <w:r>
        <w:rPr>
          <w:b/>
          <w:sz w:val="28"/>
        </w:rPr>
        <w:t>.13.3</w:t>
      </w:r>
      <w:r>
        <w:rPr>
          <w:rFonts w:hint="eastAsia" w:ascii="黑体" w:eastAsia="黑体"/>
          <w:sz w:val="28"/>
          <w:szCs w:val="28"/>
        </w:rPr>
        <w:t xml:space="preserve"> </w:t>
      </w:r>
      <w:r>
        <w:rPr>
          <w:rFonts w:hint="eastAsia"/>
          <w:sz w:val="28"/>
          <w:szCs w:val="28"/>
        </w:rPr>
        <w:t>当采用电力线载波通信方式时，对于22</w:t>
      </w:r>
      <w:r>
        <w:rPr>
          <w:sz w:val="28"/>
          <w:szCs w:val="28"/>
        </w:rPr>
        <w:t>0kV</w:t>
      </w:r>
      <w:r>
        <w:rPr>
          <w:rFonts w:hint="eastAsia"/>
          <w:sz w:val="28"/>
          <w:szCs w:val="28"/>
        </w:rPr>
        <w:t>及以下系统，宜采用相-地耦合方式。对于33</w:t>
      </w:r>
      <w:r>
        <w:rPr>
          <w:sz w:val="28"/>
          <w:szCs w:val="28"/>
        </w:rPr>
        <w:t>0kV</w:t>
      </w:r>
      <w:r>
        <w:rPr>
          <w:rFonts w:hint="eastAsia"/>
          <w:sz w:val="28"/>
          <w:szCs w:val="28"/>
        </w:rPr>
        <w:t>及以上系统，宜采用相-相耦合方式。</w:t>
      </w:r>
    </w:p>
    <w:p>
      <w:pPr>
        <w:ind w:firstLine="0" w:firstLineChars="0"/>
        <w:rPr>
          <w:sz w:val="28"/>
          <w:szCs w:val="28"/>
        </w:rPr>
      </w:pPr>
      <w:r>
        <w:rPr>
          <w:rFonts w:hint="eastAsia"/>
          <w:b/>
          <w:sz w:val="28"/>
          <w:szCs w:val="28"/>
        </w:rPr>
        <w:t>17</w:t>
      </w:r>
      <w:r>
        <w:rPr>
          <w:b/>
          <w:sz w:val="28"/>
        </w:rPr>
        <w:t>.13.4</w:t>
      </w:r>
      <w:r>
        <w:rPr>
          <w:rFonts w:hint="eastAsia"/>
          <w:sz w:val="28"/>
          <w:szCs w:val="28"/>
        </w:rPr>
        <w:t xml:space="preserve"> 火力发电厂应配置通信专用直流电源系统，应按双重化原则配置电源设备。全站通信蓄电池组容量放电时间不应小于4h。蓄电池组容量应兼顾系统未来发展的需求。</w:t>
      </w:r>
    </w:p>
    <w:p>
      <w:pPr>
        <w:ind w:firstLine="0" w:firstLineChars="0"/>
        <w:rPr>
          <w:sz w:val="28"/>
          <w:szCs w:val="28"/>
        </w:rPr>
      </w:pPr>
      <w:r>
        <w:rPr>
          <w:rFonts w:hint="eastAsia"/>
          <w:b/>
          <w:sz w:val="28"/>
          <w:szCs w:val="28"/>
        </w:rPr>
        <w:t>17</w:t>
      </w:r>
      <w:r>
        <w:rPr>
          <w:b/>
          <w:sz w:val="28"/>
        </w:rPr>
        <w:t>.13.5</w:t>
      </w:r>
      <w:r>
        <w:rPr>
          <w:rFonts w:hint="eastAsia"/>
          <w:sz w:val="28"/>
          <w:szCs w:val="28"/>
        </w:rPr>
        <w:t xml:space="preserve"> 火力发电厂应配置系统调度程控交换机（具备录音功能），并应满足接入属地电网的要求，其用户线容量宜为</w:t>
      </w:r>
      <w:r>
        <w:rPr>
          <w:sz w:val="28"/>
        </w:rPr>
        <w:t>48</w:t>
      </w:r>
      <w:r>
        <w:rPr>
          <w:rFonts w:hint="eastAsia"/>
          <w:sz w:val="28"/>
        </w:rPr>
        <w:t>线～</w:t>
      </w:r>
      <w:r>
        <w:rPr>
          <w:sz w:val="28"/>
        </w:rPr>
        <w:t>96</w:t>
      </w:r>
      <w:r>
        <w:rPr>
          <w:rFonts w:hint="eastAsia"/>
          <w:sz w:val="28"/>
          <w:szCs w:val="28"/>
        </w:rPr>
        <w:t>线。系统调度程控交换机宜和生产调度程控交换机合并设置，其容量应相叠加。火力发电厂至调度机构应具备两种以上通信方式的调度电话。</w:t>
      </w:r>
    </w:p>
    <w:p>
      <w:pPr>
        <w:ind w:firstLine="0" w:firstLineChars="0"/>
        <w:rPr>
          <w:sz w:val="28"/>
          <w:szCs w:val="28"/>
        </w:rPr>
      </w:pPr>
      <w:r>
        <w:rPr>
          <w:rFonts w:hint="eastAsia"/>
          <w:b/>
          <w:sz w:val="28"/>
          <w:szCs w:val="28"/>
        </w:rPr>
        <w:t>17</w:t>
      </w:r>
      <w:r>
        <w:rPr>
          <w:b/>
          <w:sz w:val="28"/>
        </w:rPr>
        <w:t>.13.6</w:t>
      </w:r>
      <w:r>
        <w:rPr>
          <w:rFonts w:hint="eastAsia"/>
          <w:sz w:val="28"/>
          <w:szCs w:val="28"/>
        </w:rPr>
        <w:t xml:space="preserve"> 火力发电厂的通信机房面积，应满足系统中、远期通信设备的布置要求，并应留有适当扩建余地。</w:t>
      </w:r>
    </w:p>
    <w:p>
      <w:pPr>
        <w:ind w:firstLine="0" w:firstLineChars="0"/>
        <w:rPr>
          <w:sz w:val="28"/>
          <w:szCs w:val="28"/>
        </w:rPr>
      </w:pPr>
      <w:r>
        <w:rPr>
          <w:rFonts w:hint="eastAsia"/>
          <w:b/>
          <w:sz w:val="28"/>
          <w:szCs w:val="28"/>
        </w:rPr>
        <w:t>17</w:t>
      </w:r>
      <w:r>
        <w:rPr>
          <w:b/>
          <w:sz w:val="28"/>
        </w:rPr>
        <w:t>.13.7</w:t>
      </w:r>
      <w:r>
        <w:rPr>
          <w:rFonts w:hint="eastAsia"/>
          <w:sz w:val="28"/>
          <w:szCs w:val="28"/>
        </w:rPr>
        <w:t xml:space="preserve"> 电力线载波设备、光通信设备及其他有关的通信设备，可合并布置在同一机房内。</w:t>
      </w:r>
    </w:p>
    <w:p>
      <w:pPr>
        <w:ind w:firstLine="0" w:firstLineChars="0"/>
        <w:rPr>
          <w:sz w:val="28"/>
          <w:szCs w:val="28"/>
        </w:rPr>
      </w:pPr>
      <w:r>
        <w:rPr>
          <w:rFonts w:hint="eastAsia"/>
          <w:b/>
          <w:sz w:val="28"/>
          <w:szCs w:val="28"/>
        </w:rPr>
        <w:t>17</w:t>
      </w:r>
      <w:r>
        <w:rPr>
          <w:b/>
          <w:sz w:val="28"/>
        </w:rPr>
        <w:t>.13.8</w:t>
      </w:r>
      <w:r>
        <w:rPr>
          <w:rFonts w:hint="eastAsia"/>
          <w:sz w:val="28"/>
          <w:szCs w:val="28"/>
        </w:rPr>
        <w:t xml:space="preserve"> 火力发电厂的通信</w:t>
      </w:r>
      <w:r>
        <w:rPr>
          <w:rFonts w:hint="eastAsia"/>
          <w:sz w:val="28"/>
        </w:rPr>
        <w:t>用蓄电池组</w:t>
      </w:r>
      <w:r>
        <w:rPr>
          <w:rFonts w:hint="eastAsia"/>
          <w:sz w:val="28"/>
          <w:szCs w:val="28"/>
        </w:rPr>
        <w:t>不宜与通信设备共用同一机房。</w:t>
      </w:r>
    </w:p>
    <w:p>
      <w:pPr>
        <w:ind w:firstLine="0" w:firstLineChars="0"/>
        <w:rPr>
          <w:sz w:val="28"/>
          <w:szCs w:val="28"/>
        </w:rPr>
      </w:pPr>
      <w:r>
        <w:rPr>
          <w:rFonts w:hint="eastAsia"/>
          <w:b/>
          <w:sz w:val="28"/>
          <w:szCs w:val="28"/>
        </w:rPr>
        <w:t>17</w:t>
      </w:r>
      <w:r>
        <w:rPr>
          <w:b/>
          <w:sz w:val="28"/>
        </w:rPr>
        <w:t>.13.9</w:t>
      </w:r>
      <w:r>
        <w:rPr>
          <w:sz w:val="28"/>
        </w:rPr>
        <w:t xml:space="preserve"> </w:t>
      </w:r>
      <w:r>
        <w:rPr>
          <w:rFonts w:hint="eastAsia"/>
          <w:sz w:val="28"/>
          <w:szCs w:val="28"/>
        </w:rPr>
        <w:t>火力发电厂可配置综合数据网接入设备及相应安全防护设备接入电网公司的综合数据网。</w:t>
      </w:r>
    </w:p>
    <w:p>
      <w:pPr>
        <w:pStyle w:val="2"/>
        <w:spacing w:before="240" w:after="240" w:line="360" w:lineRule="auto"/>
        <w:ind w:left="480"/>
        <w:jc w:val="center"/>
        <w:rPr>
          <w:rFonts w:ascii="黑体" w:eastAsia="黑体"/>
          <w:b w:val="0"/>
          <w:sz w:val="28"/>
          <w:szCs w:val="28"/>
        </w:rPr>
      </w:pPr>
      <w:bookmarkStart w:id="406" w:name="_Toc29243"/>
      <w:bookmarkStart w:id="407" w:name="_Toc211846867"/>
      <w:r>
        <w:rPr>
          <w:rFonts w:hint="eastAsia" w:ascii="黑体" w:eastAsia="黑体"/>
          <w:b w:val="0"/>
          <w:sz w:val="28"/>
          <w:szCs w:val="28"/>
        </w:rPr>
        <w:t>17</w:t>
      </w:r>
      <w:r>
        <w:rPr>
          <w:rFonts w:ascii="黑体"/>
          <w:b w:val="0"/>
          <w:sz w:val="28"/>
        </w:rPr>
        <w:t>.14</w:t>
      </w:r>
      <w:r>
        <w:rPr>
          <w:rFonts w:hint="eastAsia" w:ascii="黑体" w:eastAsia="黑体"/>
          <w:b w:val="0"/>
          <w:sz w:val="28"/>
          <w:szCs w:val="28"/>
        </w:rPr>
        <w:t xml:space="preserve"> 厂内通信</w:t>
      </w:r>
      <w:bookmarkEnd w:id="406"/>
      <w:bookmarkEnd w:id="407"/>
      <w:r>
        <w:rPr>
          <w:rFonts w:hint="eastAsia" w:ascii="黑体" w:eastAsia="黑体"/>
          <w:b w:val="0"/>
          <w:sz w:val="28"/>
          <w:szCs w:val="28"/>
        </w:rPr>
        <w:t xml:space="preserve"> </w:t>
      </w:r>
    </w:p>
    <w:p>
      <w:pPr>
        <w:ind w:firstLine="0" w:firstLineChars="0"/>
        <w:rPr>
          <w:color w:val="000000"/>
          <w:sz w:val="28"/>
          <w:szCs w:val="28"/>
        </w:rPr>
      </w:pPr>
      <w:r>
        <w:rPr>
          <w:rFonts w:hint="eastAsia"/>
          <w:b/>
          <w:kern w:val="0"/>
          <w:sz w:val="28"/>
          <w:szCs w:val="28"/>
        </w:rPr>
        <w:t>17.14.1</w:t>
      </w:r>
      <w:r>
        <w:rPr>
          <w:rFonts w:hint="eastAsia" w:cs="宋体"/>
          <w:color w:val="FF0000"/>
          <w:kern w:val="0"/>
          <w:sz w:val="28"/>
          <w:szCs w:val="28"/>
        </w:rPr>
        <w:t xml:space="preserve"> </w:t>
      </w:r>
      <w:r>
        <w:rPr>
          <w:rFonts w:hint="eastAsia"/>
          <w:color w:val="000000"/>
          <w:sz w:val="28"/>
          <w:szCs w:val="28"/>
        </w:rPr>
        <w:t>火力发电厂厂内通信的设计应符合现行行业标准《火力发电厂厂内通信设计技术规定》</w:t>
      </w:r>
      <w:r>
        <w:rPr>
          <w:rFonts w:hint="eastAsia" w:cs="宋体"/>
          <w:color w:val="000000"/>
          <w:sz w:val="28"/>
          <w:szCs w:val="28"/>
        </w:rPr>
        <w:t>DL/T 5041</w:t>
      </w:r>
      <w:r>
        <w:rPr>
          <w:rFonts w:hint="eastAsia"/>
          <w:color w:val="000000"/>
          <w:sz w:val="28"/>
          <w:szCs w:val="28"/>
        </w:rPr>
        <w:t>的有关规定。</w:t>
      </w:r>
    </w:p>
    <w:p>
      <w:pPr>
        <w:ind w:firstLine="0" w:firstLineChars="0"/>
        <w:rPr>
          <w:sz w:val="28"/>
        </w:rPr>
      </w:pPr>
      <w:r>
        <w:rPr>
          <w:rFonts w:hint="eastAsia"/>
          <w:b/>
          <w:kern w:val="0"/>
          <w:sz w:val="28"/>
          <w:szCs w:val="28"/>
        </w:rPr>
        <w:t>17.14.2</w:t>
      </w:r>
      <w:r>
        <w:rPr>
          <w:rFonts w:ascii="黑体"/>
          <w:kern w:val="0"/>
          <w:sz w:val="28"/>
        </w:rPr>
        <w:t xml:space="preserve"> </w:t>
      </w:r>
      <w:r>
        <w:rPr>
          <w:rFonts w:hint="eastAsia"/>
          <w:sz w:val="28"/>
        </w:rPr>
        <w:t>火力发电厂的厂内通信</w:t>
      </w:r>
      <w:r>
        <w:rPr>
          <w:rFonts w:hint="eastAsia"/>
          <w:color w:val="000000"/>
          <w:sz w:val="28"/>
          <w:szCs w:val="28"/>
        </w:rPr>
        <w:t>设计</w:t>
      </w:r>
      <w:r>
        <w:rPr>
          <w:rFonts w:hint="eastAsia"/>
          <w:sz w:val="28"/>
        </w:rPr>
        <w:t>应包括生产管理通信、生产调度通信、</w:t>
      </w:r>
      <w:r>
        <w:rPr>
          <w:rFonts w:hint="eastAsia"/>
          <w:color w:val="000000"/>
          <w:sz w:val="28"/>
          <w:szCs w:val="28"/>
        </w:rPr>
        <w:t>通信电缆（光缆）网络以及通信机房、通信电源、接地等其它辅助设施</w:t>
      </w:r>
      <w:r>
        <w:rPr>
          <w:rFonts w:hint="eastAsia"/>
          <w:sz w:val="28"/>
        </w:rPr>
        <w:t>。</w:t>
      </w:r>
    </w:p>
    <w:p>
      <w:pPr>
        <w:ind w:firstLine="0" w:firstLineChars="0"/>
        <w:rPr>
          <w:rFonts w:ascii="黑体"/>
          <w:kern w:val="0"/>
          <w:sz w:val="28"/>
        </w:rPr>
      </w:pPr>
      <w:r>
        <w:rPr>
          <w:rFonts w:hint="eastAsia"/>
          <w:b/>
          <w:kern w:val="0"/>
          <w:sz w:val="28"/>
          <w:szCs w:val="28"/>
        </w:rPr>
        <w:t>17</w:t>
      </w:r>
      <w:r>
        <w:rPr>
          <w:b/>
          <w:kern w:val="0"/>
          <w:sz w:val="28"/>
        </w:rPr>
        <w:t>.14.</w:t>
      </w:r>
      <w:r>
        <w:rPr>
          <w:rFonts w:hint="eastAsia"/>
          <w:b/>
          <w:kern w:val="0"/>
          <w:sz w:val="28"/>
          <w:szCs w:val="28"/>
        </w:rPr>
        <w:t>3</w:t>
      </w:r>
      <w:r>
        <w:rPr>
          <w:rFonts w:hint="eastAsia" w:ascii="黑体"/>
          <w:kern w:val="0"/>
          <w:sz w:val="28"/>
        </w:rPr>
        <w:t xml:space="preserve"> </w:t>
      </w:r>
      <w:r>
        <w:rPr>
          <w:rFonts w:hint="eastAsia"/>
          <w:color w:val="000000"/>
          <w:sz w:val="28"/>
          <w:szCs w:val="28"/>
        </w:rPr>
        <w:t>火力发电厂厂内通信应设置生产管理程控交换机，并可兼作生产调度通信的备用。</w:t>
      </w:r>
      <w:r>
        <w:rPr>
          <w:rFonts w:hint="eastAsia"/>
          <w:sz w:val="28"/>
        </w:rPr>
        <w:t>火力发电厂生产管理程控交换机的容量</w:t>
      </w:r>
      <w:r>
        <w:rPr>
          <w:sz w:val="28"/>
        </w:rPr>
        <w:t>（</w:t>
      </w:r>
      <w:r>
        <w:rPr>
          <w:rFonts w:hint="eastAsia"/>
          <w:sz w:val="28"/>
        </w:rPr>
        <w:t>不包括居住区</w:t>
      </w:r>
      <w:r>
        <w:rPr>
          <w:sz w:val="28"/>
        </w:rPr>
        <w:t>）</w:t>
      </w:r>
      <w:r>
        <w:rPr>
          <w:rFonts w:hint="eastAsia"/>
          <w:sz w:val="28"/>
        </w:rPr>
        <w:t>，应按火力发电厂的管理体制、人员编制、自动化水平、规划装机台数和容量选择。</w:t>
      </w:r>
      <w:r>
        <w:rPr>
          <w:rFonts w:hint="eastAsia"/>
          <w:color w:val="000000"/>
          <w:sz w:val="28"/>
          <w:szCs w:val="28"/>
        </w:rPr>
        <w:t>当火力发电厂有扩建的可能时，交换机应能按电厂终期规模的要求进行扩容。</w:t>
      </w:r>
    </w:p>
    <w:p>
      <w:pPr>
        <w:ind w:firstLine="0" w:firstLineChars="0"/>
        <w:rPr>
          <w:rFonts w:ascii="黑体"/>
          <w:kern w:val="0"/>
          <w:sz w:val="28"/>
        </w:rPr>
      </w:pPr>
      <w:r>
        <w:rPr>
          <w:rFonts w:hint="eastAsia"/>
          <w:b/>
          <w:kern w:val="0"/>
          <w:sz w:val="28"/>
          <w:szCs w:val="28"/>
        </w:rPr>
        <w:t>17</w:t>
      </w:r>
      <w:r>
        <w:rPr>
          <w:b/>
          <w:kern w:val="0"/>
          <w:sz w:val="28"/>
        </w:rPr>
        <w:t>.14.</w:t>
      </w:r>
      <w:r>
        <w:rPr>
          <w:rFonts w:hint="eastAsia"/>
          <w:b/>
          <w:kern w:val="0"/>
          <w:sz w:val="28"/>
          <w:szCs w:val="28"/>
        </w:rPr>
        <w:t>4</w:t>
      </w:r>
      <w:r>
        <w:rPr>
          <w:rFonts w:ascii="黑体"/>
          <w:kern w:val="0"/>
          <w:sz w:val="28"/>
        </w:rPr>
        <w:t xml:space="preserve"> </w:t>
      </w:r>
      <w:r>
        <w:rPr>
          <w:rFonts w:hint="eastAsia"/>
          <w:color w:val="000000"/>
          <w:sz w:val="28"/>
          <w:szCs w:val="28"/>
        </w:rPr>
        <w:t>生产管理程控交换机的类型，应与所在地电信及电力系统通信部门相协调。</w:t>
      </w:r>
    </w:p>
    <w:p>
      <w:pPr>
        <w:ind w:firstLine="0" w:firstLineChars="0"/>
        <w:rPr>
          <w:color w:val="000000"/>
          <w:sz w:val="28"/>
          <w:szCs w:val="28"/>
        </w:rPr>
      </w:pPr>
      <w:r>
        <w:rPr>
          <w:rFonts w:hint="eastAsia"/>
          <w:b/>
          <w:kern w:val="0"/>
          <w:sz w:val="28"/>
          <w:szCs w:val="28"/>
        </w:rPr>
        <w:t>17</w:t>
      </w:r>
      <w:r>
        <w:rPr>
          <w:b/>
          <w:kern w:val="0"/>
          <w:sz w:val="28"/>
        </w:rPr>
        <w:t>.14.</w:t>
      </w:r>
      <w:r>
        <w:rPr>
          <w:rFonts w:hint="eastAsia"/>
          <w:b/>
          <w:kern w:val="0"/>
          <w:sz w:val="28"/>
          <w:szCs w:val="28"/>
        </w:rPr>
        <w:t>5</w:t>
      </w:r>
      <w:r>
        <w:rPr>
          <w:rFonts w:hint="eastAsia" w:ascii="黑体"/>
          <w:kern w:val="0"/>
          <w:sz w:val="28"/>
        </w:rPr>
        <w:t xml:space="preserve"> </w:t>
      </w:r>
      <w:r>
        <w:rPr>
          <w:rFonts w:hint="eastAsia"/>
          <w:color w:val="000000"/>
          <w:sz w:val="28"/>
          <w:szCs w:val="28"/>
        </w:rPr>
        <w:t>火力发电厂应设置生产调度程控交换机。生产调度程控交换机应具备与系统调度交换机、生产管理程控交换机的中继接口、中继信令。</w:t>
      </w:r>
      <w:r>
        <w:rPr>
          <w:rFonts w:hint="eastAsia"/>
          <w:sz w:val="28"/>
        </w:rPr>
        <w:t>火力发电厂的运煤系统，可根据系统的规模大小设置扩音/呼叫系统。</w:t>
      </w:r>
    </w:p>
    <w:p>
      <w:pPr>
        <w:pStyle w:val="54"/>
        <w:spacing w:line="360" w:lineRule="auto"/>
        <w:ind w:firstLine="0" w:firstLineChars="0"/>
        <w:rPr>
          <w:color w:val="000000"/>
          <w:sz w:val="28"/>
          <w:szCs w:val="28"/>
        </w:rPr>
      </w:pPr>
      <w:r>
        <w:rPr>
          <w:rFonts w:hint="eastAsia" w:hAnsi="宋体"/>
          <w:b/>
          <w:sz w:val="28"/>
          <w:szCs w:val="28"/>
        </w:rPr>
        <w:t>17</w:t>
      </w:r>
      <w:r>
        <w:rPr>
          <w:b/>
          <w:sz w:val="28"/>
        </w:rPr>
        <w:t>.14.6</w:t>
      </w:r>
      <w:r>
        <w:rPr>
          <w:rFonts w:hint="eastAsia" w:ascii="黑体" w:hAnsi="宋体" w:eastAsia="黑体"/>
          <w:sz w:val="28"/>
          <w:szCs w:val="28"/>
        </w:rPr>
        <w:t xml:space="preserve"> </w:t>
      </w:r>
      <w:r>
        <w:rPr>
          <w:rFonts w:hint="eastAsia"/>
          <w:color w:val="000000"/>
          <w:sz w:val="28"/>
          <w:szCs w:val="28"/>
        </w:rPr>
        <w:t>火力发电厂厂内通信设备所需直流电源，宜由</w:t>
      </w:r>
      <w:r>
        <w:rPr>
          <w:rFonts w:hint="eastAsia"/>
          <w:sz w:val="28"/>
          <w:szCs w:val="28"/>
        </w:rPr>
        <w:t>双重化的</w:t>
      </w:r>
      <w:r>
        <w:rPr>
          <w:rFonts w:hint="eastAsia"/>
          <w:color w:val="000000"/>
          <w:sz w:val="28"/>
          <w:szCs w:val="28"/>
        </w:rPr>
        <w:t>通信专用直流电源系统提供。全站通信蓄电池组的放电时间不宜小于4h。</w:t>
      </w:r>
    </w:p>
    <w:p>
      <w:pPr>
        <w:pStyle w:val="54"/>
        <w:spacing w:line="360" w:lineRule="auto"/>
        <w:ind w:firstLine="0" w:firstLineChars="0"/>
        <w:rPr>
          <w:color w:val="000000"/>
          <w:sz w:val="28"/>
          <w:szCs w:val="28"/>
        </w:rPr>
      </w:pPr>
      <w:r>
        <w:rPr>
          <w:rFonts w:hint="eastAsia" w:hAnsi="宋体"/>
          <w:b/>
          <w:sz w:val="28"/>
          <w:szCs w:val="28"/>
        </w:rPr>
        <w:t>17</w:t>
      </w:r>
      <w:r>
        <w:rPr>
          <w:rFonts w:hAnsi="宋体"/>
          <w:b/>
          <w:sz w:val="28"/>
        </w:rPr>
        <w:t>.14.</w:t>
      </w:r>
      <w:r>
        <w:rPr>
          <w:rFonts w:hint="eastAsia" w:hAnsi="宋体"/>
          <w:b/>
          <w:sz w:val="28"/>
          <w:szCs w:val="28"/>
        </w:rPr>
        <w:t>7</w:t>
      </w:r>
      <w:r>
        <w:rPr>
          <w:rFonts w:hint="eastAsia"/>
          <w:color w:val="000000"/>
          <w:sz w:val="28"/>
          <w:szCs w:val="28"/>
        </w:rPr>
        <w:t xml:space="preserve"> 火力发电厂厂内通信设备所需直流电源宜与系统通信设备的直流电源共用。</w:t>
      </w:r>
    </w:p>
    <w:p>
      <w:pPr>
        <w:pStyle w:val="2"/>
        <w:spacing w:before="240" w:after="240" w:line="360" w:lineRule="auto"/>
        <w:ind w:left="480"/>
        <w:jc w:val="center"/>
        <w:rPr>
          <w:rFonts w:ascii="黑体" w:eastAsia="黑体"/>
          <w:b w:val="0"/>
          <w:sz w:val="28"/>
          <w:szCs w:val="28"/>
        </w:rPr>
      </w:pPr>
      <w:bookmarkStart w:id="408" w:name="_Toc211846868"/>
      <w:bookmarkStart w:id="409" w:name="_Toc258824865"/>
      <w:bookmarkStart w:id="410" w:name="_Toc17673"/>
      <w:r>
        <w:rPr>
          <w:rFonts w:hint="eastAsia" w:ascii="黑体" w:eastAsia="黑体"/>
          <w:b w:val="0"/>
          <w:sz w:val="28"/>
          <w:szCs w:val="28"/>
        </w:rPr>
        <w:t>17.15 其它电气设施</w:t>
      </w:r>
      <w:bookmarkEnd w:id="408"/>
      <w:bookmarkEnd w:id="409"/>
      <w:bookmarkEnd w:id="410"/>
    </w:p>
    <w:p>
      <w:pPr>
        <w:ind w:firstLine="0" w:firstLineChars="0"/>
        <w:rPr>
          <w:sz w:val="28"/>
        </w:rPr>
      </w:pPr>
      <w:r>
        <w:rPr>
          <w:rFonts w:hint="eastAsia"/>
          <w:b/>
          <w:kern w:val="0"/>
          <w:sz w:val="28"/>
          <w:szCs w:val="28"/>
        </w:rPr>
        <w:t>17</w:t>
      </w:r>
      <w:r>
        <w:rPr>
          <w:b/>
          <w:kern w:val="0"/>
          <w:sz w:val="28"/>
        </w:rPr>
        <w:t>.15.1</w:t>
      </w:r>
      <w:r>
        <w:rPr>
          <w:rFonts w:hint="eastAsia"/>
          <w:sz w:val="28"/>
          <w:szCs w:val="28"/>
        </w:rPr>
        <w:t xml:space="preserve"> 火力发电厂电气装置的过电压保护设计除应符合</w:t>
      </w:r>
      <w:r>
        <w:rPr>
          <w:rFonts w:hint="eastAsia"/>
          <w:sz w:val="28"/>
        </w:rPr>
        <w:t>现行国家标准</w:t>
      </w:r>
      <w:r>
        <w:rPr>
          <w:rFonts w:hint="eastAsia"/>
          <w:sz w:val="28"/>
          <w:szCs w:val="28"/>
        </w:rPr>
        <w:t>《绝缘配合 第1部分：定义、原则和规则》</w:t>
      </w:r>
      <w:r>
        <w:rPr>
          <w:sz w:val="28"/>
        </w:rPr>
        <w:t>GB</w:t>
      </w:r>
      <w:r>
        <w:rPr>
          <w:rFonts w:hint="eastAsia"/>
          <w:sz w:val="28"/>
        </w:rPr>
        <w:t xml:space="preserve"> 311.1和</w:t>
      </w:r>
      <w:r>
        <w:rPr>
          <w:rFonts w:hint="eastAsia"/>
          <w:sz w:val="28"/>
          <w:szCs w:val="28"/>
        </w:rPr>
        <w:t>《绝缘配合 第2部分：使用导则》</w:t>
      </w:r>
      <w:r>
        <w:rPr>
          <w:sz w:val="28"/>
        </w:rPr>
        <w:t>GB</w:t>
      </w:r>
      <w:r>
        <w:rPr>
          <w:rFonts w:hint="eastAsia"/>
          <w:sz w:val="28"/>
        </w:rPr>
        <w:t>/T 311.2的有关规定外，</w:t>
      </w:r>
      <w:r>
        <w:rPr>
          <w:rFonts w:hint="eastAsia"/>
          <w:sz w:val="28"/>
          <w:szCs w:val="28"/>
        </w:rPr>
        <w:t>还应符合下列规定：</w:t>
      </w:r>
    </w:p>
    <w:p>
      <w:pPr>
        <w:ind w:firstLine="560"/>
        <w:rPr>
          <w:sz w:val="28"/>
        </w:rPr>
      </w:pPr>
      <w:r>
        <w:rPr>
          <w:rFonts w:hint="eastAsia"/>
          <w:sz w:val="28"/>
        </w:rPr>
        <w:t>1 主要生产建（构）筑物和辅助厂房建（构）筑物的过电压保护应符</w:t>
      </w:r>
      <w:r>
        <w:rPr>
          <w:rFonts w:hint="eastAsia"/>
          <w:sz w:val="28"/>
          <w:szCs w:val="28"/>
        </w:rPr>
        <w:t>合</w:t>
      </w:r>
      <w:r>
        <w:rPr>
          <w:rFonts w:hint="eastAsia"/>
          <w:sz w:val="28"/>
        </w:rPr>
        <w:t>现行</w:t>
      </w:r>
      <w:r>
        <w:rPr>
          <w:rFonts w:hint="eastAsia"/>
          <w:sz w:val="28"/>
          <w:szCs w:val="28"/>
        </w:rPr>
        <w:t>国家标准</w:t>
      </w:r>
      <w:r>
        <w:rPr>
          <w:rFonts w:cs="宋体"/>
          <w:color w:val="000000"/>
          <w:sz w:val="28"/>
        </w:rPr>
        <w:t>《交流电气装置的过电压保护和绝缘配合设计规范》GB</w:t>
      </w:r>
      <w:r>
        <w:rPr>
          <w:color w:val="000000"/>
          <w:sz w:val="28"/>
        </w:rPr>
        <w:t xml:space="preserve">/T </w:t>
      </w:r>
      <w:r>
        <w:rPr>
          <w:rFonts w:cs="宋体"/>
          <w:color w:val="000000"/>
          <w:sz w:val="28"/>
        </w:rPr>
        <w:t>50064</w:t>
      </w:r>
      <w:r>
        <w:rPr>
          <w:rFonts w:hint="eastAsia"/>
          <w:sz w:val="28"/>
        </w:rPr>
        <w:t>的有关规定</w:t>
      </w:r>
      <w:r>
        <w:rPr>
          <w:rFonts w:hint="eastAsia"/>
          <w:bCs/>
          <w:sz w:val="28"/>
          <w:szCs w:val="28"/>
        </w:rPr>
        <w:t>。</w:t>
      </w:r>
    </w:p>
    <w:p>
      <w:pPr>
        <w:ind w:firstLine="560"/>
        <w:rPr>
          <w:sz w:val="28"/>
        </w:rPr>
      </w:pPr>
      <w:r>
        <w:rPr>
          <w:rFonts w:hint="eastAsia"/>
          <w:sz w:val="28"/>
        </w:rPr>
        <w:t>2 生产办公楼、食堂、宿舍楼等附属建（构）筑物的防雷设计应符合现行国家标准《建筑物防雷设计规范》GB 50057</w:t>
      </w:r>
      <w:r>
        <w:rPr>
          <w:rFonts w:cs="宋体"/>
          <w:color w:val="000000"/>
          <w:sz w:val="28"/>
        </w:rPr>
        <w:t>和《建筑电气与智能化通用规范》GB 55024</w:t>
      </w:r>
      <w:r>
        <w:rPr>
          <w:rFonts w:hint="eastAsia"/>
          <w:sz w:val="28"/>
        </w:rPr>
        <w:t>的有关规定。</w:t>
      </w:r>
    </w:p>
    <w:p>
      <w:pPr>
        <w:ind w:firstLine="0" w:firstLineChars="0"/>
        <w:rPr>
          <w:sz w:val="28"/>
        </w:rPr>
      </w:pPr>
      <w:r>
        <w:rPr>
          <w:rFonts w:hint="eastAsia"/>
          <w:b/>
          <w:kern w:val="0"/>
          <w:sz w:val="28"/>
          <w:szCs w:val="28"/>
        </w:rPr>
        <w:t>17</w:t>
      </w:r>
      <w:r>
        <w:rPr>
          <w:b/>
          <w:kern w:val="0"/>
          <w:sz w:val="28"/>
        </w:rPr>
        <w:t>.15.2</w:t>
      </w:r>
      <w:r>
        <w:rPr>
          <w:sz w:val="28"/>
        </w:rPr>
        <w:t xml:space="preserve"> </w:t>
      </w:r>
      <w:r>
        <w:rPr>
          <w:rFonts w:hint="eastAsia"/>
          <w:sz w:val="28"/>
        </w:rPr>
        <w:t>在有爆炸和火灾危险场所的电气装置设计应符合现行国家标准</w:t>
      </w:r>
      <w:r>
        <w:rPr>
          <w:rFonts w:hint="eastAsia"/>
          <w:sz w:val="28"/>
          <w:szCs w:val="28"/>
        </w:rPr>
        <w:t>《爆炸危险环境电力装置设</w:t>
      </w:r>
      <w:r>
        <w:rPr>
          <w:rFonts w:hint="eastAsia" w:cs="宋体"/>
          <w:sz w:val="28"/>
          <w:szCs w:val="28"/>
        </w:rPr>
        <w:t>计规范》</w:t>
      </w:r>
      <w:r>
        <w:rPr>
          <w:sz w:val="28"/>
        </w:rPr>
        <w:t>GB 50058</w:t>
      </w:r>
      <w:r>
        <w:rPr>
          <w:rFonts w:hint="eastAsia"/>
          <w:sz w:val="28"/>
        </w:rPr>
        <w:t>和</w:t>
      </w:r>
      <w:r>
        <w:rPr>
          <w:rFonts w:hint="eastAsia" w:cs="宋体"/>
          <w:sz w:val="28"/>
          <w:szCs w:val="28"/>
        </w:rPr>
        <w:t>《火力发电厂与变电站设计防火标准》</w:t>
      </w:r>
      <w:r>
        <w:rPr>
          <w:sz w:val="28"/>
        </w:rPr>
        <w:t xml:space="preserve">GB </w:t>
      </w:r>
      <w:r>
        <w:rPr>
          <w:rFonts w:hint="eastAsia"/>
          <w:sz w:val="28"/>
        </w:rPr>
        <w:t>50229的有关规定。</w:t>
      </w:r>
    </w:p>
    <w:p>
      <w:pPr>
        <w:ind w:firstLine="560"/>
        <w:rPr>
          <w:sz w:val="28"/>
          <w:szCs w:val="28"/>
        </w:rPr>
        <w:sectPr>
          <w:headerReference r:id="rId49" w:type="default"/>
          <w:footerReference r:id="rId50" w:type="default"/>
          <w:pgSz w:w="11906" w:h="16838"/>
          <w:pgMar w:top="1440" w:right="1797" w:bottom="1440" w:left="1797" w:header="1134" w:footer="1418" w:gutter="0"/>
          <w:cols w:space="425" w:num="1"/>
          <w:docGrid w:type="lines" w:linePitch="312" w:charSpace="0"/>
        </w:sectPr>
      </w:pPr>
    </w:p>
    <w:p>
      <w:pPr>
        <w:pStyle w:val="2"/>
        <w:spacing w:before="240" w:after="240" w:line="360" w:lineRule="auto"/>
        <w:jc w:val="center"/>
        <w:rPr>
          <w:rFonts w:ascii="黑体" w:eastAsia="黑体"/>
          <w:b w:val="0"/>
          <w:sz w:val="28"/>
          <w:szCs w:val="28"/>
        </w:rPr>
      </w:pPr>
      <w:bookmarkStart w:id="411" w:name="_Toc19678"/>
      <w:bookmarkStart w:id="412" w:name="_Toc258824866"/>
      <w:bookmarkStart w:id="413" w:name="_Toc192388322"/>
      <w:bookmarkStart w:id="414" w:name="_Toc211846869"/>
      <w:bookmarkStart w:id="415" w:name="_Toc192388185"/>
      <w:r>
        <w:rPr>
          <w:rFonts w:hint="eastAsia" w:ascii="黑体" w:eastAsia="黑体"/>
          <w:b w:val="0"/>
          <w:sz w:val="28"/>
          <w:szCs w:val="28"/>
        </w:rPr>
        <w:t>18 水工设施及系统</w:t>
      </w:r>
      <w:bookmarkEnd w:id="411"/>
      <w:bookmarkEnd w:id="412"/>
      <w:bookmarkEnd w:id="413"/>
      <w:bookmarkEnd w:id="414"/>
      <w:bookmarkEnd w:id="415"/>
    </w:p>
    <w:p>
      <w:pPr>
        <w:pStyle w:val="2"/>
        <w:spacing w:before="240" w:after="240" w:line="360" w:lineRule="auto"/>
        <w:jc w:val="center"/>
        <w:rPr>
          <w:rFonts w:ascii="黑体" w:eastAsia="黑体"/>
          <w:b w:val="0"/>
          <w:sz w:val="28"/>
          <w:szCs w:val="28"/>
        </w:rPr>
      </w:pPr>
      <w:bookmarkStart w:id="416" w:name="_Toc211846870"/>
      <w:bookmarkStart w:id="417" w:name="_Toc24146"/>
      <w:bookmarkStart w:id="418" w:name="_Toc258824867"/>
      <w:r>
        <w:rPr>
          <w:rFonts w:hint="eastAsia" w:ascii="黑体" w:eastAsia="黑体"/>
          <w:b w:val="0"/>
          <w:sz w:val="28"/>
          <w:szCs w:val="28"/>
        </w:rPr>
        <w:t>18</w:t>
      </w:r>
      <w:r>
        <w:rPr>
          <w:rFonts w:ascii="黑体"/>
          <w:b w:val="0"/>
          <w:sz w:val="28"/>
        </w:rPr>
        <w:t>.1</w:t>
      </w:r>
      <w:r>
        <w:rPr>
          <w:rFonts w:hint="eastAsia" w:ascii="黑体" w:eastAsia="黑体"/>
          <w:b w:val="0"/>
          <w:sz w:val="28"/>
          <w:szCs w:val="28"/>
        </w:rPr>
        <w:t xml:space="preserve"> 基本规定</w:t>
      </w:r>
      <w:bookmarkEnd w:id="416"/>
      <w:bookmarkEnd w:id="417"/>
      <w:bookmarkEnd w:id="418"/>
    </w:p>
    <w:p>
      <w:pPr>
        <w:ind w:firstLine="0" w:firstLineChars="0"/>
        <w:rPr>
          <w:color w:val="000000"/>
          <w:sz w:val="28"/>
        </w:rPr>
      </w:pPr>
      <w:r>
        <w:rPr>
          <w:rFonts w:hint="eastAsia"/>
          <w:b/>
          <w:color w:val="000000"/>
          <w:sz w:val="28"/>
          <w:szCs w:val="28"/>
        </w:rPr>
        <w:t>18</w:t>
      </w:r>
      <w:r>
        <w:rPr>
          <w:b/>
          <w:color w:val="000000"/>
          <w:sz w:val="28"/>
        </w:rPr>
        <w:t>.1</w:t>
      </w:r>
      <w:r>
        <w:rPr>
          <w:rFonts w:hint="eastAsia"/>
          <w:b/>
          <w:color w:val="000000"/>
          <w:sz w:val="28"/>
          <w:szCs w:val="28"/>
        </w:rPr>
        <w:t xml:space="preserve">.1 </w:t>
      </w:r>
      <w:r>
        <w:rPr>
          <w:rFonts w:hint="eastAsia"/>
          <w:color w:val="000000"/>
          <w:sz w:val="28"/>
        </w:rPr>
        <w:t>火力发电厂水工设计应根据完整、正确的基础资料进行。不同设计阶段应掌握相应深度的水文、气象、地质、测量等资料。</w:t>
      </w:r>
    </w:p>
    <w:p>
      <w:pPr>
        <w:ind w:firstLine="0" w:firstLineChars="0"/>
        <w:rPr>
          <w:sz w:val="28"/>
        </w:rPr>
      </w:pPr>
      <w:r>
        <w:rPr>
          <w:rFonts w:hint="eastAsia"/>
          <w:b/>
          <w:color w:val="000000"/>
          <w:sz w:val="28"/>
          <w:szCs w:val="28"/>
        </w:rPr>
        <w:t>18</w:t>
      </w:r>
      <w:r>
        <w:rPr>
          <w:b/>
          <w:color w:val="000000"/>
          <w:sz w:val="28"/>
        </w:rPr>
        <w:t>.1.2</w:t>
      </w:r>
      <w:r>
        <w:rPr>
          <w:rFonts w:hint="eastAsia" w:ascii="黑体"/>
          <w:color w:val="000000"/>
          <w:sz w:val="28"/>
        </w:rPr>
        <w:t xml:space="preserve"> </w:t>
      </w:r>
      <w:r>
        <w:rPr>
          <w:rFonts w:hint="eastAsia"/>
          <w:sz w:val="28"/>
        </w:rPr>
        <w:t>火力发电厂水工设计应符合现行国家标准《地面水环境质量标准》</w:t>
      </w:r>
      <w:r>
        <w:rPr>
          <w:rFonts w:hint="eastAsia"/>
          <w:bCs/>
          <w:sz w:val="28"/>
          <w:szCs w:val="28"/>
        </w:rPr>
        <w:t>GB 3838</w:t>
      </w:r>
      <w:r>
        <w:rPr>
          <w:rFonts w:hint="eastAsia"/>
          <w:sz w:val="28"/>
        </w:rPr>
        <w:t>、《生活饮用水卫生标准》</w:t>
      </w:r>
      <w:r>
        <w:rPr>
          <w:rFonts w:hint="eastAsia"/>
          <w:bCs/>
          <w:sz w:val="28"/>
          <w:szCs w:val="28"/>
        </w:rPr>
        <w:t>GB 5749</w:t>
      </w:r>
      <w:r>
        <w:rPr>
          <w:rFonts w:hint="eastAsia"/>
          <w:sz w:val="28"/>
        </w:rPr>
        <w:t>、</w:t>
      </w:r>
      <w:r>
        <w:rPr>
          <w:rFonts w:hint="eastAsia"/>
          <w:bCs/>
          <w:sz w:val="28"/>
          <w:szCs w:val="28"/>
        </w:rPr>
        <w:t>《取水定额 第1部分：火力发电》GB/T 18916.1</w:t>
      </w:r>
      <w:r>
        <w:rPr>
          <w:rFonts w:hint="eastAsia"/>
          <w:sz w:val="28"/>
        </w:rPr>
        <w:t>和《污水综合排放标准》</w:t>
      </w:r>
      <w:r>
        <w:rPr>
          <w:rFonts w:hint="eastAsia"/>
          <w:bCs/>
          <w:sz w:val="28"/>
          <w:szCs w:val="28"/>
        </w:rPr>
        <w:t>GB 8978</w:t>
      </w:r>
      <w:r>
        <w:rPr>
          <w:rFonts w:hint="eastAsia"/>
          <w:sz w:val="28"/>
        </w:rPr>
        <w:t>的有关规定。</w:t>
      </w:r>
    </w:p>
    <w:p>
      <w:pPr>
        <w:ind w:firstLine="0" w:firstLineChars="0"/>
        <w:rPr>
          <w:sz w:val="28"/>
        </w:rPr>
      </w:pPr>
      <w:r>
        <w:rPr>
          <w:rFonts w:hint="eastAsia"/>
          <w:b/>
          <w:color w:val="000000"/>
          <w:sz w:val="28"/>
          <w:szCs w:val="28"/>
        </w:rPr>
        <w:t>18</w:t>
      </w:r>
      <w:r>
        <w:rPr>
          <w:b/>
          <w:color w:val="000000"/>
          <w:sz w:val="28"/>
        </w:rPr>
        <w:t>.1.3</w:t>
      </w:r>
      <w:r>
        <w:rPr>
          <w:rFonts w:hint="eastAsia" w:ascii="黑体" w:eastAsia="黑体"/>
          <w:color w:val="000000"/>
          <w:sz w:val="28"/>
          <w:szCs w:val="28"/>
        </w:rPr>
        <w:t xml:space="preserve"> </w:t>
      </w:r>
      <w:r>
        <w:rPr>
          <w:rFonts w:hint="eastAsia"/>
          <w:sz w:val="28"/>
        </w:rPr>
        <w:t>火力发电厂水工设计应对各类供水、用水、排水进行全面规划、综合平衡，应通过水务管理和工程措施节约水资源，并应防止排水污染环境。</w:t>
      </w:r>
    </w:p>
    <w:p>
      <w:pPr>
        <w:ind w:firstLine="0" w:firstLineChars="0"/>
        <w:rPr>
          <w:rFonts w:ascii="黑体" w:hAnsi="黑体" w:eastAsia="黑体" w:cs="黑体"/>
          <w:color w:val="000000"/>
          <w:sz w:val="28"/>
        </w:rPr>
      </w:pPr>
      <w:r>
        <w:rPr>
          <w:rFonts w:hint="eastAsia" w:cs="黑体"/>
          <w:b/>
          <w:color w:val="000000"/>
          <w:sz w:val="28"/>
        </w:rPr>
        <w:t>18.1.4</w:t>
      </w:r>
      <w:r>
        <w:rPr>
          <w:rFonts w:hint="eastAsia" w:ascii="黑体" w:hAnsi="黑体" w:eastAsia="黑体" w:cs="黑体"/>
          <w:color w:val="000000"/>
          <w:sz w:val="28"/>
        </w:rPr>
        <w:t xml:space="preserve"> </w:t>
      </w:r>
      <w:r>
        <w:rPr>
          <w:rFonts w:hint="eastAsia" w:cs="宋体"/>
          <w:color w:val="000000"/>
          <w:sz w:val="28"/>
        </w:rPr>
        <w:t>火力发电厂冷却系统的选择应根据机组类型和规模、水源情况、气象条件以及环保要求等因素，通过技术经济比较后确定。在水资源丰富、水源条件允许的厂址，主机和给水泵汽轮机宜采用湿冷系统；在干旱指数大于1.5的缺水地区，主机和给水泵汽轮机宜采用空冷系统。</w:t>
      </w:r>
    </w:p>
    <w:p>
      <w:pPr>
        <w:ind w:firstLine="0" w:firstLineChars="0"/>
        <w:rPr>
          <w:rFonts w:cs="宋体"/>
          <w:color w:val="000000"/>
          <w:sz w:val="28"/>
        </w:rPr>
      </w:pPr>
      <w:r>
        <w:rPr>
          <w:rFonts w:hint="eastAsia" w:cs="黑体"/>
          <w:b/>
          <w:color w:val="000000"/>
          <w:sz w:val="28"/>
        </w:rPr>
        <w:t>18.1.5</w:t>
      </w:r>
      <w:r>
        <w:rPr>
          <w:rFonts w:hint="eastAsia" w:ascii="黑体" w:hAnsi="黑体" w:eastAsia="黑体" w:cs="黑体"/>
          <w:color w:val="000000"/>
          <w:sz w:val="28"/>
        </w:rPr>
        <w:t xml:space="preserve"> </w:t>
      </w:r>
      <w:r>
        <w:rPr>
          <w:rFonts w:cs="宋体"/>
          <w:color w:val="000000"/>
          <w:sz w:val="28"/>
        </w:rPr>
        <w:t>对于改扩建工程，应充分发挥原有</w:t>
      </w:r>
      <w:r>
        <w:rPr>
          <w:rFonts w:hint="eastAsia" w:cs="宋体"/>
          <w:color w:val="000000"/>
          <w:sz w:val="28"/>
        </w:rPr>
        <w:t>供排水</w:t>
      </w:r>
      <w:r>
        <w:rPr>
          <w:rFonts w:cs="宋体"/>
          <w:color w:val="000000"/>
          <w:sz w:val="28"/>
        </w:rPr>
        <w:t>设施的能</w:t>
      </w:r>
      <w:r>
        <w:rPr>
          <w:rFonts w:hint="eastAsia" w:cs="宋体"/>
          <w:color w:val="000000"/>
          <w:sz w:val="28"/>
        </w:rPr>
        <w:t>力。</w:t>
      </w:r>
      <w:r>
        <w:rPr>
          <w:rFonts w:cs="宋体"/>
          <w:color w:val="000000"/>
          <w:sz w:val="28"/>
        </w:rPr>
        <w:t>当水工建（构）筑物及设施需利旧时，应由有资质的单位对利旧设施进行检测鉴定，根据检测</w:t>
      </w:r>
      <w:r>
        <w:rPr>
          <w:rFonts w:hint="eastAsia" w:cs="宋体"/>
          <w:color w:val="000000"/>
          <w:sz w:val="28"/>
        </w:rPr>
        <w:t>鉴定</w:t>
      </w:r>
      <w:r>
        <w:rPr>
          <w:rFonts w:cs="宋体"/>
          <w:color w:val="000000"/>
          <w:sz w:val="28"/>
        </w:rPr>
        <w:t>结果及需要的工作年限进行</w:t>
      </w:r>
      <w:r>
        <w:rPr>
          <w:rFonts w:hint="eastAsia" w:cs="宋体"/>
          <w:color w:val="000000"/>
          <w:sz w:val="28"/>
        </w:rPr>
        <w:t>结构</w:t>
      </w:r>
      <w:r>
        <w:rPr>
          <w:rFonts w:cs="宋体"/>
          <w:color w:val="000000"/>
          <w:sz w:val="28"/>
        </w:rPr>
        <w:t>加固</w:t>
      </w:r>
      <w:r>
        <w:rPr>
          <w:rFonts w:hint="eastAsia" w:cs="宋体"/>
          <w:color w:val="000000"/>
          <w:sz w:val="28"/>
        </w:rPr>
        <w:t>、设备利旧或更换</w:t>
      </w:r>
      <w:r>
        <w:rPr>
          <w:rFonts w:cs="宋体"/>
          <w:color w:val="000000"/>
          <w:sz w:val="28"/>
        </w:rPr>
        <w:t>。</w:t>
      </w:r>
    </w:p>
    <w:p>
      <w:pPr>
        <w:ind w:firstLine="0" w:firstLineChars="0"/>
        <w:rPr>
          <w:sz w:val="28"/>
        </w:rPr>
      </w:pPr>
      <w:r>
        <w:rPr>
          <w:rFonts w:hint="eastAsia" w:cs="黑体"/>
          <w:b/>
          <w:color w:val="000000"/>
          <w:sz w:val="28"/>
        </w:rPr>
        <w:t>18.1.6</w:t>
      </w:r>
      <w:r>
        <w:rPr>
          <w:rFonts w:hint="eastAsia" w:ascii="黑体" w:hAnsi="黑体" w:eastAsia="黑体" w:cs="黑体"/>
          <w:color w:val="000000"/>
          <w:sz w:val="28"/>
        </w:rPr>
        <w:t xml:space="preserve"> </w:t>
      </w:r>
      <w:r>
        <w:rPr>
          <w:rFonts w:cs="宋体"/>
          <w:color w:val="000000"/>
          <w:sz w:val="28"/>
        </w:rPr>
        <w:t>水工设计中，废水、废渣、温排水和噪声的控制</w:t>
      </w:r>
      <w:r>
        <w:rPr>
          <w:rFonts w:hint="eastAsia" w:cs="宋体"/>
          <w:color w:val="000000"/>
          <w:sz w:val="28"/>
        </w:rPr>
        <w:t>应</w:t>
      </w:r>
      <w:r>
        <w:rPr>
          <w:rFonts w:cs="宋体"/>
          <w:color w:val="000000"/>
          <w:sz w:val="28"/>
        </w:rPr>
        <w:t>满足环境保护要求。当冷却设备需要设置降噪设施时，应考虑其对冷却性能的影响。</w:t>
      </w:r>
    </w:p>
    <w:p>
      <w:pPr>
        <w:pStyle w:val="2"/>
        <w:spacing w:before="240" w:after="240" w:line="360" w:lineRule="auto"/>
        <w:jc w:val="center"/>
        <w:rPr>
          <w:rFonts w:ascii="黑体" w:eastAsia="黑体"/>
          <w:b w:val="0"/>
          <w:sz w:val="28"/>
          <w:szCs w:val="28"/>
        </w:rPr>
      </w:pPr>
      <w:bookmarkStart w:id="419" w:name="_Toc29194"/>
      <w:bookmarkStart w:id="420" w:name="_Toc211846871"/>
      <w:r>
        <w:rPr>
          <w:rFonts w:hint="eastAsia" w:ascii="黑体" w:eastAsia="黑体"/>
          <w:b w:val="0"/>
          <w:sz w:val="28"/>
          <w:szCs w:val="28"/>
        </w:rPr>
        <w:t>18</w:t>
      </w:r>
      <w:r>
        <w:rPr>
          <w:rFonts w:ascii="黑体"/>
          <w:b w:val="0"/>
          <w:sz w:val="28"/>
        </w:rPr>
        <w:t>.2</w:t>
      </w:r>
      <w:r>
        <w:rPr>
          <w:rFonts w:hint="eastAsia" w:ascii="黑体" w:eastAsia="黑体"/>
          <w:b w:val="0"/>
          <w:sz w:val="28"/>
          <w:szCs w:val="28"/>
        </w:rPr>
        <w:t xml:space="preserve"> 水源和水务管理</w:t>
      </w:r>
      <w:bookmarkEnd w:id="419"/>
      <w:bookmarkEnd w:id="420"/>
    </w:p>
    <w:p>
      <w:pPr>
        <w:ind w:firstLine="0" w:firstLineChars="0"/>
        <w:rPr>
          <w:rFonts w:ascii="黑体"/>
          <w:color w:val="000000"/>
          <w:sz w:val="28"/>
        </w:rPr>
      </w:pPr>
      <w:r>
        <w:rPr>
          <w:rFonts w:hint="eastAsia"/>
          <w:b/>
          <w:color w:val="000000"/>
          <w:sz w:val="28"/>
          <w:szCs w:val="28"/>
        </w:rPr>
        <w:t>18.2</w:t>
      </w:r>
      <w:r>
        <w:rPr>
          <w:b/>
          <w:color w:val="000000"/>
          <w:sz w:val="28"/>
        </w:rPr>
        <w:t>.1</w:t>
      </w:r>
      <w:r>
        <w:rPr>
          <w:rFonts w:hint="eastAsia" w:ascii="黑体" w:eastAsia="黑体"/>
          <w:color w:val="000000"/>
          <w:sz w:val="28"/>
          <w:szCs w:val="28"/>
        </w:rPr>
        <w:t xml:space="preserve"> </w:t>
      </w:r>
      <w:r>
        <w:rPr>
          <w:rFonts w:hint="eastAsia"/>
          <w:sz w:val="28"/>
        </w:rPr>
        <w:t>北方缺水地区新建、扩建电厂</w:t>
      </w:r>
      <w:r>
        <w:rPr>
          <w:rFonts w:hint="eastAsia"/>
          <w:color w:val="000000"/>
          <w:sz w:val="28"/>
        </w:rPr>
        <w:t>生产用水严</w:t>
      </w:r>
      <w:r>
        <w:rPr>
          <w:rFonts w:hint="eastAsia"/>
          <w:sz w:val="28"/>
        </w:rPr>
        <w:t>禁取用地下水，应严格控制使用地表水，应积极利用城市再生</w:t>
      </w:r>
      <w:r>
        <w:rPr>
          <w:rFonts w:hint="eastAsia"/>
          <w:color w:val="000000"/>
          <w:sz w:val="28"/>
        </w:rPr>
        <w:t>水和其它废水，</w:t>
      </w:r>
      <w:r>
        <w:rPr>
          <w:rFonts w:hint="eastAsia"/>
          <w:sz w:val="28"/>
        </w:rPr>
        <w:t>坑口电厂应</w:t>
      </w:r>
      <w:r>
        <w:rPr>
          <w:rFonts w:hint="eastAsia"/>
          <w:sz w:val="28"/>
          <w:szCs w:val="28"/>
        </w:rPr>
        <w:t>优先</w:t>
      </w:r>
      <w:r>
        <w:rPr>
          <w:rFonts w:hint="eastAsia"/>
          <w:sz w:val="28"/>
        </w:rPr>
        <w:t>使用</w:t>
      </w:r>
      <w:r>
        <w:rPr>
          <w:rFonts w:hint="eastAsia"/>
          <w:sz w:val="28"/>
          <w:szCs w:val="28"/>
        </w:rPr>
        <w:t>矿井排水</w:t>
      </w:r>
      <w:r>
        <w:rPr>
          <w:rFonts w:hint="eastAsia"/>
          <w:sz w:val="28"/>
        </w:rPr>
        <w:t>。当有不同的水源可供选用时，</w:t>
      </w:r>
      <w:r>
        <w:rPr>
          <w:rFonts w:hint="eastAsia"/>
          <w:color w:val="000000"/>
          <w:sz w:val="28"/>
        </w:rPr>
        <w:t>应根据水量、水质和水价等因素</w:t>
      </w:r>
      <w:r>
        <w:rPr>
          <w:rFonts w:hint="eastAsia"/>
          <w:sz w:val="28"/>
        </w:rPr>
        <w:t>经技术经济比较确定。</w:t>
      </w:r>
    </w:p>
    <w:p>
      <w:pPr>
        <w:ind w:firstLine="0" w:firstLineChars="0"/>
        <w:rPr>
          <w:sz w:val="28"/>
        </w:rPr>
      </w:pPr>
      <w:r>
        <w:rPr>
          <w:rFonts w:hint="eastAsia"/>
          <w:b/>
          <w:color w:val="000000"/>
          <w:sz w:val="28"/>
          <w:szCs w:val="28"/>
        </w:rPr>
        <w:t>18</w:t>
      </w:r>
      <w:r>
        <w:rPr>
          <w:b/>
          <w:color w:val="000000"/>
          <w:sz w:val="28"/>
        </w:rPr>
        <w:t>.2.2</w:t>
      </w:r>
      <w:r>
        <w:rPr>
          <w:rFonts w:hint="eastAsia" w:ascii="黑体"/>
          <w:color w:val="000000"/>
          <w:sz w:val="28"/>
        </w:rPr>
        <w:t xml:space="preserve"> </w:t>
      </w:r>
      <w:r>
        <w:rPr>
          <w:rFonts w:hint="eastAsia"/>
          <w:sz w:val="28"/>
        </w:rPr>
        <w:t>火力发电厂供水水源的设计保证率</w:t>
      </w:r>
      <w:r>
        <w:rPr>
          <w:rFonts w:hint="eastAsia"/>
          <w:sz w:val="28"/>
          <w:szCs w:val="28"/>
        </w:rPr>
        <w:t>宜</w:t>
      </w:r>
      <w:r>
        <w:rPr>
          <w:rFonts w:hint="eastAsia"/>
          <w:sz w:val="28"/>
        </w:rPr>
        <w:t>为97%。</w:t>
      </w:r>
      <w:r>
        <w:rPr>
          <w:rFonts w:hint="eastAsia"/>
          <w:sz w:val="28"/>
          <w:szCs w:val="28"/>
        </w:rPr>
        <w:t>对于利用小时数较低的调峰纯凝湿冷机组，经供水可靠性专题论证合理时，供水水源的设计保证率可适当降低，</w:t>
      </w:r>
      <w:r>
        <w:rPr>
          <w:rFonts w:cs="宋体"/>
          <w:color w:val="000000"/>
          <w:sz w:val="28"/>
        </w:rPr>
        <w:t>但不应低于95%</w:t>
      </w:r>
      <w:r>
        <w:rPr>
          <w:rFonts w:hint="eastAsia" w:cs="宋体"/>
          <w:color w:val="000000"/>
          <w:sz w:val="28"/>
        </w:rPr>
        <w:t>。</w:t>
      </w:r>
    </w:p>
    <w:p>
      <w:pPr>
        <w:ind w:firstLine="0" w:firstLineChars="0"/>
        <w:rPr>
          <w:sz w:val="28"/>
        </w:rPr>
      </w:pPr>
      <w:r>
        <w:rPr>
          <w:rFonts w:hint="eastAsia"/>
          <w:b/>
          <w:color w:val="000000"/>
          <w:sz w:val="28"/>
          <w:szCs w:val="28"/>
        </w:rPr>
        <w:t>18</w:t>
      </w:r>
      <w:r>
        <w:rPr>
          <w:b/>
          <w:color w:val="000000"/>
          <w:sz w:val="28"/>
        </w:rPr>
        <w:t>.2.3</w:t>
      </w:r>
      <w:r>
        <w:rPr>
          <w:rFonts w:hint="eastAsia" w:ascii="黑体" w:eastAsia="黑体"/>
          <w:color w:val="000000"/>
          <w:sz w:val="28"/>
          <w:szCs w:val="28"/>
        </w:rPr>
        <w:t xml:space="preserve"> </w:t>
      </w:r>
      <w:r>
        <w:rPr>
          <w:rFonts w:hint="eastAsia"/>
          <w:sz w:val="28"/>
        </w:rPr>
        <w:t>当采用地表水作为水源时，在枯水情况下，应保证火力发电厂满负荷运行所需的水量。水量计算应符合下列</w:t>
      </w:r>
      <w:r>
        <w:rPr>
          <w:rFonts w:hint="eastAsia"/>
          <w:sz w:val="28"/>
          <w:szCs w:val="28"/>
        </w:rPr>
        <w:t>规定</w:t>
      </w:r>
      <w:r>
        <w:rPr>
          <w:rFonts w:hint="eastAsia"/>
          <w:sz w:val="28"/>
        </w:rPr>
        <w:t>：</w:t>
      </w:r>
    </w:p>
    <w:p>
      <w:pPr>
        <w:ind w:firstLine="560"/>
        <w:rPr>
          <w:sz w:val="28"/>
        </w:rPr>
      </w:pPr>
      <w:r>
        <w:rPr>
          <w:sz w:val="28"/>
        </w:rPr>
        <w:t xml:space="preserve">1 </w:t>
      </w:r>
      <w:r>
        <w:rPr>
          <w:rFonts w:hint="eastAsia"/>
          <w:sz w:val="28"/>
        </w:rPr>
        <w:t>当从天然河道取水时，应按</w:t>
      </w:r>
      <w:r>
        <w:rPr>
          <w:rFonts w:hint="eastAsia"/>
          <w:sz w:val="28"/>
          <w:szCs w:val="28"/>
        </w:rPr>
        <w:t>设计枯水</w:t>
      </w:r>
      <w:r>
        <w:rPr>
          <w:rFonts w:hint="eastAsia"/>
          <w:sz w:val="28"/>
        </w:rPr>
        <w:t>频率的瞬时流量扣除河道水域生态用水量</w:t>
      </w:r>
      <w:r>
        <w:rPr>
          <w:rFonts w:hint="eastAsia"/>
          <w:sz w:val="28"/>
          <w:szCs w:val="28"/>
        </w:rPr>
        <w:t>、</w:t>
      </w:r>
      <w:r>
        <w:rPr>
          <w:rFonts w:hint="eastAsia"/>
          <w:sz w:val="28"/>
        </w:rPr>
        <w:t>取水口上游必保的</w:t>
      </w:r>
      <w:r>
        <w:rPr>
          <w:rFonts w:hint="eastAsia"/>
          <w:sz w:val="28"/>
          <w:szCs w:val="28"/>
        </w:rPr>
        <w:t>城镇居民生活和</w:t>
      </w:r>
      <w:r>
        <w:rPr>
          <w:rFonts w:hint="eastAsia"/>
          <w:sz w:val="28"/>
        </w:rPr>
        <w:t>工农业</w:t>
      </w:r>
      <w:r>
        <w:rPr>
          <w:rFonts w:hint="eastAsia"/>
          <w:sz w:val="28"/>
          <w:szCs w:val="28"/>
        </w:rPr>
        <w:t>等</w:t>
      </w:r>
      <w:r>
        <w:rPr>
          <w:rFonts w:hint="eastAsia"/>
          <w:sz w:val="28"/>
        </w:rPr>
        <w:t>用水量计算</w:t>
      </w:r>
      <w:r>
        <w:rPr>
          <w:rFonts w:hint="eastAsia"/>
          <w:sz w:val="28"/>
          <w:szCs w:val="28"/>
        </w:rPr>
        <w:t>。</w:t>
      </w:r>
    </w:p>
    <w:p>
      <w:pPr>
        <w:ind w:firstLine="560"/>
        <w:rPr>
          <w:sz w:val="28"/>
        </w:rPr>
      </w:pPr>
      <w:r>
        <w:rPr>
          <w:sz w:val="28"/>
        </w:rPr>
        <w:t xml:space="preserve">2 </w:t>
      </w:r>
      <w:r>
        <w:rPr>
          <w:rFonts w:hint="eastAsia"/>
          <w:sz w:val="28"/>
        </w:rPr>
        <w:t>当河道受水库调节时，应按</w:t>
      </w:r>
      <w:r>
        <w:rPr>
          <w:rFonts w:hint="eastAsia"/>
          <w:sz w:val="28"/>
          <w:szCs w:val="28"/>
        </w:rPr>
        <w:t>设计</w:t>
      </w:r>
      <w:r>
        <w:rPr>
          <w:rFonts w:hint="eastAsia"/>
          <w:sz w:val="28"/>
        </w:rPr>
        <w:t>保证率</w:t>
      </w:r>
      <w:r>
        <w:rPr>
          <w:rFonts w:hint="eastAsia"/>
          <w:sz w:val="28"/>
          <w:szCs w:val="28"/>
        </w:rPr>
        <w:t>下</w:t>
      </w:r>
      <w:r>
        <w:rPr>
          <w:rFonts w:hint="eastAsia"/>
          <w:sz w:val="28"/>
        </w:rPr>
        <w:t>的</w:t>
      </w:r>
      <w:r>
        <w:rPr>
          <w:rFonts w:hint="eastAsia"/>
          <w:sz w:val="28"/>
          <w:szCs w:val="28"/>
        </w:rPr>
        <w:t>水库</w:t>
      </w:r>
      <w:r>
        <w:rPr>
          <w:rFonts w:hint="eastAsia"/>
          <w:sz w:val="28"/>
        </w:rPr>
        <w:t>下泄流量加上区间来水量扣除生态用水量</w:t>
      </w:r>
      <w:r>
        <w:rPr>
          <w:rFonts w:hint="eastAsia"/>
          <w:sz w:val="28"/>
          <w:szCs w:val="28"/>
        </w:rPr>
        <w:t>、</w:t>
      </w:r>
      <w:r>
        <w:rPr>
          <w:rFonts w:hint="eastAsia"/>
          <w:sz w:val="28"/>
        </w:rPr>
        <w:t>取水口上游必保的</w:t>
      </w:r>
      <w:r>
        <w:rPr>
          <w:rFonts w:hint="eastAsia"/>
          <w:sz w:val="28"/>
          <w:szCs w:val="28"/>
        </w:rPr>
        <w:t>城镇居民生活和</w:t>
      </w:r>
      <w:r>
        <w:rPr>
          <w:rFonts w:hint="eastAsia"/>
          <w:sz w:val="28"/>
        </w:rPr>
        <w:t>工农业</w:t>
      </w:r>
      <w:r>
        <w:rPr>
          <w:rFonts w:hint="eastAsia"/>
          <w:sz w:val="28"/>
          <w:szCs w:val="28"/>
        </w:rPr>
        <w:t>等</w:t>
      </w:r>
      <w:r>
        <w:rPr>
          <w:rFonts w:hint="eastAsia"/>
          <w:sz w:val="28"/>
        </w:rPr>
        <w:t>用水量计算</w:t>
      </w:r>
      <w:r>
        <w:rPr>
          <w:rFonts w:hint="eastAsia"/>
          <w:sz w:val="28"/>
          <w:szCs w:val="28"/>
        </w:rPr>
        <w:t>。</w:t>
      </w:r>
    </w:p>
    <w:p>
      <w:pPr>
        <w:ind w:firstLine="560"/>
        <w:rPr>
          <w:sz w:val="28"/>
        </w:rPr>
      </w:pPr>
      <w:r>
        <w:rPr>
          <w:sz w:val="28"/>
        </w:rPr>
        <w:t xml:space="preserve">3 </w:t>
      </w:r>
      <w:r>
        <w:rPr>
          <w:rFonts w:hint="eastAsia"/>
          <w:sz w:val="28"/>
        </w:rPr>
        <w:t>从水库取水时，应</w:t>
      </w:r>
      <w:r>
        <w:rPr>
          <w:rFonts w:hint="eastAsia"/>
          <w:sz w:val="28"/>
          <w:szCs w:val="28"/>
        </w:rPr>
        <w:t>根据水库的年、季、月、日调节性能，采用相应的流量系列选样和水库调节方法，分析设计保证率时水库的可供水量</w:t>
      </w:r>
      <w:r>
        <w:rPr>
          <w:rFonts w:hint="eastAsia"/>
          <w:sz w:val="28"/>
        </w:rPr>
        <w:t>。</w:t>
      </w:r>
    </w:p>
    <w:p>
      <w:pPr>
        <w:ind w:firstLine="0" w:firstLineChars="0"/>
        <w:rPr>
          <w:sz w:val="28"/>
        </w:rPr>
      </w:pPr>
      <w:r>
        <w:rPr>
          <w:rFonts w:hint="eastAsia"/>
          <w:b/>
          <w:color w:val="000000"/>
          <w:sz w:val="28"/>
          <w:szCs w:val="28"/>
        </w:rPr>
        <w:t>18</w:t>
      </w:r>
      <w:r>
        <w:rPr>
          <w:b/>
          <w:color w:val="000000"/>
          <w:sz w:val="28"/>
        </w:rPr>
        <w:t>.2.4</w:t>
      </w:r>
      <w:r>
        <w:rPr>
          <w:rFonts w:hint="eastAsia" w:ascii="黑体" w:eastAsia="黑体"/>
          <w:color w:val="000000"/>
          <w:sz w:val="28"/>
          <w:szCs w:val="28"/>
        </w:rPr>
        <w:t xml:space="preserve"> </w:t>
      </w:r>
      <w:r>
        <w:rPr>
          <w:rFonts w:hint="eastAsia"/>
          <w:sz w:val="28"/>
        </w:rPr>
        <w:t>当采用地下水作为电厂补给水源时，应根据该地区目前及必保的规划工农业用水量，按枯水年或连续枯水年进行水量平衡计算后确定取水量，取水量不应大于允许开采量。</w:t>
      </w:r>
    </w:p>
    <w:p>
      <w:pPr>
        <w:ind w:firstLine="0" w:firstLineChars="0"/>
        <w:rPr>
          <w:sz w:val="28"/>
          <w:szCs w:val="28"/>
        </w:rPr>
      </w:pPr>
      <w:r>
        <w:rPr>
          <w:rFonts w:hint="eastAsia"/>
          <w:b/>
          <w:color w:val="000000"/>
          <w:sz w:val="28"/>
          <w:szCs w:val="28"/>
        </w:rPr>
        <w:t>18</w:t>
      </w:r>
      <w:r>
        <w:rPr>
          <w:b/>
          <w:color w:val="000000"/>
          <w:sz w:val="28"/>
        </w:rPr>
        <w:t>.2.</w:t>
      </w:r>
      <w:r>
        <w:rPr>
          <w:rFonts w:hint="eastAsia"/>
          <w:b/>
          <w:color w:val="000000"/>
          <w:sz w:val="28"/>
          <w:szCs w:val="28"/>
        </w:rPr>
        <w:t>5</w:t>
      </w:r>
      <w:r>
        <w:rPr>
          <w:rFonts w:hint="eastAsia" w:ascii="黑体" w:eastAsia="黑体"/>
          <w:color w:val="000000"/>
          <w:sz w:val="28"/>
          <w:szCs w:val="28"/>
        </w:rPr>
        <w:t xml:space="preserve"> </w:t>
      </w:r>
      <w:r>
        <w:rPr>
          <w:rFonts w:hint="eastAsia"/>
          <w:sz w:val="28"/>
          <w:szCs w:val="28"/>
        </w:rPr>
        <w:t>当采用再生水作为电厂补给水源时，应依据最近不少于1年的逐日进出水量数据，并结合污水处理厂正常检修周期与历时、运行事故的可能性分析等论证其供水可靠性。当不能满足要求时，应采取设置备用水源或调蓄水池等措施。</w:t>
      </w:r>
    </w:p>
    <w:p>
      <w:pPr>
        <w:ind w:firstLine="0" w:firstLineChars="0"/>
        <w:rPr>
          <w:sz w:val="28"/>
        </w:rPr>
      </w:pPr>
      <w:r>
        <w:rPr>
          <w:rFonts w:hint="eastAsia"/>
          <w:b/>
          <w:color w:val="000000"/>
          <w:sz w:val="28"/>
          <w:szCs w:val="28"/>
        </w:rPr>
        <w:t>18.2.6</w:t>
      </w:r>
      <w:r>
        <w:rPr>
          <w:rFonts w:hint="eastAsia" w:ascii="黑体" w:eastAsia="黑体"/>
          <w:color w:val="000000"/>
          <w:sz w:val="28"/>
          <w:szCs w:val="28"/>
        </w:rPr>
        <w:t xml:space="preserve"> </w:t>
      </w:r>
      <w:r>
        <w:rPr>
          <w:rFonts w:hint="eastAsia"/>
          <w:sz w:val="28"/>
          <w:szCs w:val="28"/>
        </w:rPr>
        <w:t>当采用矿井排水</w:t>
      </w:r>
      <w:r>
        <w:rPr>
          <w:rFonts w:hint="eastAsia"/>
          <w:sz w:val="28"/>
        </w:rPr>
        <w:t>作为电厂补给水源时，应根据矿区开采规划和排水方式，分析确定可供电厂使用的矿区稳定的最小排水量。</w:t>
      </w:r>
      <w:r>
        <w:rPr>
          <w:rFonts w:hint="eastAsia"/>
          <w:sz w:val="28"/>
          <w:szCs w:val="28"/>
        </w:rPr>
        <w:t>当矿区最小日排水量不能满足电厂用水量要求时，应采取设置补充水源或调蓄水池等措施。</w:t>
      </w:r>
    </w:p>
    <w:p>
      <w:pPr>
        <w:ind w:firstLine="0" w:firstLineChars="0"/>
        <w:rPr>
          <w:sz w:val="28"/>
          <w:u w:val="single"/>
        </w:rPr>
      </w:pPr>
      <w:r>
        <w:rPr>
          <w:rFonts w:hint="eastAsia"/>
          <w:b/>
          <w:color w:val="000000"/>
          <w:sz w:val="28"/>
          <w:szCs w:val="28"/>
        </w:rPr>
        <w:t>18</w:t>
      </w:r>
      <w:r>
        <w:rPr>
          <w:b/>
          <w:color w:val="000000"/>
          <w:sz w:val="28"/>
        </w:rPr>
        <w:t>.2.7</w:t>
      </w:r>
      <w:r>
        <w:rPr>
          <w:rFonts w:hint="eastAsia"/>
          <w:sz w:val="28"/>
        </w:rPr>
        <w:t xml:space="preserve"> 火力发电厂的设计耗水指标应为夏季纯凝工况、频率为10%的日平均气象条件、机组满负荷运行时单位装机容量的耗水量。耗水量应包括厂内各项生产、生活和未预见用水量，不应包括厂外输水管道损失水量、</w:t>
      </w:r>
      <w:r>
        <w:rPr>
          <w:rFonts w:hint="eastAsia"/>
          <w:color w:val="000000"/>
          <w:sz w:val="28"/>
        </w:rPr>
        <w:t>供热机组外网损失、</w:t>
      </w:r>
      <w:r>
        <w:rPr>
          <w:rFonts w:hint="eastAsia"/>
          <w:sz w:val="28"/>
        </w:rPr>
        <w:t>原水预处理系统和再生水深度处理系统的自用水量。火力发电厂的设计耗水指标宜根据当地的水资源条件和采用的相关工艺方案按表</w:t>
      </w:r>
      <w:r>
        <w:rPr>
          <w:rFonts w:hint="eastAsia"/>
          <w:bCs/>
          <w:color w:val="000000"/>
          <w:sz w:val="28"/>
          <w:szCs w:val="28"/>
        </w:rPr>
        <w:t>18</w:t>
      </w:r>
      <w:r>
        <w:rPr>
          <w:color w:val="000000"/>
          <w:sz w:val="28"/>
        </w:rPr>
        <w:t>.2.7的规定</w:t>
      </w:r>
      <w:r>
        <w:rPr>
          <w:rFonts w:hint="eastAsia"/>
          <w:sz w:val="28"/>
        </w:rPr>
        <w:t>确定。</w:t>
      </w:r>
    </w:p>
    <w:p>
      <w:pPr>
        <w:ind w:firstLine="420"/>
        <w:jc w:val="center"/>
      </w:pPr>
      <w:r>
        <w:rPr>
          <w:rFonts w:hint="eastAsia"/>
        </w:rPr>
        <w:t>表</w:t>
      </w:r>
      <w:r>
        <w:rPr>
          <w:rFonts w:hint="eastAsia" w:cs="宋体"/>
          <w:bCs/>
          <w:color w:val="000000"/>
          <w:szCs w:val="21"/>
        </w:rPr>
        <w:t>18</w:t>
      </w:r>
      <w:r>
        <w:rPr>
          <w:color w:val="000000"/>
        </w:rPr>
        <w:t xml:space="preserve">.2.7  </w:t>
      </w:r>
      <w:r>
        <w:rPr>
          <w:rFonts w:hint="eastAsia" w:cs="宋体"/>
          <w:color w:val="000000"/>
          <w:szCs w:val="21"/>
        </w:rPr>
        <w:t>大中型</w:t>
      </w:r>
      <w:r>
        <w:rPr>
          <w:rFonts w:hint="eastAsia" w:cs="宋体"/>
          <w:szCs w:val="21"/>
        </w:rPr>
        <w:t>火力发电厂设计耗水指标表</w:t>
      </w:r>
      <w:r>
        <w:rPr>
          <w:rFonts w:hint="eastAsia"/>
        </w:rPr>
        <w:t>（单位m</w:t>
      </w:r>
      <w:r>
        <w:rPr>
          <w:rFonts w:hint="eastAsia"/>
          <w:vertAlign w:val="superscript"/>
        </w:rPr>
        <w:t>3</w:t>
      </w:r>
      <w:r>
        <w:rPr>
          <w:rFonts w:hint="eastAsia"/>
        </w:rPr>
        <w:t>/s</w:t>
      </w:r>
      <w:r>
        <w:rPr>
          <w:rFonts w:hint="eastAsia" w:cs="宋体"/>
          <w:snapToGrid w:val="0"/>
          <w:szCs w:val="21"/>
        </w:rPr>
        <w:t>∙</w:t>
      </w:r>
      <w:r>
        <w:rPr>
          <w:rFonts w:hint="eastAsia"/>
        </w:rPr>
        <w:t>GW）</w:t>
      </w:r>
    </w:p>
    <w:tbl>
      <w:tblPr>
        <w:tblStyle w:val="38"/>
        <w:tblW w:w="49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78"/>
        <w:gridCol w:w="1532"/>
        <w:gridCol w:w="1074"/>
        <w:gridCol w:w="1076"/>
        <w:gridCol w:w="1076"/>
        <w:gridCol w:w="1078"/>
        <w:gridCol w:w="201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81" w:hRule="atLeast"/>
        </w:trPr>
        <w:tc>
          <w:tcPr>
            <w:tcW w:w="398" w:type="pct"/>
            <w:vAlign w:val="center"/>
          </w:tcPr>
          <w:p>
            <w:pPr>
              <w:tabs>
                <w:tab w:val="left" w:pos="480"/>
                <w:tab w:val="left" w:pos="576"/>
                <w:tab w:val="left" w:pos="924"/>
              </w:tabs>
              <w:ind w:firstLine="0" w:firstLineChars="0"/>
            </w:pPr>
            <w:r>
              <w:rPr>
                <w:rFonts w:hint="eastAsia"/>
              </w:rPr>
              <w:t>序号</w:t>
            </w:r>
          </w:p>
        </w:tc>
        <w:tc>
          <w:tcPr>
            <w:tcW w:w="898" w:type="pct"/>
            <w:vAlign w:val="center"/>
          </w:tcPr>
          <w:p>
            <w:pPr>
              <w:tabs>
                <w:tab w:val="left" w:pos="480"/>
                <w:tab w:val="left" w:pos="576"/>
                <w:tab w:val="left" w:pos="924"/>
              </w:tabs>
              <w:ind w:firstLine="0" w:firstLineChars="0"/>
            </w:pPr>
            <w:r>
              <w:rPr>
                <w:rFonts w:hint="eastAsia"/>
              </w:rPr>
              <w:t>机组冷却方式</w:t>
            </w:r>
          </w:p>
        </w:tc>
        <w:tc>
          <w:tcPr>
            <w:tcW w:w="630" w:type="pct"/>
            <w:vAlign w:val="center"/>
          </w:tcPr>
          <w:p>
            <w:pPr>
              <w:tabs>
                <w:tab w:val="left" w:pos="480"/>
                <w:tab w:val="left" w:pos="576"/>
                <w:tab w:val="left" w:pos="924"/>
              </w:tabs>
              <w:ind w:firstLine="0" w:firstLineChars="0"/>
              <w:rPr>
                <w:rFonts w:cs="宋体"/>
                <w:snapToGrid w:val="0"/>
                <w:szCs w:val="21"/>
              </w:rPr>
            </w:pPr>
            <w:r>
              <w:rPr>
                <w:rFonts w:hint="eastAsia"/>
              </w:rPr>
              <w:t>单机容量</w:t>
            </w:r>
          </w:p>
          <w:p>
            <w:pPr>
              <w:tabs>
                <w:tab w:val="left" w:pos="480"/>
                <w:tab w:val="left" w:pos="576"/>
                <w:tab w:val="left" w:pos="924"/>
              </w:tabs>
              <w:ind w:firstLine="0" w:firstLineChars="0"/>
            </w:pPr>
            <w:r>
              <w:rPr>
                <w:rFonts w:hint="eastAsia"/>
              </w:rPr>
              <w:t>＜300MW</w:t>
            </w:r>
          </w:p>
        </w:tc>
        <w:tc>
          <w:tcPr>
            <w:tcW w:w="630" w:type="pct"/>
            <w:vAlign w:val="center"/>
          </w:tcPr>
          <w:p>
            <w:pPr>
              <w:tabs>
                <w:tab w:val="left" w:pos="480"/>
                <w:tab w:val="left" w:pos="576"/>
                <w:tab w:val="left" w:pos="924"/>
              </w:tabs>
              <w:ind w:firstLine="0" w:firstLineChars="0"/>
              <w:rPr>
                <w:rFonts w:cs="宋体"/>
                <w:snapToGrid w:val="0"/>
                <w:szCs w:val="21"/>
              </w:rPr>
            </w:pPr>
            <w:r>
              <w:rPr>
                <w:rFonts w:hint="eastAsia"/>
              </w:rPr>
              <w:t>单机容量</w:t>
            </w:r>
          </w:p>
          <w:p>
            <w:pPr>
              <w:tabs>
                <w:tab w:val="left" w:pos="480"/>
                <w:tab w:val="left" w:pos="576"/>
                <w:tab w:val="left" w:pos="924"/>
              </w:tabs>
              <w:ind w:firstLine="0" w:firstLineChars="0"/>
            </w:pPr>
            <w:r>
              <w:rPr>
                <w:rFonts w:hint="eastAsia"/>
              </w:rPr>
              <w:t>300MW</w:t>
            </w:r>
            <w:r>
              <w:rPr>
                <w:rFonts w:hint="eastAsia" w:cs="宋体"/>
                <w:snapToGrid w:val="0"/>
                <w:szCs w:val="21"/>
              </w:rPr>
              <w:t>级</w:t>
            </w:r>
          </w:p>
        </w:tc>
        <w:tc>
          <w:tcPr>
            <w:tcW w:w="630" w:type="pct"/>
            <w:vAlign w:val="center"/>
          </w:tcPr>
          <w:p>
            <w:pPr>
              <w:tabs>
                <w:tab w:val="left" w:pos="480"/>
                <w:tab w:val="left" w:pos="576"/>
                <w:tab w:val="left" w:pos="924"/>
              </w:tabs>
              <w:ind w:firstLine="0" w:firstLineChars="0"/>
              <w:jc w:val="center"/>
              <w:rPr>
                <w:rFonts w:cs="宋体"/>
                <w:snapToGrid w:val="0"/>
                <w:szCs w:val="21"/>
              </w:rPr>
            </w:pPr>
            <w:r>
              <w:rPr>
                <w:rFonts w:hint="eastAsia" w:cs="宋体"/>
                <w:snapToGrid w:val="0"/>
                <w:szCs w:val="21"/>
              </w:rPr>
              <w:t>单机容量</w:t>
            </w:r>
          </w:p>
          <w:p>
            <w:pPr>
              <w:tabs>
                <w:tab w:val="left" w:pos="480"/>
                <w:tab w:val="left" w:pos="576"/>
                <w:tab w:val="left" w:pos="924"/>
              </w:tabs>
              <w:ind w:firstLine="0" w:firstLineChars="0"/>
              <w:jc w:val="center"/>
              <w:rPr>
                <w:rFonts w:cs="宋体"/>
                <w:snapToGrid w:val="0"/>
                <w:szCs w:val="21"/>
              </w:rPr>
            </w:pPr>
            <w:r>
              <w:rPr>
                <w:rFonts w:hint="eastAsia" w:cs="宋体"/>
                <w:snapToGrid w:val="0"/>
                <w:szCs w:val="21"/>
              </w:rPr>
              <w:t>600MW级</w:t>
            </w:r>
          </w:p>
        </w:tc>
        <w:tc>
          <w:tcPr>
            <w:tcW w:w="631" w:type="pct"/>
            <w:vAlign w:val="center"/>
          </w:tcPr>
          <w:p>
            <w:pPr>
              <w:tabs>
                <w:tab w:val="left" w:pos="480"/>
                <w:tab w:val="left" w:pos="576"/>
                <w:tab w:val="left" w:pos="924"/>
              </w:tabs>
              <w:ind w:firstLine="0" w:firstLineChars="0"/>
              <w:jc w:val="center"/>
              <w:rPr>
                <w:rFonts w:cs="宋体"/>
                <w:snapToGrid w:val="0"/>
                <w:szCs w:val="21"/>
              </w:rPr>
            </w:pPr>
            <w:r>
              <w:rPr>
                <w:rFonts w:hint="eastAsia" w:cs="宋体"/>
                <w:snapToGrid w:val="0"/>
                <w:szCs w:val="21"/>
              </w:rPr>
              <w:t>单机容量</w:t>
            </w:r>
          </w:p>
          <w:p>
            <w:pPr>
              <w:tabs>
                <w:tab w:val="left" w:pos="480"/>
                <w:tab w:val="left" w:pos="576"/>
                <w:tab w:val="left" w:pos="924"/>
              </w:tabs>
              <w:ind w:firstLine="0" w:firstLineChars="0"/>
              <w:jc w:val="center"/>
              <w:rPr>
                <w:rFonts w:cs="宋体"/>
                <w:snapToGrid w:val="0"/>
                <w:szCs w:val="21"/>
              </w:rPr>
            </w:pPr>
            <w:r>
              <w:rPr>
                <w:rFonts w:hint="eastAsia" w:cs="宋体"/>
                <w:snapToGrid w:val="0"/>
                <w:szCs w:val="21"/>
              </w:rPr>
              <w:t>1000MW级</w:t>
            </w:r>
          </w:p>
        </w:tc>
        <w:tc>
          <w:tcPr>
            <w:tcW w:w="1179" w:type="pct"/>
            <w:vAlign w:val="center"/>
          </w:tcPr>
          <w:p>
            <w:pPr>
              <w:tabs>
                <w:tab w:val="left" w:pos="480"/>
                <w:tab w:val="left" w:pos="576"/>
                <w:tab w:val="left" w:pos="924"/>
              </w:tabs>
              <w:ind w:firstLine="0" w:firstLineChars="0"/>
              <w:jc w:val="left"/>
            </w:pPr>
            <w:r>
              <w:rPr>
                <w:rFonts w:hint="eastAsia"/>
              </w:rPr>
              <w:t>参考的相关工艺方案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22" w:hRule="atLeast"/>
        </w:trPr>
        <w:tc>
          <w:tcPr>
            <w:tcW w:w="398" w:type="pct"/>
            <w:vAlign w:val="center"/>
          </w:tcPr>
          <w:p>
            <w:pPr>
              <w:tabs>
                <w:tab w:val="left" w:pos="480"/>
                <w:tab w:val="left" w:pos="576"/>
                <w:tab w:val="left" w:pos="924"/>
              </w:tabs>
              <w:ind w:firstLine="0" w:firstLineChars="0"/>
            </w:pPr>
            <w:r>
              <w:t>1</w:t>
            </w:r>
          </w:p>
        </w:tc>
        <w:tc>
          <w:tcPr>
            <w:tcW w:w="898" w:type="pct"/>
            <w:vAlign w:val="center"/>
          </w:tcPr>
          <w:p>
            <w:pPr>
              <w:tabs>
                <w:tab w:val="left" w:pos="480"/>
                <w:tab w:val="left" w:pos="576"/>
                <w:tab w:val="left" w:pos="924"/>
              </w:tabs>
              <w:ind w:firstLine="0" w:firstLineChars="0"/>
            </w:pPr>
            <w:r>
              <w:rPr>
                <w:rFonts w:hint="eastAsia"/>
              </w:rPr>
              <w:t>淡水循环供水系统</w:t>
            </w:r>
          </w:p>
        </w:tc>
        <w:tc>
          <w:tcPr>
            <w:tcW w:w="630" w:type="pct"/>
            <w:vAlign w:val="center"/>
          </w:tcPr>
          <w:p>
            <w:pPr>
              <w:tabs>
                <w:tab w:val="left" w:pos="480"/>
                <w:tab w:val="left" w:pos="576"/>
                <w:tab w:val="left" w:pos="924"/>
              </w:tabs>
              <w:ind w:firstLine="0" w:firstLineChars="0"/>
            </w:pPr>
            <w:r>
              <w:rPr>
                <w:rFonts w:hint="eastAsia"/>
              </w:rPr>
              <w:t>≤0.</w:t>
            </w:r>
            <w:r>
              <w:rPr>
                <w:rFonts w:hint="eastAsia" w:cs="宋体"/>
                <w:snapToGrid w:val="0"/>
                <w:szCs w:val="21"/>
              </w:rPr>
              <w:t>70</w:t>
            </w:r>
          </w:p>
        </w:tc>
        <w:tc>
          <w:tcPr>
            <w:tcW w:w="630" w:type="pct"/>
            <w:vAlign w:val="center"/>
          </w:tcPr>
          <w:p>
            <w:pPr>
              <w:tabs>
                <w:tab w:val="left" w:pos="480"/>
                <w:tab w:val="left" w:pos="576"/>
                <w:tab w:val="left" w:pos="924"/>
              </w:tabs>
              <w:ind w:firstLine="0" w:firstLineChars="0"/>
            </w:pPr>
            <w:r>
              <w:rPr>
                <w:rFonts w:hint="eastAsia"/>
              </w:rPr>
              <w:t>≤0.</w:t>
            </w:r>
            <w:r>
              <w:rPr>
                <w:rFonts w:hint="eastAsia" w:cs="宋体"/>
                <w:snapToGrid w:val="0"/>
                <w:szCs w:val="21"/>
              </w:rPr>
              <w:t>65</w:t>
            </w:r>
          </w:p>
        </w:tc>
        <w:tc>
          <w:tcPr>
            <w:tcW w:w="630" w:type="pct"/>
            <w:vAlign w:val="center"/>
          </w:tcPr>
          <w:p>
            <w:pPr>
              <w:tabs>
                <w:tab w:val="left" w:pos="480"/>
                <w:tab w:val="left" w:pos="576"/>
                <w:tab w:val="left" w:pos="924"/>
              </w:tabs>
              <w:ind w:firstLine="0" w:firstLineChars="0"/>
              <w:rPr>
                <w:rFonts w:cs="宋体"/>
                <w:snapToGrid w:val="0"/>
                <w:szCs w:val="21"/>
              </w:rPr>
            </w:pPr>
            <w:r>
              <w:rPr>
                <w:rFonts w:cs="宋体"/>
                <w:color w:val="000000"/>
              </w:rPr>
              <w:t>≤0.60</w:t>
            </w:r>
          </w:p>
        </w:tc>
        <w:tc>
          <w:tcPr>
            <w:tcW w:w="631" w:type="pct"/>
            <w:vAlign w:val="center"/>
          </w:tcPr>
          <w:p>
            <w:pPr>
              <w:tabs>
                <w:tab w:val="left" w:pos="480"/>
                <w:tab w:val="left" w:pos="576"/>
                <w:tab w:val="left" w:pos="924"/>
              </w:tabs>
              <w:ind w:firstLine="0" w:firstLineChars="0"/>
              <w:rPr>
                <w:rFonts w:cs="宋体"/>
                <w:snapToGrid w:val="0"/>
                <w:szCs w:val="21"/>
              </w:rPr>
            </w:pPr>
            <w:r>
              <w:rPr>
                <w:rFonts w:cs="宋体"/>
                <w:color w:val="000000"/>
              </w:rPr>
              <w:t>≤0.55</w:t>
            </w:r>
          </w:p>
        </w:tc>
        <w:tc>
          <w:tcPr>
            <w:tcW w:w="1179" w:type="pct"/>
            <w:vAlign w:val="center"/>
          </w:tcPr>
          <w:p>
            <w:pPr>
              <w:tabs>
                <w:tab w:val="left" w:pos="480"/>
                <w:tab w:val="left" w:pos="576"/>
                <w:tab w:val="left" w:pos="924"/>
              </w:tabs>
              <w:ind w:firstLine="0" w:firstLineChars="0"/>
            </w:pPr>
            <w:r>
              <w:rPr>
                <w:rFonts w:hint="eastAsia"/>
              </w:rPr>
              <w:t>湿法脱硫、干式除灰、湿式除渣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22" w:hRule="atLeast"/>
        </w:trPr>
        <w:tc>
          <w:tcPr>
            <w:tcW w:w="398" w:type="pct"/>
            <w:vAlign w:val="center"/>
          </w:tcPr>
          <w:p>
            <w:pPr>
              <w:tabs>
                <w:tab w:val="left" w:pos="480"/>
                <w:tab w:val="left" w:pos="576"/>
                <w:tab w:val="left" w:pos="924"/>
              </w:tabs>
              <w:ind w:firstLine="0" w:firstLineChars="0"/>
            </w:pPr>
            <w:r>
              <w:rPr>
                <w:rFonts w:hint="eastAsia" w:cs="宋体"/>
                <w:snapToGrid w:val="0"/>
                <w:szCs w:val="21"/>
              </w:rPr>
              <w:t>2</w:t>
            </w:r>
          </w:p>
        </w:tc>
        <w:tc>
          <w:tcPr>
            <w:tcW w:w="898" w:type="pct"/>
            <w:vAlign w:val="center"/>
          </w:tcPr>
          <w:p>
            <w:pPr>
              <w:tabs>
                <w:tab w:val="left" w:pos="480"/>
                <w:tab w:val="left" w:pos="576"/>
                <w:tab w:val="left" w:pos="924"/>
              </w:tabs>
              <w:ind w:firstLine="0" w:firstLineChars="0"/>
              <w:rPr>
                <w:rFonts w:cs="宋体"/>
                <w:szCs w:val="21"/>
              </w:rPr>
            </w:pPr>
            <w:r>
              <w:rPr>
                <w:rFonts w:hint="eastAsia"/>
              </w:rPr>
              <w:t>淡水直流供水系统</w:t>
            </w:r>
          </w:p>
          <w:p>
            <w:pPr>
              <w:tabs>
                <w:tab w:val="left" w:pos="480"/>
                <w:tab w:val="left" w:pos="576"/>
                <w:tab w:val="left" w:pos="924"/>
              </w:tabs>
              <w:ind w:firstLine="0" w:firstLineChars="0"/>
            </w:pPr>
            <w:r>
              <w:rPr>
                <w:rFonts w:hint="eastAsia"/>
              </w:rPr>
              <w:t>海水直流供水系统</w:t>
            </w:r>
          </w:p>
          <w:p>
            <w:pPr>
              <w:tabs>
                <w:tab w:val="left" w:pos="480"/>
                <w:tab w:val="left" w:pos="576"/>
                <w:tab w:val="left" w:pos="924"/>
              </w:tabs>
              <w:ind w:firstLine="0" w:firstLineChars="0"/>
              <w:rPr>
                <w:rFonts w:cs="宋体"/>
                <w:snapToGrid w:val="0"/>
                <w:szCs w:val="21"/>
              </w:rPr>
            </w:pPr>
            <w:r>
              <w:rPr>
                <w:rFonts w:hint="eastAsia"/>
              </w:rPr>
              <w:t>海水循环供水系统</w:t>
            </w:r>
          </w:p>
          <w:p>
            <w:pPr>
              <w:tabs>
                <w:tab w:val="left" w:pos="480"/>
                <w:tab w:val="left" w:pos="576"/>
                <w:tab w:val="left" w:pos="924"/>
              </w:tabs>
              <w:ind w:firstLine="0" w:firstLineChars="0"/>
            </w:pPr>
          </w:p>
        </w:tc>
        <w:tc>
          <w:tcPr>
            <w:tcW w:w="630" w:type="pct"/>
            <w:vAlign w:val="center"/>
          </w:tcPr>
          <w:p>
            <w:pPr>
              <w:tabs>
                <w:tab w:val="left" w:pos="480"/>
                <w:tab w:val="left" w:pos="576"/>
                <w:tab w:val="left" w:pos="924"/>
              </w:tabs>
              <w:ind w:firstLine="0" w:firstLineChars="0"/>
            </w:pPr>
            <w:r>
              <w:rPr>
                <w:rFonts w:hint="eastAsia"/>
              </w:rPr>
              <w:t>≤0.</w:t>
            </w:r>
            <w:r>
              <w:rPr>
                <w:rFonts w:hint="eastAsia" w:cs="宋体"/>
                <w:snapToGrid w:val="0"/>
                <w:szCs w:val="21"/>
              </w:rPr>
              <w:t>11</w:t>
            </w:r>
          </w:p>
        </w:tc>
        <w:tc>
          <w:tcPr>
            <w:tcW w:w="630" w:type="pct"/>
            <w:vAlign w:val="center"/>
          </w:tcPr>
          <w:p>
            <w:pPr>
              <w:tabs>
                <w:tab w:val="left" w:pos="480"/>
                <w:tab w:val="left" w:pos="576"/>
                <w:tab w:val="left" w:pos="924"/>
              </w:tabs>
              <w:ind w:firstLine="0" w:firstLineChars="0"/>
            </w:pPr>
            <w:r>
              <w:rPr>
                <w:rFonts w:hint="eastAsia"/>
              </w:rPr>
              <w:t>≤0.</w:t>
            </w:r>
            <w:r>
              <w:rPr>
                <w:rFonts w:hint="eastAsia" w:cs="宋体"/>
                <w:snapToGrid w:val="0"/>
                <w:szCs w:val="21"/>
              </w:rPr>
              <w:t>10</w:t>
            </w:r>
          </w:p>
        </w:tc>
        <w:tc>
          <w:tcPr>
            <w:tcW w:w="630" w:type="pct"/>
            <w:vAlign w:val="center"/>
          </w:tcPr>
          <w:p>
            <w:pPr>
              <w:tabs>
                <w:tab w:val="left" w:pos="480"/>
                <w:tab w:val="left" w:pos="576"/>
                <w:tab w:val="left" w:pos="924"/>
              </w:tabs>
              <w:ind w:firstLine="0" w:firstLineChars="0"/>
              <w:rPr>
                <w:rFonts w:cs="宋体"/>
                <w:snapToGrid w:val="0"/>
                <w:szCs w:val="21"/>
              </w:rPr>
            </w:pPr>
            <w:r>
              <w:rPr>
                <w:rFonts w:cs="宋体"/>
                <w:color w:val="000000"/>
              </w:rPr>
              <w:t>≤0.0</w:t>
            </w:r>
            <w:r>
              <w:rPr>
                <w:rFonts w:hint="eastAsia" w:cs="宋体"/>
                <w:color w:val="000000"/>
              </w:rPr>
              <w:t>8</w:t>
            </w:r>
          </w:p>
        </w:tc>
        <w:tc>
          <w:tcPr>
            <w:tcW w:w="631" w:type="pct"/>
            <w:vAlign w:val="center"/>
          </w:tcPr>
          <w:p>
            <w:pPr>
              <w:tabs>
                <w:tab w:val="left" w:pos="480"/>
                <w:tab w:val="left" w:pos="576"/>
                <w:tab w:val="left" w:pos="924"/>
              </w:tabs>
              <w:ind w:firstLine="0" w:firstLineChars="0"/>
              <w:rPr>
                <w:rFonts w:cs="宋体"/>
                <w:snapToGrid w:val="0"/>
                <w:szCs w:val="21"/>
              </w:rPr>
            </w:pPr>
            <w:r>
              <w:rPr>
                <w:rFonts w:cs="宋体"/>
                <w:color w:val="000000"/>
              </w:rPr>
              <w:t>≤0.07</w:t>
            </w:r>
          </w:p>
        </w:tc>
        <w:tc>
          <w:tcPr>
            <w:tcW w:w="1179" w:type="pct"/>
            <w:vAlign w:val="center"/>
          </w:tcPr>
          <w:p>
            <w:pPr>
              <w:tabs>
                <w:tab w:val="left" w:pos="480"/>
                <w:tab w:val="left" w:pos="576"/>
                <w:tab w:val="left" w:pos="924"/>
              </w:tabs>
              <w:ind w:firstLine="0" w:firstLineChars="0"/>
            </w:pPr>
            <w:r>
              <w:rPr>
                <w:rFonts w:hint="eastAsia"/>
              </w:rPr>
              <w:t>湿法脱硫、干式除灰、湿式除渣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886" w:hRule="atLeast"/>
        </w:trPr>
        <w:tc>
          <w:tcPr>
            <w:tcW w:w="398" w:type="pct"/>
            <w:vMerge w:val="restart"/>
            <w:vAlign w:val="center"/>
          </w:tcPr>
          <w:p>
            <w:pPr>
              <w:tabs>
                <w:tab w:val="left" w:pos="480"/>
                <w:tab w:val="left" w:pos="576"/>
                <w:tab w:val="left" w:pos="924"/>
              </w:tabs>
              <w:ind w:firstLine="0" w:firstLineChars="0"/>
            </w:pPr>
            <w:r>
              <w:rPr>
                <w:rFonts w:hint="eastAsia" w:cs="宋体"/>
                <w:snapToGrid w:val="0"/>
                <w:szCs w:val="21"/>
              </w:rPr>
              <w:t>3</w:t>
            </w:r>
          </w:p>
        </w:tc>
        <w:tc>
          <w:tcPr>
            <w:tcW w:w="898" w:type="pct"/>
            <w:vMerge w:val="restart"/>
            <w:vAlign w:val="center"/>
          </w:tcPr>
          <w:p>
            <w:pPr>
              <w:tabs>
                <w:tab w:val="left" w:pos="480"/>
                <w:tab w:val="left" w:pos="576"/>
                <w:tab w:val="left" w:pos="924"/>
              </w:tabs>
              <w:ind w:firstLine="0" w:firstLineChars="0"/>
            </w:pPr>
            <w:r>
              <w:rPr>
                <w:rFonts w:hint="eastAsia"/>
              </w:rPr>
              <w:t>空冷机组</w:t>
            </w:r>
          </w:p>
        </w:tc>
        <w:tc>
          <w:tcPr>
            <w:tcW w:w="630" w:type="pct"/>
            <w:vAlign w:val="center"/>
          </w:tcPr>
          <w:p>
            <w:pPr>
              <w:tabs>
                <w:tab w:val="left" w:pos="480"/>
                <w:tab w:val="left" w:pos="576"/>
                <w:tab w:val="left" w:pos="924"/>
              </w:tabs>
              <w:ind w:firstLine="0" w:firstLineChars="0"/>
            </w:pPr>
            <w:r>
              <w:rPr>
                <w:rFonts w:hint="eastAsia"/>
              </w:rPr>
              <w:t>≤0.</w:t>
            </w:r>
            <w:r>
              <w:rPr>
                <w:rFonts w:hint="eastAsia" w:cs="宋体"/>
                <w:snapToGrid w:val="0"/>
                <w:szCs w:val="21"/>
              </w:rPr>
              <w:t>12</w:t>
            </w:r>
          </w:p>
        </w:tc>
        <w:tc>
          <w:tcPr>
            <w:tcW w:w="630" w:type="pct"/>
            <w:vAlign w:val="center"/>
          </w:tcPr>
          <w:p>
            <w:pPr>
              <w:tabs>
                <w:tab w:val="left" w:pos="480"/>
                <w:tab w:val="left" w:pos="576"/>
                <w:tab w:val="left" w:pos="924"/>
              </w:tabs>
              <w:ind w:firstLine="0" w:firstLineChars="0"/>
            </w:pPr>
            <w:r>
              <w:rPr>
                <w:rFonts w:hint="eastAsia"/>
              </w:rPr>
              <w:t>≤0.</w:t>
            </w:r>
            <w:r>
              <w:rPr>
                <w:rFonts w:hint="eastAsia" w:cs="宋体"/>
                <w:snapToGrid w:val="0"/>
                <w:szCs w:val="21"/>
              </w:rPr>
              <w:t>11</w:t>
            </w:r>
          </w:p>
        </w:tc>
        <w:tc>
          <w:tcPr>
            <w:tcW w:w="630" w:type="pct"/>
            <w:vAlign w:val="center"/>
          </w:tcPr>
          <w:p>
            <w:pPr>
              <w:tabs>
                <w:tab w:val="left" w:pos="480"/>
                <w:tab w:val="left" w:pos="576"/>
                <w:tab w:val="left" w:pos="924"/>
              </w:tabs>
              <w:ind w:firstLine="0" w:firstLineChars="0"/>
              <w:rPr>
                <w:rFonts w:cs="宋体"/>
                <w:snapToGrid w:val="0"/>
                <w:szCs w:val="21"/>
              </w:rPr>
            </w:pPr>
            <w:r>
              <w:rPr>
                <w:rFonts w:cs="宋体"/>
                <w:color w:val="000000"/>
              </w:rPr>
              <w:t>≤0.09</w:t>
            </w:r>
          </w:p>
        </w:tc>
        <w:tc>
          <w:tcPr>
            <w:tcW w:w="631" w:type="pct"/>
            <w:vAlign w:val="center"/>
          </w:tcPr>
          <w:p>
            <w:pPr>
              <w:tabs>
                <w:tab w:val="left" w:pos="480"/>
                <w:tab w:val="left" w:pos="576"/>
                <w:tab w:val="left" w:pos="924"/>
              </w:tabs>
              <w:ind w:firstLine="0" w:firstLineChars="0"/>
              <w:rPr>
                <w:rFonts w:cs="宋体"/>
                <w:snapToGrid w:val="0"/>
                <w:szCs w:val="21"/>
              </w:rPr>
            </w:pPr>
            <w:r>
              <w:rPr>
                <w:rFonts w:cs="宋体"/>
                <w:color w:val="000000"/>
              </w:rPr>
              <w:t>≤0.08</w:t>
            </w:r>
          </w:p>
        </w:tc>
        <w:tc>
          <w:tcPr>
            <w:tcW w:w="1179" w:type="pct"/>
            <w:vAlign w:val="center"/>
          </w:tcPr>
          <w:p>
            <w:pPr>
              <w:tabs>
                <w:tab w:val="left" w:pos="480"/>
                <w:tab w:val="left" w:pos="576"/>
                <w:tab w:val="left" w:pos="924"/>
              </w:tabs>
              <w:ind w:firstLine="0" w:firstLineChars="0"/>
              <w:rPr>
                <w:rFonts w:cs="宋体"/>
                <w:szCs w:val="21"/>
              </w:rPr>
            </w:pPr>
            <w:r>
              <w:rPr>
                <w:rFonts w:hint="eastAsia" w:cs="宋体"/>
                <w:szCs w:val="21"/>
              </w:rPr>
              <w:t>湿法脱硫、干式除灰、干式除渣、电动给水泵或汽动给水泵排汽空冷、</w:t>
            </w:r>
          </w:p>
          <w:p>
            <w:pPr>
              <w:tabs>
                <w:tab w:val="left" w:pos="480"/>
                <w:tab w:val="left" w:pos="576"/>
                <w:tab w:val="left" w:pos="924"/>
              </w:tabs>
              <w:ind w:firstLine="0" w:firstLineChars="0"/>
            </w:pPr>
            <w:r>
              <w:rPr>
                <w:rFonts w:hint="eastAsia" w:cs="宋体"/>
                <w:szCs w:val="21"/>
              </w:rPr>
              <w:t>辅机冷却水湿冷</w:t>
            </w:r>
            <w:r>
              <w:rPr>
                <w:rFonts w:cs="宋体"/>
                <w:color w:val="000000"/>
              </w:rPr>
              <w:t>或干湿联合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673" w:hRule="atLeast"/>
        </w:trPr>
        <w:tc>
          <w:tcPr>
            <w:tcW w:w="398" w:type="pct"/>
            <w:vMerge w:val="continue"/>
            <w:vAlign w:val="center"/>
          </w:tcPr>
          <w:p>
            <w:pPr>
              <w:tabs>
                <w:tab w:val="left" w:pos="480"/>
                <w:tab w:val="left" w:pos="576"/>
                <w:tab w:val="left" w:pos="924"/>
              </w:tabs>
              <w:ind w:firstLine="0" w:firstLineChars="0"/>
            </w:pPr>
          </w:p>
        </w:tc>
        <w:tc>
          <w:tcPr>
            <w:tcW w:w="898" w:type="pct"/>
            <w:vMerge w:val="continue"/>
            <w:vAlign w:val="center"/>
          </w:tcPr>
          <w:p>
            <w:pPr>
              <w:tabs>
                <w:tab w:val="left" w:pos="480"/>
                <w:tab w:val="left" w:pos="576"/>
                <w:tab w:val="left" w:pos="924"/>
              </w:tabs>
              <w:ind w:firstLine="420"/>
              <w:rPr>
                <w:rFonts w:cs="宋体"/>
                <w:szCs w:val="21"/>
              </w:rPr>
            </w:pPr>
          </w:p>
        </w:tc>
        <w:tc>
          <w:tcPr>
            <w:tcW w:w="630" w:type="pct"/>
            <w:vAlign w:val="center"/>
          </w:tcPr>
          <w:p>
            <w:pPr>
              <w:tabs>
                <w:tab w:val="left" w:pos="480"/>
                <w:tab w:val="left" w:pos="576"/>
                <w:tab w:val="left" w:pos="924"/>
              </w:tabs>
              <w:ind w:firstLine="0" w:firstLineChars="0"/>
            </w:pPr>
            <w:r>
              <w:rPr>
                <w:rFonts w:hint="eastAsia"/>
              </w:rPr>
              <w:t>≤0.</w:t>
            </w:r>
            <w:r>
              <w:rPr>
                <w:rFonts w:hint="eastAsia" w:cs="宋体"/>
                <w:snapToGrid w:val="0"/>
                <w:szCs w:val="21"/>
              </w:rPr>
              <w:t>11</w:t>
            </w:r>
          </w:p>
        </w:tc>
        <w:tc>
          <w:tcPr>
            <w:tcW w:w="630" w:type="pct"/>
            <w:vAlign w:val="center"/>
          </w:tcPr>
          <w:p>
            <w:pPr>
              <w:tabs>
                <w:tab w:val="left" w:pos="480"/>
                <w:tab w:val="left" w:pos="576"/>
                <w:tab w:val="left" w:pos="924"/>
              </w:tabs>
              <w:ind w:firstLine="0" w:firstLineChars="0"/>
            </w:pPr>
            <w:r>
              <w:rPr>
                <w:rFonts w:hint="eastAsia"/>
              </w:rPr>
              <w:t>≤0.10</w:t>
            </w:r>
          </w:p>
        </w:tc>
        <w:tc>
          <w:tcPr>
            <w:tcW w:w="630" w:type="pct"/>
            <w:vAlign w:val="center"/>
          </w:tcPr>
          <w:p>
            <w:pPr>
              <w:tabs>
                <w:tab w:val="left" w:pos="480"/>
                <w:tab w:val="left" w:pos="576"/>
                <w:tab w:val="left" w:pos="924"/>
              </w:tabs>
              <w:ind w:firstLine="0" w:firstLineChars="0"/>
              <w:rPr>
                <w:rFonts w:cs="宋体"/>
                <w:snapToGrid w:val="0"/>
                <w:szCs w:val="21"/>
              </w:rPr>
            </w:pPr>
            <w:r>
              <w:rPr>
                <w:rFonts w:cs="宋体"/>
                <w:color w:val="000000"/>
              </w:rPr>
              <w:t>≤0.07</w:t>
            </w:r>
          </w:p>
        </w:tc>
        <w:tc>
          <w:tcPr>
            <w:tcW w:w="631" w:type="pct"/>
            <w:vAlign w:val="center"/>
          </w:tcPr>
          <w:p>
            <w:pPr>
              <w:tabs>
                <w:tab w:val="left" w:pos="480"/>
                <w:tab w:val="left" w:pos="576"/>
                <w:tab w:val="left" w:pos="924"/>
              </w:tabs>
              <w:ind w:firstLine="0" w:firstLineChars="0"/>
              <w:rPr>
                <w:rFonts w:cs="宋体"/>
                <w:snapToGrid w:val="0"/>
                <w:szCs w:val="21"/>
              </w:rPr>
            </w:pPr>
            <w:r>
              <w:rPr>
                <w:rFonts w:cs="宋体"/>
                <w:color w:val="000000"/>
              </w:rPr>
              <w:t>≤0.06</w:t>
            </w:r>
          </w:p>
        </w:tc>
        <w:tc>
          <w:tcPr>
            <w:tcW w:w="1179" w:type="pct"/>
            <w:vAlign w:val="center"/>
          </w:tcPr>
          <w:p>
            <w:pPr>
              <w:tabs>
                <w:tab w:val="left" w:pos="480"/>
                <w:tab w:val="left" w:pos="576"/>
                <w:tab w:val="left" w:pos="924"/>
              </w:tabs>
              <w:ind w:firstLine="0" w:firstLineChars="0"/>
            </w:pPr>
            <w:r>
              <w:rPr>
                <w:rFonts w:hint="eastAsia" w:cs="宋体"/>
                <w:szCs w:val="21"/>
              </w:rPr>
              <w:t>湿法脱硫、干</w:t>
            </w:r>
            <w:r>
              <w:rPr>
                <w:rFonts w:hint="eastAsia"/>
              </w:rPr>
              <w:t>式</w:t>
            </w:r>
            <w:r>
              <w:rPr>
                <w:rFonts w:hint="eastAsia" w:cs="宋体"/>
                <w:szCs w:val="21"/>
              </w:rPr>
              <w:t>除灰、干</w:t>
            </w:r>
            <w:r>
              <w:rPr>
                <w:rFonts w:hint="eastAsia"/>
              </w:rPr>
              <w:t>式</w:t>
            </w:r>
            <w:r>
              <w:rPr>
                <w:rFonts w:hint="eastAsia" w:cs="宋体"/>
                <w:szCs w:val="21"/>
              </w:rPr>
              <w:t>除渣、电动给水泵或汽动给水泵排汽空冷、辅机冷却水空冷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609" w:hRule="atLeast"/>
        </w:trPr>
        <w:tc>
          <w:tcPr>
            <w:tcW w:w="398" w:type="pct"/>
            <w:vMerge w:val="continue"/>
            <w:vAlign w:val="center"/>
          </w:tcPr>
          <w:p>
            <w:pPr>
              <w:tabs>
                <w:tab w:val="left" w:pos="480"/>
                <w:tab w:val="left" w:pos="576"/>
                <w:tab w:val="left" w:pos="924"/>
              </w:tabs>
              <w:ind w:firstLine="0" w:firstLineChars="0"/>
            </w:pPr>
          </w:p>
        </w:tc>
        <w:tc>
          <w:tcPr>
            <w:tcW w:w="898" w:type="pct"/>
            <w:vMerge w:val="continue"/>
            <w:vAlign w:val="center"/>
          </w:tcPr>
          <w:p>
            <w:pPr>
              <w:tabs>
                <w:tab w:val="left" w:pos="480"/>
                <w:tab w:val="left" w:pos="576"/>
                <w:tab w:val="left" w:pos="924"/>
              </w:tabs>
              <w:ind w:firstLine="420"/>
              <w:rPr>
                <w:rFonts w:cs="宋体"/>
                <w:szCs w:val="21"/>
              </w:rPr>
            </w:pPr>
          </w:p>
        </w:tc>
        <w:tc>
          <w:tcPr>
            <w:tcW w:w="630" w:type="pct"/>
            <w:vAlign w:val="center"/>
          </w:tcPr>
          <w:p>
            <w:pPr>
              <w:tabs>
                <w:tab w:val="left" w:pos="480"/>
                <w:tab w:val="left" w:pos="576"/>
                <w:tab w:val="left" w:pos="924"/>
              </w:tabs>
              <w:ind w:firstLine="0" w:firstLineChars="0"/>
              <w:jc w:val="center"/>
            </w:pPr>
            <w:r>
              <w:rPr>
                <w:rFonts w:hint="eastAsia"/>
              </w:rPr>
              <w:t>—</w:t>
            </w:r>
          </w:p>
        </w:tc>
        <w:tc>
          <w:tcPr>
            <w:tcW w:w="630" w:type="pct"/>
            <w:vAlign w:val="center"/>
          </w:tcPr>
          <w:p>
            <w:pPr>
              <w:tabs>
                <w:tab w:val="left" w:pos="480"/>
                <w:tab w:val="left" w:pos="576"/>
                <w:tab w:val="left" w:pos="924"/>
              </w:tabs>
              <w:ind w:firstLine="0" w:firstLineChars="0"/>
            </w:pPr>
            <w:r>
              <w:rPr>
                <w:rFonts w:hint="eastAsia"/>
              </w:rPr>
              <w:t>≤0.06</w:t>
            </w:r>
          </w:p>
        </w:tc>
        <w:tc>
          <w:tcPr>
            <w:tcW w:w="630" w:type="pct"/>
            <w:vAlign w:val="center"/>
          </w:tcPr>
          <w:p>
            <w:pPr>
              <w:tabs>
                <w:tab w:val="left" w:pos="480"/>
                <w:tab w:val="left" w:pos="576"/>
                <w:tab w:val="left" w:pos="924"/>
              </w:tabs>
              <w:ind w:firstLine="0" w:firstLineChars="0"/>
              <w:rPr>
                <w:rFonts w:cs="宋体"/>
                <w:snapToGrid w:val="0"/>
                <w:szCs w:val="21"/>
              </w:rPr>
            </w:pPr>
            <w:r>
              <w:rPr>
                <w:rFonts w:cs="宋体"/>
                <w:color w:val="000000"/>
              </w:rPr>
              <w:t>≤0.05</w:t>
            </w:r>
          </w:p>
        </w:tc>
        <w:tc>
          <w:tcPr>
            <w:tcW w:w="631" w:type="pct"/>
            <w:vAlign w:val="center"/>
          </w:tcPr>
          <w:p>
            <w:pPr>
              <w:tabs>
                <w:tab w:val="left" w:pos="480"/>
                <w:tab w:val="left" w:pos="576"/>
                <w:tab w:val="left" w:pos="924"/>
              </w:tabs>
              <w:snapToGrid w:val="0"/>
              <w:spacing w:line="440" w:lineRule="auto"/>
              <w:ind w:firstLine="420"/>
              <w:rPr>
                <w:rFonts w:cs="宋体"/>
                <w:snapToGrid w:val="0"/>
                <w:szCs w:val="21"/>
              </w:rPr>
            </w:pPr>
            <w:r>
              <w:rPr>
                <w:rFonts w:cs="宋体"/>
                <w:color w:val="000000"/>
              </w:rPr>
              <w:t> —</w:t>
            </w:r>
          </w:p>
        </w:tc>
        <w:tc>
          <w:tcPr>
            <w:tcW w:w="1179" w:type="pct"/>
            <w:vAlign w:val="center"/>
          </w:tcPr>
          <w:p>
            <w:pPr>
              <w:tabs>
                <w:tab w:val="left" w:pos="480"/>
                <w:tab w:val="left" w:pos="576"/>
                <w:tab w:val="left" w:pos="924"/>
              </w:tabs>
              <w:ind w:firstLine="0" w:firstLineChars="0"/>
            </w:pPr>
            <w:r>
              <w:rPr>
                <w:rFonts w:hint="eastAsia" w:cs="宋体"/>
                <w:szCs w:val="21"/>
              </w:rPr>
              <w:t>干法脱硫、干</w:t>
            </w:r>
            <w:r>
              <w:rPr>
                <w:rFonts w:hint="eastAsia"/>
              </w:rPr>
              <w:t>式</w:t>
            </w:r>
            <w:r>
              <w:rPr>
                <w:rFonts w:hint="eastAsia" w:cs="宋体"/>
                <w:szCs w:val="21"/>
              </w:rPr>
              <w:t>除灰、干</w:t>
            </w:r>
            <w:r>
              <w:rPr>
                <w:rFonts w:hint="eastAsia"/>
              </w:rPr>
              <w:t>式</w:t>
            </w:r>
            <w:r>
              <w:rPr>
                <w:rFonts w:hint="eastAsia" w:cs="宋体"/>
                <w:szCs w:val="21"/>
              </w:rPr>
              <w:t>除渣、电动给水泵或汽动给水泵排汽空冷、辅机冷却水空冷</w:t>
            </w:r>
          </w:p>
        </w:tc>
      </w:tr>
    </w:tbl>
    <w:p>
      <w:pPr>
        <w:ind w:firstLine="360"/>
        <w:rPr>
          <w:rFonts w:cs="宋体"/>
          <w:color w:val="000000"/>
          <w:sz w:val="18"/>
        </w:rPr>
      </w:pPr>
      <w:r>
        <w:rPr>
          <w:color w:val="000000"/>
          <w:sz w:val="18"/>
        </w:rPr>
        <w:t>注</w:t>
      </w:r>
      <w:r>
        <w:rPr>
          <w:rFonts w:cs="宋体"/>
          <w:color w:val="000000"/>
          <w:sz w:val="18"/>
        </w:rPr>
        <w:t>1：上表设计耗水指标不包含碳捕集工程用水量。</w:t>
      </w:r>
    </w:p>
    <w:p>
      <w:pPr>
        <w:ind w:firstLine="360"/>
        <w:rPr>
          <w:sz w:val="18"/>
        </w:rPr>
      </w:pPr>
      <w:r>
        <w:rPr>
          <w:rFonts w:hint="eastAsia"/>
          <w:sz w:val="18"/>
          <w:szCs w:val="21"/>
        </w:rPr>
        <w:t>注2</w:t>
      </w:r>
      <w:r>
        <w:rPr>
          <w:rFonts w:hint="eastAsia"/>
          <w:sz w:val="18"/>
        </w:rPr>
        <w:t>：各类电厂申请取水指标时，应增加厂外管道损失水量和水处理系统的自用水量，但取</w:t>
      </w:r>
      <w:r>
        <w:rPr>
          <w:rFonts w:hint="eastAsia"/>
          <w:sz w:val="18"/>
          <w:szCs w:val="21"/>
        </w:rPr>
        <w:t>水量</w:t>
      </w:r>
      <w:r>
        <w:rPr>
          <w:rFonts w:hint="eastAsia"/>
          <w:sz w:val="18"/>
        </w:rPr>
        <w:t>不应超过现行国家标准《取水定额</w:t>
      </w:r>
      <w:r>
        <w:rPr>
          <w:sz w:val="18"/>
        </w:rPr>
        <w:t xml:space="preserve"> </w:t>
      </w:r>
      <w:r>
        <w:rPr>
          <w:rFonts w:hint="eastAsia"/>
          <w:sz w:val="18"/>
        </w:rPr>
        <w:t>第一部分：火力发电》</w:t>
      </w:r>
      <w:r>
        <w:rPr>
          <w:sz w:val="18"/>
        </w:rPr>
        <w:t>GB/</w:t>
      </w:r>
      <w:r>
        <w:rPr>
          <w:rFonts w:hint="eastAsia"/>
          <w:sz w:val="18"/>
          <w:szCs w:val="21"/>
        </w:rPr>
        <w:t>T 18916</w:t>
      </w:r>
      <w:r>
        <w:rPr>
          <w:sz w:val="18"/>
        </w:rPr>
        <w:t>.1规定的</w:t>
      </w:r>
      <w:r>
        <w:rPr>
          <w:rFonts w:hint="eastAsia"/>
          <w:sz w:val="18"/>
          <w:szCs w:val="21"/>
        </w:rPr>
        <w:t>新建和改扩建火力发电企业</w:t>
      </w:r>
      <w:r>
        <w:rPr>
          <w:rFonts w:hint="eastAsia"/>
          <w:sz w:val="18"/>
        </w:rPr>
        <w:t>取水量定额指标。</w:t>
      </w:r>
    </w:p>
    <w:p>
      <w:pPr>
        <w:ind w:firstLine="0" w:firstLineChars="0"/>
        <w:rPr>
          <w:sz w:val="28"/>
        </w:rPr>
      </w:pPr>
      <w:r>
        <w:rPr>
          <w:rFonts w:hint="eastAsia"/>
          <w:b/>
          <w:color w:val="000000"/>
          <w:sz w:val="28"/>
          <w:szCs w:val="28"/>
        </w:rPr>
        <w:t>18</w:t>
      </w:r>
      <w:r>
        <w:rPr>
          <w:b/>
          <w:color w:val="000000"/>
          <w:sz w:val="28"/>
        </w:rPr>
        <w:t>.2.8</w:t>
      </w:r>
      <w:r>
        <w:rPr>
          <w:rFonts w:hint="eastAsia" w:ascii="黑体" w:eastAsia="黑体"/>
          <w:color w:val="000000"/>
          <w:sz w:val="28"/>
          <w:szCs w:val="28"/>
        </w:rPr>
        <w:t xml:space="preserve"> </w:t>
      </w:r>
      <w:r>
        <w:rPr>
          <w:rFonts w:hint="eastAsia"/>
          <w:sz w:val="28"/>
        </w:rPr>
        <w:t>火力发电厂应装设必要的水质监测和水量计量装置。</w:t>
      </w:r>
    </w:p>
    <w:p>
      <w:pPr>
        <w:pStyle w:val="2"/>
        <w:spacing w:before="240" w:after="240" w:line="360" w:lineRule="auto"/>
        <w:jc w:val="center"/>
        <w:rPr>
          <w:rFonts w:ascii="黑体" w:eastAsia="黑体"/>
          <w:b w:val="0"/>
          <w:sz w:val="28"/>
          <w:szCs w:val="28"/>
        </w:rPr>
      </w:pPr>
      <w:bookmarkStart w:id="421" w:name="_Toc21974"/>
      <w:bookmarkStart w:id="422" w:name="_Toc211846872"/>
      <w:bookmarkStart w:id="423" w:name="_Toc258824869"/>
      <w:r>
        <w:rPr>
          <w:rFonts w:hint="eastAsia" w:ascii="黑体" w:eastAsia="黑体"/>
          <w:b w:val="0"/>
          <w:sz w:val="28"/>
          <w:szCs w:val="28"/>
        </w:rPr>
        <w:t>18.3 湿冷系统</w:t>
      </w:r>
      <w:bookmarkEnd w:id="421"/>
      <w:bookmarkEnd w:id="422"/>
      <w:bookmarkEnd w:id="423"/>
    </w:p>
    <w:p>
      <w:pPr>
        <w:ind w:firstLine="0" w:firstLineChars="0"/>
        <w:rPr>
          <w:sz w:val="28"/>
          <w:shd w:val="clear" w:color="auto" w:fill="FFFFFF"/>
        </w:rPr>
      </w:pPr>
      <w:r>
        <w:rPr>
          <w:rFonts w:hint="eastAsia"/>
          <w:b/>
          <w:color w:val="000000"/>
          <w:sz w:val="28"/>
          <w:szCs w:val="28"/>
        </w:rPr>
        <w:t>18</w:t>
      </w:r>
      <w:r>
        <w:rPr>
          <w:b/>
          <w:color w:val="000000"/>
          <w:sz w:val="28"/>
        </w:rPr>
        <w:t>.3.1</w:t>
      </w:r>
      <w:r>
        <w:rPr>
          <w:rFonts w:hint="eastAsia"/>
          <w:color w:val="000000"/>
          <w:sz w:val="28"/>
        </w:rPr>
        <w:t xml:space="preserve"> </w:t>
      </w:r>
      <w:r>
        <w:rPr>
          <w:rFonts w:hint="eastAsia"/>
          <w:sz w:val="28"/>
        </w:rPr>
        <w:t>火力发电厂</w:t>
      </w:r>
      <w:r>
        <w:rPr>
          <w:rFonts w:hint="eastAsia"/>
          <w:sz w:val="28"/>
          <w:szCs w:val="28"/>
        </w:rPr>
        <w:t>湿冷</w:t>
      </w:r>
      <w:r>
        <w:rPr>
          <w:rFonts w:hint="eastAsia"/>
          <w:sz w:val="28"/>
        </w:rPr>
        <w:t>系统的选择应根据水源条件和</w:t>
      </w:r>
      <w:r>
        <w:rPr>
          <w:rFonts w:hint="eastAsia"/>
          <w:sz w:val="28"/>
          <w:szCs w:val="28"/>
        </w:rPr>
        <w:t>机组</w:t>
      </w:r>
      <w:r>
        <w:rPr>
          <w:rFonts w:hint="eastAsia"/>
          <w:sz w:val="28"/>
        </w:rPr>
        <w:t>容量，通过技术经济比较确定。在水源条件允许的情况下，宜采用直流供水系统。当水源条件受限制时，</w:t>
      </w:r>
      <w:r>
        <w:rPr>
          <w:rFonts w:hint="eastAsia"/>
          <w:sz w:val="28"/>
          <w:szCs w:val="28"/>
        </w:rPr>
        <w:t>宜</w:t>
      </w:r>
      <w:r>
        <w:rPr>
          <w:rFonts w:hint="eastAsia"/>
          <w:sz w:val="28"/>
        </w:rPr>
        <w:t>采用循环供水系统、混合供水系统</w:t>
      </w:r>
      <w:r>
        <w:rPr>
          <w:rFonts w:hint="eastAsia"/>
          <w:sz w:val="28"/>
          <w:shd w:val="clear" w:color="auto" w:fill="FFFFFF"/>
        </w:rPr>
        <w:t>。</w:t>
      </w:r>
    </w:p>
    <w:p>
      <w:pPr>
        <w:ind w:firstLine="0" w:firstLineChars="0"/>
        <w:rPr>
          <w:sz w:val="28"/>
        </w:rPr>
      </w:pPr>
      <w:r>
        <w:rPr>
          <w:rFonts w:hint="eastAsia"/>
          <w:b/>
          <w:color w:val="000000"/>
          <w:sz w:val="28"/>
          <w:szCs w:val="28"/>
        </w:rPr>
        <w:t>18</w:t>
      </w:r>
      <w:r>
        <w:rPr>
          <w:b/>
          <w:color w:val="000000"/>
          <w:sz w:val="28"/>
        </w:rPr>
        <w:t>.3.2</w:t>
      </w:r>
      <w:r>
        <w:rPr>
          <w:rFonts w:hint="eastAsia"/>
          <w:color w:val="000000"/>
          <w:sz w:val="28"/>
        </w:rPr>
        <w:t xml:space="preserve"> </w:t>
      </w:r>
      <w:r>
        <w:rPr>
          <w:rFonts w:hint="eastAsia"/>
          <w:sz w:val="28"/>
        </w:rPr>
        <w:t>直流供水系统的</w:t>
      </w:r>
      <w:r>
        <w:rPr>
          <w:rFonts w:hint="eastAsia"/>
          <w:color w:val="000000"/>
          <w:sz w:val="28"/>
        </w:rPr>
        <w:t>最佳汽轮机背压</w:t>
      </w:r>
      <w:r>
        <w:rPr>
          <w:rFonts w:hint="eastAsia"/>
          <w:sz w:val="28"/>
        </w:rPr>
        <w:t>、凝汽器面积、冷却水量、</w:t>
      </w:r>
      <w:r>
        <w:rPr>
          <w:rFonts w:hint="eastAsia"/>
          <w:sz w:val="28"/>
          <w:szCs w:val="28"/>
        </w:rPr>
        <w:t>循环水泵</w:t>
      </w:r>
      <w:r>
        <w:rPr>
          <w:rFonts w:hint="eastAsia"/>
          <w:sz w:val="28"/>
        </w:rPr>
        <w:t>和进排水管沟的经济配置应根据多年月平均的水温、水位和温排水影响，结合汽轮机特性和</w:t>
      </w:r>
      <w:r>
        <w:rPr>
          <w:rFonts w:hint="eastAsia"/>
          <w:sz w:val="28"/>
          <w:szCs w:val="28"/>
        </w:rPr>
        <w:t>取排水系统布置方案进行优化计算</w:t>
      </w:r>
      <w:r>
        <w:rPr>
          <w:rFonts w:hint="eastAsia"/>
          <w:color w:val="000000"/>
          <w:sz w:val="28"/>
          <w:szCs w:val="28"/>
        </w:rPr>
        <w:t>确定</w:t>
      </w:r>
      <w:r>
        <w:rPr>
          <w:rFonts w:hint="eastAsia"/>
          <w:sz w:val="28"/>
          <w:szCs w:val="28"/>
        </w:rPr>
        <w:t>。汽轮机的额定背压宜对应冷却水全年平均计算温度，冷却水全年平均计算温度宜根据多年逐月平均水温资料统计，经修正无效低温后采用加权平均法</w:t>
      </w:r>
      <w:r>
        <w:rPr>
          <w:rFonts w:hint="eastAsia"/>
          <w:sz w:val="28"/>
        </w:rPr>
        <w:t>计算确定。</w:t>
      </w:r>
    </w:p>
    <w:p>
      <w:pPr>
        <w:ind w:firstLine="0" w:firstLineChars="0"/>
        <w:rPr>
          <w:sz w:val="28"/>
        </w:rPr>
      </w:pPr>
      <w:r>
        <w:rPr>
          <w:rFonts w:hint="eastAsia"/>
          <w:b/>
          <w:color w:val="000000"/>
          <w:sz w:val="28"/>
          <w:szCs w:val="28"/>
        </w:rPr>
        <w:t>18</w:t>
      </w:r>
      <w:r>
        <w:rPr>
          <w:b/>
          <w:color w:val="000000"/>
          <w:sz w:val="28"/>
        </w:rPr>
        <w:t>.3.3</w:t>
      </w:r>
      <w:r>
        <w:rPr>
          <w:rFonts w:hint="eastAsia"/>
          <w:sz w:val="28"/>
          <w:szCs w:val="28"/>
        </w:rPr>
        <w:t xml:space="preserve"> </w:t>
      </w:r>
      <w:r>
        <w:rPr>
          <w:rFonts w:hint="eastAsia"/>
          <w:sz w:val="28"/>
        </w:rPr>
        <w:t>采用直流供水系统时，冷却水的最高计算温度应按多年水温最高时期频率为</w:t>
      </w:r>
      <w:r>
        <w:rPr>
          <w:sz w:val="28"/>
        </w:rPr>
        <w:t>10%</w:t>
      </w:r>
      <w:r>
        <w:rPr>
          <w:rFonts w:hint="eastAsia"/>
          <w:sz w:val="28"/>
        </w:rPr>
        <w:t>的日平均水温确定，多年水温最高时期可采用夏季</w:t>
      </w:r>
      <w:r>
        <w:rPr>
          <w:sz w:val="28"/>
        </w:rPr>
        <w:t>3</w:t>
      </w:r>
      <w:r>
        <w:rPr>
          <w:rFonts w:hint="eastAsia"/>
          <w:sz w:val="28"/>
        </w:rPr>
        <w:t>个月，应将温排水对取水水温的影响计算在内。</w:t>
      </w:r>
    </w:p>
    <w:p>
      <w:pPr>
        <w:ind w:firstLine="0" w:firstLineChars="0"/>
        <w:rPr>
          <w:sz w:val="28"/>
          <w:szCs w:val="28"/>
        </w:rPr>
      </w:pPr>
      <w:r>
        <w:rPr>
          <w:rFonts w:hint="eastAsia"/>
          <w:b/>
          <w:color w:val="000000"/>
          <w:sz w:val="28"/>
          <w:szCs w:val="28"/>
        </w:rPr>
        <w:t>18</w:t>
      </w:r>
      <w:r>
        <w:rPr>
          <w:b/>
          <w:color w:val="000000"/>
          <w:sz w:val="28"/>
        </w:rPr>
        <w:t>.3.</w:t>
      </w:r>
      <w:r>
        <w:rPr>
          <w:rFonts w:hint="eastAsia"/>
          <w:b/>
          <w:color w:val="000000"/>
          <w:sz w:val="28"/>
          <w:szCs w:val="28"/>
        </w:rPr>
        <w:t>4</w:t>
      </w:r>
      <w:r>
        <w:rPr>
          <w:rFonts w:hint="eastAsia"/>
          <w:sz w:val="28"/>
          <w:szCs w:val="28"/>
        </w:rPr>
        <w:t xml:space="preserve"> 循环供水系统的最佳汽轮机背压、凝汽器面积、冷却水量、循环水泵、进排水管沟配置、冷却塔的选型及经济配置应根据多年月平均的气象条件，结合汽轮机特性和系统布置方案进行优化计算确定。汽轮机的额定背压宜对应冷却水全年平均计算温度，冷却水全年平均计算温度宜为经修正无效低温后采用加权平均法计算确定的冷却塔出塔水温。</w:t>
      </w:r>
    </w:p>
    <w:p>
      <w:pPr>
        <w:ind w:firstLine="0" w:firstLineChars="0"/>
        <w:rPr>
          <w:sz w:val="28"/>
        </w:rPr>
      </w:pPr>
      <w:r>
        <w:rPr>
          <w:rFonts w:hint="eastAsia"/>
          <w:b/>
          <w:color w:val="000000"/>
          <w:sz w:val="28"/>
          <w:szCs w:val="28"/>
        </w:rPr>
        <w:t>18.3.5</w:t>
      </w:r>
      <w:r>
        <w:rPr>
          <w:rFonts w:hint="eastAsia"/>
          <w:sz w:val="28"/>
          <w:szCs w:val="28"/>
        </w:rPr>
        <w:t xml:space="preserve"> </w:t>
      </w:r>
      <w:r>
        <w:rPr>
          <w:rFonts w:hint="eastAsia"/>
          <w:sz w:val="28"/>
        </w:rPr>
        <w:t>采用循环供水系统时，确定冷却水的最高计算温度应符合下列</w:t>
      </w:r>
      <w:r>
        <w:rPr>
          <w:rFonts w:hint="eastAsia"/>
          <w:sz w:val="28"/>
          <w:szCs w:val="28"/>
        </w:rPr>
        <w:t>规定</w:t>
      </w:r>
      <w:r>
        <w:rPr>
          <w:rFonts w:hint="eastAsia"/>
          <w:sz w:val="28"/>
        </w:rPr>
        <w:t>：</w:t>
      </w:r>
    </w:p>
    <w:p>
      <w:pPr>
        <w:ind w:firstLine="560"/>
        <w:rPr>
          <w:sz w:val="28"/>
        </w:rPr>
      </w:pPr>
      <w:r>
        <w:rPr>
          <w:rFonts w:hint="eastAsia"/>
          <w:sz w:val="28"/>
        </w:rPr>
        <w:t>1 宜采用按湿球温度频率统计方法计算的频率为</w:t>
      </w:r>
      <w:r>
        <w:rPr>
          <w:sz w:val="28"/>
        </w:rPr>
        <w:t>10%</w:t>
      </w:r>
      <w:r>
        <w:rPr>
          <w:rFonts w:hint="eastAsia"/>
          <w:sz w:val="28"/>
        </w:rPr>
        <w:t>的日平均气象条件</w:t>
      </w:r>
      <w:r>
        <w:rPr>
          <w:rFonts w:hint="eastAsia"/>
          <w:sz w:val="28"/>
          <w:szCs w:val="28"/>
        </w:rPr>
        <w:t>。</w:t>
      </w:r>
    </w:p>
    <w:p>
      <w:pPr>
        <w:ind w:firstLine="560"/>
        <w:rPr>
          <w:sz w:val="28"/>
        </w:rPr>
      </w:pPr>
      <w:r>
        <w:rPr>
          <w:rFonts w:hint="eastAsia"/>
          <w:sz w:val="28"/>
        </w:rPr>
        <w:t>2 气象资料应采用近期连续不少于</w:t>
      </w:r>
      <w:r>
        <w:rPr>
          <w:sz w:val="28"/>
          <w:szCs w:val="28"/>
        </w:rPr>
        <w:t>5</w:t>
      </w:r>
      <w:r>
        <w:rPr>
          <w:rFonts w:hint="eastAsia"/>
          <w:sz w:val="28"/>
          <w:szCs w:val="28"/>
        </w:rPr>
        <w:t>年</w:t>
      </w:r>
      <w:r>
        <w:rPr>
          <w:rFonts w:hint="eastAsia"/>
          <w:sz w:val="28"/>
        </w:rPr>
        <w:t>、每年最热时期的日平均值</w:t>
      </w:r>
      <w:r>
        <w:rPr>
          <w:rFonts w:hint="eastAsia"/>
          <w:sz w:val="28"/>
          <w:szCs w:val="28"/>
        </w:rPr>
        <w:t>，</w:t>
      </w:r>
      <w:r>
        <w:rPr>
          <w:rFonts w:hint="eastAsia"/>
          <w:sz w:val="28"/>
        </w:rPr>
        <w:t>每年最热时期可采用夏季</w:t>
      </w:r>
      <w:r>
        <w:rPr>
          <w:sz w:val="28"/>
        </w:rPr>
        <w:t>3</w:t>
      </w:r>
      <w:r>
        <w:rPr>
          <w:rFonts w:hint="eastAsia"/>
          <w:sz w:val="28"/>
        </w:rPr>
        <w:t>个月</w:t>
      </w:r>
      <w:r>
        <w:rPr>
          <w:rFonts w:hint="eastAsia"/>
          <w:sz w:val="28"/>
          <w:szCs w:val="28"/>
        </w:rPr>
        <w:t>计算</w:t>
      </w:r>
      <w:r>
        <w:rPr>
          <w:rFonts w:hint="eastAsia"/>
          <w:sz w:val="28"/>
        </w:rPr>
        <w:t>。</w:t>
      </w:r>
    </w:p>
    <w:p>
      <w:pPr>
        <w:ind w:firstLine="0" w:firstLineChars="0"/>
        <w:rPr>
          <w:sz w:val="28"/>
          <w:szCs w:val="28"/>
        </w:rPr>
      </w:pPr>
      <w:r>
        <w:rPr>
          <w:rFonts w:hint="eastAsia"/>
          <w:b/>
          <w:color w:val="000000"/>
          <w:sz w:val="28"/>
          <w:szCs w:val="28"/>
        </w:rPr>
        <w:t>18.3.6</w:t>
      </w:r>
      <w:r>
        <w:rPr>
          <w:rFonts w:hint="eastAsia" w:ascii="黑体" w:eastAsia="黑体"/>
          <w:color w:val="000000"/>
          <w:sz w:val="28"/>
          <w:szCs w:val="28"/>
        </w:rPr>
        <w:t xml:space="preserve"> </w:t>
      </w:r>
      <w:r>
        <w:rPr>
          <w:rFonts w:hint="eastAsia"/>
          <w:sz w:val="28"/>
          <w:szCs w:val="28"/>
        </w:rPr>
        <w:t>直流或循环供水系统优化计算宜采用汽轮机在额定进汽量下的排汽参数。</w:t>
      </w:r>
    </w:p>
    <w:p>
      <w:pPr>
        <w:ind w:firstLine="0" w:firstLineChars="0"/>
        <w:rPr>
          <w:color w:val="000000"/>
          <w:sz w:val="28"/>
        </w:rPr>
      </w:pPr>
      <w:r>
        <w:rPr>
          <w:rFonts w:hint="eastAsia"/>
          <w:b/>
          <w:color w:val="000000"/>
          <w:sz w:val="28"/>
          <w:szCs w:val="28"/>
        </w:rPr>
        <w:t>18</w:t>
      </w:r>
      <w:r>
        <w:rPr>
          <w:b/>
          <w:color w:val="000000"/>
          <w:sz w:val="28"/>
        </w:rPr>
        <w:t>.3.7</w:t>
      </w:r>
      <w:r>
        <w:rPr>
          <w:rFonts w:hint="eastAsia" w:ascii="黑体" w:eastAsia="黑体"/>
          <w:color w:val="000000"/>
          <w:sz w:val="28"/>
          <w:szCs w:val="28"/>
        </w:rPr>
        <w:t xml:space="preserve"> </w:t>
      </w:r>
      <w:r>
        <w:rPr>
          <w:rFonts w:hint="eastAsia"/>
          <w:color w:val="000000"/>
          <w:sz w:val="28"/>
        </w:rPr>
        <w:t>单机容量为300MW及以上的</w:t>
      </w:r>
      <w:r>
        <w:rPr>
          <w:rFonts w:hint="eastAsia"/>
          <w:color w:val="000000"/>
          <w:sz w:val="28"/>
          <w:szCs w:val="28"/>
        </w:rPr>
        <w:t>湿冷机组</w:t>
      </w:r>
      <w:r>
        <w:rPr>
          <w:rFonts w:hint="eastAsia"/>
          <w:color w:val="000000"/>
          <w:sz w:val="28"/>
        </w:rPr>
        <w:t>宜采用单元制或扩大单元制供水系统</w:t>
      </w:r>
      <w:r>
        <w:rPr>
          <w:rFonts w:hint="eastAsia"/>
          <w:color w:val="000000"/>
          <w:sz w:val="28"/>
          <w:szCs w:val="28"/>
        </w:rPr>
        <w:t>，</w:t>
      </w:r>
      <w:r>
        <w:rPr>
          <w:rFonts w:hint="eastAsia"/>
          <w:sz w:val="28"/>
          <w:szCs w:val="28"/>
        </w:rPr>
        <w:t>每台机组宜采用1条进、排水管沟</w:t>
      </w:r>
      <w:r>
        <w:rPr>
          <w:rFonts w:hint="eastAsia"/>
          <w:color w:val="000000"/>
          <w:sz w:val="28"/>
          <w:szCs w:val="28"/>
        </w:rPr>
        <w:t>。</w:t>
      </w:r>
      <w:r>
        <w:rPr>
          <w:color w:val="000000"/>
          <w:sz w:val="28"/>
        </w:rPr>
        <w:t>每台汽轮机可配置2</w:t>
      </w:r>
      <w:r>
        <w:rPr>
          <w:rFonts w:cs="宋体"/>
          <w:color w:val="000000"/>
          <w:sz w:val="28"/>
        </w:rPr>
        <w:t>-4</w:t>
      </w:r>
      <w:r>
        <w:rPr>
          <w:color w:val="000000"/>
          <w:sz w:val="28"/>
        </w:rPr>
        <w:t>台循环水泵，宜根据工程情况优化确定，其总出力应为机组的最大计算用水量。经技术经济比较合理时，</w:t>
      </w:r>
      <w:r>
        <w:rPr>
          <w:rFonts w:cs="宋体"/>
          <w:color w:val="000000"/>
          <w:sz w:val="28"/>
        </w:rPr>
        <w:t>循环水泵</w:t>
      </w:r>
      <w:r>
        <w:rPr>
          <w:color w:val="000000"/>
          <w:sz w:val="28"/>
        </w:rPr>
        <w:t>可采用</w:t>
      </w:r>
      <w:r>
        <w:rPr>
          <w:rFonts w:cs="宋体"/>
          <w:color w:val="000000"/>
          <w:sz w:val="28"/>
        </w:rPr>
        <w:t>双速</w:t>
      </w:r>
      <w:r>
        <w:rPr>
          <w:color w:val="000000"/>
          <w:sz w:val="28"/>
        </w:rPr>
        <w:t>或</w:t>
      </w:r>
      <w:r>
        <w:rPr>
          <w:rFonts w:cs="宋体"/>
          <w:color w:val="000000"/>
          <w:sz w:val="28"/>
        </w:rPr>
        <w:t>变频调速电动机</w:t>
      </w:r>
      <w:r>
        <w:rPr>
          <w:color w:val="000000"/>
          <w:sz w:val="28"/>
        </w:rPr>
        <w:t>驱动。</w:t>
      </w:r>
      <w:r>
        <w:rPr>
          <w:rFonts w:hint="eastAsia"/>
          <w:color w:val="000000"/>
          <w:sz w:val="28"/>
          <w:szCs w:val="28"/>
        </w:rPr>
        <w:t>带高位收水冷却塔的循环</w:t>
      </w:r>
      <w:r>
        <w:rPr>
          <w:rFonts w:hint="eastAsia"/>
          <w:color w:val="000000"/>
          <w:sz w:val="28"/>
        </w:rPr>
        <w:t>供水系统</w:t>
      </w:r>
      <w:r>
        <w:rPr>
          <w:rFonts w:hint="eastAsia"/>
          <w:color w:val="000000"/>
          <w:sz w:val="28"/>
          <w:szCs w:val="28"/>
        </w:rPr>
        <w:t>，循环水泵</w:t>
      </w:r>
      <w:r>
        <w:rPr>
          <w:rFonts w:hint="eastAsia"/>
          <w:color w:val="000000"/>
          <w:sz w:val="28"/>
        </w:rPr>
        <w:t>宜采用</w:t>
      </w:r>
      <w:r>
        <w:rPr>
          <w:rFonts w:hint="eastAsia"/>
          <w:color w:val="000000"/>
          <w:sz w:val="28"/>
          <w:szCs w:val="28"/>
        </w:rPr>
        <w:t>卧式离心泵、立式蜗壳泵</w:t>
      </w:r>
      <w:r>
        <w:rPr>
          <w:rFonts w:hint="eastAsia"/>
          <w:sz w:val="28"/>
        </w:rPr>
        <w:t>。</w:t>
      </w:r>
    </w:p>
    <w:p>
      <w:pPr>
        <w:ind w:firstLine="0" w:firstLineChars="0"/>
        <w:rPr>
          <w:sz w:val="28"/>
        </w:rPr>
      </w:pPr>
      <w:r>
        <w:rPr>
          <w:rFonts w:hint="eastAsia"/>
          <w:b/>
          <w:color w:val="000000"/>
          <w:sz w:val="28"/>
          <w:szCs w:val="28"/>
        </w:rPr>
        <w:t>18</w:t>
      </w:r>
      <w:r>
        <w:rPr>
          <w:b/>
          <w:color w:val="000000"/>
          <w:sz w:val="28"/>
        </w:rPr>
        <w:t>.3.8</w:t>
      </w:r>
      <w:r>
        <w:rPr>
          <w:rFonts w:hint="eastAsia" w:ascii="黑体"/>
          <w:color w:val="000000"/>
          <w:sz w:val="28"/>
        </w:rPr>
        <w:t xml:space="preserve"> </w:t>
      </w:r>
      <w:r>
        <w:rPr>
          <w:rFonts w:hint="eastAsia"/>
          <w:color w:val="000000"/>
          <w:sz w:val="28"/>
        </w:rPr>
        <w:t>采用母管制供水系统时，安装在集中水泵房中的循环水泵，当达到规划容量时不应少于4台，且可不设备用，可根据工程情况分期安装。水泵的总出力应满足冷却水的最大计算用水量。</w:t>
      </w:r>
      <w:r>
        <w:rPr>
          <w:rFonts w:hint="eastAsia"/>
          <w:sz w:val="28"/>
        </w:rPr>
        <w:t>达到规划容量时的进、排水管沟不宜少于两条，可根据工程具体情况分期建设。当其中一条停用时，其余母管应能通过75%的最大计算用水量。</w:t>
      </w:r>
    </w:p>
    <w:p>
      <w:pPr>
        <w:ind w:firstLine="0" w:firstLineChars="0"/>
        <w:rPr>
          <w:color w:val="000000"/>
          <w:sz w:val="28"/>
        </w:rPr>
      </w:pPr>
      <w:r>
        <w:rPr>
          <w:rFonts w:hint="eastAsia"/>
          <w:b/>
          <w:color w:val="000000"/>
          <w:sz w:val="28"/>
          <w:szCs w:val="28"/>
        </w:rPr>
        <w:t>18</w:t>
      </w:r>
      <w:r>
        <w:rPr>
          <w:b/>
          <w:color w:val="000000"/>
          <w:sz w:val="28"/>
        </w:rPr>
        <w:t>.3.9</w:t>
      </w:r>
      <w:r>
        <w:rPr>
          <w:rFonts w:hint="eastAsia"/>
          <w:color w:val="000000"/>
          <w:sz w:val="28"/>
        </w:rPr>
        <w:t xml:space="preserve"> 附属设备冷却水宜取自循环水的进水，当水温过高，汛期泥沙和漂浮物较多或以海水为冷却水时，应采取相应措施或使用其它水源。</w:t>
      </w:r>
    </w:p>
    <w:p>
      <w:pPr>
        <w:ind w:firstLine="0" w:firstLineChars="0"/>
        <w:rPr>
          <w:color w:val="000000"/>
          <w:sz w:val="28"/>
        </w:rPr>
      </w:pPr>
      <w:r>
        <w:rPr>
          <w:rFonts w:hint="eastAsia"/>
          <w:b/>
          <w:color w:val="000000"/>
          <w:sz w:val="28"/>
          <w:szCs w:val="28"/>
        </w:rPr>
        <w:t>18</w:t>
      </w:r>
      <w:r>
        <w:rPr>
          <w:b/>
          <w:color w:val="000000"/>
          <w:sz w:val="28"/>
        </w:rPr>
        <w:t>.3.10</w:t>
      </w:r>
      <w:r>
        <w:rPr>
          <w:rFonts w:hint="eastAsia" w:ascii="黑体" w:eastAsia="黑体"/>
          <w:color w:val="000000"/>
          <w:sz w:val="28"/>
          <w:szCs w:val="28"/>
        </w:rPr>
        <w:t xml:space="preserve"> </w:t>
      </w:r>
      <w:r>
        <w:rPr>
          <w:rFonts w:hint="eastAsia"/>
          <w:color w:val="000000"/>
          <w:sz w:val="28"/>
        </w:rPr>
        <w:t>直流供水系统的排水，在不影响火力发电厂经济运行的条件下，可供其它用户使用。</w:t>
      </w:r>
    </w:p>
    <w:p>
      <w:pPr>
        <w:ind w:firstLine="0" w:firstLineChars="0"/>
        <w:rPr>
          <w:color w:val="000000"/>
          <w:sz w:val="28"/>
        </w:rPr>
      </w:pPr>
      <w:r>
        <w:rPr>
          <w:rFonts w:hint="eastAsia"/>
          <w:b/>
          <w:color w:val="000000"/>
          <w:sz w:val="28"/>
          <w:szCs w:val="28"/>
        </w:rPr>
        <w:t>18</w:t>
      </w:r>
      <w:r>
        <w:rPr>
          <w:b/>
          <w:color w:val="000000"/>
          <w:sz w:val="28"/>
        </w:rPr>
        <w:t>.3.11</w:t>
      </w:r>
      <w:r>
        <w:rPr>
          <w:rFonts w:hint="eastAsia" w:ascii="黑体"/>
          <w:color w:val="000000"/>
          <w:sz w:val="28"/>
        </w:rPr>
        <w:t xml:space="preserve"> </w:t>
      </w:r>
      <w:r>
        <w:rPr>
          <w:rFonts w:hint="eastAsia"/>
          <w:sz w:val="28"/>
        </w:rPr>
        <w:t>当采用直流供水系统时，取、排水口的位置和型式应根据水源特点、温排水对取水温度和环境的影响、泥沙冲淤和工程施工等因素，通过</w:t>
      </w:r>
      <w:r>
        <w:rPr>
          <w:rFonts w:hint="eastAsia"/>
          <w:sz w:val="28"/>
          <w:szCs w:val="28"/>
        </w:rPr>
        <w:t>物理模型</w:t>
      </w:r>
      <w:r>
        <w:rPr>
          <w:rFonts w:hint="eastAsia"/>
          <w:sz w:val="28"/>
        </w:rPr>
        <w:t>试验或</w:t>
      </w:r>
      <w:r>
        <w:rPr>
          <w:rFonts w:hint="eastAsia"/>
          <w:sz w:val="28"/>
          <w:szCs w:val="28"/>
        </w:rPr>
        <w:t>数值模拟</w:t>
      </w:r>
      <w:r>
        <w:rPr>
          <w:rFonts w:hint="eastAsia"/>
          <w:sz w:val="28"/>
        </w:rPr>
        <w:t>计算研究确定。</w:t>
      </w:r>
    </w:p>
    <w:p>
      <w:pPr>
        <w:pStyle w:val="2"/>
        <w:spacing w:before="240" w:after="240" w:line="360" w:lineRule="auto"/>
        <w:jc w:val="center"/>
        <w:rPr>
          <w:rFonts w:ascii="黑体" w:eastAsia="黑体"/>
          <w:b w:val="0"/>
          <w:sz w:val="28"/>
          <w:szCs w:val="28"/>
        </w:rPr>
      </w:pPr>
      <w:bookmarkStart w:id="424" w:name="_Toc211846873"/>
      <w:bookmarkStart w:id="425" w:name="_Toc10247"/>
      <w:bookmarkStart w:id="426" w:name="_Toc258824870"/>
      <w:r>
        <w:rPr>
          <w:rFonts w:hint="eastAsia" w:ascii="黑体" w:eastAsia="黑体"/>
          <w:b w:val="0"/>
          <w:sz w:val="28"/>
          <w:szCs w:val="28"/>
        </w:rPr>
        <w:t>18.4 空冷系统</w:t>
      </w:r>
      <w:bookmarkEnd w:id="424"/>
      <w:bookmarkEnd w:id="425"/>
    </w:p>
    <w:p>
      <w:pPr>
        <w:ind w:firstLine="0" w:firstLineChars="0"/>
        <w:rPr>
          <w:sz w:val="28"/>
          <w:szCs w:val="28"/>
        </w:rPr>
      </w:pPr>
      <w:r>
        <w:rPr>
          <w:rFonts w:hint="eastAsia"/>
          <w:b/>
          <w:sz w:val="28"/>
          <w:szCs w:val="28"/>
        </w:rPr>
        <w:t>18.4.1</w:t>
      </w:r>
      <w:r>
        <w:rPr>
          <w:rFonts w:hint="eastAsia" w:ascii="黑体" w:eastAsia="黑体"/>
          <w:sz w:val="28"/>
          <w:szCs w:val="28"/>
        </w:rPr>
        <w:t xml:space="preserve"> </w:t>
      </w:r>
      <w:r>
        <w:rPr>
          <w:rFonts w:hint="eastAsia"/>
          <w:sz w:val="28"/>
          <w:szCs w:val="28"/>
        </w:rPr>
        <w:t>空冷系统型式应根据当地气象条件、总平面布置、环境保护要求、防冻度夏、机组运行要求等因素，通过技术经济比较后确定，并应符合下列规定：</w:t>
      </w:r>
    </w:p>
    <w:p>
      <w:pPr>
        <w:ind w:firstLine="560"/>
        <w:rPr>
          <w:sz w:val="28"/>
          <w:szCs w:val="28"/>
        </w:rPr>
      </w:pPr>
      <w:r>
        <w:rPr>
          <w:rFonts w:hint="eastAsia"/>
          <w:sz w:val="28"/>
          <w:szCs w:val="28"/>
        </w:rPr>
        <w:t xml:space="preserve">1 直接空冷系统的空冷凝汽器宜采用机械通风冷却方式。  </w:t>
      </w:r>
    </w:p>
    <w:p>
      <w:pPr>
        <w:ind w:firstLine="560"/>
        <w:rPr>
          <w:sz w:val="28"/>
          <w:szCs w:val="28"/>
        </w:rPr>
      </w:pPr>
      <w:r>
        <w:rPr>
          <w:rFonts w:hint="eastAsia"/>
          <w:sz w:val="28"/>
          <w:szCs w:val="28"/>
        </w:rPr>
        <w:t>2 间接空冷系统宜采用钢筋混凝土结构的自然通风冷却塔。</w:t>
      </w:r>
    </w:p>
    <w:p>
      <w:pPr>
        <w:ind w:firstLine="560"/>
        <w:rPr>
          <w:sz w:val="28"/>
        </w:rPr>
      </w:pPr>
      <w:r>
        <w:rPr>
          <w:rFonts w:hint="eastAsia"/>
          <w:sz w:val="28"/>
        </w:rPr>
        <w:t>3 受场地限制布置空冷塔有困难时，经技术经济比较后也可采用机械通风间接空冷系统。</w:t>
      </w:r>
    </w:p>
    <w:p>
      <w:pPr>
        <w:ind w:firstLine="0" w:firstLineChars="0"/>
        <w:rPr>
          <w:sz w:val="28"/>
          <w:szCs w:val="28"/>
        </w:rPr>
      </w:pPr>
      <w:r>
        <w:rPr>
          <w:rFonts w:hint="eastAsia"/>
          <w:b/>
          <w:sz w:val="28"/>
          <w:szCs w:val="28"/>
        </w:rPr>
        <w:t>18.4.2</w:t>
      </w:r>
      <w:r>
        <w:rPr>
          <w:rFonts w:hint="eastAsia" w:ascii="黑体" w:eastAsia="黑体"/>
          <w:sz w:val="28"/>
          <w:szCs w:val="28"/>
        </w:rPr>
        <w:t xml:space="preserve"> </w:t>
      </w:r>
      <w:r>
        <w:rPr>
          <w:rFonts w:hint="eastAsia"/>
          <w:sz w:val="28"/>
          <w:szCs w:val="28"/>
        </w:rPr>
        <w:t>空冷系统的基本设计参数的确定应符合下列规定：</w:t>
      </w:r>
    </w:p>
    <w:p>
      <w:pPr>
        <w:ind w:firstLine="560"/>
        <w:rPr>
          <w:sz w:val="28"/>
          <w:szCs w:val="28"/>
        </w:rPr>
      </w:pPr>
      <w:r>
        <w:rPr>
          <w:rFonts w:hint="eastAsia"/>
          <w:sz w:val="28"/>
          <w:szCs w:val="28"/>
        </w:rPr>
        <w:t>1空冷系统设计气温应根据典型年干球温度统计，宜按5</w:t>
      </w:r>
      <w:r>
        <w:rPr>
          <w:sz w:val="28"/>
          <w:szCs w:val="28"/>
        </w:rPr>
        <w:t>℃</w:t>
      </w:r>
      <w:r>
        <w:rPr>
          <w:rFonts w:hint="eastAsia"/>
          <w:sz w:val="28"/>
          <w:szCs w:val="28"/>
        </w:rPr>
        <w:t>以上年加权平均法计算设计气温并</w:t>
      </w:r>
      <w:r>
        <w:rPr>
          <w:rFonts w:hint="eastAsia"/>
          <w:color w:val="000000"/>
          <w:sz w:val="28"/>
          <w:szCs w:val="28"/>
        </w:rPr>
        <w:t>向上</w:t>
      </w:r>
      <w:r>
        <w:rPr>
          <w:rFonts w:hint="eastAsia"/>
          <w:sz w:val="28"/>
        </w:rPr>
        <w:t>取</w:t>
      </w:r>
      <w:r>
        <w:rPr>
          <w:rFonts w:hint="eastAsia"/>
          <w:sz w:val="28"/>
          <w:szCs w:val="28"/>
        </w:rPr>
        <w:t>整，5</w:t>
      </w:r>
      <w:r>
        <w:rPr>
          <w:sz w:val="28"/>
          <w:szCs w:val="28"/>
        </w:rPr>
        <w:t>℃</w:t>
      </w:r>
      <w:r>
        <w:rPr>
          <w:rFonts w:hint="eastAsia"/>
          <w:sz w:val="28"/>
          <w:szCs w:val="28"/>
        </w:rPr>
        <w:t>以下按5</w:t>
      </w:r>
      <w:r>
        <w:rPr>
          <w:sz w:val="28"/>
          <w:szCs w:val="28"/>
        </w:rPr>
        <w:t>℃</w:t>
      </w:r>
      <w:r>
        <w:rPr>
          <w:rFonts w:hint="eastAsia"/>
          <w:sz w:val="28"/>
          <w:szCs w:val="28"/>
        </w:rPr>
        <w:t>计算。典型年小时气温间隔宜采用1℃或2</w:t>
      </w:r>
      <w:r>
        <w:rPr>
          <w:sz w:val="28"/>
          <w:szCs w:val="28"/>
        </w:rPr>
        <w:t>℃</w:t>
      </w:r>
      <w:r>
        <w:rPr>
          <w:rFonts w:hint="eastAsia"/>
          <w:sz w:val="28"/>
          <w:szCs w:val="28"/>
        </w:rPr>
        <w:t>。</w:t>
      </w:r>
    </w:p>
    <w:p>
      <w:pPr>
        <w:ind w:firstLine="560"/>
        <w:rPr>
          <w:sz w:val="28"/>
          <w:szCs w:val="28"/>
        </w:rPr>
      </w:pPr>
      <w:r>
        <w:rPr>
          <w:rFonts w:hint="eastAsia"/>
          <w:sz w:val="28"/>
          <w:szCs w:val="28"/>
        </w:rPr>
        <w:t>2 空冷系统夏季计算气温宜根据典型年干球温度统计表，在不超过200h的气温范围内取值确定。对于同地区或同送出通道新能源发电占比较高的调峰空冷机组，可按扣除典型年温度统计表中新能源发电负荷高对应的高温时段来确定夏季计算气温。</w:t>
      </w:r>
    </w:p>
    <w:p>
      <w:pPr>
        <w:ind w:firstLine="560"/>
        <w:rPr>
          <w:sz w:val="28"/>
          <w:szCs w:val="28"/>
        </w:rPr>
      </w:pPr>
      <w:r>
        <w:rPr>
          <w:rFonts w:hint="eastAsia"/>
          <w:sz w:val="28"/>
          <w:szCs w:val="28"/>
        </w:rPr>
        <w:t>3 直接空冷机组的额定背压应为设计气温与经优化计算确定的初始温差之和对应的饱和蒸汽压力，间接空冷机组的额定背压计算还应包括凝汽器的端差。</w:t>
      </w:r>
    </w:p>
    <w:p>
      <w:pPr>
        <w:ind w:firstLine="560"/>
        <w:rPr>
          <w:sz w:val="28"/>
          <w:szCs w:val="28"/>
        </w:rPr>
      </w:pPr>
      <w:r>
        <w:rPr>
          <w:rFonts w:hint="eastAsia"/>
          <w:sz w:val="28"/>
          <w:szCs w:val="28"/>
        </w:rPr>
        <w:t>4 空冷系统进行优化计算时，宜</w:t>
      </w:r>
      <w:r>
        <w:rPr>
          <w:rFonts w:hint="eastAsia"/>
          <w:color w:val="000000"/>
          <w:sz w:val="28"/>
          <w:szCs w:val="28"/>
        </w:rPr>
        <w:t>采用汽轮机在额定进汽量时的排汽参数。</w:t>
      </w:r>
    </w:p>
    <w:p>
      <w:pPr>
        <w:ind w:firstLine="560"/>
        <w:rPr>
          <w:sz w:val="28"/>
          <w:szCs w:val="28"/>
        </w:rPr>
      </w:pPr>
      <w:r>
        <w:rPr>
          <w:rFonts w:hint="eastAsia"/>
          <w:sz w:val="28"/>
          <w:szCs w:val="28"/>
        </w:rPr>
        <w:t>5 空冷系统环境风的设计风速应根据电厂所在地的气象资料确定。对于直接空冷电厂，不宜小于最大月平均风速换算到蒸汽分配管上部1m标高处的风速；对于间接空冷电厂，不宜小于10m标高处最大月平均风速。</w:t>
      </w:r>
    </w:p>
    <w:p>
      <w:pPr>
        <w:ind w:firstLine="0" w:firstLineChars="0"/>
        <w:rPr>
          <w:sz w:val="28"/>
          <w:szCs w:val="28"/>
        </w:rPr>
      </w:pPr>
      <w:r>
        <w:rPr>
          <w:rFonts w:hint="eastAsia"/>
          <w:b/>
          <w:sz w:val="28"/>
          <w:szCs w:val="28"/>
        </w:rPr>
        <w:t>18.4.3</w:t>
      </w:r>
      <w:r>
        <w:rPr>
          <w:rFonts w:hint="eastAsia"/>
          <w:sz w:val="28"/>
          <w:szCs w:val="28"/>
        </w:rPr>
        <w:t xml:space="preserve"> 直接空冷系统应根据当地气象条件，结合不同末级叶片的汽轮机特性等因素进行优化计算，确定最佳的汽轮机背压、空冷凝汽器面积、迎风面风速、冷却单元排（列）数、空冷平台高度、轴流风机选型及电动机配置等。</w:t>
      </w:r>
    </w:p>
    <w:p>
      <w:pPr>
        <w:ind w:firstLine="0" w:firstLineChars="0"/>
        <w:rPr>
          <w:sz w:val="28"/>
          <w:szCs w:val="28"/>
        </w:rPr>
      </w:pPr>
      <w:r>
        <w:rPr>
          <w:rFonts w:hint="eastAsia"/>
          <w:b/>
          <w:sz w:val="28"/>
          <w:szCs w:val="28"/>
        </w:rPr>
        <w:t>18.4.4</w:t>
      </w:r>
      <w:r>
        <w:rPr>
          <w:rFonts w:hint="eastAsia"/>
          <w:sz w:val="28"/>
          <w:szCs w:val="28"/>
        </w:rPr>
        <w:t xml:space="preserve"> 机械通风直接空冷系统的布置应符合下列规定：</w:t>
      </w:r>
    </w:p>
    <w:p>
      <w:pPr>
        <w:ind w:firstLine="560"/>
        <w:rPr>
          <w:sz w:val="28"/>
          <w:szCs w:val="28"/>
        </w:rPr>
      </w:pPr>
      <w:r>
        <w:rPr>
          <w:rFonts w:hint="eastAsia"/>
          <w:sz w:val="28"/>
          <w:szCs w:val="28"/>
        </w:rPr>
        <w:t>1 直接空冷凝汽器宜布置在汽机房A列外空冷平台上，单机容量600MW级及以下机组宜沿汽机房纵向布置。空冷凝汽器主进风侧的布置方位宜面向夏季主导风向，</w:t>
      </w:r>
      <w:r>
        <w:rPr>
          <w:sz w:val="28"/>
          <w:szCs w:val="28"/>
        </w:rPr>
        <w:t>并</w:t>
      </w:r>
      <w:r>
        <w:rPr>
          <w:rFonts w:hint="eastAsia"/>
          <w:sz w:val="28"/>
          <w:szCs w:val="28"/>
        </w:rPr>
        <w:t>应分析高温大风气象条件出现频率的影响。空冷机组连续建设的台数应根据风环境条件等因素论证确定。</w:t>
      </w:r>
    </w:p>
    <w:p>
      <w:pPr>
        <w:ind w:firstLine="560"/>
        <w:rPr>
          <w:sz w:val="28"/>
          <w:szCs w:val="28"/>
        </w:rPr>
      </w:pPr>
      <w:r>
        <w:rPr>
          <w:rFonts w:hint="eastAsia"/>
          <w:sz w:val="28"/>
          <w:szCs w:val="28"/>
        </w:rPr>
        <w:t>2 当风环境比较复杂或电厂周边地形地貌特殊时，应利用数值模拟计算或物理模型试验对空冷凝汽器的布置方案进行分析论证。</w:t>
      </w:r>
    </w:p>
    <w:p>
      <w:pPr>
        <w:ind w:firstLine="560"/>
        <w:rPr>
          <w:sz w:val="28"/>
          <w:szCs w:val="28"/>
        </w:rPr>
      </w:pPr>
      <w:r>
        <w:rPr>
          <w:rFonts w:hint="eastAsia"/>
          <w:sz w:val="28"/>
          <w:szCs w:val="28"/>
        </w:rPr>
        <w:t>3 空冷平台高度应根据空冷凝汽器的总体布置和空冷系统进风断面的要求确定，同时应满足空冷平台下布置的变压器出线高度及其防护距离的要求。</w:t>
      </w:r>
    </w:p>
    <w:p>
      <w:pPr>
        <w:ind w:firstLine="560"/>
        <w:rPr>
          <w:sz w:val="28"/>
        </w:rPr>
      </w:pPr>
      <w:r>
        <w:rPr>
          <w:rFonts w:hint="eastAsia"/>
          <w:sz w:val="28"/>
        </w:rPr>
        <w:t>4 空冷凝汽器下方的轴流风机、电机和减速机应设置检修起吊装置和维护平台。</w:t>
      </w:r>
    </w:p>
    <w:p>
      <w:pPr>
        <w:ind w:firstLine="0" w:firstLineChars="0"/>
        <w:rPr>
          <w:sz w:val="28"/>
          <w:szCs w:val="28"/>
        </w:rPr>
      </w:pPr>
      <w:r>
        <w:rPr>
          <w:rFonts w:hint="eastAsia"/>
          <w:b/>
          <w:color w:val="000000"/>
          <w:sz w:val="28"/>
          <w:szCs w:val="28"/>
        </w:rPr>
        <w:t>18.4.5</w:t>
      </w:r>
      <w:r>
        <w:rPr>
          <w:rFonts w:hint="eastAsia"/>
          <w:sz w:val="28"/>
          <w:szCs w:val="28"/>
        </w:rPr>
        <w:t xml:space="preserve"> 直接空冷凝汽器宜采用单排管。顺流管束和逆流管束可组成联合单元，也可采用独立的冷却单元。</w:t>
      </w:r>
    </w:p>
    <w:p>
      <w:pPr>
        <w:ind w:firstLine="0" w:firstLineChars="0"/>
        <w:rPr>
          <w:sz w:val="28"/>
          <w:szCs w:val="28"/>
        </w:rPr>
      </w:pPr>
      <w:r>
        <w:rPr>
          <w:rFonts w:hint="eastAsia"/>
          <w:b/>
          <w:color w:val="000000"/>
          <w:sz w:val="28"/>
          <w:szCs w:val="28"/>
        </w:rPr>
        <w:t xml:space="preserve">18.4.6 </w:t>
      </w:r>
      <w:r>
        <w:rPr>
          <w:rFonts w:hint="eastAsia"/>
          <w:sz w:val="28"/>
          <w:szCs w:val="28"/>
        </w:rPr>
        <w:t>直接空冷系统轴流风机宜采用变频调速控制方式，变频风机配套电动机的功率应满足风机最大风量、风压所需功率的要求，风机群的噪音应满足环境保护要求。</w:t>
      </w:r>
    </w:p>
    <w:p>
      <w:pPr>
        <w:ind w:firstLine="0" w:firstLineChars="0"/>
        <w:rPr>
          <w:sz w:val="28"/>
          <w:szCs w:val="28"/>
        </w:rPr>
      </w:pPr>
      <w:r>
        <w:rPr>
          <w:rFonts w:hint="eastAsia"/>
          <w:b/>
          <w:color w:val="000000"/>
          <w:sz w:val="28"/>
          <w:szCs w:val="28"/>
        </w:rPr>
        <w:t>18.4.7</w:t>
      </w:r>
      <w:r>
        <w:rPr>
          <w:rFonts w:hint="eastAsia" w:ascii="黑体" w:eastAsia="黑体"/>
          <w:color w:val="000000"/>
          <w:sz w:val="28"/>
          <w:szCs w:val="28"/>
        </w:rPr>
        <w:t xml:space="preserve"> </w:t>
      </w:r>
      <w:r>
        <w:rPr>
          <w:rFonts w:hint="eastAsia"/>
          <w:sz w:val="28"/>
          <w:szCs w:val="28"/>
        </w:rPr>
        <w:t>间接空冷系统应根据当地气象条件，结合不同末级叶片的汽轮机特性等因素进行优化计算，确定最佳的汽轮机背压、凝汽器的型式和面积、空冷散热器的型式和面积、冷却水量、循环水泵参数、供排水管径及空冷塔的选型。</w:t>
      </w:r>
    </w:p>
    <w:p>
      <w:pPr>
        <w:ind w:firstLine="0" w:firstLineChars="0"/>
        <w:rPr>
          <w:sz w:val="28"/>
          <w:szCs w:val="28"/>
        </w:rPr>
      </w:pPr>
      <w:r>
        <w:rPr>
          <w:rFonts w:hint="eastAsia"/>
          <w:b/>
          <w:color w:val="000000"/>
          <w:sz w:val="28"/>
          <w:szCs w:val="28"/>
        </w:rPr>
        <w:t>18.4.8</w:t>
      </w:r>
      <w:r>
        <w:rPr>
          <w:rFonts w:hint="eastAsia" w:ascii="黑体" w:eastAsia="黑体"/>
          <w:color w:val="000000"/>
          <w:sz w:val="28"/>
          <w:szCs w:val="28"/>
        </w:rPr>
        <w:t xml:space="preserve"> </w:t>
      </w:r>
      <w:r>
        <w:rPr>
          <w:rFonts w:hint="eastAsia"/>
          <w:sz w:val="28"/>
          <w:szCs w:val="28"/>
        </w:rPr>
        <w:t>间接空冷系统宜采用表面式凝汽器。空冷散热器宜选用铝管铝翅片，宜垂直布置在空冷塔外围；表面式凝汽器间接空冷系统循环水泵房宜独立设置，可布置在冷却塔区或与汽机房毗邻布置；混合式凝汽器间接空冷系统的循环水泵宜布置在汽机房或汽机房披屋内。</w:t>
      </w:r>
    </w:p>
    <w:p>
      <w:pPr>
        <w:ind w:firstLine="0" w:firstLineChars="0"/>
        <w:rPr>
          <w:rFonts w:cs="宋体"/>
          <w:color w:val="000000"/>
          <w:sz w:val="28"/>
        </w:rPr>
      </w:pPr>
      <w:r>
        <w:rPr>
          <w:rFonts w:hint="eastAsia"/>
          <w:b/>
          <w:color w:val="000000"/>
          <w:sz w:val="28"/>
          <w:szCs w:val="28"/>
        </w:rPr>
        <w:t xml:space="preserve">18.4.9 </w:t>
      </w:r>
      <w:r>
        <w:rPr>
          <w:rFonts w:cs="宋体"/>
          <w:color w:val="000000"/>
          <w:sz w:val="28"/>
        </w:rPr>
        <w:t>单机容量为300MW及以上的间接空冷机组宜采用单元制或扩大单元制供水系统，每台机组宜采用1条</w:t>
      </w:r>
      <w:r>
        <w:rPr>
          <w:rFonts w:hint="eastAsia" w:cs="宋体"/>
          <w:color w:val="000000"/>
          <w:sz w:val="28"/>
        </w:rPr>
        <w:t>供</w:t>
      </w:r>
      <w:r>
        <w:rPr>
          <w:rFonts w:cs="宋体"/>
          <w:color w:val="000000"/>
          <w:sz w:val="28"/>
        </w:rPr>
        <w:t>、排水管</w:t>
      </w:r>
      <w:r>
        <w:rPr>
          <w:rFonts w:hint="eastAsia" w:cs="宋体"/>
          <w:color w:val="000000"/>
          <w:sz w:val="28"/>
        </w:rPr>
        <w:t>道</w:t>
      </w:r>
      <w:r>
        <w:rPr>
          <w:rFonts w:cs="宋体"/>
          <w:color w:val="000000"/>
          <w:sz w:val="28"/>
        </w:rPr>
        <w:t>。</w:t>
      </w:r>
      <w:r>
        <w:rPr>
          <w:rFonts w:hint="eastAsia"/>
          <w:color w:val="000000"/>
          <w:sz w:val="28"/>
          <w:szCs w:val="28"/>
        </w:rPr>
        <w:t>每台汽轮机可配置2-4台循环水泵，宜根据工程情况优化确定，其总出力应为机组的最大计算用水量。经技术经济比较合理时，循环水泵可采用双速或变频调速电动机驱动。</w:t>
      </w:r>
      <w:r>
        <w:rPr>
          <w:rFonts w:cs="宋体"/>
          <w:color w:val="000000"/>
          <w:sz w:val="28"/>
        </w:rPr>
        <w:t>循环水泵</w:t>
      </w:r>
      <w:r>
        <w:rPr>
          <w:rFonts w:hint="eastAsia" w:cs="宋体"/>
          <w:color w:val="000000"/>
          <w:sz w:val="28"/>
        </w:rPr>
        <w:t>宜</w:t>
      </w:r>
      <w:r>
        <w:rPr>
          <w:rFonts w:cs="宋体"/>
          <w:color w:val="000000"/>
          <w:sz w:val="28"/>
        </w:rPr>
        <w:t>采用卧式离心泵</w:t>
      </w:r>
      <w:r>
        <w:rPr>
          <w:rFonts w:hint="eastAsia" w:cs="宋体"/>
          <w:color w:val="000000"/>
          <w:sz w:val="28"/>
        </w:rPr>
        <w:t>、立式蜗壳泵</w:t>
      </w:r>
      <w:r>
        <w:rPr>
          <w:rFonts w:cs="宋体"/>
          <w:color w:val="000000"/>
          <w:sz w:val="28"/>
        </w:rPr>
        <w:t>。</w:t>
      </w:r>
    </w:p>
    <w:p>
      <w:pPr>
        <w:ind w:firstLine="0" w:firstLineChars="0"/>
        <w:rPr>
          <w:sz w:val="28"/>
          <w:szCs w:val="28"/>
        </w:rPr>
      </w:pPr>
      <w:r>
        <w:rPr>
          <w:rFonts w:hint="eastAsia"/>
          <w:b/>
          <w:color w:val="000000"/>
          <w:sz w:val="28"/>
          <w:szCs w:val="28"/>
        </w:rPr>
        <w:t>18.4.10</w:t>
      </w:r>
      <w:r>
        <w:rPr>
          <w:rFonts w:hint="eastAsia"/>
          <w:sz w:val="28"/>
          <w:szCs w:val="28"/>
        </w:rPr>
        <w:t xml:space="preserve"> 空冷凝汽器和空冷散热器应设置清除其外表面积尘的</w:t>
      </w:r>
      <w:r>
        <w:rPr>
          <w:rFonts w:hint="eastAsia"/>
          <w:sz w:val="28"/>
        </w:rPr>
        <w:t>水</w:t>
      </w:r>
      <w:r>
        <w:rPr>
          <w:rFonts w:hint="eastAsia"/>
          <w:sz w:val="28"/>
          <w:szCs w:val="28"/>
        </w:rPr>
        <w:t>冲洗设施。</w:t>
      </w:r>
    </w:p>
    <w:p>
      <w:pPr>
        <w:ind w:firstLine="0" w:firstLineChars="0"/>
        <w:rPr>
          <w:sz w:val="28"/>
          <w:szCs w:val="28"/>
        </w:rPr>
      </w:pPr>
      <w:r>
        <w:rPr>
          <w:rFonts w:hint="eastAsia"/>
          <w:b/>
          <w:color w:val="000000"/>
          <w:sz w:val="28"/>
          <w:szCs w:val="28"/>
        </w:rPr>
        <w:t>18.4.11</w:t>
      </w:r>
      <w:r>
        <w:rPr>
          <w:rFonts w:hint="eastAsia" w:ascii="黑体" w:eastAsia="黑体"/>
          <w:color w:val="000000"/>
          <w:sz w:val="28"/>
          <w:szCs w:val="28"/>
        </w:rPr>
        <w:t xml:space="preserve"> </w:t>
      </w:r>
      <w:r>
        <w:rPr>
          <w:rFonts w:hint="eastAsia"/>
          <w:sz w:val="28"/>
          <w:szCs w:val="28"/>
        </w:rPr>
        <w:t>空冷机组采用汽动给水泵时，给水泵汽轮机排汽的冷却方式应符合下列规定：</w:t>
      </w:r>
    </w:p>
    <w:p>
      <w:pPr>
        <w:ind w:firstLine="560"/>
        <w:rPr>
          <w:sz w:val="28"/>
        </w:rPr>
      </w:pPr>
      <w:r>
        <w:rPr>
          <w:rFonts w:hint="eastAsia"/>
          <w:sz w:val="28"/>
          <w:szCs w:val="28"/>
        </w:rPr>
        <w:t xml:space="preserve">1 </w:t>
      </w:r>
      <w:r>
        <w:rPr>
          <w:rFonts w:cs="宋体"/>
          <w:color w:val="000000"/>
          <w:sz w:val="28"/>
        </w:rPr>
        <w:t>对于间接空冷机组，给水泵汽轮机排汽冷却</w:t>
      </w:r>
      <w:r>
        <w:rPr>
          <w:rFonts w:hint="eastAsia" w:cs="宋体"/>
          <w:color w:val="000000"/>
          <w:sz w:val="28"/>
        </w:rPr>
        <w:t>系统</w:t>
      </w:r>
      <w:r>
        <w:rPr>
          <w:rFonts w:cs="宋体"/>
          <w:color w:val="000000"/>
          <w:sz w:val="28"/>
        </w:rPr>
        <w:t>宜与主机间接空冷系统合并</w:t>
      </w:r>
      <w:r>
        <w:rPr>
          <w:rFonts w:hint="eastAsia" w:cs="宋体"/>
          <w:color w:val="000000"/>
          <w:sz w:val="28"/>
        </w:rPr>
        <w:t>设置。</w:t>
      </w:r>
    </w:p>
    <w:p>
      <w:pPr>
        <w:ind w:firstLine="560"/>
        <w:rPr>
          <w:sz w:val="28"/>
        </w:rPr>
      </w:pPr>
      <w:r>
        <w:rPr>
          <w:rFonts w:cs="宋体"/>
          <w:color w:val="000000"/>
          <w:sz w:val="28"/>
        </w:rPr>
        <w:t>2 对于直接空冷机组，给水泵</w:t>
      </w:r>
      <w:r>
        <w:rPr>
          <w:rFonts w:hint="eastAsia" w:cs="宋体"/>
          <w:color w:val="000000"/>
          <w:sz w:val="28"/>
        </w:rPr>
        <w:t>汽轮机</w:t>
      </w:r>
      <w:r>
        <w:rPr>
          <w:rFonts w:cs="宋体"/>
          <w:color w:val="000000"/>
          <w:sz w:val="28"/>
        </w:rPr>
        <w:t>排汽</w:t>
      </w:r>
      <w:r>
        <w:rPr>
          <w:rFonts w:hint="eastAsia" w:cs="宋体"/>
          <w:color w:val="000000"/>
          <w:sz w:val="28"/>
        </w:rPr>
        <w:t>宜接</w:t>
      </w:r>
      <w:r>
        <w:rPr>
          <w:rFonts w:cs="宋体"/>
          <w:color w:val="000000"/>
          <w:sz w:val="28"/>
        </w:rPr>
        <w:t>至主机直接空冷系统，或采用</w:t>
      </w:r>
      <w:r>
        <w:rPr>
          <w:rFonts w:hint="eastAsia" w:cs="宋体"/>
          <w:color w:val="000000"/>
          <w:sz w:val="28"/>
        </w:rPr>
        <w:t>独立的</w:t>
      </w:r>
      <w:r>
        <w:rPr>
          <w:rFonts w:cs="宋体"/>
          <w:color w:val="000000"/>
          <w:sz w:val="28"/>
        </w:rPr>
        <w:t>间接空冷系统。</w:t>
      </w:r>
    </w:p>
    <w:p>
      <w:pPr>
        <w:ind w:firstLine="0" w:firstLineChars="0"/>
        <w:rPr>
          <w:sz w:val="28"/>
          <w:szCs w:val="28"/>
        </w:rPr>
      </w:pPr>
      <w:r>
        <w:rPr>
          <w:rFonts w:hint="eastAsia"/>
          <w:b/>
          <w:color w:val="000000"/>
          <w:sz w:val="28"/>
          <w:szCs w:val="28"/>
        </w:rPr>
        <w:t>18.4.12</w:t>
      </w:r>
      <w:r>
        <w:rPr>
          <w:rFonts w:hint="eastAsia" w:ascii="黑体" w:eastAsia="黑体"/>
          <w:color w:val="000000"/>
          <w:sz w:val="28"/>
          <w:szCs w:val="28"/>
        </w:rPr>
        <w:t xml:space="preserve"> </w:t>
      </w:r>
      <w:r>
        <w:rPr>
          <w:rFonts w:hint="eastAsia"/>
          <w:sz w:val="28"/>
          <w:szCs w:val="28"/>
        </w:rPr>
        <w:t>空冷机组宜设置单独的辅机冷却水系统，辅机冷却水系统的选择配置应符合下列规定：</w:t>
      </w:r>
    </w:p>
    <w:p>
      <w:pPr>
        <w:ind w:firstLine="560"/>
        <w:rPr>
          <w:sz w:val="28"/>
        </w:rPr>
      </w:pPr>
      <w:r>
        <w:rPr>
          <w:rFonts w:cs="宋体"/>
          <w:color w:val="000000"/>
          <w:sz w:val="28"/>
        </w:rPr>
        <w:t>1 空冷机组的辅机冷却水宜采用机械通风湿冷塔或干湿联合冷却塔循环冷却；在严重缺水地区，经论证后可采用机械通风间接空冷系统，并应考虑冬季防冻措施和夏季高温时段喷</w:t>
      </w:r>
      <w:r>
        <w:rPr>
          <w:rFonts w:hint="eastAsia" w:cs="宋体"/>
          <w:color w:val="000000"/>
          <w:sz w:val="28"/>
        </w:rPr>
        <w:t>雾</w:t>
      </w:r>
      <w:r>
        <w:rPr>
          <w:rFonts w:cs="宋体"/>
          <w:color w:val="000000"/>
          <w:sz w:val="28"/>
        </w:rPr>
        <w:t>降温措施。</w:t>
      </w:r>
    </w:p>
    <w:p>
      <w:pPr>
        <w:ind w:firstLine="560"/>
        <w:rPr>
          <w:sz w:val="28"/>
        </w:rPr>
      </w:pPr>
      <w:r>
        <w:rPr>
          <w:rFonts w:cs="宋体"/>
          <w:color w:val="000000"/>
          <w:sz w:val="28"/>
        </w:rPr>
        <w:t>2 配置机械通风湿冷塔的辅机冷却水系统宜采用扩大单元制，2台机组设置3</w:t>
      </w:r>
      <w:r>
        <w:rPr>
          <w:rFonts w:hint="eastAsia" w:cs="宋体"/>
          <w:color w:val="000000"/>
          <w:sz w:val="28"/>
        </w:rPr>
        <w:t>×50%的</w:t>
      </w:r>
      <w:r>
        <w:rPr>
          <w:rFonts w:cs="宋体"/>
          <w:color w:val="000000"/>
          <w:sz w:val="28"/>
        </w:rPr>
        <w:t>辅机循环水泵，在主厂房外设置辅机循环水泵房</w:t>
      </w:r>
      <w:r>
        <w:rPr>
          <w:rFonts w:hint="eastAsia" w:cs="宋体"/>
          <w:color w:val="000000"/>
          <w:sz w:val="28"/>
        </w:rPr>
        <w:t>；</w:t>
      </w:r>
      <w:r>
        <w:rPr>
          <w:rFonts w:cs="宋体"/>
          <w:color w:val="000000"/>
          <w:sz w:val="28"/>
        </w:rPr>
        <w:t>配置干湿联合冷却塔或机械通风空冷塔的辅机冷却水系统宜采用单元制，每台机组设置2</w:t>
      </w:r>
      <w:r>
        <w:rPr>
          <w:rFonts w:hint="eastAsia" w:cs="宋体"/>
          <w:color w:val="000000"/>
          <w:sz w:val="28"/>
        </w:rPr>
        <w:t>×100%闭式循环冷却水泵</w:t>
      </w:r>
      <w:r>
        <w:rPr>
          <w:rFonts w:cs="宋体"/>
          <w:color w:val="000000"/>
          <w:sz w:val="28"/>
        </w:rPr>
        <w:t>，</w:t>
      </w:r>
      <w:r>
        <w:rPr>
          <w:rFonts w:hint="eastAsia" w:cs="宋体"/>
          <w:color w:val="000000"/>
          <w:sz w:val="28"/>
        </w:rPr>
        <w:t>闭式循环冷却水泵</w:t>
      </w:r>
      <w:r>
        <w:rPr>
          <w:rFonts w:cs="宋体"/>
          <w:color w:val="000000"/>
          <w:sz w:val="28"/>
        </w:rPr>
        <w:t>宜布置在主厂房内。</w:t>
      </w:r>
    </w:p>
    <w:p>
      <w:pPr>
        <w:pStyle w:val="2"/>
        <w:spacing w:before="240" w:after="240" w:line="360" w:lineRule="auto"/>
        <w:jc w:val="center"/>
        <w:rPr>
          <w:rFonts w:ascii="黑体" w:eastAsia="黑体"/>
          <w:b w:val="0"/>
          <w:sz w:val="28"/>
          <w:szCs w:val="28"/>
        </w:rPr>
      </w:pPr>
      <w:bookmarkStart w:id="427" w:name="_Toc211846874"/>
      <w:bookmarkStart w:id="428" w:name="_Toc26982"/>
      <w:r>
        <w:rPr>
          <w:rFonts w:hint="eastAsia" w:ascii="黑体" w:eastAsia="黑体"/>
          <w:b w:val="0"/>
          <w:sz w:val="28"/>
          <w:szCs w:val="28"/>
        </w:rPr>
        <w:t>18.5 补给水系统</w:t>
      </w:r>
      <w:bookmarkEnd w:id="427"/>
      <w:bookmarkEnd w:id="428"/>
    </w:p>
    <w:p>
      <w:pPr>
        <w:snapToGrid w:val="0"/>
        <w:ind w:firstLine="0" w:firstLineChars="0"/>
        <w:jc w:val="left"/>
        <w:rPr>
          <w:rFonts w:cs="宋体"/>
          <w:color w:val="000000"/>
          <w:sz w:val="28"/>
        </w:rPr>
      </w:pPr>
      <w:r>
        <w:rPr>
          <w:rFonts w:hint="eastAsia" w:cs="黑体"/>
          <w:b/>
          <w:color w:val="000000"/>
          <w:sz w:val="28"/>
        </w:rPr>
        <w:t>18.5.1</w:t>
      </w:r>
      <w:r>
        <w:rPr>
          <w:rFonts w:ascii="仿宋_GB2312" w:hAnsi="仿宋_GB2312" w:eastAsia="仿宋_GB2312" w:cs="仿宋_GB2312"/>
          <w:color w:val="000000"/>
          <w:sz w:val="28"/>
        </w:rPr>
        <w:t xml:space="preserve"> </w:t>
      </w:r>
      <w:r>
        <w:rPr>
          <w:rFonts w:hint="eastAsia" w:cs="宋体"/>
          <w:color w:val="000000"/>
          <w:sz w:val="28"/>
        </w:rPr>
        <w:t>补给水系统宜根据规划容量确定建设规模，统筹规划、合理布局，并根据工程具体情况合理分期实施。</w:t>
      </w:r>
    </w:p>
    <w:p>
      <w:pPr>
        <w:snapToGrid w:val="0"/>
        <w:ind w:firstLine="0" w:firstLineChars="0"/>
        <w:jc w:val="left"/>
        <w:rPr>
          <w:rFonts w:ascii="黑体" w:hAnsi="黑体" w:eastAsia="黑体" w:cs="黑体"/>
          <w:color w:val="000000"/>
          <w:sz w:val="28"/>
        </w:rPr>
      </w:pPr>
      <w:r>
        <w:rPr>
          <w:rFonts w:hint="eastAsia" w:cs="黑体"/>
          <w:b/>
          <w:color w:val="000000"/>
          <w:sz w:val="28"/>
        </w:rPr>
        <w:t>18.5.2</w:t>
      </w:r>
      <w:r>
        <w:rPr>
          <w:rFonts w:ascii="黑体" w:hAnsi="黑体" w:eastAsia="黑体" w:cs="黑体"/>
          <w:color w:val="000000"/>
          <w:sz w:val="28"/>
        </w:rPr>
        <w:t xml:space="preserve"> </w:t>
      </w:r>
      <w:r>
        <w:rPr>
          <w:rFonts w:cs="宋体"/>
          <w:color w:val="000000"/>
          <w:sz w:val="28"/>
        </w:rPr>
        <w:t>火力发电厂应根据水源类型、设计流量、地形地质条件、输水距离及高差等因素综合确定补给水系统的型式及配置、取水设施的位置、净水站位置及补给水管线的路径，并应留出适当的扩建条件。</w:t>
      </w:r>
    </w:p>
    <w:p>
      <w:pPr>
        <w:snapToGrid w:val="0"/>
        <w:ind w:firstLine="0" w:firstLineChars="0"/>
        <w:jc w:val="left"/>
        <w:rPr>
          <w:rFonts w:cs="宋体"/>
          <w:color w:val="000000"/>
          <w:sz w:val="28"/>
        </w:rPr>
      </w:pPr>
      <w:r>
        <w:rPr>
          <w:rFonts w:hint="eastAsia" w:cs="黑体"/>
          <w:b/>
          <w:color w:val="000000"/>
          <w:sz w:val="28"/>
        </w:rPr>
        <w:t>18.5.3</w:t>
      </w:r>
      <w:r>
        <w:rPr>
          <w:rFonts w:hint="eastAsia" w:ascii="黑体" w:hAnsi="黑体" w:eastAsia="黑体" w:cs="黑体"/>
          <w:color w:val="000000"/>
          <w:sz w:val="28"/>
        </w:rPr>
        <w:t xml:space="preserve"> </w:t>
      </w:r>
      <w:r>
        <w:rPr>
          <w:rFonts w:cs="宋体"/>
          <w:color w:val="000000"/>
          <w:sz w:val="28"/>
        </w:rPr>
        <w:t>采用多水源供水的补给水系统应根据各水源之间的相互关系、调度方式、供水量等因素统筹考虑确定各系统的配置，根据输水管路系统的布置和水质情况可共用贮水池及补给水管等设施。</w:t>
      </w:r>
    </w:p>
    <w:p>
      <w:pPr>
        <w:snapToGrid w:val="0"/>
        <w:ind w:firstLine="0" w:firstLineChars="0"/>
        <w:jc w:val="left"/>
        <w:rPr>
          <w:sz w:val="28"/>
        </w:rPr>
      </w:pPr>
      <w:r>
        <w:rPr>
          <w:rFonts w:hint="eastAsia" w:cs="黑体"/>
          <w:b/>
          <w:color w:val="000000"/>
          <w:sz w:val="28"/>
        </w:rPr>
        <w:t>18.5.4</w:t>
      </w:r>
      <w:r>
        <w:rPr>
          <w:rFonts w:ascii="黑体" w:hAnsi="黑体" w:eastAsia="黑体" w:cs="黑体"/>
          <w:color w:val="000000"/>
          <w:sz w:val="28"/>
        </w:rPr>
        <w:t xml:space="preserve"> </w:t>
      </w:r>
      <w:r>
        <w:rPr>
          <w:rFonts w:cs="宋体"/>
          <w:color w:val="000000"/>
          <w:sz w:val="28"/>
        </w:rPr>
        <w:t>补给水总管应根据火力发电厂的规划容量和水源情况确定，并应符合下列规定：</w:t>
      </w:r>
    </w:p>
    <w:p>
      <w:pPr>
        <w:snapToGrid w:val="0"/>
        <w:ind w:firstLine="560"/>
        <w:jc w:val="left"/>
        <w:rPr>
          <w:sz w:val="28"/>
        </w:rPr>
      </w:pPr>
      <w:r>
        <w:rPr>
          <w:rFonts w:cs="宋体"/>
          <w:color w:val="000000"/>
          <w:sz w:val="28"/>
        </w:rPr>
        <w:t>1补给水管宜采用</w:t>
      </w:r>
      <w:r>
        <w:rPr>
          <w:rFonts w:hint="eastAsia" w:cs="宋体"/>
          <w:color w:val="000000"/>
          <w:sz w:val="28"/>
        </w:rPr>
        <w:t>2</w:t>
      </w:r>
      <w:r>
        <w:rPr>
          <w:rFonts w:cs="宋体"/>
          <w:color w:val="000000"/>
          <w:sz w:val="28"/>
        </w:rPr>
        <w:t>条总管，可根据工程具体情况分期建设；当每条补给水总管能保证供给补给水量的60%时，补给水总管之间可不设联络管。</w:t>
      </w:r>
    </w:p>
    <w:p>
      <w:pPr>
        <w:snapToGrid w:val="0"/>
        <w:ind w:firstLine="560"/>
        <w:jc w:val="left"/>
        <w:rPr>
          <w:sz w:val="28"/>
        </w:rPr>
      </w:pPr>
      <w:r>
        <w:rPr>
          <w:rFonts w:cs="宋体"/>
          <w:color w:val="000000"/>
          <w:sz w:val="28"/>
        </w:rPr>
        <w:t>2 当有适当容量的蓄水池或备用水源，并</w:t>
      </w:r>
      <w:r>
        <w:rPr>
          <w:rFonts w:hint="eastAsia" w:cs="宋体"/>
          <w:color w:val="000000"/>
          <w:sz w:val="28"/>
        </w:rPr>
        <w:t>经论证</w:t>
      </w:r>
      <w:r>
        <w:rPr>
          <w:rFonts w:cs="宋体"/>
          <w:color w:val="000000"/>
          <w:sz w:val="28"/>
        </w:rPr>
        <w:t>可靠时，可采用1条总管。</w:t>
      </w:r>
    </w:p>
    <w:p>
      <w:pPr>
        <w:ind w:firstLine="0" w:firstLineChars="0"/>
        <w:rPr>
          <w:rFonts w:ascii="黑体" w:eastAsia="黑体"/>
          <w:sz w:val="28"/>
          <w:szCs w:val="28"/>
        </w:rPr>
      </w:pPr>
      <w:r>
        <w:rPr>
          <w:rFonts w:hint="eastAsia" w:cs="黑体"/>
          <w:b/>
          <w:color w:val="000000"/>
          <w:sz w:val="28"/>
        </w:rPr>
        <w:t>18.5.5</w:t>
      </w:r>
      <w:r>
        <w:rPr>
          <w:rFonts w:ascii="黑体" w:hAnsi="黑体" w:eastAsia="黑体" w:cs="黑体"/>
          <w:color w:val="FF0000"/>
          <w:sz w:val="28"/>
        </w:rPr>
        <w:t xml:space="preserve"> </w:t>
      </w:r>
      <w:r>
        <w:rPr>
          <w:rFonts w:hint="eastAsia"/>
          <w:sz w:val="28"/>
          <w:szCs w:val="28"/>
        </w:rPr>
        <w:t>集中取水的补给水泵台数不宜少于3台，其中1台应为备用。</w:t>
      </w:r>
    </w:p>
    <w:p>
      <w:pPr>
        <w:autoSpaceDE w:val="0"/>
        <w:autoSpaceDN w:val="0"/>
        <w:ind w:firstLine="0" w:firstLineChars="0"/>
        <w:rPr>
          <w:sz w:val="28"/>
          <w:szCs w:val="28"/>
        </w:rPr>
      </w:pPr>
      <w:r>
        <w:rPr>
          <w:rFonts w:hint="eastAsia" w:cs="黑体"/>
          <w:b/>
          <w:color w:val="000000"/>
          <w:sz w:val="28"/>
        </w:rPr>
        <w:t>18.5.6</w:t>
      </w:r>
      <w:r>
        <w:rPr>
          <w:rFonts w:hint="eastAsia" w:ascii="黑体" w:hAnsi="黑体" w:eastAsia="黑体" w:cs="黑体"/>
          <w:color w:val="000000"/>
          <w:sz w:val="28"/>
        </w:rPr>
        <w:t xml:space="preserve"> </w:t>
      </w:r>
      <w:r>
        <w:rPr>
          <w:rFonts w:hint="eastAsia"/>
          <w:sz w:val="28"/>
          <w:szCs w:val="28"/>
        </w:rPr>
        <w:t>当采用管井取地下水作为火力发电厂的补给水源时，应设置备用井。备用井数量宜按不少于总水量的</w:t>
      </w:r>
      <w:r>
        <w:rPr>
          <w:sz w:val="28"/>
          <w:szCs w:val="28"/>
        </w:rPr>
        <w:t>15%</w:t>
      </w:r>
      <w:r>
        <w:rPr>
          <w:rFonts w:hint="eastAsia"/>
          <w:sz w:val="28"/>
          <w:szCs w:val="28"/>
        </w:rPr>
        <w:t>确定。</w:t>
      </w:r>
    </w:p>
    <w:p>
      <w:pPr>
        <w:snapToGrid w:val="0"/>
        <w:ind w:firstLine="0" w:firstLineChars="0"/>
        <w:jc w:val="left"/>
        <w:rPr>
          <w:rFonts w:cs="宋体"/>
          <w:color w:val="000000"/>
          <w:sz w:val="28"/>
        </w:rPr>
      </w:pPr>
      <w:r>
        <w:rPr>
          <w:rFonts w:hint="eastAsia" w:cs="黑体"/>
          <w:b/>
          <w:color w:val="000000"/>
          <w:sz w:val="28"/>
        </w:rPr>
        <w:t>18.5.7</w:t>
      </w:r>
      <w:r>
        <w:rPr>
          <w:rFonts w:hint="eastAsia" w:ascii="黑体" w:hAnsi="黑体" w:eastAsia="黑体" w:cs="黑体"/>
          <w:color w:val="000000"/>
          <w:sz w:val="28"/>
        </w:rPr>
        <w:t xml:space="preserve"> </w:t>
      </w:r>
      <w:r>
        <w:rPr>
          <w:rFonts w:hint="eastAsia" w:cs="宋体"/>
          <w:color w:val="000000"/>
          <w:sz w:val="28"/>
        </w:rPr>
        <w:t>采用褐煤提水技术的电厂应通过产水与耗水的调节计算确定补给水系统的规模及调蓄水池的容积。</w:t>
      </w:r>
    </w:p>
    <w:p>
      <w:pPr>
        <w:pStyle w:val="2"/>
        <w:spacing w:before="240" w:after="240" w:line="360" w:lineRule="auto"/>
        <w:jc w:val="center"/>
        <w:rPr>
          <w:rFonts w:ascii="黑体" w:eastAsia="黑体"/>
          <w:b w:val="0"/>
          <w:sz w:val="28"/>
          <w:szCs w:val="28"/>
        </w:rPr>
      </w:pPr>
      <w:bookmarkStart w:id="429" w:name="_Toc211846875"/>
      <w:bookmarkStart w:id="430" w:name="_Toc11107"/>
      <w:r>
        <w:rPr>
          <w:rFonts w:hint="eastAsia" w:ascii="黑体" w:eastAsia="黑体"/>
          <w:b w:val="0"/>
          <w:sz w:val="28"/>
          <w:szCs w:val="28"/>
        </w:rPr>
        <w:t>18.6 取排水建（构）筑物</w:t>
      </w:r>
      <w:bookmarkEnd w:id="426"/>
      <w:bookmarkEnd w:id="429"/>
      <w:bookmarkEnd w:id="430"/>
    </w:p>
    <w:p>
      <w:pPr>
        <w:ind w:firstLine="0" w:firstLineChars="0"/>
        <w:rPr>
          <w:rFonts w:cs="宋体"/>
          <w:color w:val="000000"/>
          <w:sz w:val="28"/>
        </w:rPr>
      </w:pPr>
      <w:r>
        <w:rPr>
          <w:rFonts w:hint="eastAsia" w:cs="黑体"/>
          <w:b/>
          <w:color w:val="000000"/>
          <w:sz w:val="28"/>
        </w:rPr>
        <w:t>18.6.1</w:t>
      </w:r>
      <w:r>
        <w:rPr>
          <w:rFonts w:hint="eastAsia" w:ascii="黑体" w:hAnsi="黑体" w:eastAsia="黑体" w:cs="黑体"/>
          <w:color w:val="000000"/>
          <w:sz w:val="28"/>
        </w:rPr>
        <w:t xml:space="preserve"> </w:t>
      </w:r>
      <w:r>
        <w:rPr>
          <w:rFonts w:hint="eastAsia" w:cs="宋体"/>
          <w:color w:val="000000"/>
          <w:sz w:val="28"/>
        </w:rPr>
        <w:t>取排水设施宜按</w:t>
      </w:r>
      <w:r>
        <w:rPr>
          <w:rFonts w:cs="宋体"/>
          <w:color w:val="000000"/>
          <w:sz w:val="28"/>
        </w:rPr>
        <w:t>本期建设规模为主，当后续扩建机组有明确时间计划时，可按规划容量统筹考虑，并应</w:t>
      </w:r>
      <w:r>
        <w:rPr>
          <w:rFonts w:hint="eastAsia" w:cs="宋体"/>
          <w:color w:val="000000"/>
          <w:sz w:val="28"/>
        </w:rPr>
        <w:t>符合</w:t>
      </w:r>
      <w:r>
        <w:rPr>
          <w:rFonts w:cs="宋体"/>
          <w:color w:val="000000"/>
          <w:sz w:val="28"/>
        </w:rPr>
        <w:t>下列</w:t>
      </w:r>
      <w:r>
        <w:rPr>
          <w:rFonts w:hint="eastAsia" w:cs="宋体"/>
          <w:color w:val="000000"/>
          <w:sz w:val="28"/>
        </w:rPr>
        <w:t>规定</w:t>
      </w:r>
      <w:r>
        <w:rPr>
          <w:rFonts w:cs="宋体"/>
          <w:color w:val="000000"/>
          <w:sz w:val="28"/>
        </w:rPr>
        <w:t>：</w:t>
      </w:r>
    </w:p>
    <w:p>
      <w:pPr>
        <w:ind w:firstLine="560"/>
        <w:rPr>
          <w:rFonts w:cs="宋体"/>
          <w:color w:val="000000"/>
          <w:sz w:val="28"/>
        </w:rPr>
      </w:pPr>
      <w:r>
        <w:rPr>
          <w:rFonts w:cs="宋体"/>
          <w:color w:val="000000"/>
          <w:sz w:val="28"/>
        </w:rPr>
        <w:t xml:space="preserve">1 </w:t>
      </w:r>
      <w:r>
        <w:rPr>
          <w:rFonts w:hint="eastAsia" w:cs="宋体"/>
          <w:color w:val="000000"/>
          <w:sz w:val="28"/>
        </w:rPr>
        <w:t>引水</w:t>
      </w:r>
      <w:r>
        <w:rPr>
          <w:rFonts w:cs="宋体"/>
          <w:color w:val="000000"/>
          <w:sz w:val="28"/>
        </w:rPr>
        <w:t>明渠</w:t>
      </w:r>
      <w:r>
        <w:rPr>
          <w:rFonts w:hint="eastAsia" w:cs="宋体"/>
          <w:color w:val="000000"/>
          <w:sz w:val="28"/>
        </w:rPr>
        <w:t>和排水明渠宜按规划容量一次建成。</w:t>
      </w:r>
    </w:p>
    <w:p>
      <w:pPr>
        <w:snapToGrid w:val="0"/>
        <w:ind w:firstLine="560"/>
        <w:rPr>
          <w:rFonts w:cs="宋体"/>
          <w:sz w:val="28"/>
        </w:rPr>
      </w:pPr>
      <w:r>
        <w:rPr>
          <w:rFonts w:hint="eastAsia" w:cs="宋体"/>
          <w:color w:val="000000"/>
          <w:sz w:val="28"/>
        </w:rPr>
        <w:t>2</w:t>
      </w:r>
      <w:r>
        <w:rPr>
          <w:rFonts w:cs="宋体"/>
          <w:color w:val="000000"/>
          <w:sz w:val="28"/>
        </w:rPr>
        <w:t xml:space="preserve"> </w:t>
      </w:r>
      <w:r>
        <w:rPr>
          <w:rFonts w:hint="eastAsia" w:cs="宋体"/>
          <w:color w:val="000000"/>
          <w:sz w:val="28"/>
        </w:rPr>
        <w:t>管涵式、敞开式取排水建（构）筑物宜按</w:t>
      </w:r>
      <w:r>
        <w:rPr>
          <w:rFonts w:cs="宋体"/>
          <w:color w:val="000000"/>
          <w:sz w:val="28"/>
        </w:rPr>
        <w:t>本期工程建设规模、水源、地形与地质条件和环境保护等要求规划和布置。当施工条件困难、</w:t>
      </w:r>
      <w:r>
        <w:rPr>
          <w:rFonts w:hint="eastAsia" w:cs="宋体"/>
          <w:color w:val="000000"/>
          <w:sz w:val="28"/>
        </w:rPr>
        <w:t>用</w:t>
      </w:r>
      <w:r>
        <w:rPr>
          <w:rFonts w:cs="宋体"/>
          <w:color w:val="000000"/>
          <w:sz w:val="28"/>
        </w:rPr>
        <w:t>地及布置受到限制、分期建设在经济上不合理时，取排水设施土建工程可按规划容量一次建成，设备分期安装</w:t>
      </w:r>
      <w:r>
        <w:rPr>
          <w:rFonts w:hint="eastAsia" w:cs="宋体"/>
          <w:color w:val="000000"/>
          <w:sz w:val="28"/>
        </w:rPr>
        <w:t>。</w:t>
      </w:r>
    </w:p>
    <w:p>
      <w:pPr>
        <w:snapToGrid w:val="0"/>
        <w:ind w:firstLine="560"/>
        <w:rPr>
          <w:rFonts w:cs="宋体"/>
          <w:sz w:val="28"/>
        </w:rPr>
      </w:pPr>
      <w:r>
        <w:rPr>
          <w:rFonts w:hint="eastAsia" w:cs="宋体"/>
          <w:color w:val="000000"/>
          <w:sz w:val="28"/>
        </w:rPr>
        <w:t>3</w:t>
      </w:r>
      <w:r>
        <w:rPr>
          <w:rFonts w:cs="宋体"/>
          <w:color w:val="000000"/>
          <w:sz w:val="28"/>
        </w:rPr>
        <w:t xml:space="preserve"> 厂外水工设施的规划布置不应占</w:t>
      </w:r>
      <w:r>
        <w:rPr>
          <w:rFonts w:hint="eastAsia" w:cs="宋体"/>
          <w:color w:val="000000"/>
          <w:sz w:val="28"/>
        </w:rPr>
        <w:t>用</w:t>
      </w:r>
      <w:r>
        <w:rPr>
          <w:rFonts w:cs="宋体"/>
          <w:color w:val="000000"/>
          <w:sz w:val="28"/>
        </w:rPr>
        <w:t>基本农田，并应满足城乡规划的要求</w:t>
      </w:r>
      <w:r>
        <w:rPr>
          <w:rFonts w:hint="eastAsia" w:cs="宋体"/>
          <w:color w:val="000000"/>
          <w:sz w:val="28"/>
        </w:rPr>
        <w:t>。</w:t>
      </w:r>
    </w:p>
    <w:p>
      <w:pPr>
        <w:ind w:firstLine="0" w:firstLineChars="0"/>
        <w:rPr>
          <w:sz w:val="28"/>
          <w:szCs w:val="28"/>
        </w:rPr>
      </w:pPr>
      <w:r>
        <w:rPr>
          <w:rFonts w:hint="eastAsia"/>
          <w:b/>
          <w:color w:val="000000"/>
          <w:sz w:val="28"/>
          <w:szCs w:val="28"/>
        </w:rPr>
        <w:t>18.6.2</w:t>
      </w:r>
      <w:r>
        <w:rPr>
          <w:rFonts w:hint="eastAsia"/>
          <w:b/>
          <w:sz w:val="28"/>
          <w:szCs w:val="28"/>
        </w:rPr>
        <w:t xml:space="preserve"> </w:t>
      </w:r>
      <w:r>
        <w:rPr>
          <w:rFonts w:hint="eastAsia"/>
          <w:sz w:val="28"/>
          <w:szCs w:val="28"/>
        </w:rPr>
        <w:t>直流供水取排水建（构）筑物的布置和型式应按有利于温排水扩散、对取水温度影响小的原则进行多方案技术经济比较,并结合环境保护要求等分析论证后确定。当取水区段河床（海床）变化较大、流态复杂，或泥沙、漂浮物含量大，或河道整治措施复杂时，应通过数值模拟计算或物理模型试验确定取排水建（构）的布置和型式。</w:t>
      </w:r>
    </w:p>
    <w:p>
      <w:pPr>
        <w:ind w:firstLine="0" w:firstLineChars="0"/>
        <w:rPr>
          <w:sz w:val="28"/>
        </w:rPr>
      </w:pPr>
      <w:r>
        <w:rPr>
          <w:rFonts w:hint="eastAsia"/>
          <w:b/>
          <w:color w:val="000000"/>
          <w:sz w:val="28"/>
          <w:szCs w:val="28"/>
        </w:rPr>
        <w:t>18.6.3</w:t>
      </w:r>
      <w:r>
        <w:rPr>
          <w:rFonts w:hint="eastAsia" w:ascii="黑体" w:eastAsia="黑体"/>
          <w:color w:val="000000"/>
          <w:sz w:val="28"/>
          <w:szCs w:val="28"/>
        </w:rPr>
        <w:t xml:space="preserve"> </w:t>
      </w:r>
      <w:r>
        <w:rPr>
          <w:rFonts w:cs="宋体"/>
          <w:color w:val="000000"/>
          <w:sz w:val="28"/>
        </w:rPr>
        <w:t>江、河、湖、海等地表水满足取排水深度的水深距岸边近，水中泥沙含量低，水位变化（海域潮差）不大，波浪较小，淤积不严重，</w:t>
      </w:r>
      <w:r>
        <w:rPr>
          <w:rFonts w:hint="eastAsia" w:cs="宋体"/>
          <w:color w:val="000000"/>
          <w:sz w:val="28"/>
        </w:rPr>
        <w:t>宜</w:t>
      </w:r>
      <w:r>
        <w:rPr>
          <w:rFonts w:cs="宋体"/>
          <w:color w:val="000000"/>
          <w:sz w:val="28"/>
        </w:rPr>
        <w:t>采用明渠或敞开式取排水，并应</w:t>
      </w:r>
      <w:r>
        <w:rPr>
          <w:rFonts w:hint="eastAsia" w:cs="宋体"/>
          <w:color w:val="000000"/>
          <w:sz w:val="28"/>
        </w:rPr>
        <w:t>符合下列规定</w:t>
      </w:r>
      <w:r>
        <w:rPr>
          <w:rFonts w:cs="宋体"/>
          <w:color w:val="000000"/>
          <w:sz w:val="28"/>
        </w:rPr>
        <w:t>：</w:t>
      </w:r>
    </w:p>
    <w:p>
      <w:pPr>
        <w:ind w:firstLine="560"/>
        <w:rPr>
          <w:sz w:val="28"/>
        </w:rPr>
      </w:pPr>
      <w:r>
        <w:rPr>
          <w:rFonts w:hint="eastAsia" w:cs="宋体"/>
          <w:color w:val="000000"/>
          <w:sz w:val="28"/>
        </w:rPr>
        <w:t xml:space="preserve">1 </w:t>
      </w:r>
      <w:r>
        <w:rPr>
          <w:rFonts w:cs="宋体"/>
          <w:color w:val="000000"/>
          <w:sz w:val="28"/>
        </w:rPr>
        <w:t>当引水明渠和排水明渠的取排水口靠近航道时，进出水口流速应低于船舶航运侧向流速要求，其口门处应设置拦船网，并应根据需要设置标识</w:t>
      </w:r>
      <w:r>
        <w:rPr>
          <w:rFonts w:hint="eastAsia" w:cs="宋体"/>
          <w:color w:val="000000"/>
          <w:sz w:val="28"/>
        </w:rPr>
        <w:t>。</w:t>
      </w:r>
    </w:p>
    <w:p>
      <w:pPr>
        <w:ind w:firstLine="560"/>
        <w:rPr>
          <w:rFonts w:cs="宋体"/>
          <w:color w:val="000000"/>
          <w:sz w:val="28"/>
        </w:rPr>
      </w:pPr>
      <w:r>
        <w:rPr>
          <w:rFonts w:hint="eastAsia" w:cs="宋体"/>
          <w:color w:val="000000"/>
          <w:sz w:val="28"/>
        </w:rPr>
        <w:t xml:space="preserve">2 </w:t>
      </w:r>
      <w:r>
        <w:rPr>
          <w:rFonts w:cs="宋体"/>
          <w:color w:val="000000"/>
          <w:sz w:val="28"/>
        </w:rPr>
        <w:t>直流供水系统的取水明渠与排水明渠相邻布置时，分隔堤应为不透水结构或应具有防渗能力</w:t>
      </w:r>
      <w:r>
        <w:rPr>
          <w:rFonts w:hint="eastAsia" w:cs="宋体"/>
          <w:color w:val="000000"/>
          <w:sz w:val="28"/>
        </w:rPr>
        <w:t>。</w:t>
      </w:r>
    </w:p>
    <w:p>
      <w:pPr>
        <w:autoSpaceDE w:val="0"/>
        <w:autoSpaceDN w:val="0"/>
        <w:ind w:firstLine="560"/>
        <w:rPr>
          <w:sz w:val="28"/>
          <w:szCs w:val="28"/>
        </w:rPr>
      </w:pPr>
      <w:r>
        <w:rPr>
          <w:rFonts w:hint="eastAsia" w:cs="宋体"/>
          <w:color w:val="000000"/>
          <w:sz w:val="28"/>
        </w:rPr>
        <w:t xml:space="preserve">3 </w:t>
      </w:r>
      <w:r>
        <w:rPr>
          <w:rFonts w:cs="宋体"/>
          <w:color w:val="000000"/>
          <w:sz w:val="28"/>
        </w:rPr>
        <w:t>当有港池</w:t>
      </w:r>
      <w:r>
        <w:rPr>
          <w:rFonts w:hint="eastAsia" w:cs="宋体"/>
          <w:color w:val="000000"/>
          <w:sz w:val="28"/>
        </w:rPr>
        <w:t>可以利用</w:t>
      </w:r>
      <w:r>
        <w:rPr>
          <w:rFonts w:cs="宋体"/>
          <w:color w:val="000000"/>
          <w:sz w:val="28"/>
        </w:rPr>
        <w:t>时，明渠或敞开式取排水宜与港池结合设置，条件合适时宜与港池、码头联合修建。</w:t>
      </w:r>
    </w:p>
    <w:p>
      <w:pPr>
        <w:autoSpaceDE w:val="0"/>
        <w:autoSpaceDN w:val="0"/>
        <w:ind w:firstLine="0" w:firstLineChars="0"/>
        <w:rPr>
          <w:sz w:val="28"/>
        </w:rPr>
      </w:pPr>
      <w:r>
        <w:rPr>
          <w:rFonts w:hint="eastAsia"/>
          <w:b/>
          <w:color w:val="000000"/>
          <w:sz w:val="28"/>
          <w:szCs w:val="28"/>
        </w:rPr>
        <w:t>18.6.4</w:t>
      </w:r>
      <w:r>
        <w:rPr>
          <w:rFonts w:hint="eastAsia" w:ascii="黑体" w:eastAsia="黑体"/>
          <w:color w:val="000000"/>
          <w:sz w:val="28"/>
          <w:szCs w:val="28"/>
        </w:rPr>
        <w:t xml:space="preserve"> </w:t>
      </w:r>
      <w:r>
        <w:rPr>
          <w:rFonts w:cs="宋体"/>
          <w:color w:val="000000"/>
          <w:sz w:val="28"/>
        </w:rPr>
        <w:t>江、河、湖、海等近岸地表水的泥沙含量高，河滩（海滩）滩面平缓，水位变化（海域潮差）较大，满足取排水深度的水深距岸边远，岸边（海湾）条件恶劣如风大、浪高、流冰严重时，</w:t>
      </w:r>
      <w:r>
        <w:rPr>
          <w:rFonts w:hint="eastAsia" w:cs="宋体"/>
          <w:color w:val="000000"/>
          <w:sz w:val="28"/>
        </w:rPr>
        <w:t>宜</w:t>
      </w:r>
      <w:r>
        <w:rPr>
          <w:rFonts w:cs="宋体"/>
          <w:color w:val="000000"/>
          <w:sz w:val="28"/>
        </w:rPr>
        <w:t>采用管涵式取排水建（构）筑物，并应</w:t>
      </w:r>
      <w:r>
        <w:rPr>
          <w:rFonts w:hint="eastAsia" w:cs="宋体"/>
          <w:color w:val="000000"/>
          <w:sz w:val="28"/>
        </w:rPr>
        <w:t>符合</w:t>
      </w:r>
      <w:r>
        <w:rPr>
          <w:rFonts w:cs="宋体"/>
          <w:color w:val="000000"/>
          <w:sz w:val="28"/>
        </w:rPr>
        <w:t>下列规定：</w:t>
      </w:r>
    </w:p>
    <w:p>
      <w:pPr>
        <w:ind w:firstLine="560"/>
        <w:rPr>
          <w:sz w:val="28"/>
        </w:rPr>
      </w:pPr>
      <w:r>
        <w:rPr>
          <w:rFonts w:cs="宋体"/>
          <w:color w:val="000000"/>
          <w:sz w:val="28"/>
        </w:rPr>
        <w:t>1 引水管或排水管宜采用自流管，当自流管埋深过大时，也可采用虹吸管。根据地形地质条件及埋深，引水管或排水管可采用顶管、盾构、隧洞、沉管法施工</w:t>
      </w:r>
      <w:r>
        <w:rPr>
          <w:rFonts w:hint="eastAsia" w:cs="宋体"/>
          <w:color w:val="000000"/>
          <w:sz w:val="28"/>
        </w:rPr>
        <w:t>。</w:t>
      </w:r>
    </w:p>
    <w:p>
      <w:pPr>
        <w:autoSpaceDE w:val="0"/>
        <w:autoSpaceDN w:val="0"/>
        <w:ind w:firstLine="0" w:firstLineChars="0"/>
        <w:rPr>
          <w:rFonts w:ascii="黑体" w:eastAsia="黑体"/>
          <w:color w:val="000000"/>
          <w:sz w:val="28"/>
          <w:szCs w:val="28"/>
        </w:rPr>
      </w:pPr>
      <w:r>
        <w:rPr>
          <w:rFonts w:hint="eastAsia"/>
          <w:sz w:val="28"/>
          <w:szCs w:val="28"/>
        </w:rPr>
        <w:t xml:space="preserve">    2 当达到规划容量时，自流引水管不应少于二条。采用直流供水系统且单机600MW级及以上机组，每台机组宜配1条自流引水管；当取水口设有可靠的防沙和检修措施时，每2台机组也可配1条自流引水管</w:t>
      </w:r>
      <w:r>
        <w:rPr>
          <w:rFonts w:hint="eastAsia" w:ascii="黑体" w:eastAsia="黑体"/>
          <w:color w:val="000000"/>
          <w:sz w:val="28"/>
          <w:szCs w:val="28"/>
        </w:rPr>
        <w:t>。</w:t>
      </w:r>
    </w:p>
    <w:p>
      <w:pPr>
        <w:autoSpaceDE w:val="0"/>
        <w:autoSpaceDN w:val="0"/>
        <w:ind w:firstLine="0" w:firstLineChars="0"/>
        <w:rPr>
          <w:rFonts w:cs="宋体"/>
          <w:color w:val="000000"/>
          <w:sz w:val="28"/>
        </w:rPr>
      </w:pPr>
      <w:r>
        <w:rPr>
          <w:rFonts w:hint="eastAsia" w:cs="宋体"/>
          <w:color w:val="000000"/>
          <w:sz w:val="28"/>
          <w:szCs w:val="28"/>
        </w:rPr>
        <w:t xml:space="preserve">    3</w:t>
      </w:r>
      <w:r>
        <w:rPr>
          <w:rFonts w:hint="eastAsia" w:ascii="黑体" w:eastAsia="黑体"/>
          <w:color w:val="000000"/>
          <w:sz w:val="28"/>
          <w:szCs w:val="28"/>
        </w:rPr>
        <w:t xml:space="preserve"> </w:t>
      </w:r>
      <w:r>
        <w:rPr>
          <w:rFonts w:cs="宋体"/>
          <w:color w:val="000000"/>
          <w:sz w:val="28"/>
        </w:rPr>
        <w:t>当有条件时，管涵式取排水建（构）筑物宜与港池或码头结合设置。</w:t>
      </w:r>
    </w:p>
    <w:p>
      <w:pPr>
        <w:autoSpaceDE w:val="0"/>
        <w:autoSpaceDN w:val="0"/>
        <w:ind w:firstLine="0" w:firstLineChars="0"/>
        <w:rPr>
          <w:rFonts w:cs="宋体"/>
          <w:color w:val="000000"/>
          <w:sz w:val="28"/>
        </w:rPr>
      </w:pPr>
      <w:r>
        <w:rPr>
          <w:rFonts w:hint="eastAsia"/>
          <w:b/>
          <w:color w:val="000000"/>
          <w:sz w:val="28"/>
          <w:szCs w:val="28"/>
        </w:rPr>
        <w:t>18.6.5</w:t>
      </w:r>
      <w:r>
        <w:rPr>
          <w:rFonts w:hint="eastAsia" w:ascii="黑体" w:eastAsia="黑体"/>
          <w:color w:val="000000"/>
          <w:sz w:val="28"/>
          <w:szCs w:val="28"/>
        </w:rPr>
        <w:t xml:space="preserve"> </w:t>
      </w:r>
      <w:r>
        <w:rPr>
          <w:rFonts w:cs="宋体"/>
          <w:color w:val="000000"/>
          <w:sz w:val="28"/>
        </w:rPr>
        <w:t>当取水海域岸滩平缓但潮差较大，低潮位距岸边较远，海水中泥沙含量低，岸边具有建海水调节水库的地形条件时，可采用潮汐式取水型式，并同时设计清淤措施。</w:t>
      </w:r>
    </w:p>
    <w:p>
      <w:pPr>
        <w:autoSpaceDE w:val="0"/>
        <w:autoSpaceDN w:val="0"/>
        <w:ind w:firstLine="0" w:firstLineChars="0"/>
        <w:rPr>
          <w:sz w:val="28"/>
        </w:rPr>
      </w:pPr>
      <w:r>
        <w:rPr>
          <w:rFonts w:hint="eastAsia" w:cs="黑体"/>
          <w:b/>
          <w:color w:val="000000"/>
          <w:sz w:val="28"/>
        </w:rPr>
        <w:t>18.6.6</w:t>
      </w:r>
      <w:r>
        <w:rPr>
          <w:rFonts w:hint="eastAsia" w:ascii="黑体" w:hAnsi="黑体" w:eastAsia="黑体" w:cs="黑体"/>
          <w:color w:val="000000"/>
          <w:sz w:val="28"/>
        </w:rPr>
        <w:t xml:space="preserve"> </w:t>
      </w:r>
      <w:r>
        <w:rPr>
          <w:rFonts w:cs="宋体"/>
          <w:color w:val="000000"/>
          <w:sz w:val="28"/>
        </w:rPr>
        <w:t>当取水水域水位变幅较大、建造固定式取水建（构）筑物投资很高时，可采用</w:t>
      </w:r>
      <w:r>
        <w:rPr>
          <w:rFonts w:hint="eastAsia" w:cs="宋体"/>
          <w:color w:val="000000"/>
          <w:sz w:val="28"/>
        </w:rPr>
        <w:t>浮船</w:t>
      </w:r>
      <w:r>
        <w:rPr>
          <w:rFonts w:cs="宋体"/>
          <w:color w:val="000000"/>
          <w:sz w:val="28"/>
        </w:rPr>
        <w:t>式取水</w:t>
      </w:r>
      <w:r>
        <w:rPr>
          <w:rFonts w:hint="eastAsia" w:cs="宋体"/>
          <w:color w:val="000000"/>
          <w:sz w:val="28"/>
        </w:rPr>
        <w:t>泵站</w:t>
      </w:r>
      <w:r>
        <w:rPr>
          <w:rFonts w:cs="宋体"/>
          <w:color w:val="000000"/>
          <w:sz w:val="28"/>
        </w:rPr>
        <w:t>。浮船式取水泵站的形式应根据设备条件、施工方式、地形地质、水文条件和运行检修要求等因素确定，并合理选择取水点。</w:t>
      </w:r>
    </w:p>
    <w:p>
      <w:pPr>
        <w:ind w:firstLine="0" w:firstLineChars="0"/>
        <w:rPr>
          <w:b/>
          <w:sz w:val="28"/>
        </w:rPr>
      </w:pPr>
      <w:r>
        <w:rPr>
          <w:rFonts w:hint="eastAsia" w:cs="黑体"/>
          <w:b/>
          <w:color w:val="000000"/>
          <w:sz w:val="28"/>
        </w:rPr>
        <w:t>18.6.7</w:t>
      </w:r>
      <w:r>
        <w:rPr>
          <w:rFonts w:hint="eastAsia" w:ascii="黑体" w:hAnsi="黑体" w:eastAsia="黑体" w:cs="黑体"/>
          <w:color w:val="000000"/>
          <w:sz w:val="28"/>
        </w:rPr>
        <w:t xml:space="preserve"> </w:t>
      </w:r>
      <w:r>
        <w:rPr>
          <w:rFonts w:hint="eastAsia"/>
          <w:sz w:val="28"/>
        </w:rPr>
        <w:t>地表水取水建（构）筑物</w:t>
      </w:r>
      <w:r>
        <w:rPr>
          <w:rFonts w:hint="eastAsia"/>
          <w:sz w:val="28"/>
          <w:szCs w:val="28"/>
        </w:rPr>
        <w:t>宜</w:t>
      </w:r>
      <w:r>
        <w:rPr>
          <w:rFonts w:hint="eastAsia"/>
          <w:sz w:val="28"/>
        </w:rPr>
        <w:t>按保证率为97%的低水位设计，并</w:t>
      </w:r>
      <w:r>
        <w:rPr>
          <w:rFonts w:hint="eastAsia"/>
          <w:sz w:val="28"/>
          <w:szCs w:val="28"/>
        </w:rPr>
        <w:t>宜</w:t>
      </w:r>
      <w:r>
        <w:rPr>
          <w:rFonts w:hint="eastAsia"/>
          <w:sz w:val="28"/>
        </w:rPr>
        <w:t>以保证率为99%的低水位校核</w:t>
      </w:r>
      <w:r>
        <w:rPr>
          <w:rFonts w:hint="eastAsia"/>
          <w:sz w:val="28"/>
          <w:szCs w:val="28"/>
        </w:rPr>
        <w:t>；当供水保证率按95%低水位设计时，宜按保证率为97%进行低水位校核。</w:t>
      </w:r>
    </w:p>
    <w:p>
      <w:pPr>
        <w:ind w:firstLine="0" w:firstLineChars="0"/>
        <w:rPr>
          <w:rFonts w:ascii="黑体" w:hAnsi="黑体" w:eastAsia="黑体" w:cs="黑体"/>
          <w:b/>
          <w:sz w:val="28"/>
          <w:szCs w:val="28"/>
        </w:rPr>
      </w:pPr>
      <w:r>
        <w:rPr>
          <w:rFonts w:hint="eastAsia"/>
          <w:b/>
          <w:color w:val="000000"/>
          <w:sz w:val="28"/>
          <w:szCs w:val="28"/>
        </w:rPr>
        <w:t>18.6.8</w:t>
      </w:r>
      <w:r>
        <w:rPr>
          <w:rFonts w:hint="eastAsia" w:ascii="黑体" w:eastAsia="黑体"/>
          <w:b/>
          <w:color w:val="000000"/>
          <w:sz w:val="28"/>
          <w:szCs w:val="28"/>
        </w:rPr>
        <w:t xml:space="preserve"> </w:t>
      </w:r>
      <w:r>
        <w:rPr>
          <w:rFonts w:hint="eastAsia" w:ascii="黑体" w:hAnsi="黑体" w:eastAsia="黑体" w:cs="黑体"/>
          <w:b/>
          <w:sz w:val="28"/>
          <w:szCs w:val="28"/>
        </w:rPr>
        <w:t xml:space="preserve">地表水岸边水泵房±0.00m层标高应按频率1%的洪水位或高潮位加频率为2%的浪高再加超高0.5m设计，并应符合下列规定： </w:t>
      </w:r>
    </w:p>
    <w:p>
      <w:pPr>
        <w:ind w:firstLine="562"/>
        <w:rPr>
          <w:rFonts w:ascii="黑体" w:hAnsi="黑体" w:eastAsia="黑体" w:cs="黑体"/>
          <w:b/>
          <w:sz w:val="28"/>
          <w:szCs w:val="28"/>
        </w:rPr>
      </w:pPr>
      <w:r>
        <w:rPr>
          <w:rFonts w:hint="eastAsia" w:ascii="黑体" w:hAnsi="黑体" w:eastAsia="黑体" w:cs="黑体"/>
          <w:b/>
          <w:sz w:val="28"/>
          <w:szCs w:val="28"/>
        </w:rPr>
        <w:t>1 水泵房±0.00m层标高低于频率0.1%洪水位或高潮位时，应采取防洪措施。</w:t>
      </w:r>
    </w:p>
    <w:p>
      <w:pPr>
        <w:ind w:firstLine="562"/>
        <w:rPr>
          <w:rFonts w:ascii="黑体" w:hAnsi="黑体" w:eastAsia="黑体" w:cs="黑体"/>
          <w:b/>
          <w:sz w:val="28"/>
          <w:szCs w:val="28"/>
        </w:rPr>
      </w:pPr>
      <w:r>
        <w:rPr>
          <w:rFonts w:hint="eastAsia" w:ascii="黑体" w:hAnsi="黑体" w:eastAsia="黑体" w:cs="黑体"/>
          <w:b/>
          <w:sz w:val="28"/>
          <w:szCs w:val="28"/>
        </w:rPr>
        <w:t>2 当频率1%与频率0.1%洪水位或高潮位相差很大时，应根据厂址标高对水泵房±0.00m层标高进行分析论证后确定。</w:t>
      </w:r>
    </w:p>
    <w:p>
      <w:pPr>
        <w:autoSpaceDE w:val="0"/>
        <w:autoSpaceDN w:val="0"/>
        <w:ind w:firstLine="562"/>
        <w:rPr>
          <w:b/>
          <w:sz w:val="28"/>
        </w:rPr>
      </w:pPr>
      <w:r>
        <w:rPr>
          <w:rFonts w:hint="eastAsia" w:ascii="黑体" w:hAnsi="黑体" w:eastAsia="黑体" w:cs="黑体"/>
          <w:b/>
          <w:sz w:val="28"/>
        </w:rPr>
        <w:t>3 频率2%的浪高应为重现期50年波列累积频率1%的波浪作用在泵房前墙的波峰面高度。</w:t>
      </w:r>
    </w:p>
    <w:p>
      <w:pPr>
        <w:autoSpaceDE w:val="0"/>
        <w:autoSpaceDN w:val="0"/>
        <w:ind w:firstLine="0" w:firstLineChars="0"/>
        <w:rPr>
          <w:sz w:val="28"/>
          <w:szCs w:val="28"/>
        </w:rPr>
      </w:pPr>
      <w:r>
        <w:rPr>
          <w:rFonts w:hint="eastAsia"/>
          <w:b/>
          <w:color w:val="000000"/>
          <w:sz w:val="28"/>
          <w:szCs w:val="28"/>
        </w:rPr>
        <w:t>18.6.9</w:t>
      </w:r>
      <w:r>
        <w:rPr>
          <w:rFonts w:hint="eastAsia" w:ascii="黑体" w:eastAsia="黑体"/>
          <w:color w:val="000000"/>
          <w:sz w:val="28"/>
          <w:szCs w:val="28"/>
        </w:rPr>
        <w:t xml:space="preserve"> </w:t>
      </w:r>
      <w:r>
        <w:rPr>
          <w:rFonts w:hint="eastAsia"/>
          <w:sz w:val="28"/>
          <w:szCs w:val="28"/>
        </w:rPr>
        <w:t>取水泵房进水流道的布置形式，应结合取水的水文条件、取水量、取水方式、整流措施、检修维护措施、设备布置等因素，通过技术经济比较后确定。</w:t>
      </w:r>
    </w:p>
    <w:p>
      <w:pPr>
        <w:autoSpaceDE w:val="0"/>
        <w:autoSpaceDN w:val="0"/>
        <w:ind w:firstLine="0" w:firstLineChars="0"/>
        <w:rPr>
          <w:sz w:val="28"/>
        </w:rPr>
      </w:pPr>
      <w:r>
        <w:rPr>
          <w:rFonts w:hint="eastAsia"/>
          <w:b/>
          <w:color w:val="000000"/>
          <w:sz w:val="28"/>
          <w:szCs w:val="28"/>
        </w:rPr>
        <w:t>18.6.10</w:t>
      </w:r>
      <w:r>
        <w:rPr>
          <w:rFonts w:hint="eastAsia" w:ascii="黑体"/>
          <w:color w:val="000000"/>
          <w:sz w:val="28"/>
        </w:rPr>
        <w:t xml:space="preserve"> </w:t>
      </w:r>
      <w:r>
        <w:rPr>
          <w:rFonts w:hint="eastAsia"/>
          <w:sz w:val="28"/>
        </w:rPr>
        <w:t>地表水取水建（构）筑物应分隔成若干单间，并应根据水源水质和取水量装设格栅或带机械清理的格栅装置、平板滤网、清污机或旋转滤网，并应采取冲洗或排除脏物的措施。当水中带有冰凌或大量泥沙而影响取水时，应采取相应的工程措施。工程条件复杂时，宜通过水工模型试验确定。</w:t>
      </w:r>
    </w:p>
    <w:p>
      <w:pPr>
        <w:ind w:firstLine="0" w:firstLineChars="0"/>
        <w:rPr>
          <w:sz w:val="28"/>
        </w:rPr>
      </w:pPr>
      <w:r>
        <w:rPr>
          <w:rFonts w:hint="eastAsia"/>
          <w:b/>
          <w:color w:val="000000"/>
          <w:sz w:val="28"/>
          <w:szCs w:val="28"/>
        </w:rPr>
        <w:t>18</w:t>
      </w:r>
      <w:r>
        <w:rPr>
          <w:b/>
          <w:color w:val="000000"/>
          <w:sz w:val="28"/>
        </w:rPr>
        <w:t>.6</w:t>
      </w:r>
      <w:r>
        <w:rPr>
          <w:rFonts w:hint="eastAsia"/>
          <w:b/>
          <w:color w:val="000000"/>
          <w:sz w:val="28"/>
          <w:szCs w:val="28"/>
        </w:rPr>
        <w:t>.11</w:t>
      </w:r>
      <w:r>
        <w:rPr>
          <w:rFonts w:hint="eastAsia" w:ascii="黑体" w:eastAsia="黑体"/>
          <w:color w:val="000000"/>
          <w:sz w:val="28"/>
          <w:szCs w:val="28"/>
        </w:rPr>
        <w:t xml:space="preserve"> </w:t>
      </w:r>
      <w:r>
        <w:rPr>
          <w:rFonts w:hint="eastAsia"/>
          <w:sz w:val="28"/>
        </w:rPr>
        <w:t>当采用海水作冷却水时，水泵的主要部件及直接接触海水且检修时不易更换的部件，应根据不同情况选用不同的耐海水腐蚀材料及防腐措施；旋转滤网、清污机、冲洗泵、排污泵和阀门等与海水直接接触的部件，亦应选用耐海水腐蚀材料及防腐措施；还应采取防止海生物在取排水建（构）筑物和设备上滋生附着的措施。</w:t>
      </w:r>
    </w:p>
    <w:p>
      <w:pPr>
        <w:ind w:firstLine="0" w:firstLineChars="0"/>
        <w:rPr>
          <w:rFonts w:ascii="黑体"/>
          <w:color w:val="000000"/>
          <w:sz w:val="28"/>
        </w:rPr>
      </w:pPr>
      <w:r>
        <w:rPr>
          <w:rFonts w:hint="eastAsia"/>
          <w:b/>
          <w:color w:val="000000"/>
          <w:sz w:val="28"/>
          <w:szCs w:val="28"/>
        </w:rPr>
        <w:t>18.6.12</w:t>
      </w:r>
      <w:r>
        <w:rPr>
          <w:rFonts w:hint="eastAsia" w:ascii="黑体" w:eastAsia="黑体"/>
          <w:color w:val="000000"/>
          <w:sz w:val="28"/>
          <w:szCs w:val="28"/>
        </w:rPr>
        <w:t xml:space="preserve"> </w:t>
      </w:r>
      <w:r>
        <w:rPr>
          <w:rFonts w:hint="eastAsia"/>
          <w:sz w:val="28"/>
        </w:rPr>
        <w:t>水泵房及进水间应装设起重设备，当条件合适，设备采用露天布置时，也可不设置固定式起重设备。</w:t>
      </w:r>
    </w:p>
    <w:p>
      <w:pPr>
        <w:pStyle w:val="2"/>
        <w:spacing w:before="240" w:after="240" w:line="360" w:lineRule="auto"/>
        <w:jc w:val="center"/>
        <w:rPr>
          <w:rFonts w:ascii="黑体" w:eastAsia="黑体"/>
          <w:b w:val="0"/>
          <w:sz w:val="28"/>
          <w:szCs w:val="28"/>
        </w:rPr>
      </w:pPr>
      <w:bookmarkStart w:id="431" w:name="_Toc258824871"/>
      <w:bookmarkStart w:id="432" w:name="_Toc211846876"/>
      <w:bookmarkStart w:id="433" w:name="_Toc2388"/>
      <w:r>
        <w:rPr>
          <w:rFonts w:hint="eastAsia" w:ascii="黑体" w:eastAsia="黑体"/>
          <w:b w:val="0"/>
          <w:sz w:val="28"/>
          <w:szCs w:val="28"/>
        </w:rPr>
        <w:t>18.7 管道和沟渠</w:t>
      </w:r>
      <w:bookmarkEnd w:id="431"/>
      <w:bookmarkEnd w:id="432"/>
      <w:bookmarkEnd w:id="433"/>
    </w:p>
    <w:p>
      <w:pPr>
        <w:ind w:firstLine="0" w:firstLineChars="0"/>
        <w:rPr>
          <w:sz w:val="28"/>
        </w:rPr>
      </w:pPr>
      <w:r>
        <w:rPr>
          <w:rFonts w:hint="eastAsia"/>
          <w:b/>
          <w:color w:val="000000"/>
          <w:sz w:val="28"/>
          <w:szCs w:val="28"/>
        </w:rPr>
        <w:t>18.7.</w:t>
      </w:r>
      <w:r>
        <w:rPr>
          <w:b/>
          <w:color w:val="000000"/>
          <w:sz w:val="28"/>
        </w:rPr>
        <w:t>1</w:t>
      </w:r>
      <w:r>
        <w:rPr>
          <w:rFonts w:ascii="黑体"/>
          <w:color w:val="000000"/>
          <w:sz w:val="28"/>
        </w:rPr>
        <w:t xml:space="preserve"> </w:t>
      </w:r>
      <w:r>
        <w:rPr>
          <w:rFonts w:hint="eastAsia"/>
          <w:sz w:val="28"/>
        </w:rPr>
        <w:t>管道的材料应根据管道的工艺要求、工作压力、水质、管道沿线的地质、地形条件、运输施工条件和材料供应等因素通过技术经济比较确定，并应符合下列</w:t>
      </w:r>
      <w:r>
        <w:rPr>
          <w:rFonts w:hint="eastAsia"/>
          <w:sz w:val="28"/>
          <w:szCs w:val="28"/>
        </w:rPr>
        <w:t>规定</w:t>
      </w:r>
      <w:r>
        <w:rPr>
          <w:rFonts w:hint="eastAsia"/>
          <w:sz w:val="28"/>
        </w:rPr>
        <w:t>：</w:t>
      </w:r>
    </w:p>
    <w:p>
      <w:pPr>
        <w:ind w:firstLine="560"/>
        <w:rPr>
          <w:sz w:val="28"/>
        </w:rPr>
      </w:pPr>
      <w:r>
        <w:rPr>
          <w:rFonts w:hint="eastAsia"/>
          <w:sz w:val="28"/>
        </w:rPr>
        <w:t>1 输送</w:t>
      </w:r>
      <w:r>
        <w:rPr>
          <w:rFonts w:hint="eastAsia"/>
          <w:sz w:val="28"/>
          <w:szCs w:val="28"/>
        </w:rPr>
        <w:t>海水和</w:t>
      </w:r>
      <w:r>
        <w:rPr>
          <w:rFonts w:hint="eastAsia"/>
          <w:sz w:val="28"/>
        </w:rPr>
        <w:t>再生水的管道宜采用非金属管材，若</w:t>
      </w:r>
      <w:r>
        <w:rPr>
          <w:rFonts w:hint="eastAsia"/>
          <w:sz w:val="28"/>
          <w:szCs w:val="28"/>
        </w:rPr>
        <w:t>采用</w:t>
      </w:r>
      <w:r>
        <w:rPr>
          <w:rFonts w:hint="eastAsia"/>
          <w:sz w:val="28"/>
        </w:rPr>
        <w:t>钢管应进行专门的防护</w:t>
      </w:r>
      <w:r>
        <w:rPr>
          <w:rFonts w:hint="eastAsia"/>
          <w:sz w:val="28"/>
          <w:szCs w:val="28"/>
        </w:rPr>
        <w:t>。</w:t>
      </w:r>
    </w:p>
    <w:p>
      <w:pPr>
        <w:ind w:firstLine="560"/>
        <w:rPr>
          <w:color w:val="000000"/>
          <w:kern w:val="0"/>
          <w:sz w:val="28"/>
        </w:rPr>
      </w:pPr>
      <w:r>
        <w:rPr>
          <w:rFonts w:hint="eastAsia"/>
          <w:color w:val="000000"/>
          <w:kern w:val="0"/>
          <w:sz w:val="28"/>
        </w:rPr>
        <w:t xml:space="preserve">2 </w:t>
      </w:r>
      <w:r>
        <w:rPr>
          <w:rFonts w:hint="eastAsia"/>
          <w:color w:val="000000"/>
          <w:kern w:val="0"/>
          <w:sz w:val="28"/>
          <w:szCs w:val="28"/>
        </w:rPr>
        <w:t>输送淡水的</w:t>
      </w:r>
      <w:r>
        <w:rPr>
          <w:rFonts w:hint="eastAsia"/>
          <w:color w:val="000000"/>
          <w:kern w:val="0"/>
          <w:sz w:val="28"/>
        </w:rPr>
        <w:t>管道宜采用钢管</w:t>
      </w:r>
      <w:r>
        <w:rPr>
          <w:rFonts w:hint="eastAsia"/>
          <w:color w:val="000000"/>
          <w:kern w:val="0"/>
          <w:sz w:val="28"/>
          <w:szCs w:val="28"/>
        </w:rPr>
        <w:t>。</w:t>
      </w:r>
    </w:p>
    <w:p>
      <w:pPr>
        <w:ind w:firstLine="560"/>
        <w:rPr>
          <w:sz w:val="28"/>
        </w:rPr>
      </w:pPr>
      <w:r>
        <w:rPr>
          <w:rFonts w:hint="eastAsia"/>
          <w:color w:val="000000"/>
          <w:kern w:val="0"/>
          <w:sz w:val="28"/>
        </w:rPr>
        <w:t xml:space="preserve">3 </w:t>
      </w:r>
      <w:r>
        <w:rPr>
          <w:rFonts w:hint="eastAsia"/>
          <w:color w:val="000000"/>
          <w:kern w:val="0"/>
          <w:sz w:val="28"/>
          <w:szCs w:val="28"/>
        </w:rPr>
        <w:t>重力</w:t>
      </w:r>
      <w:r>
        <w:rPr>
          <w:rFonts w:hint="eastAsia"/>
          <w:color w:val="000000"/>
          <w:kern w:val="0"/>
          <w:sz w:val="28"/>
        </w:rPr>
        <w:t>流管沟宜采用钢筋混凝土结构。</w:t>
      </w:r>
    </w:p>
    <w:p>
      <w:pPr>
        <w:ind w:firstLine="0" w:firstLineChars="0"/>
        <w:rPr>
          <w:sz w:val="28"/>
        </w:rPr>
      </w:pPr>
      <w:r>
        <w:rPr>
          <w:rFonts w:hint="eastAsia"/>
          <w:b/>
          <w:color w:val="000000"/>
          <w:sz w:val="28"/>
          <w:szCs w:val="28"/>
        </w:rPr>
        <w:t>18.7.2</w:t>
      </w:r>
      <w:r>
        <w:rPr>
          <w:rFonts w:hint="eastAsia" w:ascii="黑体" w:eastAsia="黑体"/>
          <w:color w:val="000000"/>
          <w:sz w:val="28"/>
          <w:szCs w:val="28"/>
        </w:rPr>
        <w:t xml:space="preserve"> </w:t>
      </w:r>
      <w:r>
        <w:rPr>
          <w:rFonts w:hint="eastAsia"/>
          <w:sz w:val="28"/>
        </w:rPr>
        <w:t>输水管道系统的设计应根据管道布置、地形条件及泵站的重要程度等情况，对输水管道系统</w:t>
      </w:r>
      <w:r>
        <w:rPr>
          <w:rFonts w:hint="eastAsia"/>
          <w:sz w:val="28"/>
          <w:szCs w:val="28"/>
        </w:rPr>
        <w:t>宜</w:t>
      </w:r>
      <w:r>
        <w:rPr>
          <w:rFonts w:hint="eastAsia"/>
          <w:sz w:val="28"/>
        </w:rPr>
        <w:t>进行水锤计算，并应采取必要的防护措施。</w:t>
      </w:r>
    </w:p>
    <w:p>
      <w:pPr>
        <w:ind w:firstLine="0" w:firstLineChars="0"/>
        <w:rPr>
          <w:sz w:val="28"/>
          <w:szCs w:val="28"/>
        </w:rPr>
      </w:pPr>
      <w:bookmarkStart w:id="434" w:name="_Toc258824872"/>
      <w:r>
        <w:rPr>
          <w:rFonts w:hint="eastAsia" w:cs="黑体"/>
          <w:b/>
          <w:sz w:val="28"/>
          <w:szCs w:val="28"/>
        </w:rPr>
        <w:t>18.7.3</w:t>
      </w:r>
      <w:r>
        <w:rPr>
          <w:rFonts w:hint="eastAsia" w:ascii="黑体" w:hAnsi="黑体" w:eastAsia="黑体" w:cs="黑体"/>
          <w:sz w:val="28"/>
          <w:szCs w:val="28"/>
        </w:rPr>
        <w:t xml:space="preserve"> </w:t>
      </w:r>
      <w:r>
        <w:rPr>
          <w:rFonts w:hint="eastAsia"/>
          <w:sz w:val="28"/>
          <w:szCs w:val="28"/>
        </w:rPr>
        <w:t>渠道断面尺寸和纵坡应根据地形、地质、水力、输沙能力和工程量等因素进行技术经济比较确定，并应满足输水流量、行水安全、渠床不冲不淤的要求。</w:t>
      </w:r>
    </w:p>
    <w:p>
      <w:pPr>
        <w:ind w:firstLine="0" w:firstLineChars="0"/>
        <w:rPr>
          <w:color w:val="000000"/>
          <w:sz w:val="28"/>
          <w:szCs w:val="28"/>
        </w:rPr>
      </w:pPr>
      <w:r>
        <w:rPr>
          <w:rFonts w:hint="eastAsia" w:cs="黑体"/>
          <w:b/>
          <w:sz w:val="28"/>
          <w:szCs w:val="28"/>
        </w:rPr>
        <w:t>18.7.4</w:t>
      </w:r>
      <w:r>
        <w:rPr>
          <w:rFonts w:hint="eastAsia" w:ascii="黑体" w:hAnsi="黑体" w:eastAsia="黑体" w:cs="黑体"/>
          <w:sz w:val="28"/>
          <w:szCs w:val="28"/>
        </w:rPr>
        <w:t xml:space="preserve"> </w:t>
      </w:r>
      <w:r>
        <w:rPr>
          <w:rFonts w:hint="eastAsia"/>
          <w:sz w:val="28"/>
          <w:szCs w:val="28"/>
        </w:rPr>
        <w:t>渠道设计应采取消除由于原有地面排水系统的改变对附近农田和建筑物不良影响的措施。</w:t>
      </w:r>
    </w:p>
    <w:p>
      <w:pPr>
        <w:pStyle w:val="2"/>
        <w:spacing w:before="240" w:after="240" w:line="360" w:lineRule="auto"/>
        <w:jc w:val="center"/>
        <w:rPr>
          <w:rFonts w:ascii="黑体" w:eastAsia="黑体"/>
          <w:b w:val="0"/>
          <w:sz w:val="28"/>
          <w:szCs w:val="28"/>
        </w:rPr>
      </w:pPr>
      <w:bookmarkStart w:id="435" w:name="_Toc8504"/>
      <w:bookmarkStart w:id="436" w:name="_Toc211846877"/>
      <w:r>
        <w:rPr>
          <w:rFonts w:hint="eastAsia" w:ascii="黑体" w:eastAsia="黑体"/>
          <w:b w:val="0"/>
          <w:sz w:val="28"/>
          <w:szCs w:val="28"/>
        </w:rPr>
        <w:t>18.8 冷却塔</w:t>
      </w:r>
      <w:bookmarkEnd w:id="434"/>
      <w:bookmarkEnd w:id="435"/>
      <w:bookmarkEnd w:id="436"/>
    </w:p>
    <w:p>
      <w:pPr>
        <w:ind w:firstLine="0" w:firstLineChars="0"/>
        <w:rPr>
          <w:sz w:val="28"/>
          <w:szCs w:val="28"/>
        </w:rPr>
      </w:pPr>
      <w:r>
        <w:rPr>
          <w:rFonts w:hint="eastAsia"/>
          <w:b/>
          <w:color w:val="000000"/>
          <w:sz w:val="28"/>
          <w:szCs w:val="28"/>
        </w:rPr>
        <w:t>18.8</w:t>
      </w:r>
      <w:r>
        <w:rPr>
          <w:b/>
          <w:color w:val="000000"/>
          <w:sz w:val="28"/>
        </w:rPr>
        <w:t>.1</w:t>
      </w:r>
      <w:r>
        <w:rPr>
          <w:rFonts w:hint="eastAsia"/>
          <w:sz w:val="28"/>
          <w:szCs w:val="28"/>
        </w:rPr>
        <w:t xml:space="preserve"> 湿式冷却塔选择配置应符合下列规定：</w:t>
      </w:r>
    </w:p>
    <w:p>
      <w:pPr>
        <w:ind w:firstLine="560"/>
        <w:rPr>
          <w:sz w:val="28"/>
        </w:rPr>
      </w:pPr>
      <w:r>
        <w:rPr>
          <w:rFonts w:hint="eastAsia"/>
          <w:sz w:val="28"/>
          <w:szCs w:val="28"/>
        </w:rPr>
        <w:t xml:space="preserve">1 </w:t>
      </w:r>
      <w:r>
        <w:rPr>
          <w:rFonts w:hint="eastAsia"/>
          <w:sz w:val="28"/>
        </w:rPr>
        <w:t>常规</w:t>
      </w:r>
      <w:r>
        <w:rPr>
          <w:rFonts w:hint="eastAsia"/>
          <w:sz w:val="28"/>
          <w:szCs w:val="28"/>
        </w:rPr>
        <w:t>湿式冷却塔</w:t>
      </w:r>
      <w:r>
        <w:rPr>
          <w:rFonts w:hint="eastAsia"/>
          <w:sz w:val="28"/>
        </w:rPr>
        <w:t>宜采用逆流式自然通风冷却塔；高温高湿地区及在特殊情况下，经技术经济比较合理时，可采用</w:t>
      </w:r>
      <w:r>
        <w:rPr>
          <w:rFonts w:hint="eastAsia"/>
          <w:sz w:val="28"/>
          <w:szCs w:val="28"/>
        </w:rPr>
        <w:t>机械通风</w:t>
      </w:r>
      <w:r>
        <w:rPr>
          <w:rFonts w:hint="eastAsia"/>
          <w:sz w:val="28"/>
        </w:rPr>
        <w:t>冷却塔。</w:t>
      </w:r>
    </w:p>
    <w:p>
      <w:pPr>
        <w:ind w:firstLine="560"/>
        <w:rPr>
          <w:sz w:val="28"/>
        </w:rPr>
      </w:pPr>
      <w:r>
        <w:rPr>
          <w:rFonts w:hint="eastAsia"/>
          <w:sz w:val="28"/>
          <w:szCs w:val="28"/>
        </w:rPr>
        <w:t xml:space="preserve">2 </w:t>
      </w:r>
      <w:r>
        <w:rPr>
          <w:rFonts w:cs="宋体"/>
          <w:color w:val="000000"/>
          <w:sz w:val="28"/>
        </w:rPr>
        <w:t>单机</w:t>
      </w:r>
      <w:r>
        <w:rPr>
          <w:rFonts w:hint="eastAsia" w:cs="宋体"/>
          <w:color w:val="000000"/>
          <w:sz w:val="28"/>
        </w:rPr>
        <w:t>容量</w:t>
      </w:r>
      <w:r>
        <w:rPr>
          <w:rFonts w:cs="宋体"/>
          <w:color w:val="000000"/>
          <w:sz w:val="28"/>
        </w:rPr>
        <w:t>300MW级及以上的湿冷机组，每台机组宜配1座自然通风冷却塔。</w:t>
      </w:r>
    </w:p>
    <w:p>
      <w:pPr>
        <w:ind w:firstLine="560"/>
        <w:rPr>
          <w:sz w:val="28"/>
        </w:rPr>
      </w:pPr>
      <w:r>
        <w:rPr>
          <w:rFonts w:cs="宋体"/>
          <w:color w:val="000000"/>
          <w:sz w:val="28"/>
        </w:rPr>
        <w:t>3</w:t>
      </w:r>
      <w:r>
        <w:rPr>
          <w:rFonts w:hint="eastAsia" w:cs="宋体"/>
          <w:color w:val="000000"/>
          <w:sz w:val="28"/>
        </w:rPr>
        <w:t xml:space="preserve"> 单机容量</w:t>
      </w:r>
      <w:r>
        <w:rPr>
          <w:rFonts w:cs="宋体"/>
          <w:color w:val="000000"/>
          <w:sz w:val="28"/>
        </w:rPr>
        <w:t>1000MW级机组</w:t>
      </w:r>
      <w:r>
        <w:rPr>
          <w:rFonts w:hint="eastAsia" w:cs="宋体"/>
          <w:color w:val="000000"/>
          <w:sz w:val="28"/>
        </w:rPr>
        <w:t>，</w:t>
      </w:r>
      <w:r>
        <w:rPr>
          <w:rFonts w:cs="宋体"/>
          <w:color w:val="000000"/>
          <w:sz w:val="28"/>
        </w:rPr>
        <w:t>经技术经济比较合理时，可采用高位收水冷却塔。</w:t>
      </w:r>
    </w:p>
    <w:p>
      <w:pPr>
        <w:ind w:firstLine="560"/>
        <w:rPr>
          <w:sz w:val="28"/>
        </w:rPr>
      </w:pPr>
      <w:r>
        <w:rPr>
          <w:rFonts w:hint="eastAsia"/>
          <w:sz w:val="28"/>
          <w:szCs w:val="28"/>
        </w:rPr>
        <w:t>4 湿式</w:t>
      </w:r>
      <w:r>
        <w:rPr>
          <w:rFonts w:hint="eastAsia"/>
          <w:sz w:val="28"/>
        </w:rPr>
        <w:t>冷却塔的布置应根据空气动力干扰、通风、检修和管沟布置等因素确定。在山区和丘陵地带布置冷却塔时，应避免受到湿热空气回流的影响。</w:t>
      </w:r>
    </w:p>
    <w:p>
      <w:pPr>
        <w:ind w:firstLine="560"/>
        <w:rPr>
          <w:sz w:val="28"/>
        </w:rPr>
      </w:pPr>
      <w:r>
        <w:rPr>
          <w:rFonts w:hint="eastAsia"/>
          <w:sz w:val="28"/>
          <w:szCs w:val="28"/>
        </w:rPr>
        <w:t>5 湿式冷却塔塔芯部件</w:t>
      </w:r>
      <w:r>
        <w:rPr>
          <w:rFonts w:hint="eastAsia"/>
          <w:sz w:val="28"/>
        </w:rPr>
        <w:t>应根据填料热力特性、通风阻力、耐久性、价格、材料供应、施工、检修方便和循环水水质等条件进行选择。</w:t>
      </w:r>
    </w:p>
    <w:p>
      <w:pPr>
        <w:ind w:firstLine="560"/>
        <w:rPr>
          <w:sz w:val="28"/>
          <w:szCs w:val="28"/>
        </w:rPr>
      </w:pPr>
      <w:r>
        <w:rPr>
          <w:sz w:val="28"/>
        </w:rPr>
        <w:t>6</w:t>
      </w:r>
      <w:r>
        <w:rPr>
          <w:rFonts w:hint="eastAsia"/>
          <w:sz w:val="28"/>
          <w:szCs w:val="28"/>
        </w:rPr>
        <w:t xml:space="preserve"> 湿式</w:t>
      </w:r>
      <w:r>
        <w:rPr>
          <w:rFonts w:hint="eastAsia"/>
          <w:sz w:val="28"/>
        </w:rPr>
        <w:t>冷却塔进风口处的支柱及塔内空气通流部位的构件应采用气流阻力较小的断面型式。</w:t>
      </w:r>
    </w:p>
    <w:p>
      <w:pPr>
        <w:ind w:firstLine="560"/>
        <w:rPr>
          <w:sz w:val="28"/>
        </w:rPr>
      </w:pPr>
      <w:r>
        <w:rPr>
          <w:rFonts w:hint="eastAsia"/>
          <w:sz w:val="28"/>
          <w:szCs w:val="28"/>
        </w:rPr>
        <w:t>7 湿式</w:t>
      </w:r>
      <w:r>
        <w:rPr>
          <w:rFonts w:hint="eastAsia"/>
          <w:sz w:val="28"/>
        </w:rPr>
        <w:t>冷却塔应装设高效除水器。</w:t>
      </w:r>
    </w:p>
    <w:p>
      <w:pPr>
        <w:ind w:firstLine="560"/>
        <w:rPr>
          <w:sz w:val="28"/>
          <w:szCs w:val="28"/>
        </w:rPr>
      </w:pPr>
      <w:r>
        <w:rPr>
          <w:rFonts w:hint="eastAsia"/>
          <w:sz w:val="28"/>
          <w:szCs w:val="28"/>
        </w:rPr>
        <w:t>8 湿式冷却塔的噪声应满足环境保护要求。</w:t>
      </w:r>
    </w:p>
    <w:p>
      <w:pPr>
        <w:ind w:firstLine="0" w:firstLineChars="0"/>
        <w:rPr>
          <w:rFonts w:ascii="黑体" w:eastAsia="黑体"/>
          <w:color w:val="000000"/>
          <w:sz w:val="28"/>
          <w:szCs w:val="28"/>
        </w:rPr>
      </w:pPr>
      <w:r>
        <w:rPr>
          <w:rFonts w:hint="eastAsia"/>
          <w:b/>
          <w:color w:val="000000"/>
          <w:sz w:val="28"/>
          <w:szCs w:val="28"/>
        </w:rPr>
        <w:t>18.8.2</w:t>
      </w:r>
      <w:r>
        <w:rPr>
          <w:rFonts w:hint="eastAsia" w:ascii="黑体" w:eastAsia="黑体"/>
          <w:color w:val="000000"/>
          <w:sz w:val="28"/>
          <w:szCs w:val="28"/>
        </w:rPr>
        <w:t xml:space="preserve"> </w:t>
      </w:r>
      <w:r>
        <w:rPr>
          <w:rFonts w:hint="eastAsia"/>
          <w:sz w:val="28"/>
          <w:szCs w:val="28"/>
        </w:rPr>
        <w:t>间接空冷塔选择配置应符合下列规定：</w:t>
      </w:r>
    </w:p>
    <w:p>
      <w:pPr>
        <w:ind w:firstLine="560"/>
        <w:rPr>
          <w:rFonts w:cs="宋体"/>
          <w:sz w:val="28"/>
        </w:rPr>
      </w:pPr>
      <w:r>
        <w:rPr>
          <w:rFonts w:hint="eastAsia" w:cs="宋体"/>
          <w:color w:val="000000"/>
          <w:sz w:val="28"/>
          <w:szCs w:val="28"/>
        </w:rPr>
        <w:t xml:space="preserve">1 </w:t>
      </w:r>
      <w:r>
        <w:rPr>
          <w:rFonts w:cs="宋体"/>
          <w:color w:val="000000"/>
          <w:sz w:val="28"/>
        </w:rPr>
        <w:t>单机容量为600MW级及以上的间接空冷机组，每台机组宜配置1座自然通风空冷塔；对于单机容量为300MW～600MW级的间接空冷机组，当场地条件受限制，经技术经济比较合理时，可采用2台机组合建1座自然通风空冷塔，</w:t>
      </w:r>
      <w:r>
        <w:rPr>
          <w:rFonts w:hint="eastAsia" w:cs="宋体"/>
          <w:color w:val="000000"/>
          <w:sz w:val="28"/>
        </w:rPr>
        <w:t>两</w:t>
      </w:r>
      <w:r>
        <w:rPr>
          <w:rFonts w:cs="宋体"/>
          <w:color w:val="000000"/>
          <w:sz w:val="28"/>
        </w:rPr>
        <w:t>台机组的冷却扇段</w:t>
      </w:r>
      <w:r>
        <w:rPr>
          <w:rFonts w:hint="eastAsia" w:cs="宋体"/>
          <w:color w:val="000000"/>
          <w:sz w:val="28"/>
        </w:rPr>
        <w:t>宜</w:t>
      </w:r>
      <w:r>
        <w:rPr>
          <w:rFonts w:cs="宋体"/>
          <w:color w:val="000000"/>
          <w:sz w:val="28"/>
        </w:rPr>
        <w:t>交叉布置，确保1台机组停运或检修时，不影响另1台机组正常运行，并应做好冬季运行时的防冻措施。</w:t>
      </w:r>
    </w:p>
    <w:p>
      <w:pPr>
        <w:ind w:firstLine="560"/>
        <w:rPr>
          <w:rFonts w:cs="宋体"/>
          <w:color w:val="000000"/>
          <w:sz w:val="28"/>
        </w:rPr>
      </w:pPr>
      <w:r>
        <w:rPr>
          <w:rFonts w:cs="宋体"/>
          <w:color w:val="000000"/>
          <w:sz w:val="28"/>
        </w:rPr>
        <w:t>2</w:t>
      </w:r>
      <w:r>
        <w:rPr>
          <w:rFonts w:hint="eastAsia" w:cs="宋体"/>
          <w:color w:val="000000"/>
          <w:sz w:val="28"/>
        </w:rPr>
        <w:t xml:space="preserve"> </w:t>
      </w:r>
      <w:r>
        <w:rPr>
          <w:rFonts w:cs="宋体"/>
          <w:color w:val="000000"/>
          <w:sz w:val="28"/>
        </w:rPr>
        <w:t>空冷塔的</w:t>
      </w:r>
      <w:r>
        <w:rPr>
          <w:rFonts w:hint="eastAsia" w:cs="宋体"/>
          <w:color w:val="000000"/>
          <w:sz w:val="28"/>
        </w:rPr>
        <w:t>塔型</w:t>
      </w:r>
      <w:r>
        <w:rPr>
          <w:rFonts w:cs="宋体"/>
          <w:color w:val="000000"/>
          <w:sz w:val="28"/>
        </w:rPr>
        <w:t>尺寸应结合工艺布置，</w:t>
      </w:r>
      <w:r>
        <w:rPr>
          <w:rFonts w:hint="eastAsia" w:cs="宋体"/>
          <w:color w:val="000000"/>
          <w:sz w:val="28"/>
        </w:rPr>
        <w:t>经过优选确定。</w:t>
      </w:r>
    </w:p>
    <w:p>
      <w:pPr>
        <w:ind w:firstLine="560"/>
        <w:rPr>
          <w:rFonts w:cs="宋体"/>
          <w:sz w:val="28"/>
        </w:rPr>
      </w:pPr>
      <w:r>
        <w:rPr>
          <w:rFonts w:cs="宋体"/>
          <w:color w:val="000000"/>
          <w:sz w:val="28"/>
        </w:rPr>
        <w:t>3</w:t>
      </w:r>
      <w:r>
        <w:rPr>
          <w:rFonts w:hint="eastAsia" w:cs="宋体"/>
          <w:color w:val="000000"/>
          <w:sz w:val="28"/>
        </w:rPr>
        <w:t xml:space="preserve"> </w:t>
      </w:r>
      <w:r>
        <w:rPr>
          <w:rFonts w:cs="宋体"/>
          <w:color w:val="000000"/>
          <w:sz w:val="28"/>
        </w:rPr>
        <w:t>空冷塔宜采用钢筋混凝土结构</w:t>
      </w:r>
      <w:r>
        <w:rPr>
          <w:rFonts w:hint="eastAsia" w:cs="宋体"/>
          <w:color w:val="000000"/>
          <w:sz w:val="28"/>
        </w:rPr>
        <w:t>，</w:t>
      </w:r>
      <w:r>
        <w:rPr>
          <w:rFonts w:cs="宋体"/>
          <w:color w:val="000000"/>
          <w:sz w:val="28"/>
        </w:rPr>
        <w:t>塔筒支柱</w:t>
      </w:r>
      <w:r>
        <w:rPr>
          <w:rFonts w:hint="eastAsia" w:cs="宋体"/>
          <w:color w:val="000000"/>
          <w:sz w:val="28"/>
        </w:rPr>
        <w:t>宜</w:t>
      </w:r>
      <w:r>
        <w:rPr>
          <w:rFonts w:cs="宋体"/>
          <w:color w:val="000000"/>
          <w:sz w:val="28"/>
        </w:rPr>
        <w:t>采用钢管混凝土结构。</w:t>
      </w:r>
    </w:p>
    <w:p>
      <w:pPr>
        <w:ind w:firstLine="560"/>
        <w:rPr>
          <w:rFonts w:cs="宋体"/>
          <w:sz w:val="28"/>
        </w:rPr>
      </w:pPr>
      <w:r>
        <w:rPr>
          <w:rFonts w:cs="宋体"/>
          <w:color w:val="000000"/>
          <w:sz w:val="28"/>
        </w:rPr>
        <w:t>4 空冷塔</w:t>
      </w:r>
      <w:r>
        <w:rPr>
          <w:rFonts w:hint="eastAsia" w:cs="宋体"/>
          <w:color w:val="000000"/>
          <w:sz w:val="28"/>
        </w:rPr>
        <w:t>应考虑</w:t>
      </w:r>
      <w:r>
        <w:rPr>
          <w:rFonts w:cs="宋体"/>
          <w:color w:val="000000"/>
          <w:sz w:val="28"/>
        </w:rPr>
        <w:t>空冷散热器的检修起吊</w:t>
      </w:r>
      <w:r>
        <w:rPr>
          <w:rFonts w:hint="eastAsia" w:cs="宋体"/>
          <w:color w:val="000000"/>
          <w:sz w:val="28"/>
        </w:rPr>
        <w:t>条件</w:t>
      </w:r>
      <w:r>
        <w:rPr>
          <w:rFonts w:cs="宋体"/>
          <w:color w:val="000000"/>
          <w:sz w:val="28"/>
        </w:rPr>
        <w:t>。</w:t>
      </w:r>
    </w:p>
    <w:p>
      <w:pPr>
        <w:ind w:firstLine="0" w:firstLineChars="0"/>
        <w:rPr>
          <w:sz w:val="28"/>
        </w:rPr>
      </w:pPr>
      <w:r>
        <w:rPr>
          <w:rFonts w:hint="eastAsia"/>
          <w:b/>
          <w:color w:val="000000"/>
          <w:sz w:val="28"/>
          <w:szCs w:val="28"/>
        </w:rPr>
        <w:t>18.8.3</w:t>
      </w:r>
      <w:r>
        <w:rPr>
          <w:rFonts w:hint="eastAsia" w:ascii="黑体" w:eastAsia="黑体"/>
          <w:color w:val="000000"/>
          <w:sz w:val="28"/>
          <w:szCs w:val="28"/>
        </w:rPr>
        <w:t xml:space="preserve"> </w:t>
      </w:r>
      <w:r>
        <w:rPr>
          <w:rFonts w:hint="eastAsia"/>
          <w:sz w:val="28"/>
        </w:rPr>
        <w:t>对寒冷地区建设的冷却塔，应采取防冻措施。</w:t>
      </w:r>
    </w:p>
    <w:p>
      <w:pPr>
        <w:ind w:firstLine="0" w:firstLineChars="0"/>
        <w:rPr>
          <w:sz w:val="28"/>
        </w:rPr>
      </w:pPr>
      <w:r>
        <w:rPr>
          <w:rFonts w:hint="eastAsia"/>
          <w:b/>
          <w:color w:val="000000"/>
          <w:sz w:val="28"/>
          <w:szCs w:val="28"/>
        </w:rPr>
        <w:t>18.8.4</w:t>
      </w:r>
      <w:r>
        <w:rPr>
          <w:rFonts w:hint="eastAsia" w:ascii="黑体" w:eastAsia="黑体"/>
          <w:color w:val="000000"/>
          <w:sz w:val="28"/>
          <w:szCs w:val="28"/>
        </w:rPr>
        <w:t xml:space="preserve"> </w:t>
      </w:r>
      <w:r>
        <w:rPr>
          <w:rFonts w:cs="宋体"/>
          <w:color w:val="000000"/>
          <w:sz w:val="28"/>
        </w:rPr>
        <w:t>当厂址区域有限高、景观等要求，经技术论证满足烟气抬升、扩散等环保要求时，可采用排烟冷却塔</w:t>
      </w:r>
      <w:r>
        <w:rPr>
          <w:rFonts w:hint="eastAsia" w:cs="宋体"/>
          <w:color w:val="000000"/>
          <w:sz w:val="28"/>
        </w:rPr>
        <w:t>。</w:t>
      </w:r>
      <w:r>
        <w:rPr>
          <w:rFonts w:hint="eastAsia"/>
          <w:sz w:val="28"/>
        </w:rPr>
        <w:t>排烟冷却塔的设计应符合下列</w:t>
      </w:r>
      <w:r>
        <w:rPr>
          <w:rFonts w:hint="eastAsia"/>
          <w:sz w:val="28"/>
          <w:szCs w:val="28"/>
        </w:rPr>
        <w:t>规定</w:t>
      </w:r>
      <w:r>
        <w:rPr>
          <w:rFonts w:hint="eastAsia"/>
          <w:sz w:val="28"/>
        </w:rPr>
        <w:t xml:space="preserve">： </w:t>
      </w:r>
    </w:p>
    <w:p>
      <w:pPr>
        <w:autoSpaceDE w:val="0"/>
        <w:autoSpaceDN w:val="0"/>
        <w:ind w:firstLine="560"/>
        <w:rPr>
          <w:sz w:val="28"/>
        </w:rPr>
      </w:pPr>
      <w:r>
        <w:rPr>
          <w:rFonts w:hint="eastAsia"/>
          <w:sz w:val="28"/>
        </w:rPr>
        <w:t>1 冷却塔的热力性能计算和优化计算应将烟气及塔内烟道的影响计算在内</w:t>
      </w:r>
      <w:r>
        <w:rPr>
          <w:rFonts w:hint="eastAsia"/>
          <w:sz w:val="28"/>
          <w:szCs w:val="28"/>
        </w:rPr>
        <w:t>。</w:t>
      </w:r>
    </w:p>
    <w:p>
      <w:pPr>
        <w:ind w:firstLine="560"/>
        <w:rPr>
          <w:sz w:val="28"/>
        </w:rPr>
      </w:pPr>
      <w:r>
        <w:rPr>
          <w:rFonts w:hint="eastAsia"/>
          <w:sz w:val="28"/>
        </w:rPr>
        <w:t>2 烟道应具有良好的耐温、耐腐蚀性能，</w:t>
      </w:r>
      <w:r>
        <w:rPr>
          <w:rFonts w:hint="eastAsia"/>
          <w:sz w:val="28"/>
          <w:szCs w:val="28"/>
        </w:rPr>
        <w:t>湿式冷却塔内烟道</w:t>
      </w:r>
      <w:r>
        <w:rPr>
          <w:rFonts w:hint="eastAsia"/>
          <w:sz w:val="28"/>
        </w:rPr>
        <w:t>宜采用玻璃钢材质</w:t>
      </w:r>
      <w:r>
        <w:rPr>
          <w:rFonts w:hint="eastAsia"/>
          <w:sz w:val="28"/>
          <w:szCs w:val="28"/>
        </w:rPr>
        <w:t>。</w:t>
      </w:r>
    </w:p>
    <w:p>
      <w:pPr>
        <w:ind w:firstLine="560"/>
        <w:rPr>
          <w:sz w:val="28"/>
        </w:rPr>
      </w:pPr>
      <w:r>
        <w:rPr>
          <w:rFonts w:hint="eastAsia"/>
          <w:sz w:val="28"/>
        </w:rPr>
        <w:t>3 排烟冷却塔的防腐设计方案应通过技术经济比较后确定。</w:t>
      </w:r>
    </w:p>
    <w:p>
      <w:pPr>
        <w:ind w:firstLine="560"/>
        <w:rPr>
          <w:sz w:val="28"/>
          <w:szCs w:val="28"/>
        </w:rPr>
      </w:pPr>
      <w:r>
        <w:rPr>
          <w:rFonts w:hint="eastAsia"/>
          <w:sz w:val="28"/>
          <w:szCs w:val="28"/>
        </w:rPr>
        <w:t>4 排烟空冷塔内可布置脱硫、湿式除尘等设备。</w:t>
      </w:r>
    </w:p>
    <w:p>
      <w:pPr>
        <w:ind w:firstLine="0" w:firstLineChars="0"/>
        <w:rPr>
          <w:sz w:val="28"/>
        </w:rPr>
      </w:pPr>
      <w:r>
        <w:rPr>
          <w:rFonts w:hint="eastAsia"/>
          <w:b/>
          <w:color w:val="000000"/>
          <w:sz w:val="28"/>
          <w:szCs w:val="28"/>
        </w:rPr>
        <w:t>18</w:t>
      </w:r>
      <w:r>
        <w:rPr>
          <w:b/>
          <w:color w:val="000000"/>
          <w:sz w:val="28"/>
        </w:rPr>
        <w:t>.8</w:t>
      </w:r>
      <w:r>
        <w:rPr>
          <w:rFonts w:hint="eastAsia"/>
          <w:b/>
          <w:color w:val="000000"/>
          <w:sz w:val="28"/>
          <w:szCs w:val="28"/>
        </w:rPr>
        <w:t>.5</w:t>
      </w:r>
      <w:r>
        <w:rPr>
          <w:rFonts w:hint="eastAsia" w:ascii="黑体" w:eastAsia="黑体"/>
          <w:color w:val="000000"/>
          <w:sz w:val="28"/>
          <w:szCs w:val="28"/>
        </w:rPr>
        <w:t xml:space="preserve"> </w:t>
      </w:r>
      <w:r>
        <w:rPr>
          <w:rFonts w:hint="eastAsia"/>
          <w:sz w:val="28"/>
        </w:rPr>
        <w:t>海水冷却塔的设计应对填料的热力特性进行修正</w:t>
      </w:r>
      <w:r>
        <w:rPr>
          <w:rFonts w:hint="eastAsia"/>
          <w:sz w:val="28"/>
          <w:szCs w:val="28"/>
        </w:rPr>
        <w:t>，</w:t>
      </w:r>
      <w:r>
        <w:rPr>
          <w:rFonts w:hint="eastAsia"/>
          <w:sz w:val="28"/>
        </w:rPr>
        <w:t>应选择适应海水水质的塔芯材料，并应对塔筒采取相应的防腐措施。</w:t>
      </w:r>
    </w:p>
    <w:p>
      <w:pPr>
        <w:pStyle w:val="2"/>
        <w:spacing w:before="240" w:after="240" w:line="360" w:lineRule="auto"/>
        <w:jc w:val="center"/>
        <w:rPr>
          <w:rFonts w:ascii="黑体"/>
          <w:sz w:val="28"/>
        </w:rPr>
      </w:pPr>
      <w:bookmarkStart w:id="437" w:name="_Toc11289"/>
      <w:bookmarkStart w:id="438" w:name="_Toc211846878"/>
      <w:r>
        <w:rPr>
          <w:rFonts w:hint="eastAsia" w:ascii="黑体" w:eastAsia="黑体"/>
          <w:b w:val="0"/>
          <w:sz w:val="28"/>
          <w:szCs w:val="28"/>
        </w:rPr>
        <w:t>18</w:t>
      </w:r>
      <w:r>
        <w:rPr>
          <w:rFonts w:ascii="黑体"/>
          <w:b w:val="0"/>
          <w:color w:val="000000"/>
          <w:sz w:val="28"/>
        </w:rPr>
        <w:t xml:space="preserve">.9 </w:t>
      </w:r>
      <w:r>
        <w:rPr>
          <w:rFonts w:hint="eastAsia" w:ascii="黑体" w:eastAsia="黑体"/>
          <w:b w:val="0"/>
          <w:sz w:val="28"/>
          <w:szCs w:val="28"/>
        </w:rPr>
        <w:t>水面冷却</w:t>
      </w:r>
      <w:bookmarkEnd w:id="437"/>
      <w:bookmarkEnd w:id="438"/>
    </w:p>
    <w:p>
      <w:pPr>
        <w:ind w:firstLine="0" w:firstLineChars="0"/>
        <w:rPr>
          <w:sz w:val="28"/>
        </w:rPr>
      </w:pPr>
      <w:r>
        <w:rPr>
          <w:rFonts w:hint="eastAsia"/>
          <w:b/>
          <w:color w:val="000000"/>
          <w:sz w:val="28"/>
          <w:szCs w:val="28"/>
        </w:rPr>
        <w:t>18.9</w:t>
      </w:r>
      <w:r>
        <w:rPr>
          <w:b/>
          <w:color w:val="000000"/>
          <w:sz w:val="28"/>
        </w:rPr>
        <w:t>.1</w:t>
      </w:r>
      <w:r>
        <w:rPr>
          <w:rFonts w:hint="eastAsia" w:ascii="黑体" w:eastAsia="黑体"/>
          <w:color w:val="000000"/>
          <w:sz w:val="28"/>
          <w:szCs w:val="28"/>
        </w:rPr>
        <w:t xml:space="preserve"> </w:t>
      </w:r>
      <w:r>
        <w:rPr>
          <w:rFonts w:hint="eastAsia"/>
          <w:sz w:val="28"/>
        </w:rPr>
        <w:t>当电厂利用水库、湖泊、河道或海湾等水体的自然水面冷却循环水时，应根据水量、水质和水温的变化对工业、农业、渔业、水利、航运和环境等的影响进行论证。</w:t>
      </w:r>
    </w:p>
    <w:p>
      <w:pPr>
        <w:ind w:firstLine="0" w:firstLineChars="0"/>
        <w:rPr>
          <w:sz w:val="28"/>
        </w:rPr>
      </w:pPr>
      <w:r>
        <w:rPr>
          <w:rFonts w:hint="eastAsia"/>
          <w:b/>
          <w:color w:val="000000"/>
          <w:sz w:val="28"/>
          <w:szCs w:val="28"/>
        </w:rPr>
        <w:t>18.9</w:t>
      </w:r>
      <w:r>
        <w:rPr>
          <w:b/>
          <w:color w:val="000000"/>
          <w:sz w:val="28"/>
        </w:rPr>
        <w:t>.2</w:t>
      </w:r>
      <w:r>
        <w:rPr>
          <w:rFonts w:hint="eastAsia" w:ascii="黑体"/>
          <w:color w:val="000000"/>
          <w:sz w:val="28"/>
        </w:rPr>
        <w:t xml:space="preserve"> </w:t>
      </w:r>
      <w:r>
        <w:rPr>
          <w:rFonts w:hint="eastAsia"/>
          <w:sz w:val="28"/>
        </w:rPr>
        <w:t>当利用水库或湖泊冷却循环水时，应根据水体的水文气象条件、水利计算、运行方式和水工建筑物功能特性等因素，按火力发电厂的</w:t>
      </w:r>
      <w:r>
        <w:rPr>
          <w:rFonts w:hint="eastAsia"/>
          <w:sz w:val="28"/>
          <w:szCs w:val="28"/>
        </w:rPr>
        <w:t>冷却</w:t>
      </w:r>
      <w:r>
        <w:rPr>
          <w:rFonts w:hint="eastAsia"/>
          <w:sz w:val="28"/>
        </w:rPr>
        <w:t>要求论证作为冷却池的可靠性，并应符合下列</w:t>
      </w:r>
      <w:r>
        <w:rPr>
          <w:rFonts w:hint="eastAsia"/>
          <w:sz w:val="28"/>
          <w:szCs w:val="28"/>
        </w:rPr>
        <w:t>规定</w:t>
      </w:r>
      <w:r>
        <w:rPr>
          <w:rFonts w:hint="eastAsia"/>
          <w:sz w:val="28"/>
        </w:rPr>
        <w:t>：</w:t>
      </w:r>
    </w:p>
    <w:p>
      <w:pPr>
        <w:ind w:firstLine="560"/>
        <w:rPr>
          <w:sz w:val="28"/>
        </w:rPr>
      </w:pPr>
      <w:r>
        <w:rPr>
          <w:rFonts w:hint="eastAsia"/>
          <w:sz w:val="28"/>
        </w:rPr>
        <w:t>1 冷却池的冷却能力、取排水口布置和取水温度，</w:t>
      </w:r>
      <w:r>
        <w:rPr>
          <w:rFonts w:hint="eastAsia"/>
          <w:sz w:val="28"/>
          <w:szCs w:val="28"/>
        </w:rPr>
        <w:t>宜采用数值模拟</w:t>
      </w:r>
      <w:r>
        <w:rPr>
          <w:rFonts w:hint="eastAsia"/>
          <w:sz w:val="28"/>
        </w:rPr>
        <w:t>计算、物理模型试验、条件相似工程的类比、经验公式和计算图表等方法分析研究，并应通过技术经济比较确定取、排水工程方案</w:t>
      </w:r>
      <w:r>
        <w:rPr>
          <w:rFonts w:hint="eastAsia"/>
          <w:sz w:val="28"/>
          <w:szCs w:val="28"/>
        </w:rPr>
        <w:t>。</w:t>
      </w:r>
    </w:p>
    <w:p>
      <w:pPr>
        <w:ind w:firstLine="560"/>
        <w:rPr>
          <w:sz w:val="28"/>
        </w:rPr>
      </w:pPr>
      <w:r>
        <w:rPr>
          <w:rFonts w:hint="eastAsia"/>
          <w:sz w:val="28"/>
        </w:rPr>
        <w:t>2 扩建工程的冷却池宜采用原型观测资料。</w:t>
      </w:r>
    </w:p>
    <w:p>
      <w:pPr>
        <w:ind w:firstLine="0" w:firstLineChars="0"/>
        <w:rPr>
          <w:rFonts w:ascii="黑体"/>
          <w:color w:val="000000"/>
          <w:sz w:val="28"/>
        </w:rPr>
      </w:pPr>
      <w:r>
        <w:rPr>
          <w:rFonts w:hint="eastAsia"/>
          <w:b/>
          <w:color w:val="000000"/>
          <w:sz w:val="28"/>
          <w:szCs w:val="28"/>
        </w:rPr>
        <w:t>18.9</w:t>
      </w:r>
      <w:r>
        <w:rPr>
          <w:b/>
          <w:color w:val="000000"/>
          <w:sz w:val="28"/>
        </w:rPr>
        <w:t>.3</w:t>
      </w:r>
      <w:r>
        <w:rPr>
          <w:rFonts w:hint="eastAsia"/>
          <w:sz w:val="28"/>
        </w:rPr>
        <w:t xml:space="preserve"> 当利用河道冷却循环水时，应根据工程条件</w:t>
      </w:r>
      <w:r>
        <w:rPr>
          <w:rFonts w:hint="eastAsia"/>
          <w:sz w:val="28"/>
          <w:szCs w:val="28"/>
        </w:rPr>
        <w:t>采用数值模拟计算或</w:t>
      </w:r>
      <w:r>
        <w:rPr>
          <w:rFonts w:hint="eastAsia"/>
          <w:sz w:val="28"/>
        </w:rPr>
        <w:t>物理模型试验，确定河段水面的冷却能力、取水温度和河段的水温分布，并应通过技术经济比较确定取、排水工程方案。</w:t>
      </w:r>
    </w:p>
    <w:p>
      <w:pPr>
        <w:ind w:firstLine="0" w:firstLineChars="0"/>
        <w:rPr>
          <w:sz w:val="28"/>
        </w:rPr>
      </w:pPr>
      <w:r>
        <w:rPr>
          <w:rFonts w:hint="eastAsia"/>
          <w:b/>
          <w:color w:val="000000"/>
          <w:sz w:val="28"/>
          <w:szCs w:val="28"/>
        </w:rPr>
        <w:t>18.9</w:t>
      </w:r>
      <w:r>
        <w:rPr>
          <w:b/>
          <w:color w:val="000000"/>
          <w:sz w:val="28"/>
        </w:rPr>
        <w:t>.4</w:t>
      </w:r>
      <w:r>
        <w:rPr>
          <w:rFonts w:hint="eastAsia" w:ascii="黑体" w:eastAsia="黑体"/>
          <w:color w:val="000000"/>
          <w:sz w:val="28"/>
          <w:szCs w:val="28"/>
        </w:rPr>
        <w:t xml:space="preserve"> </w:t>
      </w:r>
      <w:r>
        <w:rPr>
          <w:rFonts w:hint="eastAsia"/>
          <w:sz w:val="28"/>
        </w:rPr>
        <w:t>当利用海湾冷却循环水时，应对海域内海流、泥沙、温跃层、</w:t>
      </w:r>
      <w:r>
        <w:rPr>
          <w:rFonts w:hint="eastAsia"/>
          <w:color w:val="000000"/>
          <w:sz w:val="28"/>
        </w:rPr>
        <w:t>海生物</w:t>
      </w:r>
      <w:r>
        <w:rPr>
          <w:rFonts w:hint="eastAsia"/>
          <w:sz w:val="28"/>
        </w:rPr>
        <w:t>和海水盐度等因素的影响进行论证</w:t>
      </w:r>
      <w:r>
        <w:rPr>
          <w:rFonts w:hint="eastAsia"/>
          <w:sz w:val="28"/>
          <w:szCs w:val="28"/>
        </w:rPr>
        <w:t>，采用数值模拟</w:t>
      </w:r>
      <w:r>
        <w:rPr>
          <w:rFonts w:hint="eastAsia"/>
          <w:sz w:val="28"/>
        </w:rPr>
        <w:t>计算</w:t>
      </w:r>
      <w:r>
        <w:rPr>
          <w:rFonts w:hint="eastAsia"/>
          <w:sz w:val="28"/>
          <w:szCs w:val="28"/>
        </w:rPr>
        <w:t>或</w:t>
      </w:r>
      <w:r>
        <w:rPr>
          <w:rFonts w:hint="eastAsia"/>
          <w:sz w:val="28"/>
        </w:rPr>
        <w:t>物理模型试验确定温排水的扩散和对取水温度的影响，采取有利于吸取冷水和温排水扩散的措施，并应通过技术经济比较确定取、排水工程方案。</w:t>
      </w:r>
    </w:p>
    <w:p>
      <w:pPr>
        <w:pStyle w:val="2"/>
        <w:spacing w:before="240" w:after="240" w:line="360" w:lineRule="auto"/>
        <w:jc w:val="center"/>
        <w:rPr>
          <w:rFonts w:ascii="黑体" w:eastAsia="黑体"/>
          <w:b w:val="0"/>
          <w:sz w:val="28"/>
          <w:szCs w:val="28"/>
        </w:rPr>
      </w:pPr>
      <w:bookmarkStart w:id="439" w:name="_Toc211846879"/>
      <w:bookmarkStart w:id="440" w:name="_Toc7356"/>
      <w:r>
        <w:rPr>
          <w:rFonts w:hint="eastAsia" w:ascii="黑体" w:eastAsia="黑体"/>
          <w:b w:val="0"/>
          <w:sz w:val="28"/>
          <w:szCs w:val="28"/>
        </w:rPr>
        <w:t>18.10 给水排水</w:t>
      </w:r>
      <w:bookmarkEnd w:id="439"/>
      <w:bookmarkEnd w:id="440"/>
    </w:p>
    <w:p>
      <w:pPr>
        <w:ind w:firstLine="0" w:firstLineChars="0"/>
        <w:rPr>
          <w:sz w:val="28"/>
        </w:rPr>
      </w:pPr>
      <w:r>
        <w:rPr>
          <w:rFonts w:hint="eastAsia"/>
          <w:b/>
          <w:sz w:val="28"/>
          <w:szCs w:val="28"/>
        </w:rPr>
        <w:t>18.10.1</w:t>
      </w:r>
      <w:r>
        <w:rPr>
          <w:rFonts w:hint="eastAsia" w:ascii="黑体" w:eastAsia="黑体"/>
          <w:sz w:val="28"/>
          <w:szCs w:val="28"/>
        </w:rPr>
        <w:t xml:space="preserve"> </w:t>
      </w:r>
      <w:r>
        <w:rPr>
          <w:rFonts w:hint="eastAsia" w:cs="宋体"/>
          <w:sz w:val="28"/>
          <w:szCs w:val="28"/>
        </w:rPr>
        <w:t>厂区给水系统</w:t>
      </w:r>
      <w:r>
        <w:rPr>
          <w:rFonts w:hint="eastAsia"/>
          <w:sz w:val="28"/>
        </w:rPr>
        <w:t>的选择应根据</w:t>
      </w:r>
      <w:r>
        <w:rPr>
          <w:rFonts w:hint="eastAsia" w:cs="宋体"/>
          <w:sz w:val="28"/>
          <w:szCs w:val="28"/>
        </w:rPr>
        <w:t>电厂规划、供水规模、各生产工艺及用户对水量、水质</w:t>
      </w:r>
      <w:r>
        <w:rPr>
          <w:rFonts w:hint="eastAsia"/>
          <w:sz w:val="28"/>
        </w:rPr>
        <w:t>和</w:t>
      </w:r>
      <w:r>
        <w:rPr>
          <w:rFonts w:hint="eastAsia" w:cs="宋体"/>
          <w:sz w:val="28"/>
          <w:szCs w:val="28"/>
        </w:rPr>
        <w:t>水压</w:t>
      </w:r>
      <w:r>
        <w:rPr>
          <w:rFonts w:hint="eastAsia"/>
          <w:sz w:val="28"/>
        </w:rPr>
        <w:t>等因素确定</w:t>
      </w:r>
      <w:r>
        <w:rPr>
          <w:rFonts w:hint="eastAsia" w:cs="宋体"/>
          <w:sz w:val="28"/>
          <w:szCs w:val="28"/>
        </w:rPr>
        <w:t>，应采用分质供水</w:t>
      </w:r>
      <w:r>
        <w:rPr>
          <w:rFonts w:hint="eastAsia"/>
          <w:sz w:val="28"/>
        </w:rPr>
        <w:t>。</w:t>
      </w:r>
    </w:p>
    <w:p>
      <w:pPr>
        <w:ind w:firstLine="0" w:firstLineChars="0"/>
        <w:rPr>
          <w:sz w:val="28"/>
        </w:rPr>
      </w:pPr>
      <w:r>
        <w:rPr>
          <w:rFonts w:hint="eastAsia"/>
          <w:b/>
          <w:sz w:val="28"/>
          <w:szCs w:val="28"/>
        </w:rPr>
        <w:t>18.10.2</w:t>
      </w:r>
      <w:r>
        <w:rPr>
          <w:rFonts w:hint="eastAsia"/>
          <w:sz w:val="28"/>
          <w:szCs w:val="28"/>
        </w:rPr>
        <w:t xml:space="preserve"> </w:t>
      </w:r>
      <w:r>
        <w:rPr>
          <w:rFonts w:hint="eastAsia"/>
          <w:color w:val="000000"/>
          <w:sz w:val="28"/>
        </w:rPr>
        <w:t>净水站位置选择应根据原水水质、输送距离、</w:t>
      </w:r>
      <w:r>
        <w:rPr>
          <w:rFonts w:cs="宋体"/>
          <w:color w:val="000000"/>
          <w:sz w:val="28"/>
        </w:rPr>
        <w:t>泥水处置</w:t>
      </w:r>
      <w:r>
        <w:rPr>
          <w:rFonts w:hint="eastAsia"/>
          <w:color w:val="000000"/>
          <w:sz w:val="28"/>
        </w:rPr>
        <w:t>条件和运行管理等因素经技术经济比较后确定。</w:t>
      </w:r>
    </w:p>
    <w:p>
      <w:pPr>
        <w:ind w:firstLine="0" w:firstLineChars="0"/>
        <w:rPr>
          <w:sz w:val="28"/>
        </w:rPr>
      </w:pPr>
      <w:r>
        <w:rPr>
          <w:rFonts w:hint="eastAsia"/>
          <w:b/>
          <w:sz w:val="28"/>
          <w:szCs w:val="28"/>
        </w:rPr>
        <w:t>18.10.3</w:t>
      </w:r>
      <w:r>
        <w:rPr>
          <w:rFonts w:ascii="黑体"/>
          <w:sz w:val="28"/>
        </w:rPr>
        <w:t xml:space="preserve"> </w:t>
      </w:r>
      <w:r>
        <w:rPr>
          <w:rFonts w:hint="eastAsia"/>
          <w:sz w:val="28"/>
        </w:rPr>
        <w:t>净水站水处理工艺流程的选择应</w:t>
      </w:r>
      <w:r>
        <w:rPr>
          <w:rFonts w:hint="eastAsia"/>
          <w:sz w:val="28"/>
          <w:szCs w:val="28"/>
        </w:rPr>
        <w:t>根据原水水质、设计处理能力、出水水质的要求，结合当地条件通过技术经济比较后确定，并应</w:t>
      </w:r>
      <w:r>
        <w:rPr>
          <w:rFonts w:hint="eastAsia"/>
          <w:sz w:val="28"/>
        </w:rPr>
        <w:t>符合</w:t>
      </w:r>
      <w:r>
        <w:rPr>
          <w:rFonts w:hint="eastAsia"/>
          <w:sz w:val="28"/>
          <w:szCs w:val="28"/>
        </w:rPr>
        <w:t>现行国家标准《室外给水设计标准》GB 50013的有关</w:t>
      </w:r>
      <w:r>
        <w:rPr>
          <w:rFonts w:hint="eastAsia"/>
          <w:sz w:val="28"/>
        </w:rPr>
        <w:t>规定。</w:t>
      </w:r>
      <w:r>
        <w:rPr>
          <w:rFonts w:hint="eastAsia" w:cs="黑体"/>
          <w:b/>
          <w:sz w:val="28"/>
          <w:szCs w:val="28"/>
        </w:rPr>
        <w:t>18.10.4</w:t>
      </w:r>
      <w:r>
        <w:rPr>
          <w:rFonts w:hint="eastAsia" w:ascii="黑体" w:hAnsi="黑体" w:eastAsia="黑体" w:cs="黑体"/>
          <w:sz w:val="28"/>
          <w:szCs w:val="28"/>
        </w:rPr>
        <w:t xml:space="preserve"> </w:t>
      </w:r>
      <w:r>
        <w:rPr>
          <w:rFonts w:hint="eastAsia"/>
          <w:sz w:val="28"/>
        </w:rPr>
        <w:t>火力发电厂靠近城市或其他工业企业时，生活给水和排水的管网系统宜与城市或其他工业企业的给水和排水系统统筹设计。</w:t>
      </w:r>
    </w:p>
    <w:p>
      <w:pPr>
        <w:ind w:firstLine="0" w:firstLineChars="0"/>
        <w:rPr>
          <w:sz w:val="28"/>
        </w:rPr>
      </w:pPr>
      <w:r>
        <w:rPr>
          <w:rFonts w:hint="eastAsia"/>
          <w:b/>
          <w:sz w:val="28"/>
          <w:szCs w:val="28"/>
        </w:rPr>
        <w:t>18.10.5</w:t>
      </w:r>
      <w:r>
        <w:rPr>
          <w:rFonts w:hint="eastAsia"/>
          <w:sz w:val="28"/>
          <w:szCs w:val="28"/>
        </w:rPr>
        <w:t xml:space="preserve"> 厂区自建生活给水系统</w:t>
      </w:r>
      <w:r>
        <w:rPr>
          <w:rFonts w:hint="eastAsia"/>
          <w:sz w:val="28"/>
        </w:rPr>
        <w:t>时，水源选择、水源卫生防护及水质，应符合现行国家标准《生活饮用水卫生标准》</w:t>
      </w:r>
      <w:r>
        <w:rPr>
          <w:rFonts w:hint="eastAsia"/>
          <w:sz w:val="28"/>
          <w:szCs w:val="28"/>
        </w:rPr>
        <w:t>GB 5749</w:t>
      </w:r>
      <w:r>
        <w:rPr>
          <w:rFonts w:hint="eastAsia"/>
          <w:sz w:val="28"/>
        </w:rPr>
        <w:t>的有关规定。 生活饮用水应消毒，</w:t>
      </w:r>
      <w:r>
        <w:rPr>
          <w:rFonts w:hint="eastAsia"/>
          <w:sz w:val="28"/>
          <w:szCs w:val="28"/>
        </w:rPr>
        <w:t>给水系统的</w:t>
      </w:r>
      <w:r>
        <w:rPr>
          <w:rFonts w:hint="eastAsia"/>
          <w:sz w:val="28"/>
        </w:rPr>
        <w:t>设计应符合现行国家标准</w:t>
      </w:r>
      <w:r>
        <w:rPr>
          <w:rFonts w:hint="eastAsia"/>
          <w:sz w:val="28"/>
          <w:szCs w:val="28"/>
        </w:rPr>
        <w:t>《室外给水设计标准》GB 50013</w:t>
      </w:r>
      <w:r>
        <w:rPr>
          <w:rFonts w:hint="eastAsia"/>
          <w:sz w:val="28"/>
        </w:rPr>
        <w:t>的有关规定。</w:t>
      </w:r>
    </w:p>
    <w:p>
      <w:pPr>
        <w:ind w:firstLine="0" w:firstLineChars="0"/>
        <w:rPr>
          <w:sz w:val="28"/>
          <w:szCs w:val="28"/>
        </w:rPr>
      </w:pPr>
      <w:r>
        <w:rPr>
          <w:rFonts w:hint="eastAsia"/>
          <w:b/>
          <w:sz w:val="28"/>
          <w:szCs w:val="28"/>
        </w:rPr>
        <w:t>18.10</w:t>
      </w:r>
      <w:r>
        <w:rPr>
          <w:b/>
          <w:sz w:val="28"/>
        </w:rPr>
        <w:t>.6</w:t>
      </w:r>
      <w:r>
        <w:rPr>
          <w:rFonts w:ascii="黑体"/>
          <w:sz w:val="28"/>
        </w:rPr>
        <w:t xml:space="preserve"> </w:t>
      </w:r>
      <w:r>
        <w:rPr>
          <w:rFonts w:hint="eastAsia"/>
          <w:sz w:val="28"/>
          <w:szCs w:val="28"/>
        </w:rPr>
        <w:t>厂区内的生活污水、生产废水和雨水的排水系统应采用分流制。</w:t>
      </w:r>
    </w:p>
    <w:p>
      <w:pPr>
        <w:ind w:firstLine="0" w:firstLineChars="0"/>
        <w:rPr>
          <w:sz w:val="28"/>
        </w:rPr>
      </w:pPr>
      <w:r>
        <w:rPr>
          <w:rFonts w:hint="eastAsia"/>
          <w:b/>
          <w:sz w:val="28"/>
          <w:szCs w:val="28"/>
        </w:rPr>
        <w:t>18.10.7</w:t>
      </w:r>
      <w:r>
        <w:rPr>
          <w:rFonts w:hint="eastAsia"/>
          <w:sz w:val="28"/>
          <w:szCs w:val="28"/>
        </w:rPr>
        <w:t xml:space="preserve"> 火力发电厂</w:t>
      </w:r>
      <w:r>
        <w:rPr>
          <w:rFonts w:hint="eastAsia"/>
          <w:sz w:val="28"/>
        </w:rPr>
        <w:t>各种废、污水，应按清污分流的原则分类收集输送，并应根据其污染的程度、复用和排放的要求进行处理，处理后复用的杂用水水质应符合现行国家标准</w:t>
      </w:r>
      <w:r>
        <w:rPr>
          <w:rFonts w:hint="eastAsia"/>
          <w:sz w:val="28"/>
          <w:szCs w:val="28"/>
        </w:rPr>
        <w:t>《城市污水再生利用 城市杂用水水质》</w:t>
      </w:r>
      <w:r>
        <w:rPr>
          <w:rFonts w:hint="eastAsia"/>
          <w:sz w:val="28"/>
        </w:rPr>
        <w:t xml:space="preserve">GB/T 18920的有关规定。 </w:t>
      </w:r>
    </w:p>
    <w:p>
      <w:pPr>
        <w:ind w:firstLine="0" w:firstLineChars="0"/>
        <w:rPr>
          <w:sz w:val="28"/>
        </w:rPr>
      </w:pPr>
      <w:r>
        <w:rPr>
          <w:rFonts w:hint="eastAsia"/>
          <w:b/>
          <w:sz w:val="28"/>
          <w:szCs w:val="28"/>
        </w:rPr>
        <w:t>18.10.8</w:t>
      </w:r>
      <w:r>
        <w:rPr>
          <w:rFonts w:hint="eastAsia"/>
          <w:sz w:val="28"/>
        </w:rPr>
        <w:t xml:space="preserve"> 位于城市</w:t>
      </w:r>
      <w:r>
        <w:rPr>
          <w:rFonts w:hint="eastAsia"/>
          <w:sz w:val="28"/>
          <w:szCs w:val="28"/>
        </w:rPr>
        <w:t>的</w:t>
      </w:r>
      <w:r>
        <w:rPr>
          <w:rFonts w:hint="eastAsia"/>
          <w:sz w:val="28"/>
        </w:rPr>
        <w:t>电厂生活污水宜排入城市排水系统，其水质应符合污水排入城市下水道水质标准；远离城市的电厂生活污水应自行处理后回用。</w:t>
      </w:r>
    </w:p>
    <w:p>
      <w:pPr>
        <w:ind w:firstLine="0" w:firstLineChars="0"/>
        <w:rPr>
          <w:sz w:val="28"/>
        </w:rPr>
      </w:pPr>
      <w:r>
        <w:rPr>
          <w:rFonts w:hint="eastAsia"/>
          <w:b/>
          <w:sz w:val="28"/>
          <w:szCs w:val="28"/>
        </w:rPr>
        <w:t>18.10</w:t>
      </w:r>
      <w:r>
        <w:rPr>
          <w:b/>
          <w:sz w:val="28"/>
        </w:rPr>
        <w:t>.9</w:t>
      </w:r>
      <w:r>
        <w:rPr>
          <w:rFonts w:hint="eastAsia"/>
          <w:sz w:val="28"/>
        </w:rPr>
        <w:t xml:space="preserve"> 含有腐蚀性物质、油质或其他有害物质的废水，温度高于</w:t>
      </w:r>
      <w:r>
        <w:rPr>
          <w:sz w:val="28"/>
        </w:rPr>
        <w:t>40</w:t>
      </w:r>
      <w:r>
        <w:rPr>
          <w:rFonts w:hint="eastAsia"/>
          <w:sz w:val="28"/>
        </w:rPr>
        <w:t>℃的污、废水，应经处理合格后再排入生产废水管、沟内。</w:t>
      </w:r>
    </w:p>
    <w:p>
      <w:pPr>
        <w:ind w:firstLine="0" w:firstLineChars="0"/>
        <w:rPr>
          <w:sz w:val="28"/>
        </w:rPr>
      </w:pPr>
      <w:r>
        <w:rPr>
          <w:rFonts w:hint="eastAsia"/>
          <w:b/>
          <w:sz w:val="28"/>
          <w:szCs w:val="28"/>
        </w:rPr>
        <w:t>18.10.10</w:t>
      </w:r>
      <w:r>
        <w:rPr>
          <w:rFonts w:hint="eastAsia" w:ascii="黑体" w:eastAsia="黑体"/>
          <w:sz w:val="28"/>
          <w:szCs w:val="28"/>
        </w:rPr>
        <w:t xml:space="preserve"> </w:t>
      </w:r>
      <w:r>
        <w:rPr>
          <w:rFonts w:hint="eastAsia"/>
          <w:sz w:val="28"/>
        </w:rPr>
        <w:t>火力发电厂</w:t>
      </w:r>
      <w:r>
        <w:rPr>
          <w:rFonts w:hint="eastAsia"/>
          <w:sz w:val="28"/>
          <w:szCs w:val="28"/>
        </w:rPr>
        <w:t>煤场区域</w:t>
      </w:r>
      <w:r>
        <w:rPr>
          <w:rFonts w:hint="eastAsia"/>
          <w:sz w:val="28"/>
        </w:rPr>
        <w:t>宜设</w:t>
      </w:r>
      <w:r>
        <w:rPr>
          <w:rFonts w:hint="eastAsia"/>
          <w:sz w:val="28"/>
          <w:szCs w:val="28"/>
        </w:rPr>
        <w:t>初期</w:t>
      </w:r>
      <w:r>
        <w:rPr>
          <w:rFonts w:hint="eastAsia"/>
          <w:sz w:val="28"/>
        </w:rPr>
        <w:t>雨水沉淀池</w:t>
      </w:r>
      <w:r>
        <w:rPr>
          <w:rFonts w:hint="eastAsia"/>
          <w:sz w:val="28"/>
          <w:szCs w:val="28"/>
        </w:rPr>
        <w:t>。</w:t>
      </w:r>
      <w:r>
        <w:rPr>
          <w:rFonts w:hint="eastAsia"/>
          <w:sz w:val="28"/>
        </w:rPr>
        <w:t>含煤废水应设独立的收集系统并进行处理，处理后宜回用到输煤冲洗系统。</w:t>
      </w:r>
      <w:bookmarkStart w:id="441" w:name="_Toc153956686"/>
      <w:bookmarkStart w:id="442" w:name="_Toc191277429"/>
      <w:r>
        <w:rPr>
          <w:rFonts w:hint="eastAsia"/>
          <w:b/>
          <w:sz w:val="28"/>
          <w:szCs w:val="28"/>
        </w:rPr>
        <w:t>18.10.11</w:t>
      </w:r>
      <w:r>
        <w:rPr>
          <w:rFonts w:hint="eastAsia" w:ascii="黑体" w:eastAsia="黑体"/>
          <w:sz w:val="28"/>
          <w:szCs w:val="28"/>
        </w:rPr>
        <w:t xml:space="preserve"> </w:t>
      </w:r>
      <w:r>
        <w:rPr>
          <w:rFonts w:hint="eastAsia"/>
          <w:sz w:val="28"/>
          <w:szCs w:val="28"/>
        </w:rPr>
        <w:t>厂区雨水排水系统设计应根据电厂规划、总平面及竖向布置，以及雨水排水的最终出路等因素确定，并应与排洪设施相协调。雨水的综合利用应根据当地水资源情况、经济发展水平和电厂节水的要求，经综合分析后确定。</w:t>
      </w:r>
      <w:bookmarkStart w:id="443" w:name="_Toc15406"/>
    </w:p>
    <w:p>
      <w:pPr>
        <w:pStyle w:val="2"/>
        <w:spacing w:before="240" w:after="240" w:line="360" w:lineRule="auto"/>
        <w:jc w:val="center"/>
        <w:rPr>
          <w:rFonts w:ascii="黑体"/>
          <w:sz w:val="28"/>
        </w:rPr>
        <w:sectPr>
          <w:headerReference r:id="rId51" w:type="default"/>
          <w:footerReference r:id="rId52" w:type="default"/>
          <w:pgSz w:w="11906" w:h="16838"/>
          <w:pgMar w:top="1440" w:right="1797" w:bottom="1440" w:left="1797" w:header="1134" w:footer="1418" w:gutter="0"/>
          <w:cols w:space="425" w:num="1"/>
          <w:docGrid w:type="lines" w:linePitch="312" w:charSpace="0"/>
        </w:sectPr>
      </w:pPr>
    </w:p>
    <w:p>
      <w:pPr>
        <w:pStyle w:val="2"/>
        <w:spacing w:before="240" w:after="240" w:line="360" w:lineRule="auto"/>
        <w:jc w:val="center"/>
        <w:rPr>
          <w:rFonts w:ascii="黑体" w:eastAsia="黑体"/>
          <w:b w:val="0"/>
          <w:sz w:val="28"/>
          <w:szCs w:val="28"/>
        </w:rPr>
      </w:pPr>
      <w:bookmarkStart w:id="444" w:name="_Toc211846880"/>
      <w:bookmarkStart w:id="445" w:name="_Toc258824876"/>
      <w:r>
        <w:rPr>
          <w:rFonts w:hint="eastAsia" w:ascii="黑体" w:eastAsia="黑体"/>
          <w:b w:val="0"/>
          <w:sz w:val="28"/>
          <w:szCs w:val="28"/>
        </w:rPr>
        <w:t>19 辅助及附属设施</w:t>
      </w:r>
      <w:bookmarkEnd w:id="443"/>
      <w:bookmarkEnd w:id="444"/>
      <w:bookmarkEnd w:id="445"/>
    </w:p>
    <w:p>
      <w:pPr>
        <w:ind w:firstLine="0" w:firstLineChars="0"/>
        <w:rPr>
          <w:sz w:val="28"/>
        </w:rPr>
      </w:pPr>
      <w:r>
        <w:rPr>
          <w:rFonts w:hint="eastAsia"/>
          <w:b/>
          <w:sz w:val="28"/>
          <w:szCs w:val="28"/>
        </w:rPr>
        <w:t>19</w:t>
      </w:r>
      <w:r>
        <w:rPr>
          <w:b/>
          <w:sz w:val="28"/>
        </w:rPr>
        <w:t>.0.1</w:t>
      </w:r>
      <w:r>
        <w:rPr>
          <w:rFonts w:hint="eastAsia" w:ascii="黑体"/>
          <w:sz w:val="28"/>
        </w:rPr>
        <w:t xml:space="preserve"> </w:t>
      </w:r>
      <w:r>
        <w:rPr>
          <w:rFonts w:hint="eastAsia"/>
          <w:sz w:val="28"/>
        </w:rPr>
        <w:t>新建和扩建火力发电厂的检修，应依靠专业检修公司或地区协作的集中检修方式，</w:t>
      </w:r>
      <w:r>
        <w:rPr>
          <w:rFonts w:hint="eastAsia"/>
          <w:sz w:val="28"/>
          <w:szCs w:val="28"/>
        </w:rPr>
        <w:t>不应</w:t>
      </w:r>
      <w:r>
        <w:rPr>
          <w:rFonts w:hint="eastAsia"/>
          <w:sz w:val="28"/>
        </w:rPr>
        <w:t>设中心修配场。火力发电厂应设有锅炉、汽轮机、电气、热工、燃料运输等设备的检修间，其所配置的设备和检修间的面积宜符合现行行业标准</w:t>
      </w:r>
      <w:r>
        <w:rPr>
          <w:sz w:val="28"/>
        </w:rPr>
        <w:t>《火力发电厂试验、修配设备及建筑面积配置导则</w:t>
      </w:r>
      <w:r>
        <w:rPr>
          <w:sz w:val="28"/>
          <w:szCs w:val="28"/>
        </w:rPr>
        <w:t>》</w:t>
      </w:r>
      <w:r>
        <w:rPr>
          <w:rFonts w:hint="eastAsia"/>
          <w:sz w:val="28"/>
        </w:rPr>
        <w:t>DL/T</w:t>
      </w:r>
      <w:r>
        <w:rPr>
          <w:rFonts w:hint="eastAsia"/>
          <w:color w:val="FF0000"/>
          <w:sz w:val="28"/>
        </w:rPr>
        <w:t xml:space="preserve"> </w:t>
      </w:r>
      <w:r>
        <w:rPr>
          <w:rFonts w:hint="eastAsia"/>
          <w:sz w:val="28"/>
        </w:rPr>
        <w:t>5004</w:t>
      </w:r>
      <w:r>
        <w:rPr>
          <w:rFonts w:hint="eastAsia"/>
          <w:color w:val="FF0000"/>
          <w:sz w:val="28"/>
        </w:rPr>
        <w:t xml:space="preserve"> </w:t>
      </w:r>
      <w:r>
        <w:rPr>
          <w:rFonts w:hint="eastAsia"/>
          <w:sz w:val="28"/>
          <w:szCs w:val="28"/>
        </w:rPr>
        <w:t>的有关</w:t>
      </w:r>
      <w:r>
        <w:rPr>
          <w:rFonts w:hint="eastAsia"/>
          <w:sz w:val="28"/>
        </w:rPr>
        <w:t>规定。</w:t>
      </w:r>
    </w:p>
    <w:p>
      <w:pPr>
        <w:ind w:firstLine="0" w:firstLineChars="0"/>
        <w:rPr>
          <w:sz w:val="28"/>
        </w:rPr>
      </w:pPr>
      <w:r>
        <w:rPr>
          <w:rFonts w:hint="eastAsia"/>
          <w:b/>
          <w:sz w:val="28"/>
          <w:szCs w:val="28"/>
        </w:rPr>
        <w:t>19</w:t>
      </w:r>
      <w:r>
        <w:rPr>
          <w:b/>
          <w:sz w:val="28"/>
        </w:rPr>
        <w:t>.0.2</w:t>
      </w:r>
      <w:r>
        <w:rPr>
          <w:rFonts w:ascii="黑体"/>
          <w:sz w:val="28"/>
        </w:rPr>
        <w:t xml:space="preserve"> </w:t>
      </w:r>
      <w:r>
        <w:rPr>
          <w:rFonts w:hint="eastAsia"/>
          <w:sz w:val="28"/>
        </w:rPr>
        <w:t>火力发电厂的金属试验室、化学试验室、电气试验室、热工试验室、环境保护监测站和劳动保护监测站的</w:t>
      </w:r>
      <w:r>
        <w:rPr>
          <w:sz w:val="28"/>
          <w:szCs w:val="28"/>
        </w:rPr>
        <w:t>仪器设备和建筑面积配置</w:t>
      </w:r>
      <w:r>
        <w:rPr>
          <w:rFonts w:hint="eastAsia"/>
          <w:sz w:val="28"/>
          <w:szCs w:val="28"/>
        </w:rPr>
        <w:t>，</w:t>
      </w:r>
      <w:r>
        <w:rPr>
          <w:rFonts w:hint="eastAsia"/>
          <w:sz w:val="28"/>
        </w:rPr>
        <w:t>宜符合现行行业标准</w:t>
      </w:r>
      <w:r>
        <w:rPr>
          <w:sz w:val="28"/>
        </w:rPr>
        <w:t>《火力发电厂试验、修配设备及建筑面积配置导则</w:t>
      </w:r>
      <w:r>
        <w:rPr>
          <w:sz w:val="28"/>
          <w:szCs w:val="28"/>
        </w:rPr>
        <w:t>》</w:t>
      </w:r>
      <w:r>
        <w:rPr>
          <w:rFonts w:hint="eastAsia"/>
          <w:sz w:val="28"/>
        </w:rPr>
        <w:t>DL/T</w:t>
      </w:r>
      <w:r>
        <w:rPr>
          <w:rFonts w:hint="eastAsia"/>
          <w:color w:val="FF0000"/>
          <w:sz w:val="28"/>
        </w:rPr>
        <w:t xml:space="preserve"> </w:t>
      </w:r>
      <w:r>
        <w:rPr>
          <w:rFonts w:hint="eastAsia"/>
          <w:sz w:val="28"/>
        </w:rPr>
        <w:t>5004</w:t>
      </w:r>
      <w:r>
        <w:rPr>
          <w:rFonts w:hint="eastAsia"/>
          <w:color w:val="FF0000"/>
          <w:sz w:val="28"/>
        </w:rPr>
        <w:t xml:space="preserve"> </w:t>
      </w:r>
      <w:r>
        <w:rPr>
          <w:rFonts w:hint="eastAsia"/>
          <w:sz w:val="28"/>
        </w:rPr>
        <w:t>的有关规定。使用率低和费用较高的设备、仪器宜按地区协作的原则统筹安排。试验室和监测站可适当合并布置。</w:t>
      </w:r>
    </w:p>
    <w:p>
      <w:pPr>
        <w:ind w:firstLine="0" w:firstLineChars="0"/>
        <w:rPr>
          <w:sz w:val="28"/>
        </w:rPr>
      </w:pPr>
      <w:r>
        <w:rPr>
          <w:rFonts w:hint="eastAsia"/>
          <w:b/>
          <w:sz w:val="28"/>
          <w:szCs w:val="28"/>
        </w:rPr>
        <w:t>19</w:t>
      </w:r>
      <w:r>
        <w:rPr>
          <w:b/>
          <w:sz w:val="28"/>
        </w:rPr>
        <w:t>.0.3</w:t>
      </w:r>
      <w:r>
        <w:rPr>
          <w:rFonts w:hint="eastAsia" w:ascii="黑体"/>
          <w:sz w:val="28"/>
        </w:rPr>
        <w:t xml:space="preserve"> </w:t>
      </w:r>
      <w:r>
        <w:rPr>
          <w:rFonts w:hint="eastAsia"/>
          <w:sz w:val="28"/>
        </w:rPr>
        <w:t>全厂压缩空气系统设置与设备布置应符合下列</w:t>
      </w:r>
      <w:r>
        <w:rPr>
          <w:rFonts w:hint="eastAsia"/>
          <w:sz w:val="28"/>
          <w:szCs w:val="28"/>
        </w:rPr>
        <w:t>规定</w:t>
      </w:r>
      <w:r>
        <w:rPr>
          <w:rFonts w:hint="eastAsia"/>
          <w:sz w:val="28"/>
        </w:rPr>
        <w:t>：</w:t>
      </w:r>
    </w:p>
    <w:p>
      <w:pPr>
        <w:ind w:firstLine="560"/>
        <w:rPr>
          <w:sz w:val="28"/>
        </w:rPr>
      </w:pPr>
      <w:r>
        <w:rPr>
          <w:rFonts w:hint="eastAsia"/>
          <w:sz w:val="28"/>
        </w:rPr>
        <w:t>1 火力发电厂应设置仪表与控制用</w:t>
      </w:r>
      <w:r>
        <w:rPr>
          <w:rFonts w:hint="eastAsia"/>
          <w:sz w:val="28"/>
          <w:szCs w:val="28"/>
        </w:rPr>
        <w:t>、</w:t>
      </w:r>
      <w:r>
        <w:rPr>
          <w:rFonts w:hint="eastAsia"/>
          <w:sz w:val="28"/>
        </w:rPr>
        <w:t>检修用</w:t>
      </w:r>
      <w:r>
        <w:rPr>
          <w:rFonts w:hint="eastAsia"/>
          <w:sz w:val="28"/>
          <w:szCs w:val="28"/>
        </w:rPr>
        <w:t>和输灰用</w:t>
      </w:r>
      <w:r>
        <w:rPr>
          <w:rFonts w:hint="eastAsia"/>
          <w:sz w:val="28"/>
        </w:rPr>
        <w:t>压缩空气系统。</w:t>
      </w:r>
      <w:r>
        <w:rPr>
          <w:rFonts w:hint="eastAsia"/>
          <w:sz w:val="28"/>
          <w:szCs w:val="28"/>
        </w:rPr>
        <w:t>系统</w:t>
      </w:r>
      <w:r>
        <w:rPr>
          <w:rFonts w:hint="eastAsia"/>
          <w:sz w:val="28"/>
        </w:rPr>
        <w:t>宜统一规划设计、集中布置</w:t>
      </w:r>
      <w:r>
        <w:rPr>
          <w:rFonts w:hint="eastAsia"/>
          <w:sz w:val="28"/>
          <w:szCs w:val="28"/>
        </w:rPr>
        <w:t>。空气压缩机</w:t>
      </w:r>
      <w:r>
        <w:rPr>
          <w:rFonts w:hint="eastAsia"/>
          <w:sz w:val="28"/>
        </w:rPr>
        <w:t>宜统一配置，供气系统应分开设置。系统设计应符合下列</w:t>
      </w:r>
      <w:r>
        <w:rPr>
          <w:rFonts w:hint="eastAsia"/>
          <w:sz w:val="28"/>
          <w:szCs w:val="28"/>
        </w:rPr>
        <w:t>规定</w:t>
      </w:r>
      <w:r>
        <w:rPr>
          <w:rFonts w:hint="eastAsia"/>
          <w:sz w:val="28"/>
        </w:rPr>
        <w:t>：</w:t>
      </w:r>
    </w:p>
    <w:p>
      <w:pPr>
        <w:ind w:left="1015" w:leftChars="350" w:hanging="280" w:hangingChars="100"/>
        <w:rPr>
          <w:sz w:val="28"/>
        </w:rPr>
      </w:pPr>
      <w:r>
        <w:rPr>
          <w:rFonts w:hint="eastAsia"/>
          <w:sz w:val="28"/>
        </w:rPr>
        <w:t>1</w:t>
      </w:r>
      <w:r>
        <w:rPr>
          <w:rFonts w:hint="eastAsia"/>
          <w:sz w:val="28"/>
          <w:szCs w:val="28"/>
        </w:rPr>
        <w:t>)</w:t>
      </w:r>
      <w:r>
        <w:rPr>
          <w:rFonts w:hint="eastAsia"/>
          <w:sz w:val="28"/>
        </w:rPr>
        <w:t>压缩空气系统宜</w:t>
      </w:r>
      <w:r>
        <w:rPr>
          <w:rFonts w:hint="eastAsia"/>
          <w:sz w:val="28"/>
          <w:szCs w:val="28"/>
        </w:rPr>
        <w:t>2</w:t>
      </w:r>
      <w:r>
        <w:rPr>
          <w:rFonts w:hint="eastAsia"/>
          <w:sz w:val="28"/>
        </w:rPr>
        <w:t>台机组设</w:t>
      </w:r>
      <w:r>
        <w:rPr>
          <w:rFonts w:hint="eastAsia"/>
          <w:sz w:val="28"/>
          <w:szCs w:val="28"/>
        </w:rPr>
        <w:t>1</w:t>
      </w:r>
      <w:r>
        <w:rPr>
          <w:rFonts w:hint="eastAsia"/>
          <w:sz w:val="28"/>
        </w:rPr>
        <w:t>个供气单元。经技术经济比较合理时，也可多台机组设</w:t>
      </w:r>
      <w:r>
        <w:rPr>
          <w:rFonts w:hint="eastAsia"/>
          <w:sz w:val="28"/>
          <w:szCs w:val="28"/>
        </w:rPr>
        <w:t>1</w:t>
      </w:r>
      <w:r>
        <w:rPr>
          <w:rFonts w:hint="eastAsia"/>
          <w:sz w:val="28"/>
        </w:rPr>
        <w:t>个供气单元</w:t>
      </w:r>
      <w:r>
        <w:rPr>
          <w:rFonts w:hint="eastAsia"/>
          <w:sz w:val="28"/>
          <w:szCs w:val="28"/>
        </w:rPr>
        <w:t>。</w:t>
      </w:r>
    </w:p>
    <w:p>
      <w:pPr>
        <w:ind w:left="1015" w:leftChars="350" w:hanging="280" w:hangingChars="100"/>
        <w:rPr>
          <w:sz w:val="28"/>
        </w:rPr>
      </w:pPr>
      <w:r>
        <w:rPr>
          <w:rFonts w:hint="eastAsia"/>
          <w:sz w:val="28"/>
        </w:rPr>
        <w:t>2</w:t>
      </w:r>
      <w:r>
        <w:rPr>
          <w:rFonts w:hint="eastAsia"/>
          <w:sz w:val="28"/>
          <w:szCs w:val="28"/>
        </w:rPr>
        <w:t>)</w:t>
      </w:r>
      <w:r>
        <w:rPr>
          <w:rFonts w:hint="eastAsia"/>
          <w:sz w:val="28"/>
        </w:rPr>
        <w:t>全厂压缩空气系统的设计应保证仪表与控制用气的可靠性</w:t>
      </w:r>
      <w:r>
        <w:rPr>
          <w:rFonts w:hint="eastAsia"/>
          <w:sz w:val="28"/>
          <w:szCs w:val="28"/>
        </w:rPr>
        <w:t>。</w:t>
      </w:r>
    </w:p>
    <w:p>
      <w:pPr>
        <w:ind w:left="1015" w:leftChars="350" w:hanging="280" w:hangingChars="100"/>
        <w:rPr>
          <w:sz w:val="28"/>
        </w:rPr>
      </w:pPr>
      <w:r>
        <w:rPr>
          <w:rFonts w:hint="eastAsia"/>
          <w:sz w:val="28"/>
        </w:rPr>
        <w:t>3</w:t>
      </w:r>
      <w:r>
        <w:rPr>
          <w:rFonts w:hint="eastAsia"/>
          <w:sz w:val="28"/>
          <w:szCs w:val="28"/>
        </w:rPr>
        <w:t>)</w:t>
      </w:r>
      <w:r>
        <w:rPr>
          <w:rFonts w:hint="eastAsia"/>
          <w:sz w:val="28"/>
        </w:rPr>
        <w:t>仪表与控制用气</w:t>
      </w:r>
      <w:r>
        <w:rPr>
          <w:rFonts w:hint="eastAsia"/>
          <w:sz w:val="28"/>
          <w:szCs w:val="28"/>
        </w:rPr>
        <w:t>和输灰</w:t>
      </w:r>
      <w:r>
        <w:rPr>
          <w:rFonts w:hint="eastAsia"/>
          <w:sz w:val="28"/>
        </w:rPr>
        <w:t>用气</w:t>
      </w:r>
      <w:r>
        <w:rPr>
          <w:rFonts w:hint="eastAsia"/>
          <w:sz w:val="28"/>
          <w:szCs w:val="28"/>
        </w:rPr>
        <w:t>应根据需求设置干燥净化装置</w:t>
      </w:r>
      <w:r>
        <w:rPr>
          <w:rFonts w:hint="eastAsia"/>
          <w:sz w:val="28"/>
        </w:rPr>
        <w:t>，检修用气可不设</w:t>
      </w:r>
      <w:r>
        <w:rPr>
          <w:rFonts w:hint="eastAsia"/>
          <w:sz w:val="28"/>
          <w:szCs w:val="28"/>
        </w:rPr>
        <w:t>干燥净化装置。干燥净化装置宜</w:t>
      </w:r>
      <w:r>
        <w:rPr>
          <w:rFonts w:hint="eastAsia"/>
          <w:sz w:val="28"/>
        </w:rPr>
        <w:t>与运行空气压缩机的容量相匹配。仪表与控制用压缩空气系统应设有除尘、除油过滤器和空气干燥器，供气质量应符合现行国家标准《工业自动化仪表气源压力范围和质量》</w:t>
      </w:r>
      <w:r>
        <w:rPr>
          <w:sz w:val="28"/>
          <w:szCs w:val="28"/>
        </w:rPr>
        <w:t>GB</w:t>
      </w:r>
      <w:r>
        <w:rPr>
          <w:rFonts w:hint="eastAsia"/>
          <w:sz w:val="28"/>
          <w:szCs w:val="28"/>
        </w:rPr>
        <w:t xml:space="preserve">/T </w:t>
      </w:r>
      <w:r>
        <w:rPr>
          <w:sz w:val="28"/>
          <w:szCs w:val="28"/>
        </w:rPr>
        <w:t>4830</w:t>
      </w:r>
      <w:r>
        <w:rPr>
          <w:rFonts w:hint="eastAsia"/>
          <w:sz w:val="28"/>
        </w:rPr>
        <w:t>的有关规定</w:t>
      </w:r>
      <w:r>
        <w:rPr>
          <w:rFonts w:hint="eastAsia"/>
          <w:sz w:val="28"/>
          <w:szCs w:val="28"/>
        </w:rPr>
        <w:t>。输</w:t>
      </w:r>
      <w:r>
        <w:rPr>
          <w:rFonts w:hint="eastAsia"/>
          <w:sz w:val="28"/>
        </w:rPr>
        <w:t>灰用</w:t>
      </w:r>
      <w:r>
        <w:rPr>
          <w:rFonts w:hint="eastAsia"/>
          <w:sz w:val="28"/>
          <w:szCs w:val="28"/>
        </w:rPr>
        <w:t>气</w:t>
      </w:r>
      <w:r>
        <w:rPr>
          <w:rFonts w:hint="eastAsia"/>
          <w:sz w:val="28"/>
        </w:rPr>
        <w:t>宜</w:t>
      </w:r>
      <w:r>
        <w:rPr>
          <w:rFonts w:hint="eastAsia"/>
          <w:sz w:val="28"/>
          <w:szCs w:val="28"/>
        </w:rPr>
        <w:t>设置</w:t>
      </w:r>
      <w:r>
        <w:rPr>
          <w:rFonts w:hint="eastAsia"/>
          <w:sz w:val="28"/>
        </w:rPr>
        <w:t>空气干燥器</w:t>
      </w:r>
      <w:r>
        <w:rPr>
          <w:rFonts w:hint="eastAsia"/>
          <w:sz w:val="28"/>
          <w:szCs w:val="28"/>
        </w:rPr>
        <w:t>。</w:t>
      </w:r>
    </w:p>
    <w:p>
      <w:pPr>
        <w:ind w:left="1015" w:leftChars="350" w:hanging="280" w:hangingChars="100"/>
        <w:rPr>
          <w:sz w:val="28"/>
        </w:rPr>
      </w:pPr>
      <w:r>
        <w:rPr>
          <w:rFonts w:hint="eastAsia"/>
          <w:sz w:val="28"/>
        </w:rPr>
        <w:t>4</w:t>
      </w:r>
      <w:r>
        <w:rPr>
          <w:rFonts w:hint="eastAsia"/>
          <w:sz w:val="28"/>
          <w:szCs w:val="28"/>
        </w:rPr>
        <w:t>)</w:t>
      </w:r>
      <w:r>
        <w:rPr>
          <w:rFonts w:hint="eastAsia"/>
          <w:sz w:val="28"/>
        </w:rPr>
        <w:t>仪表及控制用气、检修用气和</w:t>
      </w:r>
      <w:r>
        <w:rPr>
          <w:rFonts w:hint="eastAsia"/>
          <w:sz w:val="28"/>
          <w:szCs w:val="28"/>
        </w:rPr>
        <w:t>输</w:t>
      </w:r>
      <w:r>
        <w:rPr>
          <w:rFonts w:hint="eastAsia"/>
          <w:sz w:val="28"/>
        </w:rPr>
        <w:t>灰用压缩空气系统应分别设置贮气罐。</w:t>
      </w:r>
    </w:p>
    <w:p>
      <w:pPr>
        <w:ind w:firstLine="560"/>
        <w:rPr>
          <w:sz w:val="28"/>
        </w:rPr>
      </w:pPr>
      <w:r>
        <w:rPr>
          <w:rFonts w:hint="eastAsia"/>
          <w:sz w:val="28"/>
        </w:rPr>
        <w:t>2 压缩空气系统设备选择应符合下列</w:t>
      </w:r>
      <w:r>
        <w:rPr>
          <w:rFonts w:hint="eastAsia"/>
          <w:sz w:val="28"/>
          <w:szCs w:val="28"/>
        </w:rPr>
        <w:t>规定</w:t>
      </w:r>
      <w:r>
        <w:rPr>
          <w:rFonts w:hint="eastAsia"/>
          <w:sz w:val="28"/>
        </w:rPr>
        <w:t>：</w:t>
      </w:r>
    </w:p>
    <w:p>
      <w:pPr>
        <w:ind w:left="1015" w:leftChars="350" w:hanging="280" w:hangingChars="100"/>
        <w:rPr>
          <w:sz w:val="28"/>
        </w:rPr>
      </w:pPr>
      <w:r>
        <w:rPr>
          <w:rFonts w:hint="eastAsia"/>
          <w:sz w:val="28"/>
        </w:rPr>
        <w:t>1</w:t>
      </w:r>
      <w:r>
        <w:rPr>
          <w:rFonts w:hint="eastAsia"/>
          <w:sz w:val="28"/>
          <w:szCs w:val="28"/>
        </w:rPr>
        <w:t>)当</w:t>
      </w:r>
      <w:r>
        <w:rPr>
          <w:rFonts w:hint="eastAsia"/>
          <w:sz w:val="28"/>
        </w:rPr>
        <w:t>压缩空气系统</w:t>
      </w:r>
      <w:r>
        <w:rPr>
          <w:sz w:val="28"/>
        </w:rPr>
        <w:t>全部采用螺杆式空气压缩机时，</w:t>
      </w:r>
      <w:r>
        <w:rPr>
          <w:rFonts w:hint="eastAsia"/>
          <w:sz w:val="28"/>
        </w:rPr>
        <w:t>宜采用同型式、同容量的空气压缩机</w:t>
      </w:r>
      <w:r>
        <w:rPr>
          <w:rFonts w:hint="eastAsia"/>
          <w:sz w:val="28"/>
          <w:szCs w:val="28"/>
        </w:rPr>
        <w:t>；当</w:t>
      </w:r>
      <w:r>
        <w:rPr>
          <w:sz w:val="28"/>
        </w:rPr>
        <w:t>压缩空气系统采用离心式空气压缩机时，</w:t>
      </w:r>
      <w:r>
        <w:rPr>
          <w:rFonts w:hint="eastAsia"/>
          <w:sz w:val="28"/>
        </w:rPr>
        <w:t>宜</w:t>
      </w:r>
      <w:r>
        <w:rPr>
          <w:sz w:val="28"/>
        </w:rPr>
        <w:t>配</w:t>
      </w:r>
      <w:r>
        <w:rPr>
          <w:rFonts w:hint="eastAsia"/>
          <w:sz w:val="28"/>
        </w:rPr>
        <w:t>备调节用</w:t>
      </w:r>
      <w:r>
        <w:rPr>
          <w:sz w:val="28"/>
        </w:rPr>
        <w:t>螺杆式空气压缩机</w:t>
      </w:r>
      <w:r>
        <w:rPr>
          <w:rFonts w:hint="eastAsia"/>
          <w:sz w:val="28"/>
        </w:rPr>
        <w:t>。</w:t>
      </w:r>
    </w:p>
    <w:p>
      <w:pPr>
        <w:ind w:left="1015" w:leftChars="350" w:hanging="280" w:hangingChars="100"/>
        <w:rPr>
          <w:sz w:val="28"/>
        </w:rPr>
      </w:pPr>
      <w:r>
        <w:rPr>
          <w:rFonts w:hint="eastAsia"/>
          <w:sz w:val="28"/>
        </w:rPr>
        <w:t>2</w:t>
      </w:r>
      <w:r>
        <w:rPr>
          <w:rFonts w:hint="eastAsia"/>
          <w:sz w:val="28"/>
          <w:szCs w:val="28"/>
        </w:rPr>
        <w:t>)</w:t>
      </w:r>
      <w:r>
        <w:rPr>
          <w:rFonts w:hint="eastAsia"/>
          <w:sz w:val="28"/>
        </w:rPr>
        <w:t>每个供气单元的仪表与</w:t>
      </w:r>
      <w:r>
        <w:rPr>
          <w:rFonts w:hint="eastAsia"/>
          <w:sz w:val="28"/>
          <w:szCs w:val="28"/>
        </w:rPr>
        <w:t>控制用空气压缩机</w:t>
      </w:r>
      <w:r>
        <w:rPr>
          <w:rFonts w:hint="eastAsia"/>
          <w:sz w:val="28"/>
        </w:rPr>
        <w:t>的的运行台数宜为每台机组1台，单台容量应能满足每台机组仪表与控制用气动设备的最大连续用气量，每个供气单元宜设置1台检修备用和1台运行备用的</w:t>
      </w:r>
      <w:r>
        <w:rPr>
          <w:rFonts w:hint="eastAsia"/>
          <w:sz w:val="28"/>
          <w:szCs w:val="28"/>
        </w:rPr>
        <w:t>空气压缩机</w:t>
      </w:r>
      <w:r>
        <w:rPr>
          <w:rFonts w:hint="eastAsia"/>
          <w:sz w:val="28"/>
        </w:rPr>
        <w:t>，同时应兼作检修用</w:t>
      </w:r>
      <w:r>
        <w:rPr>
          <w:rFonts w:hint="eastAsia"/>
          <w:sz w:val="28"/>
          <w:szCs w:val="28"/>
        </w:rPr>
        <w:t>空气压缩机</w:t>
      </w:r>
      <w:r>
        <w:rPr>
          <w:rFonts w:hint="eastAsia"/>
          <w:sz w:val="28"/>
        </w:rPr>
        <w:t>；当仪表与</w:t>
      </w:r>
      <w:r>
        <w:rPr>
          <w:rFonts w:hint="eastAsia"/>
          <w:sz w:val="28"/>
          <w:szCs w:val="28"/>
        </w:rPr>
        <w:t>控制用空气压缩机</w:t>
      </w:r>
      <w:r>
        <w:rPr>
          <w:rFonts w:hint="eastAsia"/>
          <w:sz w:val="28"/>
        </w:rPr>
        <w:t>与</w:t>
      </w:r>
      <w:r>
        <w:rPr>
          <w:rFonts w:hint="eastAsia"/>
          <w:sz w:val="28"/>
          <w:szCs w:val="28"/>
        </w:rPr>
        <w:t>输</w:t>
      </w:r>
      <w:r>
        <w:rPr>
          <w:rFonts w:hint="eastAsia"/>
          <w:sz w:val="28"/>
        </w:rPr>
        <w:t>灰用</w:t>
      </w:r>
      <w:r>
        <w:rPr>
          <w:rFonts w:hint="eastAsia"/>
          <w:sz w:val="28"/>
          <w:szCs w:val="28"/>
        </w:rPr>
        <w:t>空气压缩机</w:t>
      </w:r>
      <w:r>
        <w:rPr>
          <w:rFonts w:hint="eastAsia"/>
          <w:sz w:val="28"/>
        </w:rPr>
        <w:t>合并设置时，其中1台</w:t>
      </w:r>
      <w:r>
        <w:rPr>
          <w:rFonts w:hint="eastAsia"/>
          <w:sz w:val="28"/>
          <w:szCs w:val="28"/>
        </w:rPr>
        <w:t>输</w:t>
      </w:r>
      <w:r>
        <w:rPr>
          <w:rFonts w:hint="eastAsia"/>
          <w:sz w:val="28"/>
        </w:rPr>
        <w:t>灰用备用</w:t>
      </w:r>
      <w:r>
        <w:rPr>
          <w:rFonts w:hint="eastAsia"/>
          <w:sz w:val="28"/>
          <w:szCs w:val="28"/>
        </w:rPr>
        <w:t>空气压缩机</w:t>
      </w:r>
      <w:r>
        <w:rPr>
          <w:rFonts w:hint="eastAsia"/>
          <w:sz w:val="28"/>
        </w:rPr>
        <w:t>可作为公共</w:t>
      </w:r>
      <w:r>
        <w:rPr>
          <w:rFonts w:hint="eastAsia"/>
          <w:kern w:val="0"/>
          <w:sz w:val="28"/>
        </w:rPr>
        <w:t>备用</w:t>
      </w:r>
      <w:r>
        <w:rPr>
          <w:rFonts w:hint="eastAsia"/>
          <w:snapToGrid w:val="0"/>
          <w:kern w:val="0"/>
          <w:sz w:val="28"/>
          <w:szCs w:val="28"/>
        </w:rPr>
        <w:t>空气压缩机。</w:t>
      </w:r>
    </w:p>
    <w:p>
      <w:pPr>
        <w:ind w:left="1015" w:leftChars="350" w:hanging="280" w:hangingChars="100"/>
        <w:rPr>
          <w:sz w:val="28"/>
        </w:rPr>
      </w:pPr>
      <w:r>
        <w:rPr>
          <w:rFonts w:hint="eastAsia"/>
          <w:sz w:val="28"/>
        </w:rPr>
        <w:t>3</w:t>
      </w:r>
      <w:r>
        <w:rPr>
          <w:rFonts w:hint="eastAsia"/>
          <w:sz w:val="28"/>
          <w:szCs w:val="28"/>
        </w:rPr>
        <w:t>)</w:t>
      </w:r>
      <w:r>
        <w:rPr>
          <w:rFonts w:hint="eastAsia"/>
          <w:sz w:val="28"/>
        </w:rPr>
        <w:t>当全部空气压缩机停用时，仪表与控制用压缩空气系统的贮气罐的总容量，应能维持不小于5min的耗气量；在气动保护设备和远离空气压缩机房的用气点处，宜设置专用稳压贮气罐；仪表与控制用压缩空气的供气管道</w:t>
      </w:r>
      <w:r>
        <w:rPr>
          <w:rFonts w:hint="eastAsia"/>
          <w:sz w:val="28"/>
          <w:szCs w:val="28"/>
        </w:rPr>
        <w:t>应</w:t>
      </w:r>
      <w:r>
        <w:rPr>
          <w:rFonts w:hint="eastAsia"/>
          <w:sz w:val="28"/>
        </w:rPr>
        <w:t>采用不锈钢管</w:t>
      </w:r>
      <w:r>
        <w:rPr>
          <w:rFonts w:hint="eastAsia"/>
          <w:sz w:val="28"/>
          <w:szCs w:val="28"/>
        </w:rPr>
        <w:t>。</w:t>
      </w:r>
    </w:p>
    <w:p>
      <w:pPr>
        <w:ind w:firstLine="560"/>
        <w:rPr>
          <w:sz w:val="28"/>
        </w:rPr>
      </w:pPr>
      <w:r>
        <w:rPr>
          <w:rFonts w:hint="eastAsia"/>
          <w:sz w:val="28"/>
        </w:rPr>
        <w:t>3 压缩空气系统设备宜集中布置在主厂房区域适当位置，并应采取防止噪声和振动的措施。</w:t>
      </w:r>
    </w:p>
    <w:p>
      <w:pPr>
        <w:ind w:firstLine="0" w:firstLineChars="0"/>
        <w:rPr>
          <w:sz w:val="28"/>
        </w:rPr>
      </w:pPr>
      <w:r>
        <w:rPr>
          <w:rFonts w:hint="eastAsia"/>
          <w:b/>
          <w:sz w:val="28"/>
          <w:szCs w:val="28"/>
        </w:rPr>
        <w:t>19</w:t>
      </w:r>
      <w:r>
        <w:rPr>
          <w:b/>
          <w:sz w:val="28"/>
        </w:rPr>
        <w:t>.0.4</w:t>
      </w:r>
      <w:r>
        <w:rPr>
          <w:rFonts w:hint="eastAsia" w:ascii="黑体"/>
          <w:sz w:val="28"/>
        </w:rPr>
        <w:t xml:space="preserve"> </w:t>
      </w:r>
      <w:r>
        <w:rPr>
          <w:rFonts w:hint="eastAsia"/>
          <w:sz w:val="28"/>
        </w:rPr>
        <w:t>火力发电厂保温油漆设计宜符合现行行业标准《火力发电厂保温油漆设计规程》DL/T 5072的有关规定。</w:t>
      </w:r>
    </w:p>
    <w:p>
      <w:pPr>
        <w:autoSpaceDE w:val="0"/>
        <w:autoSpaceDN w:val="0"/>
        <w:ind w:firstLine="0" w:firstLineChars="0"/>
        <w:jc w:val="left"/>
        <w:rPr>
          <w:sz w:val="28"/>
        </w:rPr>
      </w:pPr>
      <w:r>
        <w:rPr>
          <w:rFonts w:hint="eastAsia"/>
          <w:b/>
          <w:sz w:val="28"/>
          <w:szCs w:val="28"/>
        </w:rPr>
        <w:t>19</w:t>
      </w:r>
      <w:r>
        <w:rPr>
          <w:b/>
          <w:sz w:val="28"/>
        </w:rPr>
        <w:t>.0.5</w:t>
      </w:r>
      <w:r>
        <w:rPr>
          <w:rFonts w:hint="eastAsia" w:ascii="黑体"/>
          <w:sz w:val="28"/>
        </w:rPr>
        <w:t xml:space="preserve"> </w:t>
      </w:r>
      <w:r>
        <w:rPr>
          <w:rFonts w:hint="eastAsia"/>
          <w:sz w:val="28"/>
        </w:rPr>
        <w:t>汽轮机润滑油及变压器绝缘油处理系统及其设备选择应符合下列</w:t>
      </w:r>
      <w:r>
        <w:rPr>
          <w:rFonts w:hint="eastAsia"/>
          <w:sz w:val="28"/>
          <w:szCs w:val="28"/>
        </w:rPr>
        <w:t>规定</w:t>
      </w:r>
      <w:r>
        <w:rPr>
          <w:rFonts w:hint="eastAsia"/>
          <w:sz w:val="28"/>
        </w:rPr>
        <w:t>：</w:t>
      </w:r>
      <w:r>
        <w:rPr>
          <w:sz w:val="28"/>
        </w:rPr>
        <w:t xml:space="preserve"> </w:t>
      </w:r>
    </w:p>
    <w:p>
      <w:pPr>
        <w:ind w:firstLine="560"/>
        <w:rPr>
          <w:sz w:val="28"/>
        </w:rPr>
      </w:pPr>
      <w:r>
        <w:rPr>
          <w:sz w:val="28"/>
        </w:rPr>
        <w:t xml:space="preserve">1 </w:t>
      </w:r>
      <w:r>
        <w:rPr>
          <w:rFonts w:hint="eastAsia"/>
          <w:sz w:val="28"/>
        </w:rPr>
        <w:t>单机容量为200MW级以下机组，2台机组宜共用1套汽轮机润滑油净化装置和1台汽轮机润滑油贮油箱。单机容量为200</w:t>
      </w:r>
      <w:r>
        <w:rPr>
          <w:sz w:val="28"/>
        </w:rPr>
        <w:t>MW</w:t>
      </w:r>
      <w:r>
        <w:rPr>
          <w:rFonts w:hint="eastAsia"/>
          <w:sz w:val="28"/>
        </w:rPr>
        <w:t>级及以上机组，每台机组宜设1套汽轮机润滑油净化装置和1台汽轮机润滑油贮油箱，也可2台机组共用1台汽轮机润滑油贮油箱</w:t>
      </w:r>
      <w:r>
        <w:rPr>
          <w:rFonts w:hint="eastAsia"/>
          <w:sz w:val="28"/>
          <w:szCs w:val="28"/>
        </w:rPr>
        <w:t>。</w:t>
      </w:r>
    </w:p>
    <w:p>
      <w:pPr>
        <w:ind w:firstLine="560"/>
        <w:rPr>
          <w:sz w:val="28"/>
        </w:rPr>
      </w:pPr>
      <w:r>
        <w:rPr>
          <w:rFonts w:hint="eastAsia"/>
          <w:sz w:val="28"/>
        </w:rPr>
        <w:t>2 汽轮机润滑油净化装置的出力宜按每小时处理油量为系统内总油量的20%选择</w:t>
      </w:r>
      <w:r>
        <w:rPr>
          <w:rFonts w:hint="eastAsia"/>
          <w:sz w:val="28"/>
          <w:szCs w:val="28"/>
        </w:rPr>
        <w:t>；贮</w:t>
      </w:r>
      <w:r>
        <w:rPr>
          <w:sz w:val="28"/>
        </w:rPr>
        <w:t>油箱应分设污油</w:t>
      </w:r>
      <w:r>
        <w:rPr>
          <w:rFonts w:hint="eastAsia"/>
          <w:sz w:val="28"/>
        </w:rPr>
        <w:t>箱</w:t>
      </w:r>
      <w:r>
        <w:rPr>
          <w:sz w:val="28"/>
        </w:rPr>
        <w:t>和净油</w:t>
      </w:r>
      <w:r>
        <w:rPr>
          <w:rFonts w:hint="eastAsia"/>
          <w:sz w:val="28"/>
        </w:rPr>
        <w:t>箱，</w:t>
      </w:r>
      <w:r>
        <w:rPr>
          <w:sz w:val="28"/>
        </w:rPr>
        <w:t>单侧</w:t>
      </w:r>
      <w:r>
        <w:rPr>
          <w:rFonts w:hint="eastAsia"/>
          <w:sz w:val="28"/>
        </w:rPr>
        <w:t>贮</w:t>
      </w:r>
      <w:r>
        <w:rPr>
          <w:sz w:val="28"/>
        </w:rPr>
        <w:t>油箱的有效容积不应小于最大一台机组润滑油系统油量的110%</w:t>
      </w:r>
      <w:r>
        <w:rPr>
          <w:rFonts w:hint="eastAsia"/>
          <w:sz w:val="28"/>
        </w:rPr>
        <w:t>。</w:t>
      </w:r>
    </w:p>
    <w:p>
      <w:pPr>
        <w:ind w:firstLine="560"/>
        <w:rPr>
          <w:sz w:val="28"/>
        </w:rPr>
      </w:pPr>
      <w:r>
        <w:rPr>
          <w:rFonts w:hint="eastAsia"/>
          <w:sz w:val="28"/>
        </w:rPr>
        <w:t>3 全厂宜配备变压器绝缘油净化装置1套；</w:t>
      </w:r>
    </w:p>
    <w:p>
      <w:pPr>
        <w:ind w:firstLine="560"/>
        <w:rPr>
          <w:sz w:val="28"/>
        </w:rPr>
      </w:pPr>
      <w:r>
        <w:rPr>
          <w:rFonts w:hint="eastAsia"/>
          <w:sz w:val="28"/>
        </w:rPr>
        <w:t>4 当采用委托方式，由专业绝缘油净化公司承担油净化任务时，也可不设变压器绝缘油净化装置。</w:t>
      </w:r>
    </w:p>
    <w:p>
      <w:pPr>
        <w:ind w:firstLine="0" w:firstLineChars="0"/>
        <w:rPr>
          <w:sz w:val="28"/>
        </w:rPr>
      </w:pPr>
      <w:r>
        <w:rPr>
          <w:rFonts w:hint="eastAsia"/>
          <w:b/>
          <w:sz w:val="28"/>
          <w:szCs w:val="28"/>
        </w:rPr>
        <w:t>19</w:t>
      </w:r>
      <w:r>
        <w:rPr>
          <w:b/>
          <w:sz w:val="28"/>
        </w:rPr>
        <w:t>.0.6</w:t>
      </w:r>
      <w:r>
        <w:rPr>
          <w:rFonts w:hint="eastAsia" w:ascii="黑体" w:eastAsia="黑体"/>
          <w:sz w:val="28"/>
          <w:szCs w:val="28"/>
        </w:rPr>
        <w:t xml:space="preserve"> </w:t>
      </w:r>
      <w:r>
        <w:rPr>
          <w:rFonts w:hint="eastAsia"/>
          <w:sz w:val="28"/>
        </w:rPr>
        <w:t>氢气系统应根据氢冷发电机氢冷系统的容积，运行漏氢量，对氢气压力、纯度及湿度的要求确定。当有可靠、经济的外供氢气源时，不宜设置制氢系统。</w:t>
      </w:r>
    </w:p>
    <w:p>
      <w:pPr>
        <w:ind w:firstLine="0" w:firstLineChars="0"/>
        <w:rPr>
          <w:sz w:val="28"/>
        </w:rPr>
      </w:pPr>
      <w:r>
        <w:rPr>
          <w:rFonts w:hint="eastAsia"/>
          <w:b/>
          <w:sz w:val="28"/>
          <w:szCs w:val="28"/>
        </w:rPr>
        <w:t>19</w:t>
      </w:r>
      <w:r>
        <w:rPr>
          <w:b/>
          <w:sz w:val="28"/>
        </w:rPr>
        <w:t>.0.7</w:t>
      </w:r>
      <w:r>
        <w:rPr>
          <w:rFonts w:hint="eastAsia" w:ascii="黑体" w:eastAsia="黑体"/>
          <w:sz w:val="28"/>
          <w:szCs w:val="28"/>
        </w:rPr>
        <w:t xml:space="preserve"> </w:t>
      </w:r>
      <w:r>
        <w:rPr>
          <w:rFonts w:hint="eastAsia"/>
          <w:sz w:val="28"/>
        </w:rPr>
        <w:t>氢气系统设计应符合下列</w:t>
      </w:r>
      <w:r>
        <w:rPr>
          <w:rFonts w:hint="eastAsia"/>
          <w:sz w:val="28"/>
          <w:szCs w:val="28"/>
        </w:rPr>
        <w:t>规定</w:t>
      </w:r>
      <w:r>
        <w:rPr>
          <w:rFonts w:hint="eastAsia"/>
          <w:sz w:val="28"/>
        </w:rPr>
        <w:t>：</w:t>
      </w:r>
    </w:p>
    <w:p>
      <w:pPr>
        <w:ind w:firstLine="560"/>
        <w:rPr>
          <w:sz w:val="28"/>
        </w:rPr>
      </w:pPr>
      <w:r>
        <w:rPr>
          <w:rFonts w:hint="eastAsia"/>
          <w:sz w:val="28"/>
        </w:rPr>
        <w:t>1 当需设置制氢设备时，制氢设备的总容量宜按全部氢冷发电机的正常消耗量以及能在7d时间积累起相当于最大一台氢冷发电机的一次启动充氢量之和确定；</w:t>
      </w:r>
    </w:p>
    <w:p>
      <w:pPr>
        <w:ind w:firstLine="560"/>
        <w:rPr>
          <w:sz w:val="28"/>
        </w:rPr>
      </w:pPr>
      <w:r>
        <w:rPr>
          <w:rFonts w:hint="eastAsia"/>
          <w:sz w:val="28"/>
        </w:rPr>
        <w:t>2 储氢设备的氢气储存总有效容积，应满足全部氢冷发电机7d～10d的正常消耗量和最大一台氢冷发电机一次启动充氢量之和。</w:t>
      </w:r>
    </w:p>
    <w:p>
      <w:pPr>
        <w:ind w:firstLine="0" w:firstLineChars="0"/>
        <w:rPr>
          <w:sz w:val="28"/>
        </w:rPr>
      </w:pPr>
      <w:r>
        <w:rPr>
          <w:rFonts w:hint="eastAsia"/>
          <w:b/>
          <w:sz w:val="28"/>
          <w:szCs w:val="28"/>
        </w:rPr>
        <w:t>19</w:t>
      </w:r>
      <w:r>
        <w:rPr>
          <w:b/>
          <w:sz w:val="28"/>
        </w:rPr>
        <w:t>.0.8</w:t>
      </w:r>
      <w:r>
        <w:rPr>
          <w:rFonts w:hint="eastAsia" w:ascii="黑体"/>
          <w:sz w:val="28"/>
        </w:rPr>
        <w:t xml:space="preserve"> </w:t>
      </w:r>
      <w:r>
        <w:rPr>
          <w:rFonts w:hint="eastAsia"/>
          <w:sz w:val="28"/>
        </w:rPr>
        <w:t>其它辅助及附属设施设置应符合下列</w:t>
      </w:r>
      <w:r>
        <w:rPr>
          <w:rFonts w:hint="eastAsia"/>
          <w:sz w:val="28"/>
          <w:szCs w:val="28"/>
        </w:rPr>
        <w:t>规定</w:t>
      </w:r>
      <w:r>
        <w:rPr>
          <w:rFonts w:hint="eastAsia"/>
          <w:sz w:val="28"/>
        </w:rPr>
        <w:t>：</w:t>
      </w:r>
    </w:p>
    <w:p>
      <w:pPr>
        <w:ind w:firstLine="560"/>
        <w:rPr>
          <w:sz w:val="28"/>
        </w:rPr>
      </w:pPr>
      <w:r>
        <w:rPr>
          <w:rFonts w:hint="eastAsia"/>
          <w:sz w:val="28"/>
        </w:rPr>
        <w:t>1 不宜设置乙炔发生站和制氧站；</w:t>
      </w:r>
    </w:p>
    <w:p>
      <w:pPr>
        <w:ind w:firstLine="560"/>
        <w:rPr>
          <w:sz w:val="28"/>
        </w:rPr>
      </w:pPr>
      <w:r>
        <w:rPr>
          <w:rFonts w:hint="eastAsia"/>
          <w:sz w:val="28"/>
        </w:rPr>
        <w:t>2 不宜设固定的化学清洗设施；</w:t>
      </w:r>
    </w:p>
    <w:p>
      <w:pPr>
        <w:ind w:firstLine="560"/>
        <w:jc w:val="left"/>
      </w:pPr>
      <w:r>
        <w:rPr>
          <w:rFonts w:hint="eastAsia"/>
          <w:sz w:val="28"/>
        </w:rPr>
        <w:t>3 主要热力设备停用时必要的防腐保养措施，应</w:t>
      </w:r>
      <w:r>
        <w:rPr>
          <w:rFonts w:hint="eastAsia"/>
          <w:kern w:val="0"/>
          <w:sz w:val="28"/>
        </w:rPr>
        <w:t>符合</w:t>
      </w:r>
      <w:r>
        <w:rPr>
          <w:rFonts w:hint="eastAsia"/>
          <w:sz w:val="28"/>
        </w:rPr>
        <w:t>现行行业标准《火力发电厂停（备）用热力设备防锈蚀导则》</w:t>
      </w:r>
      <w:r>
        <w:rPr>
          <w:rFonts w:hint="eastAsia"/>
          <w:kern w:val="0"/>
          <w:sz w:val="28"/>
        </w:rPr>
        <w:t>DL/T 956</w:t>
      </w:r>
      <w:r>
        <w:rPr>
          <w:rFonts w:hint="eastAsia"/>
          <w:sz w:val="28"/>
        </w:rPr>
        <w:t>的有关规定。</w:t>
      </w:r>
      <w:bookmarkStart w:id="446" w:name="_Toc258824878"/>
    </w:p>
    <w:p>
      <w:pPr>
        <w:pStyle w:val="2"/>
        <w:spacing w:before="0" w:after="0" w:line="360" w:lineRule="auto"/>
        <w:ind w:firstLine="422" w:firstLineChars="150"/>
        <w:jc w:val="center"/>
        <w:rPr>
          <w:rFonts w:ascii="黑体"/>
          <w:sz w:val="28"/>
        </w:rPr>
        <w:sectPr>
          <w:pgSz w:w="11906" w:h="16838"/>
          <w:pgMar w:top="1440" w:right="1797" w:bottom="1440" w:left="1797" w:header="1134" w:footer="1418" w:gutter="0"/>
          <w:cols w:space="425" w:num="1"/>
          <w:docGrid w:type="lines" w:linePitch="312" w:charSpace="0"/>
        </w:sectPr>
      </w:pPr>
      <w:bookmarkStart w:id="447" w:name="_Toc23099"/>
    </w:p>
    <w:p>
      <w:pPr>
        <w:pStyle w:val="2"/>
        <w:spacing w:before="0" w:after="0" w:line="360" w:lineRule="auto"/>
        <w:jc w:val="center"/>
        <w:rPr>
          <w:rFonts w:ascii="黑体" w:eastAsia="黑体"/>
          <w:b w:val="0"/>
          <w:bCs w:val="0"/>
          <w:sz w:val="28"/>
          <w:szCs w:val="28"/>
        </w:rPr>
      </w:pPr>
      <w:bookmarkStart w:id="448" w:name="_Toc211846881"/>
      <w:r>
        <w:rPr>
          <w:rStyle w:val="80"/>
          <w:rFonts w:hint="eastAsia" w:ascii="黑体" w:eastAsia="黑体"/>
          <w:b w:val="0"/>
          <w:bCs w:val="0"/>
          <w:sz w:val="28"/>
          <w:szCs w:val="28"/>
        </w:rPr>
        <w:t>20 建筑设计</w:t>
      </w:r>
      <w:bookmarkEnd w:id="447"/>
      <w:bookmarkEnd w:id="448"/>
    </w:p>
    <w:p>
      <w:pPr>
        <w:pStyle w:val="2"/>
        <w:spacing w:before="240" w:after="240" w:line="360" w:lineRule="auto"/>
        <w:jc w:val="center"/>
        <w:rPr>
          <w:rFonts w:ascii="黑体" w:eastAsia="黑体"/>
          <w:b w:val="0"/>
          <w:sz w:val="28"/>
          <w:szCs w:val="28"/>
        </w:rPr>
      </w:pPr>
      <w:bookmarkStart w:id="449" w:name="_Toc211846882"/>
      <w:bookmarkStart w:id="450" w:name="_Toc22935"/>
      <w:r>
        <w:rPr>
          <w:rFonts w:hint="eastAsia" w:ascii="黑体" w:eastAsia="黑体"/>
          <w:b w:val="0"/>
          <w:sz w:val="28"/>
          <w:szCs w:val="28"/>
        </w:rPr>
        <w:t>20.1 基本规定</w:t>
      </w:r>
      <w:bookmarkEnd w:id="446"/>
      <w:bookmarkEnd w:id="449"/>
      <w:bookmarkEnd w:id="450"/>
    </w:p>
    <w:p>
      <w:pPr>
        <w:ind w:firstLine="0" w:firstLineChars="0"/>
        <w:rPr>
          <w:sz w:val="28"/>
        </w:rPr>
      </w:pPr>
      <w:r>
        <w:rPr>
          <w:rFonts w:hint="eastAsia"/>
          <w:b/>
          <w:sz w:val="28"/>
          <w:szCs w:val="28"/>
        </w:rPr>
        <w:t>20</w:t>
      </w:r>
      <w:r>
        <w:rPr>
          <w:b/>
          <w:sz w:val="28"/>
        </w:rPr>
        <w:t>.1.</w:t>
      </w:r>
      <w:r>
        <w:rPr>
          <w:rFonts w:hint="eastAsia"/>
          <w:b/>
          <w:sz w:val="28"/>
          <w:szCs w:val="28"/>
        </w:rPr>
        <w:t>1</w:t>
      </w:r>
      <w:r>
        <w:rPr>
          <w:rFonts w:hint="eastAsia" w:ascii="黑体" w:eastAsia="黑体"/>
          <w:sz w:val="28"/>
          <w:szCs w:val="28"/>
        </w:rPr>
        <w:t xml:space="preserve"> </w:t>
      </w:r>
      <w:r>
        <w:rPr>
          <w:rFonts w:hint="eastAsia"/>
          <w:sz w:val="28"/>
        </w:rPr>
        <w:t>火力发电厂建筑设计，应符合下列</w:t>
      </w:r>
      <w:r>
        <w:rPr>
          <w:rFonts w:hint="eastAsia"/>
          <w:sz w:val="28"/>
          <w:szCs w:val="28"/>
        </w:rPr>
        <w:t>规定</w:t>
      </w:r>
      <w:r>
        <w:rPr>
          <w:rFonts w:hint="eastAsia"/>
          <w:sz w:val="28"/>
        </w:rPr>
        <w:t>：</w:t>
      </w:r>
    </w:p>
    <w:p>
      <w:pPr>
        <w:ind w:firstLine="560"/>
        <w:rPr>
          <w:sz w:val="28"/>
          <w:szCs w:val="28"/>
        </w:rPr>
      </w:pPr>
      <w:r>
        <w:rPr>
          <w:rFonts w:hint="eastAsia"/>
          <w:sz w:val="28"/>
          <w:szCs w:val="28"/>
        </w:rPr>
        <w:t>1 满足当地政府城乡规划的要求，保护生态环境，与周围环境相协调，体现地域文化、时代特色。</w:t>
      </w:r>
    </w:p>
    <w:p>
      <w:pPr>
        <w:ind w:firstLine="560"/>
        <w:rPr>
          <w:sz w:val="28"/>
        </w:rPr>
      </w:pPr>
      <w:r>
        <w:rPr>
          <w:rFonts w:hint="eastAsia"/>
          <w:sz w:val="28"/>
          <w:szCs w:val="28"/>
        </w:rPr>
        <w:t xml:space="preserve">2 </w:t>
      </w:r>
      <w:r>
        <w:rPr>
          <w:rFonts w:hint="eastAsia"/>
          <w:sz w:val="28"/>
        </w:rPr>
        <w:t>根据使用性质、生产流程、功能要求、自然条件、建筑材料和建筑技术等因素，结合工艺设计，做好建筑物的平面布置和空间组合</w:t>
      </w:r>
      <w:r>
        <w:rPr>
          <w:rFonts w:hint="eastAsia"/>
          <w:sz w:val="28"/>
          <w:szCs w:val="28"/>
        </w:rPr>
        <w:t>。</w:t>
      </w:r>
    </w:p>
    <w:p>
      <w:pPr>
        <w:ind w:firstLine="560"/>
        <w:rPr>
          <w:sz w:val="28"/>
        </w:rPr>
      </w:pPr>
      <w:r>
        <w:rPr>
          <w:rFonts w:hint="eastAsia"/>
          <w:sz w:val="28"/>
          <w:szCs w:val="28"/>
        </w:rPr>
        <w:t xml:space="preserve">3 </w:t>
      </w:r>
      <w:r>
        <w:rPr>
          <w:rFonts w:hint="eastAsia"/>
          <w:sz w:val="28"/>
        </w:rPr>
        <w:t>贯彻节约、集约用地原则，厂区辅助生产、附属建筑宜采用多层建筑和联合建筑</w:t>
      </w:r>
      <w:r>
        <w:rPr>
          <w:rFonts w:hint="eastAsia"/>
          <w:sz w:val="28"/>
          <w:szCs w:val="28"/>
        </w:rPr>
        <w:t>。</w:t>
      </w:r>
    </w:p>
    <w:p>
      <w:pPr>
        <w:ind w:firstLine="560"/>
        <w:rPr>
          <w:sz w:val="28"/>
        </w:rPr>
      </w:pPr>
      <w:r>
        <w:rPr>
          <w:rFonts w:hint="eastAsia"/>
          <w:sz w:val="28"/>
          <w:szCs w:val="28"/>
        </w:rPr>
        <w:t xml:space="preserve">4 </w:t>
      </w:r>
      <w:r>
        <w:rPr>
          <w:rFonts w:hint="eastAsia"/>
          <w:sz w:val="28"/>
        </w:rPr>
        <w:t>积极采用和推广建筑领域的新技术、新材料，</w:t>
      </w:r>
      <w:r>
        <w:rPr>
          <w:rFonts w:hint="eastAsia"/>
          <w:sz w:val="28"/>
          <w:szCs w:val="28"/>
        </w:rPr>
        <w:t>做到安全适用、技术先进、经济合理，</w:t>
      </w:r>
      <w:r>
        <w:rPr>
          <w:rFonts w:hint="eastAsia"/>
          <w:sz w:val="28"/>
        </w:rPr>
        <w:t>满足</w:t>
      </w:r>
      <w:r>
        <w:rPr>
          <w:rFonts w:hint="eastAsia"/>
          <w:sz w:val="28"/>
          <w:szCs w:val="28"/>
        </w:rPr>
        <w:t>可持续发展</w:t>
      </w:r>
      <w:r>
        <w:rPr>
          <w:rFonts w:hint="eastAsia"/>
          <w:sz w:val="28"/>
        </w:rPr>
        <w:t>的要求</w:t>
      </w:r>
      <w:r>
        <w:rPr>
          <w:rFonts w:hint="eastAsia"/>
          <w:sz w:val="28"/>
          <w:szCs w:val="28"/>
        </w:rPr>
        <w:t>。</w:t>
      </w:r>
    </w:p>
    <w:p>
      <w:pPr>
        <w:ind w:firstLine="560"/>
        <w:rPr>
          <w:sz w:val="28"/>
        </w:rPr>
      </w:pPr>
      <w:r>
        <w:rPr>
          <w:rFonts w:hint="eastAsia"/>
          <w:sz w:val="28"/>
          <w:szCs w:val="28"/>
        </w:rPr>
        <w:t xml:space="preserve">5 </w:t>
      </w:r>
      <w:r>
        <w:rPr>
          <w:rFonts w:hint="eastAsia"/>
          <w:sz w:val="28"/>
        </w:rPr>
        <w:t>注重建筑群体的形象、内外色彩的处理以及与周围环境的协调</w:t>
      </w:r>
      <w:r>
        <w:rPr>
          <w:rFonts w:hint="eastAsia"/>
          <w:sz w:val="28"/>
          <w:szCs w:val="28"/>
        </w:rPr>
        <w:t>，将建（构）筑物与工艺设备视为统一的整体</w:t>
      </w:r>
      <w:r>
        <w:rPr>
          <w:rFonts w:hint="eastAsia"/>
          <w:sz w:val="28"/>
        </w:rPr>
        <w:t>。</w:t>
      </w:r>
    </w:p>
    <w:p>
      <w:pPr>
        <w:spacing w:line="240" w:lineRule="auto"/>
        <w:ind w:firstLine="560"/>
        <w:rPr>
          <w:rFonts w:cs="宋体"/>
          <w:color w:val="000000"/>
          <w:sz w:val="28"/>
        </w:rPr>
      </w:pPr>
      <w:r>
        <w:rPr>
          <w:rFonts w:cs="宋体"/>
          <w:color w:val="000000"/>
          <w:sz w:val="28"/>
        </w:rPr>
        <w:t>6</w:t>
      </w:r>
      <w:r>
        <w:rPr>
          <w:rFonts w:hint="eastAsia" w:cs="宋体"/>
          <w:color w:val="000000"/>
          <w:sz w:val="28"/>
        </w:rPr>
        <w:t xml:space="preserve"> </w:t>
      </w:r>
      <w:r>
        <w:rPr>
          <w:rFonts w:cs="宋体"/>
          <w:color w:val="000000"/>
          <w:sz w:val="28"/>
        </w:rPr>
        <w:t>采取防火、</w:t>
      </w:r>
      <w:r>
        <w:rPr>
          <w:rFonts w:hint="eastAsia" w:cs="宋体"/>
          <w:color w:val="000000"/>
          <w:sz w:val="28"/>
        </w:rPr>
        <w:t>防爆、</w:t>
      </w:r>
      <w:r>
        <w:rPr>
          <w:rFonts w:cs="宋体"/>
          <w:color w:val="000000"/>
          <w:sz w:val="28"/>
        </w:rPr>
        <w:t>抗震、防洪、防空、抗风雪和雷击等防灾安全措施</w:t>
      </w:r>
      <w:r>
        <w:rPr>
          <w:rFonts w:hint="eastAsia" w:cs="宋体"/>
          <w:color w:val="000000"/>
          <w:sz w:val="28"/>
        </w:rPr>
        <w:t>。</w:t>
      </w:r>
    </w:p>
    <w:p>
      <w:pPr>
        <w:spacing w:line="240" w:lineRule="auto"/>
        <w:ind w:firstLine="560"/>
      </w:pPr>
      <w:r>
        <w:rPr>
          <w:rFonts w:cs="宋体"/>
          <w:color w:val="000000"/>
          <w:sz w:val="28"/>
        </w:rPr>
        <w:t>7 合理解决建筑内部交通、防腐蚀、防潮、防噪声、隔振、保温、隔热、日照、采光、通风等问题。</w:t>
      </w:r>
    </w:p>
    <w:p>
      <w:pPr>
        <w:ind w:firstLine="0" w:firstLineChars="0"/>
        <w:rPr>
          <w:sz w:val="28"/>
          <w:szCs w:val="28"/>
        </w:rPr>
      </w:pPr>
      <w:r>
        <w:rPr>
          <w:rFonts w:hint="eastAsia"/>
          <w:b/>
          <w:sz w:val="28"/>
          <w:szCs w:val="28"/>
        </w:rPr>
        <w:t>20.1.2</w:t>
      </w:r>
      <w:r>
        <w:rPr>
          <w:rFonts w:hint="eastAsia"/>
          <w:sz w:val="28"/>
          <w:szCs w:val="28"/>
        </w:rPr>
        <w:t xml:space="preserve"> 火力发电厂建筑按工艺系统和使用功能分为主厂房建筑，电气建筑，运煤和烟、尘、渣建筑，化学建筑，水工建筑，脱硫、脱硝建筑，辅助建筑，附属建筑等；按使用性质分为工业建筑和民用建筑。</w:t>
      </w:r>
    </w:p>
    <w:p>
      <w:pPr>
        <w:ind w:firstLine="0" w:firstLineChars="0"/>
        <w:rPr>
          <w:sz w:val="28"/>
          <w:szCs w:val="28"/>
        </w:rPr>
      </w:pPr>
      <w:r>
        <w:rPr>
          <w:rFonts w:hint="eastAsia"/>
          <w:b/>
          <w:sz w:val="28"/>
          <w:szCs w:val="28"/>
        </w:rPr>
        <w:t>20.1.3</w:t>
      </w:r>
      <w:r>
        <w:rPr>
          <w:rFonts w:hint="eastAsia" w:ascii="黑体" w:eastAsia="黑体"/>
          <w:sz w:val="28"/>
          <w:szCs w:val="28"/>
        </w:rPr>
        <w:t xml:space="preserve"> </w:t>
      </w:r>
      <w:r>
        <w:rPr>
          <w:rFonts w:hint="eastAsia"/>
          <w:sz w:val="28"/>
          <w:szCs w:val="28"/>
        </w:rPr>
        <w:t>火力发电厂各建筑物的防火设计应符合现行国家标准《建筑防火通用规范》GB 55037、《</w:t>
      </w:r>
      <w:r>
        <w:rPr>
          <w:sz w:val="28"/>
        </w:rPr>
        <w:t>火力发电厂与变电站设计防火标准</w:t>
      </w:r>
      <w:r>
        <w:rPr>
          <w:rFonts w:hint="eastAsia"/>
          <w:sz w:val="28"/>
          <w:szCs w:val="28"/>
        </w:rPr>
        <w:t>》GB 50229、《建筑设计防火规范》GB 50016和《建筑内部装修设计防火规范》GB 50222等有关规定。</w:t>
      </w:r>
    </w:p>
    <w:p>
      <w:pPr>
        <w:ind w:firstLine="0" w:firstLineChars="0"/>
        <w:rPr>
          <w:sz w:val="28"/>
          <w:szCs w:val="28"/>
        </w:rPr>
      </w:pPr>
      <w:r>
        <w:rPr>
          <w:rFonts w:hint="eastAsia"/>
          <w:b/>
          <w:sz w:val="28"/>
          <w:szCs w:val="28"/>
        </w:rPr>
        <w:t>20.1.4</w:t>
      </w:r>
      <w:r>
        <w:rPr>
          <w:rFonts w:hint="eastAsia"/>
          <w:sz w:val="28"/>
          <w:szCs w:val="28"/>
        </w:rPr>
        <w:t xml:space="preserve"> 建筑热工与节能设计应符合现行国家标准《建筑节能与可再生能源利用通用规范》GB 55015、《工业建筑节能设计统一标准》GB 51245、《建筑环境通用规范》GB 55016和《民用建筑热工设计规范》GB 50176等有关规定。</w:t>
      </w:r>
    </w:p>
    <w:p>
      <w:pPr>
        <w:ind w:firstLine="0" w:firstLineChars="0"/>
        <w:rPr>
          <w:sz w:val="28"/>
          <w:szCs w:val="28"/>
        </w:rPr>
      </w:pPr>
      <w:r>
        <w:rPr>
          <w:rFonts w:hint="eastAsia"/>
          <w:b/>
          <w:sz w:val="28"/>
          <w:szCs w:val="28"/>
        </w:rPr>
        <w:t>20.1.5</w:t>
      </w:r>
      <w:r>
        <w:rPr>
          <w:rFonts w:hint="eastAsia" w:ascii="黑体" w:eastAsia="黑体"/>
          <w:sz w:val="28"/>
          <w:szCs w:val="28"/>
        </w:rPr>
        <w:t xml:space="preserve"> </w:t>
      </w:r>
      <w:r>
        <w:rPr>
          <w:rFonts w:hint="eastAsia"/>
          <w:sz w:val="28"/>
          <w:szCs w:val="28"/>
        </w:rPr>
        <w:t>火力发电厂建筑防、排水应符合现行国家标准《建筑与市政工程防水通用规范》GB 55030、《屋面工程技术规范》GB 50345和《地下工程防水技术规范》 GB 50108等有关规定，并符合下列规定：</w:t>
      </w:r>
    </w:p>
    <w:p>
      <w:pPr>
        <w:ind w:firstLine="560"/>
        <w:rPr>
          <w:sz w:val="28"/>
          <w:szCs w:val="28"/>
        </w:rPr>
      </w:pPr>
      <w:r>
        <w:rPr>
          <w:rFonts w:hint="eastAsia"/>
          <w:sz w:val="28"/>
          <w:szCs w:val="28"/>
        </w:rPr>
        <w:t>1 各建筑防水等级应结合使用环境、建筑性质、重要程度等确定。</w:t>
      </w:r>
    </w:p>
    <w:p>
      <w:pPr>
        <w:ind w:firstLine="560"/>
        <w:rPr>
          <w:sz w:val="28"/>
          <w:szCs w:val="28"/>
        </w:rPr>
      </w:pPr>
      <w:r>
        <w:rPr>
          <w:rFonts w:hint="eastAsia"/>
          <w:sz w:val="28"/>
          <w:szCs w:val="28"/>
        </w:rPr>
        <w:t xml:space="preserve">2 建筑防水应采用性能优良的防水材料，排水宜采用有组织排水。    </w:t>
      </w:r>
    </w:p>
    <w:p>
      <w:pPr>
        <w:ind w:firstLine="560"/>
        <w:rPr>
          <w:sz w:val="28"/>
          <w:szCs w:val="28"/>
        </w:rPr>
      </w:pPr>
      <w:r>
        <w:rPr>
          <w:rFonts w:hint="eastAsia"/>
          <w:sz w:val="28"/>
          <w:szCs w:val="28"/>
        </w:rPr>
        <w:t>3 有水冲洗要求的建筑楼地面应为有组织排水，并采取有效的防水措施。</w:t>
      </w:r>
    </w:p>
    <w:p>
      <w:pPr>
        <w:ind w:firstLine="560"/>
        <w:rPr>
          <w:sz w:val="28"/>
          <w:szCs w:val="28"/>
        </w:rPr>
      </w:pPr>
      <w:r>
        <w:rPr>
          <w:rFonts w:hint="eastAsia"/>
          <w:sz w:val="28"/>
          <w:szCs w:val="28"/>
        </w:rPr>
        <w:t>4室内沟道、隧道、地下室和地坑等应有防排水设计，严禁将电缆沟和电缆隧道作为地面冲洗水和其它水的排水通道。</w:t>
      </w:r>
    </w:p>
    <w:p>
      <w:pPr>
        <w:ind w:firstLine="0" w:firstLineChars="0"/>
        <w:rPr>
          <w:sz w:val="28"/>
          <w:szCs w:val="28"/>
        </w:rPr>
      </w:pPr>
      <w:r>
        <w:rPr>
          <w:rFonts w:hint="eastAsia"/>
          <w:b/>
          <w:sz w:val="28"/>
          <w:szCs w:val="28"/>
        </w:rPr>
        <w:t>20.1.6</w:t>
      </w:r>
      <w:r>
        <w:rPr>
          <w:rFonts w:hint="eastAsia" w:ascii="黑体" w:eastAsia="黑体"/>
          <w:sz w:val="28"/>
          <w:szCs w:val="28"/>
        </w:rPr>
        <w:t xml:space="preserve"> </w:t>
      </w:r>
      <w:r>
        <w:rPr>
          <w:rFonts w:hint="eastAsia"/>
          <w:sz w:val="28"/>
          <w:szCs w:val="28"/>
        </w:rPr>
        <w:t>主厂房、集中控制楼、网络继电器楼、屋内配电装置室、碎煤机室、运煤转运站、运煤栈桥、封闭煤场、热网首站、氢气站、消防站应按</w:t>
      </w:r>
      <w:r>
        <w:rPr>
          <w:sz w:val="28"/>
        </w:rPr>
        <w:t>本地区抗震设防烈度提高一度采取抗震构造措施</w:t>
      </w:r>
      <w:r>
        <w:rPr>
          <w:rFonts w:hint="eastAsia"/>
          <w:sz w:val="28"/>
        </w:rPr>
        <w:t>，</w:t>
      </w:r>
      <w:r>
        <w:rPr>
          <w:rFonts w:hint="eastAsia"/>
          <w:sz w:val="28"/>
          <w:szCs w:val="28"/>
        </w:rPr>
        <w:t>并符合《建筑与市政工程抗震通用规范》GB 55002、《建筑抗震设计标准》GB/T 50011、《电力设施抗震设计规范》GB 50260和《</w:t>
      </w:r>
      <w:r>
        <w:rPr>
          <w:sz w:val="28"/>
        </w:rPr>
        <w:t>发电厂土建结构设计规程</w:t>
      </w:r>
      <w:r>
        <w:rPr>
          <w:rFonts w:hint="eastAsia"/>
          <w:sz w:val="28"/>
          <w:szCs w:val="28"/>
        </w:rPr>
        <w:t>》DL/T 5022等有关规定。</w:t>
      </w:r>
    </w:p>
    <w:p>
      <w:pPr>
        <w:ind w:firstLine="0" w:firstLineChars="0"/>
        <w:rPr>
          <w:sz w:val="28"/>
          <w:szCs w:val="28"/>
        </w:rPr>
      </w:pPr>
      <w:r>
        <w:rPr>
          <w:rFonts w:hint="eastAsia"/>
          <w:b/>
          <w:sz w:val="28"/>
          <w:szCs w:val="28"/>
        </w:rPr>
        <w:t>20.1.7</w:t>
      </w:r>
      <w:r>
        <w:rPr>
          <w:rFonts w:hint="eastAsia" w:ascii="黑体" w:eastAsia="黑体"/>
          <w:sz w:val="28"/>
          <w:szCs w:val="28"/>
        </w:rPr>
        <w:t xml:space="preserve"> </w:t>
      </w:r>
      <w:r>
        <w:rPr>
          <w:rFonts w:hint="eastAsia"/>
          <w:sz w:val="28"/>
          <w:szCs w:val="28"/>
        </w:rPr>
        <w:t>建筑物室内宜优先采用天然采光，当天然采光不满足要求时，</w:t>
      </w:r>
      <w:r>
        <w:rPr>
          <w:rFonts w:cs="宋体"/>
          <w:sz w:val="28"/>
        </w:rPr>
        <w:t>应采用</w:t>
      </w:r>
      <w:r>
        <w:rPr>
          <w:rFonts w:hint="eastAsia" w:cs="宋体"/>
          <w:sz w:val="28"/>
        </w:rPr>
        <w:t>天然</w:t>
      </w:r>
      <w:r>
        <w:rPr>
          <w:rFonts w:cs="宋体"/>
          <w:sz w:val="28"/>
        </w:rPr>
        <w:t>与</w:t>
      </w:r>
      <w:r>
        <w:rPr>
          <w:rFonts w:hint="eastAsia" w:cs="宋体"/>
          <w:sz w:val="28"/>
        </w:rPr>
        <w:t>人工照明结合</w:t>
      </w:r>
      <w:r>
        <w:rPr>
          <w:rFonts w:cs="宋体"/>
          <w:sz w:val="28"/>
        </w:rPr>
        <w:t>或</w:t>
      </w:r>
      <w:r>
        <w:rPr>
          <w:rFonts w:hint="eastAsia" w:cs="宋体"/>
          <w:sz w:val="28"/>
        </w:rPr>
        <w:t>人工照明的</w:t>
      </w:r>
      <w:r>
        <w:rPr>
          <w:rFonts w:cs="宋体"/>
          <w:sz w:val="28"/>
        </w:rPr>
        <w:t>方式</w:t>
      </w:r>
      <w:r>
        <w:rPr>
          <w:rFonts w:hint="eastAsia" w:cs="宋体"/>
          <w:sz w:val="28"/>
        </w:rPr>
        <w:t>，</w:t>
      </w:r>
      <w:r>
        <w:rPr>
          <w:rFonts w:hint="eastAsia"/>
          <w:sz w:val="28"/>
          <w:szCs w:val="28"/>
        </w:rPr>
        <w:t>并符合下列规定：</w:t>
      </w:r>
    </w:p>
    <w:p>
      <w:pPr>
        <w:ind w:firstLine="560"/>
        <w:rPr>
          <w:sz w:val="28"/>
          <w:szCs w:val="28"/>
        </w:rPr>
      </w:pPr>
      <w:r>
        <w:rPr>
          <w:rFonts w:hint="eastAsia"/>
          <w:sz w:val="28"/>
          <w:szCs w:val="28"/>
        </w:rPr>
        <w:t xml:space="preserve"> 1 采光方式应以侧窗为主，不足时可采用侧窗采光和顶部采光相结合的方式，设计除满足建筑节能和便于清洁的要求，还应兼顾其安全性。</w:t>
      </w:r>
    </w:p>
    <w:p>
      <w:pPr>
        <w:ind w:firstLine="560"/>
        <w:rPr>
          <w:sz w:val="28"/>
          <w:szCs w:val="28"/>
        </w:rPr>
      </w:pPr>
      <w:r>
        <w:rPr>
          <w:rFonts w:hint="eastAsia"/>
          <w:sz w:val="28"/>
          <w:szCs w:val="28"/>
        </w:rPr>
        <w:t xml:space="preserve"> 2 各类控制室宜采用天然采光和人工照明相结合的方式，设计时应避免控制屏表面和操作台显示器屏幕面产生眩光及视线方向上形成的眩光。</w:t>
      </w:r>
    </w:p>
    <w:p>
      <w:pPr>
        <w:ind w:firstLine="0" w:firstLineChars="0"/>
        <w:rPr>
          <w:rFonts w:cs="宋体"/>
          <w:sz w:val="28"/>
        </w:rPr>
      </w:pPr>
      <w:r>
        <w:rPr>
          <w:rFonts w:hint="eastAsia"/>
          <w:b/>
          <w:sz w:val="28"/>
          <w:szCs w:val="28"/>
        </w:rPr>
        <w:t>20.1.8</w:t>
      </w:r>
      <w:r>
        <w:rPr>
          <w:rFonts w:hint="eastAsia" w:ascii="黑体" w:eastAsia="黑体"/>
          <w:sz w:val="28"/>
          <w:szCs w:val="28"/>
        </w:rPr>
        <w:t xml:space="preserve"> </w:t>
      </w:r>
      <w:r>
        <w:rPr>
          <w:rFonts w:cs="宋体"/>
          <w:sz w:val="28"/>
        </w:rPr>
        <w:t>火力发电厂建筑宜</w:t>
      </w:r>
      <w:r>
        <w:rPr>
          <w:rFonts w:hint="eastAsia" w:cs="宋体"/>
          <w:sz w:val="28"/>
        </w:rPr>
        <w:t>优先采用</w:t>
      </w:r>
      <w:r>
        <w:rPr>
          <w:rFonts w:cs="宋体"/>
          <w:sz w:val="28"/>
        </w:rPr>
        <w:t>自然通风为主，当自然通风不能达到卫生或运行要求时，应采用自然与机械通风结合或机械通风方式。</w:t>
      </w:r>
    </w:p>
    <w:p>
      <w:pPr>
        <w:ind w:firstLine="0" w:firstLineChars="0"/>
        <w:rPr>
          <w:sz w:val="28"/>
          <w:szCs w:val="28"/>
        </w:rPr>
      </w:pPr>
      <w:r>
        <w:rPr>
          <w:rFonts w:hint="eastAsia"/>
          <w:b/>
          <w:sz w:val="28"/>
          <w:szCs w:val="28"/>
        </w:rPr>
        <w:t>20.1.9</w:t>
      </w:r>
      <w:r>
        <w:rPr>
          <w:rFonts w:hint="eastAsia" w:ascii="黑体" w:eastAsia="黑体"/>
          <w:sz w:val="28"/>
          <w:szCs w:val="28"/>
        </w:rPr>
        <w:t xml:space="preserve"> </w:t>
      </w:r>
      <w:r>
        <w:rPr>
          <w:rFonts w:hint="eastAsia"/>
          <w:sz w:val="28"/>
          <w:szCs w:val="28"/>
        </w:rPr>
        <w:t>火力发电厂建筑设计应控制噪声传播，主要工作和生活场所应避开强噪声源，或对噪声源采取吸声和隔声等措施。</w:t>
      </w:r>
    </w:p>
    <w:p>
      <w:pPr>
        <w:ind w:firstLine="0" w:firstLineChars="0"/>
        <w:rPr>
          <w:sz w:val="28"/>
          <w:szCs w:val="28"/>
        </w:rPr>
      </w:pPr>
      <w:r>
        <w:rPr>
          <w:rFonts w:hint="eastAsia"/>
          <w:b/>
          <w:sz w:val="28"/>
          <w:szCs w:val="28"/>
        </w:rPr>
        <w:t>20.1.10</w:t>
      </w:r>
      <w:r>
        <w:rPr>
          <w:rFonts w:hint="eastAsia" w:ascii="黑体" w:eastAsia="黑体"/>
          <w:sz w:val="28"/>
          <w:szCs w:val="28"/>
        </w:rPr>
        <w:t xml:space="preserve"> </w:t>
      </w:r>
      <w:r>
        <w:rPr>
          <w:rFonts w:hint="eastAsia"/>
          <w:sz w:val="28"/>
          <w:szCs w:val="28"/>
        </w:rPr>
        <w:t>火力发电厂建筑的门窗需满足安全、经济、节能的要求，并应符合下列规定：</w:t>
      </w:r>
    </w:p>
    <w:p>
      <w:pPr>
        <w:ind w:firstLine="560"/>
        <w:rPr>
          <w:sz w:val="28"/>
          <w:szCs w:val="28"/>
        </w:rPr>
      </w:pPr>
      <w:r>
        <w:rPr>
          <w:rFonts w:hint="eastAsia"/>
          <w:sz w:val="28"/>
          <w:szCs w:val="28"/>
        </w:rPr>
        <w:t>1 厂房运输用门宜采用电动卷帘门、提升门、推拉门、折叠门等，大门附近宜设置人行门。</w:t>
      </w:r>
    </w:p>
    <w:p>
      <w:pPr>
        <w:ind w:firstLine="560"/>
        <w:rPr>
          <w:sz w:val="28"/>
          <w:szCs w:val="28"/>
        </w:rPr>
      </w:pPr>
      <w:r>
        <w:rPr>
          <w:rFonts w:hint="eastAsia"/>
          <w:sz w:val="28"/>
          <w:szCs w:val="28"/>
        </w:rPr>
        <w:t>2 在严寒和寒冷地区应选用保温与密闭性能好的门窗，经常有人员通行的外门宜设门斗。</w:t>
      </w:r>
    </w:p>
    <w:p>
      <w:pPr>
        <w:ind w:firstLine="560"/>
        <w:rPr>
          <w:sz w:val="28"/>
          <w:szCs w:val="28"/>
        </w:rPr>
      </w:pPr>
      <w:r>
        <w:rPr>
          <w:rFonts w:hint="eastAsia"/>
          <w:sz w:val="28"/>
          <w:szCs w:val="28"/>
        </w:rPr>
        <w:t>3腐蚀性环境的建筑门窗应采用耐腐蚀门窗。</w:t>
      </w:r>
    </w:p>
    <w:p>
      <w:pPr>
        <w:ind w:firstLine="0" w:firstLineChars="0"/>
        <w:rPr>
          <w:sz w:val="28"/>
          <w:szCs w:val="28"/>
        </w:rPr>
      </w:pPr>
      <w:r>
        <w:rPr>
          <w:rFonts w:hint="eastAsia"/>
          <w:b/>
          <w:sz w:val="28"/>
          <w:szCs w:val="28"/>
        </w:rPr>
        <w:t>20.1.11</w:t>
      </w:r>
      <w:r>
        <w:rPr>
          <w:rFonts w:hint="eastAsia" w:ascii="黑体" w:eastAsia="黑体"/>
          <w:sz w:val="28"/>
          <w:szCs w:val="28"/>
        </w:rPr>
        <w:t xml:space="preserve"> </w:t>
      </w:r>
      <w:r>
        <w:rPr>
          <w:rFonts w:hint="eastAsia"/>
          <w:sz w:val="28"/>
          <w:szCs w:val="28"/>
        </w:rPr>
        <w:t>火力发电厂建筑装修应符合现行国家标准</w:t>
      </w:r>
      <w:r>
        <w:rPr>
          <w:sz w:val="28"/>
        </w:rPr>
        <w:t>《火力发电厂建筑装修设计标准》DL/T</w:t>
      </w:r>
      <w:r>
        <w:rPr>
          <w:rFonts w:hint="eastAsia"/>
          <w:sz w:val="28"/>
        </w:rPr>
        <w:t xml:space="preserve"> </w:t>
      </w:r>
      <w:r>
        <w:rPr>
          <w:sz w:val="28"/>
        </w:rPr>
        <w:t>5029</w:t>
      </w:r>
      <w:r>
        <w:rPr>
          <w:rFonts w:hint="eastAsia"/>
          <w:sz w:val="28"/>
        </w:rPr>
        <w:t>等有关规定，并</w:t>
      </w:r>
      <w:r>
        <w:rPr>
          <w:rFonts w:hint="eastAsia"/>
          <w:sz w:val="28"/>
          <w:szCs w:val="28"/>
        </w:rPr>
        <w:t>应符合下列规定：</w:t>
      </w:r>
    </w:p>
    <w:p>
      <w:pPr>
        <w:ind w:firstLine="560"/>
        <w:rPr>
          <w:sz w:val="28"/>
          <w:szCs w:val="28"/>
        </w:rPr>
      </w:pPr>
      <w:r>
        <w:rPr>
          <w:rFonts w:hint="eastAsia"/>
          <w:sz w:val="28"/>
          <w:szCs w:val="28"/>
        </w:rPr>
        <w:t>1 结合建筑内外环境并根据使用要求进行建筑装修设计，宜选用中档、适用的材料。</w:t>
      </w:r>
    </w:p>
    <w:p>
      <w:pPr>
        <w:ind w:firstLine="560"/>
        <w:rPr>
          <w:sz w:val="28"/>
          <w:szCs w:val="28"/>
        </w:rPr>
      </w:pPr>
      <w:r>
        <w:rPr>
          <w:rFonts w:hint="eastAsia"/>
          <w:sz w:val="28"/>
          <w:szCs w:val="28"/>
        </w:rPr>
        <w:t>2 建筑装修材料应满足防火要求。</w:t>
      </w:r>
    </w:p>
    <w:p>
      <w:pPr>
        <w:ind w:firstLine="560"/>
        <w:rPr>
          <w:sz w:val="28"/>
          <w:szCs w:val="28"/>
        </w:rPr>
      </w:pPr>
      <w:r>
        <w:rPr>
          <w:rFonts w:hint="eastAsia"/>
          <w:sz w:val="28"/>
          <w:szCs w:val="28"/>
        </w:rPr>
        <w:t>3 楼地面面层材料除满足工艺要求外，宜选用耐磨、易清洗的材料,外墙面层材料应选用耐候性好且耐污染的材料。</w:t>
      </w:r>
    </w:p>
    <w:p>
      <w:pPr>
        <w:ind w:firstLine="560"/>
        <w:rPr>
          <w:sz w:val="28"/>
          <w:szCs w:val="28"/>
        </w:rPr>
      </w:pPr>
      <w:r>
        <w:rPr>
          <w:rFonts w:hint="eastAsia"/>
          <w:sz w:val="28"/>
          <w:szCs w:val="28"/>
        </w:rPr>
        <w:t xml:space="preserve">4 蓄电池室等有腐蚀性物质的房间，其内装修应采取防腐蚀措施。 </w:t>
      </w:r>
    </w:p>
    <w:p>
      <w:pPr>
        <w:ind w:firstLine="560"/>
        <w:rPr>
          <w:sz w:val="28"/>
          <w:szCs w:val="28"/>
        </w:rPr>
      </w:pPr>
      <w:r>
        <w:rPr>
          <w:rFonts w:hint="eastAsia"/>
          <w:sz w:val="28"/>
          <w:szCs w:val="28"/>
        </w:rPr>
        <w:t>5 有爆炸危险的房间地面面层应采用不发火花材料。</w:t>
      </w:r>
    </w:p>
    <w:p>
      <w:pPr>
        <w:ind w:firstLine="0" w:firstLineChars="0"/>
        <w:rPr>
          <w:rFonts w:cs="宋体"/>
          <w:color w:val="000000"/>
          <w:sz w:val="28"/>
        </w:rPr>
      </w:pPr>
      <w:r>
        <w:rPr>
          <w:rFonts w:hint="eastAsia"/>
          <w:b/>
          <w:sz w:val="28"/>
          <w:szCs w:val="28"/>
        </w:rPr>
        <w:t>20.1.12</w:t>
      </w:r>
      <w:r>
        <w:rPr>
          <w:rFonts w:hint="eastAsia"/>
          <w:sz w:val="28"/>
          <w:szCs w:val="28"/>
        </w:rPr>
        <w:t xml:space="preserve"> </w:t>
      </w:r>
      <w:r>
        <w:rPr>
          <w:rFonts w:cs="宋体"/>
          <w:color w:val="000000"/>
          <w:sz w:val="28"/>
        </w:rPr>
        <w:t>建筑材料</w:t>
      </w:r>
      <w:r>
        <w:rPr>
          <w:rFonts w:hint="eastAsia" w:cs="宋体"/>
          <w:color w:val="000000"/>
          <w:sz w:val="28"/>
        </w:rPr>
        <w:t>的选用应</w:t>
      </w:r>
      <w:r>
        <w:rPr>
          <w:rFonts w:cs="宋体"/>
          <w:color w:val="000000"/>
          <w:sz w:val="28"/>
        </w:rPr>
        <w:t>因地制宜，便于采购、施工和控制造价</w:t>
      </w:r>
      <w:r>
        <w:rPr>
          <w:rFonts w:hint="eastAsia" w:cs="宋体"/>
          <w:color w:val="000000"/>
          <w:sz w:val="28"/>
        </w:rPr>
        <w:t>,</w:t>
      </w:r>
      <w:r>
        <w:rPr>
          <w:rFonts w:cs="宋体"/>
          <w:color w:val="000000"/>
          <w:sz w:val="28"/>
        </w:rPr>
        <w:t>采用节能、环保型建筑材料。</w:t>
      </w:r>
    </w:p>
    <w:p>
      <w:pPr>
        <w:ind w:firstLine="0" w:firstLineChars="0"/>
        <w:rPr>
          <w:rFonts w:ascii="黑体"/>
          <w:kern w:val="0"/>
          <w:sz w:val="28"/>
        </w:rPr>
      </w:pPr>
      <w:r>
        <w:rPr>
          <w:rFonts w:hint="eastAsia"/>
          <w:b/>
          <w:sz w:val="28"/>
          <w:szCs w:val="28"/>
        </w:rPr>
        <w:t>20.1.13</w:t>
      </w:r>
      <w:r>
        <w:rPr>
          <w:rFonts w:hint="eastAsia" w:ascii="黑体" w:eastAsia="黑体"/>
          <w:sz w:val="28"/>
          <w:szCs w:val="28"/>
        </w:rPr>
        <w:t xml:space="preserve"> </w:t>
      </w:r>
      <w:r>
        <w:rPr>
          <w:rFonts w:hint="eastAsia"/>
          <w:sz w:val="28"/>
          <w:szCs w:val="28"/>
        </w:rPr>
        <w:t>运行人员集中的场所，宜设置休息室、更衣室、卫生设施等生活设施</w:t>
      </w:r>
      <w:r>
        <w:rPr>
          <w:rFonts w:hint="eastAsia"/>
          <w:sz w:val="28"/>
        </w:rPr>
        <w:t>。燃料分场宜设置专用浴室。</w:t>
      </w:r>
    </w:p>
    <w:p>
      <w:pPr>
        <w:pStyle w:val="2"/>
        <w:spacing w:before="240" w:after="240" w:line="360" w:lineRule="auto"/>
        <w:jc w:val="center"/>
        <w:rPr>
          <w:rFonts w:ascii="黑体" w:eastAsia="黑体"/>
          <w:b w:val="0"/>
          <w:sz w:val="28"/>
          <w:szCs w:val="28"/>
        </w:rPr>
      </w:pPr>
      <w:bookmarkStart w:id="451" w:name="_Toc8937"/>
      <w:bookmarkStart w:id="452" w:name="_Toc211846883"/>
      <w:r>
        <w:rPr>
          <w:rFonts w:hint="eastAsia" w:ascii="黑体" w:eastAsia="黑体"/>
          <w:b w:val="0"/>
          <w:sz w:val="28"/>
          <w:szCs w:val="28"/>
        </w:rPr>
        <w:t>20.2 主厂房建筑</w:t>
      </w:r>
      <w:bookmarkEnd w:id="451"/>
      <w:bookmarkEnd w:id="452"/>
    </w:p>
    <w:p>
      <w:pPr>
        <w:ind w:firstLine="0" w:firstLineChars="0"/>
        <w:rPr>
          <w:sz w:val="28"/>
          <w:szCs w:val="28"/>
        </w:rPr>
      </w:pPr>
      <w:r>
        <w:rPr>
          <w:rFonts w:hint="eastAsia"/>
          <w:b/>
          <w:sz w:val="28"/>
          <w:szCs w:val="28"/>
        </w:rPr>
        <w:t>20.2.1</w:t>
      </w:r>
      <w:r>
        <w:rPr>
          <w:rFonts w:hint="eastAsia" w:ascii="黑体" w:eastAsia="黑体"/>
          <w:sz w:val="28"/>
          <w:szCs w:val="28"/>
        </w:rPr>
        <w:t xml:space="preserve"> </w:t>
      </w:r>
      <w:r>
        <w:rPr>
          <w:rFonts w:hint="eastAsia"/>
          <w:sz w:val="28"/>
          <w:szCs w:val="28"/>
        </w:rPr>
        <w:t>主厂房地上部分防火分区的最大允许建筑面积应符合下列规定：</w:t>
      </w:r>
    </w:p>
    <w:p>
      <w:pPr>
        <w:ind w:firstLine="560"/>
        <w:rPr>
          <w:sz w:val="28"/>
          <w:szCs w:val="28"/>
        </w:rPr>
      </w:pPr>
      <w:r>
        <w:rPr>
          <w:rFonts w:hint="eastAsia"/>
          <w:sz w:val="28"/>
          <w:szCs w:val="28"/>
        </w:rPr>
        <w:t>1 600MW级及以下机组，不应大于6台机组的建筑面积。</w:t>
      </w:r>
    </w:p>
    <w:p>
      <w:pPr>
        <w:wordWrap w:val="0"/>
        <w:autoSpaceDE w:val="0"/>
        <w:autoSpaceDN w:val="0"/>
        <w:ind w:firstLine="560"/>
        <w:rPr>
          <w:sz w:val="28"/>
          <w:szCs w:val="28"/>
        </w:rPr>
      </w:pPr>
      <w:r>
        <w:rPr>
          <w:rFonts w:hint="eastAsia"/>
          <w:sz w:val="28"/>
          <w:szCs w:val="28"/>
        </w:rPr>
        <w:t>2 600MW级以上机组、1000MW级机组不应大于4台机组的建筑面积。</w:t>
      </w:r>
    </w:p>
    <w:p>
      <w:pPr>
        <w:ind w:firstLine="560"/>
        <w:rPr>
          <w:sz w:val="28"/>
          <w:szCs w:val="28"/>
        </w:rPr>
      </w:pPr>
      <w:r>
        <w:rPr>
          <w:rFonts w:hint="eastAsia"/>
          <w:sz w:val="28"/>
          <w:szCs w:val="28"/>
        </w:rPr>
        <w:t>3 其地下部分不应大于1台机组的建筑面积。</w:t>
      </w:r>
    </w:p>
    <w:p>
      <w:pPr>
        <w:ind w:firstLine="0" w:firstLineChars="0"/>
        <w:rPr>
          <w:sz w:val="28"/>
          <w:szCs w:val="28"/>
        </w:rPr>
      </w:pPr>
      <w:r>
        <w:rPr>
          <w:rFonts w:hint="eastAsia"/>
          <w:b/>
          <w:sz w:val="28"/>
          <w:szCs w:val="28"/>
        </w:rPr>
        <w:t>20.2.2</w:t>
      </w:r>
      <w:r>
        <w:rPr>
          <w:rFonts w:hint="eastAsia" w:ascii="黑体" w:eastAsia="黑体"/>
          <w:sz w:val="28"/>
          <w:szCs w:val="28"/>
        </w:rPr>
        <w:t xml:space="preserve"> </w:t>
      </w:r>
      <w:r>
        <w:rPr>
          <w:rFonts w:hint="eastAsia"/>
          <w:sz w:val="28"/>
          <w:szCs w:val="28"/>
        </w:rPr>
        <w:t>主厂房主要出入口、楼梯和通道布置应符合下列规定：</w:t>
      </w:r>
    </w:p>
    <w:p>
      <w:pPr>
        <w:ind w:firstLine="560"/>
        <w:rPr>
          <w:sz w:val="28"/>
        </w:rPr>
      </w:pPr>
      <w:r>
        <w:rPr>
          <w:rFonts w:hint="eastAsia"/>
          <w:sz w:val="28"/>
          <w:szCs w:val="28"/>
        </w:rPr>
        <w:t>1 主厂房内各车间</w:t>
      </w:r>
      <w:r>
        <w:rPr>
          <w:sz w:val="28"/>
        </w:rPr>
        <w:t>安全出口均不应少于2个。上述安全出口可利用通向相邻车间的乙级防火门作为第二安全出口，但每个车间地面层至少必须有1个直通室外的安全出口</w:t>
      </w:r>
      <w:r>
        <w:rPr>
          <w:rFonts w:hint="eastAsia"/>
          <w:sz w:val="28"/>
        </w:rPr>
        <w:t>。</w:t>
      </w:r>
    </w:p>
    <w:p>
      <w:pPr>
        <w:ind w:firstLine="560"/>
        <w:rPr>
          <w:sz w:val="28"/>
          <w:szCs w:val="28"/>
        </w:rPr>
      </w:pPr>
      <w:r>
        <w:rPr>
          <w:rFonts w:hint="eastAsia"/>
          <w:sz w:val="28"/>
          <w:szCs w:val="28"/>
        </w:rPr>
        <w:t>2 主厂房楼梯应能通至各层及屋面。</w:t>
      </w:r>
    </w:p>
    <w:p>
      <w:pPr>
        <w:ind w:firstLine="560"/>
        <w:rPr>
          <w:sz w:val="28"/>
        </w:rPr>
      </w:pPr>
      <w:r>
        <w:rPr>
          <w:rFonts w:hint="eastAsia"/>
          <w:sz w:val="28"/>
          <w:szCs w:val="28"/>
        </w:rPr>
        <w:t xml:space="preserve">3 </w:t>
      </w:r>
      <w:r>
        <w:rPr>
          <w:sz w:val="28"/>
        </w:rPr>
        <w:t>汽机房、除氧间、煤仓间、锅炉房最远工作地点到直通室外的安全出口或疏散楼梯的距离不应大于75m</w:t>
      </w:r>
      <w:r>
        <w:rPr>
          <w:rFonts w:hint="eastAsia"/>
          <w:sz w:val="28"/>
        </w:rPr>
        <w:t>；</w:t>
      </w:r>
      <w:r>
        <w:rPr>
          <w:sz w:val="28"/>
        </w:rPr>
        <w:t>集中控制楼最远工作地点到直通室外的安全出口或楼梯间的距离不应大于50m</w:t>
      </w:r>
      <w:r>
        <w:rPr>
          <w:rFonts w:hint="eastAsia"/>
          <w:sz w:val="28"/>
        </w:rPr>
        <w:t>。</w:t>
      </w:r>
    </w:p>
    <w:p>
      <w:pPr>
        <w:ind w:firstLine="560"/>
        <w:rPr>
          <w:sz w:val="28"/>
          <w:szCs w:val="28"/>
        </w:rPr>
      </w:pPr>
      <w:r>
        <w:rPr>
          <w:rFonts w:hint="eastAsia"/>
          <w:sz w:val="28"/>
          <w:szCs w:val="28"/>
        </w:rPr>
        <w:t>4 主厂房内主要通道宜通畅，疏散通道宽度不应小于1.4m，净高不应低于2.1m。</w:t>
      </w:r>
    </w:p>
    <w:p>
      <w:pPr>
        <w:ind w:firstLine="560"/>
        <w:rPr>
          <w:sz w:val="28"/>
          <w:szCs w:val="28"/>
        </w:rPr>
      </w:pPr>
      <w:r>
        <w:rPr>
          <w:rFonts w:hint="eastAsia"/>
          <w:sz w:val="28"/>
          <w:szCs w:val="28"/>
        </w:rPr>
        <w:t>5 空冷平台四周应设环行检修通道，并应根据运行、维护和消防等要求设置楼梯、电梯等竖向交通。</w:t>
      </w:r>
    </w:p>
    <w:p>
      <w:pPr>
        <w:ind w:firstLine="0" w:firstLineChars="0"/>
        <w:rPr>
          <w:rFonts w:cs="宋体"/>
          <w:sz w:val="28"/>
          <w:szCs w:val="28"/>
        </w:rPr>
      </w:pPr>
      <w:r>
        <w:rPr>
          <w:rFonts w:hint="eastAsia"/>
          <w:b/>
          <w:sz w:val="28"/>
          <w:szCs w:val="28"/>
        </w:rPr>
        <w:t>20.2.3</w:t>
      </w:r>
      <w:r>
        <w:rPr>
          <w:rFonts w:hint="eastAsia" w:ascii="黑体" w:eastAsia="黑体"/>
          <w:sz w:val="28"/>
          <w:szCs w:val="28"/>
        </w:rPr>
        <w:t xml:space="preserve"> </w:t>
      </w:r>
      <w:r>
        <w:rPr>
          <w:rFonts w:hint="eastAsia" w:cs="宋体"/>
          <w:sz w:val="28"/>
          <w:szCs w:val="28"/>
        </w:rPr>
        <w:t>主厂房</w:t>
      </w:r>
      <w:r>
        <w:rPr>
          <w:rFonts w:cs="宋体"/>
          <w:sz w:val="28"/>
        </w:rPr>
        <w:t>有冲洗要求的楼地面应</w:t>
      </w:r>
      <w:r>
        <w:rPr>
          <w:rFonts w:hint="eastAsia" w:cs="宋体"/>
          <w:sz w:val="28"/>
        </w:rPr>
        <w:t>设有</w:t>
      </w:r>
      <w:r>
        <w:rPr>
          <w:rFonts w:cs="宋体"/>
          <w:sz w:val="28"/>
        </w:rPr>
        <w:t>组织排水,并根据需要设置防水层。其楼地面开孔四周应设混凝土护沿,高度不应低于150mm。楼梯口处宜设置反坡。</w:t>
      </w:r>
    </w:p>
    <w:p>
      <w:pPr>
        <w:ind w:firstLine="0" w:firstLineChars="0"/>
        <w:rPr>
          <w:rFonts w:cs="宋体"/>
          <w:sz w:val="28"/>
          <w:szCs w:val="28"/>
        </w:rPr>
      </w:pPr>
      <w:r>
        <w:rPr>
          <w:rFonts w:hint="eastAsia"/>
          <w:b/>
          <w:sz w:val="28"/>
          <w:szCs w:val="28"/>
        </w:rPr>
        <w:t xml:space="preserve">20.2.4 </w:t>
      </w:r>
      <w:r>
        <w:rPr>
          <w:rFonts w:hint="eastAsia" w:cs="宋体"/>
          <w:sz w:val="28"/>
          <w:szCs w:val="28"/>
        </w:rPr>
        <w:t>汽机房屋面应满足设备检修时人员活动的要求，当采用压型钢板等轻质材料作为屋面，应设屋面检修人员专用步道。</w:t>
      </w:r>
    </w:p>
    <w:p>
      <w:pPr>
        <w:ind w:firstLine="0" w:firstLineChars="0"/>
        <w:rPr>
          <w:rFonts w:cs="宋体"/>
          <w:sz w:val="28"/>
          <w:szCs w:val="28"/>
        </w:rPr>
      </w:pPr>
      <w:r>
        <w:rPr>
          <w:rFonts w:hint="eastAsia"/>
          <w:b/>
          <w:sz w:val="28"/>
          <w:szCs w:val="28"/>
        </w:rPr>
        <w:t xml:space="preserve">20.2.5 </w:t>
      </w:r>
      <w:r>
        <w:rPr>
          <w:rFonts w:hint="eastAsia" w:cs="宋体"/>
          <w:sz w:val="28"/>
          <w:szCs w:val="28"/>
        </w:rPr>
        <w:t>主厂房内平台、楼梯、栏杆的规格及色彩宜统一或分区统一，并与设备、表盘、管道及建筑内表面色彩协调、统一。</w:t>
      </w:r>
    </w:p>
    <w:p>
      <w:pPr>
        <w:ind w:firstLine="0" w:firstLineChars="0"/>
        <w:rPr>
          <w:rFonts w:cs="宋体"/>
          <w:sz w:val="28"/>
          <w:szCs w:val="28"/>
        </w:rPr>
      </w:pPr>
      <w:r>
        <w:rPr>
          <w:rFonts w:hint="eastAsia"/>
          <w:b/>
          <w:sz w:val="28"/>
          <w:szCs w:val="28"/>
        </w:rPr>
        <w:t xml:space="preserve">20.2.6 </w:t>
      </w:r>
      <w:r>
        <w:rPr>
          <w:rFonts w:hint="eastAsia" w:cs="宋体"/>
          <w:sz w:val="28"/>
          <w:szCs w:val="28"/>
        </w:rPr>
        <w:t>主厂房人员集中的适当位置应设卫生间及清洗设施。</w:t>
      </w:r>
    </w:p>
    <w:p>
      <w:pPr>
        <w:ind w:firstLine="0" w:firstLineChars="0"/>
        <w:rPr>
          <w:rFonts w:cs="宋体"/>
          <w:sz w:val="28"/>
          <w:szCs w:val="28"/>
        </w:rPr>
      </w:pPr>
      <w:r>
        <w:rPr>
          <w:rFonts w:hint="eastAsia"/>
          <w:b/>
          <w:sz w:val="28"/>
          <w:szCs w:val="28"/>
        </w:rPr>
        <w:t xml:space="preserve">20.2.7 </w:t>
      </w:r>
      <w:r>
        <w:rPr>
          <w:rFonts w:hint="eastAsia" w:cs="宋体"/>
          <w:sz w:val="28"/>
          <w:szCs w:val="28"/>
        </w:rPr>
        <w:t>主厂房外围护结构宜选用轻型围护结构，面层材料应耐候性好、易自洁。</w:t>
      </w:r>
    </w:p>
    <w:p>
      <w:pPr>
        <w:ind w:firstLine="0" w:firstLineChars="0"/>
        <w:rPr>
          <w:sz w:val="28"/>
          <w:szCs w:val="28"/>
        </w:rPr>
      </w:pPr>
      <w:r>
        <w:rPr>
          <w:rFonts w:hint="eastAsia"/>
          <w:b/>
          <w:sz w:val="28"/>
          <w:szCs w:val="28"/>
        </w:rPr>
        <w:t>20.2.8</w:t>
      </w:r>
      <w:r>
        <w:rPr>
          <w:rFonts w:hint="eastAsia" w:ascii="黑体" w:eastAsia="黑体"/>
          <w:sz w:val="28"/>
          <w:szCs w:val="28"/>
        </w:rPr>
        <w:t xml:space="preserve"> </w:t>
      </w:r>
      <w:r>
        <w:rPr>
          <w:rFonts w:hint="eastAsia"/>
          <w:sz w:val="28"/>
          <w:szCs w:val="28"/>
        </w:rPr>
        <w:t>集中控制室净空高度</w:t>
      </w:r>
      <w:r>
        <w:rPr>
          <w:sz w:val="28"/>
        </w:rPr>
        <w:t>不</w:t>
      </w:r>
      <w:r>
        <w:rPr>
          <w:rFonts w:hint="eastAsia"/>
          <w:sz w:val="28"/>
        </w:rPr>
        <w:t>宜</w:t>
      </w:r>
      <w:r>
        <w:rPr>
          <w:sz w:val="28"/>
        </w:rPr>
        <w:t>低于</w:t>
      </w:r>
      <w:r>
        <w:rPr>
          <w:rFonts w:hint="eastAsia"/>
          <w:sz w:val="28"/>
          <w:szCs w:val="28"/>
        </w:rPr>
        <w:t>3.6m，吊顶以上的空间应满足结构、空调、电气、消防等专业的要求。</w:t>
      </w:r>
    </w:p>
    <w:p>
      <w:pPr>
        <w:pStyle w:val="2"/>
        <w:spacing w:before="240" w:after="240" w:line="360" w:lineRule="auto"/>
        <w:jc w:val="center"/>
        <w:rPr>
          <w:rFonts w:ascii="黑体" w:eastAsia="黑体"/>
          <w:b w:val="0"/>
          <w:sz w:val="28"/>
          <w:szCs w:val="28"/>
        </w:rPr>
      </w:pPr>
      <w:bookmarkStart w:id="453" w:name="_Toc13560"/>
      <w:bookmarkStart w:id="454" w:name="_Toc211846884"/>
      <w:r>
        <w:rPr>
          <w:rFonts w:hint="eastAsia" w:ascii="黑体" w:eastAsia="黑体"/>
          <w:b w:val="0"/>
          <w:sz w:val="28"/>
          <w:szCs w:val="28"/>
        </w:rPr>
        <w:t>20.3 电气建筑</w:t>
      </w:r>
      <w:bookmarkEnd w:id="453"/>
      <w:bookmarkEnd w:id="454"/>
    </w:p>
    <w:p>
      <w:pPr>
        <w:ind w:firstLine="0" w:firstLineChars="0"/>
        <w:rPr>
          <w:sz w:val="28"/>
          <w:szCs w:val="28"/>
        </w:rPr>
      </w:pPr>
      <w:r>
        <w:rPr>
          <w:rFonts w:hint="eastAsia"/>
          <w:b/>
          <w:sz w:val="28"/>
          <w:szCs w:val="28"/>
        </w:rPr>
        <w:t>20.3.1</w:t>
      </w:r>
      <w:r>
        <w:rPr>
          <w:rFonts w:hint="eastAsia" w:ascii="黑体" w:eastAsia="黑体"/>
          <w:sz w:val="28"/>
          <w:szCs w:val="28"/>
        </w:rPr>
        <w:t xml:space="preserve"> </w:t>
      </w:r>
      <w:r>
        <w:rPr>
          <w:rFonts w:cs="宋体"/>
          <w:color w:val="000000"/>
          <w:sz w:val="28"/>
        </w:rPr>
        <w:t>电气建筑屋面宜采用现浇钢筋混凝土屋面或有可靠防水构造的屋面</w:t>
      </w:r>
      <w:r>
        <w:rPr>
          <w:rFonts w:hint="eastAsia" w:cs="宋体"/>
          <w:color w:val="000000"/>
          <w:sz w:val="28"/>
        </w:rPr>
        <w:t>。</w:t>
      </w:r>
    </w:p>
    <w:p>
      <w:pPr>
        <w:ind w:firstLine="0" w:firstLineChars="0"/>
        <w:rPr>
          <w:rFonts w:cs="宋体"/>
          <w:color w:val="000000"/>
          <w:sz w:val="28"/>
        </w:rPr>
      </w:pPr>
      <w:r>
        <w:rPr>
          <w:rFonts w:hint="eastAsia"/>
          <w:b/>
          <w:sz w:val="28"/>
          <w:szCs w:val="28"/>
        </w:rPr>
        <w:t>20.3.2</w:t>
      </w:r>
      <w:r>
        <w:rPr>
          <w:rFonts w:hint="eastAsia" w:ascii="黑体" w:eastAsia="黑体"/>
          <w:sz w:val="28"/>
          <w:szCs w:val="28"/>
        </w:rPr>
        <w:t xml:space="preserve"> </w:t>
      </w:r>
      <w:r>
        <w:rPr>
          <w:rFonts w:hint="eastAsia" w:cs="宋体"/>
          <w:color w:val="000000"/>
          <w:sz w:val="28"/>
        </w:rPr>
        <w:t>电子设备和</w:t>
      </w:r>
      <w:r>
        <w:rPr>
          <w:rFonts w:cs="宋体"/>
          <w:color w:val="000000"/>
          <w:sz w:val="28"/>
        </w:rPr>
        <w:t>电气</w:t>
      </w:r>
      <w:r>
        <w:rPr>
          <w:rFonts w:hint="eastAsia" w:cs="宋体"/>
          <w:color w:val="000000"/>
          <w:sz w:val="28"/>
        </w:rPr>
        <w:t>用房</w:t>
      </w:r>
      <w:r>
        <w:rPr>
          <w:sz w:val="28"/>
        </w:rPr>
        <w:t>不应设在卫生间、浴室等经常积水场所的直接下一层，当与其贴邻时，应采取防水措施</w:t>
      </w:r>
      <w:r>
        <w:rPr>
          <w:rFonts w:cs="宋体"/>
          <w:color w:val="000000"/>
          <w:sz w:val="28"/>
        </w:rPr>
        <w:t>。</w:t>
      </w:r>
    </w:p>
    <w:p>
      <w:pPr>
        <w:ind w:firstLine="0" w:firstLineChars="0"/>
        <w:rPr>
          <w:rFonts w:cs="宋体"/>
          <w:color w:val="000000"/>
          <w:sz w:val="28"/>
        </w:rPr>
      </w:pPr>
      <w:r>
        <w:rPr>
          <w:rFonts w:hint="eastAsia"/>
          <w:b/>
          <w:sz w:val="28"/>
          <w:szCs w:val="28"/>
        </w:rPr>
        <w:t>20.3.3</w:t>
      </w:r>
      <w:r>
        <w:rPr>
          <w:rFonts w:hint="eastAsia" w:ascii="黑体" w:eastAsia="黑体"/>
          <w:sz w:val="28"/>
          <w:szCs w:val="28"/>
        </w:rPr>
        <w:t xml:space="preserve"> </w:t>
      </w:r>
      <w:r>
        <w:rPr>
          <w:rFonts w:cs="宋体"/>
          <w:color w:val="000000"/>
          <w:sz w:val="28"/>
        </w:rPr>
        <w:t>无关的管道和线路不得穿越</w:t>
      </w:r>
      <w:r>
        <w:rPr>
          <w:rFonts w:hint="eastAsia" w:cs="宋体"/>
          <w:color w:val="000000"/>
          <w:sz w:val="28"/>
        </w:rPr>
        <w:t>电子设备和</w:t>
      </w:r>
      <w:r>
        <w:rPr>
          <w:rFonts w:cs="宋体"/>
          <w:color w:val="000000"/>
          <w:sz w:val="28"/>
        </w:rPr>
        <w:t>电气</w:t>
      </w:r>
      <w:r>
        <w:rPr>
          <w:rFonts w:hint="eastAsia" w:cs="宋体"/>
          <w:color w:val="000000"/>
          <w:sz w:val="28"/>
        </w:rPr>
        <w:t>用房。</w:t>
      </w:r>
    </w:p>
    <w:p>
      <w:pPr>
        <w:ind w:firstLine="0" w:firstLineChars="0"/>
        <w:rPr>
          <w:rFonts w:cs="宋体"/>
          <w:sz w:val="28"/>
          <w:szCs w:val="28"/>
        </w:rPr>
      </w:pPr>
      <w:r>
        <w:rPr>
          <w:rFonts w:hint="eastAsia"/>
          <w:b/>
          <w:sz w:val="28"/>
          <w:szCs w:val="28"/>
        </w:rPr>
        <w:t>20.3.4</w:t>
      </w:r>
      <w:r>
        <w:rPr>
          <w:rFonts w:hint="eastAsia" w:ascii="黑体" w:eastAsia="黑体"/>
          <w:sz w:val="28"/>
          <w:szCs w:val="28"/>
        </w:rPr>
        <w:t xml:space="preserve"> </w:t>
      </w:r>
      <w:r>
        <w:rPr>
          <w:rFonts w:hint="eastAsia" w:cs="宋体"/>
          <w:sz w:val="28"/>
          <w:szCs w:val="28"/>
        </w:rPr>
        <w:t>屋内配电装置室应有严防小动物进入的措施。门窗和各种孔洞缝隙应严密，所有外窗内侧应设细孔钢丝网。电缆入口和盖板应设置防小动物设施。屋内配电装置室应避免开设大窗，在穿墙套管母线引出处的上部墙面，不应设开启式窗。</w:t>
      </w:r>
    </w:p>
    <w:p>
      <w:pPr>
        <w:ind w:firstLine="0" w:firstLineChars="0"/>
        <w:rPr>
          <w:sz w:val="28"/>
          <w:szCs w:val="28"/>
        </w:rPr>
      </w:pPr>
      <w:r>
        <w:rPr>
          <w:rFonts w:hint="eastAsia"/>
          <w:b/>
          <w:sz w:val="28"/>
          <w:szCs w:val="28"/>
        </w:rPr>
        <w:t>20.3.5</w:t>
      </w:r>
      <w:r>
        <w:rPr>
          <w:rFonts w:hint="eastAsia" w:ascii="黑体" w:eastAsia="黑体"/>
          <w:sz w:val="28"/>
          <w:szCs w:val="28"/>
        </w:rPr>
        <w:t xml:space="preserve"> </w:t>
      </w:r>
      <w:r>
        <w:rPr>
          <w:rFonts w:cs="宋体"/>
          <w:color w:val="000000"/>
          <w:sz w:val="28"/>
        </w:rPr>
        <w:t>电气设备</w:t>
      </w:r>
      <w:r>
        <w:rPr>
          <w:rFonts w:hint="eastAsia" w:cs="宋体"/>
          <w:color w:val="000000"/>
          <w:sz w:val="28"/>
        </w:rPr>
        <w:t>用</w:t>
      </w:r>
      <w:r>
        <w:rPr>
          <w:rFonts w:cs="宋体"/>
          <w:color w:val="000000"/>
          <w:sz w:val="28"/>
        </w:rPr>
        <w:t>房</w:t>
      </w:r>
      <w:r>
        <w:rPr>
          <w:rFonts w:hint="eastAsia" w:cs="宋体"/>
          <w:color w:val="000000"/>
          <w:sz w:val="28"/>
        </w:rPr>
        <w:t>和智能化设备用房应采取防止液体倒灌的措施</w:t>
      </w:r>
      <w:r>
        <w:rPr>
          <w:rFonts w:hint="eastAsia"/>
          <w:sz w:val="28"/>
        </w:rPr>
        <w:t>。</w:t>
      </w:r>
    </w:p>
    <w:p>
      <w:pPr>
        <w:ind w:firstLine="0" w:firstLineChars="0"/>
        <w:rPr>
          <w:rFonts w:cs="宋体"/>
          <w:color w:val="000000"/>
          <w:sz w:val="28"/>
        </w:rPr>
      </w:pPr>
      <w:r>
        <w:rPr>
          <w:rFonts w:hint="eastAsia"/>
          <w:b/>
          <w:sz w:val="28"/>
          <w:szCs w:val="28"/>
        </w:rPr>
        <w:t>20.3.6</w:t>
      </w:r>
      <w:r>
        <w:rPr>
          <w:rFonts w:hint="eastAsia" w:cs="宋体"/>
          <w:color w:val="000000"/>
          <w:sz w:val="28"/>
        </w:rPr>
        <w:t xml:space="preserve"> </w:t>
      </w:r>
      <w:r>
        <w:rPr>
          <w:rFonts w:cs="宋体"/>
          <w:color w:val="000000"/>
          <w:sz w:val="28"/>
        </w:rPr>
        <w:t>网络继电器楼靠近高压输电设施时，应根据工艺要求采取</w:t>
      </w:r>
      <w:r>
        <w:rPr>
          <w:rFonts w:hint="eastAsia" w:cs="宋体"/>
          <w:color w:val="000000"/>
          <w:sz w:val="28"/>
        </w:rPr>
        <w:t>电磁</w:t>
      </w:r>
      <w:r>
        <w:rPr>
          <w:rFonts w:cs="宋体"/>
          <w:color w:val="000000"/>
          <w:sz w:val="28"/>
        </w:rPr>
        <w:t>屏蔽措施。</w:t>
      </w:r>
    </w:p>
    <w:p>
      <w:pPr>
        <w:ind w:firstLine="0" w:firstLineChars="0"/>
        <w:rPr>
          <w:rFonts w:cs="宋体"/>
          <w:sz w:val="28"/>
          <w:szCs w:val="28"/>
        </w:rPr>
      </w:pPr>
      <w:r>
        <w:rPr>
          <w:rFonts w:hint="eastAsia"/>
          <w:b/>
          <w:sz w:val="28"/>
          <w:szCs w:val="28"/>
        </w:rPr>
        <w:t>20.3.7</w:t>
      </w:r>
      <w:r>
        <w:rPr>
          <w:rFonts w:hint="eastAsia" w:cs="宋体"/>
          <w:sz w:val="28"/>
          <w:szCs w:val="28"/>
        </w:rPr>
        <w:t xml:space="preserve"> </w:t>
      </w:r>
      <w:r>
        <w:rPr>
          <w:rFonts w:cs="宋体"/>
          <w:sz w:val="28"/>
        </w:rPr>
        <w:t>蓄电池室顶棚应平整光滑且不应设置吊顶，防止氢气聚集</w:t>
      </w:r>
      <w:r>
        <w:rPr>
          <w:rFonts w:hint="eastAsia" w:cs="宋体"/>
          <w:sz w:val="28"/>
          <w:szCs w:val="28"/>
        </w:rPr>
        <w:t>。</w:t>
      </w:r>
    </w:p>
    <w:p>
      <w:pPr>
        <w:ind w:firstLine="0" w:firstLineChars="0"/>
        <w:rPr>
          <w:rFonts w:cs="宋体"/>
          <w:sz w:val="28"/>
          <w:szCs w:val="28"/>
        </w:rPr>
      </w:pPr>
      <w:r>
        <w:rPr>
          <w:rFonts w:hint="eastAsia"/>
          <w:b/>
          <w:sz w:val="28"/>
          <w:szCs w:val="28"/>
        </w:rPr>
        <w:t>20.3.8</w:t>
      </w:r>
      <w:r>
        <w:rPr>
          <w:rFonts w:hint="eastAsia" w:cs="宋体"/>
          <w:sz w:val="28"/>
          <w:szCs w:val="28"/>
        </w:rPr>
        <w:t xml:space="preserve"> GIS室不宜设直接开向其他房间的门，防止六氟化硫气体进入。</w:t>
      </w:r>
    </w:p>
    <w:p>
      <w:pPr>
        <w:pStyle w:val="2"/>
        <w:spacing w:before="240" w:after="240" w:line="360" w:lineRule="auto"/>
        <w:jc w:val="center"/>
        <w:rPr>
          <w:rFonts w:ascii="黑体" w:eastAsia="黑体"/>
          <w:b w:val="0"/>
          <w:sz w:val="28"/>
          <w:szCs w:val="28"/>
        </w:rPr>
      </w:pPr>
      <w:bookmarkStart w:id="455" w:name="_Toc211846885"/>
      <w:bookmarkStart w:id="456" w:name="_Toc10279"/>
      <w:r>
        <w:rPr>
          <w:rFonts w:hint="eastAsia" w:ascii="黑体" w:eastAsia="黑体"/>
          <w:b w:val="0"/>
          <w:sz w:val="28"/>
          <w:szCs w:val="28"/>
        </w:rPr>
        <w:t>20.4 运煤和烟、尘、渣建筑</w:t>
      </w:r>
      <w:bookmarkEnd w:id="455"/>
      <w:bookmarkEnd w:id="456"/>
    </w:p>
    <w:p>
      <w:pPr>
        <w:ind w:firstLine="0" w:firstLineChars="0"/>
        <w:rPr>
          <w:sz w:val="28"/>
          <w:szCs w:val="28"/>
        </w:rPr>
      </w:pPr>
      <w:r>
        <w:rPr>
          <w:rFonts w:hint="eastAsia"/>
          <w:b/>
          <w:sz w:val="28"/>
          <w:szCs w:val="28"/>
        </w:rPr>
        <w:t>20.4.1</w:t>
      </w:r>
      <w:r>
        <w:rPr>
          <w:rFonts w:hint="eastAsia"/>
          <w:sz w:val="28"/>
          <w:szCs w:val="28"/>
        </w:rPr>
        <w:t xml:space="preserve"> 运煤栈桥可采用封闭、半封闭或露天方式，当为封闭式时宜采用轻型围护结构；大跨度干煤棚和室内储煤场的屋面宜采用压型钢板，并应采取可靠的固定措施。</w:t>
      </w:r>
    </w:p>
    <w:p>
      <w:pPr>
        <w:ind w:firstLine="0" w:firstLineChars="0"/>
        <w:rPr>
          <w:sz w:val="28"/>
          <w:szCs w:val="28"/>
        </w:rPr>
      </w:pPr>
      <w:r>
        <w:rPr>
          <w:rFonts w:hint="eastAsia"/>
          <w:b/>
          <w:sz w:val="28"/>
          <w:szCs w:val="28"/>
        </w:rPr>
        <w:t>20.4.2</w:t>
      </w:r>
      <w:r>
        <w:rPr>
          <w:rFonts w:hint="eastAsia" w:ascii="黑体" w:eastAsia="黑体"/>
          <w:sz w:val="28"/>
          <w:szCs w:val="28"/>
        </w:rPr>
        <w:t xml:space="preserve"> </w:t>
      </w:r>
      <w:r>
        <w:rPr>
          <w:rFonts w:hint="eastAsia"/>
          <w:sz w:val="28"/>
          <w:szCs w:val="28"/>
        </w:rPr>
        <w:t>有水冲洗要求的楼地面应设有组织排水，并设置墙裙。</w:t>
      </w:r>
    </w:p>
    <w:p>
      <w:pPr>
        <w:ind w:firstLine="0" w:firstLineChars="0"/>
        <w:rPr>
          <w:sz w:val="28"/>
          <w:szCs w:val="28"/>
        </w:rPr>
      </w:pPr>
      <w:r>
        <w:rPr>
          <w:rFonts w:hint="eastAsia"/>
          <w:b/>
          <w:sz w:val="28"/>
          <w:szCs w:val="28"/>
        </w:rPr>
        <w:t>20.4.3</w:t>
      </w:r>
      <w:r>
        <w:rPr>
          <w:rFonts w:hint="eastAsia" w:ascii="黑体" w:eastAsia="黑体"/>
          <w:sz w:val="28"/>
          <w:szCs w:val="28"/>
        </w:rPr>
        <w:t xml:space="preserve"> </w:t>
      </w:r>
      <w:r>
        <w:rPr>
          <w:rFonts w:hint="eastAsia"/>
          <w:sz w:val="28"/>
          <w:szCs w:val="28"/>
        </w:rPr>
        <w:t>运煤和烟、尘、渣建筑内的楼梯、平台、坑井和孔洞等周围应设置栏杆或盖板；楼梯、平台等应采取防滑措施。</w:t>
      </w:r>
    </w:p>
    <w:p>
      <w:pPr>
        <w:ind w:firstLine="0" w:firstLineChars="0"/>
        <w:rPr>
          <w:sz w:val="28"/>
          <w:szCs w:val="28"/>
        </w:rPr>
      </w:pPr>
      <w:r>
        <w:rPr>
          <w:rFonts w:hint="eastAsia"/>
          <w:b/>
          <w:sz w:val="28"/>
          <w:szCs w:val="28"/>
        </w:rPr>
        <w:t>20.4.4</w:t>
      </w:r>
      <w:r>
        <w:rPr>
          <w:rFonts w:hint="eastAsia" w:ascii="黑体" w:eastAsia="黑体"/>
          <w:sz w:val="28"/>
          <w:szCs w:val="28"/>
        </w:rPr>
        <w:t xml:space="preserve"> </w:t>
      </w:r>
      <w:r>
        <w:rPr>
          <w:rFonts w:hint="eastAsia"/>
          <w:sz w:val="28"/>
          <w:szCs w:val="28"/>
        </w:rPr>
        <w:t>汽车衡控制室观察窗应视野开阔。汽车衡的上方可根据工艺要求设雨蓬。</w:t>
      </w:r>
    </w:p>
    <w:p>
      <w:pPr>
        <w:pStyle w:val="2"/>
        <w:spacing w:before="240" w:after="240" w:line="360" w:lineRule="auto"/>
        <w:jc w:val="center"/>
        <w:rPr>
          <w:rFonts w:ascii="黑体" w:eastAsia="黑体"/>
          <w:b w:val="0"/>
          <w:sz w:val="28"/>
          <w:szCs w:val="28"/>
        </w:rPr>
      </w:pPr>
      <w:bookmarkStart w:id="457" w:name="_Toc14385"/>
      <w:bookmarkStart w:id="458" w:name="_Toc211846886"/>
      <w:r>
        <w:rPr>
          <w:rFonts w:hint="eastAsia" w:ascii="黑体" w:eastAsia="黑体"/>
          <w:b w:val="0"/>
          <w:sz w:val="28"/>
          <w:szCs w:val="28"/>
        </w:rPr>
        <w:t>20.5 化学建筑</w:t>
      </w:r>
      <w:bookmarkEnd w:id="457"/>
      <w:bookmarkEnd w:id="458"/>
    </w:p>
    <w:p>
      <w:pPr>
        <w:ind w:firstLine="0" w:firstLineChars="0"/>
        <w:rPr>
          <w:sz w:val="28"/>
          <w:szCs w:val="28"/>
        </w:rPr>
      </w:pPr>
      <w:r>
        <w:rPr>
          <w:rFonts w:hint="eastAsia"/>
          <w:b/>
          <w:sz w:val="28"/>
          <w:szCs w:val="28"/>
        </w:rPr>
        <w:t>20.5.1</w:t>
      </w:r>
      <w:r>
        <w:rPr>
          <w:rFonts w:hint="eastAsia" w:ascii="黑体" w:eastAsia="黑体"/>
          <w:sz w:val="28"/>
          <w:szCs w:val="28"/>
        </w:rPr>
        <w:t xml:space="preserve"> </w:t>
      </w:r>
      <w:r>
        <w:rPr>
          <w:rFonts w:hint="eastAsia"/>
          <w:sz w:val="28"/>
          <w:szCs w:val="28"/>
        </w:rPr>
        <w:t>化学建筑应结合生产功能及运行环境要求采取防腐、防火、防爆、通风等措施。</w:t>
      </w:r>
    </w:p>
    <w:p>
      <w:pPr>
        <w:ind w:firstLine="0" w:firstLineChars="0"/>
        <w:rPr>
          <w:sz w:val="28"/>
          <w:szCs w:val="28"/>
        </w:rPr>
      </w:pPr>
      <w:r>
        <w:rPr>
          <w:rFonts w:hint="eastAsia"/>
          <w:b/>
          <w:sz w:val="28"/>
          <w:szCs w:val="28"/>
        </w:rPr>
        <w:t>20.5.2</w:t>
      </w:r>
      <w:r>
        <w:rPr>
          <w:rFonts w:hint="eastAsia"/>
          <w:sz w:val="28"/>
          <w:szCs w:val="28"/>
        </w:rPr>
        <w:t>防腐蚀设计应符合现行国家标准《工业建筑防腐蚀设计标准》GB/T 50046的有关规定。</w:t>
      </w:r>
    </w:p>
    <w:p>
      <w:pPr>
        <w:ind w:firstLine="0" w:firstLineChars="0"/>
        <w:rPr>
          <w:sz w:val="28"/>
          <w:szCs w:val="28"/>
        </w:rPr>
      </w:pPr>
      <w:r>
        <w:rPr>
          <w:rFonts w:hint="eastAsia"/>
          <w:b/>
          <w:sz w:val="28"/>
          <w:szCs w:val="28"/>
        </w:rPr>
        <w:t>20.5.3</w:t>
      </w:r>
      <w:r>
        <w:rPr>
          <w:rFonts w:hint="eastAsia"/>
          <w:sz w:val="28"/>
          <w:szCs w:val="28"/>
        </w:rPr>
        <w:t xml:space="preserve"> 氢气站为有爆炸危险的甲类生产厂房，并应符合现行国家标准《氢气站设计规范》GB 50177的有关规定。</w:t>
      </w:r>
    </w:p>
    <w:p>
      <w:pPr>
        <w:ind w:firstLine="0" w:firstLineChars="0"/>
        <w:rPr>
          <w:rFonts w:cs="宋体"/>
          <w:sz w:val="28"/>
          <w:szCs w:val="28"/>
        </w:rPr>
      </w:pPr>
      <w:r>
        <w:rPr>
          <w:rFonts w:hint="eastAsia"/>
          <w:b/>
          <w:sz w:val="28"/>
          <w:szCs w:val="28"/>
        </w:rPr>
        <w:t>20.5.4</w:t>
      </w:r>
      <w:r>
        <w:rPr>
          <w:rFonts w:hint="eastAsia" w:cs="宋体"/>
          <w:sz w:val="28"/>
          <w:szCs w:val="28"/>
        </w:rPr>
        <w:t>氢气站中有爆炸危险房间</w:t>
      </w:r>
      <w:r>
        <w:rPr>
          <w:rFonts w:cs="宋体"/>
          <w:color w:val="000000"/>
          <w:sz w:val="28"/>
        </w:rPr>
        <w:t>应采用防火、防爆隔墙与其他房间</w:t>
      </w:r>
      <w:r>
        <w:rPr>
          <w:rFonts w:cs="宋体"/>
          <w:sz w:val="28"/>
        </w:rPr>
        <w:t>隔开</w:t>
      </w:r>
      <w:r>
        <w:rPr>
          <w:rFonts w:hint="eastAsia" w:cs="宋体"/>
          <w:sz w:val="28"/>
        </w:rPr>
        <w:t>,</w:t>
      </w:r>
      <w:r>
        <w:rPr>
          <w:rFonts w:hint="eastAsia" w:cs="宋体"/>
          <w:sz w:val="28"/>
          <w:szCs w:val="28"/>
        </w:rPr>
        <w:t>门窗应采用不发火花材料。</w:t>
      </w:r>
    </w:p>
    <w:p>
      <w:pPr>
        <w:ind w:firstLine="0" w:firstLineChars="0"/>
        <w:rPr>
          <w:sz w:val="28"/>
          <w:szCs w:val="28"/>
        </w:rPr>
      </w:pPr>
      <w:r>
        <w:rPr>
          <w:rFonts w:hint="eastAsia"/>
          <w:b/>
          <w:sz w:val="28"/>
          <w:szCs w:val="28"/>
        </w:rPr>
        <w:t>20.5.5</w:t>
      </w:r>
      <w:r>
        <w:rPr>
          <w:rFonts w:hint="eastAsia" w:cs="宋体"/>
          <w:sz w:val="28"/>
          <w:szCs w:val="28"/>
        </w:rPr>
        <w:t xml:space="preserve"> 危险化学品</w:t>
      </w:r>
      <w:r>
        <w:rPr>
          <w:rFonts w:cs="宋体"/>
          <w:sz w:val="28"/>
        </w:rPr>
        <w:t>储存</w:t>
      </w:r>
      <w:r>
        <w:rPr>
          <w:sz w:val="28"/>
        </w:rPr>
        <w:t>场</w:t>
      </w:r>
      <w:r>
        <w:rPr>
          <w:rFonts w:hint="eastAsia"/>
          <w:sz w:val="28"/>
        </w:rPr>
        <w:t>所应采</w:t>
      </w:r>
      <w:r>
        <w:rPr>
          <w:sz w:val="28"/>
        </w:rPr>
        <w:t>用</w:t>
      </w:r>
      <w:r>
        <w:rPr>
          <w:rFonts w:hint="eastAsia"/>
          <w:sz w:val="28"/>
        </w:rPr>
        <w:t>可靠</w:t>
      </w:r>
      <w:r>
        <w:rPr>
          <w:sz w:val="28"/>
        </w:rPr>
        <w:t>的防盗</w:t>
      </w:r>
      <w:r>
        <w:rPr>
          <w:rFonts w:hint="eastAsia"/>
          <w:sz w:val="28"/>
        </w:rPr>
        <w:t>措施。</w:t>
      </w:r>
    </w:p>
    <w:p>
      <w:pPr>
        <w:pStyle w:val="2"/>
        <w:spacing w:before="240" w:after="240" w:line="360" w:lineRule="auto"/>
        <w:jc w:val="center"/>
        <w:rPr>
          <w:rFonts w:ascii="黑体" w:eastAsia="黑体"/>
          <w:b w:val="0"/>
          <w:sz w:val="28"/>
          <w:szCs w:val="28"/>
        </w:rPr>
      </w:pPr>
      <w:bookmarkStart w:id="459" w:name="_Toc23103"/>
      <w:bookmarkStart w:id="460" w:name="_Toc211846887"/>
      <w:r>
        <w:rPr>
          <w:rFonts w:hint="eastAsia" w:ascii="黑体" w:eastAsia="黑体"/>
          <w:b w:val="0"/>
          <w:sz w:val="28"/>
          <w:szCs w:val="28"/>
        </w:rPr>
        <w:t>20.6 其他建筑</w:t>
      </w:r>
      <w:bookmarkEnd w:id="459"/>
      <w:bookmarkEnd w:id="460"/>
    </w:p>
    <w:p>
      <w:pPr>
        <w:ind w:firstLine="0" w:firstLineChars="0"/>
        <w:rPr>
          <w:rFonts w:cs="宋体"/>
          <w:color w:val="000000"/>
          <w:sz w:val="28"/>
        </w:rPr>
      </w:pPr>
      <w:r>
        <w:rPr>
          <w:rFonts w:hint="eastAsia" w:cs="Arial"/>
          <w:b/>
          <w:kern w:val="0"/>
          <w:sz w:val="28"/>
          <w:szCs w:val="28"/>
        </w:rPr>
        <w:t>20.6.1</w:t>
      </w:r>
      <w:r>
        <w:rPr>
          <w:rFonts w:hint="eastAsia" w:ascii="黑体" w:eastAsia="黑体" w:cs="Arial"/>
          <w:kern w:val="0"/>
          <w:sz w:val="28"/>
          <w:szCs w:val="28"/>
        </w:rPr>
        <w:t xml:space="preserve"> </w:t>
      </w:r>
      <w:r>
        <w:rPr>
          <w:rFonts w:cs="宋体"/>
          <w:color w:val="000000"/>
          <w:sz w:val="28"/>
        </w:rPr>
        <w:t>水工建筑楼地面材料宜采用耐磨、易清洁的材料，有水房间宜设墙裙。</w:t>
      </w:r>
    </w:p>
    <w:p>
      <w:pPr>
        <w:ind w:firstLine="0" w:firstLineChars="0"/>
        <w:rPr>
          <w:rFonts w:cs="宋体"/>
          <w:color w:val="000000"/>
          <w:sz w:val="28"/>
        </w:rPr>
      </w:pPr>
      <w:r>
        <w:rPr>
          <w:rFonts w:hint="eastAsia" w:cs="Arial"/>
          <w:b/>
          <w:kern w:val="0"/>
          <w:sz w:val="28"/>
          <w:szCs w:val="28"/>
        </w:rPr>
        <w:t>20.6.2</w:t>
      </w:r>
      <w:r>
        <w:rPr>
          <w:rFonts w:cs="宋体"/>
          <w:color w:val="000000"/>
          <w:sz w:val="28"/>
        </w:rPr>
        <w:t xml:space="preserve"> 脱硫、脱硝建筑内部空气湿度较大的房间应增加内墙防水措施。</w:t>
      </w:r>
    </w:p>
    <w:p>
      <w:pPr>
        <w:ind w:firstLine="0" w:firstLineChars="0"/>
        <w:rPr>
          <w:rFonts w:cs="宋体"/>
          <w:color w:val="000000"/>
          <w:sz w:val="28"/>
        </w:rPr>
      </w:pPr>
      <w:r>
        <w:rPr>
          <w:rFonts w:hint="eastAsia" w:cs="Arial"/>
          <w:b/>
          <w:kern w:val="0"/>
          <w:sz w:val="28"/>
          <w:szCs w:val="28"/>
        </w:rPr>
        <w:t>20.6.3</w:t>
      </w:r>
      <w:r>
        <w:rPr>
          <w:rFonts w:hint="eastAsia" w:ascii="黑体" w:eastAsia="黑体" w:cs="Arial"/>
          <w:kern w:val="0"/>
          <w:sz w:val="28"/>
          <w:szCs w:val="28"/>
        </w:rPr>
        <w:t xml:space="preserve"> </w:t>
      </w:r>
      <w:r>
        <w:rPr>
          <w:rFonts w:cs="宋体"/>
          <w:color w:val="000000"/>
          <w:sz w:val="28"/>
        </w:rPr>
        <w:t>尿素站中的水解间应采用防火、防爆隔墙与其他房间隔离，顶棚应平滑防止产生氨气聚集。</w:t>
      </w:r>
    </w:p>
    <w:p>
      <w:pPr>
        <w:ind w:firstLine="0" w:firstLineChars="0"/>
        <w:rPr>
          <w:rFonts w:cs="宋体"/>
          <w:color w:val="000000"/>
          <w:sz w:val="28"/>
        </w:rPr>
      </w:pPr>
      <w:r>
        <w:rPr>
          <w:rFonts w:hint="eastAsia" w:cs="Arial"/>
          <w:b/>
          <w:kern w:val="0"/>
          <w:sz w:val="28"/>
          <w:szCs w:val="28"/>
        </w:rPr>
        <w:t>20.6.4</w:t>
      </w:r>
      <w:r>
        <w:rPr>
          <w:rFonts w:hint="eastAsia" w:ascii="黑体" w:eastAsia="黑体" w:cs="Arial"/>
          <w:kern w:val="0"/>
          <w:sz w:val="28"/>
          <w:szCs w:val="28"/>
        </w:rPr>
        <w:t xml:space="preserve"> </w:t>
      </w:r>
      <w:r>
        <w:rPr>
          <w:rFonts w:cs="宋体"/>
          <w:color w:val="000000"/>
          <w:sz w:val="28"/>
        </w:rPr>
        <w:t>石膏储存间（石膏库）应设顺畅的汽车运输通道。石膏仓下部净高不应小于4.5m。</w:t>
      </w:r>
    </w:p>
    <w:p>
      <w:pPr>
        <w:ind w:firstLine="0" w:firstLineChars="0"/>
        <w:rPr>
          <w:sz w:val="28"/>
          <w:szCs w:val="28"/>
        </w:rPr>
      </w:pPr>
      <w:r>
        <w:rPr>
          <w:rFonts w:hint="eastAsia"/>
          <w:b/>
          <w:sz w:val="28"/>
          <w:szCs w:val="28"/>
        </w:rPr>
        <w:t>20.6.5</w:t>
      </w:r>
      <w:r>
        <w:rPr>
          <w:rFonts w:hint="eastAsia" w:ascii="黑体" w:eastAsia="黑体"/>
          <w:sz w:val="28"/>
          <w:szCs w:val="28"/>
        </w:rPr>
        <w:t xml:space="preserve"> </w:t>
      </w:r>
      <w:r>
        <w:rPr>
          <w:rFonts w:hint="eastAsia"/>
          <w:sz w:val="28"/>
          <w:szCs w:val="28"/>
        </w:rPr>
        <w:t>油处理室的地面、墙面和顶棚应平整光滑并宜设墙裙。地面应选用耐油、耐磨、抗渗材料及构造，室内应设清洗设施。</w:t>
      </w:r>
    </w:p>
    <w:p>
      <w:pPr>
        <w:ind w:firstLine="0" w:firstLineChars="0"/>
        <w:rPr>
          <w:sz w:val="28"/>
          <w:szCs w:val="28"/>
        </w:rPr>
      </w:pPr>
      <w:r>
        <w:rPr>
          <w:rFonts w:hint="eastAsia"/>
          <w:b/>
          <w:sz w:val="28"/>
          <w:szCs w:val="28"/>
        </w:rPr>
        <w:t>20.6.6</w:t>
      </w:r>
      <w:r>
        <w:rPr>
          <w:rFonts w:hint="eastAsia" w:ascii="黑体" w:eastAsia="黑体"/>
          <w:sz w:val="28"/>
          <w:szCs w:val="28"/>
        </w:rPr>
        <w:t xml:space="preserve"> </w:t>
      </w:r>
      <w:r>
        <w:rPr>
          <w:rFonts w:cs="宋体"/>
          <w:sz w:val="28"/>
        </w:rPr>
        <w:t>危废暂</w:t>
      </w:r>
      <w:r>
        <w:rPr>
          <w:rFonts w:hint="eastAsia" w:cs="宋体"/>
          <w:sz w:val="28"/>
        </w:rPr>
        <w:t>存间地面应采用防渗措施。存液态危废品的房间地面应设置收集井、沟道等收集渗滤液，房间内设置围堰或</w:t>
      </w:r>
      <w:r>
        <w:rPr>
          <w:rFonts w:cs="宋体"/>
          <w:sz w:val="28"/>
        </w:rPr>
        <w:t>门口设置</w:t>
      </w:r>
      <w:r>
        <w:rPr>
          <w:rFonts w:hint="eastAsia" w:cs="宋体"/>
          <w:sz w:val="28"/>
        </w:rPr>
        <w:t>挡</w:t>
      </w:r>
      <w:r>
        <w:rPr>
          <w:rFonts w:cs="宋体"/>
          <w:sz w:val="28"/>
        </w:rPr>
        <w:t>油的双面坡道</w:t>
      </w:r>
      <w:r>
        <w:rPr>
          <w:rFonts w:hint="eastAsia" w:cs="宋体"/>
          <w:sz w:val="28"/>
        </w:rPr>
        <w:t>避免渗滤液外溢</w:t>
      </w:r>
      <w:r>
        <w:rPr>
          <w:rFonts w:cs="宋体"/>
          <w:sz w:val="28"/>
        </w:rPr>
        <w:t>。</w:t>
      </w:r>
    </w:p>
    <w:p>
      <w:pPr>
        <w:ind w:firstLine="0" w:firstLineChars="0"/>
        <w:rPr>
          <w:sz w:val="28"/>
          <w:szCs w:val="28"/>
        </w:rPr>
      </w:pPr>
      <w:r>
        <w:rPr>
          <w:rFonts w:hint="eastAsia" w:cs="Arial"/>
          <w:b/>
          <w:kern w:val="0"/>
          <w:sz w:val="28"/>
          <w:szCs w:val="28"/>
        </w:rPr>
        <w:t>20.6.7</w:t>
      </w:r>
      <w:r>
        <w:rPr>
          <w:rFonts w:hint="eastAsia" w:ascii="黑体" w:eastAsia="黑体" w:cs="Arial"/>
          <w:kern w:val="0"/>
          <w:sz w:val="28"/>
          <w:szCs w:val="28"/>
        </w:rPr>
        <w:t xml:space="preserve"> </w:t>
      </w:r>
      <w:r>
        <w:rPr>
          <w:rFonts w:hint="eastAsia"/>
          <w:sz w:val="28"/>
          <w:szCs w:val="28"/>
        </w:rPr>
        <w:t>火力发电厂的辅助建筑平面布置、层高应按</w:t>
      </w:r>
      <w:r>
        <w:rPr>
          <w:sz w:val="28"/>
        </w:rPr>
        <w:t>工艺及设备的要求和场地条件确定</w:t>
      </w:r>
      <w:r>
        <w:rPr>
          <w:rFonts w:hint="eastAsia"/>
          <w:sz w:val="28"/>
          <w:szCs w:val="28"/>
        </w:rPr>
        <w:t>。</w:t>
      </w:r>
    </w:p>
    <w:p>
      <w:pPr>
        <w:ind w:firstLine="0" w:firstLineChars="0"/>
        <w:rPr>
          <w:rFonts w:cs="宋体"/>
          <w:color w:val="000000"/>
          <w:sz w:val="28"/>
        </w:rPr>
      </w:pPr>
      <w:r>
        <w:rPr>
          <w:rFonts w:hint="eastAsia" w:cs="Arial"/>
          <w:b/>
          <w:kern w:val="0"/>
          <w:sz w:val="28"/>
          <w:szCs w:val="28"/>
        </w:rPr>
        <w:t>20.6.8</w:t>
      </w:r>
      <w:r>
        <w:rPr>
          <w:rFonts w:hint="eastAsia" w:ascii="黑体" w:eastAsia="黑体" w:cs="Arial"/>
          <w:kern w:val="0"/>
          <w:sz w:val="28"/>
          <w:szCs w:val="28"/>
        </w:rPr>
        <w:t xml:space="preserve"> </w:t>
      </w:r>
      <w:r>
        <w:rPr>
          <w:rFonts w:cs="宋体"/>
          <w:color w:val="000000"/>
          <w:sz w:val="28"/>
        </w:rPr>
        <w:t>附属建筑</w:t>
      </w:r>
      <w:r>
        <w:rPr>
          <w:rFonts w:hint="eastAsia"/>
          <w:sz w:val="28"/>
          <w:szCs w:val="28"/>
        </w:rPr>
        <w:t>属于</w:t>
      </w:r>
      <w:r>
        <w:rPr>
          <w:rFonts w:hint="eastAsia"/>
          <w:color w:val="000000"/>
          <w:sz w:val="28"/>
          <w:szCs w:val="28"/>
        </w:rPr>
        <w:t>民用建筑，应</w:t>
      </w:r>
      <w:r>
        <w:rPr>
          <w:rFonts w:cs="宋体"/>
          <w:color w:val="000000"/>
          <w:sz w:val="28"/>
        </w:rPr>
        <w:t>根据使用要求，结合地域文化、企业文化等进行统筹规划，合理布局</w:t>
      </w:r>
      <w:r>
        <w:rPr>
          <w:rFonts w:hint="eastAsia" w:cs="宋体"/>
          <w:color w:val="000000"/>
          <w:sz w:val="28"/>
        </w:rPr>
        <w:t>，并</w:t>
      </w:r>
      <w:r>
        <w:rPr>
          <w:rFonts w:hint="eastAsia"/>
          <w:color w:val="000000"/>
          <w:sz w:val="28"/>
          <w:szCs w:val="28"/>
        </w:rPr>
        <w:t>符合</w:t>
      </w:r>
      <w:r>
        <w:rPr>
          <w:rFonts w:hint="eastAsia"/>
          <w:sz w:val="28"/>
          <w:szCs w:val="28"/>
        </w:rPr>
        <w:t>现行国家民</w:t>
      </w:r>
      <w:r>
        <w:rPr>
          <w:rFonts w:hint="eastAsia"/>
          <w:color w:val="000000"/>
          <w:sz w:val="28"/>
          <w:szCs w:val="28"/>
        </w:rPr>
        <w:t>用建筑</w:t>
      </w:r>
      <w:r>
        <w:rPr>
          <w:rFonts w:hint="eastAsia"/>
          <w:sz w:val="28"/>
          <w:szCs w:val="28"/>
        </w:rPr>
        <w:t>标准</w:t>
      </w:r>
      <w:r>
        <w:rPr>
          <w:rFonts w:hint="eastAsia"/>
          <w:color w:val="000000"/>
          <w:sz w:val="28"/>
          <w:szCs w:val="28"/>
        </w:rPr>
        <w:t>的有关规定</w:t>
      </w:r>
      <w:r>
        <w:rPr>
          <w:rFonts w:hint="eastAsia" w:cs="宋体"/>
          <w:color w:val="000000"/>
          <w:sz w:val="28"/>
        </w:rPr>
        <w:t>。</w:t>
      </w:r>
    </w:p>
    <w:p>
      <w:pPr>
        <w:ind w:firstLine="0" w:firstLineChars="0"/>
        <w:rPr>
          <w:rFonts w:cs="宋体"/>
          <w:color w:val="000000"/>
          <w:sz w:val="28"/>
        </w:rPr>
      </w:pPr>
    </w:p>
    <w:p>
      <w:pPr>
        <w:ind w:firstLine="420" w:firstLineChars="150"/>
        <w:jc w:val="left"/>
        <w:rPr>
          <w:sz w:val="28"/>
          <w:szCs w:val="28"/>
        </w:rPr>
        <w:sectPr>
          <w:pgSz w:w="11906" w:h="16838"/>
          <w:pgMar w:top="1440" w:right="1797" w:bottom="1440" w:left="1797" w:header="1134" w:footer="1418" w:gutter="0"/>
          <w:cols w:space="425" w:num="1"/>
          <w:docGrid w:type="lines" w:linePitch="312" w:charSpace="0"/>
        </w:sectPr>
      </w:pPr>
    </w:p>
    <w:p>
      <w:pPr>
        <w:pStyle w:val="2"/>
        <w:spacing w:before="100" w:beforeAutospacing="1" w:after="100" w:afterAutospacing="1" w:line="360" w:lineRule="auto"/>
        <w:jc w:val="center"/>
        <w:rPr>
          <w:rFonts w:ascii="黑体" w:eastAsia="黑体"/>
          <w:b w:val="0"/>
          <w:sz w:val="28"/>
          <w:szCs w:val="28"/>
        </w:rPr>
      </w:pPr>
      <w:bookmarkStart w:id="461" w:name="_Toc4291"/>
      <w:bookmarkStart w:id="462" w:name="_Toc211846888"/>
      <w:r>
        <w:rPr>
          <w:rFonts w:hint="eastAsia" w:ascii="黑体" w:eastAsia="黑体"/>
          <w:b w:val="0"/>
          <w:sz w:val="28"/>
          <w:szCs w:val="28"/>
        </w:rPr>
        <w:t>21</w:t>
      </w:r>
      <w:r>
        <w:rPr>
          <w:rFonts w:ascii="黑体" w:eastAsia="黑体"/>
          <w:b w:val="0"/>
          <w:sz w:val="28"/>
          <w:szCs w:val="28"/>
        </w:rPr>
        <w:t xml:space="preserve"> </w:t>
      </w:r>
      <w:r>
        <w:rPr>
          <w:rFonts w:hint="eastAsia" w:ascii="黑体" w:eastAsia="黑体"/>
          <w:b w:val="0"/>
          <w:sz w:val="28"/>
          <w:szCs w:val="28"/>
        </w:rPr>
        <w:t>结构设计</w:t>
      </w:r>
      <w:bookmarkEnd w:id="461"/>
      <w:bookmarkEnd w:id="462"/>
    </w:p>
    <w:p>
      <w:pPr>
        <w:pStyle w:val="2"/>
        <w:spacing w:before="100" w:beforeAutospacing="1" w:after="100" w:afterAutospacing="1" w:line="360" w:lineRule="auto"/>
        <w:jc w:val="center"/>
        <w:rPr>
          <w:rFonts w:ascii="黑体" w:eastAsia="黑体"/>
          <w:b w:val="0"/>
          <w:sz w:val="28"/>
          <w:szCs w:val="28"/>
        </w:rPr>
      </w:pPr>
      <w:bookmarkStart w:id="463" w:name="_Toc211846889"/>
      <w:bookmarkStart w:id="464" w:name="_Toc7579"/>
      <w:r>
        <w:rPr>
          <w:rFonts w:hint="eastAsia" w:ascii="黑体" w:eastAsia="黑体"/>
          <w:b w:val="0"/>
          <w:sz w:val="28"/>
          <w:szCs w:val="28"/>
        </w:rPr>
        <w:t>21.1 基本规定</w:t>
      </w:r>
      <w:bookmarkEnd w:id="463"/>
      <w:bookmarkEnd w:id="464"/>
    </w:p>
    <w:p>
      <w:pPr>
        <w:ind w:firstLine="0" w:firstLineChars="0"/>
        <w:rPr>
          <w:color w:val="000000"/>
          <w:sz w:val="28"/>
          <w:szCs w:val="28"/>
        </w:rPr>
      </w:pPr>
      <w:r>
        <w:rPr>
          <w:rFonts w:hint="eastAsia"/>
          <w:b/>
          <w:color w:val="000000"/>
          <w:sz w:val="28"/>
          <w:szCs w:val="28"/>
        </w:rPr>
        <w:t>21.1.1</w:t>
      </w:r>
      <w:r>
        <w:rPr>
          <w:rFonts w:hint="eastAsia" w:ascii="黑体" w:eastAsia="黑体"/>
          <w:color w:val="000000"/>
          <w:sz w:val="28"/>
          <w:szCs w:val="28"/>
        </w:rPr>
        <w:t xml:space="preserve"> </w:t>
      </w:r>
      <w:r>
        <w:rPr>
          <w:sz w:val="28"/>
          <w:szCs w:val="28"/>
        </w:rPr>
        <w:t>火力发电厂结构设计应</w:t>
      </w:r>
      <w:r>
        <w:rPr>
          <w:rFonts w:hint="eastAsia"/>
          <w:sz w:val="28"/>
          <w:szCs w:val="28"/>
        </w:rPr>
        <w:t>符合承载力极限状态、正常使用状态和</w:t>
      </w:r>
      <w:r>
        <w:rPr>
          <w:sz w:val="28"/>
          <w:szCs w:val="28"/>
        </w:rPr>
        <w:t>耐久性</w:t>
      </w:r>
      <w:r>
        <w:rPr>
          <w:rFonts w:hint="eastAsia"/>
          <w:sz w:val="28"/>
          <w:szCs w:val="28"/>
        </w:rPr>
        <w:t>极限状态的规定</w:t>
      </w:r>
      <w:r>
        <w:rPr>
          <w:rFonts w:hint="eastAsia"/>
          <w:color w:val="000000"/>
          <w:sz w:val="28"/>
          <w:szCs w:val="28"/>
        </w:rPr>
        <w:t>，同时尚应满足施工及安装的要求。</w:t>
      </w:r>
    </w:p>
    <w:p>
      <w:pPr>
        <w:ind w:firstLine="0" w:firstLineChars="0"/>
        <w:rPr>
          <w:b/>
          <w:color w:val="000000"/>
          <w:sz w:val="28"/>
        </w:rPr>
      </w:pPr>
      <w:r>
        <w:rPr>
          <w:rFonts w:hint="eastAsia"/>
          <w:b/>
          <w:color w:val="000000"/>
          <w:sz w:val="28"/>
          <w:szCs w:val="28"/>
        </w:rPr>
        <w:t>21.1.2 除临时性结构外，火力发电厂</w:t>
      </w:r>
      <w:r>
        <w:rPr>
          <w:rFonts w:hint="eastAsia"/>
          <w:b/>
          <w:color w:val="000000"/>
          <w:sz w:val="28"/>
        </w:rPr>
        <w:t>的建（构）筑物的结构设计</w:t>
      </w:r>
      <w:r>
        <w:rPr>
          <w:rFonts w:hint="eastAsia"/>
          <w:b/>
          <w:color w:val="000000"/>
          <w:sz w:val="28"/>
          <w:szCs w:val="28"/>
        </w:rPr>
        <w:t>工作</w:t>
      </w:r>
      <w:r>
        <w:rPr>
          <w:rFonts w:hint="eastAsia"/>
          <w:b/>
          <w:color w:val="000000"/>
          <w:sz w:val="28"/>
        </w:rPr>
        <w:t>年限应为50年。</w:t>
      </w:r>
    </w:p>
    <w:p>
      <w:pPr>
        <w:ind w:firstLine="0" w:firstLineChars="0"/>
        <w:rPr>
          <w:sz w:val="28"/>
        </w:rPr>
      </w:pPr>
      <w:r>
        <w:rPr>
          <w:rFonts w:hint="eastAsia"/>
          <w:b/>
          <w:color w:val="000000"/>
          <w:sz w:val="28"/>
          <w:szCs w:val="28"/>
        </w:rPr>
        <w:t>21</w:t>
      </w:r>
      <w:r>
        <w:rPr>
          <w:b/>
          <w:color w:val="000000"/>
          <w:sz w:val="28"/>
        </w:rPr>
        <w:t>.1.</w:t>
      </w:r>
      <w:r>
        <w:rPr>
          <w:rFonts w:hint="eastAsia"/>
          <w:b/>
          <w:color w:val="000000"/>
          <w:sz w:val="28"/>
          <w:szCs w:val="28"/>
        </w:rPr>
        <w:t>3</w:t>
      </w:r>
      <w:r>
        <w:rPr>
          <w:color w:val="000000"/>
          <w:sz w:val="28"/>
        </w:rPr>
        <w:t xml:space="preserve"> </w:t>
      </w:r>
      <w:r>
        <w:rPr>
          <w:rFonts w:hint="eastAsia"/>
          <w:color w:val="000000"/>
          <w:sz w:val="28"/>
        </w:rPr>
        <w:t>火力发电厂建（构）筑物</w:t>
      </w:r>
      <w:r>
        <w:rPr>
          <w:rFonts w:hint="eastAsia"/>
          <w:sz w:val="28"/>
        </w:rPr>
        <w:t>的安全等级应</w:t>
      </w:r>
      <w:r>
        <w:rPr>
          <w:rFonts w:hint="eastAsia"/>
          <w:sz w:val="28"/>
          <w:szCs w:val="28"/>
        </w:rPr>
        <w:t>符合</w:t>
      </w:r>
      <w:r>
        <w:rPr>
          <w:rFonts w:hint="eastAsia"/>
          <w:sz w:val="28"/>
        </w:rPr>
        <w:t>表</w:t>
      </w:r>
      <w:r>
        <w:rPr>
          <w:rFonts w:hint="eastAsia"/>
          <w:bCs/>
          <w:sz w:val="28"/>
          <w:szCs w:val="28"/>
        </w:rPr>
        <w:t>21</w:t>
      </w:r>
      <w:r>
        <w:rPr>
          <w:rFonts w:hint="eastAsia"/>
          <w:sz w:val="28"/>
        </w:rPr>
        <w:t>.1.</w:t>
      </w:r>
      <w:r>
        <w:rPr>
          <w:rFonts w:hint="eastAsia"/>
          <w:bCs/>
          <w:sz w:val="28"/>
          <w:szCs w:val="28"/>
        </w:rPr>
        <w:t>3</w:t>
      </w:r>
      <w:r>
        <w:rPr>
          <w:rFonts w:hint="eastAsia"/>
          <w:sz w:val="28"/>
        </w:rPr>
        <w:t>的规定。</w:t>
      </w:r>
    </w:p>
    <w:p>
      <w:pPr>
        <w:ind w:firstLine="420"/>
        <w:jc w:val="center"/>
      </w:pPr>
      <w:r>
        <w:rPr>
          <w:rFonts w:hint="eastAsia"/>
        </w:rPr>
        <w:t>表</w:t>
      </w:r>
      <w:r>
        <w:rPr>
          <w:rFonts w:hint="eastAsia"/>
          <w:bCs/>
          <w:szCs w:val="24"/>
        </w:rPr>
        <w:t>21</w:t>
      </w:r>
      <w:r>
        <w:t>.1.</w:t>
      </w:r>
      <w:r>
        <w:rPr>
          <w:rFonts w:hint="eastAsia"/>
          <w:bCs/>
          <w:szCs w:val="24"/>
        </w:rPr>
        <w:t>3</w:t>
      </w:r>
      <w:r>
        <w:t xml:space="preserve">    </w:t>
      </w:r>
      <w:r>
        <w:rPr>
          <w:rFonts w:hint="eastAsia"/>
          <w:color w:val="000000"/>
        </w:rPr>
        <w:t>火力发电厂建（构）筑物</w:t>
      </w:r>
      <w:r>
        <w:rPr>
          <w:rFonts w:hint="eastAsia"/>
        </w:rPr>
        <w:t>的安全等级</w:t>
      </w:r>
    </w:p>
    <w:tbl>
      <w:tblPr>
        <w:tblStyle w:val="3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7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pPr>
              <w:ind w:firstLine="0" w:firstLineChars="0"/>
              <w:jc w:val="center"/>
            </w:pPr>
            <w:r>
              <w:rPr>
                <w:rFonts w:hint="eastAsia"/>
              </w:rPr>
              <w:t>安全等级</w:t>
            </w:r>
          </w:p>
        </w:tc>
        <w:tc>
          <w:tcPr>
            <w:tcW w:w="7280" w:type="dxa"/>
          </w:tcPr>
          <w:p>
            <w:pPr>
              <w:ind w:firstLine="0" w:firstLineChars="0"/>
            </w:pPr>
            <w:r>
              <w:rPr>
                <w:rFonts w:hint="eastAsia"/>
                <w:color w:val="000000"/>
              </w:rPr>
              <w:t>建（构）筑物类型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pPr>
              <w:ind w:firstLine="0" w:firstLineChars="0"/>
              <w:jc w:val="center"/>
            </w:pPr>
            <w:r>
              <w:rPr>
                <w:rFonts w:hint="eastAsia"/>
              </w:rPr>
              <w:t>一级</w:t>
            </w:r>
          </w:p>
        </w:tc>
        <w:tc>
          <w:tcPr>
            <w:tcW w:w="7280" w:type="dxa"/>
          </w:tcPr>
          <w:p>
            <w:pPr>
              <w:ind w:firstLine="0" w:firstLineChars="0"/>
            </w:pPr>
            <w:r>
              <w:rPr>
                <w:rFonts w:hint="eastAsia"/>
              </w:rPr>
              <w:t>高度不小于</w:t>
            </w:r>
            <w:r>
              <w:t>200m且单机容量不小于</w:t>
            </w:r>
            <w:r>
              <w:rPr>
                <w:rFonts w:hint="eastAsia" w:cs="宋体"/>
                <w:szCs w:val="24"/>
              </w:rPr>
              <w:t>300MW</w:t>
            </w:r>
            <w:r>
              <w:rPr>
                <w:rFonts w:hint="eastAsia"/>
              </w:rPr>
              <w:t>级机组的烟囱、主厂房悬吊煤斗、汽机房屋盖主要承重结构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pPr>
              <w:ind w:firstLine="0" w:firstLineChars="0"/>
              <w:jc w:val="center"/>
            </w:pPr>
            <w:r>
              <w:rPr>
                <w:rFonts w:hint="eastAsia"/>
              </w:rPr>
              <w:t>二级</w:t>
            </w:r>
          </w:p>
        </w:tc>
        <w:tc>
          <w:tcPr>
            <w:tcW w:w="7280" w:type="dxa"/>
          </w:tcPr>
          <w:p>
            <w:pPr>
              <w:ind w:firstLine="0" w:firstLineChars="0"/>
            </w:pPr>
            <w:r>
              <w:rPr>
                <w:rFonts w:hint="eastAsia"/>
              </w:rPr>
              <w:t>除一、三级以外的</w:t>
            </w:r>
            <w:r>
              <w:rPr>
                <w:rFonts w:hint="eastAsia"/>
                <w:color w:val="000000"/>
              </w:rPr>
              <w:t>其它生产建筑、辅助及附属建筑物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pPr>
              <w:ind w:firstLine="0" w:firstLineChars="0"/>
              <w:jc w:val="center"/>
            </w:pPr>
            <w:r>
              <w:rPr>
                <w:rFonts w:hint="eastAsia"/>
              </w:rPr>
              <w:t>三级</w:t>
            </w:r>
          </w:p>
        </w:tc>
        <w:tc>
          <w:tcPr>
            <w:tcW w:w="7280" w:type="dxa"/>
          </w:tcPr>
          <w:p>
            <w:pPr>
              <w:ind w:firstLine="0" w:firstLineChars="0"/>
            </w:pPr>
            <w:r>
              <w:rPr>
                <w:rFonts w:hint="eastAsia"/>
              </w:rPr>
              <w:t>围墙、自行车棚</w:t>
            </w:r>
            <w:r>
              <w:rPr>
                <w:rFonts w:hint="eastAsia" w:cs="宋体"/>
                <w:szCs w:val="24"/>
              </w:rPr>
              <w:t>、</w:t>
            </w:r>
            <w:r>
              <w:rPr>
                <w:rFonts w:cs="宋体"/>
              </w:rPr>
              <w:t>临时建（构）筑物</w:t>
            </w:r>
          </w:p>
        </w:tc>
      </w:tr>
    </w:tbl>
    <w:p>
      <w:pPr>
        <w:ind w:firstLine="0" w:firstLineChars="0"/>
        <w:rPr>
          <w:color w:val="000000"/>
          <w:sz w:val="28"/>
          <w:szCs w:val="28"/>
        </w:rPr>
      </w:pPr>
      <w:bookmarkStart w:id="465" w:name="_Toc258824879"/>
      <w:bookmarkStart w:id="466" w:name="_Toc243356740"/>
      <w:r>
        <w:rPr>
          <w:rFonts w:hint="eastAsia"/>
          <w:b/>
          <w:color w:val="000000"/>
          <w:sz w:val="28"/>
          <w:szCs w:val="28"/>
        </w:rPr>
        <w:t xml:space="preserve">21.1.4 </w:t>
      </w:r>
      <w:r>
        <w:rPr>
          <w:rFonts w:hint="eastAsia"/>
          <w:color w:val="000000"/>
          <w:sz w:val="28"/>
          <w:szCs w:val="28"/>
        </w:rPr>
        <w:t>火力发电厂建筑结构的荷载及荷载效应组合应按照现行标准《工程结构通用规范》GB 55001、《建筑结构荷载规范》GB 50009、《发电厂土建结构设计规程》DL/T 5022的规定采用。</w:t>
      </w:r>
    </w:p>
    <w:p>
      <w:pPr>
        <w:pStyle w:val="2"/>
        <w:spacing w:before="100" w:beforeAutospacing="1" w:after="100" w:afterAutospacing="1" w:line="360" w:lineRule="auto"/>
        <w:jc w:val="center"/>
        <w:rPr>
          <w:rFonts w:ascii="黑体" w:eastAsia="黑体"/>
          <w:b w:val="0"/>
          <w:sz w:val="28"/>
          <w:szCs w:val="28"/>
        </w:rPr>
      </w:pPr>
      <w:bookmarkStart w:id="467" w:name="_Toc211846890"/>
      <w:bookmarkStart w:id="468" w:name="_Toc4762"/>
      <w:r>
        <w:rPr>
          <w:rFonts w:hint="eastAsia" w:ascii="黑体" w:eastAsia="黑体"/>
          <w:b w:val="0"/>
          <w:sz w:val="28"/>
          <w:szCs w:val="28"/>
        </w:rPr>
        <w:t>21</w:t>
      </w:r>
      <w:r>
        <w:rPr>
          <w:rFonts w:ascii="黑体" w:eastAsia="黑体"/>
          <w:b w:val="0"/>
          <w:sz w:val="28"/>
          <w:szCs w:val="28"/>
        </w:rPr>
        <w:t>.2</w:t>
      </w:r>
      <w:r>
        <w:rPr>
          <w:rFonts w:hint="eastAsia" w:ascii="黑体" w:eastAsia="黑体"/>
          <w:b w:val="0"/>
          <w:sz w:val="28"/>
          <w:szCs w:val="28"/>
        </w:rPr>
        <w:t xml:space="preserve"> 抗震设计</w:t>
      </w:r>
      <w:bookmarkEnd w:id="465"/>
      <w:bookmarkEnd w:id="466"/>
      <w:bookmarkEnd w:id="467"/>
      <w:bookmarkEnd w:id="468"/>
    </w:p>
    <w:p>
      <w:pPr>
        <w:ind w:firstLine="0" w:firstLineChars="0"/>
        <w:rPr>
          <w:color w:val="000000"/>
          <w:sz w:val="28"/>
        </w:rPr>
      </w:pPr>
      <w:r>
        <w:rPr>
          <w:rFonts w:hint="eastAsia"/>
          <w:b/>
          <w:color w:val="000000"/>
          <w:sz w:val="28"/>
          <w:szCs w:val="28"/>
        </w:rPr>
        <w:t>21</w:t>
      </w:r>
      <w:r>
        <w:rPr>
          <w:b/>
          <w:color w:val="000000"/>
          <w:sz w:val="28"/>
        </w:rPr>
        <w:t>.2.1</w:t>
      </w:r>
      <w:r>
        <w:rPr>
          <w:color w:val="000000"/>
          <w:sz w:val="28"/>
        </w:rPr>
        <w:t xml:space="preserve"> </w:t>
      </w:r>
      <w:r>
        <w:rPr>
          <w:bCs/>
          <w:color w:val="000000"/>
          <w:sz w:val="28"/>
          <w:szCs w:val="28"/>
        </w:rPr>
        <w:t>火力发电厂</w:t>
      </w:r>
      <w:r>
        <w:rPr>
          <w:color w:val="000000"/>
          <w:sz w:val="28"/>
          <w:szCs w:val="28"/>
        </w:rPr>
        <w:t>建</w:t>
      </w:r>
      <w:r>
        <w:rPr>
          <w:rFonts w:hint="eastAsia"/>
          <w:color w:val="000000"/>
          <w:sz w:val="28"/>
          <w:szCs w:val="28"/>
        </w:rPr>
        <w:t>（构）</w:t>
      </w:r>
      <w:r>
        <w:rPr>
          <w:color w:val="000000"/>
          <w:sz w:val="28"/>
          <w:szCs w:val="28"/>
        </w:rPr>
        <w:t>筑物</w:t>
      </w:r>
      <w:r>
        <w:rPr>
          <w:rFonts w:hint="eastAsia"/>
          <w:bCs/>
          <w:color w:val="000000"/>
          <w:sz w:val="28"/>
          <w:szCs w:val="28"/>
        </w:rPr>
        <w:t>应</w:t>
      </w:r>
      <w:r>
        <w:rPr>
          <w:bCs/>
          <w:color w:val="000000"/>
          <w:sz w:val="28"/>
          <w:szCs w:val="28"/>
        </w:rPr>
        <w:t>进行抗震设计</w:t>
      </w:r>
      <w:r>
        <w:rPr>
          <w:rFonts w:hint="eastAsia"/>
          <w:bCs/>
          <w:color w:val="000000"/>
          <w:sz w:val="28"/>
          <w:szCs w:val="28"/>
        </w:rPr>
        <w:t>，</w:t>
      </w:r>
      <w:r>
        <w:rPr>
          <w:color w:val="000000"/>
          <w:sz w:val="28"/>
        </w:rPr>
        <w:t>抗震设计应</w:t>
      </w:r>
      <w:r>
        <w:rPr>
          <w:rFonts w:hint="eastAsia"/>
          <w:color w:val="000000"/>
          <w:sz w:val="28"/>
        </w:rPr>
        <w:t>符合</w:t>
      </w:r>
      <w:r>
        <w:rPr>
          <w:rFonts w:hint="eastAsia"/>
          <w:sz w:val="28"/>
        </w:rPr>
        <w:t>现行标准</w:t>
      </w:r>
      <w:r>
        <w:rPr>
          <w:rFonts w:hint="eastAsia"/>
          <w:sz w:val="28"/>
          <w:szCs w:val="28"/>
        </w:rPr>
        <w:t>《</w:t>
      </w:r>
      <w:r>
        <w:rPr>
          <w:sz w:val="28"/>
        </w:rPr>
        <w:t>建筑与市政工程抗震通用</w:t>
      </w:r>
      <w:r>
        <w:rPr>
          <w:rFonts w:cs="宋体"/>
          <w:sz w:val="28"/>
        </w:rPr>
        <w:t>规范》GB</w:t>
      </w:r>
      <w:r>
        <w:rPr>
          <w:rFonts w:hint="eastAsia" w:cs="宋体"/>
          <w:sz w:val="28"/>
        </w:rPr>
        <w:t xml:space="preserve"> </w:t>
      </w:r>
      <w:r>
        <w:rPr>
          <w:rFonts w:cs="宋体"/>
          <w:sz w:val="28"/>
        </w:rPr>
        <w:t>55002、</w:t>
      </w:r>
      <w:r>
        <w:rPr>
          <w:rFonts w:hint="eastAsia"/>
          <w:color w:val="000000"/>
          <w:sz w:val="28"/>
          <w:szCs w:val="28"/>
        </w:rPr>
        <w:t>《建筑抗震设计标准》</w:t>
      </w:r>
      <w:r>
        <w:rPr>
          <w:sz w:val="28"/>
          <w:szCs w:val="28"/>
        </w:rPr>
        <w:t>GB</w:t>
      </w:r>
      <w:r>
        <w:rPr>
          <w:rFonts w:hint="eastAsia"/>
          <w:sz w:val="28"/>
          <w:szCs w:val="28"/>
        </w:rPr>
        <w:t>/T 50011</w:t>
      </w:r>
      <w:r>
        <w:rPr>
          <w:rFonts w:hint="eastAsia"/>
          <w:color w:val="000000"/>
          <w:sz w:val="28"/>
        </w:rPr>
        <w:t>、《构筑物抗震设计规范》</w:t>
      </w:r>
      <w:r>
        <w:rPr>
          <w:sz w:val="28"/>
          <w:szCs w:val="28"/>
        </w:rPr>
        <w:t>GB</w:t>
      </w:r>
      <w:r>
        <w:rPr>
          <w:rFonts w:hint="eastAsia"/>
          <w:sz w:val="28"/>
          <w:szCs w:val="28"/>
        </w:rPr>
        <w:t xml:space="preserve"> </w:t>
      </w:r>
      <w:r>
        <w:rPr>
          <w:sz w:val="28"/>
          <w:szCs w:val="28"/>
        </w:rPr>
        <w:t>50191</w:t>
      </w:r>
      <w:r>
        <w:rPr>
          <w:rFonts w:hint="eastAsia"/>
          <w:sz w:val="28"/>
        </w:rPr>
        <w:t>、</w:t>
      </w:r>
      <w:r>
        <w:rPr>
          <w:rFonts w:hint="eastAsia"/>
          <w:color w:val="000000"/>
          <w:sz w:val="28"/>
        </w:rPr>
        <w:t>《电力设施抗震设计规范》</w:t>
      </w:r>
      <w:r>
        <w:rPr>
          <w:sz w:val="28"/>
          <w:szCs w:val="28"/>
        </w:rPr>
        <w:t>GB</w:t>
      </w:r>
      <w:r>
        <w:rPr>
          <w:rFonts w:hint="eastAsia"/>
          <w:sz w:val="28"/>
          <w:szCs w:val="28"/>
        </w:rPr>
        <w:t xml:space="preserve"> </w:t>
      </w:r>
      <w:r>
        <w:rPr>
          <w:sz w:val="28"/>
          <w:szCs w:val="28"/>
        </w:rPr>
        <w:t>50260</w:t>
      </w:r>
      <w:r>
        <w:rPr>
          <w:rFonts w:hint="eastAsia"/>
          <w:color w:val="000000"/>
          <w:sz w:val="28"/>
        </w:rPr>
        <w:t>、《室外给水排水和燃气热力工程抗震设计规范》</w:t>
      </w:r>
      <w:r>
        <w:rPr>
          <w:color w:val="000000"/>
          <w:sz w:val="28"/>
        </w:rPr>
        <w:t>GB 50032</w:t>
      </w:r>
      <w:r>
        <w:rPr>
          <w:rFonts w:hint="eastAsia"/>
          <w:color w:val="000000"/>
          <w:sz w:val="28"/>
        </w:rPr>
        <w:t>、《水工建筑物抗震设计规范》DL/T 5073和《水运工程水工建筑物抗震设计规范》JTJ 225的有关规定。</w:t>
      </w:r>
    </w:p>
    <w:p>
      <w:pPr>
        <w:ind w:firstLine="0" w:firstLineChars="0"/>
        <w:rPr>
          <w:color w:val="000000"/>
          <w:sz w:val="28"/>
        </w:rPr>
      </w:pPr>
      <w:r>
        <w:rPr>
          <w:rFonts w:hint="eastAsia"/>
          <w:b/>
          <w:color w:val="000000"/>
          <w:sz w:val="28"/>
          <w:szCs w:val="28"/>
        </w:rPr>
        <w:t>21</w:t>
      </w:r>
      <w:r>
        <w:rPr>
          <w:b/>
          <w:color w:val="000000"/>
          <w:sz w:val="28"/>
        </w:rPr>
        <w:t>.2.2</w:t>
      </w:r>
      <w:r>
        <w:rPr>
          <w:rFonts w:hint="eastAsia" w:ascii="黑体" w:eastAsia="黑体"/>
          <w:color w:val="000000"/>
          <w:sz w:val="28"/>
          <w:szCs w:val="28"/>
        </w:rPr>
        <w:t xml:space="preserve"> </w:t>
      </w:r>
      <w:r>
        <w:rPr>
          <w:color w:val="000000"/>
          <w:sz w:val="28"/>
        </w:rPr>
        <w:t>火力发电厂</w:t>
      </w:r>
      <w:r>
        <w:rPr>
          <w:rFonts w:hint="eastAsia" w:cs="宋体"/>
          <w:color w:val="000000"/>
          <w:sz w:val="28"/>
          <w:szCs w:val="28"/>
        </w:rPr>
        <w:t>场地</w:t>
      </w:r>
      <w:r>
        <w:rPr>
          <w:rFonts w:hint="eastAsia" w:cs="宋体"/>
          <w:bCs/>
          <w:color w:val="000000"/>
          <w:sz w:val="28"/>
          <w:szCs w:val="28"/>
        </w:rPr>
        <w:t>地震动参数</w:t>
      </w:r>
      <w:r>
        <w:rPr>
          <w:rFonts w:hint="eastAsia"/>
          <w:color w:val="000000"/>
          <w:sz w:val="28"/>
        </w:rPr>
        <w:t>的确定</w:t>
      </w:r>
      <w:r>
        <w:rPr>
          <w:color w:val="000000"/>
          <w:sz w:val="28"/>
        </w:rPr>
        <w:t>应</w:t>
      </w:r>
      <w:r>
        <w:rPr>
          <w:rFonts w:hint="eastAsia"/>
          <w:color w:val="000000"/>
          <w:sz w:val="28"/>
        </w:rPr>
        <w:t>符合</w:t>
      </w:r>
      <w:r>
        <w:rPr>
          <w:rFonts w:hint="eastAsia"/>
          <w:sz w:val="28"/>
        </w:rPr>
        <w:t>现行国家标准</w:t>
      </w:r>
      <w:r>
        <w:rPr>
          <w:rFonts w:hint="eastAsia" w:cs="宋体"/>
          <w:sz w:val="28"/>
          <w:szCs w:val="28"/>
        </w:rPr>
        <w:t>《</w:t>
      </w:r>
      <w:r>
        <w:rPr>
          <w:rFonts w:cs="宋体"/>
          <w:sz w:val="28"/>
        </w:rPr>
        <w:t>中国地震动参数区划图</w:t>
      </w:r>
      <w:r>
        <w:rPr>
          <w:rFonts w:hint="eastAsia" w:cs="宋体"/>
          <w:sz w:val="28"/>
        </w:rPr>
        <w:t>》</w:t>
      </w:r>
      <w:r>
        <w:rPr>
          <w:rFonts w:cs="宋体"/>
          <w:sz w:val="28"/>
        </w:rPr>
        <w:t>GB</w:t>
      </w:r>
      <w:r>
        <w:rPr>
          <w:rFonts w:hint="eastAsia" w:cs="宋体"/>
          <w:sz w:val="28"/>
        </w:rPr>
        <w:t xml:space="preserve"> </w:t>
      </w:r>
      <w:r>
        <w:rPr>
          <w:rFonts w:cs="宋体"/>
          <w:sz w:val="28"/>
        </w:rPr>
        <w:t>18306</w:t>
      </w:r>
      <w:r>
        <w:rPr>
          <w:rFonts w:hint="eastAsia" w:cs="宋体"/>
          <w:sz w:val="28"/>
        </w:rPr>
        <w:t>，</w:t>
      </w:r>
      <w:r>
        <w:rPr>
          <w:rFonts w:hint="eastAsia"/>
          <w:color w:val="000000"/>
          <w:sz w:val="28"/>
        </w:rPr>
        <w:t>对已进行地震安全性评价的火力发电厂，应按批准的地震安全性评价报告确定。</w:t>
      </w:r>
    </w:p>
    <w:p>
      <w:pPr>
        <w:ind w:firstLine="0" w:firstLineChars="0"/>
        <w:rPr>
          <w:bCs/>
          <w:color w:val="000000"/>
          <w:sz w:val="28"/>
          <w:szCs w:val="28"/>
        </w:rPr>
      </w:pPr>
      <w:r>
        <w:rPr>
          <w:rFonts w:hint="eastAsia"/>
          <w:b/>
          <w:color w:val="000000"/>
          <w:sz w:val="28"/>
          <w:szCs w:val="28"/>
        </w:rPr>
        <w:t>21</w:t>
      </w:r>
      <w:r>
        <w:rPr>
          <w:b/>
          <w:color w:val="000000"/>
          <w:sz w:val="28"/>
        </w:rPr>
        <w:t>.2.3</w:t>
      </w:r>
      <w:r>
        <w:rPr>
          <w:rFonts w:hint="eastAsia" w:ascii="黑体" w:eastAsia="黑体"/>
          <w:color w:val="000000"/>
          <w:sz w:val="28"/>
          <w:szCs w:val="28"/>
        </w:rPr>
        <w:t xml:space="preserve"> </w:t>
      </w:r>
      <w:r>
        <w:rPr>
          <w:color w:val="000000"/>
          <w:sz w:val="28"/>
        </w:rPr>
        <w:t>火力发电厂建（构）筑物</w:t>
      </w:r>
      <w:r>
        <w:rPr>
          <w:rFonts w:hint="eastAsia"/>
          <w:bCs/>
          <w:color w:val="000000"/>
          <w:sz w:val="28"/>
          <w:szCs w:val="28"/>
        </w:rPr>
        <w:t>的</w:t>
      </w:r>
      <w:r>
        <w:rPr>
          <w:color w:val="000000"/>
          <w:sz w:val="28"/>
        </w:rPr>
        <w:t>抗震设防</w:t>
      </w:r>
      <w:r>
        <w:rPr>
          <w:rFonts w:hint="eastAsia"/>
          <w:color w:val="000000"/>
          <w:sz w:val="28"/>
        </w:rPr>
        <w:t>类别的划分应符合</w:t>
      </w:r>
      <w:r>
        <w:rPr>
          <w:sz w:val="28"/>
        </w:rPr>
        <w:t>现行国家标准</w:t>
      </w:r>
      <w:r>
        <w:rPr>
          <w:rFonts w:cs="宋体"/>
          <w:sz w:val="28"/>
        </w:rPr>
        <w:t>《建筑与市政工程抗震通用规范》GB</w:t>
      </w:r>
      <w:r>
        <w:rPr>
          <w:rFonts w:hint="eastAsia" w:cs="宋体"/>
          <w:sz w:val="28"/>
        </w:rPr>
        <w:t xml:space="preserve"> </w:t>
      </w:r>
      <w:r>
        <w:rPr>
          <w:rFonts w:cs="宋体"/>
          <w:sz w:val="28"/>
        </w:rPr>
        <w:t>55002、《电力设施抗震设计规范》 GB</w:t>
      </w:r>
      <w:r>
        <w:rPr>
          <w:rFonts w:hint="eastAsia" w:cs="宋体"/>
          <w:sz w:val="28"/>
        </w:rPr>
        <w:t xml:space="preserve"> </w:t>
      </w:r>
      <w:r>
        <w:rPr>
          <w:rFonts w:cs="宋体"/>
          <w:sz w:val="28"/>
        </w:rPr>
        <w:t>50260 和</w:t>
      </w:r>
      <w:r>
        <w:rPr>
          <w:sz w:val="28"/>
        </w:rPr>
        <w:t>《建筑工程抗震设防分类标准》</w:t>
      </w:r>
      <w:r>
        <w:rPr>
          <w:rFonts w:cs="宋体"/>
          <w:sz w:val="28"/>
        </w:rPr>
        <w:t xml:space="preserve"> GB 50223 的规定，</w:t>
      </w:r>
      <w:r>
        <w:rPr>
          <w:rFonts w:hint="eastAsia" w:cs="宋体"/>
          <w:sz w:val="28"/>
        </w:rPr>
        <w:t>并符合</w:t>
      </w:r>
      <w:r>
        <w:rPr>
          <w:rFonts w:hint="eastAsia" w:cs="宋体"/>
          <w:bCs/>
          <w:color w:val="000000"/>
          <w:sz w:val="28"/>
          <w:szCs w:val="28"/>
        </w:rPr>
        <w:t>下列规定</w:t>
      </w:r>
      <w:r>
        <w:rPr>
          <w:rFonts w:hint="eastAsia"/>
          <w:bCs/>
          <w:color w:val="000000"/>
          <w:sz w:val="28"/>
          <w:szCs w:val="28"/>
        </w:rPr>
        <w:t>:</w:t>
      </w:r>
    </w:p>
    <w:p>
      <w:pPr>
        <w:ind w:firstLine="560"/>
        <w:rPr>
          <w:color w:val="000000"/>
          <w:sz w:val="28"/>
          <w:shd w:val="clear" w:color="auto" w:fill="FFFF00"/>
        </w:rPr>
      </w:pPr>
      <w:r>
        <w:rPr>
          <w:color w:val="000000"/>
          <w:sz w:val="28"/>
          <w:szCs w:val="28"/>
        </w:rPr>
        <w:t xml:space="preserve">1 </w:t>
      </w:r>
      <w:r>
        <w:rPr>
          <w:sz w:val="28"/>
        </w:rPr>
        <w:t>主厂房、集中控制楼、 空冷</w:t>
      </w:r>
      <w:r>
        <w:rPr>
          <w:rFonts w:hint="eastAsia"/>
          <w:sz w:val="28"/>
        </w:rPr>
        <w:t>凝汽器支撑</w:t>
      </w:r>
      <w:r>
        <w:rPr>
          <w:sz w:val="28"/>
        </w:rPr>
        <w:t>结构、烟囱、碎煤机室、运煤转运站、运煤栈桥、封闭煤场、</w:t>
      </w:r>
      <w:r>
        <w:rPr>
          <w:rFonts w:hint="eastAsia"/>
          <w:sz w:val="28"/>
        </w:rPr>
        <w:t>储</w:t>
      </w:r>
      <w:r>
        <w:rPr>
          <w:sz w:val="28"/>
        </w:rPr>
        <w:t>煤筒仓、燃油和燃气机组发电厂的燃料供应设施</w:t>
      </w:r>
      <w:r>
        <w:rPr>
          <w:rFonts w:hint="eastAsia"/>
          <w:sz w:val="28"/>
        </w:rPr>
        <w:t>、</w:t>
      </w:r>
      <w:r>
        <w:rPr>
          <w:sz w:val="28"/>
        </w:rPr>
        <w:t>屋内配电装置室、网控通信楼、热网首站、燃油泵房、氢气站（供氢站）、消防站或消防车库；循环水泵房、补给水泵房、冷却塔、综合水泵房、消防水泵房</w:t>
      </w:r>
      <w:r>
        <w:rPr>
          <w:rFonts w:hint="eastAsia"/>
          <w:sz w:val="28"/>
        </w:rPr>
        <w:t>，</w:t>
      </w:r>
      <w:r>
        <w:rPr>
          <w:rFonts w:hint="eastAsia"/>
          <w:color w:val="000000"/>
          <w:sz w:val="28"/>
        </w:rPr>
        <w:t>应划为重点设防类（乙类）</w:t>
      </w:r>
      <w:r>
        <w:rPr>
          <w:rFonts w:hint="eastAsia"/>
          <w:color w:val="000000"/>
          <w:sz w:val="28"/>
          <w:szCs w:val="28"/>
        </w:rPr>
        <w:t>。</w:t>
      </w:r>
    </w:p>
    <w:p>
      <w:pPr>
        <w:ind w:firstLine="560"/>
        <w:rPr>
          <w:color w:val="000000"/>
          <w:sz w:val="28"/>
        </w:rPr>
      </w:pPr>
      <w:r>
        <w:rPr>
          <w:color w:val="000000"/>
          <w:sz w:val="28"/>
        </w:rPr>
        <w:t xml:space="preserve">2 </w:t>
      </w:r>
      <w:r>
        <w:rPr>
          <w:rFonts w:hint="eastAsia"/>
          <w:color w:val="000000"/>
          <w:sz w:val="28"/>
        </w:rPr>
        <w:t>除本条第1、3款以外的其它</w:t>
      </w:r>
      <w:r>
        <w:rPr>
          <w:rFonts w:hint="eastAsia"/>
          <w:color w:val="000000"/>
          <w:sz w:val="28"/>
          <w:szCs w:val="28"/>
        </w:rPr>
        <w:t>建（构）筑物</w:t>
      </w:r>
      <w:r>
        <w:rPr>
          <w:rFonts w:hint="eastAsia"/>
          <w:color w:val="000000"/>
          <w:sz w:val="28"/>
        </w:rPr>
        <w:t>，应划分为标准设防类（丙类）</w:t>
      </w:r>
      <w:r>
        <w:rPr>
          <w:rFonts w:hint="eastAsia"/>
          <w:color w:val="000000"/>
          <w:sz w:val="28"/>
          <w:szCs w:val="28"/>
        </w:rPr>
        <w:t>。</w:t>
      </w:r>
    </w:p>
    <w:p>
      <w:pPr>
        <w:ind w:firstLine="560"/>
        <w:rPr>
          <w:color w:val="000000"/>
          <w:sz w:val="28"/>
        </w:rPr>
      </w:pPr>
      <w:r>
        <w:rPr>
          <w:color w:val="000000"/>
          <w:sz w:val="28"/>
        </w:rPr>
        <w:t xml:space="preserve">3 </w:t>
      </w:r>
      <w:r>
        <w:rPr>
          <w:rFonts w:hint="eastAsia"/>
          <w:color w:val="000000"/>
          <w:sz w:val="28"/>
        </w:rPr>
        <w:t>围墙、自行车棚等次要建筑物，应划分为适度设防类（丁类）。</w:t>
      </w:r>
    </w:p>
    <w:p>
      <w:pPr>
        <w:pStyle w:val="2"/>
        <w:spacing w:before="100" w:beforeAutospacing="1" w:after="100" w:afterAutospacing="1" w:line="360" w:lineRule="auto"/>
        <w:jc w:val="center"/>
        <w:rPr>
          <w:rFonts w:ascii="黑体" w:eastAsia="黑体"/>
          <w:b w:val="0"/>
          <w:sz w:val="28"/>
          <w:szCs w:val="28"/>
        </w:rPr>
      </w:pPr>
      <w:bookmarkStart w:id="469" w:name="_Toc258824880"/>
      <w:bookmarkStart w:id="470" w:name="_Toc243356741"/>
      <w:bookmarkStart w:id="471" w:name="_Toc243356742"/>
      <w:bookmarkStart w:id="472" w:name="_Toc6906"/>
      <w:bookmarkStart w:id="473" w:name="_Toc211846891"/>
      <w:bookmarkStart w:id="474" w:name="_Toc258824881"/>
      <w:r>
        <w:rPr>
          <w:rFonts w:hint="eastAsia" w:ascii="黑体" w:eastAsia="黑体"/>
          <w:b w:val="0"/>
          <w:sz w:val="28"/>
          <w:szCs w:val="28"/>
        </w:rPr>
        <w:t>21</w:t>
      </w:r>
      <w:r>
        <w:rPr>
          <w:rFonts w:ascii="黑体" w:eastAsia="黑体"/>
          <w:b w:val="0"/>
          <w:sz w:val="28"/>
          <w:szCs w:val="28"/>
        </w:rPr>
        <w:t>.</w:t>
      </w:r>
      <w:r>
        <w:rPr>
          <w:rFonts w:hint="eastAsia" w:ascii="黑体" w:eastAsia="黑体"/>
          <w:b w:val="0"/>
          <w:sz w:val="28"/>
          <w:szCs w:val="28"/>
        </w:rPr>
        <w:t>3</w:t>
      </w:r>
      <w:bookmarkEnd w:id="469"/>
      <w:bookmarkEnd w:id="470"/>
      <w:r>
        <w:rPr>
          <w:rFonts w:hint="eastAsia" w:ascii="黑体" w:eastAsia="黑体"/>
          <w:b w:val="0"/>
          <w:sz w:val="28"/>
          <w:szCs w:val="28"/>
        </w:rPr>
        <w:t>地基与基础</w:t>
      </w:r>
      <w:bookmarkEnd w:id="471"/>
      <w:bookmarkEnd w:id="472"/>
      <w:bookmarkEnd w:id="473"/>
      <w:bookmarkEnd w:id="474"/>
    </w:p>
    <w:p>
      <w:pPr>
        <w:ind w:firstLine="0" w:firstLineChars="0"/>
        <w:rPr>
          <w:color w:val="000000"/>
          <w:sz w:val="28"/>
        </w:rPr>
      </w:pPr>
      <w:r>
        <w:rPr>
          <w:rFonts w:hint="eastAsia"/>
          <w:b/>
          <w:color w:val="000000"/>
          <w:sz w:val="28"/>
          <w:szCs w:val="28"/>
        </w:rPr>
        <w:t>21.3</w:t>
      </w:r>
      <w:r>
        <w:rPr>
          <w:b/>
          <w:color w:val="000000"/>
          <w:sz w:val="28"/>
        </w:rPr>
        <w:t>.1</w:t>
      </w:r>
      <w:r>
        <w:rPr>
          <w:color w:val="000000"/>
          <w:sz w:val="28"/>
        </w:rPr>
        <w:t xml:space="preserve"> </w:t>
      </w:r>
      <w:r>
        <w:rPr>
          <w:rFonts w:hint="eastAsia"/>
          <w:color w:val="000000"/>
          <w:sz w:val="28"/>
        </w:rPr>
        <w:t>地基与基础的设计，应根据工程地质和岩土工程条件，结合火力发电厂各类建</w:t>
      </w:r>
      <w:r>
        <w:rPr>
          <w:color w:val="000000"/>
          <w:sz w:val="28"/>
        </w:rPr>
        <w:t>（</w:t>
      </w:r>
      <w:r>
        <w:rPr>
          <w:rFonts w:hint="eastAsia"/>
          <w:color w:val="000000"/>
          <w:sz w:val="28"/>
        </w:rPr>
        <w:t>构</w:t>
      </w:r>
      <w:r>
        <w:rPr>
          <w:color w:val="000000"/>
          <w:sz w:val="28"/>
        </w:rPr>
        <w:t>）</w:t>
      </w:r>
      <w:r>
        <w:rPr>
          <w:rFonts w:hint="eastAsia"/>
          <w:color w:val="000000"/>
          <w:sz w:val="28"/>
        </w:rPr>
        <w:t>筑物的使用要求，充分吸取地区的建筑经验，综合结构类型、材料供应等因素，采用安全、经济、合理的地基处理方案和基础型式。</w:t>
      </w:r>
    </w:p>
    <w:p>
      <w:pPr>
        <w:ind w:firstLine="0" w:firstLineChars="0"/>
        <w:jc w:val="left"/>
        <w:rPr>
          <w:color w:val="000000"/>
          <w:sz w:val="28"/>
        </w:rPr>
      </w:pPr>
      <w:r>
        <w:rPr>
          <w:rFonts w:hint="eastAsia"/>
          <w:b/>
          <w:color w:val="000000"/>
          <w:sz w:val="28"/>
          <w:szCs w:val="28"/>
        </w:rPr>
        <w:t>21.3</w:t>
      </w:r>
      <w:r>
        <w:rPr>
          <w:b/>
          <w:color w:val="000000"/>
          <w:sz w:val="28"/>
        </w:rPr>
        <w:t>.2</w:t>
      </w:r>
      <w:r>
        <w:rPr>
          <w:rFonts w:hint="eastAsia" w:ascii="黑体" w:eastAsia="黑体"/>
          <w:color w:val="000000"/>
          <w:sz w:val="28"/>
          <w:szCs w:val="28"/>
        </w:rPr>
        <w:t xml:space="preserve"> </w:t>
      </w:r>
      <w:r>
        <w:rPr>
          <w:rFonts w:hint="eastAsia"/>
          <w:color w:val="000000"/>
          <w:sz w:val="28"/>
        </w:rPr>
        <w:t>根据地基复杂程度、建筑物规模和功能特征以及由于地基问题可能造成建筑物破坏或影响正常使用的程度，地基基础设计可分为三个设计等级，设计时应根据具体情况，按表</w:t>
      </w:r>
      <w:r>
        <w:rPr>
          <w:rFonts w:hint="eastAsia"/>
          <w:bCs/>
          <w:color w:val="000000"/>
          <w:sz w:val="28"/>
          <w:szCs w:val="28"/>
        </w:rPr>
        <w:t>21.3</w:t>
      </w:r>
      <w:r>
        <w:rPr>
          <w:rFonts w:hint="eastAsia"/>
          <w:color w:val="000000"/>
          <w:sz w:val="28"/>
        </w:rPr>
        <w:t>.2选用。</w:t>
      </w:r>
    </w:p>
    <w:p>
      <w:pPr>
        <w:ind w:firstLine="630" w:firstLineChars="300"/>
        <w:jc w:val="center"/>
        <w:rPr>
          <w:color w:val="000000"/>
        </w:rPr>
      </w:pPr>
      <w:r>
        <w:rPr>
          <w:rFonts w:hint="eastAsia"/>
          <w:color w:val="000000"/>
        </w:rPr>
        <w:t>表</w:t>
      </w:r>
      <w:r>
        <w:rPr>
          <w:rFonts w:hint="eastAsia"/>
          <w:bCs/>
          <w:color w:val="000000"/>
          <w:szCs w:val="21"/>
        </w:rPr>
        <w:t>21.3</w:t>
      </w:r>
      <w:r>
        <w:rPr>
          <w:rFonts w:hint="eastAsia"/>
          <w:color w:val="000000"/>
        </w:rPr>
        <w:t>.2  地基基础设计等级</w:t>
      </w:r>
    </w:p>
    <w:tbl>
      <w:tblPr>
        <w:tblStyle w:val="38"/>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47"/>
        <w:gridCol w:w="70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7" w:type="dxa"/>
            <w:vAlign w:val="center"/>
          </w:tcPr>
          <w:p>
            <w:pPr>
              <w:ind w:firstLine="0" w:firstLineChars="0"/>
              <w:jc w:val="center"/>
              <w:rPr>
                <w:color w:val="000000"/>
              </w:rPr>
            </w:pPr>
            <w:r>
              <w:rPr>
                <w:rFonts w:hint="eastAsia"/>
                <w:color w:val="000000"/>
              </w:rPr>
              <w:t>设计等级</w:t>
            </w:r>
          </w:p>
        </w:tc>
        <w:tc>
          <w:tcPr>
            <w:tcW w:w="7033" w:type="dxa"/>
            <w:vAlign w:val="center"/>
          </w:tcPr>
          <w:p>
            <w:pPr>
              <w:ind w:firstLine="420"/>
              <w:jc w:val="center"/>
              <w:rPr>
                <w:color w:val="000000"/>
              </w:rPr>
            </w:pPr>
            <w:r>
              <w:rPr>
                <w:rFonts w:hint="eastAsia"/>
                <w:color w:val="000000"/>
              </w:rPr>
              <w:t>建</w:t>
            </w:r>
            <w:r>
              <w:rPr>
                <w:color w:val="000000"/>
              </w:rPr>
              <w:t xml:space="preserve">  </w:t>
            </w:r>
            <w:r>
              <w:rPr>
                <w:rFonts w:hint="eastAsia"/>
                <w:color w:val="000000"/>
              </w:rPr>
              <w:t>筑</w:t>
            </w:r>
            <w:r>
              <w:rPr>
                <w:color w:val="000000"/>
              </w:rPr>
              <w:t xml:space="preserve">  </w:t>
            </w:r>
            <w:r>
              <w:rPr>
                <w:rFonts w:hint="eastAsia"/>
                <w:color w:val="000000"/>
              </w:rPr>
              <w:t>物</w:t>
            </w:r>
            <w:r>
              <w:rPr>
                <w:color w:val="000000"/>
              </w:rPr>
              <w:t xml:space="preserve">  </w:t>
            </w:r>
            <w:r>
              <w:rPr>
                <w:rFonts w:hint="eastAsia"/>
                <w:color w:val="000000"/>
              </w:rPr>
              <w:t>名</w:t>
            </w:r>
            <w:r>
              <w:rPr>
                <w:color w:val="000000"/>
              </w:rPr>
              <w:t xml:space="preserve">  </w:t>
            </w:r>
            <w:r>
              <w:rPr>
                <w:rFonts w:hint="eastAsia"/>
                <w:color w:val="000000"/>
              </w:rPr>
              <w:t>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7" w:type="dxa"/>
            <w:vAlign w:val="center"/>
          </w:tcPr>
          <w:p>
            <w:pPr>
              <w:ind w:firstLine="0" w:firstLineChars="0"/>
              <w:jc w:val="center"/>
              <w:rPr>
                <w:color w:val="000000"/>
              </w:rPr>
            </w:pPr>
            <w:r>
              <w:rPr>
                <w:rFonts w:hint="eastAsia"/>
                <w:color w:val="000000"/>
              </w:rPr>
              <w:t>甲</w:t>
            </w:r>
            <w:r>
              <w:rPr>
                <w:color w:val="000000"/>
              </w:rPr>
              <w:t xml:space="preserve">  </w:t>
            </w:r>
            <w:r>
              <w:rPr>
                <w:rFonts w:hint="eastAsia"/>
                <w:color w:val="000000"/>
              </w:rPr>
              <w:t>级</w:t>
            </w:r>
          </w:p>
        </w:tc>
        <w:tc>
          <w:tcPr>
            <w:tcW w:w="7033" w:type="dxa"/>
            <w:vAlign w:val="center"/>
          </w:tcPr>
          <w:p>
            <w:pPr>
              <w:ind w:firstLine="420"/>
              <w:rPr>
                <w:color w:val="000000"/>
              </w:rPr>
            </w:pPr>
            <w:r>
              <w:rPr>
                <w:rFonts w:hint="eastAsia"/>
                <w:color w:val="000000"/>
              </w:rPr>
              <w:t>主厂房（包括汽轮发电机基础、锅炉构架基础</w:t>
            </w:r>
            <w:r>
              <w:rPr>
                <w:rFonts w:hint="eastAsia"/>
                <w:color w:val="000000"/>
                <w:szCs w:val="18"/>
              </w:rPr>
              <w:t>、燃机基础、集中（</w:t>
            </w:r>
            <w:r>
              <w:rPr>
                <w:rFonts w:hint="eastAsia"/>
                <w:color w:val="000000"/>
              </w:rPr>
              <w:t>主）控制楼、网络通讯楼、</w:t>
            </w:r>
            <w:r>
              <w:rPr>
                <w:color w:val="000000"/>
              </w:rPr>
              <w:t>220kV及以上的屋内配电装置楼、</w:t>
            </w:r>
            <w:r>
              <w:rPr>
                <w:rFonts w:hint="eastAsia"/>
                <w:color w:val="000000"/>
                <w:szCs w:val="18"/>
              </w:rPr>
              <w:t>GIS开关站、</w:t>
            </w:r>
            <w:r>
              <w:t>开关站（网络）控制楼、 GIL 电气高压廊道</w:t>
            </w:r>
            <w:r>
              <w:rPr>
                <w:rFonts w:hint="eastAsia"/>
              </w:rPr>
              <w:t>、</w:t>
            </w:r>
            <w:r>
              <w:rPr>
                <w:rFonts w:hint="eastAsia"/>
                <w:color w:val="000000"/>
              </w:rPr>
              <w:t>高度</w:t>
            </w:r>
            <w:r>
              <w:rPr>
                <w:rFonts w:hint="eastAsia"/>
                <w:color w:val="000000"/>
                <w:szCs w:val="18"/>
              </w:rPr>
              <w:t>200</w:t>
            </w:r>
            <w:r>
              <w:rPr>
                <w:color w:val="000000"/>
              </w:rPr>
              <w:t xml:space="preserve"> m</w:t>
            </w:r>
            <w:r>
              <w:rPr>
                <w:rFonts w:hint="eastAsia"/>
                <w:color w:val="000000"/>
                <w:szCs w:val="18"/>
              </w:rPr>
              <w:t>及以上</w:t>
            </w:r>
            <w:r>
              <w:rPr>
                <w:rFonts w:hint="eastAsia"/>
                <w:color w:val="000000"/>
              </w:rPr>
              <w:t>的烟囱、淋水面积</w:t>
            </w:r>
            <w:r>
              <w:rPr>
                <w:rFonts w:hint="eastAsia"/>
                <w:color w:val="000000"/>
                <w:szCs w:val="18"/>
              </w:rPr>
              <w:t>不小于</w:t>
            </w:r>
            <w:r>
              <w:rPr>
                <w:color w:val="000000"/>
              </w:rPr>
              <w:t>10000m</w:t>
            </w:r>
            <w:r>
              <w:rPr>
                <w:color w:val="000000"/>
                <w:vertAlign w:val="superscript"/>
              </w:rPr>
              <w:t>2</w:t>
            </w:r>
            <w:r>
              <w:rPr>
                <w:rFonts w:hint="eastAsia"/>
                <w:color w:val="000000"/>
              </w:rPr>
              <w:t>的自然通风冷却塔、岸边水泵房（软弱地基）、</w:t>
            </w:r>
            <w:r>
              <w:rPr>
                <w:color w:val="000000"/>
              </w:rPr>
              <w:t>空冷</w:t>
            </w:r>
            <w:r>
              <w:rPr>
                <w:rFonts w:hint="eastAsia"/>
                <w:color w:val="000000"/>
              </w:rPr>
              <w:t>凝汽器支撑结构、封闭式煤场、</w:t>
            </w:r>
            <w:r>
              <w:rPr>
                <w:rFonts w:hint="eastAsia"/>
                <w:color w:val="000000"/>
                <w:szCs w:val="18"/>
              </w:rPr>
              <w:t>储</w:t>
            </w:r>
            <w:r>
              <w:rPr>
                <w:rFonts w:hint="eastAsia"/>
                <w:color w:val="000000"/>
              </w:rPr>
              <w:t>煤筒仓、跨度大于</w:t>
            </w:r>
            <w:r>
              <w:rPr>
                <w:color w:val="000000"/>
              </w:rPr>
              <w:t>30 m的</w:t>
            </w:r>
            <w:r>
              <w:rPr>
                <w:rFonts w:hint="eastAsia"/>
                <w:color w:val="000000"/>
              </w:rPr>
              <w:t>厂房建筑、场地及地质条件复杂的</w:t>
            </w:r>
            <w:r>
              <w:rPr>
                <w:rFonts w:hint="eastAsia"/>
                <w:color w:val="000000"/>
                <w:szCs w:val="18"/>
              </w:rPr>
              <w:t>建（构）筑物</w:t>
            </w:r>
            <w:r>
              <w:rPr>
                <w:rFonts w:hint="eastAsia"/>
                <w:color w:val="000000"/>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7" w:type="dxa"/>
            <w:vAlign w:val="center"/>
          </w:tcPr>
          <w:p>
            <w:pPr>
              <w:ind w:firstLine="0" w:firstLineChars="0"/>
              <w:jc w:val="center"/>
              <w:rPr>
                <w:color w:val="000000"/>
              </w:rPr>
            </w:pPr>
            <w:r>
              <w:rPr>
                <w:rFonts w:hint="eastAsia"/>
                <w:color w:val="000000"/>
              </w:rPr>
              <w:t>乙</w:t>
            </w:r>
            <w:r>
              <w:rPr>
                <w:color w:val="000000"/>
              </w:rPr>
              <w:t xml:space="preserve">  </w:t>
            </w:r>
            <w:r>
              <w:rPr>
                <w:rFonts w:hint="eastAsia"/>
                <w:color w:val="000000"/>
              </w:rPr>
              <w:t>级</w:t>
            </w:r>
          </w:p>
        </w:tc>
        <w:tc>
          <w:tcPr>
            <w:tcW w:w="7033" w:type="dxa"/>
            <w:vAlign w:val="center"/>
          </w:tcPr>
          <w:p>
            <w:pPr>
              <w:ind w:firstLine="420"/>
              <w:rPr>
                <w:color w:val="000000"/>
              </w:rPr>
            </w:pPr>
            <w:r>
              <w:rPr>
                <w:rFonts w:hint="eastAsia"/>
                <w:color w:val="000000"/>
              </w:rPr>
              <w:t>除甲、丙级以外的其它生产</w:t>
            </w:r>
            <w:r>
              <w:rPr>
                <w:rFonts w:hint="eastAsia"/>
                <w:color w:val="000000"/>
                <w:szCs w:val="18"/>
              </w:rPr>
              <w:t>建（构）筑物</w:t>
            </w:r>
            <w:r>
              <w:rPr>
                <w:rFonts w:hint="eastAsia"/>
                <w:color w:val="000000"/>
              </w:rPr>
              <w:t>、辅助及附属</w:t>
            </w:r>
            <w:r>
              <w:rPr>
                <w:rFonts w:hint="eastAsia"/>
                <w:color w:val="000000"/>
                <w:szCs w:val="18"/>
              </w:rPr>
              <w:t>建（构）筑物</w:t>
            </w:r>
            <w:r>
              <w:rPr>
                <w:rFonts w:hint="eastAsia"/>
                <w:color w:val="000000"/>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7" w:type="dxa"/>
            <w:vAlign w:val="center"/>
          </w:tcPr>
          <w:p>
            <w:pPr>
              <w:ind w:firstLine="0" w:firstLineChars="0"/>
              <w:jc w:val="center"/>
              <w:rPr>
                <w:color w:val="000000"/>
              </w:rPr>
            </w:pPr>
            <w:r>
              <w:rPr>
                <w:rFonts w:hint="eastAsia"/>
                <w:color w:val="000000"/>
              </w:rPr>
              <w:t>丙</w:t>
            </w:r>
            <w:r>
              <w:rPr>
                <w:color w:val="000000"/>
              </w:rPr>
              <w:t xml:space="preserve">  </w:t>
            </w:r>
            <w:r>
              <w:rPr>
                <w:rFonts w:hint="eastAsia"/>
                <w:color w:val="000000"/>
              </w:rPr>
              <w:t>级</w:t>
            </w:r>
          </w:p>
        </w:tc>
        <w:tc>
          <w:tcPr>
            <w:tcW w:w="7033" w:type="dxa"/>
            <w:vAlign w:val="center"/>
          </w:tcPr>
          <w:p>
            <w:pPr>
              <w:ind w:firstLine="420"/>
              <w:rPr>
                <w:color w:val="000000"/>
              </w:rPr>
            </w:pPr>
            <w:r>
              <w:rPr>
                <w:rFonts w:hint="eastAsia"/>
                <w:color w:val="000000"/>
                <w:szCs w:val="18"/>
              </w:rPr>
              <w:t>场地及地质条件简单的</w:t>
            </w:r>
            <w:r>
              <w:rPr>
                <w:rFonts w:hint="eastAsia"/>
                <w:color w:val="000000"/>
              </w:rPr>
              <w:t>机炉检修间、材料库、汽车库、推煤机库、传达室、灰场管理站、</w:t>
            </w:r>
            <w:r>
              <w:rPr>
                <w:rFonts w:hint="eastAsia"/>
                <w:color w:val="000000"/>
                <w:szCs w:val="18"/>
              </w:rPr>
              <w:t>厂区</w:t>
            </w:r>
            <w:r>
              <w:rPr>
                <w:rFonts w:hint="eastAsia"/>
                <w:color w:val="000000"/>
              </w:rPr>
              <w:t>围墙、自行车棚</w:t>
            </w:r>
            <w:r>
              <w:rPr>
                <w:rFonts w:hint="eastAsia"/>
                <w:color w:val="000000"/>
                <w:szCs w:val="18"/>
              </w:rPr>
              <w:t>、汽车衡</w:t>
            </w:r>
            <w:r>
              <w:rPr>
                <w:rFonts w:hint="eastAsia"/>
                <w:color w:val="000000"/>
              </w:rPr>
              <w:t>及临时建筑。</w:t>
            </w:r>
          </w:p>
        </w:tc>
      </w:tr>
    </w:tbl>
    <w:p>
      <w:pPr>
        <w:ind w:firstLine="0" w:firstLineChars="0"/>
        <w:rPr>
          <w:color w:val="000000"/>
          <w:sz w:val="28"/>
        </w:rPr>
      </w:pPr>
      <w:r>
        <w:rPr>
          <w:rFonts w:hint="eastAsia"/>
          <w:b/>
          <w:color w:val="000000"/>
          <w:sz w:val="28"/>
          <w:szCs w:val="28"/>
        </w:rPr>
        <w:t>21.3</w:t>
      </w:r>
      <w:r>
        <w:rPr>
          <w:b/>
          <w:color w:val="000000"/>
          <w:sz w:val="28"/>
        </w:rPr>
        <w:t>.3</w:t>
      </w:r>
      <w:r>
        <w:rPr>
          <w:color w:val="000000"/>
          <w:sz w:val="28"/>
        </w:rPr>
        <w:t xml:space="preserve"> </w:t>
      </w:r>
      <w:r>
        <w:rPr>
          <w:rFonts w:hint="eastAsia"/>
          <w:color w:val="000000"/>
          <w:sz w:val="28"/>
        </w:rPr>
        <w:t>地基除作承载力计算外，尚应对地基变形和稳定作</w:t>
      </w:r>
      <w:r>
        <w:rPr>
          <w:rFonts w:hint="eastAsia"/>
          <w:sz w:val="28"/>
        </w:rPr>
        <w:t>必要的</w:t>
      </w:r>
      <w:r>
        <w:rPr>
          <w:rFonts w:hint="eastAsia"/>
          <w:color w:val="000000"/>
          <w:sz w:val="28"/>
        </w:rPr>
        <w:t>验算，并应符合</w:t>
      </w:r>
      <w:r>
        <w:rPr>
          <w:rFonts w:hint="eastAsia"/>
          <w:sz w:val="28"/>
        </w:rPr>
        <w:t>现行国家标准</w:t>
      </w:r>
      <w:r>
        <w:rPr>
          <w:rFonts w:cs="宋体"/>
          <w:sz w:val="28"/>
        </w:rPr>
        <w:t>《建筑与市政地基基础通用规范》GB</w:t>
      </w:r>
      <w:r>
        <w:rPr>
          <w:rFonts w:hint="eastAsia" w:cs="宋体"/>
          <w:sz w:val="28"/>
        </w:rPr>
        <w:t xml:space="preserve"> </w:t>
      </w:r>
      <w:r>
        <w:rPr>
          <w:rFonts w:cs="宋体"/>
          <w:sz w:val="28"/>
        </w:rPr>
        <w:t>55003</w:t>
      </w:r>
      <w:r>
        <w:rPr>
          <w:rFonts w:hint="eastAsia" w:cs="宋体"/>
          <w:sz w:val="28"/>
        </w:rPr>
        <w:t>和</w:t>
      </w:r>
      <w:r>
        <w:rPr>
          <w:rFonts w:hint="eastAsia"/>
          <w:color w:val="000000"/>
          <w:sz w:val="28"/>
        </w:rPr>
        <w:t>《建筑地基基础设计规范》</w:t>
      </w:r>
      <w:r>
        <w:rPr>
          <w:rFonts w:hint="eastAsia" w:cs="宋体"/>
          <w:color w:val="000000"/>
          <w:sz w:val="28"/>
          <w:szCs w:val="28"/>
        </w:rPr>
        <w:t>GB 50007</w:t>
      </w:r>
      <w:r>
        <w:rPr>
          <w:rFonts w:hint="eastAsia"/>
          <w:color w:val="000000"/>
          <w:sz w:val="28"/>
        </w:rPr>
        <w:t>的有关规定。当地基的承载力、变形或稳定不能满足设计要求时，应采用人工地基。采用人工地基的甲、乙级建（构）筑物的地基处理应以原体试验为依据，对扩建电厂有成熟经验的建设场地，也可依据既有经验通过对比分析确定。</w:t>
      </w:r>
    </w:p>
    <w:p>
      <w:pPr>
        <w:ind w:firstLine="0" w:firstLineChars="0"/>
        <w:rPr>
          <w:color w:val="000000"/>
          <w:sz w:val="28"/>
        </w:rPr>
      </w:pPr>
      <w:r>
        <w:rPr>
          <w:rFonts w:hint="eastAsia"/>
          <w:b/>
          <w:color w:val="000000"/>
          <w:sz w:val="28"/>
          <w:szCs w:val="28"/>
        </w:rPr>
        <w:t>21.3</w:t>
      </w:r>
      <w:r>
        <w:rPr>
          <w:b/>
          <w:color w:val="000000"/>
          <w:sz w:val="28"/>
        </w:rPr>
        <w:t>.4</w:t>
      </w:r>
      <w:r>
        <w:rPr>
          <w:rFonts w:hint="eastAsia" w:ascii="黑体" w:eastAsia="黑体"/>
          <w:color w:val="000000"/>
          <w:sz w:val="28"/>
          <w:szCs w:val="28"/>
        </w:rPr>
        <w:t xml:space="preserve"> </w:t>
      </w:r>
      <w:r>
        <w:rPr>
          <w:rFonts w:hint="eastAsia"/>
          <w:color w:val="000000"/>
          <w:sz w:val="28"/>
        </w:rPr>
        <w:t>主厂房地基设计，宜采用同类型的地基。也可根据不同的工程地质条件或厂房不同的结构单元，采用不同的地基型式和不同的持力层。</w:t>
      </w:r>
    </w:p>
    <w:p>
      <w:pPr>
        <w:ind w:firstLine="0" w:firstLineChars="0"/>
        <w:rPr>
          <w:color w:val="000000"/>
          <w:sz w:val="28"/>
        </w:rPr>
      </w:pPr>
      <w:r>
        <w:rPr>
          <w:rFonts w:hint="eastAsia"/>
          <w:b/>
          <w:color w:val="000000"/>
          <w:sz w:val="28"/>
          <w:szCs w:val="28"/>
        </w:rPr>
        <w:t>21.3</w:t>
      </w:r>
      <w:r>
        <w:rPr>
          <w:b/>
          <w:color w:val="000000"/>
          <w:sz w:val="28"/>
        </w:rPr>
        <w:t>.5</w:t>
      </w:r>
      <w:r>
        <w:rPr>
          <w:rFonts w:ascii="黑体"/>
          <w:color w:val="000000"/>
          <w:sz w:val="28"/>
        </w:rPr>
        <w:t xml:space="preserve"> </w:t>
      </w:r>
      <w:r>
        <w:rPr>
          <w:rFonts w:hint="eastAsia" w:ascii="黑体" w:eastAsia="黑体"/>
          <w:color w:val="000000"/>
          <w:sz w:val="28"/>
          <w:szCs w:val="28"/>
        </w:rPr>
        <w:t>储</w:t>
      </w:r>
      <w:r>
        <w:rPr>
          <w:rFonts w:hint="eastAsia"/>
          <w:color w:val="000000"/>
          <w:sz w:val="28"/>
        </w:rPr>
        <w:t>煤场、大面积负载区内及其邻近的建筑物，应根据地质条件分析计算堆载的影响。当地基不能满足设计要求时，应进行处理。</w:t>
      </w:r>
    </w:p>
    <w:p>
      <w:pPr>
        <w:ind w:firstLine="0" w:firstLineChars="0"/>
        <w:rPr>
          <w:color w:val="000000"/>
          <w:sz w:val="28"/>
        </w:rPr>
      </w:pPr>
      <w:r>
        <w:rPr>
          <w:rFonts w:hint="eastAsia"/>
          <w:b/>
          <w:color w:val="000000"/>
          <w:sz w:val="28"/>
          <w:szCs w:val="28"/>
        </w:rPr>
        <w:t>21.3</w:t>
      </w:r>
      <w:r>
        <w:rPr>
          <w:b/>
          <w:color w:val="000000"/>
          <w:sz w:val="28"/>
        </w:rPr>
        <w:t>.6</w:t>
      </w:r>
      <w:r>
        <w:rPr>
          <w:rFonts w:hint="eastAsia" w:ascii="黑体" w:eastAsia="黑体"/>
          <w:color w:val="000000"/>
          <w:sz w:val="28"/>
          <w:szCs w:val="28"/>
        </w:rPr>
        <w:t xml:space="preserve"> </w:t>
      </w:r>
      <w:r>
        <w:rPr>
          <w:rFonts w:hint="eastAsia"/>
          <w:color w:val="000000"/>
          <w:sz w:val="28"/>
        </w:rPr>
        <w:t>火力发电厂的建（构）筑物的总沉降量和差异沉降，应满足结构设计和使用功能的要求。</w:t>
      </w:r>
    </w:p>
    <w:p>
      <w:pPr>
        <w:pStyle w:val="2"/>
        <w:spacing w:before="100" w:beforeAutospacing="1" w:after="100" w:afterAutospacing="1" w:line="360" w:lineRule="auto"/>
        <w:jc w:val="center"/>
        <w:rPr>
          <w:rFonts w:ascii="黑体" w:eastAsia="黑体"/>
          <w:b w:val="0"/>
          <w:sz w:val="28"/>
          <w:szCs w:val="28"/>
        </w:rPr>
      </w:pPr>
      <w:bookmarkStart w:id="475" w:name="_Toc24047"/>
      <w:bookmarkStart w:id="476" w:name="_Toc211846892"/>
      <w:r>
        <w:rPr>
          <w:rFonts w:hint="eastAsia" w:ascii="黑体" w:eastAsia="黑体"/>
          <w:b w:val="0"/>
          <w:sz w:val="28"/>
          <w:szCs w:val="28"/>
        </w:rPr>
        <w:t>21.4 主厂房结构</w:t>
      </w:r>
      <w:bookmarkEnd w:id="475"/>
      <w:bookmarkEnd w:id="476"/>
    </w:p>
    <w:p>
      <w:pPr>
        <w:ind w:firstLine="0" w:firstLineChars="0"/>
        <w:rPr>
          <w:color w:val="000000"/>
          <w:sz w:val="28"/>
        </w:rPr>
      </w:pPr>
      <w:r>
        <w:rPr>
          <w:rFonts w:hint="eastAsia"/>
          <w:b/>
          <w:color w:val="000000"/>
          <w:sz w:val="28"/>
          <w:szCs w:val="28"/>
        </w:rPr>
        <w:t>21.4</w:t>
      </w:r>
      <w:r>
        <w:rPr>
          <w:b/>
          <w:color w:val="000000"/>
          <w:sz w:val="28"/>
        </w:rPr>
        <w:t>.1</w:t>
      </w:r>
      <w:r>
        <w:rPr>
          <w:rFonts w:hint="eastAsia"/>
          <w:color w:val="000000"/>
          <w:sz w:val="28"/>
        </w:rPr>
        <w:t xml:space="preserve"> 主厂房结构</w:t>
      </w:r>
      <w:r>
        <w:rPr>
          <w:rFonts w:hint="eastAsia"/>
          <w:sz w:val="28"/>
        </w:rPr>
        <w:t>可采用钢筋混凝土结构、</w:t>
      </w:r>
      <w:r>
        <w:rPr>
          <w:rFonts w:hint="eastAsia"/>
          <w:color w:val="000000"/>
          <w:sz w:val="28"/>
        </w:rPr>
        <w:t>钢结构</w:t>
      </w:r>
      <w:r>
        <w:rPr>
          <w:rFonts w:hint="eastAsia"/>
          <w:color w:val="000000"/>
          <w:sz w:val="28"/>
          <w:szCs w:val="28"/>
        </w:rPr>
        <w:t>、</w:t>
      </w:r>
      <w:r>
        <w:rPr>
          <w:sz w:val="28"/>
        </w:rPr>
        <w:t>钢-混凝土组合结构</w:t>
      </w:r>
      <w:r>
        <w:rPr>
          <w:rFonts w:hint="eastAsia"/>
          <w:color w:val="000000"/>
          <w:sz w:val="28"/>
        </w:rPr>
        <w:t>，并应根据</w:t>
      </w:r>
      <w:r>
        <w:rPr>
          <w:sz w:val="28"/>
        </w:rPr>
        <w:t>自然条件、材料供应、施工条件、维护便利和建设进度</w:t>
      </w:r>
      <w:r>
        <w:rPr>
          <w:rFonts w:hint="eastAsia"/>
          <w:color w:val="000000"/>
          <w:sz w:val="28"/>
        </w:rPr>
        <w:t>等</w:t>
      </w:r>
      <w:r>
        <w:rPr>
          <w:sz w:val="28"/>
        </w:rPr>
        <w:t>因素</w:t>
      </w:r>
      <w:r>
        <w:rPr>
          <w:rFonts w:hint="eastAsia"/>
          <w:color w:val="000000"/>
          <w:sz w:val="28"/>
        </w:rPr>
        <w:t>综合确定。</w:t>
      </w:r>
    </w:p>
    <w:p>
      <w:pPr>
        <w:ind w:firstLine="0" w:firstLineChars="0"/>
        <w:rPr>
          <w:color w:val="000000"/>
          <w:sz w:val="28"/>
        </w:rPr>
      </w:pPr>
      <w:r>
        <w:rPr>
          <w:rFonts w:hint="eastAsia"/>
          <w:b/>
          <w:color w:val="000000"/>
          <w:sz w:val="28"/>
          <w:szCs w:val="28"/>
        </w:rPr>
        <w:t>21.4</w:t>
      </w:r>
      <w:r>
        <w:rPr>
          <w:b/>
          <w:color w:val="000000"/>
          <w:sz w:val="28"/>
        </w:rPr>
        <w:t>.2</w:t>
      </w:r>
      <w:r>
        <w:rPr>
          <w:color w:val="000000"/>
          <w:sz w:val="28"/>
        </w:rPr>
        <w:t xml:space="preserve"> </w:t>
      </w:r>
      <w:r>
        <w:rPr>
          <w:rFonts w:hint="eastAsia"/>
          <w:color w:val="000000"/>
          <w:sz w:val="28"/>
        </w:rPr>
        <w:t>汽机房屋面结构</w:t>
      </w:r>
      <w:r>
        <w:rPr>
          <w:sz w:val="28"/>
        </w:rPr>
        <w:t>可选用有檩或无檩屋盖体系，屋面梁可采用钢屋架、实腹钢梁、立体桁架或空间网架结构</w:t>
      </w:r>
      <w:r>
        <w:rPr>
          <w:rFonts w:hint="eastAsia"/>
          <w:color w:val="000000"/>
          <w:sz w:val="28"/>
        </w:rPr>
        <w:t>，不应采用无端屋架或屋面梁的山墙承重方案。</w:t>
      </w:r>
    </w:p>
    <w:p>
      <w:pPr>
        <w:ind w:firstLine="0" w:firstLineChars="0"/>
        <w:rPr>
          <w:color w:val="000000"/>
          <w:sz w:val="28"/>
        </w:rPr>
      </w:pPr>
      <w:r>
        <w:rPr>
          <w:rFonts w:hint="eastAsia"/>
          <w:b/>
          <w:color w:val="000000"/>
          <w:sz w:val="28"/>
          <w:szCs w:val="28"/>
        </w:rPr>
        <w:t>21.4</w:t>
      </w:r>
      <w:r>
        <w:rPr>
          <w:b/>
          <w:color w:val="000000"/>
          <w:sz w:val="28"/>
        </w:rPr>
        <w:t>.3</w:t>
      </w:r>
      <w:r>
        <w:rPr>
          <w:color w:val="000000"/>
          <w:sz w:val="28"/>
        </w:rPr>
        <w:t xml:space="preserve"> </w:t>
      </w:r>
      <w:r>
        <w:rPr>
          <w:rFonts w:hint="eastAsia"/>
          <w:color w:val="000000"/>
          <w:sz w:val="28"/>
        </w:rPr>
        <w:t>主厂房纵向温度伸缩缝的设置应符合下列</w:t>
      </w:r>
      <w:r>
        <w:rPr>
          <w:rFonts w:hint="eastAsia"/>
          <w:color w:val="000000"/>
          <w:sz w:val="28"/>
          <w:szCs w:val="28"/>
        </w:rPr>
        <w:t>规定</w:t>
      </w:r>
      <w:r>
        <w:rPr>
          <w:rFonts w:hint="eastAsia"/>
          <w:color w:val="000000"/>
          <w:sz w:val="28"/>
        </w:rPr>
        <w:t>：</w:t>
      </w:r>
    </w:p>
    <w:p>
      <w:pPr>
        <w:ind w:firstLine="560"/>
        <w:rPr>
          <w:color w:val="000000"/>
          <w:sz w:val="28"/>
        </w:rPr>
      </w:pPr>
      <w:r>
        <w:rPr>
          <w:rFonts w:hint="eastAsia"/>
          <w:color w:val="000000"/>
          <w:sz w:val="28"/>
        </w:rPr>
        <w:t xml:space="preserve">1 </w:t>
      </w:r>
      <w:r>
        <w:rPr>
          <w:rFonts w:hint="eastAsia"/>
          <w:color w:val="000000"/>
          <w:sz w:val="28"/>
          <w:szCs w:val="28"/>
        </w:rPr>
        <w:t>钢筋混凝土框架结构纵向</w:t>
      </w:r>
      <w:r>
        <w:rPr>
          <w:rFonts w:hint="eastAsia"/>
          <w:color w:val="000000"/>
          <w:sz w:val="28"/>
        </w:rPr>
        <w:t>温度伸缩缝</w:t>
      </w:r>
      <w:r>
        <w:rPr>
          <w:rFonts w:hint="eastAsia"/>
          <w:color w:val="000000"/>
          <w:sz w:val="28"/>
          <w:szCs w:val="28"/>
        </w:rPr>
        <w:t>的</w:t>
      </w:r>
      <w:r>
        <w:rPr>
          <w:rFonts w:hint="eastAsia"/>
          <w:color w:val="000000"/>
          <w:sz w:val="28"/>
        </w:rPr>
        <w:t>最大间距</w:t>
      </w:r>
      <w:r>
        <w:rPr>
          <w:rFonts w:hint="eastAsia"/>
          <w:color w:val="000000"/>
          <w:sz w:val="28"/>
          <w:szCs w:val="28"/>
        </w:rPr>
        <w:t>，</w:t>
      </w:r>
      <w:r>
        <w:rPr>
          <w:rFonts w:hint="eastAsia"/>
          <w:color w:val="000000"/>
          <w:sz w:val="28"/>
        </w:rPr>
        <w:t>现浇</w:t>
      </w:r>
      <w:r>
        <w:rPr>
          <w:rFonts w:hint="eastAsia"/>
          <w:color w:val="000000"/>
          <w:sz w:val="28"/>
          <w:szCs w:val="28"/>
        </w:rPr>
        <w:t>结构</w:t>
      </w:r>
      <w:r>
        <w:rPr>
          <w:rFonts w:hint="eastAsia"/>
          <w:color w:val="000000"/>
          <w:sz w:val="28"/>
        </w:rPr>
        <w:t>不宜超过</w:t>
      </w:r>
      <w:r>
        <w:rPr>
          <w:rFonts w:hint="eastAsia"/>
          <w:color w:val="000000"/>
          <w:sz w:val="28"/>
          <w:szCs w:val="28"/>
        </w:rPr>
        <w:t xml:space="preserve"> </w:t>
      </w:r>
      <w:r>
        <w:rPr>
          <w:rFonts w:hint="eastAsia"/>
          <w:color w:val="000000"/>
          <w:sz w:val="28"/>
        </w:rPr>
        <w:t>75m</w:t>
      </w:r>
      <w:r>
        <w:rPr>
          <w:rFonts w:hint="eastAsia"/>
          <w:color w:val="000000"/>
          <w:sz w:val="28"/>
          <w:szCs w:val="28"/>
        </w:rPr>
        <w:t>，</w:t>
      </w:r>
      <w:r>
        <w:rPr>
          <w:rFonts w:hint="eastAsia"/>
          <w:color w:val="000000"/>
          <w:sz w:val="28"/>
        </w:rPr>
        <w:t>装配式结构不宜超过</w:t>
      </w:r>
      <w:r>
        <w:rPr>
          <w:rFonts w:hint="eastAsia"/>
          <w:color w:val="000000"/>
          <w:sz w:val="28"/>
          <w:szCs w:val="28"/>
        </w:rPr>
        <w:t xml:space="preserve"> </w:t>
      </w:r>
      <w:r>
        <w:rPr>
          <w:rFonts w:hint="eastAsia"/>
          <w:color w:val="000000"/>
          <w:sz w:val="28"/>
        </w:rPr>
        <w:t>100m</w:t>
      </w:r>
      <w:r>
        <w:rPr>
          <w:rFonts w:hint="eastAsia"/>
          <w:color w:val="000000"/>
          <w:sz w:val="28"/>
          <w:szCs w:val="28"/>
        </w:rPr>
        <w:t>。</w:t>
      </w:r>
    </w:p>
    <w:p>
      <w:pPr>
        <w:ind w:firstLine="560"/>
        <w:rPr>
          <w:color w:val="000000"/>
          <w:sz w:val="28"/>
        </w:rPr>
      </w:pPr>
      <w:r>
        <w:rPr>
          <w:rFonts w:hint="eastAsia"/>
          <w:color w:val="000000"/>
          <w:sz w:val="28"/>
          <w:szCs w:val="28"/>
        </w:rPr>
        <w:t xml:space="preserve">2 </w:t>
      </w:r>
      <w:r>
        <w:rPr>
          <w:rFonts w:hint="eastAsia"/>
          <w:color w:val="000000"/>
          <w:sz w:val="28"/>
        </w:rPr>
        <w:t>钢结构</w:t>
      </w:r>
      <w:r>
        <w:rPr>
          <w:rFonts w:hint="eastAsia"/>
          <w:color w:val="000000"/>
          <w:sz w:val="28"/>
          <w:szCs w:val="28"/>
        </w:rPr>
        <w:t>厂房的纵向温度伸缩缝的最大间距</w:t>
      </w:r>
      <w:r>
        <w:rPr>
          <w:rFonts w:hint="eastAsia"/>
          <w:color w:val="000000"/>
          <w:sz w:val="28"/>
        </w:rPr>
        <w:t>不宜</w:t>
      </w:r>
      <w:r>
        <w:rPr>
          <w:rFonts w:hint="eastAsia"/>
          <w:color w:val="000000"/>
          <w:sz w:val="28"/>
          <w:szCs w:val="28"/>
        </w:rPr>
        <w:t xml:space="preserve">大于 </w:t>
      </w:r>
      <w:r>
        <w:rPr>
          <w:rFonts w:hint="eastAsia"/>
          <w:color w:val="000000"/>
          <w:sz w:val="28"/>
        </w:rPr>
        <w:t>150m</w:t>
      </w:r>
      <w:r>
        <w:rPr>
          <w:rFonts w:hint="eastAsia"/>
          <w:color w:val="000000"/>
          <w:sz w:val="28"/>
          <w:szCs w:val="28"/>
        </w:rPr>
        <w:t>。</w:t>
      </w:r>
    </w:p>
    <w:p>
      <w:pPr>
        <w:ind w:firstLine="560"/>
        <w:rPr>
          <w:color w:val="000000"/>
          <w:sz w:val="28"/>
        </w:rPr>
      </w:pPr>
      <w:r>
        <w:rPr>
          <w:rFonts w:hint="eastAsia"/>
          <w:color w:val="000000"/>
          <w:sz w:val="28"/>
          <w:szCs w:val="28"/>
        </w:rPr>
        <w:t xml:space="preserve">3 </w:t>
      </w:r>
      <w:r>
        <w:rPr>
          <w:rFonts w:hint="eastAsia"/>
          <w:color w:val="000000"/>
          <w:sz w:val="28"/>
        </w:rPr>
        <w:t>当</w:t>
      </w:r>
      <w:r>
        <w:rPr>
          <w:rFonts w:hint="eastAsia"/>
          <w:color w:val="000000"/>
          <w:sz w:val="28"/>
          <w:szCs w:val="28"/>
        </w:rPr>
        <w:t>机组单元长度超出温度伸缩缝间距限值时，可通过温度作用计算或</w:t>
      </w:r>
      <w:r>
        <w:rPr>
          <w:rFonts w:hint="eastAsia"/>
          <w:color w:val="000000"/>
          <w:sz w:val="28"/>
        </w:rPr>
        <w:t>采取有效措施适当增大温度伸缩缝间距。</w:t>
      </w:r>
    </w:p>
    <w:p>
      <w:pPr>
        <w:ind w:firstLine="560"/>
        <w:rPr>
          <w:color w:val="000000"/>
          <w:sz w:val="28"/>
        </w:rPr>
      </w:pPr>
      <w:r>
        <w:rPr>
          <w:rFonts w:hint="eastAsia"/>
          <w:color w:val="000000"/>
          <w:sz w:val="28"/>
          <w:szCs w:val="28"/>
        </w:rPr>
        <w:t xml:space="preserve">4 </w:t>
      </w:r>
      <w:r>
        <w:rPr>
          <w:rFonts w:hint="eastAsia"/>
          <w:color w:val="000000"/>
          <w:sz w:val="28"/>
        </w:rPr>
        <w:t>温度伸缩缝宜结合工艺布置设置，宜采用双柱双屋架，伸缩缝处梁板及围护结构宜采用悬挑结构。</w:t>
      </w:r>
    </w:p>
    <w:p>
      <w:pPr>
        <w:ind w:firstLine="0" w:firstLineChars="0"/>
        <w:rPr>
          <w:color w:val="000000"/>
          <w:sz w:val="28"/>
        </w:rPr>
      </w:pPr>
      <w:r>
        <w:rPr>
          <w:rFonts w:hint="eastAsia"/>
          <w:b/>
          <w:color w:val="000000"/>
          <w:sz w:val="28"/>
          <w:szCs w:val="28"/>
        </w:rPr>
        <w:t>21</w:t>
      </w:r>
      <w:r>
        <w:rPr>
          <w:b/>
          <w:color w:val="000000"/>
          <w:sz w:val="28"/>
        </w:rPr>
        <w:t>.4</w:t>
      </w:r>
      <w:r>
        <w:rPr>
          <w:rFonts w:hint="eastAsia"/>
          <w:b/>
          <w:color w:val="000000"/>
          <w:sz w:val="28"/>
          <w:szCs w:val="28"/>
        </w:rPr>
        <w:t>.4</w:t>
      </w:r>
      <w:r>
        <w:rPr>
          <w:color w:val="000000"/>
          <w:sz w:val="28"/>
        </w:rPr>
        <w:t xml:space="preserve"> </w:t>
      </w:r>
      <w:r>
        <w:rPr>
          <w:rFonts w:hint="eastAsia"/>
          <w:color w:val="000000"/>
          <w:sz w:val="28"/>
        </w:rPr>
        <w:t>汽轮发电机基础应</w:t>
      </w:r>
      <w:r>
        <w:rPr>
          <w:rFonts w:hint="eastAsia"/>
          <w:color w:val="000000"/>
          <w:sz w:val="28"/>
          <w:szCs w:val="28"/>
        </w:rPr>
        <w:t>符合</w:t>
      </w:r>
      <w:r>
        <w:rPr>
          <w:rFonts w:hint="eastAsia"/>
          <w:color w:val="000000"/>
          <w:sz w:val="28"/>
        </w:rPr>
        <w:t>制造厂的设计</w:t>
      </w:r>
      <w:r>
        <w:rPr>
          <w:rFonts w:hint="eastAsia"/>
          <w:color w:val="000000"/>
          <w:sz w:val="28"/>
          <w:szCs w:val="28"/>
        </w:rPr>
        <w:t>要求</w:t>
      </w:r>
      <w:r>
        <w:rPr>
          <w:rFonts w:hint="eastAsia"/>
          <w:color w:val="000000"/>
          <w:sz w:val="28"/>
        </w:rPr>
        <w:t>，并应符合现行国家标准</w:t>
      </w:r>
      <w:r>
        <w:rPr>
          <w:rFonts w:hint="eastAsia"/>
          <w:color w:val="000000"/>
          <w:sz w:val="28"/>
          <w:szCs w:val="28"/>
        </w:rPr>
        <w:t>《动力机器基础设计标准》</w:t>
      </w:r>
      <w:r>
        <w:rPr>
          <w:sz w:val="28"/>
        </w:rPr>
        <w:t>GB</w:t>
      </w:r>
      <w:r>
        <w:rPr>
          <w:rFonts w:hint="eastAsia"/>
          <w:sz w:val="28"/>
        </w:rPr>
        <w:t xml:space="preserve"> </w:t>
      </w:r>
      <w:r>
        <w:rPr>
          <w:sz w:val="28"/>
        </w:rPr>
        <w:t>50040</w:t>
      </w:r>
      <w:r>
        <w:rPr>
          <w:rFonts w:hint="eastAsia"/>
          <w:sz w:val="28"/>
        </w:rPr>
        <w:t>的有</w:t>
      </w:r>
      <w:r>
        <w:rPr>
          <w:rFonts w:hint="eastAsia"/>
          <w:color w:val="000000"/>
          <w:sz w:val="28"/>
        </w:rPr>
        <w:t>关规定。新型机组的基础</w:t>
      </w:r>
      <w:r>
        <w:rPr>
          <w:rFonts w:hint="eastAsia"/>
          <w:color w:val="000000"/>
          <w:sz w:val="28"/>
          <w:szCs w:val="28"/>
        </w:rPr>
        <w:t>设计应与机器设计同步，并进行基础的动力特性优化</w:t>
      </w:r>
      <w:r>
        <w:rPr>
          <w:rFonts w:hint="eastAsia"/>
          <w:color w:val="000000"/>
          <w:sz w:val="28"/>
        </w:rPr>
        <w:t>，宜</w:t>
      </w:r>
      <w:r>
        <w:rPr>
          <w:rFonts w:hint="eastAsia"/>
          <w:color w:val="000000"/>
          <w:sz w:val="28"/>
          <w:szCs w:val="28"/>
        </w:rPr>
        <w:t>通过基础的数值模型分析和实物</w:t>
      </w:r>
      <w:r>
        <w:rPr>
          <w:rFonts w:hint="eastAsia"/>
          <w:color w:val="000000"/>
          <w:sz w:val="28"/>
        </w:rPr>
        <w:t>模型试验</w:t>
      </w:r>
      <w:r>
        <w:rPr>
          <w:rFonts w:hint="eastAsia"/>
          <w:color w:val="000000"/>
          <w:sz w:val="28"/>
          <w:szCs w:val="28"/>
        </w:rPr>
        <w:t>确定合理的基础设计方案</w:t>
      </w:r>
      <w:r>
        <w:rPr>
          <w:rFonts w:hint="eastAsia"/>
          <w:color w:val="000000"/>
          <w:sz w:val="28"/>
        </w:rPr>
        <w:t>。</w:t>
      </w:r>
    </w:p>
    <w:p>
      <w:pPr>
        <w:pStyle w:val="2"/>
        <w:spacing w:before="100" w:beforeAutospacing="1" w:after="100" w:afterAutospacing="1" w:line="360" w:lineRule="auto"/>
        <w:jc w:val="center"/>
        <w:rPr>
          <w:rFonts w:ascii="黑体" w:eastAsia="黑体"/>
          <w:b w:val="0"/>
          <w:sz w:val="28"/>
          <w:szCs w:val="28"/>
        </w:rPr>
      </w:pPr>
      <w:bookmarkStart w:id="477" w:name="_Toc2628"/>
      <w:bookmarkStart w:id="478" w:name="_Toc258824883"/>
      <w:bookmarkStart w:id="479" w:name="_Toc211846893"/>
      <w:bookmarkStart w:id="480" w:name="_Toc243356744"/>
      <w:r>
        <w:rPr>
          <w:rFonts w:hint="eastAsia" w:ascii="黑体" w:eastAsia="黑体"/>
          <w:b w:val="0"/>
          <w:sz w:val="28"/>
          <w:szCs w:val="28"/>
        </w:rPr>
        <w:t>21</w:t>
      </w:r>
      <w:r>
        <w:rPr>
          <w:rFonts w:ascii="黑体" w:eastAsia="黑体"/>
          <w:b w:val="0"/>
          <w:sz w:val="28"/>
          <w:szCs w:val="28"/>
        </w:rPr>
        <w:t>.</w:t>
      </w:r>
      <w:r>
        <w:rPr>
          <w:rFonts w:hint="eastAsia" w:ascii="黑体" w:eastAsia="黑体"/>
          <w:b w:val="0"/>
          <w:sz w:val="28"/>
          <w:szCs w:val="28"/>
        </w:rPr>
        <w:t>5</w:t>
      </w:r>
      <w:r>
        <w:rPr>
          <w:rFonts w:ascii="黑体" w:eastAsia="黑体"/>
          <w:b w:val="0"/>
          <w:sz w:val="28"/>
          <w:szCs w:val="28"/>
        </w:rPr>
        <w:t xml:space="preserve"> </w:t>
      </w:r>
      <w:r>
        <w:rPr>
          <w:rFonts w:hint="eastAsia" w:ascii="黑体" w:eastAsia="黑体"/>
          <w:b w:val="0"/>
          <w:sz w:val="28"/>
          <w:szCs w:val="28"/>
        </w:rPr>
        <w:t>烟囱</w:t>
      </w:r>
      <w:bookmarkEnd w:id="477"/>
      <w:bookmarkEnd w:id="478"/>
      <w:bookmarkEnd w:id="479"/>
      <w:bookmarkEnd w:id="480"/>
    </w:p>
    <w:p>
      <w:pPr>
        <w:ind w:firstLine="0" w:firstLineChars="0"/>
        <w:rPr>
          <w:color w:val="000000"/>
          <w:sz w:val="28"/>
          <w:szCs w:val="28"/>
        </w:rPr>
      </w:pPr>
      <w:r>
        <w:rPr>
          <w:rFonts w:hint="eastAsia"/>
          <w:b/>
          <w:color w:val="000000"/>
          <w:sz w:val="28"/>
          <w:szCs w:val="28"/>
        </w:rPr>
        <w:t>21.5</w:t>
      </w:r>
      <w:r>
        <w:rPr>
          <w:b/>
          <w:color w:val="000000"/>
          <w:sz w:val="28"/>
        </w:rPr>
        <w:t>.1</w:t>
      </w:r>
      <w:r>
        <w:rPr>
          <w:rFonts w:hint="eastAsia" w:ascii="黑体" w:eastAsia="黑体"/>
          <w:color w:val="000000"/>
          <w:sz w:val="28"/>
          <w:szCs w:val="28"/>
        </w:rPr>
        <w:t xml:space="preserve"> </w:t>
      </w:r>
      <w:r>
        <w:rPr>
          <w:rFonts w:hint="eastAsia"/>
          <w:color w:val="000000"/>
          <w:sz w:val="28"/>
        </w:rPr>
        <w:t>烟囱选型应结合</w:t>
      </w:r>
      <w:r>
        <w:rPr>
          <w:rFonts w:hint="eastAsia"/>
          <w:color w:val="000000"/>
          <w:sz w:val="28"/>
          <w:szCs w:val="28"/>
        </w:rPr>
        <w:t>自然设计条件、</w:t>
      </w:r>
      <w:r>
        <w:rPr>
          <w:rFonts w:hint="eastAsia"/>
          <w:color w:val="000000"/>
          <w:sz w:val="28"/>
        </w:rPr>
        <w:t>烟气排放条件、</w:t>
      </w:r>
      <w:r>
        <w:rPr>
          <w:rFonts w:hint="eastAsia"/>
          <w:color w:val="000000"/>
          <w:sz w:val="28"/>
          <w:szCs w:val="28"/>
        </w:rPr>
        <w:t>单机容量、烟气腐蚀性等级和可靠性</w:t>
      </w:r>
      <w:r>
        <w:rPr>
          <w:rFonts w:hint="eastAsia"/>
          <w:color w:val="000000"/>
          <w:sz w:val="28"/>
        </w:rPr>
        <w:t>要求</w:t>
      </w:r>
      <w:r>
        <w:rPr>
          <w:rFonts w:hint="eastAsia"/>
          <w:color w:val="000000"/>
          <w:sz w:val="28"/>
          <w:szCs w:val="28"/>
        </w:rPr>
        <w:t>等</w:t>
      </w:r>
      <w:r>
        <w:rPr>
          <w:rFonts w:hint="eastAsia"/>
          <w:color w:val="000000"/>
          <w:sz w:val="28"/>
        </w:rPr>
        <w:t>，经</w:t>
      </w:r>
      <w:r>
        <w:rPr>
          <w:rFonts w:hint="eastAsia"/>
          <w:color w:val="000000"/>
          <w:sz w:val="28"/>
          <w:szCs w:val="28"/>
        </w:rPr>
        <w:t>技术经济</w:t>
      </w:r>
      <w:r>
        <w:rPr>
          <w:rFonts w:hint="eastAsia"/>
          <w:color w:val="000000"/>
          <w:sz w:val="28"/>
        </w:rPr>
        <w:t>综合比较</w:t>
      </w:r>
      <w:r>
        <w:rPr>
          <w:rFonts w:hint="eastAsia"/>
          <w:color w:val="000000"/>
          <w:sz w:val="28"/>
          <w:szCs w:val="28"/>
        </w:rPr>
        <w:t>论证</w:t>
      </w:r>
      <w:r>
        <w:rPr>
          <w:rFonts w:hint="eastAsia"/>
          <w:color w:val="000000"/>
          <w:sz w:val="28"/>
        </w:rPr>
        <w:t>确定。</w:t>
      </w:r>
      <w:r>
        <w:rPr>
          <w:rFonts w:hint="eastAsia"/>
          <w:color w:val="000000"/>
          <w:sz w:val="28"/>
          <w:szCs w:val="28"/>
        </w:rPr>
        <w:t>筒壁和排烟筒宜采用圆环形截面。</w:t>
      </w:r>
    </w:p>
    <w:p>
      <w:pPr>
        <w:ind w:firstLine="0" w:firstLineChars="0"/>
        <w:rPr>
          <w:color w:val="000000"/>
          <w:sz w:val="28"/>
        </w:rPr>
      </w:pPr>
      <w:r>
        <w:rPr>
          <w:rFonts w:hint="eastAsia"/>
          <w:b/>
          <w:color w:val="000000"/>
          <w:sz w:val="28"/>
          <w:szCs w:val="28"/>
        </w:rPr>
        <w:t>21.5.2</w:t>
      </w:r>
      <w:r>
        <w:rPr>
          <w:rFonts w:hint="eastAsia" w:ascii="黑体" w:eastAsia="黑体"/>
          <w:color w:val="000000"/>
          <w:sz w:val="28"/>
          <w:szCs w:val="28"/>
        </w:rPr>
        <w:t xml:space="preserve"> </w:t>
      </w:r>
      <w:r>
        <w:rPr>
          <w:rFonts w:hint="eastAsia"/>
          <w:color w:val="000000"/>
          <w:sz w:val="28"/>
        </w:rPr>
        <w:t>烟囱</w:t>
      </w:r>
      <w:r>
        <w:rPr>
          <w:rFonts w:hint="eastAsia"/>
          <w:color w:val="000000"/>
          <w:sz w:val="28"/>
          <w:szCs w:val="28"/>
        </w:rPr>
        <w:t>结构和防腐蚀设计</w:t>
      </w:r>
      <w:r>
        <w:rPr>
          <w:rFonts w:hint="eastAsia"/>
          <w:color w:val="000000"/>
          <w:sz w:val="28"/>
        </w:rPr>
        <w:t>应符合现行国家标准</w:t>
      </w:r>
      <w:r>
        <w:rPr>
          <w:rFonts w:hint="eastAsia"/>
          <w:color w:val="000000"/>
          <w:sz w:val="28"/>
          <w:szCs w:val="28"/>
        </w:rPr>
        <w:t>《烟囱工程技术标准》</w:t>
      </w:r>
      <w:r>
        <w:rPr>
          <w:rFonts w:hint="eastAsia"/>
          <w:color w:val="000000"/>
          <w:sz w:val="28"/>
        </w:rPr>
        <w:t>GB</w:t>
      </w:r>
      <w:r>
        <w:rPr>
          <w:rFonts w:hint="eastAsia"/>
          <w:color w:val="000000"/>
          <w:sz w:val="28"/>
          <w:szCs w:val="28"/>
        </w:rPr>
        <w:t>/T</w:t>
      </w:r>
      <w:r>
        <w:rPr>
          <w:rFonts w:hint="eastAsia"/>
          <w:color w:val="000000"/>
          <w:sz w:val="28"/>
        </w:rPr>
        <w:t xml:space="preserve"> 50051</w:t>
      </w:r>
      <w:r>
        <w:rPr>
          <w:rFonts w:hint="eastAsia"/>
          <w:color w:val="000000"/>
          <w:sz w:val="28"/>
          <w:szCs w:val="28"/>
        </w:rPr>
        <w:t>和《火力发电厂烟囱设计规范》NB/T 11512</w:t>
      </w:r>
      <w:r>
        <w:rPr>
          <w:rFonts w:hint="eastAsia"/>
          <w:color w:val="000000"/>
          <w:sz w:val="28"/>
        </w:rPr>
        <w:t>的有关规定。</w:t>
      </w:r>
    </w:p>
    <w:p>
      <w:pPr>
        <w:ind w:firstLine="0" w:firstLineChars="0"/>
        <w:rPr>
          <w:color w:val="000000"/>
          <w:sz w:val="28"/>
        </w:rPr>
      </w:pPr>
      <w:r>
        <w:rPr>
          <w:rFonts w:hint="eastAsia"/>
          <w:b/>
          <w:color w:val="000000"/>
          <w:sz w:val="28"/>
          <w:szCs w:val="28"/>
        </w:rPr>
        <w:t>21.5.3</w:t>
      </w:r>
      <w:r>
        <w:rPr>
          <w:rFonts w:hint="eastAsia" w:ascii="黑体" w:eastAsia="黑体"/>
          <w:color w:val="000000"/>
          <w:sz w:val="28"/>
          <w:szCs w:val="28"/>
        </w:rPr>
        <w:t xml:space="preserve"> </w:t>
      </w:r>
      <w:r>
        <w:rPr>
          <w:rFonts w:hint="eastAsia"/>
          <w:color w:val="000000"/>
          <w:sz w:val="28"/>
        </w:rPr>
        <w:t>烟囱的防腐材料应具有良好的耐酸、耐温、抗渗和密封等性能</w:t>
      </w:r>
      <w:r>
        <w:rPr>
          <w:rFonts w:hint="eastAsia"/>
          <w:color w:val="000000"/>
          <w:sz w:val="28"/>
          <w:szCs w:val="28"/>
        </w:rPr>
        <w:t>，</w:t>
      </w:r>
      <w:r>
        <w:rPr>
          <w:sz w:val="28"/>
        </w:rPr>
        <w:t>并与排烟筒实际运行工况和</w:t>
      </w:r>
      <w:r>
        <w:rPr>
          <w:rFonts w:hint="eastAsia"/>
          <w:sz w:val="28"/>
        </w:rPr>
        <w:t>设计工作</w:t>
      </w:r>
      <w:r>
        <w:rPr>
          <w:sz w:val="28"/>
        </w:rPr>
        <w:t>年限要求相适应，宜选用</w:t>
      </w:r>
      <w:r>
        <w:rPr>
          <w:rFonts w:hint="eastAsia"/>
          <w:sz w:val="28"/>
        </w:rPr>
        <w:t>成熟可靠</w:t>
      </w:r>
      <w:r>
        <w:rPr>
          <w:sz w:val="28"/>
        </w:rPr>
        <w:t>的烟囱防腐材料</w:t>
      </w:r>
      <w:r>
        <w:rPr>
          <w:rFonts w:hint="eastAsia"/>
          <w:color w:val="000000"/>
          <w:sz w:val="28"/>
        </w:rPr>
        <w:t>。</w:t>
      </w:r>
    </w:p>
    <w:p>
      <w:pPr>
        <w:pStyle w:val="2"/>
        <w:spacing w:before="100" w:beforeAutospacing="1" w:after="100" w:afterAutospacing="1" w:line="360" w:lineRule="auto"/>
        <w:jc w:val="center"/>
        <w:rPr>
          <w:rFonts w:ascii="黑体" w:eastAsia="黑体"/>
          <w:b w:val="0"/>
          <w:sz w:val="28"/>
          <w:szCs w:val="28"/>
        </w:rPr>
      </w:pPr>
      <w:bookmarkStart w:id="481" w:name="_Toc243356745"/>
      <w:bookmarkStart w:id="482" w:name="_Toc211846894"/>
      <w:bookmarkStart w:id="483" w:name="_Toc18775"/>
      <w:bookmarkStart w:id="484" w:name="_Toc258824884"/>
      <w:r>
        <w:rPr>
          <w:rFonts w:hint="eastAsia" w:ascii="黑体" w:eastAsia="黑体"/>
          <w:b w:val="0"/>
          <w:sz w:val="28"/>
          <w:szCs w:val="28"/>
        </w:rPr>
        <w:t>21</w:t>
      </w:r>
      <w:r>
        <w:rPr>
          <w:rFonts w:ascii="黑体" w:eastAsia="黑体"/>
          <w:b w:val="0"/>
          <w:sz w:val="28"/>
          <w:szCs w:val="28"/>
        </w:rPr>
        <w:t>.</w:t>
      </w:r>
      <w:r>
        <w:rPr>
          <w:rFonts w:hint="eastAsia" w:ascii="黑体" w:eastAsia="黑体"/>
          <w:b w:val="0"/>
          <w:sz w:val="28"/>
          <w:szCs w:val="28"/>
        </w:rPr>
        <w:t>6 运煤建（构）筑物</w:t>
      </w:r>
      <w:bookmarkEnd w:id="481"/>
      <w:bookmarkEnd w:id="482"/>
      <w:bookmarkEnd w:id="483"/>
      <w:bookmarkEnd w:id="484"/>
    </w:p>
    <w:p>
      <w:pPr>
        <w:ind w:firstLine="0" w:firstLineChars="0"/>
        <w:rPr>
          <w:color w:val="000000"/>
          <w:sz w:val="28"/>
        </w:rPr>
      </w:pPr>
      <w:r>
        <w:rPr>
          <w:rFonts w:hint="eastAsia"/>
          <w:b/>
          <w:color w:val="000000"/>
          <w:sz w:val="28"/>
          <w:szCs w:val="28"/>
        </w:rPr>
        <w:t>21.6</w:t>
      </w:r>
      <w:r>
        <w:rPr>
          <w:b/>
          <w:color w:val="000000"/>
          <w:sz w:val="28"/>
        </w:rPr>
        <w:t>.1</w:t>
      </w:r>
      <w:r>
        <w:rPr>
          <w:rFonts w:hint="eastAsia" w:ascii="黑体" w:eastAsia="黑体"/>
          <w:color w:val="000000"/>
          <w:sz w:val="28"/>
          <w:szCs w:val="28"/>
        </w:rPr>
        <w:t xml:space="preserve"> </w:t>
      </w:r>
      <w:r>
        <w:rPr>
          <w:rFonts w:hint="eastAsia"/>
          <w:color w:val="000000"/>
          <w:sz w:val="28"/>
        </w:rPr>
        <w:t>运煤栈桥可采用钢筋混凝土结构或钢结构，高位布置</w:t>
      </w:r>
      <w:r>
        <w:rPr>
          <w:rFonts w:hint="eastAsia"/>
          <w:color w:val="000000"/>
          <w:sz w:val="28"/>
          <w:szCs w:val="28"/>
        </w:rPr>
        <w:t>或大跨度</w:t>
      </w:r>
      <w:r>
        <w:rPr>
          <w:rFonts w:hint="eastAsia"/>
          <w:color w:val="000000"/>
          <w:sz w:val="28"/>
        </w:rPr>
        <w:t>栈桥宜采用钢结构。</w:t>
      </w:r>
    </w:p>
    <w:p>
      <w:pPr>
        <w:ind w:firstLine="0" w:firstLineChars="0"/>
        <w:rPr>
          <w:rFonts w:ascii="黑体"/>
          <w:color w:val="000000"/>
          <w:sz w:val="28"/>
        </w:rPr>
      </w:pPr>
      <w:r>
        <w:rPr>
          <w:rFonts w:hint="eastAsia"/>
          <w:b/>
          <w:color w:val="000000"/>
          <w:sz w:val="28"/>
          <w:szCs w:val="28"/>
        </w:rPr>
        <w:t>21.6</w:t>
      </w:r>
      <w:r>
        <w:rPr>
          <w:b/>
          <w:color w:val="000000"/>
          <w:sz w:val="28"/>
        </w:rPr>
        <w:t>.2</w:t>
      </w:r>
      <w:r>
        <w:rPr>
          <w:rFonts w:hint="eastAsia" w:ascii="黑体" w:eastAsia="黑体"/>
          <w:color w:val="000000"/>
          <w:sz w:val="28"/>
          <w:szCs w:val="28"/>
        </w:rPr>
        <w:t xml:space="preserve"> </w:t>
      </w:r>
      <w:r>
        <w:rPr>
          <w:rFonts w:hint="eastAsia"/>
          <w:color w:val="000000"/>
          <w:sz w:val="28"/>
        </w:rPr>
        <w:t>运煤栈桥伸缩缝的设置应符合下列</w:t>
      </w:r>
      <w:r>
        <w:rPr>
          <w:rFonts w:hint="eastAsia"/>
          <w:color w:val="000000"/>
          <w:sz w:val="28"/>
          <w:szCs w:val="28"/>
        </w:rPr>
        <w:t>规定</w:t>
      </w:r>
      <w:r>
        <w:rPr>
          <w:rFonts w:hint="eastAsia"/>
          <w:color w:val="000000"/>
          <w:sz w:val="28"/>
        </w:rPr>
        <w:t>：</w:t>
      </w:r>
    </w:p>
    <w:p>
      <w:pPr>
        <w:ind w:firstLine="560"/>
        <w:rPr>
          <w:color w:val="000000"/>
          <w:sz w:val="28"/>
        </w:rPr>
      </w:pPr>
      <w:r>
        <w:rPr>
          <w:rFonts w:hint="eastAsia"/>
          <w:color w:val="000000"/>
          <w:sz w:val="28"/>
        </w:rPr>
        <w:t>1 运煤栈桥</w:t>
      </w:r>
      <w:r>
        <w:rPr>
          <w:rFonts w:hint="eastAsia"/>
          <w:color w:val="000000"/>
          <w:sz w:val="28"/>
          <w:szCs w:val="28"/>
        </w:rPr>
        <w:t>支架</w:t>
      </w:r>
      <w:r>
        <w:rPr>
          <w:rFonts w:hint="eastAsia"/>
          <w:color w:val="000000"/>
          <w:sz w:val="28"/>
        </w:rPr>
        <w:t>采用钢筋混凝土</w:t>
      </w:r>
      <w:r>
        <w:rPr>
          <w:rFonts w:hint="eastAsia"/>
          <w:color w:val="000000"/>
          <w:sz w:val="28"/>
          <w:szCs w:val="28"/>
        </w:rPr>
        <w:t>结构</w:t>
      </w:r>
      <w:r>
        <w:rPr>
          <w:rFonts w:hint="eastAsia"/>
          <w:color w:val="000000"/>
          <w:sz w:val="28"/>
        </w:rPr>
        <w:t>且</w:t>
      </w:r>
      <w:r>
        <w:rPr>
          <w:rFonts w:hint="eastAsia"/>
          <w:color w:val="000000"/>
          <w:sz w:val="28"/>
          <w:szCs w:val="28"/>
        </w:rPr>
        <w:t>跨间承重结构与支架</w:t>
      </w:r>
      <w:r>
        <w:rPr>
          <w:rFonts w:hint="eastAsia"/>
          <w:color w:val="000000"/>
          <w:sz w:val="28"/>
        </w:rPr>
        <w:t>铰接时，</w:t>
      </w:r>
      <w:r>
        <w:rPr>
          <w:rFonts w:hint="eastAsia"/>
          <w:color w:val="000000"/>
          <w:sz w:val="28"/>
          <w:szCs w:val="28"/>
        </w:rPr>
        <w:t>封闭栈桥的</w:t>
      </w:r>
      <w:r>
        <w:rPr>
          <w:rFonts w:hint="eastAsia"/>
          <w:color w:val="000000"/>
          <w:sz w:val="28"/>
        </w:rPr>
        <w:t>伸缩缝最大间距不宜超过</w:t>
      </w:r>
      <w:r>
        <w:rPr>
          <w:rFonts w:hint="eastAsia"/>
          <w:color w:val="000000"/>
          <w:sz w:val="28"/>
          <w:szCs w:val="28"/>
        </w:rPr>
        <w:t xml:space="preserve"> </w:t>
      </w:r>
      <w:r>
        <w:rPr>
          <w:rFonts w:hint="eastAsia"/>
          <w:color w:val="000000"/>
          <w:sz w:val="28"/>
        </w:rPr>
        <w:t>130m</w:t>
      </w:r>
      <w:r>
        <w:rPr>
          <w:rFonts w:hint="eastAsia"/>
          <w:color w:val="000000"/>
          <w:sz w:val="28"/>
          <w:szCs w:val="28"/>
        </w:rPr>
        <w:t>，</w:t>
      </w:r>
      <w:r>
        <w:rPr>
          <w:rFonts w:hint="eastAsia"/>
          <w:color w:val="000000"/>
          <w:sz w:val="28"/>
        </w:rPr>
        <w:t>露天栈桥</w:t>
      </w:r>
      <w:r>
        <w:rPr>
          <w:rFonts w:hint="eastAsia"/>
          <w:color w:val="000000"/>
          <w:sz w:val="28"/>
          <w:szCs w:val="28"/>
        </w:rPr>
        <w:t>的伸缩缝最大间距</w:t>
      </w:r>
      <w:r>
        <w:rPr>
          <w:rFonts w:hint="eastAsia"/>
          <w:color w:val="000000"/>
          <w:sz w:val="28"/>
        </w:rPr>
        <w:t>不宜超过</w:t>
      </w:r>
      <w:r>
        <w:rPr>
          <w:rFonts w:hint="eastAsia"/>
          <w:color w:val="000000"/>
          <w:sz w:val="28"/>
          <w:szCs w:val="28"/>
        </w:rPr>
        <w:t xml:space="preserve"> </w:t>
      </w:r>
      <w:r>
        <w:rPr>
          <w:rFonts w:hint="eastAsia"/>
          <w:color w:val="000000"/>
          <w:sz w:val="28"/>
        </w:rPr>
        <w:t>l00m。</w:t>
      </w:r>
    </w:p>
    <w:p>
      <w:pPr>
        <w:ind w:firstLine="560"/>
        <w:rPr>
          <w:color w:val="000000"/>
          <w:sz w:val="28"/>
        </w:rPr>
      </w:pPr>
      <w:r>
        <w:rPr>
          <w:rFonts w:hint="eastAsia"/>
          <w:color w:val="000000"/>
          <w:sz w:val="28"/>
        </w:rPr>
        <w:t>2 运煤栈桥</w:t>
      </w:r>
      <w:r>
        <w:rPr>
          <w:rFonts w:hint="eastAsia"/>
          <w:color w:val="000000"/>
          <w:sz w:val="28"/>
          <w:szCs w:val="28"/>
        </w:rPr>
        <w:t>支架及跨间承重结构</w:t>
      </w:r>
      <w:r>
        <w:rPr>
          <w:rFonts w:hint="eastAsia"/>
          <w:color w:val="000000"/>
          <w:sz w:val="28"/>
        </w:rPr>
        <w:t>均采用钢结构时，封闭栈桥</w:t>
      </w:r>
      <w:r>
        <w:rPr>
          <w:rFonts w:hint="eastAsia"/>
          <w:color w:val="000000"/>
          <w:sz w:val="28"/>
          <w:szCs w:val="28"/>
        </w:rPr>
        <w:t>的伸缩缝最大间距</w:t>
      </w:r>
      <w:r>
        <w:rPr>
          <w:rFonts w:hint="eastAsia"/>
          <w:color w:val="000000"/>
          <w:sz w:val="28"/>
        </w:rPr>
        <w:t>不宜超过150m</w:t>
      </w:r>
      <w:r>
        <w:rPr>
          <w:rFonts w:hint="eastAsia"/>
          <w:color w:val="000000"/>
          <w:sz w:val="28"/>
          <w:szCs w:val="28"/>
        </w:rPr>
        <w:t>，</w:t>
      </w:r>
      <w:r>
        <w:rPr>
          <w:rFonts w:hint="eastAsia"/>
          <w:color w:val="000000"/>
          <w:sz w:val="28"/>
        </w:rPr>
        <w:t>露天栈桥</w:t>
      </w:r>
      <w:r>
        <w:rPr>
          <w:rFonts w:hint="eastAsia"/>
          <w:color w:val="000000"/>
          <w:sz w:val="28"/>
          <w:szCs w:val="28"/>
        </w:rPr>
        <w:t>的伸缩缝最大间距</w:t>
      </w:r>
      <w:r>
        <w:rPr>
          <w:rFonts w:hint="eastAsia"/>
          <w:color w:val="000000"/>
          <w:sz w:val="28"/>
        </w:rPr>
        <w:t>不宜超过</w:t>
      </w:r>
      <w:r>
        <w:rPr>
          <w:rFonts w:hint="eastAsia"/>
          <w:color w:val="000000"/>
          <w:sz w:val="28"/>
          <w:szCs w:val="28"/>
        </w:rPr>
        <w:t xml:space="preserve"> </w:t>
      </w:r>
      <w:r>
        <w:rPr>
          <w:rFonts w:hint="eastAsia"/>
          <w:color w:val="000000"/>
          <w:sz w:val="28"/>
        </w:rPr>
        <w:t>120m。</w:t>
      </w:r>
    </w:p>
    <w:p>
      <w:pPr>
        <w:ind w:firstLine="560"/>
        <w:rPr>
          <w:color w:val="000000"/>
          <w:sz w:val="28"/>
        </w:rPr>
      </w:pPr>
      <w:r>
        <w:rPr>
          <w:rFonts w:hint="eastAsia"/>
          <w:color w:val="000000"/>
          <w:sz w:val="28"/>
        </w:rPr>
        <w:t>3 当</w:t>
      </w:r>
      <w:r>
        <w:rPr>
          <w:rFonts w:hint="eastAsia"/>
          <w:color w:val="000000"/>
          <w:sz w:val="28"/>
          <w:szCs w:val="28"/>
        </w:rPr>
        <w:t>运煤</w:t>
      </w:r>
      <w:r>
        <w:rPr>
          <w:rFonts w:hint="eastAsia"/>
          <w:color w:val="000000"/>
          <w:sz w:val="28"/>
        </w:rPr>
        <w:t>栈桥长度超过本条第1和</w:t>
      </w:r>
      <w:r>
        <w:rPr>
          <w:rFonts w:hint="eastAsia"/>
          <w:color w:val="000000"/>
          <w:sz w:val="28"/>
          <w:szCs w:val="28"/>
        </w:rPr>
        <w:t>第2</w:t>
      </w:r>
      <w:r>
        <w:rPr>
          <w:rFonts w:hint="eastAsia"/>
          <w:color w:val="000000"/>
          <w:sz w:val="28"/>
        </w:rPr>
        <w:t>款的规定时，应对</w:t>
      </w:r>
      <w:r>
        <w:rPr>
          <w:rFonts w:hint="eastAsia"/>
          <w:color w:val="000000"/>
          <w:sz w:val="28"/>
          <w:szCs w:val="28"/>
        </w:rPr>
        <w:t>运煤</w:t>
      </w:r>
      <w:r>
        <w:rPr>
          <w:rFonts w:hint="eastAsia"/>
          <w:color w:val="000000"/>
          <w:sz w:val="28"/>
        </w:rPr>
        <w:t>栈桥结构的温度效应进行计算。</w:t>
      </w:r>
    </w:p>
    <w:p>
      <w:pPr>
        <w:ind w:firstLine="0" w:firstLineChars="0"/>
        <w:rPr>
          <w:color w:val="000000"/>
          <w:sz w:val="28"/>
        </w:rPr>
      </w:pPr>
      <w:r>
        <w:rPr>
          <w:rFonts w:hint="eastAsia"/>
          <w:b/>
          <w:color w:val="000000"/>
          <w:sz w:val="28"/>
          <w:szCs w:val="28"/>
        </w:rPr>
        <w:t>21.6</w:t>
      </w:r>
      <w:r>
        <w:rPr>
          <w:b/>
          <w:color w:val="000000"/>
          <w:sz w:val="28"/>
        </w:rPr>
        <w:t>.3</w:t>
      </w:r>
      <w:r>
        <w:rPr>
          <w:rFonts w:hint="eastAsia" w:ascii="黑体" w:eastAsia="黑体"/>
          <w:color w:val="000000"/>
          <w:sz w:val="28"/>
          <w:szCs w:val="28"/>
        </w:rPr>
        <w:t xml:space="preserve"> </w:t>
      </w:r>
      <w:r>
        <w:rPr>
          <w:rFonts w:hint="eastAsia"/>
          <w:color w:val="000000"/>
          <w:sz w:val="28"/>
        </w:rPr>
        <w:t>碎煤机室宜采用现浇钢筋混凝土结构。碎煤机可采用独立的岛式布置或支承于楼板梁上的布置方式。当布置在楼板梁上</w:t>
      </w:r>
      <w:r>
        <w:rPr>
          <w:rFonts w:hint="eastAsia"/>
          <w:bCs/>
          <w:color w:val="000000"/>
          <w:sz w:val="28"/>
          <w:szCs w:val="28"/>
        </w:rPr>
        <w:t>时宜</w:t>
      </w:r>
      <w:r>
        <w:rPr>
          <w:rFonts w:hint="eastAsia"/>
          <w:color w:val="000000"/>
          <w:sz w:val="28"/>
        </w:rPr>
        <w:t>采用弹簧隔振装置</w:t>
      </w:r>
      <w:r>
        <w:rPr>
          <w:rFonts w:hint="eastAsia"/>
          <w:bCs/>
          <w:color w:val="000000"/>
          <w:sz w:val="28"/>
          <w:szCs w:val="28"/>
        </w:rPr>
        <w:t>，顶部台板与四周楼板结构之间应设防振缝</w:t>
      </w:r>
      <w:r>
        <w:rPr>
          <w:rFonts w:hint="eastAsia"/>
          <w:color w:val="000000"/>
          <w:sz w:val="28"/>
        </w:rPr>
        <w:t>。</w:t>
      </w:r>
    </w:p>
    <w:p>
      <w:pPr>
        <w:ind w:firstLine="0" w:firstLineChars="0"/>
        <w:rPr>
          <w:color w:val="000000"/>
          <w:sz w:val="28"/>
        </w:rPr>
      </w:pPr>
      <w:r>
        <w:rPr>
          <w:rFonts w:hint="eastAsia"/>
          <w:b/>
          <w:color w:val="000000"/>
          <w:sz w:val="28"/>
          <w:szCs w:val="28"/>
        </w:rPr>
        <w:t>21.6</w:t>
      </w:r>
      <w:r>
        <w:rPr>
          <w:b/>
          <w:color w:val="000000"/>
          <w:sz w:val="28"/>
        </w:rPr>
        <w:t>.4</w:t>
      </w:r>
      <w:r>
        <w:rPr>
          <w:rFonts w:hint="eastAsia" w:ascii="黑体" w:eastAsia="黑体"/>
          <w:color w:val="000000"/>
          <w:sz w:val="28"/>
          <w:szCs w:val="28"/>
        </w:rPr>
        <w:t xml:space="preserve"> </w:t>
      </w:r>
      <w:r>
        <w:rPr>
          <w:rFonts w:hint="eastAsia"/>
          <w:color w:val="000000"/>
          <w:sz w:val="28"/>
          <w:szCs w:val="28"/>
        </w:rPr>
        <w:t>条形封闭煤场</w:t>
      </w:r>
      <w:r>
        <w:rPr>
          <w:rFonts w:hint="eastAsia"/>
          <w:sz w:val="28"/>
          <w:szCs w:val="28"/>
        </w:rPr>
        <w:t>可根据</w:t>
      </w:r>
      <w:r>
        <w:rPr>
          <w:rFonts w:hint="eastAsia"/>
          <w:sz w:val="28"/>
        </w:rPr>
        <w:t>跨度</w:t>
      </w:r>
      <w:r>
        <w:rPr>
          <w:rFonts w:hint="eastAsia"/>
          <w:sz w:val="28"/>
          <w:szCs w:val="28"/>
        </w:rPr>
        <w:t>大小</w:t>
      </w:r>
      <w:r>
        <w:rPr>
          <w:rFonts w:hint="eastAsia"/>
          <w:sz w:val="28"/>
        </w:rPr>
        <w:t>采用排架结构</w:t>
      </w:r>
      <w:r>
        <w:rPr>
          <w:rFonts w:hint="eastAsia"/>
          <w:sz w:val="28"/>
          <w:szCs w:val="28"/>
        </w:rPr>
        <w:t>、立体桁架结构或网架结构，圆形封闭煤场可</w:t>
      </w:r>
      <w:r>
        <w:rPr>
          <w:rFonts w:hint="eastAsia"/>
          <w:sz w:val="28"/>
        </w:rPr>
        <w:t>采用网架</w:t>
      </w:r>
      <w:r>
        <w:rPr>
          <w:rFonts w:hint="eastAsia"/>
          <w:sz w:val="28"/>
          <w:szCs w:val="28"/>
        </w:rPr>
        <w:t>、网壳、立体桁架等</w:t>
      </w:r>
      <w:r>
        <w:rPr>
          <w:rFonts w:hint="eastAsia"/>
          <w:sz w:val="28"/>
        </w:rPr>
        <w:t>结构</w:t>
      </w:r>
      <w:r>
        <w:rPr>
          <w:rFonts w:hint="eastAsia"/>
          <w:sz w:val="28"/>
          <w:szCs w:val="28"/>
        </w:rPr>
        <w:t>形式</w:t>
      </w:r>
      <w:r>
        <w:rPr>
          <w:rFonts w:hint="eastAsia"/>
          <w:color w:val="000000"/>
          <w:sz w:val="28"/>
        </w:rPr>
        <w:t>。</w:t>
      </w:r>
    </w:p>
    <w:p>
      <w:pPr>
        <w:ind w:firstLine="0" w:firstLineChars="0"/>
        <w:rPr>
          <w:sz w:val="28"/>
        </w:rPr>
      </w:pPr>
      <w:r>
        <w:rPr>
          <w:rFonts w:hint="eastAsia"/>
          <w:b/>
          <w:color w:val="000000"/>
          <w:sz w:val="28"/>
          <w:szCs w:val="28"/>
        </w:rPr>
        <w:t>21.6</w:t>
      </w:r>
      <w:r>
        <w:rPr>
          <w:b/>
          <w:color w:val="000000"/>
          <w:sz w:val="28"/>
        </w:rPr>
        <w:t>.5</w:t>
      </w:r>
      <w:r>
        <w:rPr>
          <w:rFonts w:hint="eastAsia"/>
          <w:sz w:val="28"/>
          <w:szCs w:val="28"/>
        </w:rPr>
        <w:t xml:space="preserve"> 圆形</w:t>
      </w:r>
      <w:r>
        <w:rPr>
          <w:rFonts w:hint="eastAsia"/>
          <w:sz w:val="28"/>
        </w:rPr>
        <w:t>封闭式煤场</w:t>
      </w:r>
      <w:r>
        <w:rPr>
          <w:rFonts w:hint="eastAsia"/>
          <w:sz w:val="28"/>
          <w:szCs w:val="28"/>
        </w:rPr>
        <w:t>的</w:t>
      </w:r>
      <w:r>
        <w:rPr>
          <w:rFonts w:hint="eastAsia"/>
          <w:sz w:val="28"/>
        </w:rPr>
        <w:t>挡煤墙</w:t>
      </w:r>
      <w:r>
        <w:rPr>
          <w:rFonts w:hint="eastAsia"/>
          <w:sz w:val="28"/>
          <w:szCs w:val="28"/>
        </w:rPr>
        <w:t>可采用带扶壁柱的</w:t>
      </w:r>
      <w:r>
        <w:rPr>
          <w:rFonts w:hint="eastAsia"/>
          <w:sz w:val="28"/>
        </w:rPr>
        <w:t>分离式</w:t>
      </w:r>
      <w:r>
        <w:rPr>
          <w:rFonts w:hint="eastAsia"/>
          <w:sz w:val="28"/>
          <w:szCs w:val="28"/>
        </w:rPr>
        <w:t>挡墙结构</w:t>
      </w:r>
      <w:r>
        <w:rPr>
          <w:rFonts w:hint="eastAsia"/>
          <w:sz w:val="28"/>
        </w:rPr>
        <w:t>和整体式</w:t>
      </w:r>
      <w:r>
        <w:rPr>
          <w:rFonts w:hint="eastAsia"/>
          <w:sz w:val="28"/>
          <w:szCs w:val="28"/>
        </w:rPr>
        <w:t>筒体或预应力筒体结构。</w:t>
      </w:r>
      <w:r>
        <w:rPr>
          <w:rFonts w:hint="eastAsia"/>
          <w:sz w:val="28"/>
        </w:rPr>
        <w:t>当采用整体式挡煤墙结构，应</w:t>
      </w:r>
      <w:r>
        <w:rPr>
          <w:rFonts w:hint="eastAsia"/>
          <w:sz w:val="28"/>
          <w:szCs w:val="28"/>
        </w:rPr>
        <w:t>考虑</w:t>
      </w:r>
      <w:r>
        <w:rPr>
          <w:rFonts w:hint="eastAsia"/>
          <w:sz w:val="28"/>
        </w:rPr>
        <w:t>温度效应</w:t>
      </w:r>
      <w:r>
        <w:rPr>
          <w:rFonts w:hint="eastAsia"/>
          <w:sz w:val="28"/>
          <w:szCs w:val="28"/>
        </w:rPr>
        <w:t>影响。</w:t>
      </w:r>
      <w:r>
        <w:rPr>
          <w:rFonts w:hint="eastAsia"/>
          <w:color w:val="000000"/>
          <w:sz w:val="28"/>
          <w:szCs w:val="28"/>
        </w:rPr>
        <w:t>圆形煤场结构设计应充分考虑</w:t>
      </w:r>
      <w:r>
        <w:rPr>
          <w:rFonts w:hint="eastAsia"/>
          <w:color w:val="000000"/>
          <w:sz w:val="28"/>
        </w:rPr>
        <w:t>堆煤荷载对基础</w:t>
      </w:r>
      <w:r>
        <w:rPr>
          <w:rFonts w:hint="eastAsia"/>
          <w:color w:val="000000"/>
          <w:sz w:val="28"/>
          <w:szCs w:val="28"/>
        </w:rPr>
        <w:t>和上部结构</w:t>
      </w:r>
      <w:r>
        <w:rPr>
          <w:rFonts w:hint="eastAsia"/>
          <w:color w:val="000000"/>
          <w:sz w:val="28"/>
        </w:rPr>
        <w:t>的不利影响。</w:t>
      </w:r>
    </w:p>
    <w:p>
      <w:pPr>
        <w:ind w:firstLine="0" w:firstLineChars="0"/>
        <w:rPr>
          <w:bCs/>
          <w:sz w:val="28"/>
          <w:szCs w:val="28"/>
        </w:rPr>
      </w:pPr>
      <w:r>
        <w:rPr>
          <w:rFonts w:hint="eastAsia"/>
          <w:b/>
          <w:sz w:val="28"/>
          <w:szCs w:val="28"/>
        </w:rPr>
        <w:t>21</w:t>
      </w:r>
      <w:r>
        <w:rPr>
          <w:b/>
          <w:sz w:val="28"/>
        </w:rPr>
        <w:t>.6</w:t>
      </w:r>
      <w:r>
        <w:rPr>
          <w:rFonts w:hint="eastAsia"/>
          <w:b/>
          <w:sz w:val="28"/>
          <w:szCs w:val="28"/>
        </w:rPr>
        <w:t>.6</w:t>
      </w:r>
      <w:r>
        <w:rPr>
          <w:rFonts w:hint="eastAsia" w:ascii="黑体" w:eastAsia="黑体"/>
          <w:sz w:val="28"/>
          <w:szCs w:val="28"/>
        </w:rPr>
        <w:t xml:space="preserve"> </w:t>
      </w:r>
      <w:r>
        <w:rPr>
          <w:rFonts w:hint="eastAsia"/>
          <w:sz w:val="28"/>
          <w:szCs w:val="28"/>
        </w:rPr>
        <w:t>挡煤墙内侧</w:t>
      </w:r>
      <w:bookmarkStart w:id="485" w:name="_Toc193185632"/>
      <w:r>
        <w:rPr>
          <w:rFonts w:hint="eastAsia"/>
          <w:sz w:val="28"/>
          <w:szCs w:val="28"/>
        </w:rPr>
        <w:t>应根据煤质情况设置隔热层。</w:t>
      </w:r>
    </w:p>
    <w:p>
      <w:pPr>
        <w:pStyle w:val="2"/>
        <w:spacing w:before="100" w:beforeAutospacing="1" w:after="100" w:afterAutospacing="1" w:line="360" w:lineRule="auto"/>
        <w:jc w:val="center"/>
        <w:rPr>
          <w:rFonts w:ascii="黑体" w:eastAsia="黑体"/>
          <w:b w:val="0"/>
          <w:sz w:val="28"/>
          <w:szCs w:val="28"/>
        </w:rPr>
      </w:pPr>
      <w:bookmarkStart w:id="486" w:name="_Toc258824885"/>
      <w:bookmarkStart w:id="487" w:name="_Toc5340"/>
      <w:bookmarkStart w:id="488" w:name="_Toc211846895"/>
      <w:bookmarkStart w:id="489" w:name="_Toc243356746"/>
      <w:r>
        <w:rPr>
          <w:rFonts w:hint="eastAsia" w:ascii="黑体" w:eastAsia="黑体"/>
          <w:b w:val="0"/>
          <w:sz w:val="28"/>
          <w:szCs w:val="28"/>
        </w:rPr>
        <w:t>21.7 水工建（构）筑物</w:t>
      </w:r>
      <w:bookmarkEnd w:id="486"/>
      <w:bookmarkEnd w:id="487"/>
      <w:bookmarkEnd w:id="488"/>
    </w:p>
    <w:p>
      <w:pPr>
        <w:ind w:firstLine="0" w:firstLineChars="0"/>
        <w:rPr>
          <w:color w:val="000000"/>
          <w:sz w:val="28"/>
        </w:rPr>
      </w:pPr>
      <w:r>
        <w:rPr>
          <w:rFonts w:hint="eastAsia"/>
          <w:b/>
          <w:color w:val="000000"/>
          <w:sz w:val="28"/>
          <w:szCs w:val="28"/>
        </w:rPr>
        <w:t>21.7</w:t>
      </w:r>
      <w:r>
        <w:rPr>
          <w:b/>
          <w:color w:val="000000"/>
          <w:sz w:val="28"/>
        </w:rPr>
        <w:t>.1</w:t>
      </w:r>
      <w:r>
        <w:rPr>
          <w:rFonts w:hint="eastAsia" w:ascii="黑体" w:eastAsia="黑体"/>
          <w:color w:val="000000"/>
          <w:sz w:val="28"/>
          <w:szCs w:val="28"/>
        </w:rPr>
        <w:t xml:space="preserve"> </w:t>
      </w:r>
      <w:r>
        <w:rPr>
          <w:rFonts w:hint="eastAsia"/>
          <w:color w:val="000000"/>
          <w:sz w:val="28"/>
        </w:rPr>
        <w:t>水工建（构）筑物的设计应符合国家现行标准</w:t>
      </w:r>
      <w:r>
        <w:rPr>
          <w:rFonts w:cs="宋体"/>
          <w:sz w:val="28"/>
        </w:rPr>
        <w:t>《混凝土结构通用规范》GB 55008</w:t>
      </w:r>
      <w:r>
        <w:rPr>
          <w:rFonts w:hint="eastAsia" w:cs="宋体"/>
          <w:sz w:val="28"/>
        </w:rPr>
        <w:t>、</w:t>
      </w:r>
      <w:r>
        <w:rPr>
          <w:rFonts w:hint="eastAsia" w:cs="宋体"/>
          <w:sz w:val="28"/>
          <w:szCs w:val="28"/>
        </w:rPr>
        <w:t>《混凝土结构设计标准》GB/T 50010</w:t>
      </w:r>
      <w:r>
        <w:rPr>
          <w:rFonts w:hint="eastAsia"/>
          <w:sz w:val="28"/>
        </w:rPr>
        <w:t>、《水工混凝土结构设计规范》</w:t>
      </w:r>
      <w:r>
        <w:rPr>
          <w:rFonts w:cs="宋体"/>
          <w:sz w:val="28"/>
        </w:rPr>
        <w:t>NB/T</w:t>
      </w:r>
      <w:r>
        <w:rPr>
          <w:rFonts w:hint="eastAsia" w:cs="宋体"/>
          <w:sz w:val="28"/>
        </w:rPr>
        <w:t xml:space="preserve"> </w:t>
      </w:r>
      <w:r>
        <w:rPr>
          <w:rFonts w:cs="宋体"/>
          <w:sz w:val="28"/>
        </w:rPr>
        <w:t>11011</w:t>
      </w:r>
      <w:r>
        <w:rPr>
          <w:rFonts w:hint="eastAsia"/>
          <w:sz w:val="28"/>
        </w:rPr>
        <w:t>等</w:t>
      </w:r>
      <w:r>
        <w:rPr>
          <w:rFonts w:hint="eastAsia"/>
          <w:color w:val="000000"/>
          <w:sz w:val="28"/>
        </w:rPr>
        <w:t>建筑结构工程规范及</w:t>
      </w:r>
      <w:r>
        <w:rPr>
          <w:rFonts w:hint="eastAsia"/>
          <w:sz w:val="28"/>
        </w:rPr>
        <w:t>《给水排水工程构筑物结构设计规范》</w:t>
      </w:r>
      <w:r>
        <w:rPr>
          <w:rFonts w:hint="eastAsia" w:cs="宋体"/>
          <w:sz w:val="28"/>
          <w:szCs w:val="28"/>
        </w:rPr>
        <w:t>GB 50069</w:t>
      </w:r>
      <w:r>
        <w:rPr>
          <w:rFonts w:hint="eastAsia"/>
          <w:color w:val="000000"/>
          <w:sz w:val="28"/>
        </w:rPr>
        <w:t>等的有关规定，对与水接触部位应提出建筑材料、混凝土的抗渗、抗冻和构造等专门要求；取排水设施中的取排水枢纽建筑、渠道、输水隧洞、防洪堤及码头、防波堤等还应符合国家现行标准</w:t>
      </w:r>
      <w:r>
        <w:rPr>
          <w:rFonts w:cs="宋体"/>
          <w:sz w:val="28"/>
        </w:rPr>
        <w:t>《水电工程等级划分及洪水标准》NB/T</w:t>
      </w:r>
      <w:r>
        <w:rPr>
          <w:rFonts w:hint="eastAsia" w:cs="宋体"/>
          <w:sz w:val="28"/>
        </w:rPr>
        <w:t xml:space="preserve"> </w:t>
      </w:r>
      <w:r>
        <w:rPr>
          <w:rFonts w:cs="宋体"/>
          <w:sz w:val="28"/>
        </w:rPr>
        <w:t>11012</w:t>
      </w:r>
      <w:r>
        <w:rPr>
          <w:rFonts w:hint="eastAsia"/>
          <w:sz w:val="28"/>
        </w:rPr>
        <w:t>、《水工隧洞设计规范》</w:t>
      </w:r>
      <w:r>
        <w:rPr>
          <w:rFonts w:cs="宋体"/>
          <w:sz w:val="28"/>
        </w:rPr>
        <w:t>NB/T</w:t>
      </w:r>
      <w:r>
        <w:rPr>
          <w:rFonts w:hint="eastAsia" w:cs="宋体"/>
          <w:sz w:val="28"/>
        </w:rPr>
        <w:t xml:space="preserve"> </w:t>
      </w:r>
      <w:r>
        <w:rPr>
          <w:rFonts w:cs="宋体"/>
          <w:sz w:val="28"/>
        </w:rPr>
        <w:t>10391</w:t>
      </w:r>
      <w:r>
        <w:rPr>
          <w:rFonts w:hint="eastAsia"/>
          <w:sz w:val="28"/>
        </w:rPr>
        <w:t>等</w:t>
      </w:r>
      <w:r>
        <w:rPr>
          <w:rFonts w:hint="eastAsia"/>
          <w:color w:val="000000"/>
          <w:sz w:val="28"/>
        </w:rPr>
        <w:t>水利水电工程规范和</w:t>
      </w:r>
      <w:r>
        <w:rPr>
          <w:rFonts w:hint="eastAsia"/>
          <w:sz w:val="28"/>
        </w:rPr>
        <w:t>《堤防工程设计规范》</w:t>
      </w:r>
      <w:r>
        <w:rPr>
          <w:rFonts w:hint="eastAsia" w:cs="宋体"/>
          <w:sz w:val="28"/>
          <w:szCs w:val="28"/>
        </w:rPr>
        <w:t>GB 50286等</w:t>
      </w:r>
      <w:r>
        <w:rPr>
          <w:rFonts w:hint="eastAsia"/>
          <w:color w:val="000000"/>
          <w:sz w:val="28"/>
        </w:rPr>
        <w:t>的有关规定。</w:t>
      </w:r>
    </w:p>
    <w:p>
      <w:pPr>
        <w:ind w:firstLine="0" w:firstLineChars="0"/>
        <w:rPr>
          <w:color w:val="000000"/>
          <w:sz w:val="28"/>
        </w:rPr>
      </w:pPr>
      <w:r>
        <w:rPr>
          <w:rFonts w:hint="eastAsia"/>
          <w:b/>
          <w:color w:val="000000"/>
          <w:sz w:val="28"/>
          <w:szCs w:val="28"/>
        </w:rPr>
        <w:t>21.7</w:t>
      </w:r>
      <w:r>
        <w:rPr>
          <w:b/>
          <w:color w:val="000000"/>
          <w:sz w:val="28"/>
        </w:rPr>
        <w:t>.2</w:t>
      </w:r>
      <w:r>
        <w:rPr>
          <w:rFonts w:hint="eastAsia" w:ascii="黑体" w:eastAsia="黑体"/>
          <w:color w:val="000000"/>
          <w:sz w:val="28"/>
          <w:szCs w:val="28"/>
        </w:rPr>
        <w:t xml:space="preserve"> </w:t>
      </w:r>
      <w:r>
        <w:rPr>
          <w:rFonts w:hint="eastAsia"/>
          <w:color w:val="000000"/>
          <w:sz w:val="28"/>
        </w:rPr>
        <w:t>水工建（构）筑物应按规划容量统一规划和布置，条件合适时，宜分期建设。对于取、排水构筑物和水泵房，应根据施工难易程度、分期布置条件及建设进度，经综合技术经济比较确定其建设规模。</w:t>
      </w:r>
    </w:p>
    <w:p>
      <w:pPr>
        <w:ind w:firstLine="0" w:firstLineChars="0"/>
        <w:rPr>
          <w:color w:val="000000"/>
          <w:sz w:val="28"/>
        </w:rPr>
      </w:pPr>
      <w:r>
        <w:rPr>
          <w:rFonts w:hint="eastAsia"/>
          <w:b/>
          <w:color w:val="000000"/>
          <w:sz w:val="28"/>
          <w:szCs w:val="28"/>
        </w:rPr>
        <w:t>21.7</w:t>
      </w:r>
      <w:r>
        <w:rPr>
          <w:b/>
          <w:color w:val="000000"/>
          <w:sz w:val="28"/>
        </w:rPr>
        <w:t>.3</w:t>
      </w:r>
      <w:r>
        <w:rPr>
          <w:rFonts w:hint="eastAsia"/>
          <w:b/>
          <w:color w:val="000000"/>
          <w:sz w:val="28"/>
          <w:szCs w:val="28"/>
        </w:rPr>
        <w:t xml:space="preserve"> </w:t>
      </w:r>
      <w:r>
        <w:rPr>
          <w:rFonts w:hint="eastAsia"/>
          <w:color w:val="000000"/>
          <w:sz w:val="28"/>
        </w:rPr>
        <w:t>水工建（构）筑物的设计应根据介质对水工建（构）筑物的腐蚀性，采取有效的防腐措施，并应符合国家现行标准</w:t>
      </w:r>
      <w:r>
        <w:rPr>
          <w:rFonts w:hint="eastAsia" w:cs="宋体"/>
          <w:color w:val="000000"/>
          <w:sz w:val="28"/>
          <w:szCs w:val="28"/>
        </w:rPr>
        <w:t>《工业建筑防腐蚀设计标准》</w:t>
      </w:r>
      <w:r>
        <w:rPr>
          <w:rFonts w:hint="eastAsia"/>
          <w:color w:val="000000"/>
          <w:sz w:val="28"/>
        </w:rPr>
        <w:t>GB</w:t>
      </w:r>
      <w:r>
        <w:rPr>
          <w:rFonts w:cs="宋体"/>
          <w:sz w:val="28"/>
        </w:rPr>
        <w:t>/T</w:t>
      </w:r>
      <w:r>
        <w:rPr>
          <w:rFonts w:hint="eastAsia"/>
          <w:color w:val="000000"/>
          <w:sz w:val="28"/>
        </w:rPr>
        <w:t xml:space="preserve"> 50046和</w:t>
      </w:r>
      <w:r>
        <w:rPr>
          <w:rFonts w:cs="宋体"/>
          <w:sz w:val="28"/>
        </w:rPr>
        <w:t>《水运工程结构防腐蚀施工规范》JTS/T 209</w:t>
      </w:r>
      <w:r>
        <w:rPr>
          <w:rFonts w:hint="eastAsia"/>
          <w:color w:val="000000"/>
          <w:sz w:val="28"/>
        </w:rPr>
        <w:t xml:space="preserve">的有关规定。 </w:t>
      </w:r>
    </w:p>
    <w:p>
      <w:pPr>
        <w:ind w:firstLine="0" w:firstLineChars="0"/>
        <w:rPr>
          <w:color w:val="000000"/>
          <w:sz w:val="28"/>
        </w:rPr>
      </w:pPr>
      <w:r>
        <w:rPr>
          <w:rFonts w:hint="eastAsia"/>
          <w:b/>
          <w:color w:val="000000"/>
          <w:sz w:val="28"/>
          <w:szCs w:val="28"/>
        </w:rPr>
        <w:t>21.7</w:t>
      </w:r>
      <w:r>
        <w:rPr>
          <w:b/>
          <w:color w:val="000000"/>
          <w:sz w:val="28"/>
        </w:rPr>
        <w:t>.4</w:t>
      </w:r>
      <w:r>
        <w:rPr>
          <w:rFonts w:hint="eastAsia" w:ascii="黑体" w:eastAsia="黑体"/>
          <w:color w:val="000000"/>
          <w:sz w:val="28"/>
          <w:szCs w:val="28"/>
        </w:rPr>
        <w:t xml:space="preserve"> </w:t>
      </w:r>
      <w:r>
        <w:rPr>
          <w:rFonts w:hint="eastAsia"/>
          <w:color w:val="000000"/>
          <w:sz w:val="28"/>
        </w:rPr>
        <w:t>排水设施与河床连接处应设排水口，排水口型式可根据地形地质条件、消能及抗冲刷和</w:t>
      </w:r>
      <w:r>
        <w:rPr>
          <w:rFonts w:hint="eastAsia"/>
          <w:color w:val="000000"/>
          <w:sz w:val="28"/>
          <w:szCs w:val="28"/>
        </w:rPr>
        <w:t>温排水扩散</w:t>
      </w:r>
      <w:r>
        <w:rPr>
          <w:rFonts w:hint="eastAsia"/>
          <w:color w:val="000000"/>
          <w:sz w:val="28"/>
        </w:rPr>
        <w:t>要求等因素确定；当根据已有资料难以判断时，应通过</w:t>
      </w:r>
      <w:r>
        <w:rPr>
          <w:rFonts w:hint="eastAsia"/>
          <w:color w:val="000000"/>
          <w:sz w:val="28"/>
          <w:szCs w:val="28"/>
        </w:rPr>
        <w:t>数值模拟计算或物理模型</w:t>
      </w:r>
      <w:r>
        <w:rPr>
          <w:rFonts w:hint="eastAsia"/>
          <w:color w:val="000000"/>
          <w:sz w:val="28"/>
        </w:rPr>
        <w:t>试验论证。</w:t>
      </w:r>
    </w:p>
    <w:p>
      <w:pPr>
        <w:ind w:firstLine="0" w:firstLineChars="0"/>
        <w:rPr>
          <w:color w:val="000000"/>
          <w:sz w:val="28"/>
        </w:rPr>
      </w:pPr>
      <w:r>
        <w:rPr>
          <w:rFonts w:hint="eastAsia"/>
          <w:b/>
          <w:color w:val="000000"/>
          <w:sz w:val="28"/>
          <w:szCs w:val="28"/>
        </w:rPr>
        <w:t>21.7</w:t>
      </w:r>
      <w:r>
        <w:rPr>
          <w:b/>
          <w:color w:val="000000"/>
          <w:sz w:val="28"/>
        </w:rPr>
        <w:t>.5</w:t>
      </w:r>
      <w:r>
        <w:rPr>
          <w:rFonts w:hint="eastAsia" w:ascii="黑体"/>
          <w:color w:val="000000"/>
          <w:sz w:val="28"/>
        </w:rPr>
        <w:t xml:space="preserve"> </w:t>
      </w:r>
      <w:r>
        <w:rPr>
          <w:rFonts w:hint="eastAsia"/>
          <w:color w:val="000000"/>
          <w:sz w:val="28"/>
        </w:rPr>
        <w:t>塔</w:t>
      </w:r>
      <w:r>
        <w:rPr>
          <w:rFonts w:hint="eastAsia"/>
          <w:color w:val="000000"/>
          <w:sz w:val="28"/>
          <w:szCs w:val="28"/>
        </w:rPr>
        <w:t>筒</w:t>
      </w:r>
      <w:r>
        <w:rPr>
          <w:rFonts w:hint="eastAsia"/>
          <w:color w:val="000000"/>
          <w:sz w:val="28"/>
        </w:rPr>
        <w:t>开孔的排烟冷却塔应采取可靠的洞口加固措施。</w:t>
      </w:r>
    </w:p>
    <w:p>
      <w:pPr>
        <w:ind w:firstLine="0" w:firstLineChars="0"/>
        <w:rPr>
          <w:color w:val="000000"/>
          <w:sz w:val="28"/>
        </w:rPr>
      </w:pPr>
      <w:r>
        <w:rPr>
          <w:rFonts w:hint="eastAsia"/>
          <w:b/>
          <w:color w:val="000000"/>
          <w:sz w:val="28"/>
          <w:szCs w:val="28"/>
        </w:rPr>
        <w:t>21.7</w:t>
      </w:r>
      <w:r>
        <w:rPr>
          <w:b/>
          <w:color w:val="000000"/>
          <w:sz w:val="28"/>
        </w:rPr>
        <w:t>.6</w:t>
      </w:r>
      <w:r>
        <w:rPr>
          <w:rFonts w:hint="eastAsia" w:ascii="黑体" w:eastAsia="黑体"/>
          <w:color w:val="000000"/>
          <w:sz w:val="28"/>
          <w:szCs w:val="28"/>
        </w:rPr>
        <w:t xml:space="preserve"> </w:t>
      </w:r>
      <w:r>
        <w:rPr>
          <w:rFonts w:hint="eastAsia"/>
          <w:color w:val="000000"/>
          <w:sz w:val="28"/>
        </w:rPr>
        <w:t>排烟、海水</w:t>
      </w:r>
      <w:r>
        <w:rPr>
          <w:rFonts w:hint="eastAsia"/>
          <w:color w:val="000000"/>
          <w:sz w:val="28"/>
          <w:szCs w:val="28"/>
        </w:rPr>
        <w:t>及</w:t>
      </w:r>
      <w:r>
        <w:rPr>
          <w:rFonts w:hint="eastAsia" w:cs="宋体"/>
          <w:color w:val="000000"/>
          <w:sz w:val="28"/>
          <w:szCs w:val="28"/>
        </w:rPr>
        <w:t>其它腐蚀环境作用下的</w:t>
      </w:r>
      <w:r>
        <w:rPr>
          <w:rFonts w:hint="eastAsia"/>
          <w:color w:val="000000"/>
          <w:sz w:val="28"/>
        </w:rPr>
        <w:t>冷却塔防腐</w:t>
      </w:r>
      <w:r>
        <w:rPr>
          <w:rFonts w:hint="eastAsia" w:cs="宋体"/>
          <w:color w:val="000000"/>
          <w:sz w:val="28"/>
          <w:szCs w:val="28"/>
        </w:rPr>
        <w:t>设计应符合《</w:t>
      </w:r>
      <w:r>
        <w:rPr>
          <w:rFonts w:cs="宋体"/>
          <w:sz w:val="28"/>
        </w:rPr>
        <w:t>自然通风冷却塔防腐设计导则》</w:t>
      </w:r>
      <w:r>
        <w:rPr>
          <w:rFonts w:cs="宋体"/>
          <w:sz w:val="28"/>
          <w:shd w:val="clear" w:color="auto" w:fill="FFFFFF"/>
        </w:rPr>
        <w:t>DL/T</w:t>
      </w:r>
      <w:r>
        <w:rPr>
          <w:rFonts w:hint="eastAsia" w:cs="宋体"/>
          <w:sz w:val="28"/>
          <w:shd w:val="clear" w:color="auto" w:fill="FFFFFF"/>
        </w:rPr>
        <w:t xml:space="preserve"> 5546</w:t>
      </w:r>
      <w:r>
        <w:rPr>
          <w:sz w:val="28"/>
        </w:rPr>
        <w:t>的</w:t>
      </w:r>
      <w:r>
        <w:rPr>
          <w:rFonts w:cs="宋体"/>
          <w:sz w:val="28"/>
        </w:rPr>
        <w:t>有</w:t>
      </w:r>
      <w:r>
        <w:rPr>
          <w:sz w:val="28"/>
        </w:rPr>
        <w:t>关规定</w:t>
      </w:r>
      <w:r>
        <w:rPr>
          <w:rFonts w:hint="eastAsia"/>
          <w:color w:val="000000"/>
          <w:sz w:val="28"/>
          <w:szCs w:val="28"/>
        </w:rPr>
        <w:t xml:space="preserve">。  </w:t>
      </w:r>
    </w:p>
    <w:bookmarkEnd w:id="489"/>
    <w:p>
      <w:pPr>
        <w:pStyle w:val="2"/>
        <w:spacing w:before="100" w:beforeAutospacing="1" w:after="100" w:afterAutospacing="1" w:line="360" w:lineRule="auto"/>
        <w:jc w:val="center"/>
        <w:rPr>
          <w:rFonts w:ascii="黑体" w:eastAsia="黑体"/>
          <w:b w:val="0"/>
          <w:sz w:val="28"/>
          <w:szCs w:val="28"/>
        </w:rPr>
      </w:pPr>
      <w:bookmarkStart w:id="490" w:name="_Toc258824886"/>
      <w:bookmarkStart w:id="491" w:name="_Toc22849"/>
      <w:bookmarkStart w:id="492" w:name="_Toc211846896"/>
      <w:bookmarkStart w:id="493" w:name="_Toc243356747"/>
      <w:r>
        <w:rPr>
          <w:rFonts w:hint="eastAsia" w:ascii="黑体" w:eastAsia="黑体"/>
          <w:b w:val="0"/>
          <w:sz w:val="28"/>
          <w:szCs w:val="28"/>
        </w:rPr>
        <w:t xml:space="preserve">21.8 </w:t>
      </w:r>
      <w:bookmarkEnd w:id="485"/>
      <w:r>
        <w:rPr>
          <w:rFonts w:ascii="黑体" w:eastAsia="黑体"/>
          <w:b w:val="0"/>
          <w:sz w:val="28"/>
          <w:szCs w:val="28"/>
        </w:rPr>
        <w:t>空冷凝汽器支撑</w:t>
      </w:r>
      <w:r>
        <w:rPr>
          <w:rFonts w:hint="eastAsia" w:ascii="黑体" w:eastAsia="黑体"/>
          <w:b w:val="0"/>
          <w:sz w:val="28"/>
          <w:szCs w:val="28"/>
        </w:rPr>
        <w:t>结构</w:t>
      </w:r>
      <w:bookmarkEnd w:id="490"/>
      <w:bookmarkEnd w:id="491"/>
      <w:bookmarkEnd w:id="492"/>
      <w:bookmarkEnd w:id="493"/>
    </w:p>
    <w:p>
      <w:pPr>
        <w:spacing w:line="240" w:lineRule="auto"/>
        <w:ind w:firstLine="0" w:firstLineChars="0"/>
        <w:rPr>
          <w:sz w:val="28"/>
        </w:rPr>
      </w:pPr>
      <w:r>
        <w:rPr>
          <w:rFonts w:hint="eastAsia"/>
          <w:b/>
          <w:color w:val="000000"/>
          <w:sz w:val="28"/>
          <w:szCs w:val="28"/>
        </w:rPr>
        <w:t>21.8</w:t>
      </w:r>
      <w:r>
        <w:rPr>
          <w:b/>
          <w:color w:val="000000"/>
          <w:sz w:val="28"/>
        </w:rPr>
        <w:t>.1</w:t>
      </w:r>
      <w:r>
        <w:rPr>
          <w:color w:val="333333"/>
          <w:sz w:val="28"/>
        </w:rPr>
        <w:t xml:space="preserve"> </w:t>
      </w:r>
      <w:r>
        <w:rPr>
          <w:sz w:val="28"/>
        </w:rPr>
        <w:t>空冷凝汽器支撑结构</w:t>
      </w:r>
      <w:r>
        <w:rPr>
          <w:rFonts w:cs="宋体"/>
          <w:sz w:val="28"/>
        </w:rPr>
        <w:t>宜</w:t>
      </w:r>
      <w:r>
        <w:rPr>
          <w:sz w:val="28"/>
        </w:rPr>
        <w:t>采用规则、对称的</w:t>
      </w:r>
      <w:r>
        <w:rPr>
          <w:rFonts w:cs="宋体"/>
          <w:sz w:val="28"/>
        </w:rPr>
        <w:t>的平面布置</w:t>
      </w:r>
      <w:r>
        <w:rPr>
          <w:sz w:val="28"/>
        </w:rPr>
        <w:t>形式</w:t>
      </w:r>
      <w:r>
        <w:rPr>
          <w:rFonts w:cs="宋体"/>
          <w:sz w:val="28"/>
        </w:rPr>
        <w:t>，在两个主轴方向动力特性宜接近，结构刚度中心宜与质量中心重合</w:t>
      </w:r>
      <w:r>
        <w:rPr>
          <w:sz w:val="28"/>
        </w:rPr>
        <w:t>。</w:t>
      </w:r>
    </w:p>
    <w:p>
      <w:pPr>
        <w:spacing w:line="240" w:lineRule="auto"/>
        <w:ind w:firstLine="0" w:firstLineChars="0"/>
        <w:rPr>
          <w:rFonts w:cs="宋体"/>
          <w:sz w:val="28"/>
        </w:rPr>
      </w:pPr>
      <w:r>
        <w:rPr>
          <w:rFonts w:hint="eastAsia" w:cs="黑体"/>
          <w:b/>
          <w:color w:val="333333"/>
          <w:sz w:val="28"/>
        </w:rPr>
        <w:t>21.8</w:t>
      </w:r>
      <w:r>
        <w:rPr>
          <w:b/>
          <w:color w:val="333333"/>
          <w:sz w:val="28"/>
        </w:rPr>
        <w:t>.2</w:t>
      </w:r>
      <w:r>
        <w:rPr>
          <w:color w:val="333333"/>
          <w:sz w:val="28"/>
        </w:rPr>
        <w:t xml:space="preserve"> </w:t>
      </w:r>
      <w:r>
        <w:rPr>
          <w:sz w:val="28"/>
        </w:rPr>
        <w:t>空冷凝汽器支撑结构</w:t>
      </w:r>
      <w:r>
        <w:rPr>
          <w:rFonts w:cs="宋体"/>
          <w:sz w:val="28"/>
        </w:rPr>
        <w:t>体系选择时，应根据抗震设防烈度、工程地质条件、机组容量大小、平台跨度、平台高度、工艺布置等应按下列原则确定。</w:t>
      </w:r>
    </w:p>
    <w:p>
      <w:pPr>
        <w:ind w:firstLine="560"/>
        <w:rPr>
          <w:rFonts w:cs="宋体"/>
        </w:rPr>
      </w:pPr>
      <w:r>
        <w:rPr>
          <w:rFonts w:cs="宋体"/>
          <w:sz w:val="28"/>
        </w:rPr>
        <w:t>1 单机</w:t>
      </w:r>
      <w:r>
        <w:rPr>
          <w:sz w:val="28"/>
        </w:rPr>
        <w:t>容量小</w:t>
      </w:r>
      <w:r>
        <w:rPr>
          <w:rFonts w:cs="宋体"/>
          <w:sz w:val="28"/>
        </w:rPr>
        <w:t>于300MW 或平台高度小于35m时，</w:t>
      </w:r>
      <w:r>
        <w:rPr>
          <w:sz w:val="28"/>
        </w:rPr>
        <w:t>可采用</w:t>
      </w:r>
      <w:r>
        <w:rPr>
          <w:rFonts w:cs="宋体"/>
          <w:sz w:val="28"/>
        </w:rPr>
        <w:t>钢结构体系或混凝土框架结构体系</w:t>
      </w:r>
      <w:r>
        <w:rPr>
          <w:rFonts w:hint="eastAsia" w:cs="宋体"/>
          <w:sz w:val="28"/>
        </w:rPr>
        <w:t>；</w:t>
      </w:r>
    </w:p>
    <w:p>
      <w:pPr>
        <w:ind w:firstLine="560"/>
      </w:pPr>
      <w:r>
        <w:rPr>
          <w:rFonts w:cs="宋体"/>
          <w:sz w:val="28"/>
        </w:rPr>
        <w:t>2 单机容量不小于 300MW 时， 可采用</w:t>
      </w:r>
      <w:r>
        <w:rPr>
          <w:sz w:val="28"/>
        </w:rPr>
        <w:t>钢筋混凝土管柱</w:t>
      </w:r>
      <w:r>
        <w:rPr>
          <w:rFonts w:cs="宋体"/>
          <w:sz w:val="28"/>
        </w:rPr>
        <w:t>+钢桁架结构体系或钢筋混凝土管柱+钢斜撑+钢梁结构体系</w:t>
      </w:r>
      <w:r>
        <w:rPr>
          <w:rFonts w:hint="eastAsia" w:cs="宋体"/>
          <w:sz w:val="28"/>
        </w:rPr>
        <w:t>；</w:t>
      </w:r>
    </w:p>
    <w:p>
      <w:pPr>
        <w:ind w:firstLine="560"/>
        <w:rPr>
          <w:rFonts w:cs="宋体"/>
        </w:rPr>
      </w:pPr>
      <w:r>
        <w:rPr>
          <w:rFonts w:cs="宋体"/>
          <w:sz w:val="28"/>
        </w:rPr>
        <w:t>3 单机容量不小于 300MW 且处于 8 度抗震设防区时，可采用钢筋混凝土管柱+钢斜撑+钢桁架结构体系。 8 度区不宜采用风机、冷凝器悬挑布置的结构形式</w:t>
      </w:r>
      <w:r>
        <w:rPr>
          <w:rFonts w:hint="eastAsia" w:cs="宋体"/>
          <w:sz w:val="28"/>
        </w:rPr>
        <w:t>；</w:t>
      </w:r>
    </w:p>
    <w:p>
      <w:pPr>
        <w:ind w:firstLine="560"/>
        <w:rPr>
          <w:sz w:val="28"/>
        </w:rPr>
      </w:pPr>
      <w:r>
        <w:rPr>
          <w:rFonts w:cs="宋体"/>
          <w:sz w:val="28"/>
        </w:rPr>
        <w:t>4 当地处 9 度抗震设防区</w:t>
      </w:r>
      <w:r>
        <w:rPr>
          <w:sz w:val="28"/>
        </w:rPr>
        <w:t>时，结构体系应进行专门研究。</w:t>
      </w:r>
    </w:p>
    <w:p>
      <w:pPr>
        <w:spacing w:line="240" w:lineRule="auto"/>
        <w:ind w:firstLine="0" w:firstLineChars="0"/>
        <w:rPr>
          <w:sz w:val="28"/>
        </w:rPr>
      </w:pPr>
      <w:r>
        <w:rPr>
          <w:rFonts w:hint="eastAsia" w:cs="黑体"/>
          <w:b/>
          <w:color w:val="333333"/>
          <w:sz w:val="28"/>
        </w:rPr>
        <w:t>21.8.3</w:t>
      </w:r>
      <w:r>
        <w:rPr>
          <w:color w:val="333333"/>
          <w:sz w:val="28"/>
        </w:rPr>
        <w:t xml:space="preserve"> </w:t>
      </w:r>
      <w:r>
        <w:rPr>
          <w:sz w:val="28"/>
        </w:rPr>
        <w:t>楼梯和电梯支架宜为钢结构或钢筋混凝土结构，</w:t>
      </w:r>
      <w:r>
        <w:rPr>
          <w:rFonts w:cs="宋体"/>
          <w:sz w:val="28"/>
        </w:rPr>
        <w:t>在空冷平台层与主结构宜设置只传递水平力的连接</w:t>
      </w:r>
      <w:r>
        <w:rPr>
          <w:sz w:val="28"/>
        </w:rPr>
        <w:t>。</w:t>
      </w:r>
    </w:p>
    <w:p>
      <w:pPr>
        <w:spacing w:line="240" w:lineRule="auto"/>
        <w:ind w:firstLine="0" w:firstLineChars="0"/>
        <w:rPr>
          <w:sz w:val="28"/>
        </w:rPr>
      </w:pPr>
      <w:r>
        <w:rPr>
          <w:rFonts w:hint="eastAsia" w:cs="黑体"/>
          <w:b/>
          <w:color w:val="333333"/>
          <w:sz w:val="28"/>
        </w:rPr>
        <w:t>21.8.4</w:t>
      </w:r>
      <w:r>
        <w:rPr>
          <w:rFonts w:hint="eastAsia" w:ascii="黑体" w:hAnsi="黑体" w:eastAsia="黑体" w:cs="黑体"/>
          <w:color w:val="333333"/>
          <w:sz w:val="28"/>
        </w:rPr>
        <w:t xml:space="preserve"> </w:t>
      </w:r>
      <w:r>
        <w:rPr>
          <w:rFonts w:hint="eastAsia"/>
          <w:sz w:val="28"/>
          <w:szCs w:val="28"/>
        </w:rPr>
        <w:t>空</w:t>
      </w:r>
      <w:r>
        <w:rPr>
          <w:sz w:val="28"/>
          <w:szCs w:val="28"/>
        </w:rPr>
        <w:t>冷凝汽器支撑</w:t>
      </w:r>
      <w:r>
        <w:rPr>
          <w:rFonts w:hint="eastAsia"/>
          <w:sz w:val="28"/>
          <w:szCs w:val="28"/>
        </w:rPr>
        <w:t>结构中的</w:t>
      </w:r>
      <w:r>
        <w:rPr>
          <w:rFonts w:hint="eastAsia"/>
          <w:sz w:val="28"/>
        </w:rPr>
        <w:t>主要承重钢结构应采取可靠的防腐措施。</w:t>
      </w:r>
      <w:bookmarkEnd w:id="441"/>
      <w:bookmarkEnd w:id="442"/>
      <w:bookmarkStart w:id="494" w:name="_Toc5029"/>
      <w:bookmarkStart w:id="495" w:name="_Toc258824887"/>
      <w:bookmarkStart w:id="496" w:name="_Toc153956687"/>
      <w:bookmarkStart w:id="497" w:name="_Toc191277430"/>
    </w:p>
    <w:p>
      <w:pPr>
        <w:spacing w:line="240" w:lineRule="auto"/>
        <w:ind w:firstLine="0" w:firstLineChars="0"/>
        <w:rPr>
          <w:rFonts w:ascii="黑体"/>
          <w:kern w:val="44"/>
          <w:sz w:val="28"/>
        </w:rPr>
        <w:sectPr>
          <w:headerReference r:id="rId53" w:type="default"/>
          <w:footerReference r:id="rId54" w:type="default"/>
          <w:pgSz w:w="11906" w:h="16838"/>
          <w:pgMar w:top="1440" w:right="1797" w:bottom="1440" w:left="1797" w:header="1134" w:footer="1418" w:gutter="0"/>
          <w:cols w:space="425" w:num="1"/>
          <w:docGrid w:type="lines" w:linePitch="312" w:charSpace="0"/>
        </w:sectPr>
      </w:pPr>
    </w:p>
    <w:p>
      <w:pPr>
        <w:pStyle w:val="2"/>
        <w:spacing w:before="0" w:after="0" w:line="360" w:lineRule="auto"/>
        <w:jc w:val="center"/>
        <w:rPr>
          <w:rFonts w:ascii="黑体" w:eastAsia="黑体"/>
          <w:b w:val="0"/>
          <w:sz w:val="28"/>
          <w:szCs w:val="28"/>
        </w:rPr>
      </w:pPr>
      <w:bookmarkStart w:id="498" w:name="_Toc211846897"/>
      <w:r>
        <w:rPr>
          <w:rFonts w:hint="eastAsia" w:ascii="黑体" w:eastAsia="黑体"/>
          <w:b w:val="0"/>
          <w:sz w:val="28"/>
          <w:szCs w:val="28"/>
        </w:rPr>
        <w:t>22 供暖</w:t>
      </w:r>
      <w:r>
        <w:rPr>
          <w:rFonts w:hint="eastAsia" w:ascii="黑体" w:eastAsia="黑体"/>
          <w:b w:val="0"/>
          <w:bCs w:val="0"/>
          <w:sz w:val="28"/>
          <w:szCs w:val="28"/>
        </w:rPr>
        <w:t>通风</w:t>
      </w:r>
      <w:r>
        <w:rPr>
          <w:rFonts w:hint="eastAsia" w:ascii="黑体" w:eastAsia="黑体"/>
          <w:b w:val="0"/>
          <w:sz w:val="28"/>
          <w:szCs w:val="28"/>
        </w:rPr>
        <w:t>与</w:t>
      </w:r>
      <w:r>
        <w:rPr>
          <w:rFonts w:hint="eastAsia" w:ascii="黑体" w:eastAsia="黑体"/>
          <w:b w:val="0"/>
          <w:bCs w:val="0"/>
          <w:sz w:val="28"/>
          <w:szCs w:val="28"/>
        </w:rPr>
        <w:t>空气调节</w:t>
      </w:r>
      <w:bookmarkEnd w:id="494"/>
      <w:bookmarkEnd w:id="495"/>
      <w:bookmarkEnd w:id="498"/>
    </w:p>
    <w:p>
      <w:pPr>
        <w:pStyle w:val="2"/>
        <w:spacing w:before="100" w:beforeAutospacing="1" w:after="100" w:afterAutospacing="1" w:line="360" w:lineRule="auto"/>
        <w:jc w:val="center"/>
        <w:rPr>
          <w:rFonts w:ascii="黑体" w:eastAsia="黑体"/>
          <w:b w:val="0"/>
          <w:sz w:val="28"/>
          <w:szCs w:val="28"/>
        </w:rPr>
      </w:pPr>
      <w:bookmarkStart w:id="499" w:name="_Toc6257"/>
      <w:bookmarkStart w:id="500" w:name="_Toc258824888"/>
      <w:bookmarkStart w:id="501" w:name="_Toc211846898"/>
      <w:bookmarkStart w:id="502" w:name="_Toc59609626"/>
      <w:r>
        <w:rPr>
          <w:rFonts w:hint="eastAsia" w:ascii="黑体" w:eastAsia="黑体"/>
          <w:b w:val="0"/>
          <w:sz w:val="28"/>
          <w:szCs w:val="28"/>
        </w:rPr>
        <w:t>22.1基本规定</w:t>
      </w:r>
      <w:bookmarkEnd w:id="499"/>
      <w:bookmarkEnd w:id="500"/>
      <w:bookmarkEnd w:id="501"/>
      <w:bookmarkEnd w:id="502"/>
    </w:p>
    <w:p>
      <w:pPr>
        <w:ind w:firstLine="0" w:firstLineChars="0"/>
        <w:rPr>
          <w:rFonts w:cs="宋体"/>
          <w:color w:val="000000"/>
          <w:sz w:val="28"/>
        </w:rPr>
      </w:pPr>
      <w:r>
        <w:rPr>
          <w:rFonts w:hint="eastAsia" w:cs="Arial"/>
          <w:b/>
          <w:kern w:val="0"/>
          <w:sz w:val="28"/>
          <w:szCs w:val="28"/>
        </w:rPr>
        <w:t>22</w:t>
      </w:r>
      <w:r>
        <w:rPr>
          <w:b/>
          <w:kern w:val="0"/>
          <w:sz w:val="28"/>
        </w:rPr>
        <w:t>.1.1</w:t>
      </w:r>
      <w:r>
        <w:rPr>
          <w:color w:val="000000"/>
          <w:sz w:val="28"/>
        </w:rPr>
        <w:t xml:space="preserve"> </w:t>
      </w:r>
      <w:r>
        <w:rPr>
          <w:rFonts w:cs="宋体"/>
          <w:color w:val="000000"/>
          <w:sz w:val="28"/>
        </w:rPr>
        <w:t>火力发电厂建筑供暖系统的</w:t>
      </w:r>
      <w:r>
        <w:rPr>
          <w:color w:val="000000"/>
          <w:sz w:val="28"/>
        </w:rPr>
        <w:t>设置原则应符合现行</w:t>
      </w:r>
      <w:r>
        <w:rPr>
          <w:rFonts w:cs="宋体"/>
          <w:color w:val="000000"/>
          <w:sz w:val="28"/>
        </w:rPr>
        <w:t>国家标准《工业建筑供暖通风与空气调节设计规范》GB 50019及《工业企业设计卫生标准》GBZ 1的</w:t>
      </w:r>
      <w:r>
        <w:rPr>
          <w:color w:val="000000"/>
          <w:sz w:val="28"/>
        </w:rPr>
        <w:t>有关规定。</w:t>
      </w:r>
    </w:p>
    <w:p>
      <w:pPr>
        <w:ind w:firstLine="0" w:firstLineChars="0"/>
        <w:rPr>
          <w:b/>
          <w:sz w:val="28"/>
          <w:shd w:val="clear" w:color="auto" w:fill="FFFF00"/>
        </w:rPr>
      </w:pPr>
      <w:r>
        <w:rPr>
          <w:rFonts w:hint="eastAsia" w:cs="Arial"/>
          <w:b/>
          <w:kern w:val="0"/>
          <w:sz w:val="28"/>
          <w:szCs w:val="28"/>
        </w:rPr>
        <w:t>22.1.2</w:t>
      </w:r>
      <w:r>
        <w:rPr>
          <w:rFonts w:hint="eastAsia"/>
          <w:sz w:val="28"/>
          <w:szCs w:val="28"/>
        </w:rPr>
        <w:t xml:space="preserve"> </w:t>
      </w:r>
      <w:r>
        <w:rPr>
          <w:rFonts w:cs="宋体"/>
          <w:color w:val="000000"/>
          <w:sz w:val="28"/>
        </w:rPr>
        <w:t>火力发电厂建筑供暖方式</w:t>
      </w:r>
      <w:r>
        <w:rPr>
          <w:rFonts w:hint="eastAsia" w:cs="宋体"/>
          <w:color w:val="000000"/>
          <w:sz w:val="28"/>
        </w:rPr>
        <w:t>的</w:t>
      </w:r>
      <w:r>
        <w:rPr>
          <w:rFonts w:cs="宋体"/>
          <w:color w:val="000000"/>
          <w:sz w:val="28"/>
        </w:rPr>
        <w:t>选择应根据建筑物的功能规模以及所在</w:t>
      </w:r>
      <w:r>
        <w:rPr>
          <w:rFonts w:hint="eastAsia"/>
          <w:color w:val="000000"/>
          <w:sz w:val="28"/>
        </w:rPr>
        <w:t>地区</w:t>
      </w:r>
      <w:r>
        <w:rPr>
          <w:rFonts w:cs="宋体"/>
          <w:color w:val="000000"/>
          <w:sz w:val="28"/>
        </w:rPr>
        <w:t>的气象条件、能源状况、能源政策</w:t>
      </w:r>
      <w:r>
        <w:rPr>
          <w:rFonts w:hint="eastAsia" w:cs="宋体"/>
          <w:color w:val="000000"/>
          <w:sz w:val="28"/>
        </w:rPr>
        <w:t>及</w:t>
      </w:r>
      <w:r>
        <w:rPr>
          <w:rFonts w:cs="宋体"/>
          <w:color w:val="000000"/>
          <w:sz w:val="28"/>
        </w:rPr>
        <w:t>环保等要求，通过技术经济比较确定</w:t>
      </w:r>
      <w:r>
        <w:rPr>
          <w:rFonts w:hint="eastAsia" w:cs="宋体"/>
          <w:color w:val="000000"/>
          <w:sz w:val="28"/>
        </w:rPr>
        <w:t>，并</w:t>
      </w:r>
      <w:r>
        <w:rPr>
          <w:rFonts w:hint="eastAsia"/>
          <w:sz w:val="28"/>
        </w:rPr>
        <w:t>应符合下列</w:t>
      </w:r>
      <w:r>
        <w:rPr>
          <w:rFonts w:hint="eastAsia"/>
          <w:sz w:val="28"/>
          <w:szCs w:val="28"/>
        </w:rPr>
        <w:t>规定</w:t>
      </w:r>
      <w:r>
        <w:rPr>
          <w:rFonts w:hint="eastAsia"/>
          <w:sz w:val="28"/>
        </w:rPr>
        <w:t>：</w:t>
      </w:r>
    </w:p>
    <w:p>
      <w:pPr>
        <w:ind w:firstLine="560"/>
      </w:pPr>
      <w:r>
        <w:rPr>
          <w:color w:val="000000"/>
          <w:sz w:val="28"/>
        </w:rPr>
        <w:t xml:space="preserve">1 </w:t>
      </w:r>
      <w:r>
        <w:rPr>
          <w:rFonts w:cs="宋体"/>
          <w:color w:val="000000"/>
          <w:sz w:val="28"/>
        </w:rPr>
        <w:t>累年日平均温度稳定低于或等于</w:t>
      </w:r>
      <w:r>
        <w:rPr>
          <w:color w:val="000000"/>
          <w:sz w:val="28"/>
        </w:rPr>
        <w:t>5℃的日数</w:t>
      </w:r>
      <w:r>
        <w:rPr>
          <w:rFonts w:cs="宋体"/>
          <w:color w:val="000000"/>
          <w:sz w:val="28"/>
        </w:rPr>
        <w:t>大于或等于</w:t>
      </w:r>
      <w:r>
        <w:rPr>
          <w:color w:val="000000"/>
          <w:sz w:val="28"/>
        </w:rPr>
        <w:t>90d的地区</w:t>
      </w:r>
      <w:r>
        <w:rPr>
          <w:rFonts w:cs="宋体"/>
          <w:color w:val="000000"/>
          <w:sz w:val="28"/>
        </w:rPr>
        <w:t>，</w:t>
      </w:r>
      <w:r>
        <w:rPr>
          <w:color w:val="000000"/>
          <w:sz w:val="28"/>
        </w:rPr>
        <w:t>生产厂房和辅助、附属</w:t>
      </w:r>
      <w:r>
        <w:rPr>
          <w:rFonts w:cs="宋体"/>
          <w:color w:val="000000"/>
          <w:sz w:val="28"/>
        </w:rPr>
        <w:t>建筑宜采用集中供暖；其他</w:t>
      </w:r>
      <w:r>
        <w:rPr>
          <w:color w:val="000000"/>
          <w:sz w:val="28"/>
        </w:rPr>
        <w:t>地区可根据生产工艺要求，对可能发生冻结而影响生产的厂房和辅助、附属</w:t>
      </w:r>
      <w:r>
        <w:rPr>
          <w:rFonts w:cs="宋体"/>
          <w:color w:val="000000"/>
          <w:sz w:val="28"/>
        </w:rPr>
        <w:t>建筑设计供暖</w:t>
      </w:r>
      <w:r>
        <w:rPr>
          <w:rFonts w:hint="eastAsia"/>
          <w:color w:val="000000"/>
          <w:sz w:val="28"/>
        </w:rPr>
        <w:t>。</w:t>
      </w:r>
    </w:p>
    <w:p>
      <w:pPr>
        <w:ind w:firstLine="560"/>
        <w:rPr>
          <w:sz w:val="28"/>
          <w:szCs w:val="28"/>
        </w:rPr>
      </w:pPr>
      <w:r>
        <w:rPr>
          <w:rFonts w:cs="宋体"/>
          <w:color w:val="000000"/>
          <w:sz w:val="28"/>
        </w:rPr>
        <w:t>2</w:t>
      </w:r>
      <w:r>
        <w:rPr>
          <w:rFonts w:cs="宋体"/>
          <w:b/>
          <w:color w:val="000000"/>
          <w:sz w:val="28"/>
        </w:rPr>
        <w:t xml:space="preserve"> </w:t>
      </w:r>
      <w:r>
        <w:rPr>
          <w:rFonts w:cs="宋体"/>
          <w:color w:val="000000"/>
          <w:sz w:val="28"/>
        </w:rPr>
        <w:t>附属建筑供暖设计应符合当地建设标准。</w:t>
      </w:r>
    </w:p>
    <w:p>
      <w:pPr>
        <w:pStyle w:val="21"/>
        <w:spacing w:line="360" w:lineRule="auto"/>
        <w:ind w:left="0" w:leftChars="0"/>
        <w:rPr>
          <w:rFonts w:ascii="宋体" w:hAnsi="宋体" w:eastAsia="宋体"/>
          <w:b w:val="0"/>
          <w:sz w:val="28"/>
          <w:szCs w:val="28"/>
        </w:rPr>
      </w:pPr>
      <w:r>
        <w:rPr>
          <w:rFonts w:hint="eastAsia" w:ascii="宋体" w:hAnsi="宋体" w:eastAsia="宋体" w:cs="Arial"/>
          <w:kern w:val="0"/>
          <w:sz w:val="28"/>
          <w:szCs w:val="28"/>
        </w:rPr>
        <w:t>22</w:t>
      </w:r>
      <w:r>
        <w:rPr>
          <w:rFonts w:ascii="宋体" w:hAnsi="宋体"/>
          <w:kern w:val="0"/>
          <w:sz w:val="28"/>
        </w:rPr>
        <w:t>.1.3</w:t>
      </w:r>
      <w:r>
        <w:rPr>
          <w:rFonts w:hint="eastAsia" w:ascii="宋体" w:hAnsi="宋体" w:eastAsia="宋体"/>
          <w:b w:val="0"/>
          <w:sz w:val="28"/>
          <w:szCs w:val="28"/>
        </w:rPr>
        <w:t xml:space="preserve"> </w:t>
      </w:r>
      <w:r>
        <w:rPr>
          <w:rFonts w:ascii="宋体" w:hAnsi="宋体" w:eastAsia="宋体"/>
          <w:b w:val="0"/>
          <w:bCs w:val="0"/>
          <w:color w:val="000000"/>
          <w:sz w:val="28"/>
          <w:szCs w:val="22"/>
        </w:rPr>
        <w:t>供暖通风与空气调节系统</w:t>
      </w:r>
      <w:r>
        <w:rPr>
          <w:rFonts w:hint="eastAsia" w:ascii="宋体" w:hAnsi="宋体" w:eastAsia="宋体"/>
          <w:b w:val="0"/>
          <w:bCs w:val="0"/>
          <w:color w:val="000000"/>
          <w:sz w:val="28"/>
          <w:szCs w:val="22"/>
        </w:rPr>
        <w:t>室</w:t>
      </w:r>
      <w:r>
        <w:rPr>
          <w:rFonts w:hint="eastAsia" w:ascii="宋体" w:hAnsi="宋体" w:eastAsia="宋体"/>
          <w:b w:val="0"/>
          <w:sz w:val="28"/>
          <w:szCs w:val="28"/>
        </w:rPr>
        <w:t>内外设计计算参数的确定应符合下列规定：</w:t>
      </w:r>
    </w:p>
    <w:p>
      <w:pPr>
        <w:pStyle w:val="21"/>
        <w:spacing w:line="360" w:lineRule="auto"/>
        <w:ind w:left="0" w:leftChars="0" w:firstLine="560" w:firstLineChars="200"/>
        <w:rPr>
          <w:rFonts w:ascii="宋体" w:hAnsi="宋体" w:eastAsia="宋体"/>
          <w:b w:val="0"/>
          <w:sz w:val="28"/>
          <w:szCs w:val="28"/>
        </w:rPr>
      </w:pPr>
      <w:r>
        <w:rPr>
          <w:rFonts w:hint="eastAsia" w:ascii="宋体" w:hAnsi="宋体" w:eastAsia="宋体"/>
          <w:b w:val="0"/>
          <w:sz w:val="28"/>
          <w:szCs w:val="28"/>
        </w:rPr>
        <w:t>1 室内外设计计算参数的确定应符合</w:t>
      </w:r>
      <w:r>
        <w:rPr>
          <w:rFonts w:hint="eastAsia" w:ascii="宋体" w:hAnsi="宋体" w:eastAsia="宋体"/>
          <w:b w:val="0"/>
          <w:color w:val="000000"/>
          <w:sz w:val="28"/>
          <w:szCs w:val="28"/>
        </w:rPr>
        <w:t>现行国家标准</w:t>
      </w:r>
      <w:r>
        <w:rPr>
          <w:rFonts w:hint="eastAsia" w:ascii="宋体" w:hAnsi="宋体" w:eastAsia="宋体"/>
          <w:b w:val="0"/>
          <w:bCs w:val="0"/>
          <w:sz w:val="28"/>
          <w:szCs w:val="28"/>
        </w:rPr>
        <w:t>《</w:t>
      </w:r>
      <w:r>
        <w:rPr>
          <w:rFonts w:ascii="宋体" w:hAnsi="宋体" w:eastAsia="宋体" w:cs="宋体"/>
          <w:b w:val="0"/>
          <w:color w:val="000000"/>
          <w:sz w:val="28"/>
        </w:rPr>
        <w:t>工业建筑供暖通风与空气调节设计规范</w:t>
      </w:r>
      <w:r>
        <w:rPr>
          <w:rFonts w:hint="eastAsia" w:ascii="宋体" w:hAnsi="宋体" w:eastAsia="宋体"/>
          <w:b w:val="0"/>
          <w:bCs w:val="0"/>
          <w:sz w:val="28"/>
          <w:szCs w:val="28"/>
        </w:rPr>
        <w:t>》GB 50019的规定。</w:t>
      </w:r>
    </w:p>
    <w:p>
      <w:pPr>
        <w:pStyle w:val="21"/>
        <w:spacing w:line="360" w:lineRule="auto"/>
        <w:ind w:left="0" w:leftChars="0" w:firstLine="560" w:firstLineChars="200"/>
        <w:rPr>
          <w:rFonts w:ascii="宋体" w:hAnsi="宋体" w:eastAsia="宋体"/>
          <w:b w:val="0"/>
          <w:sz w:val="28"/>
          <w:szCs w:val="28"/>
        </w:rPr>
      </w:pPr>
      <w:r>
        <w:rPr>
          <w:rFonts w:hint="eastAsia" w:ascii="宋体" w:hAnsi="宋体" w:eastAsia="宋体"/>
          <w:b w:val="0"/>
          <w:sz w:val="28"/>
          <w:szCs w:val="28"/>
        </w:rPr>
        <w:t>2冬季供暖室内设计温度应根据车间性质、室内生产性热源强度和运行情况确定。</w:t>
      </w:r>
    </w:p>
    <w:p>
      <w:pPr>
        <w:ind w:firstLine="560"/>
        <w:rPr>
          <w:sz w:val="28"/>
        </w:rPr>
      </w:pPr>
      <w:r>
        <w:rPr>
          <w:rFonts w:hint="eastAsia"/>
          <w:sz w:val="28"/>
        </w:rPr>
        <w:t>3 夏季通风室内设计温度应根据工艺要求确定，当工艺无要求时应按室内散热强度和工作地点温度确定</w:t>
      </w:r>
      <w:r>
        <w:rPr>
          <w:rFonts w:hint="eastAsia"/>
          <w:sz w:val="28"/>
          <w:szCs w:val="28"/>
        </w:rPr>
        <w:t>。</w:t>
      </w:r>
    </w:p>
    <w:p>
      <w:pPr>
        <w:ind w:firstLine="560"/>
        <w:rPr>
          <w:sz w:val="28"/>
        </w:rPr>
      </w:pPr>
      <w:r>
        <w:rPr>
          <w:rFonts w:hint="eastAsia"/>
          <w:sz w:val="28"/>
        </w:rPr>
        <w:t xml:space="preserve">4 </w:t>
      </w:r>
      <w:r>
        <w:rPr>
          <w:rFonts w:hint="eastAsia"/>
          <w:sz w:val="28"/>
          <w:szCs w:val="28"/>
        </w:rPr>
        <w:t>工艺性</w:t>
      </w:r>
      <w:r>
        <w:rPr>
          <w:rFonts w:hint="eastAsia"/>
          <w:sz w:val="28"/>
        </w:rPr>
        <w:t>空气调节</w:t>
      </w:r>
      <w:r>
        <w:rPr>
          <w:rFonts w:hint="eastAsia"/>
          <w:sz w:val="28"/>
          <w:szCs w:val="28"/>
        </w:rPr>
        <w:t>的</w:t>
      </w:r>
      <w:r>
        <w:rPr>
          <w:rFonts w:hint="eastAsia"/>
          <w:sz w:val="28"/>
        </w:rPr>
        <w:t>室内设计温湿度基数应根据工艺要求确定</w:t>
      </w:r>
      <w:r>
        <w:rPr>
          <w:rFonts w:hint="eastAsia"/>
          <w:sz w:val="28"/>
          <w:szCs w:val="28"/>
        </w:rPr>
        <w:t>。</w:t>
      </w:r>
    </w:p>
    <w:p>
      <w:pPr>
        <w:ind w:firstLine="0" w:firstLineChars="0"/>
        <w:rPr>
          <w:sz w:val="28"/>
        </w:rPr>
      </w:pPr>
      <w:r>
        <w:rPr>
          <w:rFonts w:hint="eastAsia" w:cs="Arial"/>
          <w:b/>
          <w:bCs/>
          <w:kern w:val="0"/>
          <w:sz w:val="28"/>
          <w:szCs w:val="28"/>
        </w:rPr>
        <w:t>22.1.4</w:t>
      </w:r>
      <w:r>
        <w:rPr>
          <w:rFonts w:hint="eastAsia"/>
          <w:sz w:val="28"/>
          <w:szCs w:val="28"/>
        </w:rPr>
        <w:t xml:space="preserve"> 供暖</w:t>
      </w:r>
      <w:r>
        <w:rPr>
          <w:rFonts w:hint="eastAsia"/>
          <w:sz w:val="28"/>
        </w:rPr>
        <w:t>通风</w:t>
      </w:r>
      <w:r>
        <w:rPr>
          <w:rFonts w:hint="eastAsia"/>
          <w:sz w:val="28"/>
          <w:szCs w:val="28"/>
        </w:rPr>
        <w:t>与</w:t>
      </w:r>
      <w:r>
        <w:rPr>
          <w:rFonts w:hint="eastAsia"/>
          <w:sz w:val="28"/>
        </w:rPr>
        <w:t>空气调节系统</w:t>
      </w:r>
      <w:r>
        <w:rPr>
          <w:rFonts w:hint="eastAsia"/>
          <w:sz w:val="28"/>
          <w:szCs w:val="28"/>
        </w:rPr>
        <w:t>的</w:t>
      </w:r>
      <w:r>
        <w:rPr>
          <w:rFonts w:hint="eastAsia"/>
          <w:sz w:val="28"/>
        </w:rPr>
        <w:t>冷、热媒及其参数的确定应符合下列</w:t>
      </w:r>
      <w:r>
        <w:rPr>
          <w:rFonts w:hint="eastAsia"/>
          <w:sz w:val="28"/>
          <w:szCs w:val="28"/>
        </w:rPr>
        <w:t>规定</w:t>
      </w:r>
      <w:r>
        <w:rPr>
          <w:rFonts w:hint="eastAsia"/>
          <w:sz w:val="28"/>
        </w:rPr>
        <w:t>：</w:t>
      </w:r>
    </w:p>
    <w:p>
      <w:pPr>
        <w:ind w:firstLine="560"/>
        <w:rPr>
          <w:sz w:val="28"/>
        </w:rPr>
      </w:pPr>
      <w:r>
        <w:rPr>
          <w:rFonts w:hint="eastAsia"/>
          <w:sz w:val="28"/>
        </w:rPr>
        <w:t>1 利用工艺系统或周边企业的余热或天然冷、热源时，应根据当地气象条件、余热品质、供应可靠性等因素，经技术经济比较确定</w:t>
      </w:r>
      <w:r>
        <w:rPr>
          <w:rFonts w:hint="eastAsia"/>
          <w:sz w:val="28"/>
          <w:szCs w:val="28"/>
        </w:rPr>
        <w:t>供暖</w:t>
      </w:r>
      <w:r>
        <w:rPr>
          <w:rFonts w:hint="eastAsia"/>
          <w:sz w:val="28"/>
        </w:rPr>
        <w:t>、通风</w:t>
      </w:r>
      <w:r>
        <w:rPr>
          <w:rFonts w:hint="eastAsia"/>
          <w:sz w:val="28"/>
          <w:szCs w:val="28"/>
        </w:rPr>
        <w:t>与</w:t>
      </w:r>
      <w:r>
        <w:rPr>
          <w:rFonts w:hint="eastAsia"/>
          <w:sz w:val="28"/>
        </w:rPr>
        <w:t>空气调节系统</w:t>
      </w:r>
      <w:r>
        <w:rPr>
          <w:rFonts w:hint="eastAsia"/>
          <w:sz w:val="28"/>
          <w:szCs w:val="28"/>
        </w:rPr>
        <w:t>的</w:t>
      </w:r>
      <w:r>
        <w:rPr>
          <w:rFonts w:hint="eastAsia"/>
          <w:sz w:val="28"/>
        </w:rPr>
        <w:t>冷、热媒参数</w:t>
      </w:r>
      <w:r>
        <w:rPr>
          <w:rFonts w:hint="eastAsia"/>
          <w:sz w:val="28"/>
          <w:szCs w:val="28"/>
        </w:rPr>
        <w:t>。</w:t>
      </w:r>
    </w:p>
    <w:p>
      <w:pPr>
        <w:ind w:firstLine="560"/>
        <w:rPr>
          <w:color w:val="000000"/>
          <w:sz w:val="28"/>
        </w:rPr>
      </w:pPr>
      <w:r>
        <w:rPr>
          <w:rFonts w:hint="eastAsia"/>
          <w:sz w:val="28"/>
        </w:rPr>
        <w:t xml:space="preserve">2 </w:t>
      </w:r>
      <w:r>
        <w:rPr>
          <w:rFonts w:hint="eastAsia"/>
          <w:sz w:val="28"/>
          <w:szCs w:val="28"/>
        </w:rPr>
        <w:t>集中供暖的</w:t>
      </w:r>
      <w:r>
        <w:rPr>
          <w:rFonts w:hint="eastAsia"/>
          <w:sz w:val="28"/>
        </w:rPr>
        <w:t>热媒宜</w:t>
      </w:r>
      <w:r>
        <w:rPr>
          <w:rFonts w:hint="eastAsia"/>
          <w:color w:val="333333"/>
          <w:sz w:val="28"/>
        </w:rPr>
        <w:t>采用热水，</w:t>
      </w:r>
      <w:r>
        <w:rPr>
          <w:rFonts w:cs="宋体"/>
          <w:color w:val="333333"/>
          <w:sz w:val="28"/>
        </w:rPr>
        <w:t>热水回水温度</w:t>
      </w:r>
      <w:r>
        <w:rPr>
          <w:color w:val="333333"/>
          <w:sz w:val="28"/>
        </w:rPr>
        <w:t>不宜</w:t>
      </w:r>
      <w:r>
        <w:rPr>
          <w:rFonts w:cs="宋体"/>
          <w:color w:val="333333"/>
          <w:sz w:val="28"/>
        </w:rPr>
        <w:t>大于</w:t>
      </w:r>
      <w:r>
        <w:rPr>
          <w:color w:val="333333"/>
          <w:sz w:val="28"/>
        </w:rPr>
        <w:t>70℃</w:t>
      </w:r>
      <w:r>
        <w:rPr>
          <w:rFonts w:cs="宋体"/>
          <w:color w:val="333333"/>
          <w:sz w:val="28"/>
        </w:rPr>
        <w:t>，</w:t>
      </w:r>
      <w:r>
        <w:rPr>
          <w:color w:val="333333"/>
          <w:sz w:val="28"/>
        </w:rPr>
        <w:t>供回水</w:t>
      </w:r>
      <w:r>
        <w:rPr>
          <w:rFonts w:cs="宋体"/>
          <w:color w:val="333333"/>
          <w:sz w:val="28"/>
        </w:rPr>
        <w:t>温差宜</w:t>
      </w:r>
      <w:r>
        <w:rPr>
          <w:rFonts w:hint="eastAsia" w:cs="宋体"/>
          <w:color w:val="333333"/>
          <w:sz w:val="28"/>
        </w:rPr>
        <w:t>为40℃</w:t>
      </w:r>
      <w:r>
        <w:rPr>
          <w:rFonts w:cs="宋体"/>
          <w:color w:val="333333"/>
          <w:sz w:val="28"/>
        </w:rPr>
        <w:t>～25℃</w:t>
      </w:r>
      <w:r>
        <w:rPr>
          <w:rFonts w:hint="eastAsia" w:cs="宋体"/>
          <w:color w:val="333333"/>
          <w:sz w:val="28"/>
        </w:rPr>
        <w:t>。</w:t>
      </w:r>
      <w:r>
        <w:rPr>
          <w:rFonts w:cs="宋体"/>
          <w:color w:val="333333"/>
          <w:sz w:val="28"/>
        </w:rPr>
        <w:t>寒冷地区经论证后</w:t>
      </w:r>
      <w:r>
        <w:rPr>
          <w:color w:val="333333"/>
          <w:sz w:val="28"/>
        </w:rPr>
        <w:t>可采用</w:t>
      </w:r>
      <w:r>
        <w:rPr>
          <w:rFonts w:hint="eastAsia" w:cs="宋体"/>
          <w:color w:val="333333"/>
          <w:sz w:val="28"/>
        </w:rPr>
        <w:t>低于</w:t>
      </w:r>
      <w:r>
        <w:rPr>
          <w:color w:val="333333"/>
          <w:sz w:val="28"/>
        </w:rPr>
        <w:t>95℃</w:t>
      </w:r>
      <w:r>
        <w:rPr>
          <w:rFonts w:cs="宋体"/>
          <w:color w:val="333333"/>
          <w:sz w:val="28"/>
        </w:rPr>
        <w:t>的热水供暖</w:t>
      </w:r>
      <w:r>
        <w:rPr>
          <w:rFonts w:hint="eastAsia" w:cs="宋体"/>
          <w:color w:val="333333"/>
          <w:sz w:val="28"/>
        </w:rPr>
        <w:t>。</w:t>
      </w:r>
      <w:r>
        <w:rPr>
          <w:rFonts w:cs="宋体"/>
          <w:color w:val="333333"/>
          <w:sz w:val="28"/>
        </w:rPr>
        <w:t>当利用余热</w:t>
      </w:r>
      <w:r>
        <w:rPr>
          <w:rFonts w:hint="eastAsia"/>
          <w:color w:val="333333"/>
          <w:sz w:val="28"/>
          <w:szCs w:val="28"/>
        </w:rPr>
        <w:t>、</w:t>
      </w:r>
      <w:r>
        <w:rPr>
          <w:rFonts w:cs="宋体"/>
          <w:color w:val="333333"/>
          <w:sz w:val="28"/>
        </w:rPr>
        <w:t>可再生能源供暖时</w:t>
      </w:r>
      <w:r>
        <w:rPr>
          <w:rFonts w:hint="eastAsia" w:cs="宋体"/>
          <w:color w:val="333333"/>
          <w:sz w:val="28"/>
        </w:rPr>
        <w:t>或根据供暖末端设施性质</w:t>
      </w:r>
      <w:r>
        <w:rPr>
          <w:rFonts w:cs="宋体"/>
          <w:color w:val="000000"/>
          <w:sz w:val="28"/>
        </w:rPr>
        <w:t>，热媒及参数可根据具体情况确定</w:t>
      </w:r>
      <w:r>
        <w:rPr>
          <w:rFonts w:hint="eastAsia" w:cs="宋体"/>
          <w:color w:val="000000"/>
          <w:sz w:val="28"/>
        </w:rPr>
        <w:t>。</w:t>
      </w:r>
    </w:p>
    <w:p>
      <w:pPr>
        <w:pStyle w:val="29"/>
        <w:ind w:firstLine="560" w:firstLineChars="200"/>
        <w:rPr>
          <w:rFonts w:ascii="宋体" w:hAnsi="宋体"/>
          <w:color w:val="000000"/>
          <w:sz w:val="28"/>
        </w:rPr>
      </w:pPr>
      <w:r>
        <w:rPr>
          <w:rFonts w:ascii="宋体" w:hAnsi="宋体"/>
          <w:color w:val="000000"/>
          <w:sz w:val="28"/>
        </w:rPr>
        <w:t xml:space="preserve">3 </w:t>
      </w:r>
      <w:r>
        <w:rPr>
          <w:rFonts w:hint="eastAsia" w:ascii="宋体" w:hAnsi="宋体"/>
          <w:color w:val="000000"/>
          <w:sz w:val="28"/>
        </w:rPr>
        <w:t>通风、空气调节系统夏季以冷水为冷媒时，供回水温度宜分别采用</w:t>
      </w:r>
      <w:r>
        <w:rPr>
          <w:rFonts w:ascii="宋体" w:hAnsi="宋体"/>
          <w:color w:val="000000"/>
          <w:sz w:val="28"/>
        </w:rPr>
        <w:t>7℃和12℃</w:t>
      </w:r>
      <w:r>
        <w:rPr>
          <w:rFonts w:hint="eastAsia" w:ascii="宋体" w:hAnsi="宋体"/>
          <w:color w:val="000000"/>
          <w:sz w:val="28"/>
          <w:szCs w:val="28"/>
        </w:rPr>
        <w:t>；</w:t>
      </w:r>
      <w:r>
        <w:rPr>
          <w:rFonts w:hint="eastAsia" w:ascii="宋体" w:hAnsi="宋体"/>
          <w:color w:val="000000"/>
          <w:sz w:val="28"/>
        </w:rPr>
        <w:t>空气处理设备共用冷热盘管时，热水供水温度不应高于</w:t>
      </w:r>
      <w:r>
        <w:rPr>
          <w:rFonts w:ascii="宋体" w:hAnsi="宋体"/>
          <w:color w:val="000000"/>
          <w:sz w:val="28"/>
        </w:rPr>
        <w:t>60℃，通风系统热媒宜与厂区</w:t>
      </w:r>
      <w:r>
        <w:rPr>
          <w:rFonts w:hint="eastAsia" w:ascii="宋体" w:hAnsi="宋体"/>
          <w:color w:val="000000"/>
          <w:sz w:val="28"/>
          <w:szCs w:val="28"/>
        </w:rPr>
        <w:t>供暖</w:t>
      </w:r>
      <w:r>
        <w:rPr>
          <w:rFonts w:hint="eastAsia" w:ascii="宋体" w:hAnsi="宋体"/>
          <w:color w:val="000000"/>
          <w:sz w:val="28"/>
        </w:rPr>
        <w:t>热媒一致。</w:t>
      </w:r>
    </w:p>
    <w:p>
      <w:pPr>
        <w:ind w:firstLine="0" w:firstLineChars="0"/>
        <w:rPr>
          <w:rFonts w:ascii="黑体"/>
          <w:kern w:val="0"/>
          <w:sz w:val="28"/>
        </w:rPr>
      </w:pPr>
      <w:r>
        <w:rPr>
          <w:rFonts w:hint="eastAsia" w:cs="Arial"/>
          <w:b/>
          <w:bCs/>
          <w:kern w:val="0"/>
          <w:sz w:val="28"/>
          <w:szCs w:val="28"/>
        </w:rPr>
        <w:t>22</w:t>
      </w:r>
      <w:r>
        <w:rPr>
          <w:b/>
          <w:kern w:val="0"/>
          <w:sz w:val="28"/>
        </w:rPr>
        <w:t>.1.5</w:t>
      </w:r>
      <w:r>
        <w:rPr>
          <w:rFonts w:hint="eastAsia"/>
          <w:b/>
          <w:kern w:val="0"/>
          <w:sz w:val="28"/>
        </w:rPr>
        <w:t xml:space="preserve"> </w:t>
      </w:r>
      <w:r>
        <w:rPr>
          <w:rFonts w:hint="eastAsia"/>
          <w:sz w:val="28"/>
        </w:rPr>
        <w:t>加热</w:t>
      </w:r>
      <w:r>
        <w:rPr>
          <w:rFonts w:hint="eastAsia" w:cs="Arial"/>
          <w:sz w:val="28"/>
          <w:szCs w:val="28"/>
        </w:rPr>
        <w:t>供暖</w:t>
      </w:r>
      <w:r>
        <w:rPr>
          <w:rFonts w:hint="eastAsia"/>
          <w:sz w:val="28"/>
        </w:rPr>
        <w:t>热媒的热源应符合下列</w:t>
      </w:r>
      <w:r>
        <w:rPr>
          <w:rFonts w:hint="eastAsia" w:cs="Arial"/>
          <w:sz w:val="28"/>
          <w:szCs w:val="28"/>
        </w:rPr>
        <w:t>规定</w:t>
      </w:r>
      <w:r>
        <w:rPr>
          <w:rFonts w:hint="eastAsia"/>
          <w:sz w:val="28"/>
        </w:rPr>
        <w:t>：</w:t>
      </w:r>
    </w:p>
    <w:p>
      <w:pPr>
        <w:ind w:firstLine="560"/>
        <w:rPr>
          <w:sz w:val="28"/>
        </w:rPr>
      </w:pPr>
      <w:r>
        <w:rPr>
          <w:kern w:val="0"/>
          <w:sz w:val="28"/>
        </w:rPr>
        <w:t xml:space="preserve">1 </w:t>
      </w:r>
      <w:r>
        <w:rPr>
          <w:rFonts w:hint="eastAsia"/>
          <w:sz w:val="28"/>
        </w:rPr>
        <w:t>用于加热</w:t>
      </w:r>
      <w:r>
        <w:rPr>
          <w:rFonts w:hint="eastAsia" w:cs="宋体"/>
          <w:sz w:val="28"/>
          <w:szCs w:val="28"/>
        </w:rPr>
        <w:t>供暖</w:t>
      </w:r>
      <w:r>
        <w:rPr>
          <w:rFonts w:hint="eastAsia"/>
          <w:sz w:val="28"/>
        </w:rPr>
        <w:t>热媒的蒸汽宜采用汽轮机较低级抽汽，</w:t>
      </w:r>
      <w:r>
        <w:rPr>
          <w:rFonts w:hint="eastAsia" w:cs="宋体"/>
          <w:sz w:val="28"/>
          <w:szCs w:val="28"/>
        </w:rPr>
        <w:t>蒸汽参数应满足供暖热水加热需求</w:t>
      </w:r>
      <w:r>
        <w:rPr>
          <w:rFonts w:hint="eastAsia" w:cs="Arial"/>
          <w:sz w:val="28"/>
          <w:szCs w:val="28"/>
        </w:rPr>
        <w:t>，</w:t>
      </w:r>
      <w:r>
        <w:rPr>
          <w:rFonts w:hint="eastAsia"/>
          <w:sz w:val="28"/>
        </w:rPr>
        <w:t>经汽－水热交换器产生的凝结水</w:t>
      </w:r>
      <w:r>
        <w:rPr>
          <w:rFonts w:cs="宋体"/>
          <w:color w:val="000000"/>
          <w:sz w:val="28"/>
        </w:rPr>
        <w:t>应回收利用</w:t>
      </w:r>
      <w:r>
        <w:rPr>
          <w:rFonts w:hint="eastAsia" w:cs="宋体"/>
          <w:color w:val="000000"/>
          <w:sz w:val="28"/>
        </w:rPr>
        <w:t>。</w:t>
      </w:r>
    </w:p>
    <w:p>
      <w:pPr>
        <w:ind w:firstLine="560"/>
        <w:rPr>
          <w:sz w:val="28"/>
        </w:rPr>
      </w:pPr>
      <w:r>
        <w:rPr>
          <w:rFonts w:hint="eastAsia"/>
          <w:sz w:val="28"/>
        </w:rPr>
        <w:t>2 位于严寒、寒冷地区的火力发电厂，当采用单台汽轮机抽汽作为</w:t>
      </w:r>
      <w:r>
        <w:rPr>
          <w:rFonts w:hint="eastAsia" w:cs="Arial"/>
          <w:sz w:val="28"/>
          <w:szCs w:val="28"/>
        </w:rPr>
        <w:t>供暖</w:t>
      </w:r>
      <w:r>
        <w:rPr>
          <w:rFonts w:hint="eastAsia"/>
          <w:sz w:val="28"/>
        </w:rPr>
        <w:t>系统热源时，应设有备用热源</w:t>
      </w:r>
      <w:r>
        <w:rPr>
          <w:rFonts w:hint="eastAsia" w:cs="Arial"/>
          <w:sz w:val="28"/>
          <w:szCs w:val="28"/>
        </w:rPr>
        <w:t>。</w:t>
      </w:r>
    </w:p>
    <w:p>
      <w:pPr>
        <w:pStyle w:val="29"/>
        <w:ind w:firstLine="560" w:firstLineChars="200"/>
        <w:rPr>
          <w:color w:val="000000"/>
          <w:sz w:val="28"/>
        </w:rPr>
      </w:pPr>
      <w:r>
        <w:rPr>
          <w:rFonts w:hint="eastAsia" w:ascii="宋体" w:hAnsi="宋体" w:cs="Arial"/>
          <w:sz w:val="28"/>
          <w:szCs w:val="28"/>
        </w:rPr>
        <w:t xml:space="preserve">3 </w:t>
      </w:r>
      <w:r>
        <w:rPr>
          <w:rFonts w:hint="eastAsia" w:ascii="宋体" w:hAnsi="宋体"/>
          <w:color w:val="000000"/>
          <w:sz w:val="28"/>
          <w:szCs w:val="28"/>
        </w:rPr>
        <w:t>当</w:t>
      </w:r>
      <w:r>
        <w:rPr>
          <w:rFonts w:hint="eastAsia" w:ascii="宋体" w:hAnsi="宋体"/>
          <w:color w:val="000000"/>
          <w:sz w:val="28"/>
        </w:rPr>
        <w:t>严寒地区的主厂房</w:t>
      </w:r>
      <w:r>
        <w:rPr>
          <w:rFonts w:hint="eastAsia" w:ascii="宋体" w:hAnsi="宋体"/>
          <w:color w:val="000000"/>
          <w:sz w:val="28"/>
          <w:szCs w:val="28"/>
        </w:rPr>
        <w:t>或运</w:t>
      </w:r>
      <w:r>
        <w:rPr>
          <w:rFonts w:hint="eastAsia" w:ascii="宋体" w:hAnsi="宋体"/>
          <w:color w:val="000000"/>
          <w:sz w:val="28"/>
        </w:rPr>
        <w:t>煤</w:t>
      </w:r>
      <w:r>
        <w:rPr>
          <w:rFonts w:hint="eastAsia" w:ascii="宋体" w:hAnsi="宋体"/>
          <w:color w:val="000000"/>
          <w:sz w:val="28"/>
          <w:szCs w:val="28"/>
        </w:rPr>
        <w:t>建筑热水供暖不能满足要求时，</w:t>
      </w:r>
      <w:r>
        <w:rPr>
          <w:rFonts w:hint="eastAsia" w:ascii="宋体" w:hAnsi="宋体"/>
          <w:color w:val="000000"/>
          <w:sz w:val="28"/>
        </w:rPr>
        <w:t>如</w:t>
      </w:r>
      <w:r>
        <w:rPr>
          <w:rFonts w:hint="eastAsia" w:ascii="宋体" w:hAnsi="宋体"/>
          <w:color w:val="000000"/>
          <w:sz w:val="28"/>
          <w:szCs w:val="28"/>
        </w:rPr>
        <w:t>供暖热媒</w:t>
      </w:r>
      <w:r>
        <w:rPr>
          <w:rFonts w:hint="eastAsia" w:ascii="宋体" w:hAnsi="宋体"/>
          <w:color w:val="000000"/>
          <w:sz w:val="28"/>
        </w:rPr>
        <w:t>采用蒸汽</w:t>
      </w:r>
      <w:r>
        <w:rPr>
          <w:rFonts w:hint="eastAsia" w:ascii="宋体" w:hAnsi="宋体"/>
          <w:color w:val="000000"/>
          <w:sz w:val="28"/>
          <w:szCs w:val="28"/>
        </w:rPr>
        <w:t>时应</w:t>
      </w:r>
      <w:r>
        <w:rPr>
          <w:rFonts w:hint="eastAsia" w:ascii="宋体" w:hAnsi="宋体"/>
          <w:color w:val="000000"/>
          <w:sz w:val="28"/>
        </w:rPr>
        <w:t>进行技术经济论证，</w:t>
      </w:r>
      <w:r>
        <w:rPr>
          <w:rFonts w:hint="eastAsia" w:ascii="宋体" w:hAnsi="宋体" w:cs="Arial"/>
          <w:sz w:val="28"/>
          <w:szCs w:val="28"/>
        </w:rPr>
        <w:t>凝结水</w:t>
      </w:r>
      <w:r>
        <w:rPr>
          <w:rFonts w:ascii="宋体" w:hAnsi="宋体"/>
          <w:color w:val="000000"/>
          <w:sz w:val="28"/>
        </w:rPr>
        <w:t>应回收利用</w:t>
      </w:r>
      <w:r>
        <w:rPr>
          <w:rFonts w:hint="eastAsia" w:ascii="宋体" w:hAnsi="宋体"/>
          <w:color w:val="000000"/>
          <w:sz w:val="28"/>
        </w:rPr>
        <w:t>。</w:t>
      </w:r>
    </w:p>
    <w:p>
      <w:pPr>
        <w:pStyle w:val="29"/>
        <w:ind w:firstLine="0"/>
        <w:rPr>
          <w:rFonts w:ascii="宋体" w:hAnsi="宋体" w:cs="Arial"/>
          <w:bCs/>
          <w:sz w:val="28"/>
          <w:szCs w:val="28"/>
        </w:rPr>
      </w:pPr>
      <w:r>
        <w:rPr>
          <w:rFonts w:hint="eastAsia" w:ascii="宋体" w:hAnsi="宋体" w:cs="Arial"/>
          <w:b/>
          <w:kern w:val="0"/>
          <w:sz w:val="28"/>
          <w:szCs w:val="28"/>
        </w:rPr>
        <w:t>22.1.6</w:t>
      </w:r>
      <w:r>
        <w:rPr>
          <w:rFonts w:hint="eastAsia" w:ascii="黑体" w:hAnsi="宋体" w:eastAsia="黑体" w:cs="Arial"/>
          <w:kern w:val="0"/>
          <w:sz w:val="28"/>
          <w:szCs w:val="28"/>
        </w:rPr>
        <w:t xml:space="preserve"> </w:t>
      </w:r>
      <w:r>
        <w:rPr>
          <w:rFonts w:hint="eastAsia" w:ascii="宋体" w:hAnsi="宋体"/>
          <w:color w:val="000000"/>
          <w:sz w:val="28"/>
          <w:szCs w:val="28"/>
        </w:rPr>
        <w:t>供暖通风与空气调节系统防火以及建筑防烟、排烟系统，</w:t>
      </w:r>
      <w:r>
        <w:rPr>
          <w:rFonts w:hint="eastAsia" w:ascii="宋体" w:hAnsi="宋体" w:cs="宋体"/>
          <w:sz w:val="28"/>
          <w:szCs w:val="28"/>
        </w:rPr>
        <w:t>应符合</w:t>
      </w:r>
      <w:r>
        <w:rPr>
          <w:rFonts w:hint="eastAsia" w:ascii="宋体" w:hAnsi="宋体" w:cs="宋体"/>
          <w:bCs/>
          <w:sz w:val="28"/>
          <w:szCs w:val="28"/>
        </w:rPr>
        <w:t>现行国家标准</w:t>
      </w:r>
      <w:r>
        <w:rPr>
          <w:rFonts w:ascii="宋体" w:hAnsi="宋体" w:cs="宋体"/>
          <w:sz w:val="28"/>
        </w:rPr>
        <w:t>《建筑设计防火规范》</w:t>
      </w:r>
      <w:r>
        <w:rPr>
          <w:rFonts w:hint="eastAsia" w:ascii="宋体" w:hAnsi="宋体" w:cs="宋体"/>
          <w:sz w:val="28"/>
        </w:rPr>
        <w:t>GB 50016</w:t>
      </w:r>
      <w:r>
        <w:rPr>
          <w:rFonts w:hint="eastAsia" w:ascii="宋体" w:hAnsi="宋体" w:cs="宋体"/>
          <w:sz w:val="28"/>
          <w:szCs w:val="28"/>
        </w:rPr>
        <w:t>、</w:t>
      </w:r>
      <w:r>
        <w:rPr>
          <w:rFonts w:ascii="宋体" w:hAnsi="宋体" w:cs="宋体"/>
          <w:color w:val="000000"/>
          <w:sz w:val="28"/>
        </w:rPr>
        <w:t>《建筑防火通用规范》GB 55037、《消防设施通用规范》GB 55036、</w:t>
      </w:r>
      <w:r>
        <w:rPr>
          <w:rFonts w:ascii="宋体" w:hAnsi="宋体" w:cs="宋体"/>
          <w:sz w:val="28"/>
        </w:rPr>
        <w:t>《建筑防烟排烟系统技术标准》</w:t>
      </w:r>
      <w:r>
        <w:rPr>
          <w:rFonts w:hint="eastAsia" w:ascii="宋体" w:hAnsi="宋体" w:cs="宋体"/>
          <w:sz w:val="28"/>
        </w:rPr>
        <w:t>GB 51251</w:t>
      </w:r>
      <w:r>
        <w:rPr>
          <w:rFonts w:hint="eastAsia" w:ascii="宋体" w:hAnsi="宋体" w:cs="宋体"/>
          <w:sz w:val="28"/>
          <w:szCs w:val="28"/>
        </w:rPr>
        <w:t>及《火力发电厂与变电站设计防火标准》GB 50229的</w:t>
      </w:r>
      <w:r>
        <w:rPr>
          <w:rFonts w:hint="eastAsia" w:ascii="宋体" w:hAnsi="宋体"/>
          <w:sz w:val="28"/>
          <w:szCs w:val="28"/>
        </w:rPr>
        <w:t>有关规定</w:t>
      </w:r>
      <w:r>
        <w:rPr>
          <w:rFonts w:hint="eastAsia" w:ascii="宋体" w:hAnsi="宋体" w:cs="Arial"/>
          <w:bCs/>
          <w:sz w:val="28"/>
          <w:szCs w:val="28"/>
        </w:rPr>
        <w:t>。</w:t>
      </w:r>
    </w:p>
    <w:p>
      <w:pPr>
        <w:ind w:firstLine="0" w:firstLineChars="0"/>
        <w:rPr>
          <w:sz w:val="28"/>
        </w:rPr>
      </w:pPr>
      <w:r>
        <w:rPr>
          <w:rFonts w:hint="eastAsia" w:cs="Arial"/>
          <w:b/>
          <w:bCs/>
          <w:kern w:val="0"/>
          <w:sz w:val="28"/>
          <w:szCs w:val="28"/>
        </w:rPr>
        <w:t>22</w:t>
      </w:r>
      <w:r>
        <w:rPr>
          <w:b/>
          <w:kern w:val="0"/>
          <w:sz w:val="28"/>
        </w:rPr>
        <w:t>.1.7</w:t>
      </w:r>
      <w:r>
        <w:rPr>
          <w:rFonts w:hint="eastAsia" w:ascii="黑体"/>
          <w:kern w:val="0"/>
          <w:sz w:val="28"/>
        </w:rPr>
        <w:t xml:space="preserve"> </w:t>
      </w:r>
      <w:r>
        <w:rPr>
          <w:rFonts w:hint="eastAsia"/>
          <w:sz w:val="28"/>
        </w:rPr>
        <w:t>对各类控制室、电子设备间、化（实）验室等工艺房间，采用</w:t>
      </w:r>
      <w:r>
        <w:rPr>
          <w:rFonts w:hint="eastAsia" w:cs="Arial"/>
          <w:sz w:val="28"/>
          <w:szCs w:val="28"/>
        </w:rPr>
        <w:t>供暖通风</w:t>
      </w:r>
      <w:r>
        <w:rPr>
          <w:rFonts w:hint="eastAsia"/>
          <w:sz w:val="28"/>
        </w:rPr>
        <w:t>达不到</w:t>
      </w:r>
      <w:r>
        <w:rPr>
          <w:rFonts w:hint="eastAsia" w:cs="Arial"/>
          <w:sz w:val="28"/>
          <w:szCs w:val="28"/>
        </w:rPr>
        <w:t>生产</w:t>
      </w:r>
      <w:r>
        <w:rPr>
          <w:rFonts w:hint="eastAsia"/>
          <w:sz w:val="28"/>
        </w:rPr>
        <w:t>工艺</w:t>
      </w:r>
      <w:r>
        <w:rPr>
          <w:rFonts w:hint="eastAsia" w:cs="Arial"/>
          <w:sz w:val="28"/>
          <w:szCs w:val="28"/>
        </w:rPr>
        <w:t>或人员</w:t>
      </w:r>
      <w:r>
        <w:rPr>
          <w:rFonts w:hint="eastAsia"/>
          <w:sz w:val="28"/>
        </w:rPr>
        <w:t>对</w:t>
      </w:r>
      <w:r>
        <w:rPr>
          <w:rFonts w:hint="eastAsia" w:cs="Arial"/>
          <w:sz w:val="28"/>
          <w:szCs w:val="28"/>
        </w:rPr>
        <w:t>室内温度</w:t>
      </w:r>
      <w:r>
        <w:rPr>
          <w:rFonts w:hint="eastAsia"/>
          <w:sz w:val="28"/>
        </w:rPr>
        <w:t>、湿度</w:t>
      </w:r>
      <w:r>
        <w:rPr>
          <w:rFonts w:hint="eastAsia" w:cs="Arial"/>
          <w:sz w:val="28"/>
          <w:szCs w:val="28"/>
        </w:rPr>
        <w:t>及</w:t>
      </w:r>
      <w:r>
        <w:rPr>
          <w:rFonts w:hint="eastAsia"/>
          <w:sz w:val="28"/>
        </w:rPr>
        <w:t>洁净度的</w:t>
      </w:r>
      <w:r>
        <w:rPr>
          <w:rFonts w:hint="eastAsia" w:cs="Arial"/>
          <w:sz w:val="28"/>
          <w:szCs w:val="28"/>
        </w:rPr>
        <w:t>要求时</w:t>
      </w:r>
      <w:r>
        <w:rPr>
          <w:rFonts w:hint="eastAsia"/>
          <w:sz w:val="28"/>
        </w:rPr>
        <w:t>，应</w:t>
      </w:r>
      <w:r>
        <w:rPr>
          <w:rFonts w:hint="eastAsia" w:cs="Arial"/>
          <w:sz w:val="28"/>
          <w:szCs w:val="28"/>
        </w:rPr>
        <w:t>设计</w:t>
      </w:r>
      <w:r>
        <w:rPr>
          <w:rFonts w:hint="eastAsia"/>
          <w:sz w:val="28"/>
        </w:rPr>
        <w:t>空气调节。</w:t>
      </w:r>
    </w:p>
    <w:p>
      <w:pPr>
        <w:ind w:firstLine="0" w:firstLineChars="0"/>
        <w:rPr>
          <w:sz w:val="28"/>
        </w:rPr>
      </w:pPr>
      <w:r>
        <w:rPr>
          <w:rFonts w:hint="eastAsia" w:cs="Arial"/>
          <w:b/>
          <w:bCs/>
          <w:kern w:val="0"/>
          <w:sz w:val="28"/>
          <w:szCs w:val="28"/>
        </w:rPr>
        <w:t>22</w:t>
      </w:r>
      <w:r>
        <w:rPr>
          <w:b/>
          <w:kern w:val="0"/>
          <w:sz w:val="28"/>
        </w:rPr>
        <w:t>.1.8</w:t>
      </w:r>
      <w:r>
        <w:rPr>
          <w:rFonts w:hint="eastAsia" w:ascii="黑体"/>
          <w:kern w:val="0"/>
          <w:sz w:val="28"/>
        </w:rPr>
        <w:t xml:space="preserve"> </w:t>
      </w:r>
      <w:r>
        <w:rPr>
          <w:rFonts w:hint="eastAsia"/>
          <w:sz w:val="28"/>
        </w:rPr>
        <w:t>办公室、会议室等房间</w:t>
      </w:r>
      <w:r>
        <w:rPr>
          <w:rFonts w:hint="eastAsia" w:cs="Arial"/>
          <w:sz w:val="28"/>
          <w:szCs w:val="28"/>
        </w:rPr>
        <w:t>的</w:t>
      </w:r>
      <w:r>
        <w:rPr>
          <w:rFonts w:hint="eastAsia"/>
          <w:sz w:val="28"/>
        </w:rPr>
        <w:t>室内空气质量应符合</w:t>
      </w:r>
      <w:r>
        <w:rPr>
          <w:rFonts w:hint="eastAsia"/>
          <w:color w:val="000000"/>
          <w:sz w:val="28"/>
        </w:rPr>
        <w:t>现行国家标准</w:t>
      </w:r>
      <w:r>
        <w:rPr>
          <w:rFonts w:hint="eastAsia"/>
          <w:sz w:val="28"/>
        </w:rPr>
        <w:t>《室内空气质量标准》</w:t>
      </w:r>
      <w:r>
        <w:rPr>
          <w:rFonts w:hint="eastAsia" w:cs="Arial"/>
          <w:sz w:val="28"/>
          <w:szCs w:val="28"/>
        </w:rPr>
        <w:t>GB/T 18883</w:t>
      </w:r>
      <w:r>
        <w:rPr>
          <w:rFonts w:hint="eastAsia"/>
          <w:sz w:val="28"/>
        </w:rPr>
        <w:t>的有关规定。</w:t>
      </w:r>
    </w:p>
    <w:p>
      <w:pPr>
        <w:ind w:firstLine="0" w:firstLineChars="0"/>
        <w:rPr>
          <w:sz w:val="28"/>
        </w:rPr>
      </w:pPr>
      <w:r>
        <w:rPr>
          <w:rFonts w:hint="eastAsia" w:cs="Arial"/>
          <w:b/>
          <w:bCs/>
          <w:kern w:val="0"/>
          <w:sz w:val="28"/>
          <w:szCs w:val="28"/>
        </w:rPr>
        <w:t>22</w:t>
      </w:r>
      <w:r>
        <w:rPr>
          <w:b/>
          <w:kern w:val="0"/>
          <w:sz w:val="28"/>
        </w:rPr>
        <w:t>.1.9</w:t>
      </w:r>
      <w:r>
        <w:rPr>
          <w:rFonts w:hint="eastAsia"/>
          <w:sz w:val="28"/>
        </w:rPr>
        <w:t xml:space="preserve"> 各类建筑及车间的通风设计应符合下列</w:t>
      </w:r>
      <w:r>
        <w:rPr>
          <w:rFonts w:hint="eastAsia" w:cs="Arial"/>
          <w:sz w:val="28"/>
          <w:szCs w:val="28"/>
        </w:rPr>
        <w:t>规定</w:t>
      </w:r>
      <w:r>
        <w:rPr>
          <w:rFonts w:hint="eastAsia"/>
          <w:sz w:val="28"/>
        </w:rPr>
        <w:t>：</w:t>
      </w:r>
    </w:p>
    <w:p>
      <w:pPr>
        <w:spacing w:line="240" w:lineRule="auto"/>
        <w:ind w:firstLine="560"/>
        <w:rPr>
          <w:sz w:val="28"/>
        </w:rPr>
      </w:pPr>
      <w:r>
        <w:rPr>
          <w:rFonts w:hint="eastAsia"/>
          <w:sz w:val="28"/>
        </w:rPr>
        <w:t>1 对余热和余湿量均较大的建筑和车间，其通风量应按排除余热和余湿所需空气量较大值确定</w:t>
      </w:r>
      <w:r>
        <w:rPr>
          <w:sz w:val="28"/>
        </w:rPr>
        <w:t>；</w:t>
      </w:r>
      <w:r>
        <w:rPr>
          <w:rFonts w:hint="eastAsia" w:cs="Arial"/>
          <w:sz w:val="28"/>
          <w:szCs w:val="28"/>
        </w:rPr>
        <w:t>设置集中供暖系统的</w:t>
      </w:r>
      <w:r>
        <w:rPr>
          <w:rFonts w:hint="eastAsia"/>
          <w:sz w:val="28"/>
        </w:rPr>
        <w:t>高大厂房夏季全面通风</w:t>
      </w:r>
      <w:r>
        <w:rPr>
          <w:rFonts w:hint="eastAsia" w:cs="Arial"/>
          <w:sz w:val="28"/>
          <w:szCs w:val="28"/>
        </w:rPr>
        <w:t>不宜</w:t>
      </w:r>
      <w:r>
        <w:rPr>
          <w:rFonts w:hint="eastAsia"/>
          <w:sz w:val="28"/>
        </w:rPr>
        <w:t>采用百叶窗进风</w:t>
      </w:r>
      <w:r>
        <w:rPr>
          <w:rFonts w:hint="eastAsia" w:cs="Arial"/>
          <w:sz w:val="28"/>
          <w:szCs w:val="28"/>
        </w:rPr>
        <w:t>。</w:t>
      </w:r>
    </w:p>
    <w:p>
      <w:pPr>
        <w:ind w:firstLine="560"/>
        <w:rPr>
          <w:sz w:val="28"/>
        </w:rPr>
      </w:pPr>
      <w:r>
        <w:rPr>
          <w:rFonts w:hint="eastAsia"/>
          <w:sz w:val="28"/>
        </w:rPr>
        <w:t>2</w:t>
      </w:r>
      <w:r>
        <w:rPr>
          <w:rFonts w:hint="eastAsia" w:cs="Arial"/>
          <w:sz w:val="28"/>
          <w:szCs w:val="28"/>
        </w:rPr>
        <w:t xml:space="preserve"> </w:t>
      </w:r>
      <w:r>
        <w:rPr>
          <w:rFonts w:hint="eastAsia"/>
          <w:sz w:val="28"/>
        </w:rPr>
        <w:t>对以排除余热为主的房间，当设有事故通风时，其排风设备的风量应按排除余热和事故通风所需空气量较大值确定</w:t>
      </w:r>
      <w:r>
        <w:rPr>
          <w:rFonts w:hint="eastAsia" w:cs="Arial"/>
          <w:sz w:val="28"/>
          <w:szCs w:val="28"/>
        </w:rPr>
        <w:t>。</w:t>
      </w:r>
      <w:r>
        <w:rPr>
          <w:sz w:val="28"/>
        </w:rPr>
        <w:t xml:space="preserve"> </w:t>
      </w:r>
    </w:p>
    <w:p>
      <w:pPr>
        <w:ind w:firstLine="560"/>
        <w:rPr>
          <w:sz w:val="28"/>
        </w:rPr>
      </w:pPr>
      <w:r>
        <w:rPr>
          <w:rFonts w:hint="eastAsia"/>
          <w:sz w:val="28"/>
        </w:rPr>
        <w:t>3 对可能散发有毒、有害气体或爆炸性物质的车间，应根据满足室内最高允许浓度所需换气次数确定通风量，室内空气严禁再循环。</w:t>
      </w:r>
    </w:p>
    <w:p>
      <w:pPr>
        <w:ind w:firstLine="560"/>
        <w:rPr>
          <w:sz w:val="28"/>
        </w:rPr>
      </w:pPr>
      <w:r>
        <w:rPr>
          <w:rFonts w:hint="eastAsia"/>
          <w:sz w:val="28"/>
        </w:rPr>
        <w:t xml:space="preserve">4 </w:t>
      </w:r>
      <w:r>
        <w:rPr>
          <w:rFonts w:hint="eastAsia" w:cs="Arial"/>
          <w:sz w:val="28"/>
          <w:szCs w:val="28"/>
        </w:rPr>
        <w:t>对工艺设备有防尘要求的房间，</w:t>
      </w:r>
      <w:r>
        <w:rPr>
          <w:rFonts w:hint="eastAsia"/>
          <w:sz w:val="28"/>
        </w:rPr>
        <w:t>当周围环境空气较为恶劣时，通风</w:t>
      </w:r>
      <w:r>
        <w:rPr>
          <w:rFonts w:hint="eastAsia" w:cs="Arial"/>
          <w:sz w:val="28"/>
          <w:szCs w:val="28"/>
        </w:rPr>
        <w:t>系统的</w:t>
      </w:r>
      <w:r>
        <w:rPr>
          <w:rFonts w:hint="eastAsia"/>
          <w:sz w:val="28"/>
        </w:rPr>
        <w:t>进风应过滤</w:t>
      </w:r>
      <w:r>
        <w:rPr>
          <w:rFonts w:hint="eastAsia" w:cs="Arial"/>
          <w:sz w:val="28"/>
          <w:szCs w:val="28"/>
        </w:rPr>
        <w:t>，室内宜维持正压</w:t>
      </w:r>
      <w:r>
        <w:rPr>
          <w:rFonts w:hint="eastAsia"/>
          <w:sz w:val="28"/>
        </w:rPr>
        <w:t>。</w:t>
      </w:r>
    </w:p>
    <w:p>
      <w:pPr>
        <w:spacing w:line="240" w:lineRule="auto"/>
        <w:ind w:firstLine="0" w:firstLineChars="0"/>
        <w:rPr>
          <w:color w:val="333333"/>
          <w:sz w:val="28"/>
        </w:rPr>
      </w:pPr>
      <w:bookmarkStart w:id="503" w:name="_Toc258824889"/>
      <w:bookmarkStart w:id="504" w:name="_Toc59609627"/>
      <w:r>
        <w:rPr>
          <w:rFonts w:hint="eastAsia" w:cs="Arial"/>
          <w:b/>
          <w:sz w:val="28"/>
          <w:szCs w:val="28"/>
        </w:rPr>
        <w:t>22.1.10</w:t>
      </w:r>
      <w:r>
        <w:rPr>
          <w:rFonts w:hint="eastAsia" w:ascii="黑体" w:eastAsia="黑体" w:cs="Arial"/>
          <w:sz w:val="28"/>
          <w:szCs w:val="28"/>
        </w:rPr>
        <w:t xml:space="preserve"> </w:t>
      </w:r>
      <w:r>
        <w:rPr>
          <w:color w:val="333333"/>
          <w:sz w:val="28"/>
        </w:rPr>
        <w:t>生产过程中可能突然放散大量有害气体或有爆炸危险气体的场所应</w:t>
      </w:r>
      <w:r>
        <w:rPr>
          <w:rFonts w:hint="eastAsia"/>
          <w:color w:val="333333"/>
          <w:sz w:val="28"/>
        </w:rPr>
        <w:t>根据工艺设计要求</w:t>
      </w:r>
      <w:r>
        <w:rPr>
          <w:color w:val="333333"/>
          <w:sz w:val="28"/>
        </w:rPr>
        <w:t>设置事故通风，事故通</w:t>
      </w:r>
      <w:r>
        <w:rPr>
          <w:rFonts w:cs="宋体"/>
          <w:color w:val="333333"/>
          <w:sz w:val="28"/>
        </w:rPr>
        <w:t>风量宜根据放散物的种类、安全及卫生浓度要求按全面排风计算确定</w:t>
      </w:r>
      <w:r>
        <w:rPr>
          <w:rFonts w:hint="eastAsia"/>
          <w:color w:val="333333"/>
          <w:sz w:val="28"/>
        </w:rPr>
        <w:t>。</w:t>
      </w:r>
    </w:p>
    <w:p>
      <w:pPr>
        <w:pStyle w:val="2"/>
        <w:spacing w:before="100" w:beforeAutospacing="1" w:after="100" w:afterAutospacing="1" w:line="360" w:lineRule="auto"/>
        <w:jc w:val="center"/>
        <w:rPr>
          <w:rFonts w:ascii="黑体" w:eastAsia="黑体"/>
          <w:b w:val="0"/>
          <w:sz w:val="28"/>
          <w:szCs w:val="28"/>
        </w:rPr>
      </w:pPr>
      <w:bookmarkStart w:id="505" w:name="_Toc211846899"/>
      <w:bookmarkStart w:id="506" w:name="_Toc19991"/>
      <w:r>
        <w:rPr>
          <w:rFonts w:hint="eastAsia" w:ascii="黑体" w:eastAsia="黑体"/>
          <w:b w:val="0"/>
          <w:sz w:val="28"/>
          <w:szCs w:val="28"/>
        </w:rPr>
        <w:t>22.2主厂房</w:t>
      </w:r>
      <w:bookmarkEnd w:id="503"/>
      <w:bookmarkEnd w:id="504"/>
      <w:bookmarkEnd w:id="505"/>
      <w:bookmarkEnd w:id="506"/>
    </w:p>
    <w:p>
      <w:pPr>
        <w:ind w:firstLine="0" w:firstLineChars="0"/>
        <w:rPr>
          <w:sz w:val="28"/>
        </w:rPr>
      </w:pPr>
      <w:r>
        <w:rPr>
          <w:rFonts w:hint="eastAsia" w:cs="Arial"/>
          <w:b/>
          <w:bCs/>
          <w:kern w:val="0"/>
          <w:sz w:val="28"/>
          <w:szCs w:val="28"/>
        </w:rPr>
        <w:t>22</w:t>
      </w:r>
      <w:r>
        <w:rPr>
          <w:b/>
          <w:kern w:val="0"/>
          <w:sz w:val="28"/>
        </w:rPr>
        <w:t>.2.1</w:t>
      </w:r>
      <w:r>
        <w:rPr>
          <w:rFonts w:hint="eastAsia" w:ascii="黑体"/>
          <w:kern w:val="0"/>
          <w:sz w:val="28"/>
        </w:rPr>
        <w:t xml:space="preserve"> </w:t>
      </w:r>
      <w:r>
        <w:rPr>
          <w:rFonts w:hint="eastAsia"/>
          <w:sz w:val="28"/>
        </w:rPr>
        <w:t>主厂房</w:t>
      </w:r>
      <w:r>
        <w:rPr>
          <w:rFonts w:hint="eastAsia" w:cs="Arial"/>
          <w:sz w:val="28"/>
          <w:szCs w:val="28"/>
        </w:rPr>
        <w:t>供暖</w:t>
      </w:r>
      <w:r>
        <w:rPr>
          <w:rFonts w:hint="eastAsia"/>
          <w:sz w:val="28"/>
        </w:rPr>
        <w:t>应按维持室内温度5℃计算围护结构热负荷，计算时不应计算设备、管道散热量。</w:t>
      </w:r>
      <w:r>
        <w:rPr>
          <w:rFonts w:hint="eastAsia" w:cs="Arial"/>
          <w:sz w:val="28"/>
          <w:szCs w:val="28"/>
        </w:rPr>
        <w:t>设置集中供暖的主厂房围护结构应具备良好气密性以减少冷风渗透。</w:t>
      </w:r>
    </w:p>
    <w:p>
      <w:pPr>
        <w:ind w:firstLine="0" w:firstLineChars="0"/>
        <w:rPr>
          <w:color w:val="333333"/>
          <w:sz w:val="28"/>
        </w:rPr>
      </w:pPr>
      <w:r>
        <w:rPr>
          <w:rFonts w:hint="eastAsia" w:cs="Arial"/>
          <w:b/>
          <w:bCs/>
          <w:kern w:val="0"/>
          <w:sz w:val="28"/>
          <w:szCs w:val="28"/>
        </w:rPr>
        <w:t>22.2</w:t>
      </w:r>
      <w:r>
        <w:rPr>
          <w:b/>
          <w:kern w:val="0"/>
          <w:sz w:val="28"/>
        </w:rPr>
        <w:t>.2</w:t>
      </w:r>
      <w:r>
        <w:rPr>
          <w:rFonts w:hint="eastAsia"/>
          <w:sz w:val="28"/>
        </w:rPr>
        <w:t xml:space="preserve"> 主厂房</w:t>
      </w:r>
      <w:r>
        <w:rPr>
          <w:rFonts w:hint="eastAsia" w:cs="Arial"/>
          <w:sz w:val="28"/>
          <w:szCs w:val="28"/>
        </w:rPr>
        <w:t>供暖宜</w:t>
      </w:r>
      <w:r>
        <w:rPr>
          <w:rFonts w:hint="eastAsia"/>
          <w:sz w:val="28"/>
        </w:rPr>
        <w:t>以散热器为主、暖风机为辅。暖风机宜按大容量选型，并</w:t>
      </w:r>
      <w:r>
        <w:rPr>
          <w:rFonts w:hint="eastAsia" w:cs="Arial"/>
          <w:sz w:val="28"/>
          <w:szCs w:val="28"/>
        </w:rPr>
        <w:t>宜结合</w:t>
      </w:r>
      <w:r>
        <w:rPr>
          <w:rFonts w:hint="eastAsia"/>
          <w:sz w:val="28"/>
        </w:rPr>
        <w:t>检修</w:t>
      </w:r>
      <w:r>
        <w:rPr>
          <w:rFonts w:hint="eastAsia" w:cs="Arial"/>
          <w:sz w:val="28"/>
          <w:szCs w:val="28"/>
        </w:rPr>
        <w:t>需要进行</w:t>
      </w:r>
      <w:r>
        <w:rPr>
          <w:rFonts w:hint="eastAsia"/>
          <w:sz w:val="28"/>
        </w:rPr>
        <w:t>布置</w:t>
      </w:r>
      <w:r>
        <w:rPr>
          <w:color w:val="333333"/>
          <w:sz w:val="28"/>
        </w:rPr>
        <w:t>。</w:t>
      </w:r>
    </w:p>
    <w:p>
      <w:pPr>
        <w:ind w:firstLine="0" w:firstLineChars="0"/>
        <w:rPr>
          <w:sz w:val="28"/>
        </w:rPr>
      </w:pPr>
      <w:r>
        <w:rPr>
          <w:rFonts w:hint="eastAsia" w:cs="Arial"/>
          <w:b/>
          <w:bCs/>
          <w:kern w:val="0"/>
          <w:sz w:val="28"/>
          <w:szCs w:val="28"/>
        </w:rPr>
        <w:t>22</w:t>
      </w:r>
      <w:r>
        <w:rPr>
          <w:b/>
          <w:kern w:val="0"/>
          <w:sz w:val="28"/>
        </w:rPr>
        <w:t>.2.3</w:t>
      </w:r>
      <w:r>
        <w:rPr>
          <w:rFonts w:hint="eastAsia" w:ascii="黑体"/>
          <w:kern w:val="0"/>
          <w:sz w:val="28"/>
        </w:rPr>
        <w:t xml:space="preserve"> </w:t>
      </w:r>
      <w:r>
        <w:rPr>
          <w:rFonts w:hint="eastAsia"/>
          <w:sz w:val="28"/>
        </w:rPr>
        <w:t>严寒、寒冷地区主厂房主要检修通行和开启频繁的</w:t>
      </w:r>
      <w:r>
        <w:rPr>
          <w:rFonts w:hint="eastAsia" w:cs="Arial"/>
          <w:sz w:val="28"/>
          <w:szCs w:val="28"/>
        </w:rPr>
        <w:t>外门</w:t>
      </w:r>
      <w:r>
        <w:rPr>
          <w:rFonts w:hint="eastAsia"/>
          <w:sz w:val="28"/>
        </w:rPr>
        <w:t>，宜设置热空气幕。</w:t>
      </w:r>
    </w:p>
    <w:p>
      <w:pPr>
        <w:ind w:firstLine="0" w:firstLineChars="0"/>
        <w:rPr>
          <w:sz w:val="28"/>
        </w:rPr>
      </w:pPr>
      <w:r>
        <w:rPr>
          <w:rFonts w:hint="eastAsia" w:cs="Arial"/>
          <w:b/>
          <w:bCs/>
          <w:kern w:val="0"/>
          <w:sz w:val="28"/>
          <w:szCs w:val="28"/>
        </w:rPr>
        <w:t>22</w:t>
      </w:r>
      <w:r>
        <w:rPr>
          <w:b/>
          <w:kern w:val="0"/>
          <w:sz w:val="28"/>
        </w:rPr>
        <w:t>.2.4</w:t>
      </w:r>
      <w:r>
        <w:rPr>
          <w:rFonts w:hint="eastAsia"/>
          <w:sz w:val="28"/>
        </w:rPr>
        <w:t xml:space="preserve"> 锅炉房、汽机房夏季应设置全面通风系统，通风方式应符合下列</w:t>
      </w:r>
      <w:r>
        <w:rPr>
          <w:rFonts w:hint="eastAsia" w:cs="Arial"/>
          <w:sz w:val="28"/>
          <w:szCs w:val="28"/>
        </w:rPr>
        <w:t>规定</w:t>
      </w:r>
      <w:r>
        <w:rPr>
          <w:rFonts w:hint="eastAsia"/>
          <w:sz w:val="28"/>
        </w:rPr>
        <w:t>：</w:t>
      </w:r>
    </w:p>
    <w:p>
      <w:pPr>
        <w:ind w:firstLine="560"/>
        <w:rPr>
          <w:sz w:val="28"/>
        </w:rPr>
      </w:pPr>
      <w:r>
        <w:rPr>
          <w:rFonts w:hint="eastAsia"/>
          <w:sz w:val="28"/>
        </w:rPr>
        <w:t>1</w:t>
      </w:r>
      <w:r>
        <w:rPr>
          <w:rFonts w:hint="eastAsia" w:cs="Arial"/>
          <w:sz w:val="28"/>
          <w:szCs w:val="28"/>
        </w:rPr>
        <w:t xml:space="preserve"> </w:t>
      </w:r>
      <w:r>
        <w:rPr>
          <w:rFonts w:hint="eastAsia"/>
          <w:sz w:val="28"/>
        </w:rPr>
        <w:t>湿冷机组</w:t>
      </w:r>
      <w:r>
        <w:rPr>
          <w:rFonts w:cs="宋体"/>
          <w:color w:val="000000"/>
          <w:sz w:val="28"/>
        </w:rPr>
        <w:t>和间接空冷机组</w:t>
      </w:r>
      <w:r>
        <w:rPr>
          <w:rFonts w:hint="eastAsia" w:cs="宋体"/>
          <w:color w:val="000000"/>
          <w:sz w:val="28"/>
        </w:rPr>
        <w:t>的</w:t>
      </w:r>
      <w:r>
        <w:rPr>
          <w:rFonts w:hint="eastAsia"/>
          <w:sz w:val="28"/>
        </w:rPr>
        <w:t>汽机房宜采用自然通风。当自然通风达不到卫生标准要求时，应采用机械通风或自然与机械联合通风</w:t>
      </w:r>
      <w:r>
        <w:rPr>
          <w:rFonts w:hint="eastAsia" w:cs="Arial"/>
          <w:sz w:val="28"/>
          <w:szCs w:val="28"/>
        </w:rPr>
        <w:t>。</w:t>
      </w:r>
    </w:p>
    <w:p>
      <w:pPr>
        <w:ind w:firstLine="560"/>
        <w:rPr>
          <w:sz w:val="28"/>
        </w:rPr>
      </w:pPr>
      <w:r>
        <w:rPr>
          <w:rFonts w:hint="eastAsia"/>
          <w:sz w:val="28"/>
        </w:rPr>
        <w:t>2 直接空冷机组</w:t>
      </w:r>
      <w:r>
        <w:rPr>
          <w:rFonts w:hint="eastAsia" w:cs="Arial"/>
          <w:sz w:val="28"/>
          <w:szCs w:val="28"/>
        </w:rPr>
        <w:t>的</w:t>
      </w:r>
      <w:r>
        <w:rPr>
          <w:rFonts w:hint="eastAsia"/>
          <w:sz w:val="28"/>
        </w:rPr>
        <w:t>汽机房宜采用自然进风、机械排风，在严寒地区经论证后也可采用自然通风</w:t>
      </w:r>
      <w:r>
        <w:rPr>
          <w:rFonts w:hint="eastAsia" w:cs="Arial"/>
          <w:sz w:val="28"/>
          <w:szCs w:val="28"/>
        </w:rPr>
        <w:t>。</w:t>
      </w:r>
    </w:p>
    <w:p>
      <w:pPr>
        <w:ind w:firstLine="560"/>
        <w:rPr>
          <w:sz w:val="28"/>
        </w:rPr>
      </w:pPr>
      <w:r>
        <w:rPr>
          <w:rFonts w:hint="eastAsia"/>
          <w:sz w:val="28"/>
        </w:rPr>
        <w:t>3 全封闭式汽机房应采用机械送风、自然或机械排风</w:t>
      </w:r>
      <w:r>
        <w:rPr>
          <w:rFonts w:hint="eastAsia" w:cs="Arial"/>
          <w:sz w:val="28"/>
          <w:szCs w:val="28"/>
        </w:rPr>
        <w:t>。</w:t>
      </w:r>
    </w:p>
    <w:p>
      <w:pPr>
        <w:ind w:firstLine="560"/>
        <w:rPr>
          <w:sz w:val="28"/>
        </w:rPr>
      </w:pPr>
      <w:r>
        <w:rPr>
          <w:rFonts w:hint="eastAsia"/>
          <w:sz w:val="28"/>
        </w:rPr>
        <w:t>4 当发电机采用氢冷却时，汽机房屋顶最高处应采取排氢措施</w:t>
      </w:r>
      <w:r>
        <w:rPr>
          <w:rFonts w:hint="eastAsia" w:cs="Arial"/>
          <w:sz w:val="28"/>
          <w:szCs w:val="28"/>
        </w:rPr>
        <w:t>。</w:t>
      </w:r>
    </w:p>
    <w:p>
      <w:pPr>
        <w:ind w:firstLine="560"/>
        <w:rPr>
          <w:sz w:val="28"/>
        </w:rPr>
      </w:pPr>
      <w:r>
        <w:rPr>
          <w:rFonts w:hint="eastAsia"/>
          <w:sz w:val="28"/>
        </w:rPr>
        <w:t>5 紧身封闭锅炉房</w:t>
      </w:r>
      <w:r>
        <w:rPr>
          <w:rFonts w:hint="eastAsia" w:cs="Arial"/>
          <w:sz w:val="28"/>
          <w:szCs w:val="28"/>
        </w:rPr>
        <w:t>宜</w:t>
      </w:r>
      <w:r>
        <w:rPr>
          <w:rFonts w:hint="eastAsia"/>
          <w:sz w:val="28"/>
        </w:rPr>
        <w:t>采用自然通风。</w:t>
      </w:r>
      <w:r>
        <w:rPr>
          <w:rFonts w:hint="eastAsia" w:cs="Arial"/>
          <w:sz w:val="28"/>
          <w:szCs w:val="28"/>
        </w:rPr>
        <w:t>当自然通风达不到卫生标准要求时，应采用机械通风或自然与机械联合通风。</w:t>
      </w:r>
    </w:p>
    <w:p>
      <w:pPr>
        <w:ind w:firstLine="0" w:firstLineChars="0"/>
        <w:rPr>
          <w:kern w:val="0"/>
          <w:sz w:val="28"/>
        </w:rPr>
      </w:pPr>
      <w:r>
        <w:rPr>
          <w:rFonts w:hint="eastAsia" w:cs="Arial"/>
          <w:b/>
          <w:bCs/>
          <w:kern w:val="0"/>
          <w:sz w:val="28"/>
          <w:szCs w:val="28"/>
        </w:rPr>
        <w:t>22</w:t>
      </w:r>
      <w:r>
        <w:rPr>
          <w:b/>
          <w:kern w:val="0"/>
          <w:sz w:val="28"/>
        </w:rPr>
        <w:t>.2.5</w:t>
      </w:r>
      <w:r>
        <w:rPr>
          <w:rFonts w:hint="eastAsia" w:ascii="黑体" w:eastAsia="黑体" w:cs="Arial"/>
          <w:bCs/>
          <w:kern w:val="0"/>
          <w:sz w:val="28"/>
          <w:szCs w:val="28"/>
        </w:rPr>
        <w:t xml:space="preserve"> </w:t>
      </w:r>
      <w:r>
        <w:rPr>
          <w:rFonts w:hint="eastAsia"/>
          <w:kern w:val="0"/>
          <w:sz w:val="28"/>
        </w:rPr>
        <w:t>当工艺无特殊要求时，车间内经常有人工作地点的夏季空气温度，不应超过表</w:t>
      </w:r>
      <w:r>
        <w:rPr>
          <w:rFonts w:hint="eastAsia" w:cs="Arial"/>
          <w:kern w:val="0"/>
          <w:sz w:val="28"/>
          <w:szCs w:val="28"/>
        </w:rPr>
        <w:t>22</w:t>
      </w:r>
      <w:r>
        <w:rPr>
          <w:rFonts w:hint="eastAsia"/>
          <w:kern w:val="0"/>
          <w:sz w:val="28"/>
        </w:rPr>
        <w:t>.2.5所列温度规定值。当采用自然通风，车间内工作地点夏季空气温度超出表</w:t>
      </w:r>
      <w:r>
        <w:rPr>
          <w:rFonts w:hint="eastAsia" w:cs="Arial"/>
          <w:kern w:val="0"/>
          <w:sz w:val="28"/>
          <w:szCs w:val="28"/>
        </w:rPr>
        <w:t>22</w:t>
      </w:r>
      <w:r>
        <w:rPr>
          <w:rFonts w:hint="eastAsia"/>
          <w:kern w:val="0"/>
          <w:sz w:val="28"/>
        </w:rPr>
        <w:t>.2.5规定时，应设置局部机械通风，当机械通风仍达不到要求时，应采取局部降温措施。</w:t>
      </w:r>
    </w:p>
    <w:p>
      <w:pPr>
        <w:tabs>
          <w:tab w:val="left" w:pos="0"/>
        </w:tabs>
        <w:ind w:firstLine="422"/>
        <w:jc w:val="center"/>
        <w:rPr>
          <w:rFonts w:cs="宋体"/>
          <w:szCs w:val="21"/>
        </w:rPr>
      </w:pPr>
      <w:r>
        <w:rPr>
          <w:rFonts w:hint="eastAsia" w:cs="宋体"/>
          <w:b/>
          <w:szCs w:val="21"/>
        </w:rPr>
        <w:t>表22.2.5</w:t>
      </w:r>
      <w:r>
        <w:rPr>
          <w:rFonts w:cs="宋体"/>
          <w:b/>
          <w:szCs w:val="21"/>
        </w:rPr>
        <w:t xml:space="preserve">  </w:t>
      </w:r>
      <w:r>
        <w:rPr>
          <w:rFonts w:hint="eastAsia" w:cs="宋体"/>
          <w:b/>
          <w:szCs w:val="21"/>
        </w:rPr>
        <w:t>车间内工作地点的夏季空气温度规定</w:t>
      </w:r>
    </w:p>
    <w:tbl>
      <w:tblPr>
        <w:tblStyle w:val="38"/>
        <w:tblW w:w="0" w:type="auto"/>
        <w:tblInd w:w="312" w:type="dxa"/>
        <w:tblLayout w:type="fixed"/>
        <w:tblCellMar>
          <w:top w:w="0" w:type="dxa"/>
          <w:left w:w="28" w:type="dxa"/>
          <w:bottom w:w="0" w:type="dxa"/>
          <w:right w:w="28" w:type="dxa"/>
        </w:tblCellMar>
      </w:tblPr>
      <w:tblGrid>
        <w:gridCol w:w="2236"/>
        <w:gridCol w:w="900"/>
        <w:gridCol w:w="360"/>
        <w:gridCol w:w="360"/>
        <w:gridCol w:w="360"/>
        <w:gridCol w:w="360"/>
        <w:gridCol w:w="360"/>
        <w:gridCol w:w="540"/>
        <w:gridCol w:w="1080"/>
        <w:gridCol w:w="900"/>
      </w:tblGrid>
      <w:tr>
        <w:tblPrEx>
          <w:tblCellMar>
            <w:top w:w="0" w:type="dxa"/>
            <w:left w:w="28" w:type="dxa"/>
            <w:bottom w:w="0" w:type="dxa"/>
            <w:right w:w="28" w:type="dxa"/>
          </w:tblCellMar>
        </w:tblPrEx>
        <w:tc>
          <w:tcPr>
            <w:tcW w:w="2236" w:type="dxa"/>
            <w:tcBorders>
              <w:top w:val="single" w:color="000000" w:sz="6" w:space="0"/>
              <w:left w:val="single" w:color="000000" w:sz="6" w:space="0"/>
              <w:bottom w:val="single" w:color="000000" w:sz="6" w:space="0"/>
              <w:right w:val="single" w:color="000000" w:sz="6" w:space="0"/>
            </w:tcBorders>
            <w:vAlign w:val="center"/>
          </w:tcPr>
          <w:p>
            <w:pPr>
              <w:tabs>
                <w:tab w:val="left" w:pos="0"/>
              </w:tabs>
              <w:ind w:firstLine="0" w:firstLineChars="0"/>
              <w:rPr>
                <w:rFonts w:cs="宋体"/>
                <w:szCs w:val="21"/>
              </w:rPr>
            </w:pPr>
            <w:r>
              <w:rPr>
                <w:rFonts w:hint="eastAsia" w:cs="宋体"/>
                <w:szCs w:val="21"/>
              </w:rPr>
              <w:t>夏季通风室外计算温度</w:t>
            </w:r>
          </w:p>
        </w:tc>
        <w:tc>
          <w:tcPr>
            <w:tcW w:w="900" w:type="dxa"/>
            <w:tcBorders>
              <w:top w:val="single" w:color="000000" w:sz="6" w:space="0"/>
              <w:left w:val="single" w:color="000000" w:sz="6" w:space="0"/>
              <w:bottom w:val="single" w:color="000000" w:sz="6" w:space="0"/>
              <w:right w:val="single" w:color="000000" w:sz="6" w:space="0"/>
            </w:tcBorders>
            <w:vAlign w:val="center"/>
          </w:tcPr>
          <w:p>
            <w:pPr>
              <w:tabs>
                <w:tab w:val="left" w:pos="0"/>
              </w:tabs>
              <w:ind w:firstLine="420"/>
              <w:jc w:val="center"/>
              <w:rPr>
                <w:rFonts w:cs="宋体"/>
                <w:szCs w:val="21"/>
              </w:rPr>
            </w:pPr>
            <w:r>
              <w:rPr>
                <w:rFonts w:cs="宋体"/>
                <w:szCs w:val="21"/>
              </w:rPr>
              <w:t>22</w:t>
            </w:r>
          </w:p>
        </w:tc>
        <w:tc>
          <w:tcPr>
            <w:tcW w:w="360" w:type="dxa"/>
            <w:tcBorders>
              <w:top w:val="single" w:color="000000" w:sz="6" w:space="0"/>
              <w:left w:val="single" w:color="000000" w:sz="6" w:space="0"/>
              <w:bottom w:val="single" w:color="000000" w:sz="6" w:space="0"/>
              <w:right w:val="single" w:color="000000" w:sz="6" w:space="0"/>
            </w:tcBorders>
            <w:vAlign w:val="center"/>
          </w:tcPr>
          <w:p>
            <w:pPr>
              <w:tabs>
                <w:tab w:val="left" w:pos="0"/>
              </w:tabs>
              <w:ind w:firstLine="0" w:firstLineChars="0"/>
              <w:rPr>
                <w:rFonts w:cs="宋体"/>
                <w:szCs w:val="21"/>
              </w:rPr>
            </w:pPr>
            <w:r>
              <w:rPr>
                <w:rFonts w:cs="宋体"/>
                <w:szCs w:val="21"/>
              </w:rPr>
              <w:t>23</w:t>
            </w:r>
          </w:p>
        </w:tc>
        <w:tc>
          <w:tcPr>
            <w:tcW w:w="360" w:type="dxa"/>
            <w:tcBorders>
              <w:top w:val="single" w:color="000000" w:sz="6" w:space="0"/>
              <w:left w:val="single" w:color="000000" w:sz="6" w:space="0"/>
              <w:bottom w:val="single" w:color="000000" w:sz="6" w:space="0"/>
              <w:right w:val="single" w:color="000000" w:sz="6" w:space="0"/>
            </w:tcBorders>
            <w:vAlign w:val="center"/>
          </w:tcPr>
          <w:p>
            <w:pPr>
              <w:tabs>
                <w:tab w:val="left" w:pos="0"/>
              </w:tabs>
              <w:ind w:firstLine="0" w:firstLineChars="0"/>
              <w:rPr>
                <w:rFonts w:cs="宋体"/>
                <w:szCs w:val="21"/>
              </w:rPr>
            </w:pPr>
            <w:r>
              <w:rPr>
                <w:rFonts w:cs="宋体"/>
                <w:szCs w:val="21"/>
              </w:rPr>
              <w:t>24</w:t>
            </w:r>
          </w:p>
        </w:tc>
        <w:tc>
          <w:tcPr>
            <w:tcW w:w="360" w:type="dxa"/>
            <w:tcBorders>
              <w:top w:val="single" w:color="000000" w:sz="6" w:space="0"/>
              <w:left w:val="single" w:color="000000" w:sz="6" w:space="0"/>
              <w:bottom w:val="single" w:color="000000" w:sz="6" w:space="0"/>
              <w:right w:val="single" w:color="000000" w:sz="6" w:space="0"/>
            </w:tcBorders>
            <w:vAlign w:val="center"/>
          </w:tcPr>
          <w:p>
            <w:pPr>
              <w:tabs>
                <w:tab w:val="left" w:pos="0"/>
              </w:tabs>
              <w:ind w:firstLine="0" w:firstLineChars="0"/>
              <w:rPr>
                <w:rFonts w:cs="宋体"/>
                <w:szCs w:val="21"/>
              </w:rPr>
            </w:pPr>
            <w:r>
              <w:rPr>
                <w:rFonts w:cs="宋体"/>
                <w:szCs w:val="21"/>
              </w:rPr>
              <w:t>25</w:t>
            </w:r>
          </w:p>
        </w:tc>
        <w:tc>
          <w:tcPr>
            <w:tcW w:w="360" w:type="dxa"/>
            <w:tcBorders>
              <w:top w:val="single" w:color="000000" w:sz="6" w:space="0"/>
              <w:left w:val="single" w:color="000000" w:sz="6" w:space="0"/>
              <w:bottom w:val="single" w:color="000000" w:sz="6" w:space="0"/>
              <w:right w:val="single" w:color="000000" w:sz="6" w:space="0"/>
            </w:tcBorders>
            <w:vAlign w:val="center"/>
          </w:tcPr>
          <w:p>
            <w:pPr>
              <w:tabs>
                <w:tab w:val="left" w:pos="0"/>
              </w:tabs>
              <w:ind w:firstLine="0" w:firstLineChars="0"/>
              <w:rPr>
                <w:rFonts w:cs="宋体"/>
                <w:szCs w:val="21"/>
              </w:rPr>
            </w:pPr>
            <w:r>
              <w:rPr>
                <w:rFonts w:cs="宋体"/>
                <w:szCs w:val="21"/>
              </w:rPr>
              <w:t>26</w:t>
            </w:r>
          </w:p>
        </w:tc>
        <w:tc>
          <w:tcPr>
            <w:tcW w:w="360" w:type="dxa"/>
            <w:tcBorders>
              <w:top w:val="single" w:color="000000" w:sz="6" w:space="0"/>
              <w:left w:val="single" w:color="000000" w:sz="6" w:space="0"/>
              <w:bottom w:val="single" w:color="000000" w:sz="6" w:space="0"/>
              <w:right w:val="single" w:color="000000" w:sz="6" w:space="0"/>
            </w:tcBorders>
            <w:vAlign w:val="center"/>
          </w:tcPr>
          <w:p>
            <w:pPr>
              <w:tabs>
                <w:tab w:val="left" w:pos="0"/>
              </w:tabs>
              <w:ind w:firstLine="0" w:firstLineChars="0"/>
              <w:rPr>
                <w:rFonts w:cs="宋体"/>
                <w:szCs w:val="21"/>
              </w:rPr>
            </w:pPr>
            <w:r>
              <w:rPr>
                <w:rFonts w:cs="宋体"/>
                <w:szCs w:val="21"/>
              </w:rPr>
              <w:t>27</w:t>
            </w:r>
          </w:p>
        </w:tc>
        <w:tc>
          <w:tcPr>
            <w:tcW w:w="540" w:type="dxa"/>
            <w:tcBorders>
              <w:top w:val="single" w:color="000000" w:sz="6" w:space="0"/>
              <w:left w:val="single" w:color="000000" w:sz="6" w:space="0"/>
              <w:bottom w:val="single" w:color="000000" w:sz="6" w:space="0"/>
              <w:right w:val="single" w:color="000000" w:sz="6" w:space="0"/>
            </w:tcBorders>
            <w:vAlign w:val="center"/>
          </w:tcPr>
          <w:p>
            <w:pPr>
              <w:tabs>
                <w:tab w:val="left" w:pos="0"/>
              </w:tabs>
              <w:ind w:firstLine="0" w:firstLineChars="0"/>
              <w:rPr>
                <w:rFonts w:cs="宋体"/>
                <w:szCs w:val="21"/>
              </w:rPr>
            </w:pPr>
            <w:r>
              <w:rPr>
                <w:rFonts w:cs="宋体"/>
                <w:szCs w:val="21"/>
              </w:rPr>
              <w:t>28</w:t>
            </w:r>
          </w:p>
        </w:tc>
        <w:tc>
          <w:tcPr>
            <w:tcW w:w="1080" w:type="dxa"/>
            <w:tcBorders>
              <w:top w:val="single" w:color="000000" w:sz="6" w:space="0"/>
              <w:left w:val="single" w:color="000000" w:sz="6" w:space="0"/>
              <w:bottom w:val="single" w:color="000000" w:sz="6" w:space="0"/>
              <w:right w:val="single" w:color="000000" w:sz="6" w:space="0"/>
            </w:tcBorders>
            <w:vAlign w:val="center"/>
          </w:tcPr>
          <w:p>
            <w:pPr>
              <w:tabs>
                <w:tab w:val="left" w:pos="0"/>
              </w:tabs>
              <w:ind w:firstLine="0" w:firstLineChars="0"/>
              <w:rPr>
                <w:rFonts w:cs="宋体"/>
                <w:szCs w:val="21"/>
              </w:rPr>
            </w:pPr>
            <w:r>
              <w:rPr>
                <w:rFonts w:cs="宋体"/>
                <w:szCs w:val="21"/>
              </w:rPr>
              <w:t>29</w:t>
            </w:r>
            <w:r>
              <w:rPr>
                <w:rFonts w:hint="eastAsia" w:cs="宋体"/>
                <w:szCs w:val="21"/>
              </w:rPr>
              <w:t>～</w:t>
            </w:r>
            <w:r>
              <w:rPr>
                <w:rFonts w:cs="宋体"/>
                <w:szCs w:val="21"/>
              </w:rPr>
              <w:t>32</w:t>
            </w:r>
          </w:p>
        </w:tc>
        <w:tc>
          <w:tcPr>
            <w:tcW w:w="900" w:type="dxa"/>
            <w:tcBorders>
              <w:top w:val="single" w:color="000000" w:sz="6" w:space="0"/>
              <w:left w:val="single" w:color="000000" w:sz="6" w:space="0"/>
              <w:bottom w:val="single" w:color="000000" w:sz="6" w:space="0"/>
              <w:right w:val="single" w:color="000000" w:sz="6" w:space="0"/>
            </w:tcBorders>
            <w:vAlign w:val="center"/>
          </w:tcPr>
          <w:p>
            <w:pPr>
              <w:tabs>
                <w:tab w:val="left" w:pos="0"/>
              </w:tabs>
              <w:ind w:firstLine="420"/>
              <w:jc w:val="center"/>
              <w:rPr>
                <w:rFonts w:cs="宋体"/>
                <w:szCs w:val="21"/>
              </w:rPr>
            </w:pPr>
            <w:r>
              <w:rPr>
                <w:rFonts w:cs="宋体"/>
                <w:szCs w:val="21"/>
              </w:rPr>
              <w:t xml:space="preserve"> 33</w:t>
            </w:r>
          </w:p>
        </w:tc>
      </w:tr>
      <w:tr>
        <w:tblPrEx>
          <w:tblCellMar>
            <w:top w:w="0" w:type="dxa"/>
            <w:left w:w="28" w:type="dxa"/>
            <w:bottom w:w="0" w:type="dxa"/>
            <w:right w:w="28" w:type="dxa"/>
          </w:tblCellMar>
        </w:tblPrEx>
        <w:tc>
          <w:tcPr>
            <w:tcW w:w="2236" w:type="dxa"/>
            <w:tcBorders>
              <w:top w:val="single" w:color="000000" w:sz="6" w:space="0"/>
              <w:left w:val="single" w:color="000000" w:sz="6" w:space="0"/>
              <w:bottom w:val="single" w:color="000000" w:sz="6" w:space="0"/>
              <w:right w:val="single" w:color="000000" w:sz="6" w:space="0"/>
            </w:tcBorders>
            <w:vAlign w:val="center"/>
          </w:tcPr>
          <w:p>
            <w:pPr>
              <w:tabs>
                <w:tab w:val="left" w:pos="0"/>
              </w:tabs>
              <w:ind w:firstLine="0" w:firstLineChars="0"/>
              <w:rPr>
                <w:rFonts w:cs="宋体"/>
                <w:szCs w:val="21"/>
              </w:rPr>
            </w:pPr>
            <w:r>
              <w:rPr>
                <w:rFonts w:hint="eastAsia" w:cs="宋体"/>
                <w:szCs w:val="21"/>
              </w:rPr>
              <w:t>允许温差 ℃</w:t>
            </w:r>
          </w:p>
        </w:tc>
        <w:tc>
          <w:tcPr>
            <w:tcW w:w="900" w:type="dxa"/>
            <w:tcBorders>
              <w:top w:val="single" w:color="000000" w:sz="6" w:space="0"/>
              <w:left w:val="single" w:color="000000" w:sz="6" w:space="0"/>
              <w:bottom w:val="single" w:color="000000" w:sz="6" w:space="0"/>
              <w:right w:val="single" w:color="000000" w:sz="6" w:space="0"/>
            </w:tcBorders>
            <w:vAlign w:val="center"/>
          </w:tcPr>
          <w:p>
            <w:pPr>
              <w:tabs>
                <w:tab w:val="left" w:pos="0"/>
              </w:tabs>
              <w:ind w:firstLine="420"/>
              <w:jc w:val="center"/>
              <w:rPr>
                <w:rFonts w:cs="宋体"/>
                <w:szCs w:val="21"/>
              </w:rPr>
            </w:pPr>
            <w:r>
              <w:rPr>
                <w:rFonts w:cs="宋体"/>
                <w:szCs w:val="21"/>
              </w:rPr>
              <w:t>10</w:t>
            </w:r>
          </w:p>
        </w:tc>
        <w:tc>
          <w:tcPr>
            <w:tcW w:w="360" w:type="dxa"/>
            <w:tcBorders>
              <w:top w:val="single" w:color="000000" w:sz="6" w:space="0"/>
              <w:left w:val="single" w:color="000000" w:sz="6" w:space="0"/>
              <w:bottom w:val="single" w:color="000000" w:sz="6" w:space="0"/>
              <w:right w:val="single" w:color="000000" w:sz="6" w:space="0"/>
            </w:tcBorders>
            <w:vAlign w:val="center"/>
          </w:tcPr>
          <w:p>
            <w:pPr>
              <w:tabs>
                <w:tab w:val="left" w:pos="0"/>
              </w:tabs>
              <w:ind w:firstLine="0" w:firstLineChars="0"/>
              <w:rPr>
                <w:rFonts w:cs="宋体"/>
                <w:szCs w:val="21"/>
              </w:rPr>
            </w:pPr>
            <w:r>
              <w:rPr>
                <w:rFonts w:cs="宋体"/>
                <w:szCs w:val="21"/>
              </w:rPr>
              <w:t>9</w:t>
            </w:r>
          </w:p>
        </w:tc>
        <w:tc>
          <w:tcPr>
            <w:tcW w:w="360" w:type="dxa"/>
            <w:tcBorders>
              <w:top w:val="single" w:color="000000" w:sz="6" w:space="0"/>
              <w:left w:val="single" w:color="000000" w:sz="6" w:space="0"/>
              <w:bottom w:val="single" w:color="000000" w:sz="6" w:space="0"/>
              <w:right w:val="single" w:color="000000" w:sz="6" w:space="0"/>
            </w:tcBorders>
            <w:vAlign w:val="center"/>
          </w:tcPr>
          <w:p>
            <w:pPr>
              <w:tabs>
                <w:tab w:val="left" w:pos="0"/>
              </w:tabs>
              <w:ind w:firstLine="0" w:firstLineChars="0"/>
              <w:rPr>
                <w:rFonts w:cs="宋体"/>
                <w:szCs w:val="21"/>
              </w:rPr>
            </w:pPr>
            <w:r>
              <w:rPr>
                <w:rFonts w:cs="宋体"/>
                <w:szCs w:val="21"/>
              </w:rPr>
              <w:t>8</w:t>
            </w:r>
          </w:p>
        </w:tc>
        <w:tc>
          <w:tcPr>
            <w:tcW w:w="360" w:type="dxa"/>
            <w:tcBorders>
              <w:top w:val="single" w:color="000000" w:sz="6" w:space="0"/>
              <w:left w:val="single" w:color="000000" w:sz="6" w:space="0"/>
              <w:bottom w:val="single" w:color="000000" w:sz="6" w:space="0"/>
              <w:right w:val="single" w:color="000000" w:sz="6" w:space="0"/>
            </w:tcBorders>
            <w:vAlign w:val="center"/>
          </w:tcPr>
          <w:p>
            <w:pPr>
              <w:tabs>
                <w:tab w:val="left" w:pos="0"/>
              </w:tabs>
              <w:ind w:firstLine="0" w:firstLineChars="0"/>
              <w:rPr>
                <w:rFonts w:cs="宋体"/>
                <w:szCs w:val="21"/>
              </w:rPr>
            </w:pPr>
            <w:r>
              <w:rPr>
                <w:rFonts w:cs="宋体"/>
                <w:szCs w:val="21"/>
              </w:rPr>
              <w:t>7</w:t>
            </w:r>
          </w:p>
        </w:tc>
        <w:tc>
          <w:tcPr>
            <w:tcW w:w="360" w:type="dxa"/>
            <w:tcBorders>
              <w:top w:val="single" w:color="000000" w:sz="6" w:space="0"/>
              <w:left w:val="single" w:color="000000" w:sz="6" w:space="0"/>
              <w:bottom w:val="single" w:color="000000" w:sz="6" w:space="0"/>
              <w:right w:val="single" w:color="000000" w:sz="6" w:space="0"/>
            </w:tcBorders>
            <w:vAlign w:val="center"/>
          </w:tcPr>
          <w:p>
            <w:pPr>
              <w:tabs>
                <w:tab w:val="left" w:pos="0"/>
              </w:tabs>
              <w:ind w:firstLine="0" w:firstLineChars="0"/>
              <w:rPr>
                <w:rFonts w:cs="宋体"/>
                <w:szCs w:val="21"/>
              </w:rPr>
            </w:pPr>
            <w:r>
              <w:rPr>
                <w:rFonts w:cs="宋体"/>
                <w:szCs w:val="21"/>
              </w:rPr>
              <w:t>6</w:t>
            </w:r>
          </w:p>
        </w:tc>
        <w:tc>
          <w:tcPr>
            <w:tcW w:w="360" w:type="dxa"/>
            <w:tcBorders>
              <w:top w:val="single" w:color="000000" w:sz="6" w:space="0"/>
              <w:left w:val="single" w:color="000000" w:sz="6" w:space="0"/>
              <w:bottom w:val="single" w:color="000000" w:sz="6" w:space="0"/>
              <w:right w:val="single" w:color="000000" w:sz="6" w:space="0"/>
            </w:tcBorders>
            <w:vAlign w:val="center"/>
          </w:tcPr>
          <w:p>
            <w:pPr>
              <w:tabs>
                <w:tab w:val="left" w:pos="0"/>
              </w:tabs>
              <w:ind w:firstLine="0" w:firstLineChars="0"/>
              <w:rPr>
                <w:rFonts w:cs="宋体"/>
                <w:szCs w:val="21"/>
              </w:rPr>
            </w:pPr>
            <w:r>
              <w:rPr>
                <w:rFonts w:cs="宋体"/>
                <w:szCs w:val="21"/>
              </w:rPr>
              <w:t>5</w:t>
            </w:r>
          </w:p>
        </w:tc>
        <w:tc>
          <w:tcPr>
            <w:tcW w:w="540" w:type="dxa"/>
            <w:tcBorders>
              <w:top w:val="single" w:color="000000" w:sz="6" w:space="0"/>
              <w:left w:val="single" w:color="000000" w:sz="6" w:space="0"/>
              <w:bottom w:val="single" w:color="000000" w:sz="6" w:space="0"/>
              <w:right w:val="single" w:color="000000" w:sz="6" w:space="0"/>
            </w:tcBorders>
            <w:vAlign w:val="center"/>
          </w:tcPr>
          <w:p>
            <w:pPr>
              <w:tabs>
                <w:tab w:val="left" w:pos="0"/>
              </w:tabs>
              <w:ind w:firstLine="0" w:firstLineChars="0"/>
              <w:rPr>
                <w:rFonts w:cs="宋体"/>
                <w:szCs w:val="21"/>
              </w:rPr>
            </w:pPr>
            <w:r>
              <w:rPr>
                <w:rFonts w:cs="宋体"/>
                <w:szCs w:val="21"/>
              </w:rPr>
              <w:t>4</w:t>
            </w:r>
          </w:p>
        </w:tc>
        <w:tc>
          <w:tcPr>
            <w:tcW w:w="1080" w:type="dxa"/>
            <w:tcBorders>
              <w:top w:val="single" w:color="000000" w:sz="6" w:space="0"/>
              <w:left w:val="single" w:color="000000" w:sz="6" w:space="0"/>
              <w:bottom w:val="single" w:color="000000" w:sz="6" w:space="0"/>
              <w:right w:val="single" w:color="000000" w:sz="6" w:space="0"/>
            </w:tcBorders>
            <w:vAlign w:val="center"/>
          </w:tcPr>
          <w:p>
            <w:pPr>
              <w:tabs>
                <w:tab w:val="left" w:pos="0"/>
              </w:tabs>
              <w:ind w:firstLine="0" w:firstLineChars="0"/>
              <w:rPr>
                <w:rFonts w:cs="宋体"/>
                <w:szCs w:val="21"/>
              </w:rPr>
            </w:pPr>
            <w:r>
              <w:rPr>
                <w:rFonts w:cs="宋体"/>
                <w:szCs w:val="21"/>
              </w:rPr>
              <w:t>3</w:t>
            </w:r>
          </w:p>
        </w:tc>
        <w:tc>
          <w:tcPr>
            <w:tcW w:w="900" w:type="dxa"/>
            <w:tcBorders>
              <w:top w:val="single" w:color="000000" w:sz="6" w:space="0"/>
              <w:left w:val="single" w:color="000000" w:sz="6" w:space="0"/>
              <w:bottom w:val="single" w:color="000000" w:sz="6" w:space="0"/>
              <w:right w:val="single" w:color="000000" w:sz="6" w:space="0"/>
            </w:tcBorders>
            <w:vAlign w:val="center"/>
          </w:tcPr>
          <w:p>
            <w:pPr>
              <w:tabs>
                <w:tab w:val="left" w:pos="0"/>
              </w:tabs>
              <w:ind w:firstLine="420"/>
              <w:jc w:val="center"/>
              <w:rPr>
                <w:rFonts w:cs="宋体"/>
                <w:szCs w:val="21"/>
              </w:rPr>
            </w:pPr>
            <w:r>
              <w:rPr>
                <w:rFonts w:cs="宋体"/>
                <w:szCs w:val="21"/>
              </w:rPr>
              <w:t>2</w:t>
            </w:r>
          </w:p>
        </w:tc>
      </w:tr>
      <w:tr>
        <w:tblPrEx>
          <w:tblCellMar>
            <w:top w:w="0" w:type="dxa"/>
            <w:left w:w="28" w:type="dxa"/>
            <w:bottom w:w="0" w:type="dxa"/>
            <w:right w:w="28" w:type="dxa"/>
          </w:tblCellMar>
        </w:tblPrEx>
        <w:tc>
          <w:tcPr>
            <w:tcW w:w="2236" w:type="dxa"/>
            <w:tcBorders>
              <w:top w:val="single" w:color="000000" w:sz="6" w:space="0"/>
              <w:left w:val="single" w:color="000000" w:sz="6" w:space="0"/>
              <w:bottom w:val="single" w:color="000000" w:sz="6" w:space="0"/>
              <w:right w:val="single" w:color="000000" w:sz="6" w:space="0"/>
            </w:tcBorders>
            <w:vAlign w:val="center"/>
          </w:tcPr>
          <w:p>
            <w:pPr>
              <w:tabs>
                <w:tab w:val="left" w:pos="0"/>
              </w:tabs>
              <w:ind w:firstLine="0" w:firstLineChars="0"/>
              <w:rPr>
                <w:rFonts w:cs="宋体"/>
                <w:szCs w:val="21"/>
              </w:rPr>
            </w:pPr>
            <w:r>
              <w:rPr>
                <w:rFonts w:hint="eastAsia" w:cs="宋体"/>
                <w:szCs w:val="21"/>
              </w:rPr>
              <w:t>工作地点 ℃</w:t>
            </w:r>
          </w:p>
        </w:tc>
        <w:tc>
          <w:tcPr>
            <w:tcW w:w="900" w:type="dxa"/>
            <w:tcBorders>
              <w:left w:val="single" w:color="000000" w:sz="6" w:space="0"/>
              <w:bottom w:val="single" w:color="000000" w:sz="6" w:space="0"/>
              <w:right w:val="single" w:color="000000" w:sz="6" w:space="0"/>
            </w:tcBorders>
            <w:vAlign w:val="center"/>
          </w:tcPr>
          <w:p>
            <w:pPr>
              <w:tabs>
                <w:tab w:val="left" w:pos="0"/>
              </w:tabs>
              <w:ind w:firstLine="420"/>
              <w:jc w:val="center"/>
              <w:rPr>
                <w:rFonts w:cs="宋体"/>
                <w:szCs w:val="21"/>
              </w:rPr>
            </w:pPr>
            <w:r>
              <w:rPr>
                <w:rFonts w:cs="宋体"/>
                <w:szCs w:val="21"/>
              </w:rPr>
              <w:t xml:space="preserve"> 32</w:t>
            </w:r>
          </w:p>
        </w:tc>
        <w:tc>
          <w:tcPr>
            <w:tcW w:w="2340" w:type="dxa"/>
            <w:gridSpan w:val="6"/>
            <w:tcBorders>
              <w:left w:val="single" w:color="000000" w:sz="6" w:space="0"/>
              <w:bottom w:val="single" w:color="000000" w:sz="6" w:space="0"/>
              <w:right w:val="single" w:color="000000" w:sz="6" w:space="0"/>
            </w:tcBorders>
            <w:vAlign w:val="center"/>
          </w:tcPr>
          <w:p>
            <w:pPr>
              <w:tabs>
                <w:tab w:val="left" w:pos="0"/>
              </w:tabs>
              <w:ind w:firstLine="420"/>
              <w:jc w:val="center"/>
              <w:rPr>
                <w:rFonts w:cs="宋体"/>
                <w:szCs w:val="21"/>
              </w:rPr>
            </w:pPr>
            <w:r>
              <w:rPr>
                <w:rFonts w:cs="宋体"/>
                <w:szCs w:val="21"/>
              </w:rPr>
              <w:t>32</w:t>
            </w:r>
          </w:p>
        </w:tc>
        <w:tc>
          <w:tcPr>
            <w:tcW w:w="1080" w:type="dxa"/>
            <w:tcBorders>
              <w:left w:val="single" w:color="000000" w:sz="6" w:space="0"/>
              <w:bottom w:val="single" w:color="000000" w:sz="6" w:space="0"/>
              <w:right w:val="single" w:color="000000" w:sz="6" w:space="0"/>
            </w:tcBorders>
            <w:vAlign w:val="center"/>
          </w:tcPr>
          <w:p>
            <w:pPr>
              <w:tabs>
                <w:tab w:val="left" w:pos="0"/>
              </w:tabs>
              <w:ind w:firstLine="0" w:firstLineChars="0"/>
              <w:rPr>
                <w:rFonts w:cs="宋体"/>
                <w:szCs w:val="21"/>
              </w:rPr>
            </w:pPr>
            <w:r>
              <w:rPr>
                <w:rFonts w:cs="宋体"/>
                <w:szCs w:val="21"/>
              </w:rPr>
              <w:t>32</w:t>
            </w:r>
            <w:r>
              <w:rPr>
                <w:rFonts w:hint="eastAsia" w:cs="宋体"/>
                <w:szCs w:val="21"/>
              </w:rPr>
              <w:t>～</w:t>
            </w:r>
            <w:r>
              <w:rPr>
                <w:rFonts w:cs="宋体"/>
                <w:szCs w:val="21"/>
              </w:rPr>
              <w:t>35</w:t>
            </w:r>
          </w:p>
        </w:tc>
        <w:tc>
          <w:tcPr>
            <w:tcW w:w="900" w:type="dxa"/>
            <w:tcBorders>
              <w:left w:val="single" w:color="000000" w:sz="6" w:space="0"/>
              <w:bottom w:val="single" w:color="000000" w:sz="6" w:space="0"/>
              <w:right w:val="single" w:color="000000" w:sz="6" w:space="0"/>
            </w:tcBorders>
            <w:vAlign w:val="center"/>
          </w:tcPr>
          <w:p>
            <w:pPr>
              <w:tabs>
                <w:tab w:val="left" w:pos="0"/>
              </w:tabs>
              <w:ind w:firstLine="420"/>
              <w:jc w:val="center"/>
              <w:rPr>
                <w:rFonts w:cs="宋体"/>
                <w:szCs w:val="21"/>
              </w:rPr>
            </w:pPr>
            <w:r>
              <w:rPr>
                <w:rFonts w:cs="宋体"/>
                <w:szCs w:val="21"/>
              </w:rPr>
              <w:t>35</w:t>
            </w:r>
          </w:p>
        </w:tc>
      </w:tr>
    </w:tbl>
    <w:p>
      <w:pPr>
        <w:tabs>
          <w:tab w:val="left" w:pos="320"/>
          <w:tab w:val="left" w:pos="832"/>
        </w:tabs>
        <w:ind w:left="603" w:hanging="602" w:hangingChars="287"/>
        <w:rPr>
          <w:sz w:val="18"/>
        </w:rPr>
      </w:pPr>
      <w:r>
        <w:rPr>
          <w:rFonts w:hint="eastAsia"/>
          <w:szCs w:val="21"/>
        </w:rPr>
        <w:t xml:space="preserve">   </w:t>
      </w:r>
      <w:r>
        <w:rPr>
          <w:rFonts w:hint="eastAsia"/>
          <w:sz w:val="18"/>
        </w:rPr>
        <w:t>注：</w:t>
      </w:r>
      <w:r>
        <w:rPr>
          <w:sz w:val="18"/>
        </w:rPr>
        <w:t>1工作地点指工人为观察和管理生产过程而经常或定时停留的地点，如生产操作在车间内许多不同地点进行，则整个车间均算为工作地点；</w:t>
      </w:r>
    </w:p>
    <w:p>
      <w:pPr>
        <w:ind w:firstLine="0" w:firstLineChars="0"/>
        <w:rPr>
          <w:kern w:val="0"/>
          <w:sz w:val="18"/>
        </w:rPr>
      </w:pPr>
      <w:r>
        <w:rPr>
          <w:sz w:val="18"/>
        </w:rPr>
        <w:t xml:space="preserve">       2如受条件限制，在采取局部降温措施后仍不能达到本表要求时，允许温差可加大1</w:t>
      </w:r>
      <w:r>
        <w:rPr>
          <w:rFonts w:hint="eastAsia"/>
          <w:sz w:val="18"/>
        </w:rPr>
        <w:t>℃～</w:t>
      </w:r>
      <w:r>
        <w:rPr>
          <w:sz w:val="18"/>
        </w:rPr>
        <w:t>2</w:t>
      </w:r>
      <w:r>
        <w:rPr>
          <w:rFonts w:hint="eastAsia"/>
          <w:sz w:val="18"/>
        </w:rPr>
        <w:t>℃。</w:t>
      </w:r>
    </w:p>
    <w:p>
      <w:pPr>
        <w:ind w:firstLine="0" w:firstLineChars="0"/>
        <w:rPr>
          <w:sz w:val="28"/>
        </w:rPr>
      </w:pPr>
      <w:r>
        <w:rPr>
          <w:rFonts w:hint="eastAsia" w:cs="Arial"/>
          <w:b/>
          <w:bCs/>
          <w:kern w:val="0"/>
          <w:sz w:val="28"/>
          <w:szCs w:val="28"/>
        </w:rPr>
        <w:t>22</w:t>
      </w:r>
      <w:r>
        <w:rPr>
          <w:b/>
          <w:kern w:val="0"/>
          <w:sz w:val="28"/>
        </w:rPr>
        <w:t>.2.6</w:t>
      </w:r>
      <w:r>
        <w:rPr>
          <w:rFonts w:hint="eastAsia" w:ascii="黑体" w:eastAsia="黑体" w:cs="Arial"/>
          <w:bCs/>
          <w:kern w:val="0"/>
          <w:sz w:val="28"/>
          <w:szCs w:val="28"/>
        </w:rPr>
        <w:t xml:space="preserve"> </w:t>
      </w:r>
      <w:r>
        <w:rPr>
          <w:rFonts w:hint="eastAsia"/>
          <w:sz w:val="28"/>
        </w:rPr>
        <w:t>汽机房运转层、中间层楼面应设置足够面积的通风格栅。运行人员经常或定期巡检的高、低压加热器、减温减压器、凝汽器等局部散热强度较高</w:t>
      </w:r>
      <w:r>
        <w:rPr>
          <w:rFonts w:hint="eastAsia"/>
          <w:sz w:val="28"/>
          <w:szCs w:val="28"/>
        </w:rPr>
        <w:t>且通风不畅的</w:t>
      </w:r>
      <w:r>
        <w:rPr>
          <w:rFonts w:hint="eastAsia"/>
          <w:sz w:val="28"/>
        </w:rPr>
        <w:t>区域宜设置强制扰动通风。</w:t>
      </w:r>
    </w:p>
    <w:p>
      <w:pPr>
        <w:ind w:firstLine="0" w:firstLineChars="0"/>
        <w:rPr>
          <w:sz w:val="28"/>
        </w:rPr>
      </w:pPr>
      <w:r>
        <w:rPr>
          <w:rFonts w:hint="eastAsia" w:cs="Arial"/>
          <w:b/>
          <w:bCs/>
          <w:kern w:val="0"/>
          <w:sz w:val="28"/>
          <w:szCs w:val="28"/>
        </w:rPr>
        <w:t>22</w:t>
      </w:r>
      <w:r>
        <w:rPr>
          <w:b/>
          <w:kern w:val="0"/>
          <w:sz w:val="28"/>
        </w:rPr>
        <w:t>.2.7</w:t>
      </w:r>
      <w:r>
        <w:rPr>
          <w:rFonts w:hint="eastAsia"/>
          <w:sz w:val="28"/>
        </w:rPr>
        <w:t xml:space="preserve"> 集中控制室、电子设备间等房间应设置全年性空气调节系统，并应符合下列</w:t>
      </w:r>
      <w:r>
        <w:rPr>
          <w:rFonts w:hint="eastAsia" w:cs="Arial"/>
          <w:sz w:val="28"/>
          <w:szCs w:val="28"/>
        </w:rPr>
        <w:t>规定</w:t>
      </w:r>
      <w:r>
        <w:rPr>
          <w:rFonts w:hint="eastAsia"/>
          <w:sz w:val="28"/>
        </w:rPr>
        <w:t>：</w:t>
      </w:r>
    </w:p>
    <w:p>
      <w:pPr>
        <w:ind w:firstLine="560"/>
        <w:rPr>
          <w:sz w:val="28"/>
        </w:rPr>
      </w:pPr>
      <w:r>
        <w:rPr>
          <w:rFonts w:hint="eastAsia"/>
          <w:sz w:val="28"/>
        </w:rPr>
        <w:t>1 集中控制室按舒适性空气调节设计，室内参数应符合下列</w:t>
      </w:r>
      <w:r>
        <w:rPr>
          <w:rFonts w:hint="eastAsia" w:cs="Arial"/>
          <w:sz w:val="28"/>
          <w:szCs w:val="28"/>
        </w:rPr>
        <w:t>规定</w:t>
      </w:r>
      <w:r>
        <w:rPr>
          <w:rFonts w:hint="eastAsia"/>
          <w:sz w:val="28"/>
        </w:rPr>
        <w:t>：</w:t>
      </w:r>
    </w:p>
    <w:p>
      <w:pPr>
        <w:ind w:left="1015" w:leftChars="350" w:hanging="280" w:hangingChars="100"/>
        <w:rPr>
          <w:sz w:val="28"/>
        </w:rPr>
      </w:pPr>
      <w:r>
        <w:rPr>
          <w:rFonts w:hint="eastAsia"/>
          <w:sz w:val="28"/>
        </w:rPr>
        <w:t>1)夏季：温度</w:t>
      </w:r>
      <w:r>
        <w:rPr>
          <w:rFonts w:hint="eastAsia" w:cs="Arial"/>
          <w:sz w:val="28"/>
          <w:szCs w:val="28"/>
        </w:rPr>
        <w:t>24</w:t>
      </w:r>
      <w:r>
        <w:rPr>
          <w:rFonts w:hint="eastAsia"/>
          <w:sz w:val="28"/>
        </w:rPr>
        <w:t>℃～28℃，相对湿度40%～65%</w:t>
      </w:r>
      <w:r>
        <w:rPr>
          <w:rFonts w:hint="eastAsia" w:cs="Arial"/>
          <w:sz w:val="28"/>
          <w:szCs w:val="28"/>
        </w:rPr>
        <w:t>。</w:t>
      </w:r>
    </w:p>
    <w:p>
      <w:pPr>
        <w:ind w:left="1015" w:leftChars="350" w:hanging="280" w:hangingChars="100"/>
        <w:rPr>
          <w:sz w:val="28"/>
        </w:rPr>
      </w:pPr>
      <w:r>
        <w:rPr>
          <w:rFonts w:hint="eastAsia"/>
          <w:sz w:val="28"/>
        </w:rPr>
        <w:t>2)冬季：温度18℃～</w:t>
      </w:r>
      <w:r>
        <w:rPr>
          <w:rFonts w:hint="eastAsia" w:cs="Arial"/>
          <w:sz w:val="28"/>
          <w:szCs w:val="28"/>
        </w:rPr>
        <w:t>22</w:t>
      </w:r>
      <w:r>
        <w:rPr>
          <w:rFonts w:hint="eastAsia"/>
          <w:sz w:val="28"/>
        </w:rPr>
        <w:t>℃，相对湿度</w:t>
      </w:r>
      <w:r>
        <w:rPr>
          <w:rFonts w:hint="eastAsia" w:cs="Arial"/>
          <w:sz w:val="28"/>
          <w:szCs w:val="28"/>
        </w:rPr>
        <w:t>40%～65</w:t>
      </w:r>
      <w:r>
        <w:rPr>
          <w:rFonts w:hint="eastAsia"/>
          <w:sz w:val="28"/>
        </w:rPr>
        <w:t>%。</w:t>
      </w:r>
    </w:p>
    <w:p>
      <w:pPr>
        <w:ind w:firstLine="560"/>
        <w:rPr>
          <w:sz w:val="28"/>
        </w:rPr>
      </w:pPr>
      <w:r>
        <w:rPr>
          <w:rFonts w:hint="eastAsia"/>
          <w:sz w:val="28"/>
        </w:rPr>
        <w:t>2 电子设备间室内计算参数应根据工艺要求确定，工艺无明确要求时，可按下列室内参数计算：</w:t>
      </w:r>
    </w:p>
    <w:p>
      <w:pPr>
        <w:ind w:left="1015" w:leftChars="350" w:hanging="280" w:hangingChars="100"/>
        <w:rPr>
          <w:sz w:val="28"/>
        </w:rPr>
      </w:pPr>
      <w:r>
        <w:rPr>
          <w:rFonts w:hint="eastAsia"/>
          <w:sz w:val="28"/>
        </w:rPr>
        <w:t>1)夏季：温度</w:t>
      </w:r>
      <w:r>
        <w:rPr>
          <w:sz w:val="28"/>
        </w:rPr>
        <w:t>2</w:t>
      </w:r>
      <w:r>
        <w:rPr>
          <w:rFonts w:hint="eastAsia"/>
          <w:sz w:val="28"/>
        </w:rPr>
        <w:t>6℃±1℃，相对湿度50%±10%</w:t>
      </w:r>
      <w:r>
        <w:rPr>
          <w:rFonts w:hint="eastAsia" w:cs="Arial"/>
          <w:sz w:val="28"/>
          <w:szCs w:val="28"/>
        </w:rPr>
        <w:t>。</w:t>
      </w:r>
    </w:p>
    <w:p>
      <w:pPr>
        <w:ind w:left="1015" w:leftChars="350" w:hanging="280" w:hangingChars="100"/>
        <w:rPr>
          <w:sz w:val="28"/>
        </w:rPr>
      </w:pPr>
      <w:r>
        <w:rPr>
          <w:rFonts w:hint="eastAsia"/>
          <w:sz w:val="28"/>
        </w:rPr>
        <w:t>2)冬季：温度20℃±1℃，相对湿度50%±10%。</w:t>
      </w:r>
    </w:p>
    <w:p>
      <w:pPr>
        <w:pStyle w:val="16"/>
        <w:ind w:firstLine="560"/>
        <w:rPr>
          <w:sz w:val="28"/>
          <w:szCs w:val="28"/>
        </w:rPr>
      </w:pPr>
      <w:r>
        <w:rPr>
          <w:rFonts w:hint="eastAsia"/>
          <w:sz w:val="28"/>
          <w:szCs w:val="28"/>
        </w:rPr>
        <w:t>3 集中控制室、电子设备间集中空气调节系统宜分别设置。空气处理设备宜安装在室内，并应留有必要的检修通道和维护空间。</w:t>
      </w:r>
    </w:p>
    <w:p>
      <w:pPr>
        <w:pStyle w:val="21"/>
        <w:spacing w:line="360" w:lineRule="auto"/>
        <w:ind w:left="0" w:leftChars="0"/>
        <w:rPr>
          <w:rFonts w:ascii="宋体" w:hAnsi="宋体" w:eastAsia="宋体"/>
          <w:b w:val="0"/>
          <w:sz w:val="28"/>
          <w:szCs w:val="28"/>
        </w:rPr>
      </w:pPr>
      <w:r>
        <w:rPr>
          <w:rFonts w:hint="eastAsia" w:ascii="宋体" w:hAnsi="宋体" w:eastAsia="宋体" w:cs="Arial"/>
          <w:kern w:val="0"/>
          <w:sz w:val="28"/>
          <w:szCs w:val="28"/>
        </w:rPr>
        <w:t>22</w:t>
      </w:r>
      <w:r>
        <w:rPr>
          <w:rFonts w:ascii="宋体" w:hAnsi="宋体"/>
          <w:kern w:val="0"/>
          <w:sz w:val="28"/>
        </w:rPr>
        <w:t>.2.8</w:t>
      </w:r>
      <w:r>
        <w:rPr>
          <w:rFonts w:hint="eastAsia" w:ascii="黑体" w:hAnsi="宋体" w:eastAsia="黑体" w:cs="Arial"/>
          <w:b w:val="0"/>
          <w:kern w:val="0"/>
          <w:sz w:val="28"/>
          <w:szCs w:val="28"/>
        </w:rPr>
        <w:t xml:space="preserve"> </w:t>
      </w:r>
      <w:r>
        <w:rPr>
          <w:rFonts w:hint="eastAsia" w:ascii="宋体" w:hAnsi="宋体" w:eastAsia="宋体"/>
          <w:b w:val="0"/>
          <w:sz w:val="28"/>
          <w:szCs w:val="28"/>
        </w:rPr>
        <w:t>设置集中空调系统的建筑和房间夏季冷负荷计算，应符合</w:t>
      </w:r>
      <w:r>
        <w:rPr>
          <w:rFonts w:hint="eastAsia" w:ascii="宋体" w:hAnsi="宋体" w:eastAsia="宋体"/>
          <w:b w:val="0"/>
          <w:color w:val="000000"/>
          <w:sz w:val="28"/>
          <w:szCs w:val="28"/>
        </w:rPr>
        <w:t>现行国家标准</w:t>
      </w:r>
      <w:r>
        <w:rPr>
          <w:rFonts w:ascii="宋体" w:hAnsi="宋体" w:eastAsia="宋体" w:cs="宋体"/>
          <w:b w:val="0"/>
          <w:color w:val="000000"/>
          <w:sz w:val="28"/>
        </w:rPr>
        <w:t>《工业建筑供暖通风与空气调节设计规范》GB 50019</w:t>
      </w:r>
      <w:r>
        <w:rPr>
          <w:rFonts w:hint="eastAsia" w:ascii="宋体" w:hAnsi="宋体" w:eastAsia="宋体"/>
          <w:b w:val="0"/>
          <w:sz w:val="28"/>
          <w:szCs w:val="28"/>
        </w:rPr>
        <w:t>的有关规定。</w:t>
      </w:r>
    </w:p>
    <w:p>
      <w:pPr>
        <w:ind w:firstLine="0" w:firstLineChars="0"/>
        <w:rPr>
          <w:sz w:val="28"/>
        </w:rPr>
      </w:pPr>
      <w:r>
        <w:rPr>
          <w:rFonts w:hint="eastAsia" w:cs="Arial"/>
          <w:b/>
          <w:bCs/>
          <w:kern w:val="0"/>
          <w:sz w:val="28"/>
          <w:szCs w:val="28"/>
        </w:rPr>
        <w:t>22</w:t>
      </w:r>
      <w:r>
        <w:rPr>
          <w:b/>
          <w:kern w:val="0"/>
          <w:sz w:val="28"/>
        </w:rPr>
        <w:t>.2.9</w:t>
      </w:r>
      <w:r>
        <w:rPr>
          <w:rFonts w:hint="eastAsia"/>
          <w:sz w:val="28"/>
        </w:rPr>
        <w:t xml:space="preserve"> </w:t>
      </w:r>
      <w:r>
        <w:rPr>
          <w:rFonts w:hint="eastAsia"/>
          <w:sz w:val="28"/>
          <w:szCs w:val="28"/>
        </w:rPr>
        <w:t>通风</w:t>
      </w:r>
      <w:r>
        <w:rPr>
          <w:rFonts w:hint="eastAsia"/>
          <w:sz w:val="28"/>
        </w:rPr>
        <w:t>空调系统的空气冷却方式应根据当地气象条件分析确定，炎热干燥地区宜采用</w:t>
      </w:r>
      <w:r>
        <w:rPr>
          <w:rFonts w:hint="eastAsia"/>
          <w:sz w:val="28"/>
          <w:szCs w:val="28"/>
        </w:rPr>
        <w:t>水</w:t>
      </w:r>
      <w:r>
        <w:rPr>
          <w:rFonts w:hint="eastAsia"/>
          <w:sz w:val="28"/>
        </w:rPr>
        <w:t>蒸发冷却进行空气处理</w:t>
      </w:r>
      <w:r>
        <w:rPr>
          <w:rFonts w:hint="eastAsia"/>
          <w:sz w:val="28"/>
          <w:szCs w:val="28"/>
        </w:rPr>
        <w:t>。</w:t>
      </w:r>
      <w:r>
        <w:rPr>
          <w:rFonts w:hint="eastAsia"/>
          <w:sz w:val="28"/>
        </w:rPr>
        <w:t>当</w:t>
      </w:r>
      <w:r>
        <w:rPr>
          <w:rFonts w:hint="eastAsia"/>
          <w:sz w:val="28"/>
          <w:szCs w:val="28"/>
        </w:rPr>
        <w:t>水</w:t>
      </w:r>
      <w:r>
        <w:rPr>
          <w:rFonts w:hint="eastAsia"/>
          <w:sz w:val="28"/>
        </w:rPr>
        <w:t>蒸发冷却不能满足要求时，应</w:t>
      </w:r>
      <w:r>
        <w:rPr>
          <w:rFonts w:hint="eastAsia"/>
          <w:sz w:val="28"/>
          <w:szCs w:val="28"/>
        </w:rPr>
        <w:t>辅以</w:t>
      </w:r>
      <w:r>
        <w:rPr>
          <w:rFonts w:hint="eastAsia"/>
          <w:sz w:val="28"/>
        </w:rPr>
        <w:t>人工冷源冷却。</w:t>
      </w:r>
    </w:p>
    <w:p>
      <w:pPr>
        <w:ind w:firstLine="0" w:firstLineChars="0"/>
        <w:rPr>
          <w:sz w:val="28"/>
        </w:rPr>
      </w:pPr>
      <w:r>
        <w:rPr>
          <w:rFonts w:hint="eastAsia" w:cs="Arial"/>
          <w:b/>
          <w:bCs/>
          <w:kern w:val="0"/>
          <w:sz w:val="28"/>
          <w:szCs w:val="28"/>
        </w:rPr>
        <w:t>22</w:t>
      </w:r>
      <w:r>
        <w:rPr>
          <w:b/>
          <w:kern w:val="0"/>
          <w:sz w:val="28"/>
        </w:rPr>
        <w:t>.2.10</w:t>
      </w:r>
      <w:r>
        <w:rPr>
          <w:rFonts w:hint="eastAsia" w:ascii="黑体"/>
          <w:kern w:val="0"/>
          <w:sz w:val="28"/>
        </w:rPr>
        <w:t xml:space="preserve"> </w:t>
      </w:r>
      <w:r>
        <w:rPr>
          <w:rFonts w:hint="eastAsia"/>
          <w:sz w:val="28"/>
        </w:rPr>
        <w:t>水蒸发冷却的</w:t>
      </w:r>
      <w:r>
        <w:rPr>
          <w:rFonts w:hint="eastAsia"/>
          <w:sz w:val="28"/>
          <w:szCs w:val="28"/>
        </w:rPr>
        <w:t>补水水源</w:t>
      </w:r>
      <w:r>
        <w:rPr>
          <w:rFonts w:hint="eastAsia"/>
          <w:sz w:val="28"/>
        </w:rPr>
        <w:t>应根据全厂供水条件确定，</w:t>
      </w:r>
      <w:r>
        <w:rPr>
          <w:rFonts w:hint="eastAsia"/>
          <w:sz w:val="28"/>
          <w:szCs w:val="28"/>
        </w:rPr>
        <w:t>其</w:t>
      </w:r>
      <w:r>
        <w:rPr>
          <w:rFonts w:hint="eastAsia"/>
          <w:sz w:val="28"/>
        </w:rPr>
        <w:t>水质应符合</w:t>
      </w:r>
      <w:r>
        <w:rPr>
          <w:rFonts w:hint="eastAsia"/>
          <w:sz w:val="28"/>
          <w:szCs w:val="28"/>
        </w:rPr>
        <w:t>卫生要求</w:t>
      </w:r>
      <w:r>
        <w:rPr>
          <w:rFonts w:hint="eastAsia"/>
          <w:sz w:val="28"/>
        </w:rPr>
        <w:t>。</w:t>
      </w:r>
    </w:p>
    <w:p>
      <w:pPr>
        <w:ind w:firstLine="0" w:firstLineChars="0"/>
        <w:rPr>
          <w:sz w:val="28"/>
        </w:rPr>
      </w:pPr>
      <w:r>
        <w:rPr>
          <w:rFonts w:hint="eastAsia" w:cs="Arial"/>
          <w:b/>
          <w:bCs/>
          <w:kern w:val="0"/>
          <w:sz w:val="28"/>
          <w:szCs w:val="28"/>
        </w:rPr>
        <w:t>22</w:t>
      </w:r>
      <w:r>
        <w:rPr>
          <w:b/>
          <w:kern w:val="0"/>
          <w:sz w:val="28"/>
        </w:rPr>
        <w:t>.2.11</w:t>
      </w:r>
      <w:r>
        <w:rPr>
          <w:rFonts w:hint="eastAsia"/>
          <w:sz w:val="28"/>
        </w:rPr>
        <w:t xml:space="preserve"> 空气处理设备中的冷却装置选择应符合</w:t>
      </w:r>
      <w:r>
        <w:rPr>
          <w:rFonts w:hint="eastAsia"/>
          <w:color w:val="000000"/>
          <w:sz w:val="28"/>
        </w:rPr>
        <w:t>现行国家标准</w:t>
      </w:r>
      <w:r>
        <w:rPr>
          <w:rFonts w:cs="宋体"/>
          <w:color w:val="000000"/>
          <w:sz w:val="28"/>
        </w:rPr>
        <w:t>《工业建筑供暖通风与空气调节设计规范》GB 50019</w:t>
      </w:r>
      <w:r>
        <w:rPr>
          <w:rFonts w:hint="eastAsia"/>
          <w:sz w:val="28"/>
        </w:rPr>
        <w:t>的有关规定。</w:t>
      </w:r>
    </w:p>
    <w:p>
      <w:pPr>
        <w:ind w:firstLine="0" w:firstLineChars="0"/>
        <w:rPr>
          <w:sz w:val="28"/>
        </w:rPr>
      </w:pPr>
      <w:r>
        <w:rPr>
          <w:rFonts w:hint="eastAsia" w:cs="Arial"/>
          <w:b/>
          <w:bCs/>
          <w:kern w:val="0"/>
          <w:sz w:val="28"/>
          <w:szCs w:val="28"/>
        </w:rPr>
        <w:t>22</w:t>
      </w:r>
      <w:r>
        <w:rPr>
          <w:b/>
          <w:kern w:val="0"/>
          <w:sz w:val="28"/>
        </w:rPr>
        <w:t>.2.12</w:t>
      </w:r>
      <w:r>
        <w:rPr>
          <w:rFonts w:hint="eastAsia"/>
          <w:sz w:val="28"/>
        </w:rPr>
        <w:t xml:space="preserve"> 集中空调系统的冬季加热</w:t>
      </w:r>
      <w:r>
        <w:rPr>
          <w:rFonts w:hint="eastAsia"/>
          <w:sz w:val="28"/>
          <w:szCs w:val="28"/>
        </w:rPr>
        <w:t>量</w:t>
      </w:r>
      <w:r>
        <w:rPr>
          <w:rFonts w:hint="eastAsia"/>
          <w:sz w:val="28"/>
        </w:rPr>
        <w:t>和送风温度，应根据空调房间室内余热量与围护结构热损失、新风耗热量计算确定。当采用定风量系统时，应合理确定送风温度。</w:t>
      </w:r>
    </w:p>
    <w:p>
      <w:pPr>
        <w:ind w:firstLine="0" w:firstLineChars="0"/>
        <w:rPr>
          <w:sz w:val="28"/>
        </w:rPr>
      </w:pPr>
      <w:r>
        <w:rPr>
          <w:rFonts w:hint="eastAsia" w:cs="Arial"/>
          <w:b/>
          <w:bCs/>
          <w:kern w:val="0"/>
          <w:sz w:val="28"/>
          <w:szCs w:val="28"/>
        </w:rPr>
        <w:t>22</w:t>
      </w:r>
      <w:r>
        <w:rPr>
          <w:b/>
          <w:kern w:val="0"/>
          <w:sz w:val="28"/>
        </w:rPr>
        <w:t>.2.13</w:t>
      </w:r>
      <w:r>
        <w:rPr>
          <w:rFonts w:hint="eastAsia"/>
          <w:sz w:val="28"/>
        </w:rPr>
        <w:t xml:space="preserve"> 严寒、寒冷地区</w:t>
      </w:r>
      <w:r>
        <w:rPr>
          <w:rFonts w:hint="eastAsia"/>
          <w:sz w:val="28"/>
          <w:szCs w:val="28"/>
        </w:rPr>
        <w:t>的</w:t>
      </w:r>
      <w:r>
        <w:rPr>
          <w:rFonts w:hint="eastAsia"/>
          <w:sz w:val="28"/>
        </w:rPr>
        <w:t>集中空调</w:t>
      </w:r>
      <w:r>
        <w:rPr>
          <w:rFonts w:hint="eastAsia"/>
          <w:sz w:val="28"/>
          <w:szCs w:val="28"/>
        </w:rPr>
        <w:t>系</w:t>
      </w:r>
      <w:r>
        <w:rPr>
          <w:rFonts w:hint="eastAsia"/>
          <w:sz w:val="28"/>
        </w:rPr>
        <w:t>应采取防止新风混风后空调机组内产生凝霜的新风预热处理措施。</w:t>
      </w:r>
    </w:p>
    <w:p>
      <w:pPr>
        <w:ind w:firstLine="0" w:firstLineChars="0"/>
        <w:rPr>
          <w:sz w:val="28"/>
        </w:rPr>
      </w:pPr>
      <w:r>
        <w:rPr>
          <w:rFonts w:hint="eastAsia" w:cs="Arial"/>
          <w:b/>
          <w:bCs/>
          <w:kern w:val="0"/>
          <w:sz w:val="28"/>
          <w:szCs w:val="28"/>
        </w:rPr>
        <w:t>22</w:t>
      </w:r>
      <w:r>
        <w:rPr>
          <w:b/>
          <w:kern w:val="0"/>
          <w:sz w:val="28"/>
        </w:rPr>
        <w:t>.2.14</w:t>
      </w:r>
      <w:r>
        <w:rPr>
          <w:rFonts w:hint="eastAsia" w:ascii="黑体" w:eastAsia="黑体" w:cs="Arial"/>
          <w:bCs/>
          <w:kern w:val="0"/>
          <w:sz w:val="28"/>
          <w:szCs w:val="28"/>
        </w:rPr>
        <w:t xml:space="preserve"> </w:t>
      </w:r>
      <w:r>
        <w:rPr>
          <w:rFonts w:hint="eastAsia"/>
          <w:sz w:val="28"/>
          <w:szCs w:val="28"/>
        </w:rPr>
        <w:t>全空气</w:t>
      </w:r>
      <w:r>
        <w:rPr>
          <w:rFonts w:hint="eastAsia"/>
          <w:sz w:val="28"/>
        </w:rPr>
        <w:t>集中空调系统应设置</w:t>
      </w:r>
      <w:r>
        <w:rPr>
          <w:rFonts w:hint="eastAsia"/>
          <w:sz w:val="28"/>
          <w:szCs w:val="28"/>
        </w:rPr>
        <w:t>粗</w:t>
      </w:r>
      <w:r>
        <w:rPr>
          <w:rFonts w:hint="eastAsia"/>
          <w:sz w:val="28"/>
        </w:rPr>
        <w:t>、中效过滤器。</w:t>
      </w:r>
    </w:p>
    <w:p>
      <w:pPr>
        <w:ind w:firstLine="0" w:firstLineChars="0"/>
        <w:rPr>
          <w:sz w:val="28"/>
        </w:rPr>
      </w:pPr>
      <w:r>
        <w:rPr>
          <w:rFonts w:hint="eastAsia" w:cs="Arial"/>
          <w:b/>
          <w:bCs/>
          <w:kern w:val="0"/>
          <w:sz w:val="28"/>
          <w:szCs w:val="28"/>
        </w:rPr>
        <w:t>22</w:t>
      </w:r>
      <w:r>
        <w:rPr>
          <w:b/>
          <w:kern w:val="0"/>
          <w:sz w:val="28"/>
        </w:rPr>
        <w:t>.2.15</w:t>
      </w:r>
      <w:r>
        <w:rPr>
          <w:rFonts w:hint="eastAsia" w:ascii="黑体" w:eastAsia="黑体" w:cs="Arial"/>
          <w:bCs/>
          <w:kern w:val="0"/>
          <w:sz w:val="28"/>
          <w:szCs w:val="28"/>
        </w:rPr>
        <w:t xml:space="preserve"> </w:t>
      </w:r>
      <w:r>
        <w:rPr>
          <w:rFonts w:hint="eastAsia"/>
          <w:sz w:val="28"/>
        </w:rPr>
        <w:t>有害气体、刺激性气体污染较为严重地区的电厂，集中空调的新风系统应采取消除有害气体、刺激性气体的措施。</w:t>
      </w:r>
    </w:p>
    <w:p>
      <w:pPr>
        <w:ind w:firstLine="0" w:firstLineChars="0"/>
        <w:rPr>
          <w:sz w:val="28"/>
        </w:rPr>
      </w:pPr>
      <w:r>
        <w:rPr>
          <w:rFonts w:hint="eastAsia" w:cs="Arial"/>
          <w:b/>
          <w:bCs/>
          <w:kern w:val="0"/>
          <w:sz w:val="28"/>
          <w:szCs w:val="28"/>
        </w:rPr>
        <w:t>22</w:t>
      </w:r>
      <w:r>
        <w:rPr>
          <w:b/>
          <w:kern w:val="0"/>
          <w:sz w:val="28"/>
        </w:rPr>
        <w:t>.2.16</w:t>
      </w:r>
      <w:r>
        <w:rPr>
          <w:rFonts w:hint="eastAsia"/>
          <w:sz w:val="28"/>
        </w:rPr>
        <w:t xml:space="preserve"> 集中空调系统的消声、隔振设计应根据集中控制室、电子设备间等空调房间的工艺要求确定。空调系统自身产生的噪声，当通过风管系统自然衰减不能达到允许噪声标准时，应设置消声设备。</w:t>
      </w:r>
    </w:p>
    <w:p>
      <w:pPr>
        <w:ind w:firstLine="0" w:firstLineChars="0"/>
        <w:rPr>
          <w:sz w:val="28"/>
        </w:rPr>
      </w:pPr>
      <w:r>
        <w:rPr>
          <w:rFonts w:hint="eastAsia" w:cs="Arial"/>
          <w:b/>
          <w:bCs/>
          <w:kern w:val="0"/>
          <w:sz w:val="28"/>
          <w:szCs w:val="28"/>
        </w:rPr>
        <w:t>22</w:t>
      </w:r>
      <w:r>
        <w:rPr>
          <w:b/>
          <w:kern w:val="0"/>
          <w:sz w:val="28"/>
        </w:rPr>
        <w:t>.2.17</w:t>
      </w:r>
      <w:r>
        <w:rPr>
          <w:rFonts w:hint="eastAsia" w:ascii="黑体"/>
          <w:kern w:val="0"/>
          <w:sz w:val="28"/>
        </w:rPr>
        <w:t xml:space="preserve"> </w:t>
      </w:r>
      <w:r>
        <w:rPr>
          <w:rFonts w:hint="eastAsia"/>
          <w:kern w:val="0"/>
          <w:sz w:val="28"/>
        </w:rPr>
        <w:t>集中控制室、电子设备间</w:t>
      </w:r>
      <w:r>
        <w:rPr>
          <w:rFonts w:hint="eastAsia"/>
          <w:sz w:val="28"/>
        </w:rPr>
        <w:t>集中空调系统的空气处理设备配置不应少于2台，其中1台为备用。空气处理</w:t>
      </w:r>
      <w:r>
        <w:rPr>
          <w:rFonts w:hint="eastAsia" w:cs="Arial"/>
          <w:sz w:val="28"/>
          <w:szCs w:val="28"/>
        </w:rPr>
        <w:t>系统宜</w:t>
      </w:r>
      <w:r>
        <w:rPr>
          <w:rFonts w:hint="eastAsia"/>
          <w:sz w:val="28"/>
        </w:rPr>
        <w:t>具有满足过渡季节大量使用新风运行的功能。</w:t>
      </w:r>
    </w:p>
    <w:p>
      <w:pPr>
        <w:ind w:firstLine="0" w:firstLineChars="0"/>
        <w:rPr>
          <w:sz w:val="28"/>
        </w:rPr>
      </w:pPr>
      <w:r>
        <w:rPr>
          <w:rFonts w:hint="eastAsia" w:cs="Arial"/>
          <w:b/>
          <w:bCs/>
          <w:kern w:val="0"/>
          <w:sz w:val="28"/>
          <w:szCs w:val="28"/>
        </w:rPr>
        <w:t>22</w:t>
      </w:r>
      <w:r>
        <w:rPr>
          <w:b/>
          <w:kern w:val="0"/>
          <w:sz w:val="28"/>
        </w:rPr>
        <w:t>.2.18</w:t>
      </w:r>
      <w:r>
        <w:rPr>
          <w:rFonts w:hint="eastAsia"/>
          <w:sz w:val="28"/>
        </w:rPr>
        <w:t xml:space="preserve"> 集中制冷、加热系统和</w:t>
      </w:r>
      <w:r>
        <w:rPr>
          <w:rFonts w:hint="eastAsia"/>
          <w:kern w:val="0"/>
          <w:sz w:val="28"/>
        </w:rPr>
        <w:t>集中控制室、电子设备间</w:t>
      </w:r>
      <w:r>
        <w:rPr>
          <w:rFonts w:hint="eastAsia"/>
          <w:sz w:val="28"/>
        </w:rPr>
        <w:t>集中空气调节系统，应采用集中控制方式。</w:t>
      </w:r>
    </w:p>
    <w:p>
      <w:pPr>
        <w:ind w:firstLine="0" w:firstLineChars="0"/>
        <w:rPr>
          <w:sz w:val="28"/>
        </w:rPr>
      </w:pPr>
      <w:r>
        <w:rPr>
          <w:rFonts w:hint="eastAsia" w:cs="Arial"/>
          <w:b/>
          <w:bCs/>
          <w:kern w:val="0"/>
          <w:sz w:val="28"/>
          <w:szCs w:val="28"/>
        </w:rPr>
        <w:t>22</w:t>
      </w:r>
      <w:r>
        <w:rPr>
          <w:b/>
          <w:kern w:val="0"/>
          <w:sz w:val="28"/>
        </w:rPr>
        <w:t>.2.19</w:t>
      </w:r>
      <w:r>
        <w:rPr>
          <w:rFonts w:hint="eastAsia"/>
          <w:sz w:val="28"/>
        </w:rPr>
        <w:t xml:space="preserve"> </w:t>
      </w:r>
      <w:r>
        <w:rPr>
          <w:rFonts w:hint="eastAsia" w:cs="Arial"/>
          <w:sz w:val="28"/>
          <w:szCs w:val="28"/>
        </w:rPr>
        <w:t>封闭布置的</w:t>
      </w:r>
      <w:r>
        <w:rPr>
          <w:rFonts w:hint="eastAsia"/>
          <w:sz w:val="28"/>
        </w:rPr>
        <w:t>锅炉房运转层、锅炉本体及顶部等区域，宜设置真空清扫系统清扫积尘，并兼管煤仓间不宜水冲洗部位的积尘清扫。</w:t>
      </w:r>
      <w:r>
        <w:rPr>
          <w:rFonts w:cs="宋体"/>
          <w:color w:val="000000"/>
          <w:sz w:val="28"/>
        </w:rPr>
        <w:t>露天布置的锅炉房可根据需求设置真空清扫系统。</w:t>
      </w:r>
      <w:r>
        <w:rPr>
          <w:rFonts w:hint="eastAsia"/>
          <w:sz w:val="28"/>
        </w:rPr>
        <w:t>系统设计原则应符合下列</w:t>
      </w:r>
      <w:r>
        <w:rPr>
          <w:rFonts w:hint="eastAsia" w:cs="Arial"/>
          <w:sz w:val="28"/>
          <w:szCs w:val="28"/>
        </w:rPr>
        <w:t>规定</w:t>
      </w:r>
      <w:r>
        <w:rPr>
          <w:rFonts w:hint="eastAsia"/>
          <w:sz w:val="28"/>
        </w:rPr>
        <w:t>：</w:t>
      </w:r>
    </w:p>
    <w:p>
      <w:pPr>
        <w:ind w:firstLine="560"/>
        <w:rPr>
          <w:sz w:val="28"/>
        </w:rPr>
      </w:pPr>
      <w:r>
        <w:rPr>
          <w:rFonts w:hint="eastAsia"/>
          <w:sz w:val="28"/>
        </w:rPr>
        <w:t>1 应选择高真空吸入式设备和配置输送管网</w:t>
      </w:r>
      <w:r>
        <w:rPr>
          <w:rFonts w:hint="eastAsia" w:cs="Arial"/>
          <w:sz w:val="28"/>
          <w:szCs w:val="28"/>
        </w:rPr>
        <w:t>。</w:t>
      </w:r>
    </w:p>
    <w:p>
      <w:pPr>
        <w:ind w:firstLine="560"/>
        <w:rPr>
          <w:sz w:val="28"/>
        </w:rPr>
      </w:pPr>
      <w:r>
        <w:rPr>
          <w:rFonts w:hint="eastAsia"/>
          <w:sz w:val="28"/>
        </w:rPr>
        <w:t>2 应根据锅炉的除灰渣系统方式、清扫管道系统布置等因素，确定设置</w:t>
      </w:r>
      <w:r>
        <w:rPr>
          <w:rFonts w:hint="eastAsia" w:cs="Arial"/>
          <w:sz w:val="28"/>
          <w:szCs w:val="28"/>
        </w:rPr>
        <w:t>移动式</w:t>
      </w:r>
      <w:r>
        <w:rPr>
          <w:rFonts w:hint="eastAsia"/>
          <w:sz w:val="28"/>
        </w:rPr>
        <w:t>或固定式真空清扫装置。</w:t>
      </w:r>
    </w:p>
    <w:p>
      <w:pPr>
        <w:pStyle w:val="2"/>
        <w:spacing w:before="100" w:beforeAutospacing="1" w:after="100" w:afterAutospacing="1" w:line="360" w:lineRule="auto"/>
        <w:jc w:val="center"/>
        <w:rPr>
          <w:rFonts w:ascii="黑体" w:eastAsia="黑体"/>
          <w:b w:val="0"/>
          <w:sz w:val="28"/>
          <w:szCs w:val="28"/>
        </w:rPr>
      </w:pPr>
      <w:bookmarkStart w:id="507" w:name="_Toc211846900"/>
      <w:bookmarkStart w:id="508" w:name="_Toc59609628"/>
      <w:bookmarkStart w:id="509" w:name="_Toc309"/>
      <w:bookmarkStart w:id="510" w:name="_Toc258824890"/>
      <w:r>
        <w:rPr>
          <w:rFonts w:hint="eastAsia" w:ascii="黑体" w:eastAsia="黑体"/>
          <w:b w:val="0"/>
          <w:sz w:val="28"/>
          <w:szCs w:val="28"/>
        </w:rPr>
        <w:t>22.3电气建筑</w:t>
      </w:r>
      <w:bookmarkEnd w:id="507"/>
      <w:bookmarkEnd w:id="508"/>
      <w:bookmarkEnd w:id="509"/>
      <w:bookmarkEnd w:id="510"/>
    </w:p>
    <w:p>
      <w:pPr>
        <w:ind w:firstLine="0" w:firstLineChars="0"/>
        <w:rPr>
          <w:sz w:val="28"/>
        </w:rPr>
      </w:pPr>
      <w:r>
        <w:rPr>
          <w:rFonts w:hint="eastAsia" w:cs="Arial"/>
          <w:b/>
          <w:bCs/>
          <w:kern w:val="0"/>
          <w:sz w:val="28"/>
          <w:szCs w:val="28"/>
        </w:rPr>
        <w:t>22</w:t>
      </w:r>
      <w:r>
        <w:rPr>
          <w:b/>
          <w:kern w:val="0"/>
          <w:sz w:val="28"/>
        </w:rPr>
        <w:t>.3.1</w:t>
      </w:r>
      <w:r>
        <w:rPr>
          <w:rFonts w:hint="eastAsia" w:ascii="黑体"/>
          <w:kern w:val="0"/>
          <w:sz w:val="28"/>
        </w:rPr>
        <w:t xml:space="preserve"> </w:t>
      </w:r>
      <w:r>
        <w:rPr>
          <w:rFonts w:hint="eastAsia"/>
          <w:sz w:val="28"/>
        </w:rPr>
        <w:t>网络控制室、继电器室、不停电电源室</w:t>
      </w:r>
      <w:r>
        <w:rPr>
          <w:rFonts w:hint="eastAsia" w:cs="Arial"/>
          <w:sz w:val="28"/>
          <w:szCs w:val="28"/>
        </w:rPr>
        <w:t>及</w:t>
      </w:r>
      <w:r>
        <w:rPr>
          <w:rFonts w:hint="eastAsia"/>
          <w:sz w:val="28"/>
        </w:rPr>
        <w:t>通讯机房等应设置空气调节装置，励磁调节装置室应根据散热设备特点设置降温通风设施。</w:t>
      </w:r>
    </w:p>
    <w:p>
      <w:pPr>
        <w:ind w:firstLine="0" w:firstLineChars="0"/>
        <w:rPr>
          <w:sz w:val="28"/>
        </w:rPr>
      </w:pPr>
      <w:r>
        <w:rPr>
          <w:rFonts w:hint="eastAsia" w:cs="Arial"/>
          <w:b/>
          <w:bCs/>
          <w:kern w:val="0"/>
          <w:sz w:val="28"/>
          <w:szCs w:val="28"/>
        </w:rPr>
        <w:t>22</w:t>
      </w:r>
      <w:r>
        <w:rPr>
          <w:b/>
          <w:kern w:val="0"/>
          <w:sz w:val="28"/>
        </w:rPr>
        <w:t>.3.2</w:t>
      </w:r>
      <w:r>
        <w:rPr>
          <w:rFonts w:hint="eastAsia" w:ascii="黑体"/>
          <w:kern w:val="0"/>
          <w:sz w:val="28"/>
        </w:rPr>
        <w:t xml:space="preserve"> </w:t>
      </w:r>
      <w:r>
        <w:rPr>
          <w:rFonts w:hint="eastAsia"/>
          <w:sz w:val="28"/>
        </w:rPr>
        <w:t>蓄电池室夏季通风系统设计应符合下列</w:t>
      </w:r>
      <w:r>
        <w:rPr>
          <w:rFonts w:hint="eastAsia" w:cs="Arial"/>
          <w:sz w:val="28"/>
          <w:szCs w:val="28"/>
        </w:rPr>
        <w:t>规定</w:t>
      </w:r>
      <w:r>
        <w:rPr>
          <w:rFonts w:hint="eastAsia"/>
          <w:sz w:val="28"/>
        </w:rPr>
        <w:t>：</w:t>
      </w:r>
    </w:p>
    <w:p>
      <w:pPr>
        <w:ind w:firstLine="560"/>
        <w:rPr>
          <w:rFonts w:cs="Arial"/>
          <w:sz w:val="28"/>
          <w:szCs w:val="28"/>
        </w:rPr>
      </w:pPr>
      <w:r>
        <w:rPr>
          <w:rFonts w:hint="eastAsia"/>
          <w:sz w:val="28"/>
        </w:rPr>
        <w:t>1</w:t>
      </w:r>
      <w:r>
        <w:rPr>
          <w:rFonts w:hint="eastAsia" w:cs="Arial"/>
          <w:sz w:val="28"/>
          <w:szCs w:val="28"/>
        </w:rPr>
        <w:t xml:space="preserve"> 蓄电池室排风系统不应与其他通风系统合并设置，排风直接排至室外。</w:t>
      </w:r>
    </w:p>
    <w:p>
      <w:pPr>
        <w:ind w:firstLine="560"/>
        <w:rPr>
          <w:sz w:val="28"/>
        </w:rPr>
      </w:pPr>
      <w:r>
        <w:rPr>
          <w:rFonts w:hint="eastAsia" w:cs="Arial"/>
          <w:sz w:val="28"/>
          <w:szCs w:val="28"/>
        </w:rPr>
        <w:t>2 防酸隔爆式蓄电池室、调酸室室内空气不允许再循环。</w:t>
      </w:r>
    </w:p>
    <w:p>
      <w:pPr>
        <w:ind w:firstLine="560"/>
        <w:rPr>
          <w:sz w:val="28"/>
        </w:rPr>
      </w:pPr>
      <w:r>
        <w:rPr>
          <w:rFonts w:hint="eastAsia" w:cs="Arial"/>
          <w:sz w:val="28"/>
          <w:szCs w:val="28"/>
        </w:rPr>
        <w:t>3</w:t>
      </w:r>
      <w:r>
        <w:rPr>
          <w:color w:val="000000"/>
          <w:sz w:val="28"/>
        </w:rPr>
        <w:t>阀控</w:t>
      </w:r>
      <w:r>
        <w:rPr>
          <w:rFonts w:cs="宋体"/>
          <w:color w:val="000000"/>
          <w:sz w:val="28"/>
        </w:rPr>
        <w:t>密封式蓄电池</w:t>
      </w:r>
      <w:r>
        <w:rPr>
          <w:color w:val="000000"/>
          <w:sz w:val="28"/>
        </w:rPr>
        <w:t>室应设置</w:t>
      </w:r>
      <w:r>
        <w:rPr>
          <w:rFonts w:cs="宋体"/>
          <w:color w:val="000000"/>
          <w:sz w:val="28"/>
        </w:rPr>
        <w:t>事故</w:t>
      </w:r>
      <w:r>
        <w:rPr>
          <w:color w:val="000000"/>
          <w:sz w:val="28"/>
        </w:rPr>
        <w:t>通风系统</w:t>
      </w:r>
      <w:r>
        <w:rPr>
          <w:sz w:val="28"/>
        </w:rPr>
        <w:t>，</w:t>
      </w:r>
      <w:r>
        <w:rPr>
          <w:rFonts w:hint="eastAsia" w:cs="宋体"/>
          <w:sz w:val="28"/>
        </w:rPr>
        <w:t>并根据需要</w:t>
      </w:r>
      <w:r>
        <w:rPr>
          <w:rFonts w:cs="宋体"/>
          <w:color w:val="000000"/>
          <w:sz w:val="28"/>
        </w:rPr>
        <w:t>采取降温措施</w:t>
      </w:r>
      <w:r>
        <w:rPr>
          <w:rFonts w:cs="宋体"/>
          <w:sz w:val="28"/>
        </w:rPr>
        <w:t>。</w:t>
      </w:r>
      <w:r>
        <w:rPr>
          <w:rFonts w:hint="eastAsia" w:cs="宋体"/>
          <w:color w:val="000000"/>
          <w:sz w:val="28"/>
        </w:rPr>
        <w:t>事故排风机和降温设备</w:t>
      </w:r>
      <w:r>
        <w:rPr>
          <w:rFonts w:hint="eastAsia"/>
          <w:color w:val="000000"/>
          <w:sz w:val="28"/>
        </w:rPr>
        <w:t>应</w:t>
      </w:r>
      <w:r>
        <w:rPr>
          <w:rFonts w:hint="eastAsia" w:cs="宋体"/>
          <w:color w:val="000000"/>
          <w:sz w:val="28"/>
        </w:rPr>
        <w:t>与</w:t>
      </w:r>
      <w:r>
        <w:rPr>
          <w:rFonts w:cs="宋体"/>
          <w:color w:val="000000"/>
          <w:sz w:val="28"/>
        </w:rPr>
        <w:t>氢气浓度检测仪</w:t>
      </w:r>
      <w:r>
        <w:rPr>
          <w:rFonts w:hint="eastAsia" w:cs="宋体"/>
          <w:color w:val="000000"/>
          <w:sz w:val="28"/>
        </w:rPr>
        <w:t>联锁</w:t>
      </w:r>
      <w:r>
        <w:rPr>
          <w:rFonts w:hint="eastAsia"/>
          <w:color w:val="000000"/>
          <w:sz w:val="28"/>
        </w:rPr>
        <w:t>。</w:t>
      </w:r>
    </w:p>
    <w:p>
      <w:pPr>
        <w:ind w:firstLine="0" w:firstLineChars="0"/>
        <w:rPr>
          <w:sz w:val="28"/>
        </w:rPr>
      </w:pPr>
      <w:r>
        <w:rPr>
          <w:rFonts w:hint="eastAsia" w:cs="Arial"/>
          <w:b/>
          <w:bCs/>
          <w:kern w:val="0"/>
          <w:sz w:val="28"/>
          <w:szCs w:val="28"/>
        </w:rPr>
        <w:t>22</w:t>
      </w:r>
      <w:r>
        <w:rPr>
          <w:b/>
          <w:kern w:val="0"/>
          <w:sz w:val="28"/>
        </w:rPr>
        <w:t>.3.3</w:t>
      </w:r>
      <w:r>
        <w:rPr>
          <w:rFonts w:hint="eastAsia"/>
          <w:sz w:val="28"/>
        </w:rPr>
        <w:t xml:space="preserve"> 主厂房、集控楼、电除尘</w:t>
      </w:r>
      <w:r>
        <w:rPr>
          <w:rFonts w:hint="eastAsia" w:cs="Arial"/>
          <w:sz w:val="28"/>
          <w:szCs w:val="28"/>
        </w:rPr>
        <w:t>及</w:t>
      </w:r>
      <w:r>
        <w:rPr>
          <w:rFonts w:hint="eastAsia"/>
          <w:sz w:val="28"/>
        </w:rPr>
        <w:t>除灰电气设备间设有散热量较大的干式变压器和电气设备时，室内环境设计温度不宜高于35℃。</w:t>
      </w:r>
      <w:r>
        <w:rPr>
          <w:rFonts w:hint="eastAsia" w:cs="Arial"/>
          <w:sz w:val="28"/>
          <w:szCs w:val="28"/>
        </w:rPr>
        <w:t>当</w:t>
      </w:r>
      <w:r>
        <w:rPr>
          <w:rFonts w:cs="宋体"/>
          <w:color w:val="000000"/>
          <w:sz w:val="28"/>
        </w:rPr>
        <w:t>夏季通风室外计算温度大于或等于30℃</w:t>
      </w:r>
      <w:r>
        <w:rPr>
          <w:rFonts w:hint="eastAsia" w:cs="Arial"/>
          <w:sz w:val="28"/>
          <w:szCs w:val="28"/>
        </w:rPr>
        <w:t>时</w:t>
      </w:r>
      <w:r>
        <w:rPr>
          <w:rFonts w:hint="eastAsia"/>
          <w:sz w:val="28"/>
        </w:rPr>
        <w:t>，通风系统宜采取降温措施</w:t>
      </w:r>
      <w:r>
        <w:rPr>
          <w:rFonts w:hint="eastAsia" w:cs="Arial"/>
          <w:sz w:val="28"/>
          <w:szCs w:val="28"/>
        </w:rPr>
        <w:t>。</w:t>
      </w:r>
    </w:p>
    <w:p>
      <w:pPr>
        <w:ind w:firstLine="0" w:firstLineChars="0"/>
        <w:rPr>
          <w:rFonts w:cs="Arial"/>
          <w:sz w:val="28"/>
          <w:szCs w:val="28"/>
        </w:rPr>
      </w:pPr>
      <w:r>
        <w:rPr>
          <w:rFonts w:hint="eastAsia" w:cs="Arial"/>
          <w:b/>
          <w:bCs/>
          <w:kern w:val="0"/>
          <w:sz w:val="28"/>
          <w:szCs w:val="28"/>
        </w:rPr>
        <w:t>22</w:t>
      </w:r>
      <w:r>
        <w:rPr>
          <w:b/>
          <w:kern w:val="0"/>
          <w:sz w:val="28"/>
        </w:rPr>
        <w:t>.3.4</w:t>
      </w:r>
      <w:r>
        <w:rPr>
          <w:rFonts w:hint="eastAsia"/>
          <w:sz w:val="28"/>
        </w:rPr>
        <w:t xml:space="preserve"> 电气设备间设有变频器时应设置</w:t>
      </w:r>
      <w:r>
        <w:rPr>
          <w:rFonts w:hint="eastAsia" w:cs="Arial"/>
          <w:sz w:val="28"/>
          <w:szCs w:val="28"/>
        </w:rPr>
        <w:t>机械通风系统或降温设施。</w:t>
      </w:r>
    </w:p>
    <w:p>
      <w:pPr>
        <w:ind w:firstLine="0" w:firstLineChars="0"/>
        <w:rPr>
          <w:sz w:val="28"/>
        </w:rPr>
      </w:pPr>
      <w:r>
        <w:rPr>
          <w:rFonts w:hint="eastAsia" w:cs="Arial"/>
          <w:b/>
          <w:bCs/>
          <w:kern w:val="0"/>
          <w:sz w:val="28"/>
          <w:szCs w:val="28"/>
        </w:rPr>
        <w:t>22</w:t>
      </w:r>
      <w:r>
        <w:rPr>
          <w:b/>
          <w:kern w:val="0"/>
          <w:sz w:val="28"/>
        </w:rPr>
        <w:t>.3.5</w:t>
      </w:r>
      <w:r>
        <w:rPr>
          <w:rFonts w:hint="eastAsia" w:ascii="黑体"/>
          <w:kern w:val="0"/>
          <w:sz w:val="28"/>
        </w:rPr>
        <w:t xml:space="preserve"> </w:t>
      </w:r>
      <w:r>
        <w:rPr>
          <w:rFonts w:hint="eastAsia"/>
          <w:sz w:val="28"/>
        </w:rPr>
        <w:t>降温通风系统夏季计算</w:t>
      </w:r>
      <w:r>
        <w:rPr>
          <w:rFonts w:hint="eastAsia" w:cs="Arial"/>
          <w:sz w:val="28"/>
          <w:szCs w:val="28"/>
        </w:rPr>
        <w:t>冷负荷</w:t>
      </w:r>
      <w:r>
        <w:rPr>
          <w:color w:val="000000"/>
          <w:sz w:val="28"/>
        </w:rPr>
        <w:t>应</w:t>
      </w:r>
      <w:r>
        <w:rPr>
          <w:rFonts w:cs="宋体"/>
          <w:color w:val="000000"/>
          <w:sz w:val="28"/>
        </w:rPr>
        <w:t>按排除</w:t>
      </w:r>
      <w:r>
        <w:rPr>
          <w:color w:val="000000"/>
          <w:sz w:val="28"/>
        </w:rPr>
        <w:t>室内电气设备散热量</w:t>
      </w:r>
      <w:r>
        <w:rPr>
          <w:rFonts w:cs="宋体"/>
          <w:color w:val="000000"/>
          <w:sz w:val="28"/>
        </w:rPr>
        <w:t>与</w:t>
      </w:r>
      <w:r>
        <w:rPr>
          <w:color w:val="000000"/>
          <w:sz w:val="28"/>
        </w:rPr>
        <w:t>围护结构</w:t>
      </w:r>
      <w:r>
        <w:rPr>
          <w:rFonts w:hint="eastAsia" w:cs="宋体"/>
          <w:color w:val="000000"/>
          <w:sz w:val="28"/>
        </w:rPr>
        <w:t>得</w:t>
      </w:r>
      <w:r>
        <w:rPr>
          <w:rFonts w:cs="宋体"/>
          <w:color w:val="000000"/>
          <w:sz w:val="28"/>
        </w:rPr>
        <w:t>热量来确定。当室内外环境温差小于或等于5℃时，可仅按排除室内电气设备散热量计算</w:t>
      </w:r>
      <w:r>
        <w:rPr>
          <w:rFonts w:hint="eastAsia"/>
          <w:sz w:val="28"/>
        </w:rPr>
        <w:t>。</w:t>
      </w:r>
    </w:p>
    <w:p>
      <w:pPr>
        <w:ind w:firstLine="0" w:firstLineChars="0"/>
        <w:rPr>
          <w:sz w:val="28"/>
        </w:rPr>
      </w:pPr>
      <w:r>
        <w:rPr>
          <w:rFonts w:hint="eastAsia" w:cs="Arial"/>
          <w:b/>
          <w:bCs/>
          <w:kern w:val="0"/>
          <w:sz w:val="28"/>
          <w:szCs w:val="28"/>
        </w:rPr>
        <w:t>22</w:t>
      </w:r>
      <w:r>
        <w:rPr>
          <w:b/>
          <w:kern w:val="0"/>
          <w:sz w:val="28"/>
        </w:rPr>
        <w:t>.3.6</w:t>
      </w:r>
      <w:r>
        <w:rPr>
          <w:sz w:val="28"/>
        </w:rPr>
        <w:t xml:space="preserve"> 降温通风系统的空气处理方式，炎热干燥地区应符合本规范第</w:t>
      </w:r>
      <w:r>
        <w:rPr>
          <w:rFonts w:hint="eastAsia" w:cs="Arial"/>
          <w:bCs/>
          <w:sz w:val="28"/>
          <w:szCs w:val="28"/>
        </w:rPr>
        <w:t>22</w:t>
      </w:r>
      <w:r>
        <w:rPr>
          <w:rFonts w:hint="eastAsia"/>
          <w:sz w:val="28"/>
        </w:rPr>
        <w:t>.2.9条的规定，其它地区应根据当地气象条件确定。</w:t>
      </w:r>
    </w:p>
    <w:p>
      <w:pPr>
        <w:ind w:firstLine="0" w:firstLineChars="0"/>
        <w:rPr>
          <w:sz w:val="28"/>
        </w:rPr>
      </w:pPr>
      <w:r>
        <w:rPr>
          <w:rFonts w:hint="eastAsia" w:cs="Arial"/>
          <w:b/>
          <w:bCs/>
          <w:kern w:val="0"/>
          <w:sz w:val="28"/>
          <w:szCs w:val="28"/>
        </w:rPr>
        <w:t>22</w:t>
      </w:r>
      <w:r>
        <w:rPr>
          <w:b/>
          <w:kern w:val="0"/>
          <w:sz w:val="28"/>
        </w:rPr>
        <w:t>.3.7</w:t>
      </w:r>
      <w:r>
        <w:rPr>
          <w:rFonts w:hint="eastAsia" w:ascii="黑体"/>
          <w:kern w:val="0"/>
          <w:sz w:val="28"/>
        </w:rPr>
        <w:t xml:space="preserve"> </w:t>
      </w:r>
      <w:r>
        <w:rPr>
          <w:rFonts w:hint="eastAsia"/>
          <w:sz w:val="28"/>
        </w:rPr>
        <w:t>主厂房区域</w:t>
      </w:r>
      <w:r>
        <w:rPr>
          <w:rFonts w:hint="eastAsia"/>
          <w:kern w:val="0"/>
          <w:sz w:val="28"/>
        </w:rPr>
        <w:t>设有集中制冷站时，其容量宜满足</w:t>
      </w:r>
      <w:r>
        <w:rPr>
          <w:rFonts w:hint="eastAsia"/>
          <w:sz w:val="28"/>
        </w:rPr>
        <w:t>该区域内集中空调系统和降温通风系统的需要。</w:t>
      </w:r>
    </w:p>
    <w:p>
      <w:pPr>
        <w:ind w:firstLine="0" w:firstLineChars="0"/>
        <w:rPr>
          <w:sz w:val="28"/>
        </w:rPr>
      </w:pPr>
      <w:r>
        <w:rPr>
          <w:rFonts w:hint="eastAsia" w:cs="Arial"/>
          <w:b/>
          <w:bCs/>
          <w:kern w:val="0"/>
          <w:sz w:val="28"/>
          <w:szCs w:val="28"/>
        </w:rPr>
        <w:t>22</w:t>
      </w:r>
      <w:r>
        <w:rPr>
          <w:b/>
          <w:kern w:val="0"/>
          <w:sz w:val="28"/>
        </w:rPr>
        <w:t>.3.8</w:t>
      </w:r>
      <w:r>
        <w:rPr>
          <w:rFonts w:ascii="黑体"/>
          <w:kern w:val="0"/>
          <w:sz w:val="28"/>
        </w:rPr>
        <w:t xml:space="preserve"> </w:t>
      </w:r>
      <w:r>
        <w:rPr>
          <w:rFonts w:hint="eastAsia" w:cs="Arial"/>
          <w:sz w:val="28"/>
          <w:szCs w:val="28"/>
        </w:rPr>
        <w:t>通风系统送排风温差不应大于15℃，</w:t>
      </w:r>
      <w:r>
        <w:rPr>
          <w:rFonts w:hint="eastAsia"/>
          <w:sz w:val="28"/>
        </w:rPr>
        <w:t>降温通风系统送风温</w:t>
      </w:r>
      <w:r>
        <w:rPr>
          <w:rFonts w:hint="eastAsia" w:cs="Arial"/>
          <w:sz w:val="28"/>
          <w:szCs w:val="28"/>
        </w:rPr>
        <w:t>度</w:t>
      </w:r>
      <w:r>
        <w:rPr>
          <w:rFonts w:hint="eastAsia"/>
          <w:sz w:val="28"/>
        </w:rPr>
        <w:t>应高于室内空气露点温度1℃～2℃。</w:t>
      </w:r>
    </w:p>
    <w:p>
      <w:pPr>
        <w:ind w:firstLine="0" w:firstLineChars="0"/>
        <w:rPr>
          <w:sz w:val="28"/>
        </w:rPr>
      </w:pPr>
      <w:r>
        <w:rPr>
          <w:rFonts w:hint="eastAsia" w:cs="Arial"/>
          <w:b/>
          <w:bCs/>
          <w:kern w:val="0"/>
          <w:sz w:val="28"/>
          <w:szCs w:val="28"/>
        </w:rPr>
        <w:t>22</w:t>
      </w:r>
      <w:r>
        <w:rPr>
          <w:b/>
          <w:kern w:val="0"/>
          <w:sz w:val="28"/>
        </w:rPr>
        <w:t>.3.9</w:t>
      </w:r>
      <w:r>
        <w:rPr>
          <w:rFonts w:hint="eastAsia"/>
          <w:sz w:val="28"/>
        </w:rPr>
        <w:t xml:space="preserve"> 通风空调系统由厂房内取风时，夏季进风温度应根据室内温度梯度附加。</w:t>
      </w:r>
    </w:p>
    <w:p>
      <w:pPr>
        <w:ind w:firstLine="0" w:firstLineChars="0"/>
        <w:rPr>
          <w:color w:val="FF6600"/>
          <w:sz w:val="28"/>
        </w:rPr>
      </w:pPr>
      <w:r>
        <w:rPr>
          <w:rFonts w:hint="eastAsia" w:cs="Arial"/>
          <w:b/>
          <w:bCs/>
          <w:kern w:val="0"/>
          <w:sz w:val="28"/>
          <w:szCs w:val="28"/>
        </w:rPr>
        <w:t>22</w:t>
      </w:r>
      <w:r>
        <w:rPr>
          <w:b/>
          <w:kern w:val="0"/>
          <w:sz w:val="28"/>
        </w:rPr>
        <w:t>.3.10</w:t>
      </w:r>
      <w:r>
        <w:rPr>
          <w:rFonts w:hint="eastAsia" w:ascii="黑体"/>
          <w:kern w:val="0"/>
          <w:sz w:val="28"/>
        </w:rPr>
        <w:t xml:space="preserve"> </w:t>
      </w:r>
      <w:r>
        <w:rPr>
          <w:rFonts w:hint="eastAsia"/>
          <w:sz w:val="28"/>
        </w:rPr>
        <w:t>较大风量的机械通风系统应具有调整运行台数或调节系统风量的措施</w:t>
      </w:r>
      <w:bookmarkStart w:id="511" w:name="_Toc59609629"/>
      <w:r>
        <w:rPr>
          <w:rFonts w:hint="eastAsia"/>
          <w:sz w:val="28"/>
        </w:rPr>
        <w:t>。</w:t>
      </w:r>
    </w:p>
    <w:p>
      <w:pPr>
        <w:pStyle w:val="2"/>
        <w:spacing w:before="100" w:beforeAutospacing="1" w:after="100" w:afterAutospacing="1" w:line="360" w:lineRule="auto"/>
        <w:jc w:val="center"/>
        <w:rPr>
          <w:rFonts w:ascii="黑体" w:eastAsia="黑体"/>
          <w:b w:val="0"/>
          <w:sz w:val="28"/>
          <w:szCs w:val="28"/>
        </w:rPr>
      </w:pPr>
      <w:bookmarkStart w:id="512" w:name="_Toc211846901"/>
      <w:bookmarkStart w:id="513" w:name="_Toc258824891"/>
      <w:bookmarkStart w:id="514" w:name="_Toc19223"/>
      <w:r>
        <w:rPr>
          <w:rFonts w:hint="eastAsia" w:ascii="黑体" w:eastAsia="黑体"/>
          <w:b w:val="0"/>
          <w:sz w:val="28"/>
          <w:szCs w:val="28"/>
        </w:rPr>
        <w:t>22.4运煤建筑</w:t>
      </w:r>
      <w:bookmarkEnd w:id="511"/>
      <w:bookmarkEnd w:id="512"/>
      <w:bookmarkEnd w:id="513"/>
      <w:bookmarkEnd w:id="514"/>
    </w:p>
    <w:p>
      <w:pPr>
        <w:ind w:firstLine="0" w:firstLineChars="0"/>
        <w:rPr>
          <w:rFonts w:ascii="黑体"/>
          <w:kern w:val="0"/>
          <w:sz w:val="28"/>
        </w:rPr>
      </w:pPr>
      <w:r>
        <w:rPr>
          <w:rFonts w:hint="eastAsia" w:cs="Arial"/>
          <w:b/>
          <w:bCs/>
          <w:kern w:val="0"/>
          <w:sz w:val="28"/>
          <w:szCs w:val="28"/>
        </w:rPr>
        <w:t>22</w:t>
      </w:r>
      <w:r>
        <w:rPr>
          <w:b/>
          <w:kern w:val="0"/>
          <w:sz w:val="28"/>
        </w:rPr>
        <w:t>.4.1</w:t>
      </w:r>
      <w:r>
        <w:rPr>
          <w:rFonts w:hint="eastAsia"/>
          <w:sz w:val="28"/>
        </w:rPr>
        <w:t xml:space="preserve"> 冬季</w:t>
      </w:r>
      <w:r>
        <w:rPr>
          <w:rFonts w:cs="宋体"/>
          <w:color w:val="000000"/>
          <w:sz w:val="28"/>
        </w:rPr>
        <w:t>供暖</w:t>
      </w:r>
      <w:r>
        <w:rPr>
          <w:color w:val="000000"/>
          <w:sz w:val="28"/>
        </w:rPr>
        <w:t>室外计算温度</w:t>
      </w:r>
      <w:r>
        <w:rPr>
          <w:rFonts w:hint="eastAsia" w:cs="宋体"/>
          <w:color w:val="000000"/>
          <w:sz w:val="28"/>
        </w:rPr>
        <w:t>低</w:t>
      </w:r>
      <w:r>
        <w:rPr>
          <w:rFonts w:cs="宋体"/>
          <w:color w:val="000000"/>
          <w:sz w:val="28"/>
        </w:rPr>
        <w:t>于-20℃集中供暖</w:t>
      </w:r>
      <w:r>
        <w:rPr>
          <w:rFonts w:hint="eastAsia"/>
          <w:sz w:val="28"/>
        </w:rPr>
        <w:t>地区，翻车机室、火车卸煤沟地上部分</w:t>
      </w:r>
      <w:r>
        <w:rPr>
          <w:rFonts w:cs="宋体"/>
          <w:color w:val="000000"/>
          <w:sz w:val="28"/>
        </w:rPr>
        <w:t>有供暖系统时，出入口大门应设置热空气幕</w:t>
      </w:r>
      <w:r>
        <w:rPr>
          <w:rFonts w:hint="eastAsia"/>
          <w:sz w:val="28"/>
        </w:rPr>
        <w:t>。</w:t>
      </w:r>
    </w:p>
    <w:p>
      <w:pPr>
        <w:ind w:firstLine="0" w:firstLineChars="0"/>
        <w:rPr>
          <w:color w:val="000000"/>
          <w:sz w:val="28"/>
        </w:rPr>
      </w:pPr>
      <w:r>
        <w:rPr>
          <w:rFonts w:hint="eastAsia" w:cs="Arial"/>
          <w:b/>
          <w:bCs/>
          <w:kern w:val="0"/>
          <w:sz w:val="28"/>
          <w:szCs w:val="28"/>
        </w:rPr>
        <w:t>22</w:t>
      </w:r>
      <w:r>
        <w:rPr>
          <w:b/>
          <w:kern w:val="0"/>
          <w:sz w:val="28"/>
        </w:rPr>
        <w:t>.4.2</w:t>
      </w:r>
      <w:r>
        <w:rPr>
          <w:rFonts w:ascii="黑体"/>
          <w:kern w:val="0"/>
          <w:sz w:val="28"/>
        </w:rPr>
        <w:t xml:space="preserve"> </w:t>
      </w:r>
      <w:r>
        <w:rPr>
          <w:rFonts w:cs="宋体"/>
          <w:color w:val="000000"/>
          <w:sz w:val="28"/>
        </w:rPr>
        <w:t>运煤建筑供暖</w:t>
      </w:r>
      <w:r>
        <w:rPr>
          <w:rFonts w:hint="eastAsia" w:cs="宋体"/>
          <w:color w:val="000000"/>
          <w:sz w:val="28"/>
        </w:rPr>
        <w:t>设施</w:t>
      </w:r>
      <w:r>
        <w:rPr>
          <w:rFonts w:cs="宋体"/>
          <w:color w:val="000000"/>
          <w:sz w:val="28"/>
        </w:rPr>
        <w:t>应选用表面光洁易清扫的散热设备</w:t>
      </w:r>
      <w:r>
        <w:rPr>
          <w:color w:val="000000"/>
          <w:sz w:val="28"/>
        </w:rPr>
        <w:t>。</w:t>
      </w:r>
    </w:p>
    <w:p>
      <w:pPr>
        <w:ind w:firstLine="0" w:firstLineChars="0"/>
        <w:rPr>
          <w:sz w:val="28"/>
        </w:rPr>
      </w:pPr>
      <w:r>
        <w:rPr>
          <w:rFonts w:hint="eastAsia" w:cs="Arial"/>
          <w:b/>
          <w:bCs/>
          <w:kern w:val="0"/>
          <w:sz w:val="28"/>
          <w:szCs w:val="28"/>
        </w:rPr>
        <w:t>22</w:t>
      </w:r>
      <w:r>
        <w:rPr>
          <w:b/>
          <w:kern w:val="0"/>
          <w:sz w:val="28"/>
        </w:rPr>
        <w:t>.4.3</w:t>
      </w:r>
      <w:r>
        <w:rPr>
          <w:rFonts w:hint="eastAsia" w:ascii="黑体"/>
          <w:kern w:val="0"/>
          <w:sz w:val="28"/>
        </w:rPr>
        <w:t xml:space="preserve"> </w:t>
      </w:r>
      <w:r>
        <w:rPr>
          <w:rFonts w:hint="eastAsia"/>
          <w:sz w:val="28"/>
        </w:rPr>
        <w:t>运煤系统</w:t>
      </w:r>
      <w:r>
        <w:rPr>
          <w:rFonts w:hint="eastAsia" w:cs="Arial"/>
          <w:sz w:val="28"/>
          <w:szCs w:val="28"/>
        </w:rPr>
        <w:t>粉尘防治设计应采取综合控尘措施，</w:t>
      </w:r>
      <w:r>
        <w:rPr>
          <w:rFonts w:cs="宋体"/>
          <w:color w:val="000000"/>
          <w:sz w:val="28"/>
        </w:rPr>
        <w:t>以防为主，防治结合</w:t>
      </w:r>
      <w:r>
        <w:rPr>
          <w:rFonts w:hint="eastAsia" w:cs="宋体"/>
          <w:color w:val="000000"/>
          <w:sz w:val="24"/>
        </w:rPr>
        <w:t>。</w:t>
      </w:r>
      <w:r>
        <w:rPr>
          <w:rFonts w:hint="eastAsia" w:cs="Arial"/>
          <w:sz w:val="28"/>
          <w:szCs w:val="28"/>
        </w:rPr>
        <w:t>在运煤系统</w:t>
      </w:r>
      <w:r>
        <w:rPr>
          <w:rFonts w:hint="eastAsia"/>
          <w:sz w:val="28"/>
        </w:rPr>
        <w:t>煤尘飞扬严重处应设置</w:t>
      </w:r>
      <w:r>
        <w:rPr>
          <w:rFonts w:hint="eastAsia" w:cs="Arial"/>
          <w:sz w:val="28"/>
          <w:szCs w:val="28"/>
        </w:rPr>
        <w:t>除尘、抑尘装置</w:t>
      </w:r>
      <w:r>
        <w:rPr>
          <w:rFonts w:hint="eastAsia"/>
          <w:color w:val="000000"/>
          <w:sz w:val="28"/>
        </w:rPr>
        <w:t>。</w:t>
      </w:r>
      <w:r>
        <w:rPr>
          <w:rFonts w:hint="eastAsia"/>
          <w:sz w:val="28"/>
        </w:rPr>
        <w:t>除尘系统排放标准应符合现行国家标准《大气污染物排放标准》</w:t>
      </w:r>
      <w:r>
        <w:rPr>
          <w:rFonts w:hint="eastAsia"/>
          <w:sz w:val="28"/>
          <w:szCs w:val="28"/>
        </w:rPr>
        <w:t>GB 16297</w:t>
      </w:r>
      <w:r>
        <w:rPr>
          <w:rFonts w:hint="eastAsia"/>
          <w:sz w:val="28"/>
        </w:rPr>
        <w:t>和《环境空气质量标准》</w:t>
      </w:r>
      <w:r>
        <w:rPr>
          <w:rFonts w:hint="eastAsia"/>
          <w:sz w:val="28"/>
          <w:szCs w:val="28"/>
        </w:rPr>
        <w:t>GB 3095</w:t>
      </w:r>
      <w:r>
        <w:rPr>
          <w:rFonts w:hint="eastAsia"/>
          <w:sz w:val="28"/>
        </w:rPr>
        <w:t>的有关规定。除尘设备的选择应综合统筹煤质、水资源条件以及地面清扫方式等因素。</w:t>
      </w:r>
    </w:p>
    <w:p>
      <w:pPr>
        <w:ind w:firstLine="0" w:firstLineChars="0"/>
        <w:rPr>
          <w:sz w:val="28"/>
        </w:rPr>
      </w:pPr>
      <w:r>
        <w:rPr>
          <w:rFonts w:hint="eastAsia" w:cs="Arial"/>
          <w:b/>
          <w:bCs/>
          <w:kern w:val="0"/>
          <w:sz w:val="28"/>
          <w:szCs w:val="28"/>
        </w:rPr>
        <w:t>22</w:t>
      </w:r>
      <w:r>
        <w:rPr>
          <w:b/>
          <w:kern w:val="0"/>
          <w:sz w:val="28"/>
        </w:rPr>
        <w:t>.4.4</w:t>
      </w:r>
      <w:r>
        <w:rPr>
          <w:rFonts w:hint="eastAsia"/>
          <w:sz w:val="28"/>
        </w:rPr>
        <w:t xml:space="preserve"> 严寒、寒冷地区运煤系统的运煤隧道、地下转运站、地下卸煤沟等设有通风除尘设施时，应根据</w:t>
      </w:r>
      <w:r>
        <w:rPr>
          <w:rFonts w:hint="eastAsia" w:cs="Arial"/>
          <w:sz w:val="28"/>
          <w:szCs w:val="28"/>
        </w:rPr>
        <w:t>热平衡</w:t>
      </w:r>
      <w:r>
        <w:rPr>
          <w:rFonts w:hint="eastAsia"/>
          <w:sz w:val="28"/>
        </w:rPr>
        <w:t>计算冬季通风耗热量，其</w:t>
      </w:r>
      <w:r>
        <w:rPr>
          <w:rFonts w:hint="eastAsia" w:cs="Arial"/>
          <w:sz w:val="28"/>
          <w:szCs w:val="28"/>
        </w:rPr>
        <w:t>冷风</w:t>
      </w:r>
      <w:r>
        <w:rPr>
          <w:rFonts w:hint="eastAsia"/>
          <w:sz w:val="28"/>
        </w:rPr>
        <w:t>热补偿原则应符合下列</w:t>
      </w:r>
      <w:r>
        <w:rPr>
          <w:rFonts w:hint="eastAsia" w:cs="Arial"/>
          <w:sz w:val="28"/>
          <w:szCs w:val="28"/>
        </w:rPr>
        <w:t>规定</w:t>
      </w:r>
      <w:r>
        <w:rPr>
          <w:rFonts w:hint="eastAsia"/>
          <w:sz w:val="28"/>
        </w:rPr>
        <w:t>：</w:t>
      </w:r>
    </w:p>
    <w:p>
      <w:pPr>
        <w:ind w:firstLine="560"/>
        <w:rPr>
          <w:sz w:val="28"/>
        </w:rPr>
      </w:pPr>
      <w:r>
        <w:rPr>
          <w:rFonts w:hint="eastAsia"/>
          <w:sz w:val="28"/>
        </w:rPr>
        <w:t>1</w:t>
      </w:r>
      <w:r>
        <w:rPr>
          <w:rFonts w:hint="eastAsia" w:cs="Arial"/>
          <w:sz w:val="28"/>
          <w:szCs w:val="28"/>
        </w:rPr>
        <w:t xml:space="preserve"> </w:t>
      </w:r>
      <w:r>
        <w:rPr>
          <w:rFonts w:hint="eastAsia"/>
          <w:sz w:val="28"/>
        </w:rPr>
        <w:t>通风、除尘系统运行期间，室内温度不应低于5℃</w:t>
      </w:r>
      <w:r>
        <w:rPr>
          <w:rFonts w:hint="eastAsia" w:cs="Arial"/>
          <w:sz w:val="28"/>
          <w:szCs w:val="28"/>
        </w:rPr>
        <w:t>。</w:t>
      </w:r>
    </w:p>
    <w:p>
      <w:pPr>
        <w:ind w:firstLine="560"/>
        <w:rPr>
          <w:sz w:val="28"/>
        </w:rPr>
      </w:pPr>
      <w:r>
        <w:rPr>
          <w:rFonts w:hint="eastAsia"/>
          <w:sz w:val="28"/>
        </w:rPr>
        <w:t>2</w:t>
      </w:r>
      <w:r>
        <w:rPr>
          <w:rFonts w:hint="eastAsia" w:cs="Arial"/>
          <w:sz w:val="28"/>
          <w:szCs w:val="28"/>
        </w:rPr>
        <w:t xml:space="preserve"> </w:t>
      </w:r>
      <w:r>
        <w:rPr>
          <w:rFonts w:hint="eastAsia"/>
          <w:sz w:val="28"/>
        </w:rPr>
        <w:t>应按室内温度5℃校核</w:t>
      </w:r>
      <w:r>
        <w:rPr>
          <w:rFonts w:hint="eastAsia" w:cs="Arial"/>
          <w:sz w:val="28"/>
          <w:szCs w:val="28"/>
        </w:rPr>
        <w:t>供暖</w:t>
      </w:r>
      <w:r>
        <w:rPr>
          <w:rFonts w:hint="eastAsia"/>
          <w:sz w:val="28"/>
        </w:rPr>
        <w:t>系统</w:t>
      </w:r>
      <w:r>
        <w:rPr>
          <w:rFonts w:hint="eastAsia" w:cs="Arial"/>
          <w:sz w:val="28"/>
          <w:szCs w:val="28"/>
        </w:rPr>
        <w:t>冷风</w:t>
      </w:r>
      <w:r>
        <w:rPr>
          <w:rFonts w:hint="eastAsia"/>
          <w:sz w:val="28"/>
        </w:rPr>
        <w:t>热补偿能力，不足部分可通过设置热风系统补偿。</w:t>
      </w:r>
    </w:p>
    <w:p>
      <w:pPr>
        <w:ind w:firstLine="0" w:firstLineChars="0"/>
        <w:rPr>
          <w:sz w:val="28"/>
        </w:rPr>
      </w:pPr>
      <w:r>
        <w:rPr>
          <w:rFonts w:hint="eastAsia" w:cs="Arial"/>
          <w:b/>
          <w:bCs/>
          <w:kern w:val="0"/>
          <w:sz w:val="28"/>
          <w:szCs w:val="28"/>
        </w:rPr>
        <w:t>22</w:t>
      </w:r>
      <w:r>
        <w:rPr>
          <w:b/>
          <w:kern w:val="0"/>
          <w:sz w:val="28"/>
        </w:rPr>
        <w:t>.4.</w:t>
      </w:r>
      <w:r>
        <w:rPr>
          <w:rFonts w:hint="eastAsia" w:cs="Arial"/>
          <w:b/>
          <w:bCs/>
          <w:kern w:val="0"/>
          <w:sz w:val="28"/>
          <w:szCs w:val="28"/>
        </w:rPr>
        <w:t>5</w:t>
      </w:r>
      <w:r>
        <w:rPr>
          <w:rFonts w:hint="eastAsia" w:ascii="黑体"/>
          <w:kern w:val="0"/>
          <w:sz w:val="28"/>
        </w:rPr>
        <w:t xml:space="preserve"> </w:t>
      </w:r>
      <w:r>
        <w:rPr>
          <w:rFonts w:hint="eastAsia"/>
          <w:sz w:val="28"/>
        </w:rPr>
        <w:t>运煤系统的除尘系统、</w:t>
      </w:r>
      <w:r>
        <w:rPr>
          <w:rFonts w:cs="宋体"/>
          <w:color w:val="000000"/>
          <w:sz w:val="28"/>
        </w:rPr>
        <w:t>微雾抑尘</w:t>
      </w:r>
      <w:r>
        <w:rPr>
          <w:rFonts w:hint="eastAsia" w:cs="宋体"/>
          <w:color w:val="000000"/>
          <w:sz w:val="28"/>
        </w:rPr>
        <w:t>及</w:t>
      </w:r>
      <w:r>
        <w:rPr>
          <w:color w:val="000000"/>
          <w:sz w:val="28"/>
        </w:rPr>
        <w:t>水喷雾抑尘</w:t>
      </w:r>
      <w:r>
        <w:rPr>
          <w:rFonts w:hint="eastAsia"/>
          <w:sz w:val="28"/>
        </w:rPr>
        <w:t>系统应与运煤设备联动运行。除尘设备的运行信号应送至运煤控制室。</w:t>
      </w:r>
    </w:p>
    <w:p>
      <w:pPr>
        <w:ind w:firstLine="0" w:firstLineChars="0"/>
        <w:rPr>
          <w:sz w:val="28"/>
        </w:rPr>
      </w:pPr>
      <w:r>
        <w:rPr>
          <w:rFonts w:hint="eastAsia" w:cs="Arial"/>
          <w:b/>
          <w:bCs/>
          <w:kern w:val="0"/>
          <w:sz w:val="28"/>
          <w:szCs w:val="28"/>
        </w:rPr>
        <w:t>22</w:t>
      </w:r>
      <w:r>
        <w:rPr>
          <w:b/>
          <w:kern w:val="0"/>
          <w:sz w:val="28"/>
        </w:rPr>
        <w:t>.4.</w:t>
      </w:r>
      <w:r>
        <w:rPr>
          <w:rFonts w:hint="eastAsia" w:cs="Arial"/>
          <w:b/>
          <w:bCs/>
          <w:kern w:val="0"/>
          <w:sz w:val="28"/>
          <w:szCs w:val="28"/>
        </w:rPr>
        <w:t>6</w:t>
      </w:r>
      <w:r>
        <w:rPr>
          <w:rFonts w:hint="eastAsia" w:ascii="黑体" w:eastAsia="黑体" w:cs="Arial"/>
          <w:bCs/>
          <w:kern w:val="0"/>
          <w:sz w:val="28"/>
          <w:szCs w:val="28"/>
        </w:rPr>
        <w:t xml:space="preserve"> </w:t>
      </w:r>
      <w:r>
        <w:rPr>
          <w:rFonts w:hint="eastAsia"/>
          <w:sz w:val="28"/>
        </w:rPr>
        <w:t>缺水和沿海缺乏淡水地区，运煤建筑未设水冲洗系统时，地面清扫可采用干式清扫方式。</w:t>
      </w:r>
    </w:p>
    <w:p>
      <w:pPr>
        <w:pStyle w:val="2"/>
        <w:spacing w:before="100" w:beforeAutospacing="1" w:after="100" w:afterAutospacing="1" w:line="360" w:lineRule="auto"/>
        <w:jc w:val="center"/>
        <w:rPr>
          <w:rFonts w:ascii="黑体" w:eastAsia="黑体"/>
          <w:b w:val="0"/>
          <w:sz w:val="28"/>
          <w:szCs w:val="28"/>
        </w:rPr>
      </w:pPr>
      <w:bookmarkStart w:id="515" w:name="_Toc258824892"/>
      <w:bookmarkStart w:id="516" w:name="_Toc59609630"/>
      <w:bookmarkStart w:id="517" w:name="_Toc25965"/>
      <w:bookmarkStart w:id="518" w:name="_Toc211846902"/>
      <w:r>
        <w:rPr>
          <w:rFonts w:hint="eastAsia" w:ascii="黑体" w:eastAsia="黑体"/>
          <w:b w:val="0"/>
          <w:sz w:val="28"/>
          <w:szCs w:val="28"/>
        </w:rPr>
        <w:t>22.5化学建筑</w:t>
      </w:r>
      <w:bookmarkEnd w:id="515"/>
      <w:bookmarkEnd w:id="516"/>
      <w:bookmarkEnd w:id="517"/>
      <w:bookmarkEnd w:id="518"/>
    </w:p>
    <w:p>
      <w:pPr>
        <w:ind w:firstLine="0" w:firstLineChars="0"/>
        <w:rPr>
          <w:sz w:val="28"/>
        </w:rPr>
      </w:pPr>
      <w:r>
        <w:rPr>
          <w:rFonts w:hint="eastAsia" w:cs="Arial"/>
          <w:b/>
          <w:bCs/>
          <w:kern w:val="0"/>
          <w:sz w:val="28"/>
          <w:szCs w:val="28"/>
        </w:rPr>
        <w:t>22</w:t>
      </w:r>
      <w:r>
        <w:rPr>
          <w:b/>
          <w:kern w:val="0"/>
          <w:sz w:val="28"/>
        </w:rPr>
        <w:t>.5.1</w:t>
      </w:r>
      <w:r>
        <w:rPr>
          <w:rFonts w:hint="eastAsia" w:ascii="黑体"/>
          <w:kern w:val="0"/>
          <w:sz w:val="28"/>
        </w:rPr>
        <w:t xml:space="preserve"> </w:t>
      </w:r>
      <w:r>
        <w:rPr>
          <w:rFonts w:hint="eastAsia"/>
          <w:sz w:val="28"/>
        </w:rPr>
        <w:t>化学水处理车间夏季宜采用自然通风。冬季</w:t>
      </w:r>
      <w:r>
        <w:rPr>
          <w:rFonts w:hint="eastAsia" w:cs="Arial"/>
          <w:sz w:val="28"/>
          <w:szCs w:val="28"/>
        </w:rPr>
        <w:t>供暖</w:t>
      </w:r>
      <w:r>
        <w:rPr>
          <w:rFonts w:hint="eastAsia"/>
          <w:sz w:val="28"/>
        </w:rPr>
        <w:t>应按室内温度</w:t>
      </w:r>
      <w:r>
        <w:rPr>
          <w:sz w:val="28"/>
        </w:rPr>
        <w:t>5</w:t>
      </w:r>
      <w:r>
        <w:rPr>
          <w:rFonts w:hint="eastAsia"/>
          <w:sz w:val="28"/>
        </w:rPr>
        <w:t>℃计算，不应计算设备散热量。</w:t>
      </w:r>
    </w:p>
    <w:p>
      <w:pPr>
        <w:ind w:firstLine="0" w:firstLineChars="0"/>
        <w:rPr>
          <w:sz w:val="28"/>
        </w:rPr>
      </w:pPr>
      <w:r>
        <w:rPr>
          <w:rFonts w:hint="eastAsia" w:cs="Arial"/>
          <w:b/>
          <w:bCs/>
          <w:kern w:val="0"/>
          <w:sz w:val="28"/>
          <w:szCs w:val="28"/>
        </w:rPr>
        <w:t>22</w:t>
      </w:r>
      <w:r>
        <w:rPr>
          <w:b/>
          <w:kern w:val="0"/>
          <w:sz w:val="28"/>
        </w:rPr>
        <w:t>.5.2</w:t>
      </w:r>
      <w:r>
        <w:rPr>
          <w:rFonts w:hint="eastAsia" w:ascii="黑体"/>
          <w:kern w:val="0"/>
          <w:sz w:val="28"/>
        </w:rPr>
        <w:t xml:space="preserve"> </w:t>
      </w:r>
      <w:r>
        <w:rPr>
          <w:rFonts w:hint="eastAsia"/>
          <w:sz w:val="28"/>
        </w:rPr>
        <w:t>酸库及酸计量间应采用机械通风，严禁室内空气再循环。碱库及碱计量间宜采用自然通风。当酸碱共库时应按酸库要求设计通风。</w:t>
      </w:r>
    </w:p>
    <w:p>
      <w:pPr>
        <w:ind w:firstLine="0" w:firstLineChars="0"/>
        <w:rPr>
          <w:sz w:val="28"/>
        </w:rPr>
      </w:pPr>
      <w:r>
        <w:rPr>
          <w:rFonts w:hint="eastAsia" w:cs="Arial"/>
          <w:b/>
          <w:bCs/>
          <w:kern w:val="0"/>
          <w:sz w:val="28"/>
          <w:szCs w:val="28"/>
        </w:rPr>
        <w:t>22</w:t>
      </w:r>
      <w:r>
        <w:rPr>
          <w:b/>
          <w:kern w:val="0"/>
          <w:sz w:val="28"/>
        </w:rPr>
        <w:t>.5.3</w:t>
      </w:r>
      <w:r>
        <w:rPr>
          <w:rFonts w:hint="eastAsia" w:ascii="黑体"/>
          <w:kern w:val="0"/>
          <w:sz w:val="28"/>
        </w:rPr>
        <w:t xml:space="preserve"> </w:t>
      </w:r>
      <w:r>
        <w:rPr>
          <w:rFonts w:hint="eastAsia"/>
          <w:sz w:val="28"/>
        </w:rPr>
        <w:t>其他化学建筑应根据所排除气体的性质确定通风方式和通风量。</w:t>
      </w:r>
    </w:p>
    <w:p>
      <w:pPr>
        <w:ind w:firstLine="0" w:firstLineChars="0"/>
        <w:rPr>
          <w:sz w:val="28"/>
        </w:rPr>
      </w:pPr>
      <w:r>
        <w:rPr>
          <w:rFonts w:hint="eastAsia" w:cs="Arial"/>
          <w:b/>
          <w:bCs/>
          <w:kern w:val="0"/>
          <w:sz w:val="28"/>
          <w:szCs w:val="28"/>
        </w:rPr>
        <w:t>22</w:t>
      </w:r>
      <w:r>
        <w:rPr>
          <w:b/>
          <w:kern w:val="0"/>
          <w:sz w:val="28"/>
        </w:rPr>
        <w:t>.5.4</w:t>
      </w:r>
      <w:r>
        <w:rPr>
          <w:rFonts w:hint="eastAsia"/>
          <w:sz w:val="28"/>
        </w:rPr>
        <w:t xml:space="preserve"> 具有腐蚀性物质房间的</w:t>
      </w:r>
      <w:r>
        <w:rPr>
          <w:rFonts w:hint="eastAsia" w:cs="Arial"/>
          <w:sz w:val="28"/>
          <w:szCs w:val="28"/>
        </w:rPr>
        <w:t>供暖</w:t>
      </w:r>
      <w:r>
        <w:rPr>
          <w:rFonts w:hint="eastAsia"/>
          <w:sz w:val="28"/>
        </w:rPr>
        <w:t>通风设备、管道及其附件应采取防腐措施。</w:t>
      </w:r>
    </w:p>
    <w:p>
      <w:pPr>
        <w:pStyle w:val="2"/>
        <w:spacing w:before="100" w:beforeAutospacing="1" w:after="100" w:afterAutospacing="1" w:line="360" w:lineRule="auto"/>
        <w:jc w:val="center"/>
        <w:rPr>
          <w:rFonts w:ascii="黑体" w:eastAsia="黑体"/>
          <w:b w:val="0"/>
          <w:sz w:val="28"/>
          <w:szCs w:val="28"/>
        </w:rPr>
      </w:pPr>
      <w:bookmarkStart w:id="519" w:name="_Toc59609631"/>
      <w:bookmarkStart w:id="520" w:name="_Toc211846903"/>
      <w:bookmarkStart w:id="521" w:name="_Toc258824893"/>
      <w:bookmarkStart w:id="522" w:name="_Toc2413"/>
      <w:r>
        <w:rPr>
          <w:rFonts w:hint="eastAsia" w:ascii="黑体" w:eastAsia="黑体"/>
          <w:b w:val="0"/>
          <w:sz w:val="28"/>
          <w:szCs w:val="28"/>
        </w:rPr>
        <w:t>22.6其它辅助及附属建筑</w:t>
      </w:r>
      <w:bookmarkEnd w:id="519"/>
      <w:bookmarkEnd w:id="520"/>
      <w:bookmarkEnd w:id="521"/>
      <w:bookmarkEnd w:id="522"/>
    </w:p>
    <w:p>
      <w:pPr>
        <w:ind w:firstLine="0" w:firstLineChars="0"/>
        <w:rPr>
          <w:sz w:val="28"/>
        </w:rPr>
      </w:pPr>
      <w:r>
        <w:rPr>
          <w:rFonts w:hint="eastAsia" w:cs="Arial"/>
          <w:b/>
          <w:bCs/>
          <w:kern w:val="0"/>
          <w:sz w:val="28"/>
          <w:szCs w:val="28"/>
        </w:rPr>
        <w:t>22</w:t>
      </w:r>
      <w:r>
        <w:rPr>
          <w:b/>
          <w:kern w:val="0"/>
          <w:sz w:val="28"/>
        </w:rPr>
        <w:t>.6.1</w:t>
      </w:r>
      <w:r>
        <w:rPr>
          <w:rFonts w:hint="eastAsia" w:ascii="黑体"/>
          <w:kern w:val="0"/>
          <w:sz w:val="28"/>
        </w:rPr>
        <w:t xml:space="preserve"> </w:t>
      </w:r>
      <w:r>
        <w:rPr>
          <w:rFonts w:hint="eastAsia"/>
          <w:sz w:val="28"/>
        </w:rPr>
        <w:t>制（供）氢站</w:t>
      </w:r>
      <w:r>
        <w:rPr>
          <w:rFonts w:hint="eastAsia" w:cs="Arial"/>
          <w:sz w:val="28"/>
          <w:szCs w:val="28"/>
        </w:rPr>
        <w:t>供暖</w:t>
      </w:r>
      <w:r>
        <w:rPr>
          <w:rFonts w:hint="eastAsia"/>
          <w:sz w:val="28"/>
        </w:rPr>
        <w:t>通风系统设计应符合现行国家标准《氢气站设计规范》</w:t>
      </w:r>
      <w:r>
        <w:rPr>
          <w:rFonts w:hint="eastAsia" w:cs="Arial"/>
          <w:sz w:val="28"/>
          <w:szCs w:val="28"/>
        </w:rPr>
        <w:t>GB 50177</w:t>
      </w:r>
      <w:r>
        <w:rPr>
          <w:rFonts w:hint="eastAsia"/>
          <w:sz w:val="28"/>
        </w:rPr>
        <w:t>的有关规定。</w:t>
      </w:r>
    </w:p>
    <w:p>
      <w:pPr>
        <w:ind w:firstLine="0" w:firstLineChars="0"/>
        <w:rPr>
          <w:sz w:val="28"/>
        </w:rPr>
      </w:pPr>
      <w:r>
        <w:rPr>
          <w:rFonts w:hint="eastAsia" w:cs="Arial"/>
          <w:b/>
          <w:bCs/>
          <w:kern w:val="0"/>
          <w:sz w:val="28"/>
          <w:szCs w:val="28"/>
        </w:rPr>
        <w:t>22</w:t>
      </w:r>
      <w:r>
        <w:rPr>
          <w:b/>
          <w:kern w:val="0"/>
          <w:sz w:val="28"/>
        </w:rPr>
        <w:t>.6.2</w:t>
      </w:r>
      <w:r>
        <w:rPr>
          <w:sz w:val="28"/>
        </w:rPr>
        <w:t xml:space="preserve"> </w:t>
      </w:r>
      <w:r>
        <w:rPr>
          <w:rFonts w:hint="eastAsia"/>
          <w:sz w:val="28"/>
        </w:rPr>
        <w:t>空压机房夏季宜采用自然通风，</w:t>
      </w:r>
      <w:r>
        <w:rPr>
          <w:rFonts w:hint="eastAsia"/>
          <w:sz w:val="28"/>
          <w:szCs w:val="28"/>
        </w:rPr>
        <w:t>当自然通风不能满足要求时，应设置机械通风，</w:t>
      </w:r>
      <w:r>
        <w:rPr>
          <w:rFonts w:hint="eastAsia"/>
          <w:sz w:val="28"/>
        </w:rPr>
        <w:t>通风量宜按排除余热计算。冬季空压机由室内吸风时，应根据室内设备散热量、围护结构热损失等因素按吸风量进行热平衡计算热补偿量。热风补偿计算宜采用冬季通风室外计算温度。</w:t>
      </w:r>
    </w:p>
    <w:p>
      <w:pPr>
        <w:ind w:firstLine="0" w:firstLineChars="0"/>
        <w:rPr>
          <w:sz w:val="28"/>
        </w:rPr>
      </w:pPr>
      <w:r>
        <w:rPr>
          <w:rFonts w:hint="eastAsia" w:cs="Arial"/>
          <w:b/>
          <w:bCs/>
          <w:kern w:val="0"/>
          <w:sz w:val="28"/>
          <w:szCs w:val="28"/>
        </w:rPr>
        <w:t>22</w:t>
      </w:r>
      <w:r>
        <w:rPr>
          <w:b/>
          <w:kern w:val="0"/>
          <w:sz w:val="28"/>
        </w:rPr>
        <w:t>.6.</w:t>
      </w:r>
      <w:r>
        <w:rPr>
          <w:rFonts w:hint="eastAsia" w:cs="Arial"/>
          <w:b/>
          <w:bCs/>
          <w:kern w:val="0"/>
          <w:sz w:val="28"/>
          <w:szCs w:val="28"/>
        </w:rPr>
        <w:t>3</w:t>
      </w:r>
      <w:r>
        <w:rPr>
          <w:rFonts w:hint="eastAsia" w:ascii="黑体"/>
          <w:kern w:val="0"/>
          <w:sz w:val="28"/>
        </w:rPr>
        <w:t xml:space="preserve"> </w:t>
      </w:r>
      <w:r>
        <w:rPr>
          <w:rFonts w:hint="eastAsia"/>
          <w:sz w:val="28"/>
        </w:rPr>
        <w:t>各类泵房和柴油发电机房通风应符合下列</w:t>
      </w:r>
      <w:r>
        <w:rPr>
          <w:rFonts w:hint="eastAsia"/>
          <w:sz w:val="28"/>
          <w:szCs w:val="28"/>
        </w:rPr>
        <w:t>规定</w:t>
      </w:r>
      <w:r>
        <w:rPr>
          <w:rFonts w:hint="eastAsia"/>
          <w:sz w:val="28"/>
        </w:rPr>
        <w:t>：</w:t>
      </w:r>
    </w:p>
    <w:p>
      <w:pPr>
        <w:ind w:firstLine="560"/>
        <w:rPr>
          <w:sz w:val="28"/>
        </w:rPr>
      </w:pPr>
      <w:r>
        <w:rPr>
          <w:rFonts w:hint="eastAsia"/>
          <w:sz w:val="28"/>
        </w:rPr>
        <w:t>1</w:t>
      </w:r>
      <w:r>
        <w:rPr>
          <w:rFonts w:hint="eastAsia" w:cs="Arial"/>
          <w:sz w:val="28"/>
          <w:szCs w:val="28"/>
        </w:rPr>
        <w:t xml:space="preserve"> 各类</w:t>
      </w:r>
      <w:r>
        <w:rPr>
          <w:rFonts w:hint="eastAsia"/>
          <w:sz w:val="28"/>
        </w:rPr>
        <w:t>泵房宜采用自然通风</w:t>
      </w:r>
      <w:r>
        <w:rPr>
          <w:rFonts w:hint="eastAsia"/>
          <w:sz w:val="28"/>
          <w:szCs w:val="28"/>
        </w:rPr>
        <w:t>，当自然通风不能满足要求时以及地下、</w:t>
      </w:r>
      <w:r>
        <w:rPr>
          <w:rFonts w:hint="eastAsia"/>
          <w:sz w:val="28"/>
        </w:rPr>
        <w:t>半地下泵房应设置机械通风，其通风量应按消除余热及有害气体计算确定</w:t>
      </w:r>
      <w:r>
        <w:rPr>
          <w:rFonts w:hint="eastAsia"/>
          <w:sz w:val="28"/>
          <w:szCs w:val="28"/>
        </w:rPr>
        <w:t>。</w:t>
      </w:r>
    </w:p>
    <w:p>
      <w:pPr>
        <w:ind w:firstLine="560"/>
        <w:rPr>
          <w:sz w:val="28"/>
        </w:rPr>
      </w:pPr>
      <w:r>
        <w:rPr>
          <w:rFonts w:hint="eastAsia"/>
          <w:sz w:val="28"/>
        </w:rPr>
        <w:t>2</w:t>
      </w:r>
      <w:r>
        <w:rPr>
          <w:rFonts w:hint="eastAsia" w:cs="Arial"/>
          <w:sz w:val="28"/>
          <w:szCs w:val="28"/>
        </w:rPr>
        <w:t xml:space="preserve"> </w:t>
      </w:r>
      <w:r>
        <w:rPr>
          <w:rFonts w:hint="eastAsia"/>
          <w:sz w:val="28"/>
        </w:rPr>
        <w:t>一般污水泵房以及含有硫化物的生产废水间应设置机械通风</w:t>
      </w:r>
      <w:r>
        <w:rPr>
          <w:rFonts w:hint="eastAsia" w:cs="Arial"/>
          <w:sz w:val="28"/>
          <w:szCs w:val="28"/>
        </w:rPr>
        <w:t>。</w:t>
      </w:r>
    </w:p>
    <w:p>
      <w:pPr>
        <w:ind w:firstLine="560"/>
        <w:rPr>
          <w:sz w:val="28"/>
        </w:rPr>
      </w:pPr>
      <w:r>
        <w:rPr>
          <w:rFonts w:hint="eastAsia"/>
          <w:sz w:val="28"/>
        </w:rPr>
        <w:t>3</w:t>
      </w:r>
      <w:r>
        <w:rPr>
          <w:rFonts w:hint="eastAsia"/>
          <w:sz w:val="28"/>
          <w:szCs w:val="28"/>
        </w:rPr>
        <w:t xml:space="preserve"> </w:t>
      </w:r>
      <w:r>
        <w:rPr>
          <w:rFonts w:hint="eastAsia"/>
          <w:sz w:val="28"/>
        </w:rPr>
        <w:t>燃油泵房应设置机械通风系统，并符合</w:t>
      </w:r>
      <w:r>
        <w:rPr>
          <w:rFonts w:hint="eastAsia"/>
          <w:sz w:val="28"/>
          <w:szCs w:val="28"/>
        </w:rPr>
        <w:t>《火力发电厂与变电站设计防火标准》GB 50229</w:t>
      </w:r>
      <w:r>
        <w:rPr>
          <w:rFonts w:hint="eastAsia"/>
          <w:sz w:val="28"/>
        </w:rPr>
        <w:t>的规定</w:t>
      </w:r>
      <w:r>
        <w:rPr>
          <w:rFonts w:cs="宋体"/>
          <w:color w:val="000000"/>
          <w:sz w:val="28"/>
        </w:rPr>
        <w:t>。通风严禁室内空气再循环，通风设备为防爆型</w:t>
      </w:r>
      <w:r>
        <w:rPr>
          <w:rFonts w:hint="eastAsia" w:cs="宋体"/>
          <w:color w:val="000000"/>
          <w:sz w:val="28"/>
        </w:rPr>
        <w:t>。</w:t>
      </w:r>
    </w:p>
    <w:p>
      <w:pPr>
        <w:ind w:firstLine="560"/>
        <w:rPr>
          <w:sz w:val="28"/>
        </w:rPr>
      </w:pPr>
      <w:r>
        <w:rPr>
          <w:rFonts w:hint="eastAsia"/>
          <w:sz w:val="28"/>
        </w:rPr>
        <w:t>4 柴油发电机房应设置机械排风，进风口有效面积应根据排风量与柴油机燃烧所需风量计算确定。对严寒、寒冷以及风沙较大地区，进风口应采取冬季保温和防沙尘措施。</w:t>
      </w:r>
    </w:p>
    <w:p>
      <w:pPr>
        <w:ind w:firstLine="0" w:firstLineChars="0"/>
        <w:rPr>
          <w:sz w:val="28"/>
        </w:rPr>
      </w:pPr>
      <w:r>
        <w:rPr>
          <w:rFonts w:hint="eastAsia" w:cs="Arial"/>
          <w:b/>
          <w:bCs/>
          <w:kern w:val="0"/>
          <w:sz w:val="28"/>
          <w:szCs w:val="28"/>
        </w:rPr>
        <w:t>22</w:t>
      </w:r>
      <w:r>
        <w:rPr>
          <w:b/>
          <w:kern w:val="0"/>
          <w:sz w:val="28"/>
        </w:rPr>
        <w:t>.6.</w:t>
      </w:r>
      <w:r>
        <w:rPr>
          <w:rFonts w:hint="eastAsia" w:cs="Arial"/>
          <w:b/>
          <w:bCs/>
          <w:kern w:val="0"/>
          <w:sz w:val="28"/>
          <w:szCs w:val="28"/>
        </w:rPr>
        <w:t>4</w:t>
      </w:r>
      <w:r>
        <w:rPr>
          <w:rFonts w:hint="eastAsia" w:cs="Arial"/>
          <w:sz w:val="28"/>
          <w:szCs w:val="28"/>
        </w:rPr>
        <w:t xml:space="preserve"> </w:t>
      </w:r>
      <w:r>
        <w:rPr>
          <w:rFonts w:hint="eastAsia"/>
          <w:sz w:val="28"/>
        </w:rPr>
        <w:t>补给水水泵房、岸边水泵房和贮灰场管理站</w:t>
      </w:r>
      <w:r>
        <w:rPr>
          <w:rFonts w:hint="eastAsia" w:cs="Arial"/>
          <w:sz w:val="28"/>
          <w:szCs w:val="28"/>
        </w:rPr>
        <w:t>等</w:t>
      </w:r>
      <w:r>
        <w:rPr>
          <w:rFonts w:cs="宋体"/>
          <w:color w:val="000000"/>
          <w:sz w:val="28"/>
        </w:rPr>
        <w:t>可能发生冻结而影响生产的</w:t>
      </w:r>
      <w:r>
        <w:rPr>
          <w:rFonts w:hint="eastAsia"/>
          <w:sz w:val="28"/>
        </w:rPr>
        <w:t>建筑物应</w:t>
      </w:r>
      <w:r>
        <w:rPr>
          <w:rFonts w:hint="eastAsia" w:cs="Arial"/>
          <w:sz w:val="28"/>
          <w:szCs w:val="28"/>
        </w:rPr>
        <w:t>根据需要</w:t>
      </w:r>
      <w:r>
        <w:rPr>
          <w:rFonts w:hint="eastAsia"/>
          <w:sz w:val="28"/>
        </w:rPr>
        <w:t>设置</w:t>
      </w:r>
      <w:r>
        <w:rPr>
          <w:rFonts w:hint="eastAsia" w:cs="Arial"/>
          <w:sz w:val="28"/>
          <w:szCs w:val="28"/>
        </w:rPr>
        <w:t>供暖</w:t>
      </w:r>
      <w:r>
        <w:rPr>
          <w:rFonts w:hint="eastAsia"/>
          <w:sz w:val="28"/>
        </w:rPr>
        <w:t>设施。</w:t>
      </w:r>
    </w:p>
    <w:p>
      <w:pPr>
        <w:pStyle w:val="2"/>
        <w:spacing w:before="100" w:beforeAutospacing="1" w:after="100" w:afterAutospacing="1" w:line="360" w:lineRule="auto"/>
        <w:jc w:val="center"/>
        <w:rPr>
          <w:rFonts w:ascii="黑体" w:eastAsia="黑体"/>
          <w:b w:val="0"/>
          <w:sz w:val="28"/>
          <w:szCs w:val="28"/>
        </w:rPr>
      </w:pPr>
      <w:bookmarkStart w:id="523" w:name="_Toc211846904"/>
      <w:bookmarkStart w:id="524" w:name="_Toc258824894"/>
      <w:bookmarkStart w:id="525" w:name="_Toc29590"/>
      <w:bookmarkStart w:id="526" w:name="_Toc59609632"/>
      <w:r>
        <w:rPr>
          <w:rFonts w:hint="eastAsia" w:ascii="黑体" w:eastAsia="黑体"/>
          <w:b w:val="0"/>
          <w:sz w:val="28"/>
          <w:szCs w:val="28"/>
        </w:rPr>
        <w:t>22.7厂区供暖加热站、制冷站及管网</w:t>
      </w:r>
      <w:bookmarkEnd w:id="523"/>
      <w:bookmarkEnd w:id="524"/>
      <w:bookmarkEnd w:id="525"/>
      <w:bookmarkEnd w:id="526"/>
    </w:p>
    <w:p>
      <w:pPr>
        <w:ind w:firstLine="0" w:firstLineChars="0"/>
        <w:rPr>
          <w:sz w:val="28"/>
        </w:rPr>
      </w:pPr>
      <w:r>
        <w:rPr>
          <w:rFonts w:hint="eastAsia" w:cs="Arial"/>
          <w:b/>
          <w:bCs/>
          <w:kern w:val="0"/>
          <w:sz w:val="28"/>
          <w:szCs w:val="28"/>
        </w:rPr>
        <w:t>22</w:t>
      </w:r>
      <w:r>
        <w:rPr>
          <w:b/>
          <w:kern w:val="0"/>
          <w:sz w:val="28"/>
        </w:rPr>
        <w:t>.7.1</w:t>
      </w:r>
      <w:r>
        <w:rPr>
          <w:rFonts w:hint="eastAsia"/>
          <w:sz w:val="28"/>
        </w:rPr>
        <w:t xml:space="preserve"> </w:t>
      </w:r>
      <w:r>
        <w:rPr>
          <w:color w:val="000000"/>
          <w:sz w:val="28"/>
        </w:rPr>
        <w:t>厂区</w:t>
      </w:r>
      <w:r>
        <w:rPr>
          <w:rFonts w:hint="eastAsia" w:cs="宋体"/>
          <w:color w:val="000000"/>
          <w:sz w:val="28"/>
        </w:rPr>
        <w:t>内建筑</w:t>
      </w:r>
      <w:r>
        <w:rPr>
          <w:rFonts w:cs="宋体"/>
          <w:color w:val="000000"/>
          <w:sz w:val="28"/>
        </w:rPr>
        <w:t>供暖系统应</w:t>
      </w:r>
      <w:r>
        <w:rPr>
          <w:rFonts w:hint="eastAsia" w:cs="宋体"/>
          <w:color w:val="000000"/>
          <w:sz w:val="28"/>
        </w:rPr>
        <w:t>设置</w:t>
      </w:r>
      <w:r>
        <w:rPr>
          <w:rFonts w:cs="宋体"/>
          <w:color w:val="000000"/>
          <w:sz w:val="28"/>
        </w:rPr>
        <w:t>独立</w:t>
      </w:r>
      <w:r>
        <w:rPr>
          <w:rFonts w:hint="eastAsia" w:cs="宋体"/>
          <w:color w:val="000000"/>
          <w:sz w:val="28"/>
        </w:rPr>
        <w:t>的厂区供暖加热站。集中供热电厂的厂区供暖系统</w:t>
      </w:r>
      <w:r>
        <w:rPr>
          <w:rFonts w:cs="宋体"/>
          <w:color w:val="000000"/>
          <w:sz w:val="28"/>
        </w:rPr>
        <w:t>不应与供热</w:t>
      </w:r>
      <w:r>
        <w:rPr>
          <w:rFonts w:hint="eastAsia" w:cs="宋体"/>
          <w:color w:val="000000"/>
          <w:sz w:val="28"/>
        </w:rPr>
        <w:t>一次热水网</w:t>
      </w:r>
      <w:r>
        <w:rPr>
          <w:rFonts w:cs="宋体"/>
          <w:color w:val="000000"/>
          <w:sz w:val="28"/>
        </w:rPr>
        <w:t>直接连接</w:t>
      </w:r>
      <w:r>
        <w:rPr>
          <w:rFonts w:hint="eastAsia" w:cs="Arial"/>
          <w:sz w:val="28"/>
          <w:szCs w:val="28"/>
        </w:rPr>
        <w:t>。厂区供暖</w:t>
      </w:r>
      <w:r>
        <w:rPr>
          <w:rFonts w:hint="eastAsia"/>
          <w:sz w:val="28"/>
        </w:rPr>
        <w:t>热媒参数宜保持一致。</w:t>
      </w:r>
    </w:p>
    <w:p>
      <w:pPr>
        <w:ind w:firstLine="0" w:firstLineChars="0"/>
        <w:rPr>
          <w:rFonts w:cs="Arial"/>
          <w:sz w:val="28"/>
          <w:szCs w:val="28"/>
        </w:rPr>
      </w:pPr>
      <w:r>
        <w:rPr>
          <w:rFonts w:hint="eastAsia" w:cs="Arial"/>
          <w:b/>
          <w:bCs/>
          <w:kern w:val="0"/>
          <w:sz w:val="28"/>
          <w:szCs w:val="28"/>
        </w:rPr>
        <w:t>22</w:t>
      </w:r>
      <w:r>
        <w:rPr>
          <w:b/>
          <w:kern w:val="0"/>
          <w:sz w:val="28"/>
        </w:rPr>
        <w:t>.7.2</w:t>
      </w:r>
      <w:r>
        <w:rPr>
          <w:rFonts w:hint="eastAsia"/>
          <w:sz w:val="28"/>
        </w:rPr>
        <w:t xml:space="preserve"> 厂区</w:t>
      </w:r>
      <w:r>
        <w:rPr>
          <w:rFonts w:cs="宋体"/>
          <w:color w:val="000000"/>
          <w:sz w:val="28"/>
        </w:rPr>
        <w:t>集中供暖的热负荷应包括厂区内热水供暖热负荷、通风热负荷和空气调节热负荷，当电厂有明确的近期扩建规划时，</w:t>
      </w:r>
      <w:r>
        <w:rPr>
          <w:rFonts w:hint="eastAsia" w:cs="宋体"/>
          <w:color w:val="000000"/>
          <w:sz w:val="28"/>
        </w:rPr>
        <w:t>供暖</w:t>
      </w:r>
      <w:r>
        <w:rPr>
          <w:rFonts w:cs="宋体"/>
          <w:color w:val="000000"/>
          <w:sz w:val="28"/>
        </w:rPr>
        <w:t>加热站热负荷宜合理考虑扩建热负荷。</w:t>
      </w:r>
    </w:p>
    <w:p>
      <w:pPr>
        <w:ind w:firstLine="0" w:firstLineChars="0"/>
        <w:rPr>
          <w:sz w:val="28"/>
        </w:rPr>
      </w:pPr>
      <w:r>
        <w:rPr>
          <w:rFonts w:hint="eastAsia" w:cs="Arial"/>
          <w:b/>
          <w:bCs/>
          <w:kern w:val="0"/>
          <w:sz w:val="28"/>
          <w:szCs w:val="28"/>
        </w:rPr>
        <w:t>22.7.3</w:t>
      </w:r>
      <w:r>
        <w:rPr>
          <w:rFonts w:hint="eastAsia" w:cs="Arial"/>
          <w:sz w:val="28"/>
          <w:szCs w:val="28"/>
        </w:rPr>
        <w:t xml:space="preserve"> 厂区供暖</w:t>
      </w:r>
      <w:r>
        <w:rPr>
          <w:rFonts w:hint="eastAsia"/>
          <w:sz w:val="28"/>
        </w:rPr>
        <w:t>加热站的设备容量和台数应按本规范第</w:t>
      </w:r>
      <w:r>
        <w:rPr>
          <w:rFonts w:hint="eastAsia" w:cs="Arial"/>
          <w:sz w:val="28"/>
          <w:szCs w:val="28"/>
        </w:rPr>
        <w:t>13.10</w:t>
      </w:r>
      <w:r>
        <w:rPr>
          <w:rFonts w:hint="eastAsia"/>
          <w:sz w:val="28"/>
        </w:rPr>
        <w:t>节的规定确定，并应根据电厂规划容量确定预留条件。</w:t>
      </w:r>
      <w:r>
        <w:rPr>
          <w:rFonts w:hint="eastAsia" w:cs="Arial"/>
          <w:sz w:val="28"/>
          <w:szCs w:val="28"/>
        </w:rPr>
        <w:t xml:space="preserve">              </w:t>
      </w:r>
    </w:p>
    <w:p>
      <w:pPr>
        <w:ind w:firstLine="0" w:firstLineChars="0"/>
        <w:rPr>
          <w:sz w:val="28"/>
        </w:rPr>
      </w:pPr>
      <w:r>
        <w:rPr>
          <w:rFonts w:hint="eastAsia" w:cs="Arial"/>
          <w:b/>
          <w:bCs/>
          <w:kern w:val="0"/>
          <w:sz w:val="28"/>
          <w:szCs w:val="28"/>
        </w:rPr>
        <w:t>22</w:t>
      </w:r>
      <w:r>
        <w:rPr>
          <w:b/>
          <w:kern w:val="0"/>
          <w:sz w:val="28"/>
        </w:rPr>
        <w:t>.7.</w:t>
      </w:r>
      <w:r>
        <w:rPr>
          <w:rFonts w:hint="eastAsia" w:cs="Arial"/>
          <w:b/>
          <w:bCs/>
          <w:kern w:val="0"/>
          <w:sz w:val="28"/>
          <w:szCs w:val="28"/>
        </w:rPr>
        <w:t>4</w:t>
      </w:r>
      <w:r>
        <w:rPr>
          <w:rFonts w:hint="eastAsia"/>
          <w:sz w:val="28"/>
        </w:rPr>
        <w:t xml:space="preserve"> 厂区</w:t>
      </w:r>
      <w:r>
        <w:rPr>
          <w:rFonts w:hint="eastAsia" w:cs="Arial"/>
          <w:sz w:val="28"/>
          <w:szCs w:val="28"/>
        </w:rPr>
        <w:t>集中</w:t>
      </w:r>
      <w:r>
        <w:rPr>
          <w:rFonts w:hint="eastAsia"/>
          <w:sz w:val="28"/>
        </w:rPr>
        <w:t>制冷站宜</w:t>
      </w:r>
      <w:r>
        <w:rPr>
          <w:color w:val="000000"/>
          <w:sz w:val="28"/>
        </w:rPr>
        <w:t>与</w:t>
      </w:r>
      <w:r>
        <w:rPr>
          <w:rFonts w:cs="宋体"/>
          <w:color w:val="000000"/>
          <w:sz w:val="28"/>
        </w:rPr>
        <w:t>供暖</w:t>
      </w:r>
      <w:r>
        <w:rPr>
          <w:color w:val="000000"/>
          <w:sz w:val="28"/>
        </w:rPr>
        <w:t>加热站合并</w:t>
      </w:r>
      <w:r>
        <w:rPr>
          <w:rFonts w:cs="宋体"/>
          <w:color w:val="000000"/>
          <w:sz w:val="28"/>
        </w:rPr>
        <w:t>布置</w:t>
      </w:r>
      <w:r>
        <w:rPr>
          <w:rFonts w:hint="eastAsia"/>
          <w:color w:val="000000"/>
          <w:sz w:val="28"/>
        </w:rPr>
        <w:t>。当独立设置集中制冷站时，</w:t>
      </w:r>
      <w:r>
        <w:rPr>
          <w:rFonts w:hint="eastAsia"/>
          <w:sz w:val="28"/>
        </w:rPr>
        <w:t>应靠近冷负荷中心。</w:t>
      </w:r>
      <w:r>
        <w:rPr>
          <w:rFonts w:hint="eastAsia" w:cs="Arial"/>
          <w:sz w:val="28"/>
          <w:szCs w:val="28"/>
        </w:rPr>
        <w:t>附属建筑</w:t>
      </w:r>
      <w:r>
        <w:rPr>
          <w:rFonts w:hint="eastAsia"/>
          <w:sz w:val="28"/>
        </w:rPr>
        <w:t>制冷站宜独立设置。</w:t>
      </w:r>
    </w:p>
    <w:p>
      <w:pPr>
        <w:ind w:firstLine="0" w:firstLineChars="0"/>
        <w:rPr>
          <w:rFonts w:cs="Arial"/>
          <w:color w:val="FF6600"/>
          <w:sz w:val="28"/>
          <w:szCs w:val="28"/>
        </w:rPr>
      </w:pPr>
      <w:r>
        <w:rPr>
          <w:rFonts w:hint="eastAsia" w:cs="Arial"/>
          <w:b/>
          <w:bCs/>
          <w:kern w:val="0"/>
          <w:sz w:val="28"/>
          <w:szCs w:val="28"/>
        </w:rPr>
        <w:t>22</w:t>
      </w:r>
      <w:r>
        <w:rPr>
          <w:b/>
          <w:kern w:val="0"/>
          <w:sz w:val="28"/>
        </w:rPr>
        <w:t>.7.5</w:t>
      </w:r>
      <w:r>
        <w:rPr>
          <w:sz w:val="28"/>
        </w:rPr>
        <w:t xml:space="preserve"> </w:t>
      </w:r>
      <w:r>
        <w:rPr>
          <w:rFonts w:hint="eastAsia" w:cs="Arial"/>
          <w:sz w:val="28"/>
          <w:szCs w:val="28"/>
        </w:rPr>
        <w:t>火力发电厂人工冷源的选择应符合下列规定：</w:t>
      </w:r>
    </w:p>
    <w:p>
      <w:pPr>
        <w:ind w:firstLine="560"/>
        <w:rPr>
          <w:rFonts w:cs="Arial"/>
          <w:sz w:val="28"/>
          <w:szCs w:val="28"/>
        </w:rPr>
      </w:pPr>
      <w:r>
        <w:rPr>
          <w:rFonts w:hint="eastAsia" w:cs="Arial"/>
          <w:sz w:val="28"/>
          <w:szCs w:val="28"/>
        </w:rPr>
        <w:t xml:space="preserve">1 </w:t>
      </w:r>
      <w:r>
        <w:rPr>
          <w:rFonts w:cs="宋体"/>
          <w:color w:val="000000"/>
          <w:sz w:val="28"/>
        </w:rPr>
        <w:t>当电厂余热或废热</w:t>
      </w:r>
      <w:r>
        <w:rPr>
          <w:rFonts w:hint="eastAsia" w:cs="宋体"/>
          <w:color w:val="000000"/>
          <w:sz w:val="28"/>
        </w:rPr>
        <w:t>介质</w:t>
      </w:r>
      <w:r>
        <w:rPr>
          <w:rFonts w:cs="宋体"/>
          <w:color w:val="000000"/>
          <w:sz w:val="28"/>
        </w:rPr>
        <w:t>温度较高</w:t>
      </w:r>
      <w:r>
        <w:rPr>
          <w:rFonts w:hint="eastAsia" w:cs="宋体"/>
          <w:color w:val="000000"/>
          <w:sz w:val="28"/>
        </w:rPr>
        <w:t>，或者</w:t>
      </w:r>
      <w:r>
        <w:rPr>
          <w:rFonts w:cs="宋体"/>
          <w:color w:val="000000"/>
          <w:sz w:val="28"/>
        </w:rPr>
        <w:t>汽轮机较低级抽汽汽源有可靠保证时，</w:t>
      </w:r>
      <w:r>
        <w:rPr>
          <w:rFonts w:hint="eastAsia" w:cs="宋体"/>
          <w:color w:val="000000"/>
          <w:sz w:val="28"/>
        </w:rPr>
        <w:t>且</w:t>
      </w:r>
      <w:r>
        <w:rPr>
          <w:rFonts w:cs="宋体"/>
          <w:color w:val="000000"/>
          <w:sz w:val="28"/>
        </w:rPr>
        <w:t>经技术经济论证合理时，</w:t>
      </w:r>
      <w:r>
        <w:rPr>
          <w:rFonts w:hint="eastAsia" w:cs="宋体"/>
          <w:color w:val="000000"/>
          <w:sz w:val="28"/>
        </w:rPr>
        <w:t>宜</w:t>
      </w:r>
      <w:r>
        <w:rPr>
          <w:rFonts w:cs="宋体"/>
          <w:color w:val="000000"/>
          <w:sz w:val="28"/>
        </w:rPr>
        <w:t>采用溴化锂吸收式</w:t>
      </w:r>
      <w:r>
        <w:rPr>
          <w:rFonts w:hint="eastAsia" w:cs="宋体"/>
          <w:color w:val="000000"/>
          <w:sz w:val="28"/>
        </w:rPr>
        <w:t>冷水</w:t>
      </w:r>
      <w:r>
        <w:rPr>
          <w:rFonts w:cs="宋体"/>
          <w:color w:val="000000"/>
          <w:sz w:val="28"/>
        </w:rPr>
        <w:t>机组</w:t>
      </w:r>
      <w:r>
        <w:rPr>
          <w:rFonts w:hint="eastAsia" w:cs="宋体"/>
          <w:color w:val="000000"/>
          <w:sz w:val="28"/>
        </w:rPr>
        <w:t>。</w:t>
      </w:r>
    </w:p>
    <w:p>
      <w:pPr>
        <w:ind w:firstLine="560"/>
        <w:rPr>
          <w:rFonts w:cs="Arial"/>
          <w:sz w:val="28"/>
          <w:szCs w:val="28"/>
        </w:rPr>
      </w:pPr>
      <w:r>
        <w:rPr>
          <w:rFonts w:hint="eastAsia" w:cs="Arial"/>
          <w:sz w:val="28"/>
          <w:szCs w:val="28"/>
        </w:rPr>
        <w:t>2 当蒸汽汽源不能保证时，应采用电动压缩式冷水机组供冷。</w:t>
      </w:r>
    </w:p>
    <w:p>
      <w:pPr>
        <w:ind w:firstLine="560"/>
        <w:rPr>
          <w:rFonts w:cs="Arial"/>
          <w:sz w:val="28"/>
          <w:szCs w:val="28"/>
        </w:rPr>
      </w:pPr>
      <w:r>
        <w:rPr>
          <w:rFonts w:hint="eastAsia" w:cs="Arial"/>
          <w:sz w:val="28"/>
          <w:szCs w:val="28"/>
        </w:rPr>
        <w:t>3 夏季室外空气设计露点温度较低的地区宜采用水蒸发冷却式冷水机组作为空调系统的冷源。</w:t>
      </w:r>
    </w:p>
    <w:p>
      <w:pPr>
        <w:ind w:firstLine="0" w:firstLineChars="0"/>
        <w:rPr>
          <w:sz w:val="28"/>
        </w:rPr>
      </w:pPr>
      <w:r>
        <w:rPr>
          <w:rFonts w:hint="eastAsia" w:cs="Arial"/>
          <w:b/>
          <w:bCs/>
          <w:kern w:val="0"/>
          <w:sz w:val="28"/>
          <w:szCs w:val="28"/>
        </w:rPr>
        <w:t>22.7.6</w:t>
      </w:r>
      <w:r>
        <w:rPr>
          <w:rFonts w:hint="eastAsia" w:ascii="黑体" w:eastAsia="黑体" w:cs="Arial"/>
          <w:bCs/>
          <w:kern w:val="0"/>
          <w:sz w:val="28"/>
          <w:szCs w:val="28"/>
        </w:rPr>
        <w:t xml:space="preserve"> </w:t>
      </w:r>
      <w:r>
        <w:rPr>
          <w:rFonts w:hint="eastAsia"/>
          <w:sz w:val="28"/>
        </w:rPr>
        <w:t>制冷机组的装机容量应符合</w:t>
      </w:r>
      <w:r>
        <w:rPr>
          <w:rFonts w:hint="eastAsia"/>
          <w:color w:val="000000"/>
          <w:sz w:val="28"/>
        </w:rPr>
        <w:t>现行国家标准</w:t>
      </w:r>
      <w:r>
        <w:rPr>
          <w:rFonts w:cs="宋体"/>
          <w:color w:val="000000"/>
          <w:sz w:val="28"/>
        </w:rPr>
        <w:t>《工业建筑供暖通风与空气调节设计规范》GB 50019</w:t>
      </w:r>
      <w:r>
        <w:rPr>
          <w:rFonts w:hint="eastAsia"/>
          <w:sz w:val="28"/>
        </w:rPr>
        <w:t>的有关规定，选型应符合下列</w:t>
      </w:r>
      <w:r>
        <w:rPr>
          <w:rFonts w:hint="eastAsia" w:cs="Arial"/>
          <w:sz w:val="28"/>
          <w:szCs w:val="28"/>
        </w:rPr>
        <w:t>规定</w:t>
      </w:r>
      <w:r>
        <w:rPr>
          <w:rFonts w:hint="eastAsia"/>
          <w:sz w:val="28"/>
        </w:rPr>
        <w:t>：</w:t>
      </w:r>
    </w:p>
    <w:p>
      <w:pPr>
        <w:ind w:firstLine="560"/>
        <w:rPr>
          <w:color w:val="000000"/>
          <w:sz w:val="28"/>
        </w:rPr>
      </w:pPr>
      <w:r>
        <w:rPr>
          <w:rFonts w:hint="eastAsia"/>
          <w:sz w:val="28"/>
        </w:rPr>
        <w:t xml:space="preserve">1 </w:t>
      </w:r>
      <w:r>
        <w:rPr>
          <w:rFonts w:cs="宋体"/>
          <w:color w:val="000000"/>
          <w:sz w:val="28"/>
        </w:rPr>
        <w:t>用于主厂房区域冷水机组不宜少于2台，其中1台备用。</w:t>
      </w:r>
      <w:r>
        <w:rPr>
          <w:rFonts w:hint="eastAsia" w:cs="宋体"/>
          <w:color w:val="000000"/>
          <w:sz w:val="28"/>
        </w:rPr>
        <w:t>当采用</w:t>
      </w:r>
      <w:r>
        <w:rPr>
          <w:color w:val="000000"/>
          <w:sz w:val="28"/>
        </w:rPr>
        <w:t>溴化锂吸收式</w:t>
      </w:r>
      <w:r>
        <w:rPr>
          <w:rFonts w:hint="eastAsia"/>
          <w:color w:val="000000"/>
          <w:sz w:val="28"/>
        </w:rPr>
        <w:t>冷水</w:t>
      </w:r>
      <w:r>
        <w:rPr>
          <w:color w:val="000000"/>
          <w:sz w:val="28"/>
        </w:rPr>
        <w:t>机组</w:t>
      </w:r>
      <w:r>
        <w:rPr>
          <w:rFonts w:hint="eastAsia"/>
          <w:color w:val="000000"/>
          <w:sz w:val="28"/>
        </w:rPr>
        <w:t>时，宜</w:t>
      </w:r>
      <w:r>
        <w:rPr>
          <w:rFonts w:hint="eastAsia" w:cs="宋体"/>
          <w:color w:val="000000"/>
          <w:sz w:val="28"/>
        </w:rPr>
        <w:t>设置1台</w:t>
      </w:r>
      <w:r>
        <w:rPr>
          <w:rFonts w:hint="eastAsia"/>
          <w:sz w:val="28"/>
        </w:rPr>
        <w:t>电动压缩式冷水机组</w:t>
      </w:r>
      <w:r>
        <w:rPr>
          <w:rFonts w:hint="eastAsia" w:cs="宋体"/>
          <w:color w:val="000000"/>
          <w:sz w:val="28"/>
        </w:rPr>
        <w:t>备用。</w:t>
      </w:r>
    </w:p>
    <w:p>
      <w:pPr>
        <w:ind w:firstLine="560"/>
        <w:rPr>
          <w:sz w:val="28"/>
        </w:rPr>
      </w:pPr>
      <w:r>
        <w:rPr>
          <w:rFonts w:hint="eastAsia" w:cs="Arial"/>
          <w:sz w:val="28"/>
          <w:szCs w:val="28"/>
        </w:rPr>
        <w:t xml:space="preserve">2 </w:t>
      </w:r>
      <w:r>
        <w:rPr>
          <w:rFonts w:cs="宋体"/>
          <w:color w:val="000000"/>
          <w:sz w:val="28"/>
        </w:rPr>
        <w:t>用于</w:t>
      </w:r>
      <w:r>
        <w:rPr>
          <w:rFonts w:hint="eastAsia" w:cs="宋体"/>
          <w:color w:val="000000"/>
          <w:sz w:val="28"/>
        </w:rPr>
        <w:t>附属</w:t>
      </w:r>
      <w:r>
        <w:rPr>
          <w:rFonts w:cs="宋体"/>
          <w:color w:val="000000"/>
          <w:sz w:val="28"/>
        </w:rPr>
        <w:t>建筑的</w:t>
      </w:r>
      <w:r>
        <w:rPr>
          <w:color w:val="000000"/>
          <w:sz w:val="28"/>
        </w:rPr>
        <w:t>冷水机组</w:t>
      </w:r>
      <w:r>
        <w:rPr>
          <w:rFonts w:cs="宋体"/>
          <w:color w:val="000000"/>
          <w:sz w:val="28"/>
        </w:rPr>
        <w:t>不宜少于2台，不考虑</w:t>
      </w:r>
      <w:r>
        <w:rPr>
          <w:color w:val="000000"/>
          <w:sz w:val="28"/>
        </w:rPr>
        <w:t>备用</w:t>
      </w:r>
      <w:r>
        <w:rPr>
          <w:rFonts w:hint="eastAsia"/>
          <w:color w:val="000000"/>
          <w:sz w:val="28"/>
        </w:rPr>
        <w:t>。</w:t>
      </w:r>
    </w:p>
    <w:p>
      <w:pPr>
        <w:ind w:firstLine="0" w:firstLineChars="0"/>
        <w:rPr>
          <w:sz w:val="28"/>
        </w:rPr>
      </w:pPr>
      <w:r>
        <w:rPr>
          <w:rFonts w:hint="eastAsia" w:cs="Arial"/>
          <w:b/>
          <w:bCs/>
          <w:kern w:val="0"/>
          <w:sz w:val="28"/>
          <w:szCs w:val="28"/>
        </w:rPr>
        <w:t>22</w:t>
      </w:r>
      <w:r>
        <w:rPr>
          <w:b/>
          <w:kern w:val="0"/>
          <w:sz w:val="28"/>
        </w:rPr>
        <w:t>.7.</w:t>
      </w:r>
      <w:r>
        <w:rPr>
          <w:rFonts w:hint="eastAsia" w:cs="Arial"/>
          <w:b/>
          <w:bCs/>
          <w:kern w:val="0"/>
          <w:sz w:val="28"/>
          <w:szCs w:val="28"/>
        </w:rPr>
        <w:t>7</w:t>
      </w:r>
      <w:r>
        <w:rPr>
          <w:rFonts w:hint="eastAsia"/>
          <w:sz w:val="28"/>
        </w:rPr>
        <w:t xml:space="preserve"> 通风空气调节制冷系统的冷却方式应根据当地气象条件、水资源条件和机组容量确定。</w:t>
      </w:r>
    </w:p>
    <w:p>
      <w:pPr>
        <w:ind w:firstLine="0" w:firstLineChars="0"/>
        <w:rPr>
          <w:sz w:val="28"/>
        </w:rPr>
      </w:pPr>
      <w:r>
        <w:rPr>
          <w:rFonts w:hint="eastAsia" w:cs="Arial"/>
          <w:b/>
          <w:bCs/>
          <w:kern w:val="0"/>
          <w:sz w:val="28"/>
          <w:szCs w:val="28"/>
        </w:rPr>
        <w:t>22</w:t>
      </w:r>
      <w:r>
        <w:rPr>
          <w:b/>
          <w:kern w:val="0"/>
          <w:sz w:val="28"/>
        </w:rPr>
        <w:t>.7.</w:t>
      </w:r>
      <w:r>
        <w:rPr>
          <w:rFonts w:hint="eastAsia" w:cs="Arial"/>
          <w:b/>
          <w:bCs/>
          <w:kern w:val="0"/>
          <w:sz w:val="28"/>
          <w:szCs w:val="28"/>
        </w:rPr>
        <w:t>8</w:t>
      </w:r>
      <w:r>
        <w:rPr>
          <w:rFonts w:hint="eastAsia"/>
          <w:sz w:val="28"/>
        </w:rPr>
        <w:t xml:space="preserve"> 制冷系统冷却水的水质应满足相关设备对水质的要求，并应符合现行国家标准</w:t>
      </w:r>
      <w:r>
        <w:rPr>
          <w:rFonts w:hint="eastAsia" w:cs="Arial"/>
          <w:sz w:val="28"/>
          <w:szCs w:val="28"/>
        </w:rPr>
        <w:t>《采暖空</w:t>
      </w:r>
      <w:r>
        <w:rPr>
          <w:sz w:val="28"/>
        </w:rPr>
        <w:t>调系统水质》</w:t>
      </w:r>
      <w:r>
        <w:rPr>
          <w:rFonts w:hint="eastAsia" w:cs="Arial"/>
          <w:sz w:val="28"/>
          <w:szCs w:val="28"/>
        </w:rPr>
        <w:t>GB/T 29044</w:t>
      </w:r>
      <w:r>
        <w:rPr>
          <w:rFonts w:hint="eastAsia"/>
          <w:sz w:val="28"/>
        </w:rPr>
        <w:t>的有关规定。</w:t>
      </w:r>
    </w:p>
    <w:p>
      <w:pPr>
        <w:ind w:firstLine="0" w:firstLineChars="0"/>
        <w:rPr>
          <w:sz w:val="28"/>
        </w:rPr>
      </w:pPr>
      <w:r>
        <w:rPr>
          <w:rFonts w:hint="eastAsia" w:cs="Arial"/>
          <w:b/>
          <w:bCs/>
          <w:kern w:val="0"/>
          <w:sz w:val="28"/>
          <w:szCs w:val="28"/>
        </w:rPr>
        <w:t>22</w:t>
      </w:r>
      <w:r>
        <w:rPr>
          <w:b/>
          <w:kern w:val="0"/>
          <w:sz w:val="28"/>
        </w:rPr>
        <w:t>.7.</w:t>
      </w:r>
      <w:r>
        <w:rPr>
          <w:rFonts w:hint="eastAsia" w:cs="Arial"/>
          <w:b/>
          <w:bCs/>
          <w:kern w:val="0"/>
          <w:sz w:val="28"/>
          <w:szCs w:val="28"/>
        </w:rPr>
        <w:t>9</w:t>
      </w:r>
      <w:r>
        <w:rPr>
          <w:rFonts w:hint="eastAsia" w:cs="Arial"/>
          <w:sz w:val="28"/>
          <w:szCs w:val="28"/>
        </w:rPr>
        <w:t xml:space="preserve"> 冷热</w:t>
      </w:r>
      <w:r>
        <w:rPr>
          <w:rFonts w:hint="eastAsia"/>
          <w:sz w:val="28"/>
        </w:rPr>
        <w:t>水管网的主干线应通过负荷集中的区域，管网设计形式应根据厂区布置合理确定。</w:t>
      </w:r>
    </w:p>
    <w:p>
      <w:pPr>
        <w:ind w:firstLine="0" w:firstLineChars="0"/>
        <w:rPr>
          <w:sz w:val="28"/>
        </w:rPr>
      </w:pPr>
      <w:r>
        <w:rPr>
          <w:rFonts w:hint="eastAsia" w:cs="Arial"/>
          <w:b/>
          <w:bCs/>
          <w:kern w:val="0"/>
          <w:sz w:val="28"/>
          <w:szCs w:val="28"/>
        </w:rPr>
        <w:t>22</w:t>
      </w:r>
      <w:r>
        <w:rPr>
          <w:b/>
          <w:kern w:val="0"/>
          <w:sz w:val="28"/>
        </w:rPr>
        <w:t>.7.</w:t>
      </w:r>
      <w:r>
        <w:rPr>
          <w:rFonts w:hint="eastAsia" w:cs="Arial"/>
          <w:b/>
          <w:bCs/>
          <w:kern w:val="0"/>
          <w:sz w:val="28"/>
          <w:szCs w:val="28"/>
        </w:rPr>
        <w:t>10</w:t>
      </w:r>
      <w:r>
        <w:rPr>
          <w:rFonts w:hint="eastAsia" w:ascii="黑体"/>
          <w:kern w:val="0"/>
          <w:sz w:val="28"/>
        </w:rPr>
        <w:t xml:space="preserve"> </w:t>
      </w:r>
      <w:r>
        <w:rPr>
          <w:rFonts w:hint="eastAsia"/>
          <w:sz w:val="28"/>
        </w:rPr>
        <w:t>厂区</w:t>
      </w:r>
      <w:r>
        <w:rPr>
          <w:rFonts w:hint="eastAsia"/>
          <w:sz w:val="28"/>
          <w:szCs w:val="28"/>
        </w:rPr>
        <w:t>供暖</w:t>
      </w:r>
      <w:r>
        <w:rPr>
          <w:rFonts w:hint="eastAsia"/>
          <w:sz w:val="28"/>
        </w:rPr>
        <w:t>热网及厂区冷水管网的敷设应根据工程具体情况，通过技术经济比较，确定采用架空、地沟或直埋方式。</w:t>
      </w:r>
    </w:p>
    <w:p>
      <w:pPr>
        <w:ind w:firstLine="0" w:firstLineChars="0"/>
        <w:rPr>
          <w:sz w:val="28"/>
        </w:rPr>
      </w:pPr>
      <w:r>
        <w:rPr>
          <w:rFonts w:hint="eastAsia" w:cs="Arial"/>
          <w:b/>
          <w:bCs/>
          <w:kern w:val="0"/>
          <w:sz w:val="28"/>
          <w:szCs w:val="28"/>
        </w:rPr>
        <w:t>22</w:t>
      </w:r>
      <w:r>
        <w:rPr>
          <w:b/>
          <w:kern w:val="0"/>
          <w:sz w:val="28"/>
        </w:rPr>
        <w:t>.7.</w:t>
      </w:r>
      <w:r>
        <w:rPr>
          <w:rFonts w:hint="eastAsia" w:cs="Arial"/>
          <w:b/>
          <w:bCs/>
          <w:kern w:val="0"/>
          <w:sz w:val="28"/>
          <w:szCs w:val="28"/>
        </w:rPr>
        <w:t>11</w:t>
      </w:r>
      <w:r>
        <w:rPr>
          <w:rFonts w:hint="eastAsia"/>
          <w:kern w:val="0"/>
          <w:sz w:val="28"/>
        </w:rPr>
        <w:t xml:space="preserve"> 厂区</w:t>
      </w:r>
      <w:r>
        <w:rPr>
          <w:rFonts w:hint="eastAsia" w:cs="Arial"/>
          <w:bCs/>
          <w:kern w:val="0"/>
          <w:sz w:val="28"/>
          <w:szCs w:val="28"/>
        </w:rPr>
        <w:t>供暖</w:t>
      </w:r>
      <w:r>
        <w:rPr>
          <w:rFonts w:hint="eastAsia"/>
          <w:kern w:val="0"/>
          <w:sz w:val="28"/>
        </w:rPr>
        <w:t>热网热补偿宜以自然补偿为主，自然补偿不能满足要求时应设置补偿器</w:t>
      </w:r>
      <w:r>
        <w:rPr>
          <w:rFonts w:hint="eastAsia"/>
          <w:sz w:val="28"/>
        </w:rPr>
        <w:t>。</w:t>
      </w:r>
    </w:p>
    <w:p>
      <w:pPr>
        <w:pStyle w:val="2"/>
        <w:spacing w:before="0" w:after="0" w:line="360" w:lineRule="auto"/>
        <w:jc w:val="center"/>
        <w:rPr>
          <w:b w:val="0"/>
          <w:sz w:val="28"/>
        </w:rPr>
        <w:sectPr>
          <w:headerReference r:id="rId56" w:type="first"/>
          <w:footerReference r:id="rId58" w:type="first"/>
          <w:headerReference r:id="rId55" w:type="even"/>
          <w:footerReference r:id="rId57" w:type="even"/>
          <w:pgSz w:w="11906" w:h="16838"/>
          <w:pgMar w:top="1440" w:right="1797" w:bottom="1440" w:left="1797" w:header="1134" w:footer="1418" w:gutter="0"/>
          <w:cols w:space="425" w:num="1"/>
          <w:docGrid w:type="lines" w:linePitch="312" w:charSpace="0"/>
        </w:sectPr>
      </w:pPr>
    </w:p>
    <w:p>
      <w:pPr>
        <w:pStyle w:val="2"/>
        <w:spacing w:before="0" w:after="0" w:line="360" w:lineRule="auto"/>
        <w:jc w:val="center"/>
        <w:rPr>
          <w:rFonts w:ascii="黑体" w:eastAsia="黑体"/>
          <w:b w:val="0"/>
          <w:sz w:val="28"/>
          <w:szCs w:val="28"/>
        </w:rPr>
      </w:pPr>
      <w:bookmarkStart w:id="527" w:name="_Toc211846905"/>
      <w:bookmarkStart w:id="528" w:name="_Toc25870"/>
      <w:bookmarkStart w:id="529" w:name="_Toc258824895"/>
      <w:r>
        <w:rPr>
          <w:rFonts w:hint="eastAsia" w:ascii="黑体" w:eastAsia="黑体"/>
          <w:b w:val="0"/>
          <w:sz w:val="28"/>
          <w:szCs w:val="28"/>
        </w:rPr>
        <w:t>23环境保护和水土保持</w:t>
      </w:r>
      <w:bookmarkEnd w:id="527"/>
      <w:bookmarkEnd w:id="528"/>
      <w:bookmarkEnd w:id="529"/>
    </w:p>
    <w:p>
      <w:pPr>
        <w:pStyle w:val="2"/>
        <w:spacing w:before="100" w:beforeAutospacing="1" w:after="100" w:afterAutospacing="1" w:line="360" w:lineRule="auto"/>
        <w:jc w:val="center"/>
        <w:rPr>
          <w:rFonts w:ascii="黑体" w:eastAsia="黑体"/>
          <w:b w:val="0"/>
          <w:sz w:val="28"/>
          <w:szCs w:val="28"/>
        </w:rPr>
      </w:pPr>
      <w:bookmarkStart w:id="530" w:name="_Toc10621"/>
      <w:bookmarkStart w:id="531" w:name="_Toc211846906"/>
      <w:bookmarkStart w:id="532" w:name="_Toc258824896"/>
      <w:r>
        <w:rPr>
          <w:rFonts w:hint="eastAsia" w:ascii="黑体" w:eastAsia="黑体"/>
          <w:b w:val="0"/>
          <w:sz w:val="28"/>
          <w:szCs w:val="28"/>
        </w:rPr>
        <w:t>23.1基本规定</w:t>
      </w:r>
      <w:bookmarkEnd w:id="530"/>
      <w:bookmarkEnd w:id="531"/>
      <w:bookmarkEnd w:id="532"/>
    </w:p>
    <w:p>
      <w:pPr>
        <w:ind w:firstLine="0" w:firstLineChars="0"/>
        <w:rPr>
          <w:sz w:val="28"/>
        </w:rPr>
      </w:pPr>
      <w:r>
        <w:rPr>
          <w:rFonts w:hint="eastAsia"/>
          <w:b/>
          <w:sz w:val="28"/>
          <w:szCs w:val="28"/>
        </w:rPr>
        <w:t>23</w:t>
      </w:r>
      <w:r>
        <w:rPr>
          <w:b/>
          <w:sz w:val="28"/>
        </w:rPr>
        <w:t>.1.</w:t>
      </w:r>
      <w:r>
        <w:rPr>
          <w:rFonts w:hint="eastAsia"/>
          <w:b/>
          <w:sz w:val="28"/>
          <w:szCs w:val="28"/>
        </w:rPr>
        <w:t>1</w:t>
      </w:r>
      <w:r>
        <w:rPr>
          <w:rFonts w:hint="eastAsia" w:ascii="黑体"/>
          <w:sz w:val="28"/>
        </w:rPr>
        <w:t xml:space="preserve"> </w:t>
      </w:r>
      <w:r>
        <w:rPr>
          <w:rFonts w:hint="eastAsia"/>
          <w:sz w:val="28"/>
        </w:rPr>
        <w:t>火力发电厂的环境保护</w:t>
      </w:r>
      <w:r>
        <w:rPr>
          <w:rFonts w:hint="eastAsia"/>
          <w:sz w:val="28"/>
          <w:szCs w:val="28"/>
        </w:rPr>
        <w:t>和水土保持</w:t>
      </w:r>
      <w:r>
        <w:rPr>
          <w:rFonts w:hint="eastAsia"/>
          <w:sz w:val="28"/>
        </w:rPr>
        <w:t>设计应</w:t>
      </w:r>
      <w:r>
        <w:rPr>
          <w:rFonts w:hint="eastAsia"/>
          <w:sz w:val="28"/>
          <w:szCs w:val="28"/>
        </w:rPr>
        <w:t>执行环境保护、水土保持法律法规，</w:t>
      </w:r>
      <w:r>
        <w:rPr>
          <w:rFonts w:hint="eastAsia"/>
          <w:sz w:val="28"/>
        </w:rPr>
        <w:t>贯彻国家产业政策</w:t>
      </w:r>
      <w:r>
        <w:rPr>
          <w:rFonts w:hint="eastAsia"/>
          <w:sz w:val="28"/>
          <w:szCs w:val="28"/>
        </w:rPr>
        <w:t>，践行</w:t>
      </w:r>
      <w:r>
        <w:rPr>
          <w:rFonts w:hint="eastAsia"/>
          <w:sz w:val="28"/>
        </w:rPr>
        <w:t>清洁</w:t>
      </w:r>
      <w:r>
        <w:rPr>
          <w:rFonts w:hint="eastAsia"/>
          <w:sz w:val="28"/>
          <w:szCs w:val="28"/>
        </w:rPr>
        <w:t>低碳发展理念，加强生态环境保护</w:t>
      </w:r>
      <w:r>
        <w:rPr>
          <w:rFonts w:hint="eastAsia"/>
          <w:sz w:val="28"/>
        </w:rPr>
        <w:t>，对产生的各项污染物及</w:t>
      </w:r>
      <w:r>
        <w:rPr>
          <w:sz w:val="28"/>
        </w:rPr>
        <w:t>可能造成的</w:t>
      </w:r>
      <w:r>
        <w:rPr>
          <w:rFonts w:hint="eastAsia"/>
          <w:sz w:val="28"/>
        </w:rPr>
        <w:t>生态环境影响</w:t>
      </w:r>
      <w:r>
        <w:rPr>
          <w:rFonts w:hint="eastAsia"/>
          <w:sz w:val="28"/>
          <w:szCs w:val="28"/>
        </w:rPr>
        <w:t>和</w:t>
      </w:r>
      <w:r>
        <w:rPr>
          <w:sz w:val="28"/>
        </w:rPr>
        <w:t>水土流失</w:t>
      </w:r>
      <w:r>
        <w:rPr>
          <w:rFonts w:hint="eastAsia"/>
          <w:sz w:val="28"/>
        </w:rPr>
        <w:t>应采取防治措施。</w:t>
      </w:r>
    </w:p>
    <w:p>
      <w:pPr>
        <w:ind w:firstLine="0" w:firstLineChars="0"/>
        <w:rPr>
          <w:sz w:val="28"/>
          <w:szCs w:val="28"/>
        </w:rPr>
      </w:pPr>
      <w:r>
        <w:rPr>
          <w:rFonts w:hint="eastAsia"/>
          <w:b/>
          <w:sz w:val="28"/>
          <w:szCs w:val="28"/>
        </w:rPr>
        <w:t>23</w:t>
      </w:r>
      <w:r>
        <w:rPr>
          <w:b/>
          <w:sz w:val="28"/>
        </w:rPr>
        <w:t>.1.</w:t>
      </w:r>
      <w:r>
        <w:rPr>
          <w:rFonts w:hint="eastAsia"/>
          <w:b/>
          <w:sz w:val="28"/>
          <w:szCs w:val="28"/>
        </w:rPr>
        <w:t>2</w:t>
      </w:r>
      <w:r>
        <w:rPr>
          <w:rFonts w:hint="eastAsia" w:ascii="黑体" w:eastAsia="黑体"/>
          <w:sz w:val="28"/>
          <w:szCs w:val="28"/>
        </w:rPr>
        <w:t xml:space="preserve"> </w:t>
      </w:r>
      <w:r>
        <w:rPr>
          <w:rFonts w:hint="eastAsia"/>
          <w:sz w:val="28"/>
          <w:szCs w:val="28"/>
        </w:rPr>
        <w:t>火力发电厂的环境保护设计方案应以建设项目环境影响评价文件及审批意见为依据。</w:t>
      </w:r>
    </w:p>
    <w:p>
      <w:pPr>
        <w:ind w:firstLine="0" w:firstLineChars="0"/>
        <w:rPr>
          <w:sz w:val="28"/>
          <w:szCs w:val="28"/>
        </w:rPr>
      </w:pPr>
      <w:r>
        <w:rPr>
          <w:rFonts w:hint="eastAsia"/>
          <w:b/>
          <w:sz w:val="28"/>
          <w:szCs w:val="28"/>
        </w:rPr>
        <w:t>23.1.3</w:t>
      </w:r>
      <w:r>
        <w:rPr>
          <w:rFonts w:hint="eastAsia"/>
          <w:sz w:val="28"/>
          <w:szCs w:val="28"/>
        </w:rPr>
        <w:t xml:space="preserve"> 火力发电厂的水土保持设计方案应以水土保持方案及审批意见为依据。</w:t>
      </w:r>
    </w:p>
    <w:p>
      <w:pPr>
        <w:ind w:firstLine="0" w:firstLineChars="0"/>
        <w:rPr>
          <w:sz w:val="28"/>
        </w:rPr>
      </w:pPr>
      <w:r>
        <w:rPr>
          <w:rFonts w:hint="eastAsia"/>
          <w:b/>
          <w:sz w:val="28"/>
          <w:szCs w:val="28"/>
        </w:rPr>
        <w:t>23.1.4</w:t>
      </w:r>
      <w:r>
        <w:rPr>
          <w:rFonts w:hint="eastAsia" w:ascii="黑体" w:eastAsia="黑体"/>
          <w:sz w:val="28"/>
          <w:szCs w:val="28"/>
        </w:rPr>
        <w:t xml:space="preserve"> </w:t>
      </w:r>
      <w:r>
        <w:rPr>
          <w:rFonts w:hint="eastAsia"/>
          <w:sz w:val="28"/>
        </w:rPr>
        <w:t>污染物的处理应选用资源利用率高、污染物排放量少</w:t>
      </w:r>
      <w:r>
        <w:rPr>
          <w:rFonts w:hint="eastAsia"/>
          <w:sz w:val="28"/>
          <w:szCs w:val="28"/>
        </w:rPr>
        <w:t>、先进适用</w:t>
      </w:r>
      <w:r>
        <w:rPr>
          <w:rFonts w:hint="eastAsia"/>
          <w:sz w:val="28"/>
        </w:rPr>
        <w:t>的</w:t>
      </w:r>
      <w:r>
        <w:rPr>
          <w:rFonts w:hint="eastAsia"/>
          <w:sz w:val="28"/>
          <w:szCs w:val="28"/>
        </w:rPr>
        <w:t>技术、工艺和</w:t>
      </w:r>
      <w:r>
        <w:rPr>
          <w:rFonts w:hint="eastAsia"/>
          <w:sz w:val="28"/>
        </w:rPr>
        <w:t>设备，对处理过程中产生的二次污染应采取相应的治理措施。</w:t>
      </w:r>
    </w:p>
    <w:p>
      <w:pPr>
        <w:ind w:firstLine="0" w:firstLineChars="0"/>
        <w:rPr>
          <w:sz w:val="28"/>
        </w:rPr>
      </w:pPr>
      <w:r>
        <w:rPr>
          <w:rFonts w:hint="eastAsia"/>
          <w:b/>
          <w:sz w:val="28"/>
          <w:szCs w:val="28"/>
        </w:rPr>
        <w:t>23</w:t>
      </w:r>
      <w:r>
        <w:rPr>
          <w:b/>
          <w:sz w:val="28"/>
        </w:rPr>
        <w:t>.1.</w:t>
      </w:r>
      <w:r>
        <w:rPr>
          <w:rFonts w:hint="eastAsia"/>
          <w:b/>
          <w:sz w:val="28"/>
          <w:szCs w:val="28"/>
        </w:rPr>
        <w:t>5</w:t>
      </w:r>
      <w:r>
        <w:rPr>
          <w:rFonts w:hint="eastAsia" w:ascii="黑体" w:eastAsia="黑体"/>
          <w:sz w:val="28"/>
          <w:szCs w:val="28"/>
        </w:rPr>
        <w:t xml:space="preserve"> </w:t>
      </w:r>
      <w:r>
        <w:rPr>
          <w:rFonts w:hint="eastAsia"/>
          <w:sz w:val="28"/>
        </w:rPr>
        <w:t>火力发电厂的环境保护标志应符合现行国家标准的有关规定。</w:t>
      </w:r>
    </w:p>
    <w:p>
      <w:pPr>
        <w:ind w:firstLine="0" w:firstLineChars="0"/>
        <w:rPr>
          <w:sz w:val="28"/>
          <w:szCs w:val="28"/>
        </w:rPr>
      </w:pPr>
      <w:bookmarkStart w:id="533" w:name="_Toc258824897"/>
      <w:r>
        <w:rPr>
          <w:rFonts w:hint="eastAsia"/>
          <w:b/>
          <w:sz w:val="28"/>
          <w:szCs w:val="28"/>
        </w:rPr>
        <w:t>23.1.6</w:t>
      </w:r>
      <w:r>
        <w:rPr>
          <w:rFonts w:hint="eastAsia" w:ascii="黑体" w:eastAsia="黑体"/>
          <w:sz w:val="28"/>
          <w:szCs w:val="28"/>
        </w:rPr>
        <w:t xml:space="preserve"> </w:t>
      </w:r>
      <w:r>
        <w:rPr>
          <w:rFonts w:hint="eastAsia"/>
          <w:sz w:val="28"/>
          <w:szCs w:val="28"/>
        </w:rPr>
        <w:t>锅炉协同处理固体废物时，其环境保护措施、环境监测与管理应满足相关标准规范和管理规定的要求。</w:t>
      </w:r>
    </w:p>
    <w:p>
      <w:pPr>
        <w:pStyle w:val="2"/>
        <w:spacing w:before="100" w:beforeAutospacing="1" w:after="100" w:afterAutospacing="1" w:line="360" w:lineRule="auto"/>
        <w:jc w:val="center"/>
        <w:rPr>
          <w:rFonts w:ascii="黑体" w:eastAsia="黑体"/>
          <w:b w:val="0"/>
          <w:sz w:val="28"/>
          <w:szCs w:val="28"/>
        </w:rPr>
      </w:pPr>
      <w:bookmarkStart w:id="534" w:name="_Toc211846907"/>
      <w:bookmarkStart w:id="535" w:name="_Toc22422"/>
      <w:r>
        <w:rPr>
          <w:rFonts w:hint="eastAsia" w:ascii="黑体" w:eastAsia="黑体"/>
          <w:b w:val="0"/>
          <w:sz w:val="28"/>
          <w:szCs w:val="28"/>
        </w:rPr>
        <w:t>23.2大气污染防治</w:t>
      </w:r>
      <w:bookmarkEnd w:id="533"/>
      <w:bookmarkEnd w:id="534"/>
      <w:bookmarkEnd w:id="535"/>
    </w:p>
    <w:p>
      <w:pPr>
        <w:ind w:firstLine="0" w:firstLineChars="0"/>
        <w:rPr>
          <w:sz w:val="28"/>
        </w:rPr>
      </w:pPr>
      <w:r>
        <w:rPr>
          <w:rFonts w:hint="eastAsia"/>
          <w:b/>
          <w:sz w:val="28"/>
          <w:szCs w:val="28"/>
        </w:rPr>
        <w:t>23</w:t>
      </w:r>
      <w:r>
        <w:rPr>
          <w:b/>
          <w:sz w:val="28"/>
        </w:rPr>
        <w:t>.2.1</w:t>
      </w:r>
      <w:r>
        <w:rPr>
          <w:rFonts w:hint="eastAsia"/>
          <w:sz w:val="28"/>
        </w:rPr>
        <w:t xml:space="preserve"> 火力发电厂的烟气排放应符合</w:t>
      </w:r>
      <w:r>
        <w:rPr>
          <w:sz w:val="28"/>
        </w:rPr>
        <w:t>《火电厂大气污染物排放标准》</w:t>
      </w:r>
      <w:r>
        <w:rPr>
          <w:rFonts w:cs="宋体"/>
          <w:sz w:val="28"/>
        </w:rPr>
        <w:t>GB 13223</w:t>
      </w:r>
      <w:r>
        <w:rPr>
          <w:sz w:val="28"/>
        </w:rPr>
        <w:t>、地方的有关排放标准及</w:t>
      </w:r>
      <w:r>
        <w:rPr>
          <w:rFonts w:cs="宋体"/>
          <w:sz w:val="28"/>
        </w:rPr>
        <w:t>大气污染</w:t>
      </w:r>
      <w:r>
        <w:rPr>
          <w:sz w:val="28"/>
        </w:rPr>
        <w:t>物排放</w:t>
      </w:r>
      <w:r>
        <w:rPr>
          <w:rFonts w:hint="eastAsia"/>
          <w:sz w:val="28"/>
        </w:rPr>
        <w:t>的有关规定。</w:t>
      </w:r>
      <w:r>
        <w:rPr>
          <w:rFonts w:cs="宋体"/>
          <w:sz w:val="28"/>
        </w:rPr>
        <w:t>厂区及</w:t>
      </w:r>
      <w:r>
        <w:rPr>
          <w:sz w:val="28"/>
        </w:rPr>
        <w:t>灰场的</w:t>
      </w:r>
      <w:r>
        <w:rPr>
          <w:rFonts w:cs="宋体"/>
          <w:sz w:val="28"/>
        </w:rPr>
        <w:t>无组织污染物排放</w:t>
      </w:r>
      <w:r>
        <w:rPr>
          <w:rFonts w:hint="eastAsia"/>
          <w:sz w:val="28"/>
        </w:rPr>
        <w:t>应符合《大气污染物综合排放标准》</w:t>
      </w:r>
      <w:r>
        <w:rPr>
          <w:rFonts w:hint="eastAsia" w:cs="宋体"/>
          <w:sz w:val="28"/>
          <w:szCs w:val="28"/>
        </w:rPr>
        <w:t>GB 16297、</w:t>
      </w:r>
      <w:r>
        <w:rPr>
          <w:rFonts w:cs="宋体"/>
          <w:sz w:val="28"/>
        </w:rPr>
        <w:t>《恶臭污染物排放标准》GB 14554</w:t>
      </w:r>
      <w:r>
        <w:rPr>
          <w:rFonts w:hint="eastAsia" w:cs="宋体"/>
          <w:sz w:val="28"/>
        </w:rPr>
        <w:t>及</w:t>
      </w:r>
      <w:r>
        <w:rPr>
          <w:rFonts w:cs="宋体"/>
          <w:sz w:val="28"/>
        </w:rPr>
        <w:t>地方的有关排放标准</w:t>
      </w:r>
      <w:r>
        <w:rPr>
          <w:rFonts w:hint="eastAsia" w:cs="宋体"/>
          <w:sz w:val="28"/>
        </w:rPr>
        <w:t>等要</w:t>
      </w:r>
      <w:r>
        <w:rPr>
          <w:rFonts w:hint="eastAsia"/>
          <w:sz w:val="28"/>
        </w:rPr>
        <w:t>求。</w:t>
      </w:r>
    </w:p>
    <w:p>
      <w:pPr>
        <w:ind w:firstLine="0" w:firstLineChars="0"/>
        <w:rPr>
          <w:sz w:val="28"/>
          <w:szCs w:val="28"/>
        </w:rPr>
      </w:pPr>
      <w:r>
        <w:rPr>
          <w:rFonts w:hint="eastAsia"/>
          <w:b/>
          <w:sz w:val="28"/>
          <w:szCs w:val="28"/>
        </w:rPr>
        <w:t>23</w:t>
      </w:r>
      <w:r>
        <w:rPr>
          <w:b/>
          <w:sz w:val="28"/>
        </w:rPr>
        <w:t>.2.2</w:t>
      </w:r>
      <w:r>
        <w:rPr>
          <w:rFonts w:hint="eastAsia" w:ascii="黑体" w:eastAsia="黑体"/>
          <w:sz w:val="28"/>
          <w:szCs w:val="28"/>
        </w:rPr>
        <w:t xml:space="preserve"> </w:t>
      </w:r>
      <w:r>
        <w:rPr>
          <w:rFonts w:hint="eastAsia"/>
          <w:sz w:val="28"/>
        </w:rPr>
        <w:t>火力发电厂</w:t>
      </w:r>
      <w:r>
        <w:rPr>
          <w:rFonts w:hint="eastAsia"/>
          <w:sz w:val="28"/>
          <w:szCs w:val="28"/>
        </w:rPr>
        <w:t>应</w:t>
      </w:r>
      <w:r>
        <w:rPr>
          <w:rFonts w:hint="eastAsia"/>
          <w:sz w:val="28"/>
        </w:rPr>
        <w:t>同步建设</w:t>
      </w:r>
      <w:r>
        <w:rPr>
          <w:rFonts w:hint="eastAsia"/>
          <w:sz w:val="28"/>
          <w:szCs w:val="28"/>
        </w:rPr>
        <w:t>除尘、脱硫、脱硝等烟气治理</w:t>
      </w:r>
      <w:r>
        <w:rPr>
          <w:rFonts w:hint="eastAsia"/>
          <w:sz w:val="28"/>
        </w:rPr>
        <w:t>设施</w:t>
      </w:r>
      <w:r>
        <w:rPr>
          <w:rFonts w:hint="eastAsia"/>
          <w:sz w:val="28"/>
          <w:szCs w:val="28"/>
        </w:rPr>
        <w:t>，</w:t>
      </w:r>
      <w:r>
        <w:rPr>
          <w:sz w:val="28"/>
        </w:rPr>
        <w:t>充分考虑</w:t>
      </w:r>
      <w:r>
        <w:rPr>
          <w:rFonts w:hint="eastAsia"/>
          <w:sz w:val="28"/>
          <w:szCs w:val="28"/>
        </w:rPr>
        <w:t>烟气治理设施</w:t>
      </w:r>
      <w:r>
        <w:rPr>
          <w:rFonts w:hint="eastAsia"/>
          <w:sz w:val="28"/>
        </w:rPr>
        <w:t>的</w:t>
      </w:r>
      <w:r>
        <w:rPr>
          <w:sz w:val="28"/>
        </w:rPr>
        <w:t>协同</w:t>
      </w:r>
      <w:r>
        <w:rPr>
          <w:rFonts w:hint="eastAsia"/>
          <w:sz w:val="28"/>
        </w:rPr>
        <w:t>处理效果，</w:t>
      </w:r>
      <w:r>
        <w:rPr>
          <w:sz w:val="28"/>
        </w:rPr>
        <w:t>确保机组全负荷达到超低排放要求</w:t>
      </w:r>
      <w:r>
        <w:rPr>
          <w:rFonts w:hint="eastAsia"/>
          <w:sz w:val="28"/>
          <w:szCs w:val="28"/>
        </w:rPr>
        <w:t>。</w:t>
      </w:r>
    </w:p>
    <w:p>
      <w:pPr>
        <w:ind w:firstLine="0" w:firstLineChars="0"/>
        <w:rPr>
          <w:sz w:val="28"/>
        </w:rPr>
      </w:pPr>
      <w:r>
        <w:rPr>
          <w:rFonts w:hint="eastAsia"/>
          <w:b/>
          <w:sz w:val="28"/>
          <w:szCs w:val="28"/>
        </w:rPr>
        <w:t>23.2.3</w:t>
      </w:r>
      <w:r>
        <w:rPr>
          <w:rFonts w:hint="eastAsia" w:ascii="黑体" w:eastAsia="黑体"/>
          <w:sz w:val="28"/>
          <w:szCs w:val="28"/>
        </w:rPr>
        <w:t xml:space="preserve"> </w:t>
      </w:r>
      <w:r>
        <w:rPr>
          <w:sz w:val="28"/>
        </w:rPr>
        <w:t>火力发电厂主要大气污染物排放应满足总量控制及区域削减的要求。</w:t>
      </w:r>
    </w:p>
    <w:p>
      <w:pPr>
        <w:ind w:firstLine="0" w:firstLineChars="0"/>
        <w:rPr>
          <w:sz w:val="28"/>
        </w:rPr>
      </w:pPr>
      <w:r>
        <w:rPr>
          <w:rFonts w:hint="eastAsia"/>
          <w:b/>
          <w:sz w:val="28"/>
          <w:szCs w:val="28"/>
        </w:rPr>
        <w:t>23</w:t>
      </w:r>
      <w:r>
        <w:rPr>
          <w:b/>
          <w:sz w:val="28"/>
        </w:rPr>
        <w:t>.2.4</w:t>
      </w:r>
      <w:r>
        <w:rPr>
          <w:rFonts w:hint="eastAsia" w:ascii="黑体"/>
          <w:sz w:val="28"/>
        </w:rPr>
        <w:t xml:space="preserve"> </w:t>
      </w:r>
      <w:r>
        <w:rPr>
          <w:rFonts w:hint="eastAsia"/>
          <w:sz w:val="28"/>
        </w:rPr>
        <w:t>烟囱高度和</w:t>
      </w:r>
      <w:r>
        <w:rPr>
          <w:rFonts w:hint="eastAsia"/>
          <w:sz w:val="28"/>
          <w:szCs w:val="28"/>
        </w:rPr>
        <w:t>形式</w:t>
      </w:r>
      <w:r>
        <w:rPr>
          <w:rFonts w:hint="eastAsia"/>
          <w:sz w:val="28"/>
        </w:rPr>
        <w:t>应根据附近机场净空要求</w:t>
      </w:r>
      <w:r>
        <w:rPr>
          <w:rFonts w:hint="eastAsia"/>
          <w:sz w:val="28"/>
          <w:szCs w:val="28"/>
        </w:rPr>
        <w:t>、</w:t>
      </w:r>
      <w:r>
        <w:rPr>
          <w:rFonts w:hint="eastAsia"/>
          <w:sz w:val="28"/>
        </w:rPr>
        <w:t>气象参数、污染物落地浓度等因素确定</w:t>
      </w:r>
      <w:r>
        <w:rPr>
          <w:rFonts w:hint="eastAsia"/>
          <w:sz w:val="28"/>
          <w:szCs w:val="28"/>
        </w:rPr>
        <w:t>，并满足</w:t>
      </w:r>
      <w:r>
        <w:rPr>
          <w:sz w:val="28"/>
        </w:rPr>
        <w:t>环境影响评价文件及</w:t>
      </w:r>
      <w:r>
        <w:rPr>
          <w:rFonts w:hint="eastAsia"/>
          <w:sz w:val="28"/>
        </w:rPr>
        <w:t>审批意见的要求。</w:t>
      </w:r>
    </w:p>
    <w:p>
      <w:pPr>
        <w:ind w:firstLine="0" w:firstLineChars="0"/>
        <w:rPr>
          <w:sz w:val="28"/>
          <w:szCs w:val="28"/>
        </w:rPr>
      </w:pPr>
      <w:r>
        <w:rPr>
          <w:rFonts w:hint="eastAsia"/>
          <w:b/>
          <w:sz w:val="28"/>
          <w:szCs w:val="28"/>
        </w:rPr>
        <w:t>23</w:t>
      </w:r>
      <w:r>
        <w:rPr>
          <w:b/>
          <w:sz w:val="28"/>
        </w:rPr>
        <w:t>.2.</w:t>
      </w:r>
      <w:r>
        <w:rPr>
          <w:rFonts w:hint="eastAsia"/>
          <w:b/>
          <w:sz w:val="28"/>
          <w:szCs w:val="28"/>
        </w:rPr>
        <w:t>5</w:t>
      </w:r>
      <w:r>
        <w:rPr>
          <w:rFonts w:hint="eastAsia" w:ascii="黑体" w:eastAsia="黑体"/>
          <w:sz w:val="28"/>
          <w:szCs w:val="28"/>
        </w:rPr>
        <w:t xml:space="preserve"> </w:t>
      </w:r>
      <w:r>
        <w:rPr>
          <w:rFonts w:hint="eastAsia"/>
          <w:sz w:val="28"/>
          <w:szCs w:val="28"/>
        </w:rPr>
        <w:t>采用排烟冷却塔时，</w:t>
      </w:r>
      <w:r>
        <w:rPr>
          <w:sz w:val="28"/>
        </w:rPr>
        <w:t>应</w:t>
      </w:r>
      <w:r>
        <w:rPr>
          <w:rFonts w:hint="eastAsia"/>
          <w:sz w:val="28"/>
        </w:rPr>
        <w:t>确保</w:t>
      </w:r>
      <w:r>
        <w:rPr>
          <w:sz w:val="28"/>
        </w:rPr>
        <w:t>低温</w:t>
      </w:r>
      <w:r>
        <w:rPr>
          <w:rFonts w:hint="eastAsia"/>
          <w:sz w:val="28"/>
        </w:rPr>
        <w:t>、大风、</w:t>
      </w:r>
      <w:r>
        <w:rPr>
          <w:sz w:val="28"/>
        </w:rPr>
        <w:t>低负荷工况</w:t>
      </w:r>
      <w:r>
        <w:rPr>
          <w:rFonts w:hint="eastAsia"/>
          <w:sz w:val="28"/>
        </w:rPr>
        <w:t>满足烟气达标排放要求</w:t>
      </w:r>
      <w:r>
        <w:rPr>
          <w:rFonts w:hint="eastAsia"/>
          <w:sz w:val="28"/>
          <w:szCs w:val="28"/>
        </w:rPr>
        <w:t>。</w:t>
      </w:r>
    </w:p>
    <w:p>
      <w:pPr>
        <w:ind w:firstLine="0" w:firstLineChars="0"/>
        <w:rPr>
          <w:sz w:val="28"/>
        </w:rPr>
      </w:pPr>
      <w:r>
        <w:rPr>
          <w:rFonts w:hint="eastAsia"/>
          <w:b/>
          <w:sz w:val="28"/>
          <w:szCs w:val="28"/>
        </w:rPr>
        <w:t>23.2.6</w:t>
      </w:r>
      <w:r>
        <w:rPr>
          <w:rFonts w:hint="eastAsia" w:ascii="黑体" w:eastAsia="黑体"/>
          <w:sz w:val="28"/>
          <w:szCs w:val="28"/>
        </w:rPr>
        <w:t xml:space="preserve"> </w:t>
      </w:r>
      <w:r>
        <w:rPr>
          <w:rFonts w:hint="eastAsia"/>
          <w:sz w:val="28"/>
        </w:rPr>
        <w:t>火力发电厂</w:t>
      </w:r>
      <w:r>
        <w:rPr>
          <w:rFonts w:hint="eastAsia"/>
          <w:sz w:val="28"/>
          <w:szCs w:val="28"/>
        </w:rPr>
        <w:t>煤炭</w:t>
      </w:r>
      <w:r>
        <w:rPr>
          <w:rFonts w:hint="eastAsia"/>
          <w:sz w:val="28"/>
        </w:rPr>
        <w:t>的</w:t>
      </w:r>
      <w:r>
        <w:rPr>
          <w:rFonts w:hint="eastAsia"/>
          <w:sz w:val="28"/>
          <w:szCs w:val="28"/>
        </w:rPr>
        <w:t>接卸、储存、输送</w:t>
      </w:r>
      <w:r>
        <w:rPr>
          <w:rFonts w:hint="eastAsia"/>
          <w:sz w:val="28"/>
        </w:rPr>
        <w:t>应采取</w:t>
      </w:r>
      <w:r>
        <w:rPr>
          <w:rFonts w:hint="eastAsia"/>
          <w:spacing w:val="12"/>
          <w:kern w:val="0"/>
          <w:sz w:val="28"/>
          <w:szCs w:val="28"/>
        </w:rPr>
        <w:t>防治扬尘污染措施，宜结合现场条件采取封闭措施。</w:t>
      </w:r>
    </w:p>
    <w:p>
      <w:pPr>
        <w:ind w:firstLine="0" w:firstLineChars="0"/>
        <w:rPr>
          <w:sz w:val="28"/>
        </w:rPr>
      </w:pPr>
      <w:r>
        <w:rPr>
          <w:rFonts w:hint="eastAsia"/>
          <w:b/>
          <w:sz w:val="28"/>
          <w:szCs w:val="28"/>
        </w:rPr>
        <w:t>23</w:t>
      </w:r>
      <w:r>
        <w:rPr>
          <w:b/>
          <w:sz w:val="28"/>
        </w:rPr>
        <w:t>.2.</w:t>
      </w:r>
      <w:r>
        <w:rPr>
          <w:rFonts w:hint="eastAsia"/>
          <w:b/>
          <w:sz w:val="28"/>
          <w:szCs w:val="28"/>
        </w:rPr>
        <w:t>7</w:t>
      </w:r>
      <w:r>
        <w:rPr>
          <w:rFonts w:hint="eastAsia" w:ascii="黑体" w:eastAsia="黑体"/>
          <w:sz w:val="28"/>
          <w:szCs w:val="28"/>
        </w:rPr>
        <w:t xml:space="preserve"> </w:t>
      </w:r>
      <w:r>
        <w:rPr>
          <w:rFonts w:hint="eastAsia"/>
          <w:sz w:val="28"/>
        </w:rPr>
        <w:t>灰渣和脱硫石膏应分区堆放。</w:t>
      </w:r>
      <w:r>
        <w:rPr>
          <w:rFonts w:hint="eastAsia"/>
          <w:sz w:val="28"/>
          <w:szCs w:val="28"/>
        </w:rPr>
        <w:t>贮</w:t>
      </w:r>
      <w:r>
        <w:rPr>
          <w:sz w:val="28"/>
        </w:rPr>
        <w:t>灰场设计应满足</w:t>
      </w:r>
      <w:r>
        <w:rPr>
          <w:rFonts w:hint="eastAsia"/>
          <w:sz w:val="28"/>
        </w:rPr>
        <w:t>分区分块碾压堆放</w:t>
      </w:r>
      <w:r>
        <w:rPr>
          <w:rFonts w:hint="eastAsia"/>
          <w:sz w:val="28"/>
          <w:szCs w:val="28"/>
        </w:rPr>
        <w:t>、洒水抑尘</w:t>
      </w:r>
      <w:r>
        <w:rPr>
          <w:rFonts w:hint="eastAsia"/>
          <w:sz w:val="28"/>
        </w:rPr>
        <w:t>的</w:t>
      </w:r>
      <w:r>
        <w:rPr>
          <w:rFonts w:hint="eastAsia"/>
          <w:sz w:val="28"/>
          <w:szCs w:val="28"/>
        </w:rPr>
        <w:t>要求，宜结合灰场情况</w:t>
      </w:r>
      <w:r>
        <w:rPr>
          <w:rFonts w:hint="eastAsia"/>
          <w:sz w:val="28"/>
        </w:rPr>
        <w:t>采取绿化等措施。</w:t>
      </w:r>
    </w:p>
    <w:p>
      <w:pPr>
        <w:pStyle w:val="2"/>
        <w:spacing w:before="100" w:beforeAutospacing="1" w:after="100" w:afterAutospacing="1" w:line="360" w:lineRule="auto"/>
        <w:jc w:val="center"/>
        <w:rPr>
          <w:rFonts w:ascii="黑体" w:eastAsia="黑体"/>
          <w:b w:val="0"/>
          <w:sz w:val="28"/>
          <w:szCs w:val="28"/>
        </w:rPr>
      </w:pPr>
      <w:bookmarkStart w:id="536" w:name="_Toc258824898"/>
      <w:bookmarkStart w:id="537" w:name="_Toc211846908"/>
      <w:bookmarkStart w:id="538" w:name="_Toc18763"/>
      <w:r>
        <w:rPr>
          <w:rFonts w:hint="eastAsia" w:ascii="黑体" w:eastAsia="黑体"/>
          <w:b w:val="0"/>
          <w:sz w:val="28"/>
          <w:szCs w:val="28"/>
        </w:rPr>
        <w:t>23.3废水</w:t>
      </w:r>
      <w:bookmarkEnd w:id="536"/>
      <w:r>
        <w:rPr>
          <w:rFonts w:hint="eastAsia" w:ascii="黑体" w:eastAsia="黑体"/>
          <w:b w:val="0"/>
          <w:sz w:val="28"/>
          <w:szCs w:val="28"/>
        </w:rPr>
        <w:t>污染防治</w:t>
      </w:r>
      <w:bookmarkEnd w:id="537"/>
      <w:bookmarkEnd w:id="538"/>
    </w:p>
    <w:p>
      <w:pPr>
        <w:ind w:firstLine="0" w:firstLineChars="0"/>
        <w:rPr>
          <w:sz w:val="28"/>
        </w:rPr>
      </w:pPr>
      <w:r>
        <w:rPr>
          <w:rFonts w:hint="eastAsia"/>
          <w:b/>
          <w:sz w:val="28"/>
          <w:szCs w:val="28"/>
        </w:rPr>
        <w:t>23</w:t>
      </w:r>
      <w:r>
        <w:rPr>
          <w:b/>
          <w:sz w:val="28"/>
        </w:rPr>
        <w:t>.3.1</w:t>
      </w:r>
      <w:r>
        <w:rPr>
          <w:rFonts w:hint="eastAsia" w:ascii="黑体"/>
          <w:sz w:val="28"/>
        </w:rPr>
        <w:t xml:space="preserve"> </w:t>
      </w:r>
      <w:r>
        <w:rPr>
          <w:rFonts w:hint="eastAsia"/>
          <w:sz w:val="28"/>
        </w:rPr>
        <w:t>设计中应优化水量平衡，应采用资源利用率高、污染物排放量少的清洁生产工艺，并应减少废水的排放量和控制废水中污染物的浓度。</w:t>
      </w:r>
    </w:p>
    <w:p>
      <w:pPr>
        <w:ind w:firstLine="0" w:firstLineChars="0"/>
        <w:rPr>
          <w:sz w:val="28"/>
        </w:rPr>
      </w:pPr>
      <w:r>
        <w:rPr>
          <w:rFonts w:hint="eastAsia"/>
          <w:b/>
          <w:sz w:val="28"/>
          <w:szCs w:val="28"/>
        </w:rPr>
        <w:t>23</w:t>
      </w:r>
      <w:r>
        <w:rPr>
          <w:b/>
          <w:sz w:val="28"/>
        </w:rPr>
        <w:t>.3.2</w:t>
      </w:r>
      <w:r>
        <w:rPr>
          <w:rFonts w:hint="eastAsia" w:ascii="黑体"/>
          <w:sz w:val="28"/>
        </w:rPr>
        <w:t xml:space="preserve"> </w:t>
      </w:r>
      <w:r>
        <w:rPr>
          <w:rFonts w:hint="eastAsia"/>
          <w:sz w:val="28"/>
        </w:rPr>
        <w:t>各生产作业场所排出的各种废水和污水，应按清、污分流和一水多用的原则分类收集、处理</w:t>
      </w:r>
      <w:r>
        <w:rPr>
          <w:rFonts w:hint="eastAsia"/>
          <w:sz w:val="28"/>
          <w:szCs w:val="28"/>
        </w:rPr>
        <w:t>达标后</w:t>
      </w:r>
      <w:r>
        <w:rPr>
          <w:sz w:val="28"/>
        </w:rPr>
        <w:t>优先厂内回用，减少对外排放</w:t>
      </w:r>
      <w:r>
        <w:rPr>
          <w:rFonts w:hint="eastAsia"/>
          <w:sz w:val="28"/>
        </w:rPr>
        <w:t>。</w:t>
      </w:r>
    </w:p>
    <w:p>
      <w:pPr>
        <w:ind w:firstLine="0" w:firstLineChars="0"/>
        <w:rPr>
          <w:b/>
          <w:sz w:val="28"/>
        </w:rPr>
      </w:pPr>
      <w:r>
        <w:rPr>
          <w:rFonts w:hint="eastAsia"/>
          <w:b/>
          <w:sz w:val="28"/>
          <w:szCs w:val="28"/>
        </w:rPr>
        <w:t>23</w:t>
      </w:r>
      <w:r>
        <w:rPr>
          <w:b/>
          <w:sz w:val="28"/>
        </w:rPr>
        <w:t>.3</w:t>
      </w:r>
      <w:r>
        <w:rPr>
          <w:rFonts w:hint="eastAsia"/>
          <w:b/>
          <w:sz w:val="28"/>
          <w:szCs w:val="28"/>
        </w:rPr>
        <w:t>.3</w:t>
      </w:r>
      <w:r>
        <w:rPr>
          <w:rFonts w:hint="eastAsia" w:ascii="黑体"/>
          <w:sz w:val="28"/>
        </w:rPr>
        <w:t xml:space="preserve"> </w:t>
      </w:r>
      <w:r>
        <w:rPr>
          <w:rFonts w:hint="eastAsia"/>
          <w:sz w:val="28"/>
        </w:rPr>
        <w:t>排水的水质应符合现行国家标准《污水综合排放标准》</w:t>
      </w:r>
      <w:r>
        <w:rPr>
          <w:rFonts w:hint="eastAsia"/>
          <w:sz w:val="28"/>
          <w:szCs w:val="28"/>
        </w:rPr>
        <w:t>GB 8978</w:t>
      </w:r>
      <w:r>
        <w:rPr>
          <w:rFonts w:hint="eastAsia"/>
          <w:sz w:val="28"/>
        </w:rPr>
        <w:t>及相关地方标准的有关规定。不符合排放标准的废污水不得排入自然水体或任意处置。</w:t>
      </w:r>
      <w:r>
        <w:rPr>
          <w:rFonts w:hint="eastAsia" w:ascii="黑体" w:hAnsi="黑体" w:eastAsia="黑体" w:cs="黑体"/>
          <w:b/>
          <w:sz w:val="28"/>
          <w:szCs w:val="28"/>
        </w:rPr>
        <w:t>严</w:t>
      </w:r>
      <w:r>
        <w:rPr>
          <w:rFonts w:hint="eastAsia" w:ascii="黑体" w:hAnsi="黑体" w:eastAsia="黑体" w:cs="黑体"/>
          <w:b/>
          <w:sz w:val="28"/>
        </w:rPr>
        <w:t>禁利用渗井、渗坑、裂隙、溶洞等方式排放废水。</w:t>
      </w:r>
    </w:p>
    <w:p>
      <w:pPr>
        <w:ind w:firstLine="0" w:firstLineChars="0"/>
        <w:rPr>
          <w:sz w:val="28"/>
        </w:rPr>
      </w:pPr>
      <w:r>
        <w:rPr>
          <w:rFonts w:hint="eastAsia"/>
          <w:b/>
          <w:sz w:val="28"/>
          <w:szCs w:val="28"/>
        </w:rPr>
        <w:t>23</w:t>
      </w:r>
      <w:r>
        <w:rPr>
          <w:b/>
          <w:sz w:val="28"/>
        </w:rPr>
        <w:t>.3.4</w:t>
      </w:r>
      <w:r>
        <w:rPr>
          <w:rFonts w:hint="eastAsia" w:ascii="黑体"/>
          <w:sz w:val="28"/>
        </w:rPr>
        <w:t xml:space="preserve"> </w:t>
      </w:r>
      <w:r>
        <w:rPr>
          <w:rFonts w:hint="eastAsia"/>
          <w:sz w:val="28"/>
        </w:rPr>
        <w:t>火力发电厂</w:t>
      </w:r>
      <w:r>
        <w:rPr>
          <w:rFonts w:hint="eastAsia"/>
          <w:sz w:val="28"/>
          <w:szCs w:val="28"/>
        </w:rPr>
        <w:t>应选</w:t>
      </w:r>
      <w:r>
        <w:rPr>
          <w:rFonts w:hint="eastAsia"/>
          <w:sz w:val="28"/>
        </w:rPr>
        <w:t>用干贮灰、渣方案。</w:t>
      </w:r>
    </w:p>
    <w:p>
      <w:pPr>
        <w:ind w:firstLine="0" w:firstLineChars="0"/>
        <w:rPr>
          <w:sz w:val="28"/>
        </w:rPr>
      </w:pPr>
      <w:r>
        <w:rPr>
          <w:rFonts w:hint="eastAsia"/>
          <w:b/>
          <w:sz w:val="28"/>
          <w:szCs w:val="28"/>
        </w:rPr>
        <w:t>23</w:t>
      </w:r>
      <w:r>
        <w:rPr>
          <w:b/>
          <w:sz w:val="28"/>
        </w:rPr>
        <w:t>.3.</w:t>
      </w:r>
      <w:r>
        <w:rPr>
          <w:rFonts w:hint="eastAsia"/>
          <w:b/>
          <w:sz w:val="28"/>
          <w:szCs w:val="28"/>
        </w:rPr>
        <w:t>5</w:t>
      </w:r>
      <w:r>
        <w:rPr>
          <w:rFonts w:hint="eastAsia" w:ascii="黑体" w:eastAsia="黑体"/>
          <w:sz w:val="28"/>
          <w:szCs w:val="28"/>
        </w:rPr>
        <w:t xml:space="preserve"> </w:t>
      </w:r>
      <w:r>
        <w:rPr>
          <w:rFonts w:hint="eastAsia"/>
          <w:sz w:val="28"/>
        </w:rPr>
        <w:t>脱硫废水</w:t>
      </w:r>
      <w:r>
        <w:rPr>
          <w:sz w:val="28"/>
        </w:rPr>
        <w:t>等高盐废水</w:t>
      </w:r>
      <w:r>
        <w:rPr>
          <w:rFonts w:hint="eastAsia"/>
          <w:sz w:val="28"/>
        </w:rPr>
        <w:t>宜处理回用</w:t>
      </w:r>
      <w:r>
        <w:rPr>
          <w:rFonts w:hint="eastAsia"/>
          <w:sz w:val="28"/>
          <w:szCs w:val="28"/>
        </w:rPr>
        <w:t>，</w:t>
      </w:r>
      <w:r>
        <w:rPr>
          <w:sz w:val="28"/>
        </w:rPr>
        <w:t>当电厂回用途径受限</w:t>
      </w:r>
      <w:r>
        <w:rPr>
          <w:rFonts w:hint="eastAsia"/>
          <w:sz w:val="28"/>
        </w:rPr>
        <w:t>或</w:t>
      </w:r>
      <w:r>
        <w:rPr>
          <w:sz w:val="28"/>
        </w:rPr>
        <w:t>环评有明确要求时，</w:t>
      </w:r>
      <w:r>
        <w:rPr>
          <w:rFonts w:hint="eastAsia"/>
          <w:sz w:val="28"/>
        </w:rPr>
        <w:t>应采用</w:t>
      </w:r>
      <w:r>
        <w:rPr>
          <w:rFonts w:hint="eastAsia"/>
          <w:sz w:val="28"/>
          <w:szCs w:val="28"/>
        </w:rPr>
        <w:t>废水零排放工艺进行深度处理</w:t>
      </w:r>
      <w:r>
        <w:rPr>
          <w:rFonts w:hint="eastAsia"/>
          <w:sz w:val="28"/>
        </w:rPr>
        <w:t xml:space="preserve">，不应对外排放。 </w:t>
      </w:r>
    </w:p>
    <w:p>
      <w:pPr>
        <w:ind w:firstLine="0" w:firstLineChars="0"/>
        <w:rPr>
          <w:sz w:val="28"/>
          <w:szCs w:val="28"/>
        </w:rPr>
      </w:pPr>
      <w:r>
        <w:rPr>
          <w:rFonts w:hint="eastAsia"/>
          <w:b/>
          <w:sz w:val="28"/>
          <w:szCs w:val="28"/>
        </w:rPr>
        <w:t>23</w:t>
      </w:r>
      <w:r>
        <w:rPr>
          <w:b/>
          <w:sz w:val="28"/>
        </w:rPr>
        <w:t>.3.</w:t>
      </w:r>
      <w:r>
        <w:rPr>
          <w:rFonts w:hint="eastAsia"/>
          <w:b/>
          <w:sz w:val="28"/>
          <w:szCs w:val="28"/>
        </w:rPr>
        <w:t>6</w:t>
      </w:r>
      <w:r>
        <w:rPr>
          <w:rFonts w:hint="eastAsia" w:ascii="黑体" w:eastAsia="黑体"/>
          <w:sz w:val="28"/>
          <w:szCs w:val="28"/>
        </w:rPr>
        <w:t xml:space="preserve"> </w:t>
      </w:r>
      <w:r>
        <w:rPr>
          <w:rFonts w:hint="eastAsia"/>
          <w:sz w:val="28"/>
        </w:rPr>
        <w:t>采用直流供水系统的火力发电厂，应采取防止温排水对受纳水域</w:t>
      </w:r>
      <w:r>
        <w:rPr>
          <w:rFonts w:hint="eastAsia"/>
          <w:sz w:val="28"/>
          <w:szCs w:val="28"/>
        </w:rPr>
        <w:t>生态环境</w:t>
      </w:r>
      <w:r>
        <w:rPr>
          <w:rFonts w:hint="eastAsia"/>
          <w:sz w:val="28"/>
        </w:rPr>
        <w:t>造成有害影响的措施</w:t>
      </w:r>
      <w:r>
        <w:rPr>
          <w:rFonts w:hint="eastAsia"/>
          <w:sz w:val="28"/>
          <w:szCs w:val="28"/>
        </w:rPr>
        <w:t>，并满足环境影响评价文件及审批意见</w:t>
      </w:r>
      <w:r>
        <w:rPr>
          <w:rFonts w:hint="eastAsia"/>
          <w:sz w:val="28"/>
        </w:rPr>
        <w:t>的</w:t>
      </w:r>
      <w:r>
        <w:rPr>
          <w:rFonts w:hint="eastAsia"/>
          <w:sz w:val="28"/>
          <w:szCs w:val="28"/>
        </w:rPr>
        <w:t>要求。</w:t>
      </w:r>
    </w:p>
    <w:p>
      <w:pPr>
        <w:ind w:firstLine="0" w:firstLineChars="0"/>
        <w:rPr>
          <w:sz w:val="28"/>
          <w:szCs w:val="28"/>
        </w:rPr>
      </w:pPr>
      <w:r>
        <w:rPr>
          <w:rFonts w:hint="eastAsia"/>
          <w:b/>
          <w:sz w:val="28"/>
          <w:szCs w:val="28"/>
        </w:rPr>
        <w:t>23.3.7</w:t>
      </w:r>
      <w:r>
        <w:rPr>
          <w:rFonts w:hint="eastAsia" w:ascii="黑体" w:eastAsia="黑体"/>
          <w:sz w:val="28"/>
          <w:szCs w:val="28"/>
        </w:rPr>
        <w:t xml:space="preserve"> </w:t>
      </w:r>
      <w:r>
        <w:rPr>
          <w:sz w:val="28"/>
        </w:rPr>
        <w:t>火力发电厂宜根据生产特点和厂区受污染的分布特征，设置初期雨水收集系统，收集池宜与非经常性废水、事故应急废水收集设施等统筹考虑。</w:t>
      </w:r>
    </w:p>
    <w:p>
      <w:pPr>
        <w:pStyle w:val="2"/>
        <w:spacing w:before="100" w:beforeAutospacing="1" w:after="100" w:afterAutospacing="1" w:line="360" w:lineRule="auto"/>
        <w:jc w:val="center"/>
        <w:rPr>
          <w:rFonts w:ascii="黑体"/>
          <w:sz w:val="28"/>
        </w:rPr>
      </w:pPr>
      <w:bookmarkStart w:id="539" w:name="_Toc211846909"/>
      <w:bookmarkStart w:id="540" w:name="_Toc30111"/>
      <w:r>
        <w:rPr>
          <w:rFonts w:hint="eastAsia" w:ascii="黑体" w:eastAsia="黑体"/>
          <w:b w:val="0"/>
          <w:sz w:val="28"/>
          <w:szCs w:val="28"/>
        </w:rPr>
        <w:t>23.4</w:t>
      </w:r>
      <w:r>
        <w:rPr>
          <w:rFonts w:ascii="黑体" w:hAnsi="黑体" w:eastAsia="黑体" w:cs="黑体"/>
          <w:b w:val="0"/>
          <w:sz w:val="28"/>
        </w:rPr>
        <w:t>固体废物污染防治</w:t>
      </w:r>
      <w:r>
        <w:rPr>
          <w:rFonts w:hint="eastAsia" w:ascii="黑体" w:eastAsia="黑体"/>
          <w:b w:val="0"/>
          <w:sz w:val="28"/>
          <w:szCs w:val="28"/>
        </w:rPr>
        <w:t>及</w:t>
      </w:r>
      <w:r>
        <w:rPr>
          <w:rFonts w:hint="eastAsia" w:ascii="黑体"/>
          <w:b w:val="0"/>
          <w:sz w:val="28"/>
        </w:rPr>
        <w:t>综合利用</w:t>
      </w:r>
      <w:bookmarkEnd w:id="539"/>
      <w:bookmarkEnd w:id="540"/>
    </w:p>
    <w:p>
      <w:pPr>
        <w:ind w:firstLine="0" w:firstLineChars="0"/>
        <w:rPr>
          <w:sz w:val="28"/>
          <w:szCs w:val="28"/>
        </w:rPr>
      </w:pPr>
      <w:r>
        <w:rPr>
          <w:rFonts w:hint="eastAsia"/>
          <w:b/>
          <w:sz w:val="28"/>
          <w:szCs w:val="28"/>
        </w:rPr>
        <w:t>23.4.1</w:t>
      </w:r>
      <w:r>
        <w:rPr>
          <w:rFonts w:hint="eastAsia" w:ascii="黑体" w:eastAsia="黑体"/>
          <w:sz w:val="28"/>
          <w:szCs w:val="28"/>
        </w:rPr>
        <w:t xml:space="preserve"> </w:t>
      </w:r>
      <w:r>
        <w:rPr>
          <w:rFonts w:hint="eastAsia" w:cs="宋体"/>
          <w:sz w:val="28"/>
          <w:szCs w:val="28"/>
        </w:rPr>
        <w:t>固体废物应</w:t>
      </w:r>
      <w:r>
        <w:rPr>
          <w:rFonts w:hint="eastAsia"/>
          <w:sz w:val="28"/>
          <w:szCs w:val="28"/>
        </w:rPr>
        <w:t>按照减量化、资源化、无害化原则进行处理处置，并应优先综合利用。</w:t>
      </w:r>
    </w:p>
    <w:p>
      <w:pPr>
        <w:ind w:firstLine="0" w:firstLineChars="0"/>
        <w:rPr>
          <w:rFonts w:ascii="黑体" w:hAnsi="黑体" w:eastAsia="黑体" w:cs="黑体"/>
          <w:b/>
          <w:sz w:val="28"/>
        </w:rPr>
      </w:pPr>
      <w:r>
        <w:rPr>
          <w:rFonts w:hint="eastAsia"/>
          <w:b/>
          <w:sz w:val="28"/>
          <w:szCs w:val="28"/>
        </w:rPr>
        <w:t>23.4.2</w:t>
      </w:r>
      <w:r>
        <w:rPr>
          <w:rFonts w:hint="eastAsia" w:ascii="黑体"/>
          <w:sz w:val="28"/>
        </w:rPr>
        <w:t xml:space="preserve"> </w:t>
      </w:r>
      <w:r>
        <w:rPr>
          <w:rFonts w:hint="eastAsia"/>
          <w:sz w:val="28"/>
        </w:rPr>
        <w:t>除灰渣系统和石膏脱水系统设计应为综合利用创造条件。</w:t>
      </w:r>
      <w:r>
        <w:rPr>
          <w:rFonts w:hint="eastAsia"/>
          <w:b/>
          <w:sz w:val="28"/>
          <w:szCs w:val="28"/>
        </w:rPr>
        <w:t>23</w:t>
      </w:r>
      <w:r>
        <w:rPr>
          <w:b/>
          <w:sz w:val="28"/>
        </w:rPr>
        <w:t>.4.</w:t>
      </w:r>
      <w:r>
        <w:rPr>
          <w:rFonts w:hint="eastAsia"/>
          <w:b/>
          <w:sz w:val="28"/>
          <w:szCs w:val="28"/>
        </w:rPr>
        <w:t>3</w:t>
      </w:r>
      <w:r>
        <w:rPr>
          <w:rFonts w:hint="eastAsia" w:ascii="黑体" w:eastAsia="黑体"/>
          <w:sz w:val="28"/>
          <w:szCs w:val="28"/>
        </w:rPr>
        <w:t xml:space="preserve"> </w:t>
      </w:r>
      <w:r>
        <w:rPr>
          <w:rFonts w:hint="eastAsia" w:ascii="黑体" w:hAnsi="黑体" w:eastAsia="黑体" w:cs="黑体"/>
          <w:b/>
          <w:sz w:val="28"/>
        </w:rPr>
        <w:t>灰渣和脱硫石膏严禁排入江、河、湖、海等水域</w:t>
      </w:r>
      <w:r>
        <w:rPr>
          <w:rFonts w:hint="eastAsia" w:ascii="黑体" w:hAnsi="黑体" w:eastAsia="黑体" w:cs="黑体"/>
          <w:b/>
          <w:sz w:val="28"/>
          <w:szCs w:val="28"/>
        </w:rPr>
        <w:t>及法律禁止的区域</w:t>
      </w:r>
      <w:r>
        <w:rPr>
          <w:rFonts w:hint="eastAsia" w:ascii="黑体" w:hAnsi="黑体" w:eastAsia="黑体" w:cs="黑体"/>
          <w:b/>
          <w:sz w:val="28"/>
        </w:rPr>
        <w:t>。</w:t>
      </w:r>
    </w:p>
    <w:p>
      <w:pPr>
        <w:ind w:firstLine="0" w:firstLineChars="0"/>
        <w:rPr>
          <w:sz w:val="28"/>
          <w:szCs w:val="28"/>
        </w:rPr>
      </w:pPr>
      <w:r>
        <w:rPr>
          <w:rFonts w:hint="eastAsia"/>
          <w:b/>
          <w:sz w:val="28"/>
          <w:szCs w:val="28"/>
        </w:rPr>
        <w:t>23</w:t>
      </w:r>
      <w:r>
        <w:rPr>
          <w:b/>
          <w:sz w:val="28"/>
        </w:rPr>
        <w:t>.4.</w:t>
      </w:r>
      <w:r>
        <w:rPr>
          <w:rFonts w:hint="eastAsia"/>
          <w:b/>
          <w:sz w:val="28"/>
          <w:szCs w:val="28"/>
        </w:rPr>
        <w:t>4</w:t>
      </w:r>
      <w:r>
        <w:rPr>
          <w:rFonts w:hint="eastAsia" w:ascii="黑体" w:eastAsia="黑体"/>
          <w:sz w:val="28"/>
          <w:szCs w:val="28"/>
        </w:rPr>
        <w:t xml:space="preserve"> </w:t>
      </w:r>
      <w:r>
        <w:rPr>
          <w:rFonts w:hint="eastAsia" w:cs="宋体"/>
          <w:sz w:val="28"/>
          <w:szCs w:val="28"/>
        </w:rPr>
        <w:t>贮灰场应</w:t>
      </w:r>
      <w:r>
        <w:rPr>
          <w:rFonts w:hint="eastAsia"/>
          <w:sz w:val="28"/>
          <w:szCs w:val="28"/>
        </w:rPr>
        <w:t>根据</w:t>
      </w:r>
      <w:r>
        <w:rPr>
          <w:sz w:val="28"/>
        </w:rPr>
        <w:t>灰场形式</w:t>
      </w:r>
      <w:r>
        <w:rPr>
          <w:rFonts w:hint="eastAsia"/>
          <w:sz w:val="28"/>
        </w:rPr>
        <w:t>、</w:t>
      </w:r>
      <w:r>
        <w:rPr>
          <w:sz w:val="28"/>
        </w:rPr>
        <w:t>当地气象条件、水文地质条件和周边敏感目标分布情况，</w:t>
      </w:r>
      <w:r>
        <w:rPr>
          <w:rFonts w:hint="eastAsia"/>
          <w:sz w:val="28"/>
          <w:szCs w:val="28"/>
        </w:rPr>
        <w:t>合理确定防渗、抑尘等环保措施，满足</w:t>
      </w:r>
      <w:r>
        <w:rPr>
          <w:sz w:val="28"/>
        </w:rPr>
        <w:t>环境影响评价文件及</w:t>
      </w:r>
      <w:r>
        <w:rPr>
          <w:rFonts w:hint="eastAsia"/>
          <w:sz w:val="28"/>
        </w:rPr>
        <w:t>审批意见</w:t>
      </w:r>
      <w:r>
        <w:rPr>
          <w:sz w:val="28"/>
        </w:rPr>
        <w:t>的要求</w:t>
      </w:r>
      <w:r>
        <w:rPr>
          <w:rFonts w:hint="eastAsia"/>
          <w:sz w:val="28"/>
          <w:szCs w:val="28"/>
        </w:rPr>
        <w:t>。</w:t>
      </w:r>
    </w:p>
    <w:p>
      <w:pPr>
        <w:ind w:firstLine="0" w:firstLineChars="0"/>
        <w:rPr>
          <w:sz w:val="28"/>
          <w:szCs w:val="28"/>
        </w:rPr>
      </w:pPr>
      <w:r>
        <w:rPr>
          <w:rFonts w:hint="eastAsia"/>
          <w:b/>
          <w:sz w:val="28"/>
          <w:szCs w:val="28"/>
        </w:rPr>
        <w:t>23.4.5</w:t>
      </w:r>
      <w:r>
        <w:rPr>
          <w:rFonts w:hint="eastAsia" w:ascii="黑体" w:eastAsia="黑体"/>
          <w:sz w:val="28"/>
          <w:szCs w:val="28"/>
        </w:rPr>
        <w:t xml:space="preserve"> </w:t>
      </w:r>
      <w:r>
        <w:rPr>
          <w:rFonts w:hint="eastAsia"/>
          <w:sz w:val="28"/>
          <w:szCs w:val="28"/>
        </w:rPr>
        <w:t>贮灰场与周围居民区的距离</w:t>
      </w:r>
      <w:r>
        <w:rPr>
          <w:color w:val="333333"/>
          <w:sz w:val="28"/>
        </w:rPr>
        <w:t>应满足环境影响评价文件及</w:t>
      </w:r>
      <w:r>
        <w:rPr>
          <w:rFonts w:hint="eastAsia"/>
          <w:color w:val="333333"/>
          <w:sz w:val="28"/>
        </w:rPr>
        <w:t>审批意见</w:t>
      </w:r>
      <w:r>
        <w:rPr>
          <w:color w:val="333333"/>
          <w:sz w:val="28"/>
        </w:rPr>
        <w:t>的要求</w:t>
      </w:r>
      <w:r>
        <w:rPr>
          <w:rFonts w:hint="eastAsia"/>
          <w:sz w:val="28"/>
          <w:szCs w:val="28"/>
        </w:rPr>
        <w:t>。</w:t>
      </w:r>
    </w:p>
    <w:p>
      <w:pPr>
        <w:ind w:firstLine="0" w:firstLineChars="0"/>
        <w:rPr>
          <w:sz w:val="28"/>
        </w:rPr>
      </w:pPr>
      <w:r>
        <w:rPr>
          <w:rFonts w:hint="eastAsia"/>
          <w:b/>
          <w:sz w:val="28"/>
          <w:szCs w:val="28"/>
        </w:rPr>
        <w:t>23.4.6</w:t>
      </w:r>
      <w:r>
        <w:rPr>
          <w:rFonts w:hint="eastAsia" w:ascii="黑体" w:eastAsia="黑体"/>
          <w:sz w:val="28"/>
          <w:szCs w:val="28"/>
        </w:rPr>
        <w:t xml:space="preserve"> </w:t>
      </w:r>
      <w:r>
        <w:rPr>
          <w:rFonts w:hint="eastAsia"/>
          <w:sz w:val="28"/>
        </w:rPr>
        <w:t>灰渣和石膏输送路径应避免穿越居民集中区，并应对输送车辆采取封闭措施。</w:t>
      </w:r>
    </w:p>
    <w:p>
      <w:pPr>
        <w:ind w:firstLine="0" w:firstLineChars="0"/>
        <w:rPr>
          <w:sz w:val="28"/>
        </w:rPr>
      </w:pPr>
      <w:r>
        <w:rPr>
          <w:rFonts w:hint="eastAsia"/>
          <w:b/>
          <w:sz w:val="28"/>
          <w:szCs w:val="28"/>
        </w:rPr>
        <w:t>23</w:t>
      </w:r>
      <w:r>
        <w:rPr>
          <w:b/>
          <w:sz w:val="28"/>
        </w:rPr>
        <w:t>.4.</w:t>
      </w:r>
      <w:r>
        <w:rPr>
          <w:rFonts w:hint="eastAsia"/>
          <w:b/>
          <w:sz w:val="28"/>
          <w:szCs w:val="28"/>
        </w:rPr>
        <w:t>7</w:t>
      </w:r>
      <w:r>
        <w:rPr>
          <w:rFonts w:hint="eastAsia" w:ascii="黑体" w:eastAsia="黑体"/>
          <w:sz w:val="28"/>
          <w:szCs w:val="28"/>
        </w:rPr>
        <w:t xml:space="preserve"> </w:t>
      </w:r>
      <w:r>
        <w:rPr>
          <w:rFonts w:hint="eastAsia"/>
          <w:sz w:val="28"/>
        </w:rPr>
        <w:t>灰渣和石膏综合利用的数量和途径应根据市场调研结果等因素合理确定。</w:t>
      </w:r>
    </w:p>
    <w:p>
      <w:pPr>
        <w:ind w:firstLine="0" w:firstLineChars="0"/>
        <w:rPr>
          <w:sz w:val="28"/>
          <w:szCs w:val="28"/>
        </w:rPr>
      </w:pPr>
      <w:r>
        <w:rPr>
          <w:rFonts w:hint="eastAsia"/>
          <w:b/>
          <w:sz w:val="28"/>
          <w:szCs w:val="28"/>
        </w:rPr>
        <w:t>23.4.8</w:t>
      </w:r>
      <w:r>
        <w:rPr>
          <w:color w:val="333333"/>
          <w:sz w:val="28"/>
        </w:rPr>
        <w:t xml:space="preserve"> </w:t>
      </w:r>
      <w:r>
        <w:rPr>
          <w:rFonts w:hint="eastAsia"/>
          <w:sz w:val="28"/>
          <w:szCs w:val="28"/>
        </w:rPr>
        <w:t>贮灰场运行到设计最终标高或不再贮灰时，应及时封场。封场相应的污染防治措施应符合《一般工业固体废物贮存和填埋污染控制标准》GB 18599及相关技术标准的要求。</w:t>
      </w:r>
    </w:p>
    <w:p>
      <w:pPr>
        <w:ind w:firstLine="0" w:firstLineChars="0"/>
        <w:rPr>
          <w:rFonts w:cs="宋体"/>
          <w:sz w:val="28"/>
        </w:rPr>
      </w:pPr>
      <w:r>
        <w:rPr>
          <w:rFonts w:hint="eastAsia"/>
          <w:b/>
          <w:sz w:val="28"/>
          <w:szCs w:val="28"/>
        </w:rPr>
        <w:t>23.4.9</w:t>
      </w:r>
      <w:r>
        <w:rPr>
          <w:color w:val="333333"/>
          <w:sz w:val="28"/>
        </w:rPr>
        <w:t xml:space="preserve"> </w:t>
      </w:r>
      <w:r>
        <w:rPr>
          <w:rFonts w:cs="宋体"/>
          <w:sz w:val="28"/>
        </w:rPr>
        <w:t>火力发电厂应结合相关设施分布情况和污染物特点，按照环境影响评价文件及审批意见的要求对厂区地面进行分区防渗，必要时可参照《火力发电厂环境保护设计规范》NB/T 11684进行分区，并采取防渗措施。</w:t>
      </w:r>
    </w:p>
    <w:p>
      <w:pPr>
        <w:ind w:firstLine="0" w:firstLineChars="0"/>
        <w:rPr>
          <w:sz w:val="28"/>
          <w:szCs w:val="28"/>
        </w:rPr>
      </w:pPr>
      <w:r>
        <w:rPr>
          <w:rFonts w:hint="eastAsia"/>
          <w:b/>
          <w:sz w:val="28"/>
          <w:szCs w:val="28"/>
        </w:rPr>
        <w:t>23.4.10</w:t>
      </w:r>
      <w:r>
        <w:rPr>
          <w:sz w:val="28"/>
        </w:rPr>
        <w:t xml:space="preserve"> 火力发电厂应设置危险废物暂存间，按照环境影响评价</w:t>
      </w:r>
      <w:r>
        <w:rPr>
          <w:rFonts w:hint="eastAsia"/>
          <w:sz w:val="28"/>
        </w:rPr>
        <w:t>文件</w:t>
      </w:r>
      <w:r>
        <w:rPr>
          <w:sz w:val="28"/>
        </w:rPr>
        <w:t>及</w:t>
      </w:r>
      <w:r>
        <w:rPr>
          <w:rFonts w:hint="eastAsia"/>
          <w:sz w:val="28"/>
        </w:rPr>
        <w:t>审批意见</w:t>
      </w:r>
      <w:r>
        <w:rPr>
          <w:sz w:val="28"/>
        </w:rPr>
        <w:t>的要求对各类危险废物进行管理</w:t>
      </w:r>
      <w:r>
        <w:rPr>
          <w:rFonts w:hint="eastAsia"/>
          <w:sz w:val="28"/>
        </w:rPr>
        <w:t>。</w:t>
      </w:r>
    </w:p>
    <w:p>
      <w:pPr>
        <w:pStyle w:val="2"/>
        <w:spacing w:before="100" w:beforeAutospacing="1" w:after="100" w:afterAutospacing="1" w:line="360" w:lineRule="auto"/>
        <w:jc w:val="center"/>
        <w:rPr>
          <w:rFonts w:ascii="黑体" w:eastAsia="黑体"/>
          <w:b w:val="0"/>
          <w:sz w:val="28"/>
          <w:szCs w:val="28"/>
        </w:rPr>
      </w:pPr>
      <w:bookmarkStart w:id="541" w:name="_Toc19448"/>
      <w:bookmarkStart w:id="542" w:name="_Toc211846910"/>
      <w:r>
        <w:rPr>
          <w:rFonts w:hint="eastAsia" w:ascii="黑体" w:eastAsia="黑体"/>
          <w:b w:val="0"/>
          <w:sz w:val="28"/>
          <w:szCs w:val="28"/>
        </w:rPr>
        <w:t>23.5噪声污染防治</w:t>
      </w:r>
      <w:bookmarkEnd w:id="541"/>
      <w:bookmarkEnd w:id="542"/>
    </w:p>
    <w:p>
      <w:pPr>
        <w:ind w:firstLine="0" w:firstLineChars="0"/>
        <w:rPr>
          <w:sz w:val="28"/>
        </w:rPr>
      </w:pPr>
      <w:r>
        <w:rPr>
          <w:rFonts w:hint="eastAsia"/>
          <w:b/>
          <w:sz w:val="28"/>
          <w:szCs w:val="28"/>
        </w:rPr>
        <w:t>23.5.1</w:t>
      </w:r>
      <w:r>
        <w:rPr>
          <w:rFonts w:hint="eastAsia" w:ascii="黑体" w:eastAsia="黑体"/>
          <w:sz w:val="28"/>
          <w:szCs w:val="28"/>
        </w:rPr>
        <w:t xml:space="preserve"> </w:t>
      </w:r>
      <w:r>
        <w:rPr>
          <w:rFonts w:hint="eastAsia"/>
          <w:sz w:val="28"/>
          <w:szCs w:val="28"/>
        </w:rPr>
        <w:t>火力发电厂</w:t>
      </w:r>
      <w:r>
        <w:rPr>
          <w:rFonts w:hint="eastAsia"/>
          <w:sz w:val="28"/>
        </w:rPr>
        <w:t>的噪声对周围环境的影响应符合《工业企业厂界环境噪声排放标准》</w:t>
      </w:r>
      <w:r>
        <w:rPr>
          <w:rFonts w:hint="eastAsia"/>
          <w:sz w:val="28"/>
          <w:szCs w:val="28"/>
        </w:rPr>
        <w:t>GB 12348</w:t>
      </w:r>
      <w:r>
        <w:rPr>
          <w:rFonts w:hint="eastAsia"/>
          <w:sz w:val="28"/>
        </w:rPr>
        <w:t>和《声环境质量标准》</w:t>
      </w:r>
      <w:r>
        <w:rPr>
          <w:rFonts w:hint="eastAsia"/>
          <w:sz w:val="28"/>
          <w:szCs w:val="28"/>
        </w:rPr>
        <w:t>GB 3096</w:t>
      </w:r>
      <w:r>
        <w:rPr>
          <w:rFonts w:hint="eastAsia"/>
          <w:sz w:val="28"/>
        </w:rPr>
        <w:t>的有关规定，施工期噪声应符合</w:t>
      </w:r>
      <w:r>
        <w:rPr>
          <w:rFonts w:hint="eastAsia"/>
          <w:sz w:val="28"/>
          <w:szCs w:val="28"/>
        </w:rPr>
        <w:t>《建筑施工场界环境噪声排放标准》GB 12523</w:t>
      </w:r>
      <w:r>
        <w:rPr>
          <w:rFonts w:hint="eastAsia"/>
          <w:sz w:val="28"/>
        </w:rPr>
        <w:t>的有关规定。</w:t>
      </w:r>
    </w:p>
    <w:p>
      <w:pPr>
        <w:ind w:firstLine="0" w:firstLineChars="0"/>
        <w:rPr>
          <w:sz w:val="28"/>
          <w:szCs w:val="28"/>
        </w:rPr>
      </w:pPr>
      <w:r>
        <w:rPr>
          <w:rFonts w:hint="eastAsia"/>
          <w:b/>
          <w:sz w:val="28"/>
          <w:szCs w:val="28"/>
        </w:rPr>
        <w:t>23.5.2</w:t>
      </w:r>
      <w:r>
        <w:rPr>
          <w:rFonts w:hint="eastAsia" w:ascii="黑体" w:eastAsia="黑体"/>
          <w:sz w:val="28"/>
          <w:szCs w:val="28"/>
        </w:rPr>
        <w:t xml:space="preserve"> </w:t>
      </w:r>
      <w:r>
        <w:rPr>
          <w:sz w:val="28"/>
        </w:rPr>
        <w:t>火力发电厂噪声防治措施应根据</w:t>
      </w:r>
      <w:r>
        <w:rPr>
          <w:rFonts w:hint="eastAsia"/>
          <w:sz w:val="28"/>
        </w:rPr>
        <w:t>声环境功能区划或</w:t>
      </w:r>
      <w:r>
        <w:rPr>
          <w:sz w:val="28"/>
        </w:rPr>
        <w:t>批复的标准限值进行设计，</w:t>
      </w:r>
      <w:r>
        <w:rPr>
          <w:rFonts w:hint="eastAsia"/>
          <w:sz w:val="28"/>
        </w:rPr>
        <w:t>必要时</w:t>
      </w:r>
      <w:r>
        <w:rPr>
          <w:sz w:val="28"/>
        </w:rPr>
        <w:t>应编制</w:t>
      </w:r>
      <w:r>
        <w:rPr>
          <w:rFonts w:hint="eastAsia"/>
          <w:sz w:val="28"/>
        </w:rPr>
        <w:t>噪声治理</w:t>
      </w:r>
      <w:r>
        <w:rPr>
          <w:sz w:val="28"/>
        </w:rPr>
        <w:t>专题报告开展全厂噪声模拟预测和噪声治理设计</w:t>
      </w:r>
      <w:r>
        <w:rPr>
          <w:rFonts w:hint="eastAsia"/>
          <w:sz w:val="28"/>
        </w:rPr>
        <w:t>。</w:t>
      </w:r>
    </w:p>
    <w:p>
      <w:pPr>
        <w:ind w:firstLine="0" w:firstLineChars="0"/>
        <w:rPr>
          <w:sz w:val="28"/>
        </w:rPr>
      </w:pPr>
      <w:r>
        <w:rPr>
          <w:rFonts w:hint="eastAsia"/>
          <w:b/>
          <w:sz w:val="28"/>
          <w:szCs w:val="28"/>
        </w:rPr>
        <w:t>23.5.3</w:t>
      </w:r>
      <w:r>
        <w:rPr>
          <w:rFonts w:hint="eastAsia" w:ascii="黑体"/>
          <w:sz w:val="28"/>
        </w:rPr>
        <w:t xml:space="preserve"> </w:t>
      </w:r>
      <w:r>
        <w:rPr>
          <w:sz w:val="28"/>
        </w:rPr>
        <w:t>火力发电厂的噪声应首先从声源上进行控制，要求设备供应商提供符合噪声排放要求的设备。在技术经济可行条件下，优先对噪声源和传播途径采取减振、隔声、消声措施。</w:t>
      </w:r>
    </w:p>
    <w:p>
      <w:pPr>
        <w:ind w:firstLine="0" w:firstLineChars="0"/>
        <w:rPr>
          <w:sz w:val="28"/>
        </w:rPr>
      </w:pPr>
      <w:r>
        <w:rPr>
          <w:rFonts w:hint="eastAsia"/>
          <w:b/>
          <w:sz w:val="28"/>
          <w:szCs w:val="28"/>
        </w:rPr>
        <w:t>23</w:t>
      </w:r>
      <w:r>
        <w:rPr>
          <w:b/>
          <w:sz w:val="28"/>
        </w:rPr>
        <w:t>.5.</w:t>
      </w:r>
      <w:r>
        <w:rPr>
          <w:rFonts w:hint="eastAsia"/>
          <w:b/>
          <w:sz w:val="28"/>
          <w:szCs w:val="28"/>
        </w:rPr>
        <w:t>4</w:t>
      </w:r>
      <w:r>
        <w:rPr>
          <w:rFonts w:hint="eastAsia" w:ascii="黑体"/>
          <w:sz w:val="28"/>
        </w:rPr>
        <w:t xml:space="preserve"> </w:t>
      </w:r>
      <w:r>
        <w:rPr>
          <w:rFonts w:hint="eastAsia"/>
          <w:sz w:val="28"/>
        </w:rPr>
        <w:t>火力发电厂的噪声控制</w:t>
      </w:r>
      <w:r>
        <w:rPr>
          <w:rFonts w:hint="eastAsia"/>
          <w:sz w:val="28"/>
          <w:szCs w:val="28"/>
        </w:rPr>
        <w:t>应</w:t>
      </w:r>
      <w:r>
        <w:rPr>
          <w:rFonts w:hint="eastAsia"/>
          <w:sz w:val="28"/>
        </w:rPr>
        <w:t>采取优化总平面布置设计、合理</w:t>
      </w:r>
      <w:r>
        <w:rPr>
          <w:rFonts w:hint="eastAsia"/>
          <w:sz w:val="28"/>
          <w:szCs w:val="28"/>
        </w:rPr>
        <w:t>布置高噪声设备</w:t>
      </w:r>
      <w:r>
        <w:rPr>
          <w:rFonts w:hint="eastAsia"/>
          <w:sz w:val="28"/>
        </w:rPr>
        <w:t>等措施。</w:t>
      </w:r>
    </w:p>
    <w:p>
      <w:pPr>
        <w:ind w:firstLine="0" w:firstLineChars="0"/>
        <w:rPr>
          <w:sz w:val="28"/>
        </w:rPr>
      </w:pPr>
      <w:r>
        <w:rPr>
          <w:rFonts w:hint="eastAsia"/>
          <w:b/>
          <w:sz w:val="28"/>
          <w:szCs w:val="28"/>
        </w:rPr>
        <w:t>23</w:t>
      </w:r>
      <w:r>
        <w:rPr>
          <w:b/>
          <w:sz w:val="28"/>
        </w:rPr>
        <w:t>.5.</w:t>
      </w:r>
      <w:r>
        <w:rPr>
          <w:rFonts w:hint="eastAsia"/>
          <w:b/>
          <w:sz w:val="28"/>
          <w:szCs w:val="28"/>
        </w:rPr>
        <w:t>5</w:t>
      </w:r>
      <w:r>
        <w:rPr>
          <w:rFonts w:hint="eastAsia" w:ascii="黑体"/>
          <w:sz w:val="28"/>
        </w:rPr>
        <w:t xml:space="preserve"> </w:t>
      </w:r>
      <w:r>
        <w:rPr>
          <w:rFonts w:hint="eastAsia"/>
          <w:sz w:val="28"/>
        </w:rPr>
        <w:t>火力发电厂的噪声控制宜采取优化厂房围护结构设计、采用隔声效果好的围护材料和门窗等措施。</w:t>
      </w:r>
    </w:p>
    <w:p>
      <w:pPr>
        <w:ind w:firstLine="0" w:firstLineChars="0"/>
        <w:rPr>
          <w:sz w:val="28"/>
        </w:rPr>
      </w:pPr>
      <w:r>
        <w:rPr>
          <w:rFonts w:hint="eastAsia"/>
          <w:b/>
          <w:sz w:val="28"/>
          <w:szCs w:val="28"/>
        </w:rPr>
        <w:t>23</w:t>
      </w:r>
      <w:r>
        <w:rPr>
          <w:b/>
          <w:sz w:val="28"/>
        </w:rPr>
        <w:t>.5.</w:t>
      </w:r>
      <w:r>
        <w:rPr>
          <w:rFonts w:hint="eastAsia"/>
          <w:b/>
          <w:sz w:val="28"/>
          <w:szCs w:val="28"/>
        </w:rPr>
        <w:t>6</w:t>
      </w:r>
      <w:r>
        <w:rPr>
          <w:rFonts w:hint="eastAsia"/>
          <w:sz w:val="28"/>
          <w:szCs w:val="28"/>
        </w:rPr>
        <w:t xml:space="preserve"> </w:t>
      </w:r>
      <w:r>
        <w:rPr>
          <w:rFonts w:hint="eastAsia"/>
          <w:sz w:val="28"/>
        </w:rPr>
        <w:t>对于直接空冷火力发电厂，宜选用低噪音风机，挡风墙内应加装隔音板等措施。</w:t>
      </w:r>
    </w:p>
    <w:p>
      <w:pPr>
        <w:ind w:firstLine="0" w:firstLineChars="0"/>
        <w:rPr>
          <w:sz w:val="28"/>
        </w:rPr>
      </w:pPr>
      <w:r>
        <w:rPr>
          <w:rFonts w:hint="eastAsia"/>
          <w:b/>
          <w:sz w:val="28"/>
          <w:szCs w:val="28"/>
        </w:rPr>
        <w:t>23</w:t>
      </w:r>
      <w:r>
        <w:rPr>
          <w:b/>
          <w:sz w:val="28"/>
        </w:rPr>
        <w:t>.5.</w:t>
      </w:r>
      <w:r>
        <w:rPr>
          <w:rFonts w:hint="eastAsia"/>
          <w:b/>
          <w:sz w:val="28"/>
          <w:szCs w:val="28"/>
        </w:rPr>
        <w:t>7</w:t>
      </w:r>
      <w:r>
        <w:rPr>
          <w:rFonts w:hint="eastAsia"/>
          <w:sz w:val="28"/>
          <w:szCs w:val="28"/>
        </w:rPr>
        <w:t xml:space="preserve"> 对于采用</w:t>
      </w:r>
      <w:r>
        <w:rPr>
          <w:rFonts w:hint="eastAsia"/>
          <w:sz w:val="28"/>
        </w:rPr>
        <w:t>湿式冷却塔</w:t>
      </w:r>
      <w:r>
        <w:rPr>
          <w:rFonts w:hint="eastAsia"/>
          <w:sz w:val="28"/>
          <w:szCs w:val="28"/>
        </w:rPr>
        <w:t>的火力发电厂，宜</w:t>
      </w:r>
      <w:r>
        <w:rPr>
          <w:rFonts w:hint="eastAsia"/>
          <w:sz w:val="28"/>
        </w:rPr>
        <w:t>采取通风消声器、隔声屏障等噪声治理措施。</w:t>
      </w:r>
      <w:r>
        <w:rPr>
          <w:rFonts w:hint="eastAsia"/>
          <w:sz w:val="28"/>
          <w:szCs w:val="28"/>
        </w:rPr>
        <w:t xml:space="preserve"> </w:t>
      </w:r>
    </w:p>
    <w:p>
      <w:pPr>
        <w:pStyle w:val="2"/>
        <w:spacing w:before="100" w:beforeAutospacing="1" w:after="100" w:afterAutospacing="1" w:line="360" w:lineRule="auto"/>
        <w:jc w:val="center"/>
        <w:rPr>
          <w:rFonts w:ascii="黑体" w:eastAsia="黑体"/>
          <w:b w:val="0"/>
          <w:sz w:val="28"/>
          <w:szCs w:val="28"/>
        </w:rPr>
      </w:pPr>
      <w:bookmarkStart w:id="543" w:name="_Toc211846911"/>
      <w:bookmarkStart w:id="544" w:name="_Toc258824901"/>
      <w:bookmarkStart w:id="545" w:name="_Toc22498"/>
      <w:r>
        <w:rPr>
          <w:rFonts w:hint="eastAsia" w:ascii="黑体" w:eastAsia="黑体"/>
          <w:b w:val="0"/>
          <w:sz w:val="28"/>
          <w:szCs w:val="28"/>
        </w:rPr>
        <w:t>23.6环境保护监测</w:t>
      </w:r>
      <w:bookmarkEnd w:id="543"/>
      <w:bookmarkEnd w:id="544"/>
      <w:bookmarkEnd w:id="545"/>
    </w:p>
    <w:p>
      <w:pPr>
        <w:ind w:firstLine="0" w:firstLineChars="0"/>
        <w:rPr>
          <w:sz w:val="28"/>
        </w:rPr>
      </w:pPr>
      <w:r>
        <w:rPr>
          <w:rFonts w:hint="eastAsia"/>
          <w:b/>
          <w:sz w:val="28"/>
          <w:szCs w:val="28"/>
        </w:rPr>
        <w:t>23</w:t>
      </w:r>
      <w:r>
        <w:rPr>
          <w:b/>
          <w:sz w:val="28"/>
        </w:rPr>
        <w:t>.6.1</w:t>
      </w:r>
      <w:r>
        <w:rPr>
          <w:rFonts w:hint="eastAsia" w:ascii="黑体" w:eastAsia="黑体"/>
          <w:sz w:val="28"/>
          <w:szCs w:val="28"/>
        </w:rPr>
        <w:t xml:space="preserve"> </w:t>
      </w:r>
      <w:r>
        <w:rPr>
          <w:rFonts w:hint="eastAsia"/>
          <w:sz w:val="28"/>
        </w:rPr>
        <w:t>火力发电厂应</w:t>
      </w:r>
      <w:r>
        <w:rPr>
          <w:rFonts w:hint="eastAsia"/>
          <w:sz w:val="28"/>
          <w:szCs w:val="28"/>
        </w:rPr>
        <w:t>按照环境影响评价文件及审批意见开展</w:t>
      </w:r>
      <w:r>
        <w:rPr>
          <w:rFonts w:hint="eastAsia"/>
          <w:sz w:val="28"/>
        </w:rPr>
        <w:t>环境监测，并符合《火电厂环境监测技术规范》DL/</w:t>
      </w:r>
      <w:r>
        <w:rPr>
          <w:rFonts w:hint="eastAsia"/>
          <w:sz w:val="28"/>
          <w:szCs w:val="28"/>
        </w:rPr>
        <w:t>T 414</w:t>
      </w:r>
      <w:r>
        <w:rPr>
          <w:rFonts w:hint="eastAsia"/>
          <w:sz w:val="28"/>
        </w:rPr>
        <w:t>的有关规定。</w:t>
      </w:r>
    </w:p>
    <w:p>
      <w:pPr>
        <w:ind w:firstLine="0" w:firstLineChars="0"/>
        <w:rPr>
          <w:sz w:val="28"/>
        </w:rPr>
      </w:pPr>
      <w:r>
        <w:rPr>
          <w:rFonts w:hint="eastAsia"/>
          <w:b/>
          <w:sz w:val="28"/>
          <w:szCs w:val="28"/>
        </w:rPr>
        <w:t>23</w:t>
      </w:r>
      <w:r>
        <w:rPr>
          <w:b/>
          <w:sz w:val="28"/>
        </w:rPr>
        <w:t>.6.2</w:t>
      </w:r>
      <w:r>
        <w:rPr>
          <w:rFonts w:hint="eastAsia" w:ascii="黑体"/>
          <w:sz w:val="28"/>
        </w:rPr>
        <w:t xml:space="preserve"> </w:t>
      </w:r>
      <w:r>
        <w:rPr>
          <w:rFonts w:hint="eastAsia"/>
          <w:sz w:val="28"/>
        </w:rPr>
        <w:t>火力发电厂应安装烟气</w:t>
      </w:r>
      <w:r>
        <w:rPr>
          <w:rFonts w:hint="eastAsia"/>
          <w:sz w:val="28"/>
          <w:szCs w:val="28"/>
        </w:rPr>
        <w:t>排放</w:t>
      </w:r>
      <w:r>
        <w:rPr>
          <w:rFonts w:hint="eastAsia"/>
          <w:sz w:val="28"/>
        </w:rPr>
        <w:t>连续监测系统。监测方法应符合</w:t>
      </w:r>
      <w:r>
        <w:rPr>
          <w:rFonts w:hint="eastAsia"/>
          <w:sz w:val="28"/>
          <w:szCs w:val="28"/>
        </w:rPr>
        <w:t>《固定污染源烟气（SO</w:t>
      </w:r>
      <w:r>
        <w:rPr>
          <w:rFonts w:hint="eastAsia"/>
          <w:sz w:val="28"/>
          <w:szCs w:val="28"/>
          <w:vertAlign w:val="subscript"/>
        </w:rPr>
        <w:t>2</w:t>
      </w:r>
      <w:r>
        <w:rPr>
          <w:rFonts w:hint="eastAsia"/>
          <w:sz w:val="28"/>
          <w:szCs w:val="28"/>
        </w:rPr>
        <w:t>、NOx、颗粒物）排放连续监测技术规范》</w:t>
      </w:r>
      <w:r>
        <w:rPr>
          <w:rFonts w:hint="eastAsia"/>
          <w:sz w:val="28"/>
        </w:rPr>
        <w:t>HJ</w:t>
      </w:r>
      <w:r>
        <w:rPr>
          <w:rFonts w:hint="eastAsia"/>
          <w:sz w:val="28"/>
          <w:szCs w:val="28"/>
        </w:rPr>
        <w:t xml:space="preserve"> 75</w:t>
      </w:r>
      <w:r>
        <w:rPr>
          <w:rFonts w:hint="eastAsia"/>
          <w:sz w:val="28"/>
        </w:rPr>
        <w:t>的有关规定。</w:t>
      </w:r>
    </w:p>
    <w:p>
      <w:pPr>
        <w:ind w:firstLine="0" w:firstLineChars="0"/>
        <w:rPr>
          <w:sz w:val="28"/>
          <w:szCs w:val="28"/>
        </w:rPr>
      </w:pPr>
      <w:r>
        <w:rPr>
          <w:rFonts w:hint="eastAsia"/>
          <w:b/>
          <w:sz w:val="28"/>
          <w:szCs w:val="28"/>
        </w:rPr>
        <w:t>23</w:t>
      </w:r>
      <w:r>
        <w:rPr>
          <w:b/>
          <w:sz w:val="28"/>
        </w:rPr>
        <w:t>.6.3</w:t>
      </w:r>
      <w:r>
        <w:rPr>
          <w:rFonts w:hint="eastAsia" w:ascii="黑体" w:eastAsia="黑体"/>
          <w:sz w:val="28"/>
          <w:szCs w:val="28"/>
        </w:rPr>
        <w:t xml:space="preserve"> </w:t>
      </w:r>
      <w:r>
        <w:rPr>
          <w:sz w:val="28"/>
        </w:rPr>
        <w:t>同步</w:t>
      </w:r>
      <w:r>
        <w:rPr>
          <w:rFonts w:cs="宋体"/>
          <w:sz w:val="28"/>
        </w:rPr>
        <w:t>建设CCUS设施</w:t>
      </w:r>
      <w:r>
        <w:rPr>
          <w:sz w:val="28"/>
        </w:rPr>
        <w:t>的机组，</w:t>
      </w:r>
      <w:r>
        <w:rPr>
          <w:rFonts w:hint="eastAsia"/>
          <w:sz w:val="28"/>
          <w:szCs w:val="28"/>
        </w:rPr>
        <w:t>宜安装</w:t>
      </w:r>
      <w:r>
        <w:rPr>
          <w:rFonts w:hint="eastAsia"/>
          <w:sz w:val="28"/>
        </w:rPr>
        <w:t>烟气</w:t>
      </w:r>
      <w:r>
        <w:rPr>
          <w:rFonts w:hint="eastAsia"/>
          <w:sz w:val="28"/>
          <w:szCs w:val="28"/>
        </w:rPr>
        <w:t>二氧化碳排放</w:t>
      </w:r>
      <w:r>
        <w:rPr>
          <w:rFonts w:hint="eastAsia"/>
          <w:sz w:val="28"/>
        </w:rPr>
        <w:t>连续监测系统</w:t>
      </w:r>
      <w:r>
        <w:rPr>
          <w:rFonts w:hint="eastAsia"/>
          <w:sz w:val="28"/>
          <w:szCs w:val="28"/>
        </w:rPr>
        <w:t>，监测方法应符合相关标准</w:t>
      </w:r>
      <w:r>
        <w:rPr>
          <w:rFonts w:hint="eastAsia"/>
          <w:sz w:val="28"/>
        </w:rPr>
        <w:t>的</w:t>
      </w:r>
      <w:r>
        <w:rPr>
          <w:rFonts w:hint="eastAsia"/>
          <w:sz w:val="28"/>
          <w:szCs w:val="28"/>
        </w:rPr>
        <w:t>有关规定。</w:t>
      </w:r>
    </w:p>
    <w:p>
      <w:pPr>
        <w:ind w:firstLine="0" w:firstLineChars="0"/>
        <w:rPr>
          <w:rFonts w:ascii="黑体"/>
          <w:sz w:val="28"/>
        </w:rPr>
      </w:pPr>
      <w:r>
        <w:rPr>
          <w:rFonts w:hint="eastAsia"/>
          <w:b/>
          <w:sz w:val="28"/>
          <w:szCs w:val="28"/>
        </w:rPr>
        <w:t>23.6.4</w:t>
      </w:r>
      <w:r>
        <w:rPr>
          <w:rFonts w:hint="eastAsia" w:ascii="黑体" w:eastAsia="黑体"/>
          <w:sz w:val="28"/>
          <w:szCs w:val="28"/>
        </w:rPr>
        <w:t xml:space="preserve"> </w:t>
      </w:r>
      <w:r>
        <w:rPr>
          <w:rFonts w:hint="eastAsia"/>
          <w:sz w:val="28"/>
        </w:rPr>
        <w:t>火力发电厂烟气</w:t>
      </w:r>
      <w:r>
        <w:rPr>
          <w:rFonts w:hint="eastAsia"/>
          <w:sz w:val="28"/>
          <w:szCs w:val="28"/>
        </w:rPr>
        <w:t>排放</w:t>
      </w:r>
      <w:r>
        <w:rPr>
          <w:rFonts w:hint="eastAsia"/>
          <w:sz w:val="28"/>
        </w:rPr>
        <w:t>连续监测系统监测点宜设置在</w:t>
      </w:r>
      <w:r>
        <w:rPr>
          <w:rFonts w:hint="eastAsia"/>
          <w:sz w:val="28"/>
          <w:szCs w:val="28"/>
        </w:rPr>
        <w:t>烟囱上。</w:t>
      </w:r>
      <w:r>
        <w:rPr>
          <w:rFonts w:cs="宋体"/>
          <w:color w:val="000000"/>
          <w:sz w:val="28"/>
        </w:rPr>
        <w:t>采用排烟冷却塔时，</w:t>
      </w:r>
      <w:r>
        <w:rPr>
          <w:rFonts w:hint="eastAsia"/>
          <w:sz w:val="28"/>
          <w:szCs w:val="28"/>
        </w:rPr>
        <w:t>应结合项目特点合理设置</w:t>
      </w:r>
      <w:r>
        <w:rPr>
          <w:sz w:val="28"/>
        </w:rPr>
        <w:t>监测点数量、位置</w:t>
      </w:r>
      <w:r>
        <w:rPr>
          <w:rFonts w:hint="eastAsia"/>
          <w:sz w:val="28"/>
        </w:rPr>
        <w:t>等，</w:t>
      </w:r>
      <w:r>
        <w:rPr>
          <w:sz w:val="28"/>
        </w:rPr>
        <w:t>确保采样具有代表性</w:t>
      </w:r>
      <w:r>
        <w:rPr>
          <w:rFonts w:hint="eastAsia"/>
          <w:sz w:val="28"/>
        </w:rPr>
        <w:t>。</w:t>
      </w:r>
    </w:p>
    <w:p>
      <w:pPr>
        <w:ind w:firstLine="0" w:firstLineChars="0"/>
        <w:rPr>
          <w:sz w:val="28"/>
          <w:szCs w:val="28"/>
        </w:rPr>
      </w:pPr>
      <w:r>
        <w:rPr>
          <w:rFonts w:hint="eastAsia"/>
          <w:b/>
          <w:sz w:val="28"/>
          <w:szCs w:val="28"/>
        </w:rPr>
        <w:t>23</w:t>
      </w:r>
      <w:r>
        <w:rPr>
          <w:b/>
          <w:sz w:val="28"/>
        </w:rPr>
        <w:t>.6.</w:t>
      </w:r>
      <w:r>
        <w:rPr>
          <w:rFonts w:hint="eastAsia"/>
          <w:b/>
          <w:sz w:val="28"/>
          <w:szCs w:val="28"/>
        </w:rPr>
        <w:t>5</w:t>
      </w:r>
      <w:r>
        <w:rPr>
          <w:rFonts w:hint="eastAsia" w:ascii="黑体"/>
          <w:sz w:val="28"/>
        </w:rPr>
        <w:t xml:space="preserve"> </w:t>
      </w:r>
      <w:r>
        <w:rPr>
          <w:rFonts w:hint="eastAsia"/>
          <w:sz w:val="28"/>
        </w:rPr>
        <w:t>火力发电厂废水外排口应</w:t>
      </w:r>
      <w:r>
        <w:rPr>
          <w:rFonts w:hint="eastAsia"/>
          <w:sz w:val="28"/>
          <w:szCs w:val="28"/>
        </w:rPr>
        <w:t>开展流量、</w:t>
      </w:r>
      <w:r>
        <w:rPr>
          <w:rFonts w:hint="eastAsia"/>
          <w:sz w:val="28"/>
        </w:rPr>
        <w:t>水质监测，并应设置专门标志。</w:t>
      </w:r>
    </w:p>
    <w:p>
      <w:pPr>
        <w:pStyle w:val="2"/>
        <w:spacing w:before="100" w:beforeAutospacing="1" w:after="100" w:afterAutospacing="1" w:line="360" w:lineRule="auto"/>
        <w:jc w:val="center"/>
        <w:rPr>
          <w:rFonts w:ascii="黑体" w:eastAsia="黑体"/>
          <w:b w:val="0"/>
          <w:sz w:val="28"/>
          <w:szCs w:val="28"/>
        </w:rPr>
      </w:pPr>
      <w:bookmarkStart w:id="546" w:name="_Toc258824902"/>
      <w:bookmarkStart w:id="547" w:name="_Toc211846912"/>
      <w:bookmarkStart w:id="548" w:name="_Toc25716"/>
      <w:r>
        <w:rPr>
          <w:rFonts w:hint="eastAsia" w:ascii="黑体" w:eastAsia="黑体"/>
          <w:b w:val="0"/>
          <w:sz w:val="28"/>
          <w:szCs w:val="28"/>
        </w:rPr>
        <w:t>23.7 水土保持</w:t>
      </w:r>
      <w:bookmarkEnd w:id="546"/>
      <w:bookmarkEnd w:id="547"/>
      <w:bookmarkEnd w:id="548"/>
    </w:p>
    <w:p>
      <w:pPr>
        <w:ind w:firstLine="0" w:firstLineChars="0"/>
        <w:rPr>
          <w:sz w:val="28"/>
          <w:szCs w:val="28"/>
        </w:rPr>
      </w:pPr>
      <w:r>
        <w:rPr>
          <w:rFonts w:hint="eastAsia"/>
          <w:b/>
          <w:sz w:val="28"/>
          <w:szCs w:val="28"/>
        </w:rPr>
        <w:t>23</w:t>
      </w:r>
      <w:r>
        <w:rPr>
          <w:b/>
          <w:sz w:val="28"/>
        </w:rPr>
        <w:t>.7.1</w:t>
      </w:r>
      <w:r>
        <w:rPr>
          <w:rFonts w:hint="eastAsia" w:ascii="黑体" w:eastAsia="黑体"/>
          <w:sz w:val="28"/>
          <w:szCs w:val="28"/>
        </w:rPr>
        <w:t xml:space="preserve"> </w:t>
      </w:r>
      <w:r>
        <w:rPr>
          <w:rFonts w:hint="eastAsia"/>
          <w:sz w:val="28"/>
        </w:rPr>
        <w:t>火力发电厂水土保持设计应符合</w:t>
      </w:r>
      <w:r>
        <w:rPr>
          <w:rFonts w:hint="eastAsia"/>
          <w:sz w:val="28"/>
          <w:szCs w:val="28"/>
        </w:rPr>
        <w:t>《生产</w:t>
      </w:r>
      <w:r>
        <w:rPr>
          <w:sz w:val="28"/>
          <w:szCs w:val="28"/>
        </w:rPr>
        <w:t>建设项目水土保持技术</w:t>
      </w:r>
      <w:r>
        <w:rPr>
          <w:rFonts w:hint="eastAsia"/>
          <w:sz w:val="28"/>
          <w:szCs w:val="28"/>
        </w:rPr>
        <w:t>标准》</w:t>
      </w:r>
      <w:r>
        <w:rPr>
          <w:sz w:val="28"/>
        </w:rPr>
        <w:t>GB</w:t>
      </w:r>
      <w:r>
        <w:rPr>
          <w:rFonts w:hint="eastAsia"/>
          <w:sz w:val="28"/>
        </w:rPr>
        <w:t xml:space="preserve"> </w:t>
      </w:r>
      <w:r>
        <w:rPr>
          <w:sz w:val="28"/>
        </w:rPr>
        <w:t>50433</w:t>
      </w:r>
      <w:r>
        <w:rPr>
          <w:rFonts w:hint="eastAsia"/>
          <w:sz w:val="28"/>
          <w:szCs w:val="28"/>
        </w:rPr>
        <w:t>、《</w:t>
      </w:r>
      <w:r>
        <w:rPr>
          <w:sz w:val="28"/>
        </w:rPr>
        <w:t>水土保持工程设计规范</w:t>
      </w:r>
      <w:r>
        <w:rPr>
          <w:sz w:val="28"/>
          <w:szCs w:val="28"/>
        </w:rPr>
        <w:t>》GB 51018</w:t>
      </w:r>
      <w:r>
        <w:rPr>
          <w:rFonts w:hint="eastAsia"/>
          <w:sz w:val="28"/>
        </w:rPr>
        <w:t>的有关规定。火力发电厂水土流失防治</w:t>
      </w:r>
      <w:r>
        <w:rPr>
          <w:rFonts w:hint="eastAsia"/>
          <w:sz w:val="28"/>
          <w:szCs w:val="28"/>
        </w:rPr>
        <w:t>标准</w:t>
      </w:r>
      <w:r>
        <w:rPr>
          <w:rFonts w:hint="eastAsia"/>
          <w:sz w:val="28"/>
        </w:rPr>
        <w:t>应符合</w:t>
      </w:r>
      <w:r>
        <w:rPr>
          <w:rFonts w:hint="eastAsia"/>
          <w:sz w:val="28"/>
          <w:szCs w:val="28"/>
        </w:rPr>
        <w:t>《生产建设项目水土流失防治标准》GB/T 50434</w:t>
      </w:r>
      <w:r>
        <w:rPr>
          <w:rFonts w:hint="eastAsia"/>
          <w:sz w:val="28"/>
        </w:rPr>
        <w:t>的有关规定。火力发电厂水土保持监测应符合</w:t>
      </w:r>
      <w:r>
        <w:rPr>
          <w:rFonts w:hint="eastAsia"/>
          <w:sz w:val="28"/>
          <w:szCs w:val="28"/>
        </w:rPr>
        <w:t>《</w:t>
      </w:r>
      <w:r>
        <w:rPr>
          <w:sz w:val="28"/>
        </w:rPr>
        <w:t>生产建设项目水土保持监测与评价标准</w:t>
      </w:r>
      <w:r>
        <w:rPr>
          <w:rFonts w:hint="eastAsia"/>
          <w:sz w:val="28"/>
          <w:szCs w:val="28"/>
        </w:rPr>
        <w:t>》GB/T 51240</w:t>
      </w:r>
      <w:r>
        <w:rPr>
          <w:rFonts w:hint="eastAsia"/>
          <w:sz w:val="28"/>
        </w:rPr>
        <w:t>的有关规定。</w:t>
      </w:r>
      <w:bookmarkStart w:id="549" w:name="_Toc258824903"/>
      <w:bookmarkStart w:id="550" w:name="_Toc153956690"/>
    </w:p>
    <w:p>
      <w:pPr>
        <w:ind w:firstLine="0" w:firstLineChars="0"/>
        <w:rPr>
          <w:sz w:val="28"/>
          <w:szCs w:val="28"/>
        </w:rPr>
      </w:pPr>
      <w:r>
        <w:rPr>
          <w:rFonts w:hint="eastAsia"/>
          <w:b/>
          <w:sz w:val="28"/>
          <w:szCs w:val="28"/>
        </w:rPr>
        <w:t>23.7.2</w:t>
      </w:r>
      <w:r>
        <w:rPr>
          <w:rFonts w:hint="eastAsia" w:ascii="黑体" w:eastAsia="黑体"/>
          <w:sz w:val="28"/>
          <w:szCs w:val="28"/>
        </w:rPr>
        <w:t xml:space="preserve"> </w:t>
      </w:r>
      <w:r>
        <w:rPr>
          <w:rFonts w:hint="eastAsia"/>
          <w:sz w:val="28"/>
          <w:szCs w:val="28"/>
        </w:rPr>
        <w:t>火力发电厂应结合工程实际和项目区水土流失特点，按水土流失防治分区提出水土保持措施。</w:t>
      </w:r>
    </w:p>
    <w:p>
      <w:pPr>
        <w:ind w:firstLine="0" w:firstLineChars="0"/>
        <w:rPr>
          <w:sz w:val="28"/>
          <w:szCs w:val="28"/>
        </w:rPr>
      </w:pPr>
      <w:r>
        <w:rPr>
          <w:rFonts w:hint="eastAsia"/>
          <w:b/>
          <w:sz w:val="28"/>
          <w:szCs w:val="28"/>
        </w:rPr>
        <w:t>23.7.3</w:t>
      </w:r>
      <w:r>
        <w:rPr>
          <w:rFonts w:hint="eastAsia"/>
          <w:sz w:val="28"/>
          <w:szCs w:val="28"/>
        </w:rPr>
        <w:t xml:space="preserve"> </w:t>
      </w:r>
      <w:r>
        <w:rPr>
          <w:sz w:val="28"/>
        </w:rPr>
        <w:t>火力发电厂（含灰场及相关配套设施）宜实现土石方平衡。弃土（石）应综合利用，不能利用的应堆放在专门的存放地，</w:t>
      </w:r>
      <w:r>
        <w:rPr>
          <w:rFonts w:hint="eastAsia"/>
          <w:sz w:val="28"/>
        </w:rPr>
        <w:t>弃土</w:t>
      </w:r>
      <w:r>
        <w:rPr>
          <w:sz w:val="28"/>
        </w:rPr>
        <w:t>（石）</w:t>
      </w:r>
      <w:r>
        <w:rPr>
          <w:rFonts w:hint="eastAsia"/>
          <w:sz w:val="28"/>
        </w:rPr>
        <w:t>应分类堆放，</w:t>
      </w:r>
      <w:r>
        <w:rPr>
          <w:sz w:val="28"/>
        </w:rPr>
        <w:t>严禁在对公共设施、基础设施、工业企业、居民点等有重大影</w:t>
      </w:r>
      <w:r>
        <w:rPr>
          <w:rFonts w:hint="eastAsia"/>
          <w:sz w:val="28"/>
        </w:rPr>
        <w:t>响和法律禁止的区域</w:t>
      </w:r>
      <w:r>
        <w:rPr>
          <w:sz w:val="28"/>
        </w:rPr>
        <w:t>设置弃土（石）场。</w:t>
      </w:r>
    </w:p>
    <w:p>
      <w:pPr>
        <w:ind w:firstLine="0" w:firstLineChars="0"/>
        <w:rPr>
          <w:sz w:val="28"/>
          <w:szCs w:val="28"/>
        </w:rPr>
        <w:sectPr>
          <w:headerReference r:id="rId61" w:type="first"/>
          <w:footerReference r:id="rId64" w:type="first"/>
          <w:headerReference r:id="rId59" w:type="default"/>
          <w:footerReference r:id="rId62" w:type="default"/>
          <w:headerReference r:id="rId60" w:type="even"/>
          <w:footerReference r:id="rId63" w:type="even"/>
          <w:pgSz w:w="11906" w:h="16838"/>
          <w:pgMar w:top="1440" w:right="1800" w:bottom="1440" w:left="1800" w:header="851" w:footer="992" w:gutter="0"/>
          <w:cols w:space="425" w:num="1"/>
          <w:docGrid w:type="lines" w:linePitch="312" w:charSpace="0"/>
        </w:sectPr>
      </w:pPr>
    </w:p>
    <w:p>
      <w:pPr>
        <w:pStyle w:val="2"/>
        <w:spacing w:before="0" w:after="0" w:line="360" w:lineRule="auto"/>
        <w:jc w:val="center"/>
        <w:rPr>
          <w:rFonts w:ascii="黑体" w:eastAsia="黑体"/>
          <w:b w:val="0"/>
          <w:sz w:val="28"/>
          <w:szCs w:val="28"/>
        </w:rPr>
      </w:pPr>
      <w:bookmarkStart w:id="551" w:name="_Toc211846913"/>
      <w:bookmarkStart w:id="552" w:name="_Toc22079"/>
      <w:r>
        <w:rPr>
          <w:rFonts w:hint="eastAsia" w:ascii="黑体" w:eastAsia="黑体"/>
          <w:b w:val="0"/>
          <w:sz w:val="28"/>
          <w:szCs w:val="28"/>
        </w:rPr>
        <w:t>24 消防、职业安全与职业卫生</w:t>
      </w:r>
      <w:bookmarkEnd w:id="549"/>
      <w:bookmarkEnd w:id="551"/>
      <w:bookmarkEnd w:id="552"/>
    </w:p>
    <w:p>
      <w:pPr>
        <w:pStyle w:val="2"/>
        <w:spacing w:before="100" w:beforeAutospacing="1" w:after="100" w:afterAutospacing="1" w:line="360" w:lineRule="auto"/>
        <w:jc w:val="center"/>
        <w:rPr>
          <w:rFonts w:ascii="黑体" w:eastAsia="黑体"/>
          <w:b w:val="0"/>
          <w:sz w:val="28"/>
          <w:szCs w:val="28"/>
        </w:rPr>
      </w:pPr>
      <w:bookmarkStart w:id="553" w:name="_Toc264"/>
      <w:bookmarkStart w:id="554" w:name="_Toc258824904"/>
      <w:bookmarkStart w:id="555" w:name="_Toc211846914"/>
      <w:r>
        <w:rPr>
          <w:rFonts w:hint="eastAsia" w:ascii="黑体" w:eastAsia="黑体"/>
          <w:b w:val="0"/>
          <w:sz w:val="28"/>
          <w:szCs w:val="28"/>
        </w:rPr>
        <w:t>24.1 基本规定</w:t>
      </w:r>
      <w:bookmarkEnd w:id="553"/>
      <w:bookmarkEnd w:id="554"/>
      <w:bookmarkEnd w:id="555"/>
    </w:p>
    <w:bookmarkEnd w:id="550"/>
    <w:p>
      <w:pPr>
        <w:ind w:firstLine="0" w:firstLineChars="0"/>
        <w:rPr>
          <w:rFonts w:cs="宋体"/>
          <w:color w:val="000000"/>
          <w:sz w:val="28"/>
        </w:rPr>
      </w:pPr>
      <w:r>
        <w:rPr>
          <w:rFonts w:hint="eastAsia"/>
          <w:b/>
          <w:color w:val="000000"/>
          <w:sz w:val="28"/>
          <w:szCs w:val="28"/>
        </w:rPr>
        <w:t>24.1.1</w:t>
      </w:r>
      <w:r>
        <w:rPr>
          <w:rFonts w:cs="宋体"/>
          <w:color w:val="000000"/>
          <w:sz w:val="28"/>
        </w:rPr>
        <w:t>火力发电厂职业安全与职业卫生设计应执行《中华人民共和国劳动法》、《中华人民共和国安全生产法》、《中华人民共和国职业病防治法》、《工业企业设计卫生标准》GBZ1、《建设项目安全设施“三同时”监督管理办法》及《建设项目职业病防护设施“三同时”监督管理办法》等国家法规、标准的要求。</w:t>
      </w:r>
    </w:p>
    <w:p>
      <w:pPr>
        <w:ind w:firstLine="0" w:firstLineChars="0"/>
        <w:rPr>
          <w:color w:val="000000"/>
          <w:sz w:val="28"/>
        </w:rPr>
      </w:pPr>
      <w:r>
        <w:rPr>
          <w:rFonts w:hint="eastAsia"/>
          <w:b/>
          <w:color w:val="000000"/>
          <w:sz w:val="28"/>
          <w:szCs w:val="28"/>
        </w:rPr>
        <w:t>24</w:t>
      </w:r>
      <w:r>
        <w:rPr>
          <w:b/>
          <w:color w:val="000000"/>
          <w:sz w:val="28"/>
        </w:rPr>
        <w:t>.1.2</w:t>
      </w:r>
      <w:r>
        <w:rPr>
          <w:rFonts w:hint="eastAsia" w:ascii="黑体" w:eastAsia="黑体"/>
          <w:color w:val="000000"/>
          <w:sz w:val="28"/>
          <w:szCs w:val="28"/>
        </w:rPr>
        <w:t xml:space="preserve"> </w:t>
      </w:r>
      <w:r>
        <w:rPr>
          <w:color w:val="000000"/>
          <w:sz w:val="28"/>
        </w:rPr>
        <w:t>火力发电厂</w:t>
      </w:r>
      <w:r>
        <w:rPr>
          <w:rFonts w:cs="宋体"/>
          <w:color w:val="000000"/>
          <w:sz w:val="28"/>
        </w:rPr>
        <w:t>职业安全</w:t>
      </w:r>
      <w:r>
        <w:rPr>
          <w:color w:val="000000"/>
          <w:sz w:val="28"/>
        </w:rPr>
        <w:t>设计应</w:t>
      </w:r>
      <w:r>
        <w:rPr>
          <w:rFonts w:cs="宋体"/>
          <w:color w:val="000000"/>
          <w:sz w:val="28"/>
        </w:rPr>
        <w:t>坚持</w:t>
      </w:r>
      <w:r>
        <w:rPr>
          <w:color w:val="000000"/>
          <w:sz w:val="28"/>
        </w:rPr>
        <w:t>“安全第一、预防为主、</w:t>
      </w:r>
      <w:r>
        <w:rPr>
          <w:rFonts w:cs="宋体"/>
          <w:color w:val="000000"/>
          <w:sz w:val="28"/>
        </w:rPr>
        <w:t>综合治理”的方针，职业卫生设计应坚持“预防为主、</w:t>
      </w:r>
      <w:r>
        <w:rPr>
          <w:color w:val="000000"/>
          <w:sz w:val="28"/>
        </w:rPr>
        <w:t>防治结合”的方针</w:t>
      </w:r>
      <w:r>
        <w:rPr>
          <w:rFonts w:cs="宋体"/>
          <w:color w:val="000000"/>
          <w:sz w:val="28"/>
        </w:rPr>
        <w:t>。</w:t>
      </w:r>
      <w:r>
        <w:rPr>
          <w:color w:val="000000"/>
          <w:sz w:val="28"/>
        </w:rPr>
        <w:t>新建、改建、扩建工程的</w:t>
      </w:r>
      <w:r>
        <w:rPr>
          <w:rFonts w:cs="宋体"/>
          <w:color w:val="000000"/>
          <w:sz w:val="28"/>
        </w:rPr>
        <w:t>职业</w:t>
      </w:r>
      <w:r>
        <w:rPr>
          <w:color w:val="000000"/>
          <w:sz w:val="28"/>
        </w:rPr>
        <w:t>安全和职业卫生设施</w:t>
      </w:r>
      <w:r>
        <w:rPr>
          <w:rFonts w:cs="宋体"/>
          <w:color w:val="000000"/>
          <w:sz w:val="28"/>
        </w:rPr>
        <w:t>必须</w:t>
      </w:r>
      <w:r>
        <w:rPr>
          <w:color w:val="000000"/>
          <w:sz w:val="28"/>
        </w:rPr>
        <w:t>与主体工程同时设计、同时施工、同时投入生产和使用。</w:t>
      </w:r>
    </w:p>
    <w:p>
      <w:pPr>
        <w:ind w:firstLine="0" w:firstLineChars="0"/>
        <w:rPr>
          <w:color w:val="000000"/>
          <w:sz w:val="28"/>
        </w:rPr>
      </w:pPr>
      <w:r>
        <w:rPr>
          <w:rFonts w:hint="eastAsia"/>
          <w:b/>
          <w:color w:val="000000"/>
          <w:sz w:val="28"/>
          <w:szCs w:val="28"/>
        </w:rPr>
        <w:t>24</w:t>
      </w:r>
      <w:r>
        <w:rPr>
          <w:b/>
          <w:color w:val="000000"/>
          <w:sz w:val="28"/>
        </w:rPr>
        <w:t>.1.3</w:t>
      </w:r>
      <w:r>
        <w:rPr>
          <w:rFonts w:ascii="黑体"/>
          <w:color w:val="000000"/>
          <w:sz w:val="28"/>
        </w:rPr>
        <w:t xml:space="preserve"> </w:t>
      </w:r>
      <w:r>
        <w:rPr>
          <w:color w:val="000000"/>
          <w:sz w:val="28"/>
        </w:rPr>
        <w:t>火力发电厂应设置</w:t>
      </w:r>
      <w:r>
        <w:rPr>
          <w:rFonts w:cs="宋体"/>
          <w:color w:val="000000"/>
          <w:sz w:val="28"/>
        </w:rPr>
        <w:t>职业</w:t>
      </w:r>
      <w:r>
        <w:rPr>
          <w:color w:val="000000"/>
          <w:sz w:val="28"/>
        </w:rPr>
        <w:t>安全</w:t>
      </w:r>
      <w:r>
        <w:rPr>
          <w:rFonts w:cs="宋体"/>
          <w:color w:val="000000"/>
          <w:sz w:val="28"/>
        </w:rPr>
        <w:t>与职业</w:t>
      </w:r>
      <w:r>
        <w:rPr>
          <w:color w:val="000000"/>
          <w:sz w:val="28"/>
        </w:rPr>
        <w:t>卫生</w:t>
      </w:r>
      <w:r>
        <w:rPr>
          <w:rFonts w:cs="宋体"/>
          <w:color w:val="000000"/>
          <w:sz w:val="28"/>
        </w:rPr>
        <w:t>相关的检测及</w:t>
      </w:r>
      <w:r>
        <w:rPr>
          <w:color w:val="000000"/>
          <w:sz w:val="28"/>
        </w:rPr>
        <w:t>教育</w:t>
      </w:r>
      <w:r>
        <w:rPr>
          <w:rFonts w:cs="宋体"/>
          <w:color w:val="000000"/>
          <w:sz w:val="28"/>
        </w:rPr>
        <w:t>培训设施</w:t>
      </w:r>
      <w:r>
        <w:rPr>
          <w:color w:val="000000"/>
          <w:sz w:val="28"/>
        </w:rPr>
        <w:t>，并应配备必要的仪器设备。</w:t>
      </w:r>
    </w:p>
    <w:p>
      <w:pPr>
        <w:pStyle w:val="2"/>
        <w:spacing w:before="100" w:beforeAutospacing="1" w:after="100" w:afterAutospacing="1" w:line="360" w:lineRule="auto"/>
        <w:jc w:val="center"/>
        <w:rPr>
          <w:rFonts w:ascii="黑体" w:eastAsia="黑体"/>
          <w:b w:val="0"/>
          <w:sz w:val="28"/>
          <w:szCs w:val="28"/>
        </w:rPr>
      </w:pPr>
      <w:bookmarkStart w:id="556" w:name="_Toc258824905"/>
      <w:bookmarkStart w:id="557" w:name="_Toc240357926"/>
      <w:bookmarkStart w:id="558" w:name="_Toc211846915"/>
      <w:bookmarkStart w:id="559" w:name="_Toc27679"/>
      <w:r>
        <w:rPr>
          <w:rFonts w:hint="eastAsia" w:ascii="黑体" w:eastAsia="黑体"/>
          <w:b w:val="0"/>
          <w:sz w:val="28"/>
          <w:szCs w:val="28"/>
        </w:rPr>
        <w:t>24.2</w:t>
      </w:r>
      <w:bookmarkEnd w:id="556"/>
      <w:bookmarkEnd w:id="557"/>
      <w:r>
        <w:rPr>
          <w:rFonts w:hint="eastAsia" w:ascii="黑体" w:eastAsia="黑体"/>
          <w:b w:val="0"/>
          <w:sz w:val="28"/>
          <w:szCs w:val="28"/>
        </w:rPr>
        <w:t xml:space="preserve"> 消防</w:t>
      </w:r>
      <w:bookmarkEnd w:id="558"/>
      <w:bookmarkEnd w:id="559"/>
    </w:p>
    <w:p>
      <w:pPr>
        <w:ind w:firstLine="0" w:firstLineChars="0"/>
        <w:rPr>
          <w:rFonts w:cs="宋体"/>
          <w:color w:val="000000"/>
          <w:sz w:val="28"/>
          <w:szCs w:val="28"/>
        </w:rPr>
      </w:pPr>
      <w:r>
        <w:rPr>
          <w:rFonts w:hint="eastAsia"/>
          <w:b/>
          <w:color w:val="000000"/>
          <w:sz w:val="28"/>
          <w:szCs w:val="28"/>
        </w:rPr>
        <w:t>24</w:t>
      </w:r>
      <w:r>
        <w:rPr>
          <w:b/>
          <w:color w:val="000000"/>
          <w:sz w:val="28"/>
        </w:rPr>
        <w:t>.2.1</w:t>
      </w:r>
      <w:r>
        <w:rPr>
          <w:rFonts w:ascii="黑体"/>
          <w:color w:val="000000"/>
          <w:sz w:val="28"/>
        </w:rPr>
        <w:t xml:space="preserve"> </w:t>
      </w:r>
      <w:r>
        <w:rPr>
          <w:rFonts w:cs="宋体"/>
          <w:color w:val="000000"/>
          <w:sz w:val="28"/>
        </w:rPr>
        <w:t>火力发电厂的消防设计中应贯彻“预防为主，防消结合”的方针，结合不同机组特点，采取有效技术措施，做到安全适用、技术先进、经济合理。</w:t>
      </w:r>
    </w:p>
    <w:p>
      <w:pPr>
        <w:ind w:firstLine="0" w:firstLineChars="0"/>
        <w:rPr>
          <w:rFonts w:cs="宋体"/>
          <w:color w:val="000000"/>
          <w:sz w:val="28"/>
        </w:rPr>
      </w:pPr>
      <w:r>
        <w:rPr>
          <w:rFonts w:hint="eastAsia"/>
          <w:b/>
          <w:color w:val="000000"/>
          <w:sz w:val="28"/>
          <w:szCs w:val="28"/>
        </w:rPr>
        <w:t>24.2.2</w:t>
      </w:r>
      <w:r>
        <w:rPr>
          <w:rFonts w:hint="eastAsia" w:ascii="黑体" w:eastAsia="黑体"/>
          <w:color w:val="000000"/>
          <w:sz w:val="28"/>
          <w:szCs w:val="28"/>
        </w:rPr>
        <w:t xml:space="preserve"> </w:t>
      </w:r>
      <w:r>
        <w:rPr>
          <w:rFonts w:cs="宋体"/>
          <w:color w:val="000000"/>
          <w:sz w:val="28"/>
        </w:rPr>
        <w:t>火力发电厂消防设计应执行现行国家标准《建筑防火通用规范》GB</w:t>
      </w:r>
      <w:r>
        <w:rPr>
          <w:rFonts w:hint="eastAsia" w:cs="宋体"/>
          <w:color w:val="000000"/>
          <w:sz w:val="28"/>
        </w:rPr>
        <w:t xml:space="preserve"> </w:t>
      </w:r>
      <w:r>
        <w:rPr>
          <w:rFonts w:cs="宋体"/>
          <w:color w:val="000000"/>
          <w:sz w:val="28"/>
        </w:rPr>
        <w:t>55037、《消防设施通用规范》GB</w:t>
      </w:r>
      <w:r>
        <w:rPr>
          <w:rFonts w:hint="eastAsia" w:cs="宋体"/>
          <w:color w:val="000000"/>
          <w:sz w:val="28"/>
        </w:rPr>
        <w:t xml:space="preserve"> </w:t>
      </w:r>
      <w:r>
        <w:rPr>
          <w:rFonts w:cs="宋体"/>
          <w:color w:val="000000"/>
          <w:sz w:val="28"/>
        </w:rPr>
        <w:t>55036、《火力发电厂与变电站设计防火标准》GB 50229、《建筑设计防火规范》GB 50016等的有关规定。</w:t>
      </w:r>
    </w:p>
    <w:p>
      <w:pPr>
        <w:ind w:firstLine="0" w:firstLineChars="0"/>
      </w:pPr>
      <w:r>
        <w:rPr>
          <w:rFonts w:hint="eastAsia"/>
          <w:b/>
          <w:color w:val="000000"/>
          <w:sz w:val="28"/>
          <w:szCs w:val="28"/>
        </w:rPr>
        <w:t>24.2.3</w:t>
      </w:r>
      <w:r>
        <w:rPr>
          <w:rFonts w:cs="宋体"/>
          <w:color w:val="000000"/>
          <w:sz w:val="28"/>
        </w:rPr>
        <w:t xml:space="preserve"> 厂区内应设置独立的消防给水系统。消防给水水量水压的计算、消防水源和供水设施的设置还应符合现行国家标准《消防给水及消火栓系统技术规范》GB 50974的有关规定。</w:t>
      </w:r>
    </w:p>
    <w:p>
      <w:pPr>
        <w:ind w:firstLine="0" w:firstLineChars="0"/>
      </w:pPr>
      <w:r>
        <w:rPr>
          <w:rFonts w:hint="eastAsia"/>
          <w:b/>
          <w:color w:val="000000"/>
          <w:sz w:val="28"/>
          <w:szCs w:val="28"/>
        </w:rPr>
        <w:t>24.2.4</w:t>
      </w:r>
      <w:r>
        <w:rPr>
          <w:rFonts w:cs="宋体"/>
          <w:color w:val="000000"/>
          <w:sz w:val="28"/>
        </w:rPr>
        <w:t xml:space="preserve"> 厂区内应设置各类消防设施，各建（构）筑物、场所和设备的消防设施设计应符合现行国家标准《火力发电厂与变电站设计防火标准》GB 50229的有关规定。</w:t>
      </w:r>
    </w:p>
    <w:p>
      <w:pPr>
        <w:ind w:firstLine="0" w:firstLineChars="0"/>
        <w:rPr>
          <w:rFonts w:cs="宋体"/>
          <w:color w:val="000000"/>
          <w:sz w:val="28"/>
        </w:rPr>
      </w:pPr>
      <w:r>
        <w:rPr>
          <w:rFonts w:hint="eastAsia"/>
          <w:b/>
          <w:color w:val="000000"/>
          <w:sz w:val="28"/>
          <w:szCs w:val="28"/>
        </w:rPr>
        <w:t>24.2.5</w:t>
      </w:r>
      <w:r>
        <w:rPr>
          <w:rFonts w:cs="宋体"/>
          <w:color w:val="000000"/>
          <w:sz w:val="28"/>
        </w:rPr>
        <w:t xml:space="preserve"> 火力发电厂消防站的设置原则应符合现行国家标准《火力发电厂与变电站设计防火标准》GB 50229的有关规定。</w:t>
      </w:r>
    </w:p>
    <w:p>
      <w:pPr>
        <w:pStyle w:val="2"/>
        <w:spacing w:before="100" w:beforeAutospacing="1" w:after="100" w:afterAutospacing="1" w:line="360" w:lineRule="auto"/>
        <w:jc w:val="center"/>
        <w:rPr>
          <w:rFonts w:ascii="黑体" w:eastAsia="黑体"/>
          <w:b w:val="0"/>
          <w:sz w:val="28"/>
          <w:szCs w:val="28"/>
        </w:rPr>
      </w:pPr>
      <w:bookmarkStart w:id="560" w:name="_Toc25782"/>
      <w:bookmarkStart w:id="561" w:name="_Toc211846916"/>
      <w:r>
        <w:rPr>
          <w:rFonts w:hint="eastAsia" w:ascii="黑体" w:eastAsia="黑体"/>
          <w:b w:val="0"/>
          <w:sz w:val="28"/>
          <w:szCs w:val="28"/>
        </w:rPr>
        <w:t>24.3 职业安全</w:t>
      </w:r>
      <w:bookmarkEnd w:id="560"/>
      <w:bookmarkEnd w:id="561"/>
    </w:p>
    <w:p>
      <w:pPr>
        <w:ind w:firstLine="0" w:firstLineChars="0"/>
        <w:rPr>
          <w:sz w:val="28"/>
        </w:rPr>
      </w:pPr>
      <w:r>
        <w:rPr>
          <w:rFonts w:hint="eastAsia"/>
          <w:b/>
          <w:sz w:val="28"/>
          <w:szCs w:val="28"/>
        </w:rPr>
        <w:t>24.3.1</w:t>
      </w:r>
      <w:r>
        <w:rPr>
          <w:rFonts w:hint="eastAsia" w:ascii="黑体" w:eastAsia="黑体"/>
          <w:sz w:val="28"/>
          <w:szCs w:val="28"/>
        </w:rPr>
        <w:t xml:space="preserve"> </w:t>
      </w:r>
      <w:r>
        <w:rPr>
          <w:rFonts w:hint="eastAsia"/>
          <w:bCs/>
          <w:sz w:val="28"/>
          <w:szCs w:val="28"/>
        </w:rPr>
        <w:t>火力发电厂职业</w:t>
      </w:r>
      <w:r>
        <w:rPr>
          <w:rFonts w:hint="eastAsia"/>
          <w:sz w:val="28"/>
        </w:rPr>
        <w:t>安全设计应以</w:t>
      </w:r>
      <w:r>
        <w:rPr>
          <w:rFonts w:hint="eastAsia"/>
          <w:bCs/>
          <w:sz w:val="28"/>
          <w:szCs w:val="28"/>
        </w:rPr>
        <w:t>安全生产条件和设施综合分析报告</w:t>
      </w:r>
      <w:r>
        <w:rPr>
          <w:rFonts w:hint="eastAsia"/>
          <w:sz w:val="28"/>
        </w:rPr>
        <w:t>为依据，并应符合现行行业标准</w:t>
      </w:r>
      <w:r>
        <w:rPr>
          <w:rFonts w:hint="eastAsia"/>
          <w:bCs/>
          <w:sz w:val="28"/>
          <w:szCs w:val="28"/>
        </w:rPr>
        <w:t>《火力发电厂职业安全设计规程》DL 5053及相关行业管理的</w:t>
      </w:r>
      <w:r>
        <w:rPr>
          <w:rFonts w:hint="eastAsia"/>
          <w:sz w:val="28"/>
        </w:rPr>
        <w:t>规定。</w:t>
      </w:r>
    </w:p>
    <w:p>
      <w:pPr>
        <w:ind w:firstLine="0" w:firstLineChars="0"/>
        <w:rPr>
          <w:sz w:val="28"/>
        </w:rPr>
      </w:pPr>
      <w:r>
        <w:rPr>
          <w:rFonts w:hint="eastAsia"/>
          <w:b/>
          <w:sz w:val="28"/>
          <w:szCs w:val="28"/>
        </w:rPr>
        <w:t>24.3</w:t>
      </w:r>
      <w:r>
        <w:rPr>
          <w:b/>
          <w:sz w:val="28"/>
        </w:rPr>
        <w:t>.2</w:t>
      </w:r>
      <w:r>
        <w:rPr>
          <w:rFonts w:hint="eastAsia" w:ascii="黑体" w:eastAsia="黑体"/>
          <w:sz w:val="28"/>
          <w:szCs w:val="28"/>
        </w:rPr>
        <w:t xml:space="preserve"> </w:t>
      </w:r>
      <w:r>
        <w:rPr>
          <w:rFonts w:hint="eastAsia"/>
          <w:sz w:val="28"/>
        </w:rPr>
        <w:t>火力发电厂设计应根据</w:t>
      </w:r>
      <w:r>
        <w:rPr>
          <w:rFonts w:cs="宋体"/>
          <w:color w:val="000000"/>
          <w:sz w:val="28"/>
        </w:rPr>
        <w:t>职业</w:t>
      </w:r>
      <w:r>
        <w:rPr>
          <w:color w:val="000000"/>
          <w:sz w:val="28"/>
        </w:rPr>
        <w:t>安全的有关规定对</w:t>
      </w:r>
      <w:r>
        <w:rPr>
          <w:rFonts w:cs="宋体"/>
          <w:color w:val="000000"/>
          <w:sz w:val="28"/>
        </w:rPr>
        <w:t>环境安全、总平面布置及建（构）筑物</w:t>
      </w:r>
      <w:r>
        <w:rPr>
          <w:color w:val="000000"/>
          <w:sz w:val="28"/>
        </w:rPr>
        <w:t>危险因素</w:t>
      </w:r>
      <w:r>
        <w:rPr>
          <w:rFonts w:cs="宋体"/>
          <w:color w:val="000000"/>
          <w:sz w:val="28"/>
        </w:rPr>
        <w:t>、主要危险有害物质、主要工艺系统潜在危险因素、危险有害因素分布情况</w:t>
      </w:r>
      <w:r>
        <w:rPr>
          <w:rFonts w:hint="eastAsia" w:cs="宋体"/>
          <w:color w:val="000000"/>
          <w:sz w:val="28"/>
        </w:rPr>
        <w:t>以</w:t>
      </w:r>
      <w:r>
        <w:rPr>
          <w:rFonts w:cs="宋体"/>
          <w:color w:val="000000"/>
          <w:sz w:val="28"/>
        </w:rPr>
        <w:t>及重大危险源</w:t>
      </w:r>
      <w:r>
        <w:rPr>
          <w:rFonts w:hint="eastAsia" w:cs="宋体"/>
          <w:color w:val="000000"/>
          <w:sz w:val="28"/>
        </w:rPr>
        <w:t>等</w:t>
      </w:r>
      <w:r>
        <w:rPr>
          <w:rFonts w:cs="宋体"/>
          <w:color w:val="000000"/>
          <w:sz w:val="28"/>
        </w:rPr>
        <w:t>内容</w:t>
      </w:r>
      <w:r>
        <w:rPr>
          <w:color w:val="000000"/>
          <w:sz w:val="28"/>
        </w:rPr>
        <w:t>进行分析</w:t>
      </w:r>
      <w:r>
        <w:rPr>
          <w:rFonts w:hint="eastAsia"/>
          <w:sz w:val="28"/>
        </w:rPr>
        <w:t>，并采取相应的防护措施。</w:t>
      </w:r>
    </w:p>
    <w:p>
      <w:pPr>
        <w:ind w:firstLine="0" w:firstLineChars="0"/>
        <w:rPr>
          <w:rFonts w:ascii="黑体" w:eastAsia="黑体"/>
          <w:sz w:val="28"/>
          <w:szCs w:val="28"/>
        </w:rPr>
      </w:pPr>
      <w:r>
        <w:rPr>
          <w:rFonts w:hint="eastAsia"/>
          <w:b/>
          <w:sz w:val="28"/>
          <w:szCs w:val="28"/>
        </w:rPr>
        <w:t>24.3</w:t>
      </w:r>
      <w:r>
        <w:rPr>
          <w:b/>
          <w:sz w:val="28"/>
        </w:rPr>
        <w:t>.3</w:t>
      </w:r>
      <w:r>
        <w:rPr>
          <w:rFonts w:hint="eastAsia" w:ascii="黑体"/>
          <w:sz w:val="28"/>
        </w:rPr>
        <w:t xml:space="preserve"> </w:t>
      </w:r>
      <w:r>
        <w:rPr>
          <w:rFonts w:hint="eastAsia"/>
          <w:sz w:val="28"/>
        </w:rPr>
        <w:t>火力发电厂</w:t>
      </w:r>
      <w:r>
        <w:rPr>
          <w:rFonts w:hint="eastAsia"/>
          <w:bCs/>
          <w:sz w:val="28"/>
          <w:szCs w:val="28"/>
        </w:rPr>
        <w:t>设计</w:t>
      </w:r>
      <w:r>
        <w:rPr>
          <w:rFonts w:cs="宋体"/>
          <w:color w:val="000000"/>
          <w:sz w:val="28"/>
        </w:rPr>
        <w:t>应根据</w:t>
      </w:r>
      <w:r>
        <w:rPr>
          <w:rFonts w:hint="eastAsia" w:cs="宋体"/>
          <w:color w:val="000000"/>
          <w:sz w:val="28"/>
        </w:rPr>
        <w:t>相关</w:t>
      </w:r>
      <w:r>
        <w:rPr>
          <w:rFonts w:cs="宋体"/>
          <w:color w:val="000000"/>
          <w:sz w:val="28"/>
        </w:rPr>
        <w:t>标准及</w:t>
      </w:r>
      <w:r>
        <w:rPr>
          <w:color w:val="000000"/>
          <w:sz w:val="28"/>
        </w:rPr>
        <w:t>生产</w:t>
      </w:r>
      <w:r>
        <w:rPr>
          <w:rFonts w:cs="宋体"/>
          <w:color w:val="000000"/>
          <w:sz w:val="28"/>
        </w:rPr>
        <w:t>过程中存在的危险有害因素综合</w:t>
      </w:r>
      <w:r>
        <w:rPr>
          <w:rFonts w:hint="eastAsia" w:cs="宋体"/>
          <w:color w:val="000000"/>
          <w:sz w:val="28"/>
        </w:rPr>
        <w:t>分析</w:t>
      </w:r>
      <w:r>
        <w:rPr>
          <w:rFonts w:cs="宋体"/>
          <w:color w:val="000000"/>
          <w:sz w:val="28"/>
        </w:rPr>
        <w:t>厂址选择、厂区规划及总平面布置的安全要求</w:t>
      </w:r>
      <w:r>
        <w:rPr>
          <w:rFonts w:hint="eastAsia" w:cs="宋体"/>
          <w:color w:val="000000"/>
          <w:sz w:val="28"/>
        </w:rPr>
        <w:t>。</w:t>
      </w:r>
    </w:p>
    <w:p>
      <w:pPr>
        <w:ind w:firstLine="0" w:firstLineChars="0"/>
        <w:rPr>
          <w:sz w:val="28"/>
        </w:rPr>
      </w:pPr>
      <w:r>
        <w:rPr>
          <w:rFonts w:hint="eastAsia"/>
          <w:b/>
          <w:sz w:val="28"/>
          <w:szCs w:val="28"/>
        </w:rPr>
        <w:t>24.3.4</w:t>
      </w:r>
      <w:r>
        <w:rPr>
          <w:rFonts w:hint="eastAsia" w:ascii="黑体" w:eastAsia="黑体"/>
          <w:sz w:val="28"/>
          <w:szCs w:val="28"/>
        </w:rPr>
        <w:t xml:space="preserve"> </w:t>
      </w:r>
      <w:r>
        <w:rPr>
          <w:rFonts w:cs="宋体"/>
          <w:color w:val="000000"/>
          <w:sz w:val="28"/>
        </w:rPr>
        <w:t>主厂房</w:t>
      </w:r>
      <w:r>
        <w:rPr>
          <w:color w:val="000000"/>
          <w:sz w:val="28"/>
        </w:rPr>
        <w:t>、辅助</w:t>
      </w:r>
      <w:r>
        <w:rPr>
          <w:rFonts w:cs="宋体"/>
          <w:color w:val="000000"/>
          <w:sz w:val="28"/>
        </w:rPr>
        <w:t>及</w:t>
      </w:r>
      <w:r>
        <w:rPr>
          <w:color w:val="000000"/>
          <w:sz w:val="28"/>
        </w:rPr>
        <w:t>附属建筑</w:t>
      </w:r>
      <w:r>
        <w:rPr>
          <w:rFonts w:hint="eastAsia" w:cs="宋体"/>
          <w:color w:val="000000"/>
          <w:sz w:val="28"/>
        </w:rPr>
        <w:t>应根据相关标准进行</w:t>
      </w:r>
      <w:r>
        <w:rPr>
          <w:rFonts w:cs="宋体"/>
          <w:color w:val="000000"/>
          <w:sz w:val="28"/>
        </w:rPr>
        <w:t>抗震</w:t>
      </w:r>
      <w:r>
        <w:rPr>
          <w:color w:val="000000"/>
          <w:sz w:val="28"/>
        </w:rPr>
        <w:t>、防火</w:t>
      </w:r>
      <w:r>
        <w:rPr>
          <w:rFonts w:hint="eastAsia" w:cs="宋体"/>
          <w:color w:val="000000"/>
          <w:sz w:val="28"/>
        </w:rPr>
        <w:t>、防爆</w:t>
      </w:r>
      <w:r>
        <w:rPr>
          <w:rFonts w:cs="宋体"/>
          <w:color w:val="000000"/>
          <w:sz w:val="28"/>
        </w:rPr>
        <w:t>、消防、防坠落</w:t>
      </w:r>
      <w:r>
        <w:rPr>
          <w:rFonts w:hint="eastAsia" w:cs="宋体"/>
          <w:color w:val="000000"/>
          <w:sz w:val="28"/>
        </w:rPr>
        <w:t>及</w:t>
      </w:r>
      <w:r>
        <w:rPr>
          <w:color w:val="000000"/>
          <w:sz w:val="28"/>
        </w:rPr>
        <w:t>安全疏散</w:t>
      </w:r>
      <w:r>
        <w:rPr>
          <w:rFonts w:hint="eastAsia" w:cs="宋体"/>
          <w:color w:val="000000"/>
          <w:sz w:val="28"/>
        </w:rPr>
        <w:t>等</w:t>
      </w:r>
      <w:r>
        <w:rPr>
          <w:rFonts w:cs="宋体"/>
          <w:color w:val="000000"/>
          <w:sz w:val="28"/>
        </w:rPr>
        <w:t>安全</w:t>
      </w:r>
      <w:r>
        <w:rPr>
          <w:color w:val="000000"/>
          <w:sz w:val="28"/>
        </w:rPr>
        <w:t>设计</w:t>
      </w:r>
      <w:r>
        <w:rPr>
          <w:sz w:val="28"/>
        </w:rPr>
        <w:t>。</w:t>
      </w:r>
    </w:p>
    <w:p>
      <w:pPr>
        <w:ind w:firstLine="0" w:firstLineChars="0"/>
        <w:rPr>
          <w:sz w:val="28"/>
        </w:rPr>
      </w:pPr>
      <w:r>
        <w:rPr>
          <w:rFonts w:hint="eastAsia"/>
          <w:b/>
          <w:sz w:val="28"/>
          <w:szCs w:val="28"/>
        </w:rPr>
        <w:t>24.3</w:t>
      </w:r>
      <w:r>
        <w:rPr>
          <w:b/>
          <w:sz w:val="28"/>
        </w:rPr>
        <w:t>.5</w:t>
      </w:r>
      <w:r>
        <w:rPr>
          <w:rFonts w:hint="eastAsia" w:ascii="黑体"/>
          <w:sz w:val="28"/>
        </w:rPr>
        <w:t xml:space="preserve"> </w:t>
      </w:r>
      <w:r>
        <w:rPr>
          <w:sz w:val="28"/>
        </w:rPr>
        <w:t>对有爆炸危险的电气设施、工艺系统及设备、厂房等应按不同类型的爆炸源和危险因素采取相应的防爆防护措施。防爆设计应符合现行国家标准《建筑设计防火规范》</w:t>
      </w:r>
      <w:r>
        <w:rPr>
          <w:rFonts w:cs="宋体"/>
          <w:sz w:val="28"/>
        </w:rPr>
        <w:t>GB</w:t>
      </w:r>
      <w:r>
        <w:rPr>
          <w:rFonts w:hint="eastAsia" w:cs="宋体"/>
          <w:sz w:val="28"/>
        </w:rPr>
        <w:t xml:space="preserve"> </w:t>
      </w:r>
      <w:r>
        <w:rPr>
          <w:rFonts w:cs="宋体"/>
          <w:sz w:val="28"/>
        </w:rPr>
        <w:t>50016</w:t>
      </w:r>
      <w:r>
        <w:rPr>
          <w:sz w:val="28"/>
        </w:rPr>
        <w:t>、</w:t>
      </w:r>
      <w:r>
        <w:rPr>
          <w:rFonts w:cs="宋体"/>
          <w:sz w:val="28"/>
        </w:rPr>
        <w:t>《爆炸和火灾危险环境电力装置设计规范》GB</w:t>
      </w:r>
      <w:r>
        <w:rPr>
          <w:rFonts w:hint="eastAsia" w:cs="宋体"/>
          <w:sz w:val="28"/>
        </w:rPr>
        <w:t xml:space="preserve"> </w:t>
      </w:r>
      <w:r>
        <w:rPr>
          <w:rFonts w:cs="宋体"/>
          <w:sz w:val="28"/>
        </w:rPr>
        <w:t>50058</w:t>
      </w:r>
      <w:r>
        <w:rPr>
          <w:rFonts w:hint="eastAsia" w:cs="宋体"/>
          <w:sz w:val="28"/>
        </w:rPr>
        <w:t>及</w:t>
      </w:r>
      <w:r>
        <w:rPr>
          <w:rFonts w:cs="宋体"/>
          <w:color w:val="000000"/>
          <w:sz w:val="28"/>
        </w:rPr>
        <w:t>《火力发电厂与变电站设计防火标准》GB 50229</w:t>
      </w:r>
      <w:r>
        <w:rPr>
          <w:sz w:val="28"/>
        </w:rPr>
        <w:t>的有关规定</w:t>
      </w:r>
      <w:r>
        <w:rPr>
          <w:rFonts w:hint="eastAsia"/>
          <w:sz w:val="28"/>
        </w:rPr>
        <w:t>。</w:t>
      </w:r>
    </w:p>
    <w:p>
      <w:pPr>
        <w:ind w:firstLine="0" w:firstLineChars="0"/>
        <w:rPr>
          <w:color w:val="000000"/>
          <w:sz w:val="28"/>
        </w:rPr>
      </w:pPr>
      <w:r>
        <w:rPr>
          <w:rFonts w:hint="eastAsia"/>
          <w:b/>
          <w:sz w:val="28"/>
          <w:szCs w:val="28"/>
        </w:rPr>
        <w:t>24.3</w:t>
      </w:r>
      <w:r>
        <w:rPr>
          <w:b/>
          <w:sz w:val="28"/>
        </w:rPr>
        <w:t>.6</w:t>
      </w:r>
      <w:r>
        <w:rPr>
          <w:rFonts w:ascii="黑体"/>
          <w:sz w:val="28"/>
        </w:rPr>
        <w:t xml:space="preserve"> </w:t>
      </w:r>
      <w:r>
        <w:rPr>
          <w:color w:val="000000"/>
          <w:sz w:val="28"/>
        </w:rPr>
        <w:t>电气设备的布置应满足带电设备的安全防护距离要求,应采取隔离防护和防止误操作的措施</w:t>
      </w:r>
      <w:r>
        <w:rPr>
          <w:rFonts w:hint="eastAsia" w:cs="宋体"/>
          <w:color w:val="000000"/>
          <w:sz w:val="28"/>
        </w:rPr>
        <w:t>，并</w:t>
      </w:r>
      <w:r>
        <w:rPr>
          <w:color w:val="000000"/>
          <w:sz w:val="28"/>
        </w:rPr>
        <w:t>应采取防止雷击和安全接地等措施</w:t>
      </w:r>
      <w:r>
        <w:rPr>
          <w:rFonts w:hint="eastAsia" w:cs="宋体"/>
          <w:color w:val="000000"/>
          <w:sz w:val="28"/>
        </w:rPr>
        <w:t>，</w:t>
      </w:r>
      <w:r>
        <w:rPr>
          <w:color w:val="000000"/>
          <w:sz w:val="28"/>
        </w:rPr>
        <w:t>其设计应符合国家现行标准的有关规定。</w:t>
      </w:r>
    </w:p>
    <w:p>
      <w:pPr>
        <w:ind w:firstLine="0" w:firstLineChars="0"/>
        <w:rPr>
          <w:sz w:val="28"/>
        </w:rPr>
      </w:pPr>
      <w:r>
        <w:rPr>
          <w:rFonts w:hint="eastAsia"/>
          <w:b/>
          <w:sz w:val="28"/>
          <w:szCs w:val="28"/>
        </w:rPr>
        <w:t>24.3</w:t>
      </w:r>
      <w:r>
        <w:rPr>
          <w:b/>
          <w:sz w:val="28"/>
        </w:rPr>
        <w:t>.7</w:t>
      </w:r>
      <w:r>
        <w:rPr>
          <w:rFonts w:ascii="黑体"/>
          <w:sz w:val="28"/>
        </w:rPr>
        <w:t xml:space="preserve"> </w:t>
      </w:r>
      <w:r>
        <w:rPr>
          <w:color w:val="000000"/>
          <w:sz w:val="28"/>
        </w:rPr>
        <w:t>预防机械伤害和坠落应采取设置防护罩、安全距离、防护栏杆、防护盖板、警告报警设施等措施。预防机械伤害和坠落设计应符合现行国家标准《生产设备安全卫生设计总则》</w:t>
      </w:r>
      <w:r>
        <w:rPr>
          <w:rFonts w:cs="宋体"/>
          <w:color w:val="000000"/>
          <w:sz w:val="28"/>
        </w:rPr>
        <w:t>GB</w:t>
      </w:r>
      <w:r>
        <w:rPr>
          <w:rFonts w:hint="eastAsia" w:cs="宋体"/>
          <w:color w:val="000000"/>
          <w:sz w:val="28"/>
        </w:rPr>
        <w:t xml:space="preserve"> </w:t>
      </w:r>
      <w:r>
        <w:rPr>
          <w:rFonts w:cs="宋体"/>
          <w:color w:val="000000"/>
          <w:sz w:val="28"/>
        </w:rPr>
        <w:t>5083</w:t>
      </w:r>
      <w:r>
        <w:rPr>
          <w:color w:val="000000"/>
          <w:sz w:val="28"/>
        </w:rPr>
        <w:t>、《机械安全防护装置固定式和活动式防护装置设计与制造一般要求》GB/</w:t>
      </w:r>
      <w:r>
        <w:rPr>
          <w:rFonts w:cs="宋体"/>
          <w:color w:val="000000"/>
          <w:sz w:val="28"/>
        </w:rPr>
        <w:t>T</w:t>
      </w:r>
      <w:r>
        <w:rPr>
          <w:rFonts w:hint="eastAsia" w:cs="宋体"/>
          <w:color w:val="000000"/>
          <w:sz w:val="28"/>
        </w:rPr>
        <w:t xml:space="preserve"> </w:t>
      </w:r>
      <w:r>
        <w:rPr>
          <w:rFonts w:cs="宋体"/>
          <w:color w:val="000000"/>
          <w:sz w:val="28"/>
        </w:rPr>
        <w:t>8196</w:t>
      </w:r>
      <w:r>
        <w:rPr>
          <w:color w:val="000000"/>
          <w:sz w:val="28"/>
        </w:rPr>
        <w:t>等的有关规定</w:t>
      </w:r>
      <w:r>
        <w:rPr>
          <w:rFonts w:hint="eastAsia"/>
          <w:sz w:val="28"/>
        </w:rPr>
        <w:t>。</w:t>
      </w:r>
    </w:p>
    <w:p>
      <w:pPr>
        <w:ind w:firstLine="0" w:firstLineChars="0"/>
        <w:rPr>
          <w:sz w:val="28"/>
        </w:rPr>
      </w:pPr>
      <w:r>
        <w:rPr>
          <w:rFonts w:hint="eastAsia"/>
          <w:b/>
          <w:sz w:val="28"/>
          <w:szCs w:val="28"/>
        </w:rPr>
        <w:t>24.3</w:t>
      </w:r>
      <w:r>
        <w:rPr>
          <w:b/>
          <w:sz w:val="28"/>
        </w:rPr>
        <w:t>.8</w:t>
      </w:r>
      <w:r>
        <w:rPr>
          <w:rFonts w:ascii="黑体"/>
          <w:sz w:val="28"/>
        </w:rPr>
        <w:t xml:space="preserve"> </w:t>
      </w:r>
      <w:r>
        <w:rPr>
          <w:rFonts w:hint="eastAsia"/>
          <w:bCs/>
          <w:sz w:val="28"/>
          <w:szCs w:val="28"/>
        </w:rPr>
        <w:t>火力发电厂的安全</w:t>
      </w:r>
      <w:r>
        <w:rPr>
          <w:rFonts w:cs="宋体"/>
          <w:color w:val="000000"/>
          <w:sz w:val="28"/>
        </w:rPr>
        <w:t>应急预案、应急救援设备及设施、个体防护装备和安全标志的设置应</w:t>
      </w:r>
      <w:r>
        <w:rPr>
          <w:rFonts w:hint="eastAsia" w:cs="宋体"/>
          <w:color w:val="000000"/>
          <w:sz w:val="28"/>
        </w:rPr>
        <w:t>满足</w:t>
      </w:r>
      <w:r>
        <w:rPr>
          <w:rFonts w:cs="宋体"/>
          <w:color w:val="000000"/>
          <w:sz w:val="28"/>
        </w:rPr>
        <w:t>《生产经营单位生产安全事故应急预案编制导则》GB/T</w:t>
      </w:r>
      <w:r>
        <w:rPr>
          <w:rFonts w:hint="eastAsia" w:cs="宋体"/>
          <w:color w:val="000000"/>
          <w:sz w:val="28"/>
        </w:rPr>
        <w:t xml:space="preserve"> </w:t>
      </w:r>
      <w:r>
        <w:rPr>
          <w:rFonts w:cs="宋体"/>
          <w:color w:val="000000"/>
          <w:sz w:val="28"/>
        </w:rPr>
        <w:t>29639、《个体防护装备配备规范 第6部分：电力》GB</w:t>
      </w:r>
      <w:r>
        <w:rPr>
          <w:rFonts w:hint="eastAsia" w:cs="宋体"/>
          <w:color w:val="000000"/>
          <w:sz w:val="28"/>
        </w:rPr>
        <w:t xml:space="preserve"> </w:t>
      </w:r>
      <w:r>
        <w:rPr>
          <w:rFonts w:cs="宋体"/>
          <w:color w:val="000000"/>
          <w:sz w:val="28"/>
        </w:rPr>
        <w:t>39800.6</w:t>
      </w:r>
      <w:r>
        <w:rPr>
          <w:rFonts w:hint="eastAsia" w:cs="宋体"/>
          <w:color w:val="000000"/>
          <w:sz w:val="28"/>
        </w:rPr>
        <w:t>及</w:t>
      </w:r>
      <w:r>
        <w:rPr>
          <w:rFonts w:cs="宋体"/>
          <w:color w:val="000000"/>
          <w:sz w:val="28"/>
        </w:rPr>
        <w:t>《安全标志及其使用导则》GB</w:t>
      </w:r>
      <w:r>
        <w:rPr>
          <w:rFonts w:hint="eastAsia" w:cs="宋体"/>
          <w:color w:val="000000"/>
          <w:sz w:val="28"/>
        </w:rPr>
        <w:t xml:space="preserve"> </w:t>
      </w:r>
      <w:r>
        <w:rPr>
          <w:rFonts w:cs="宋体"/>
          <w:color w:val="000000"/>
          <w:sz w:val="28"/>
        </w:rPr>
        <w:t>2894等相关</w:t>
      </w:r>
      <w:r>
        <w:rPr>
          <w:rFonts w:hint="eastAsia" w:cs="宋体"/>
          <w:color w:val="000000"/>
          <w:sz w:val="28"/>
        </w:rPr>
        <w:t>标准的规定</w:t>
      </w:r>
      <w:r>
        <w:rPr>
          <w:rFonts w:hint="eastAsia"/>
          <w:bCs/>
          <w:sz w:val="28"/>
          <w:szCs w:val="28"/>
        </w:rPr>
        <w:t>。</w:t>
      </w:r>
      <w:r>
        <w:rPr>
          <w:color w:val="000000"/>
          <w:sz w:val="28"/>
        </w:rPr>
        <w:t>预防厂内车辆伤害事故应采取限速、限制通行</w:t>
      </w:r>
      <w:r>
        <w:rPr>
          <w:rFonts w:hint="eastAsia" w:cs="宋体"/>
          <w:color w:val="000000"/>
          <w:sz w:val="28"/>
        </w:rPr>
        <w:t>及</w:t>
      </w:r>
      <w:r>
        <w:rPr>
          <w:color w:val="000000"/>
          <w:sz w:val="28"/>
        </w:rPr>
        <w:t>设置警示牌等措施。</w:t>
      </w:r>
    </w:p>
    <w:p>
      <w:pPr>
        <w:ind w:firstLine="0" w:firstLineChars="0"/>
        <w:rPr>
          <w:bCs/>
          <w:sz w:val="28"/>
          <w:szCs w:val="28"/>
        </w:rPr>
      </w:pPr>
      <w:bookmarkStart w:id="562" w:name="_Toc240357927"/>
      <w:bookmarkStart w:id="563" w:name="_Toc258824906"/>
    </w:p>
    <w:p>
      <w:pPr>
        <w:pStyle w:val="2"/>
        <w:spacing w:before="100" w:beforeAutospacing="1" w:after="100" w:afterAutospacing="1" w:line="360" w:lineRule="auto"/>
        <w:jc w:val="center"/>
        <w:rPr>
          <w:rFonts w:ascii="黑体" w:eastAsia="黑体"/>
          <w:b w:val="0"/>
          <w:sz w:val="28"/>
          <w:szCs w:val="28"/>
        </w:rPr>
      </w:pPr>
      <w:bookmarkStart w:id="564" w:name="_Toc6350"/>
      <w:bookmarkStart w:id="565" w:name="_Toc211846917"/>
      <w:r>
        <w:rPr>
          <w:rFonts w:hint="eastAsia" w:ascii="黑体" w:eastAsia="黑体"/>
          <w:b w:val="0"/>
          <w:sz w:val="28"/>
          <w:szCs w:val="28"/>
        </w:rPr>
        <w:t>24.4 职业卫生</w:t>
      </w:r>
      <w:bookmarkEnd w:id="562"/>
      <w:bookmarkEnd w:id="563"/>
      <w:bookmarkEnd w:id="564"/>
      <w:bookmarkEnd w:id="565"/>
    </w:p>
    <w:p>
      <w:pPr>
        <w:ind w:firstLine="0" w:firstLineChars="0"/>
        <w:rPr>
          <w:b/>
          <w:sz w:val="28"/>
        </w:rPr>
      </w:pPr>
      <w:r>
        <w:rPr>
          <w:rFonts w:hint="eastAsia"/>
          <w:b/>
          <w:sz w:val="28"/>
          <w:szCs w:val="28"/>
        </w:rPr>
        <w:t>24.4</w:t>
      </w:r>
      <w:r>
        <w:rPr>
          <w:b/>
          <w:sz w:val="28"/>
        </w:rPr>
        <w:t>.1</w:t>
      </w:r>
      <w:r>
        <w:rPr>
          <w:rFonts w:hint="eastAsia" w:ascii="黑体"/>
          <w:sz w:val="28"/>
        </w:rPr>
        <w:t xml:space="preserve"> </w:t>
      </w:r>
      <w:r>
        <w:rPr>
          <w:rFonts w:hint="eastAsia"/>
          <w:bCs/>
          <w:sz w:val="28"/>
          <w:szCs w:val="28"/>
        </w:rPr>
        <w:t>火力发电厂</w:t>
      </w:r>
      <w:r>
        <w:rPr>
          <w:rFonts w:hint="eastAsia"/>
          <w:sz w:val="28"/>
        </w:rPr>
        <w:t>职业卫生设计应以职业病危害预评价报告为依据，并应符合现行行业标准</w:t>
      </w:r>
      <w:r>
        <w:rPr>
          <w:color w:val="000000"/>
          <w:sz w:val="28"/>
        </w:rPr>
        <w:t>《火力发电厂职业卫生设计规程》</w:t>
      </w:r>
      <w:r>
        <w:rPr>
          <w:rFonts w:cs="宋体"/>
          <w:color w:val="000000"/>
          <w:sz w:val="28"/>
        </w:rPr>
        <w:t>DL</w:t>
      </w:r>
      <w:r>
        <w:rPr>
          <w:rFonts w:hint="eastAsia" w:cs="宋体"/>
          <w:color w:val="000000"/>
          <w:sz w:val="28"/>
        </w:rPr>
        <w:t xml:space="preserve"> </w:t>
      </w:r>
      <w:r>
        <w:rPr>
          <w:rFonts w:cs="宋体"/>
          <w:color w:val="000000"/>
          <w:sz w:val="28"/>
        </w:rPr>
        <w:t>5454及相关行业管理的</w:t>
      </w:r>
      <w:r>
        <w:rPr>
          <w:color w:val="000000"/>
          <w:sz w:val="28"/>
        </w:rPr>
        <w:t>规定</w:t>
      </w:r>
      <w:r>
        <w:rPr>
          <w:rFonts w:hint="eastAsia"/>
          <w:sz w:val="28"/>
        </w:rPr>
        <w:t>。</w:t>
      </w:r>
    </w:p>
    <w:p>
      <w:pPr>
        <w:ind w:firstLine="0" w:firstLineChars="0"/>
        <w:rPr>
          <w:sz w:val="28"/>
        </w:rPr>
      </w:pPr>
      <w:r>
        <w:rPr>
          <w:rFonts w:hint="eastAsia"/>
          <w:b/>
          <w:sz w:val="28"/>
          <w:szCs w:val="28"/>
        </w:rPr>
        <w:t>24.4</w:t>
      </w:r>
      <w:r>
        <w:rPr>
          <w:b/>
          <w:sz w:val="28"/>
        </w:rPr>
        <w:t>.2</w:t>
      </w:r>
      <w:r>
        <w:rPr>
          <w:rFonts w:hint="eastAsia" w:ascii="黑体"/>
          <w:sz w:val="28"/>
        </w:rPr>
        <w:t xml:space="preserve"> </w:t>
      </w:r>
      <w:r>
        <w:rPr>
          <w:rFonts w:hint="eastAsia"/>
          <w:sz w:val="28"/>
        </w:rPr>
        <w:t>火力发电厂设计应根据</w:t>
      </w:r>
      <w:r>
        <w:rPr>
          <w:rFonts w:cs="宋体"/>
          <w:color w:val="000000"/>
          <w:sz w:val="28"/>
        </w:rPr>
        <w:t>职业卫生</w:t>
      </w:r>
      <w:r>
        <w:rPr>
          <w:color w:val="000000"/>
          <w:sz w:val="28"/>
        </w:rPr>
        <w:t>的</w:t>
      </w:r>
      <w:r>
        <w:rPr>
          <w:rFonts w:cs="宋体"/>
          <w:color w:val="000000"/>
          <w:sz w:val="28"/>
        </w:rPr>
        <w:t>有关规定</w:t>
      </w:r>
      <w:r>
        <w:rPr>
          <w:color w:val="000000"/>
          <w:sz w:val="28"/>
        </w:rPr>
        <w:t>对</w:t>
      </w:r>
      <w:r>
        <w:rPr>
          <w:rFonts w:cs="宋体"/>
          <w:color w:val="000000"/>
          <w:sz w:val="28"/>
        </w:rPr>
        <w:t>以下内容</w:t>
      </w:r>
      <w:r>
        <w:rPr>
          <w:color w:val="000000"/>
          <w:sz w:val="28"/>
        </w:rPr>
        <w:t>进行分析，并采取相应的防护措施</w:t>
      </w:r>
      <w:r>
        <w:rPr>
          <w:rFonts w:hint="eastAsia"/>
          <w:sz w:val="28"/>
        </w:rPr>
        <w:t>。</w:t>
      </w:r>
    </w:p>
    <w:p>
      <w:pPr>
        <w:ind w:firstLine="560"/>
        <w:rPr>
          <w:rFonts w:cs="宋体"/>
          <w:color w:val="000000"/>
          <w:sz w:val="28"/>
        </w:rPr>
      </w:pPr>
      <w:r>
        <w:rPr>
          <w:rFonts w:hint="eastAsia" w:cs="宋体"/>
          <w:sz w:val="28"/>
          <w:szCs w:val="28"/>
        </w:rPr>
        <w:t xml:space="preserve">1 </w:t>
      </w:r>
      <w:r>
        <w:rPr>
          <w:rFonts w:cs="宋体"/>
          <w:color w:val="000000"/>
          <w:sz w:val="28"/>
        </w:rPr>
        <w:t>化学有害因素：化学物质、粉尘等</w:t>
      </w:r>
      <w:r>
        <w:rPr>
          <w:rFonts w:hint="eastAsia" w:cs="宋体"/>
          <w:color w:val="000000"/>
          <w:sz w:val="28"/>
        </w:rPr>
        <w:t>；</w:t>
      </w:r>
    </w:p>
    <w:p>
      <w:pPr>
        <w:ind w:firstLine="560"/>
        <w:rPr>
          <w:rFonts w:cs="宋体"/>
          <w:sz w:val="28"/>
          <w:szCs w:val="28"/>
        </w:rPr>
      </w:pPr>
      <w:r>
        <w:rPr>
          <w:rFonts w:hint="eastAsia" w:cs="宋体"/>
          <w:sz w:val="28"/>
          <w:szCs w:val="28"/>
        </w:rPr>
        <w:t xml:space="preserve">2 </w:t>
      </w:r>
      <w:r>
        <w:rPr>
          <w:rFonts w:cs="宋体"/>
          <w:color w:val="000000"/>
          <w:sz w:val="28"/>
        </w:rPr>
        <w:t>物理因素：工频电</w:t>
      </w:r>
      <w:r>
        <w:rPr>
          <w:rFonts w:hint="eastAsia" w:cs="宋体"/>
          <w:color w:val="000000"/>
          <w:sz w:val="28"/>
        </w:rPr>
        <w:t>磁</w:t>
      </w:r>
      <w:r>
        <w:rPr>
          <w:rFonts w:cs="宋体"/>
          <w:color w:val="000000"/>
          <w:sz w:val="28"/>
        </w:rPr>
        <w:t>场、高温作业、噪声、体力劳动强度等</w:t>
      </w:r>
      <w:r>
        <w:rPr>
          <w:rFonts w:hint="eastAsia" w:cs="宋体"/>
          <w:color w:val="000000"/>
          <w:sz w:val="28"/>
        </w:rPr>
        <w:t>。</w:t>
      </w:r>
    </w:p>
    <w:p>
      <w:pPr>
        <w:ind w:firstLine="0" w:firstLineChars="0"/>
        <w:rPr>
          <w:rFonts w:ascii="黑体" w:eastAsia="黑体"/>
          <w:sz w:val="28"/>
          <w:szCs w:val="28"/>
        </w:rPr>
      </w:pPr>
      <w:r>
        <w:rPr>
          <w:rFonts w:hint="eastAsia"/>
          <w:b/>
          <w:sz w:val="28"/>
          <w:szCs w:val="28"/>
        </w:rPr>
        <w:t>24.4.3</w:t>
      </w:r>
      <w:r>
        <w:rPr>
          <w:rFonts w:hint="eastAsia" w:ascii="黑体" w:eastAsia="黑体"/>
          <w:sz w:val="28"/>
          <w:szCs w:val="28"/>
        </w:rPr>
        <w:t xml:space="preserve"> </w:t>
      </w:r>
      <w:r>
        <w:rPr>
          <w:rFonts w:hint="eastAsia"/>
          <w:bCs/>
          <w:sz w:val="28"/>
          <w:szCs w:val="28"/>
        </w:rPr>
        <w:t>火力发电厂</w:t>
      </w:r>
      <w:r>
        <w:rPr>
          <w:rFonts w:cs="宋体"/>
          <w:color w:val="000000"/>
          <w:sz w:val="28"/>
        </w:rPr>
        <w:t>厂址选择、厂区规划、总平面布置的功能分区、建（构）筑物的平面布置及竖向布置的职业卫生防护</w:t>
      </w:r>
      <w:r>
        <w:rPr>
          <w:rFonts w:hint="eastAsia"/>
          <w:bCs/>
          <w:sz w:val="28"/>
          <w:szCs w:val="28"/>
        </w:rPr>
        <w:t>设计应满足</w:t>
      </w:r>
      <w:r>
        <w:rPr>
          <w:rFonts w:cs="宋体"/>
          <w:color w:val="000000"/>
          <w:sz w:val="28"/>
        </w:rPr>
        <w:t>《工业企业设计卫生标准》GBZ 1、《工业企业总平面设计规范》GB 50187</w:t>
      </w:r>
      <w:r>
        <w:rPr>
          <w:rFonts w:hint="eastAsia" w:cs="宋体"/>
          <w:color w:val="000000"/>
          <w:sz w:val="28"/>
        </w:rPr>
        <w:t>及</w:t>
      </w:r>
      <w:r>
        <w:rPr>
          <w:rFonts w:cs="宋体"/>
          <w:color w:val="000000"/>
          <w:sz w:val="28"/>
        </w:rPr>
        <w:t>《生产过程安全卫生要求总则》GB/T</w:t>
      </w:r>
      <w:r>
        <w:rPr>
          <w:rFonts w:hint="eastAsia" w:cs="宋体"/>
          <w:color w:val="000000"/>
          <w:sz w:val="28"/>
        </w:rPr>
        <w:t xml:space="preserve"> </w:t>
      </w:r>
      <w:r>
        <w:rPr>
          <w:rFonts w:cs="宋体"/>
          <w:color w:val="000000"/>
          <w:sz w:val="28"/>
        </w:rPr>
        <w:t>12801等</w:t>
      </w:r>
      <w:r>
        <w:rPr>
          <w:rFonts w:hint="eastAsia" w:cs="宋体"/>
          <w:color w:val="000000"/>
          <w:sz w:val="28"/>
        </w:rPr>
        <w:t>相关</w:t>
      </w:r>
      <w:r>
        <w:rPr>
          <w:rFonts w:cs="宋体"/>
          <w:color w:val="000000"/>
          <w:sz w:val="28"/>
        </w:rPr>
        <w:t>标准</w:t>
      </w:r>
      <w:r>
        <w:rPr>
          <w:rFonts w:hint="eastAsia" w:cs="宋体"/>
          <w:color w:val="000000"/>
          <w:sz w:val="28"/>
        </w:rPr>
        <w:t>的规定。</w:t>
      </w:r>
    </w:p>
    <w:p>
      <w:pPr>
        <w:ind w:firstLine="0" w:firstLineChars="0"/>
        <w:rPr>
          <w:rFonts w:ascii="黑体"/>
          <w:sz w:val="28"/>
        </w:rPr>
      </w:pPr>
      <w:r>
        <w:rPr>
          <w:rFonts w:hint="eastAsia"/>
          <w:b/>
          <w:sz w:val="28"/>
          <w:szCs w:val="28"/>
        </w:rPr>
        <w:t xml:space="preserve">24.4.4 </w:t>
      </w:r>
      <w:r>
        <w:rPr>
          <w:rFonts w:cs="宋体"/>
          <w:color w:val="000000"/>
          <w:sz w:val="28"/>
        </w:rPr>
        <w:t>火力发电厂的</w:t>
      </w:r>
      <w:r>
        <w:rPr>
          <w:rFonts w:hint="eastAsia"/>
          <w:color w:val="000000"/>
          <w:sz w:val="28"/>
        </w:rPr>
        <w:t>运煤</w:t>
      </w:r>
      <w:r>
        <w:rPr>
          <w:color w:val="000000"/>
          <w:sz w:val="28"/>
        </w:rPr>
        <w:t>系统、锅炉系统、除灰系统、脱硫石灰石粉制备系统等处，应设置防止粉尘飞扬的设施，应根据煤（灰）尘中游离二氧化硅含量进行防排尘设计，工作场所空气中含尘浓度应符合国家现行有关工业企业设计卫生和工作场所有害因素职业接触限值的规定</w:t>
      </w:r>
      <w:r>
        <w:rPr>
          <w:rFonts w:hint="eastAsia"/>
          <w:sz w:val="28"/>
        </w:rPr>
        <w:t>。</w:t>
      </w:r>
    </w:p>
    <w:p>
      <w:pPr>
        <w:ind w:firstLine="0" w:firstLineChars="0"/>
        <w:rPr>
          <w:color w:val="000000"/>
          <w:sz w:val="28"/>
        </w:rPr>
      </w:pPr>
      <w:r>
        <w:rPr>
          <w:rFonts w:hint="eastAsia"/>
          <w:b/>
          <w:sz w:val="28"/>
          <w:szCs w:val="28"/>
        </w:rPr>
        <w:t>24</w:t>
      </w:r>
      <w:r>
        <w:rPr>
          <w:b/>
          <w:sz w:val="28"/>
        </w:rPr>
        <w:t>.4</w:t>
      </w:r>
      <w:r>
        <w:rPr>
          <w:rFonts w:hint="eastAsia"/>
          <w:b/>
          <w:sz w:val="28"/>
          <w:szCs w:val="28"/>
        </w:rPr>
        <w:t>.5</w:t>
      </w:r>
      <w:r>
        <w:rPr>
          <w:rFonts w:ascii="黑体"/>
          <w:sz w:val="28"/>
        </w:rPr>
        <w:t xml:space="preserve"> </w:t>
      </w:r>
      <w:r>
        <w:rPr>
          <w:color w:val="000000"/>
          <w:sz w:val="28"/>
        </w:rPr>
        <w:t>火力发电厂设计中，对于加氯系统、</w:t>
      </w:r>
      <w:r>
        <w:rPr>
          <w:rFonts w:hint="eastAsia" w:cs="宋体"/>
          <w:color w:val="000000"/>
          <w:sz w:val="28"/>
        </w:rPr>
        <w:t>六氟化硫</w:t>
      </w:r>
      <w:r>
        <w:rPr>
          <w:color w:val="000000"/>
          <w:sz w:val="28"/>
        </w:rPr>
        <w:t>高压开关室及</w:t>
      </w:r>
      <w:r>
        <w:rPr>
          <w:rFonts w:hint="eastAsia" w:cs="宋体"/>
          <w:color w:val="000000"/>
          <w:sz w:val="28"/>
        </w:rPr>
        <w:t>六氟化硫</w:t>
      </w:r>
      <w:r>
        <w:rPr>
          <w:color w:val="000000"/>
          <w:sz w:val="28"/>
        </w:rPr>
        <w:t>高压开关检修室、脱硝系统液氨贮存区、催化剂工作区、汽轮机调速系统和旁路系统（控制油采用抗燃油时）等贮存和产生有害气体或腐蚀性介质的场所，以及使用含有对人体有害物质的仪器和仪表设备，应设置相应的防毒及防化学伤害的安全防护设施。</w:t>
      </w:r>
    </w:p>
    <w:p>
      <w:pPr>
        <w:ind w:firstLine="0" w:firstLineChars="0"/>
        <w:rPr>
          <w:color w:val="000000"/>
          <w:sz w:val="28"/>
        </w:rPr>
      </w:pPr>
      <w:r>
        <w:rPr>
          <w:rFonts w:hint="eastAsia"/>
          <w:b/>
          <w:sz w:val="28"/>
          <w:szCs w:val="28"/>
        </w:rPr>
        <w:t>24.4</w:t>
      </w:r>
      <w:r>
        <w:rPr>
          <w:b/>
          <w:sz w:val="28"/>
        </w:rPr>
        <w:t>.6</w:t>
      </w:r>
      <w:r>
        <w:rPr>
          <w:rFonts w:hint="eastAsia" w:ascii="黑体" w:eastAsia="黑体"/>
          <w:sz w:val="28"/>
          <w:szCs w:val="28"/>
        </w:rPr>
        <w:t xml:space="preserve"> </w:t>
      </w:r>
      <w:r>
        <w:rPr>
          <w:color w:val="000000"/>
          <w:sz w:val="28"/>
        </w:rPr>
        <w:t>锅炉房、汽机房和运煤系统等噪声的控制应首先从声源上进行控制，对较大的噪声源应采取隔声、消声、吸声等控制措施。防治噪声设计应符合现行国家标准《工业企业噪声控制设计规范》</w:t>
      </w:r>
      <w:r>
        <w:rPr>
          <w:rFonts w:cs="宋体"/>
          <w:color w:val="000000"/>
          <w:sz w:val="28"/>
        </w:rPr>
        <w:t>GB</w:t>
      </w:r>
      <w:r>
        <w:rPr>
          <w:rFonts w:hint="eastAsia" w:cs="宋体"/>
          <w:color w:val="000000"/>
          <w:sz w:val="28"/>
        </w:rPr>
        <w:t>/T 50087</w:t>
      </w:r>
      <w:r>
        <w:rPr>
          <w:color w:val="000000"/>
          <w:sz w:val="28"/>
        </w:rPr>
        <w:t>等的有关规定。</w:t>
      </w:r>
    </w:p>
    <w:p>
      <w:pPr>
        <w:ind w:firstLine="0" w:firstLineChars="0"/>
        <w:rPr>
          <w:color w:val="000000"/>
          <w:sz w:val="28"/>
        </w:rPr>
      </w:pPr>
      <w:r>
        <w:rPr>
          <w:rFonts w:hint="eastAsia"/>
          <w:b/>
          <w:sz w:val="28"/>
          <w:szCs w:val="28"/>
        </w:rPr>
        <w:t>24.4</w:t>
      </w:r>
      <w:r>
        <w:rPr>
          <w:b/>
          <w:sz w:val="28"/>
        </w:rPr>
        <w:t>.7</w:t>
      </w:r>
      <w:r>
        <w:rPr>
          <w:rFonts w:hint="eastAsia" w:ascii="黑体" w:eastAsia="黑体"/>
          <w:sz w:val="28"/>
          <w:szCs w:val="28"/>
        </w:rPr>
        <w:t xml:space="preserve"> </w:t>
      </w:r>
      <w:r>
        <w:rPr>
          <w:color w:val="000000"/>
          <w:sz w:val="28"/>
        </w:rPr>
        <w:t>预防振动应首先从振动源上进行控制，并应采取隔振、减振等措施。预防振动设计应符合现行国家标准</w:t>
      </w:r>
      <w:r>
        <w:rPr>
          <w:rFonts w:cs="宋体"/>
          <w:color w:val="000000"/>
          <w:sz w:val="28"/>
        </w:rPr>
        <w:t>《动力机器基础设计</w:t>
      </w:r>
      <w:r>
        <w:rPr>
          <w:rFonts w:hint="eastAsia" w:cs="宋体"/>
          <w:color w:val="000000"/>
          <w:sz w:val="28"/>
        </w:rPr>
        <w:t>标准</w:t>
      </w:r>
      <w:r>
        <w:rPr>
          <w:rFonts w:cs="宋体"/>
          <w:color w:val="000000"/>
          <w:sz w:val="28"/>
        </w:rPr>
        <w:t>》GB</w:t>
      </w:r>
      <w:r>
        <w:rPr>
          <w:rFonts w:hint="eastAsia" w:cs="宋体"/>
          <w:color w:val="000000"/>
          <w:sz w:val="28"/>
        </w:rPr>
        <w:t xml:space="preserve"> </w:t>
      </w:r>
      <w:r>
        <w:rPr>
          <w:rFonts w:cs="宋体"/>
          <w:color w:val="000000"/>
          <w:sz w:val="28"/>
        </w:rPr>
        <w:t>50040</w:t>
      </w:r>
      <w:r>
        <w:rPr>
          <w:color w:val="000000"/>
          <w:sz w:val="28"/>
        </w:rPr>
        <w:t>等的有关规定。</w:t>
      </w:r>
    </w:p>
    <w:p>
      <w:pPr>
        <w:ind w:firstLine="0" w:firstLineChars="0"/>
        <w:rPr>
          <w:color w:val="000000"/>
          <w:sz w:val="28"/>
        </w:rPr>
      </w:pPr>
      <w:r>
        <w:rPr>
          <w:rFonts w:hint="eastAsia"/>
          <w:b/>
          <w:sz w:val="28"/>
          <w:szCs w:val="28"/>
        </w:rPr>
        <w:t>24.4</w:t>
      </w:r>
      <w:r>
        <w:rPr>
          <w:b/>
          <w:sz w:val="28"/>
        </w:rPr>
        <w:t xml:space="preserve">.8 </w:t>
      </w:r>
      <w:r>
        <w:rPr>
          <w:color w:val="000000"/>
          <w:sz w:val="28"/>
        </w:rPr>
        <w:t>火力发电厂</w:t>
      </w:r>
      <w:r>
        <w:rPr>
          <w:rFonts w:hint="eastAsia" w:cs="宋体"/>
          <w:color w:val="000000"/>
          <w:sz w:val="28"/>
        </w:rPr>
        <w:t>采光、照明、通风、</w:t>
      </w:r>
      <w:r>
        <w:rPr>
          <w:color w:val="000000"/>
          <w:sz w:val="28"/>
        </w:rPr>
        <w:t>防低温、防高温</w:t>
      </w:r>
      <w:r>
        <w:rPr>
          <w:rFonts w:hint="eastAsia" w:cs="宋体"/>
          <w:color w:val="000000"/>
          <w:sz w:val="28"/>
        </w:rPr>
        <w:t>及</w:t>
      </w:r>
      <w:r>
        <w:rPr>
          <w:color w:val="000000"/>
          <w:sz w:val="28"/>
        </w:rPr>
        <w:t>防潮的设计，应按有关的规定有针对性地采取措施。火力发电厂的地下卸煤沟、运煤隧道及地下转运站等应设置防潮设施。</w:t>
      </w:r>
    </w:p>
    <w:p>
      <w:pPr>
        <w:ind w:firstLine="0" w:firstLineChars="0"/>
        <w:rPr>
          <w:color w:val="000000"/>
          <w:sz w:val="28"/>
        </w:rPr>
      </w:pPr>
      <w:r>
        <w:rPr>
          <w:rFonts w:hint="eastAsia"/>
          <w:b/>
          <w:sz w:val="28"/>
          <w:szCs w:val="28"/>
        </w:rPr>
        <w:t>24.4</w:t>
      </w:r>
      <w:r>
        <w:rPr>
          <w:b/>
          <w:sz w:val="28"/>
        </w:rPr>
        <w:t xml:space="preserve">.9 </w:t>
      </w:r>
      <w:r>
        <w:rPr>
          <w:color w:val="000000"/>
          <w:sz w:val="28"/>
        </w:rPr>
        <w:t>对于有放射性源的生产工艺或场所应采取防电离辐射措施。其防护设计应符合现行国家标准</w:t>
      </w:r>
      <w:r>
        <w:rPr>
          <w:rFonts w:cs="宋体"/>
          <w:color w:val="000000"/>
          <w:sz w:val="28"/>
        </w:rPr>
        <w:t>《电离辐射防护与辐射源安全基本标准》GB 18871</w:t>
      </w:r>
      <w:r>
        <w:rPr>
          <w:color w:val="000000"/>
          <w:sz w:val="28"/>
        </w:rPr>
        <w:t>的有关规定。</w:t>
      </w:r>
    </w:p>
    <w:p>
      <w:pPr>
        <w:ind w:firstLine="0" w:firstLineChars="0"/>
        <w:rPr>
          <w:bCs/>
          <w:sz w:val="28"/>
          <w:szCs w:val="28"/>
        </w:rPr>
      </w:pPr>
      <w:r>
        <w:rPr>
          <w:rFonts w:hint="eastAsia"/>
          <w:b/>
          <w:sz w:val="28"/>
          <w:szCs w:val="28"/>
        </w:rPr>
        <w:t>24.4</w:t>
      </w:r>
      <w:r>
        <w:rPr>
          <w:b/>
          <w:sz w:val="28"/>
        </w:rPr>
        <w:t>.10</w:t>
      </w:r>
      <w:r>
        <w:rPr>
          <w:rFonts w:hint="eastAsia" w:ascii="黑体"/>
          <w:sz w:val="28"/>
        </w:rPr>
        <w:t xml:space="preserve"> </w:t>
      </w:r>
      <w:r>
        <w:rPr>
          <w:rFonts w:hint="eastAsia"/>
          <w:color w:val="000000"/>
          <w:sz w:val="28"/>
        </w:rPr>
        <w:t>产生工频电磁场的电气设备应采取必要的防护措施</w:t>
      </w:r>
      <w:r>
        <w:rPr>
          <w:rFonts w:hint="eastAsia"/>
          <w:sz w:val="28"/>
        </w:rPr>
        <w:t>。</w:t>
      </w:r>
    </w:p>
    <w:bookmarkEnd w:id="496"/>
    <w:bookmarkEnd w:id="497"/>
    <w:p>
      <w:pPr>
        <w:ind w:firstLine="0" w:firstLineChars="0"/>
        <w:rPr>
          <w:bCs/>
          <w:sz w:val="28"/>
          <w:szCs w:val="28"/>
        </w:rPr>
      </w:pPr>
      <w:r>
        <w:rPr>
          <w:rFonts w:hint="eastAsia"/>
          <w:b/>
          <w:sz w:val="28"/>
          <w:szCs w:val="28"/>
        </w:rPr>
        <w:t xml:space="preserve">24.4.11 </w:t>
      </w:r>
      <w:r>
        <w:rPr>
          <w:rFonts w:hint="eastAsia"/>
          <w:sz w:val="28"/>
          <w:szCs w:val="28"/>
        </w:rPr>
        <w:t>火力发电厂</w:t>
      </w:r>
      <w:r>
        <w:rPr>
          <w:rFonts w:cs="宋体"/>
          <w:color w:val="000000"/>
          <w:sz w:val="28"/>
        </w:rPr>
        <w:t>应急预案、应急救援设备及设施、辅助职业卫生设施、个体防护装备和职业病危害警示标识</w:t>
      </w:r>
      <w:r>
        <w:rPr>
          <w:rFonts w:hint="eastAsia" w:cs="宋体"/>
          <w:color w:val="000000"/>
          <w:sz w:val="28"/>
        </w:rPr>
        <w:t>的设置</w:t>
      </w:r>
      <w:r>
        <w:rPr>
          <w:rFonts w:cs="宋体"/>
          <w:color w:val="000000"/>
          <w:sz w:val="28"/>
        </w:rPr>
        <w:t>应</w:t>
      </w:r>
      <w:r>
        <w:rPr>
          <w:rFonts w:hint="eastAsia" w:cs="宋体"/>
          <w:color w:val="000000"/>
          <w:sz w:val="28"/>
        </w:rPr>
        <w:t>满足</w:t>
      </w:r>
      <w:r>
        <w:rPr>
          <w:rFonts w:cs="宋体"/>
          <w:color w:val="000000"/>
          <w:sz w:val="28"/>
        </w:rPr>
        <w:t>《工业企业设计卫生标准GBZ 1</w:t>
      </w:r>
      <w:r>
        <w:rPr>
          <w:rFonts w:hint="eastAsia" w:cs="宋体"/>
          <w:color w:val="000000"/>
          <w:sz w:val="28"/>
        </w:rPr>
        <w:t>、</w:t>
      </w:r>
      <w:r>
        <w:rPr>
          <w:rFonts w:cs="宋体"/>
          <w:sz w:val="28"/>
        </w:rPr>
        <w:t>《工作场所防止职业中毒 卫生工程防护措施规范》GBZ/T</w:t>
      </w:r>
      <w:r>
        <w:rPr>
          <w:rFonts w:hint="eastAsia" w:cs="宋体"/>
          <w:sz w:val="28"/>
        </w:rPr>
        <w:t xml:space="preserve"> </w:t>
      </w:r>
      <w:r>
        <w:rPr>
          <w:rFonts w:cs="宋体"/>
          <w:sz w:val="28"/>
        </w:rPr>
        <w:t>194</w:t>
      </w:r>
      <w:r>
        <w:rPr>
          <w:rFonts w:hint="eastAsia" w:cs="宋体"/>
          <w:sz w:val="28"/>
        </w:rPr>
        <w:t>、</w:t>
      </w:r>
      <w:r>
        <w:rPr>
          <w:rFonts w:cs="宋体"/>
          <w:color w:val="000000"/>
          <w:sz w:val="28"/>
        </w:rPr>
        <w:t>《个体防护装备配备规范 第6部分：电力》GB</w:t>
      </w:r>
      <w:r>
        <w:rPr>
          <w:rFonts w:hint="eastAsia" w:cs="宋体"/>
          <w:color w:val="000000"/>
          <w:sz w:val="28"/>
        </w:rPr>
        <w:t xml:space="preserve"> </w:t>
      </w:r>
      <w:r>
        <w:rPr>
          <w:rFonts w:cs="宋体"/>
          <w:color w:val="000000"/>
          <w:sz w:val="28"/>
        </w:rPr>
        <w:t>39800.6、《高毒物品作业岗位职业病危害告知规范》GBZ/T</w:t>
      </w:r>
      <w:r>
        <w:rPr>
          <w:rFonts w:hint="eastAsia" w:cs="宋体"/>
          <w:color w:val="000000"/>
          <w:sz w:val="28"/>
        </w:rPr>
        <w:t xml:space="preserve"> </w:t>
      </w:r>
      <w:r>
        <w:rPr>
          <w:rFonts w:cs="宋体"/>
          <w:color w:val="000000"/>
          <w:sz w:val="28"/>
        </w:rPr>
        <w:t>203</w:t>
      </w:r>
      <w:r>
        <w:rPr>
          <w:rFonts w:hint="eastAsia" w:cs="宋体"/>
          <w:color w:val="000000"/>
          <w:sz w:val="28"/>
        </w:rPr>
        <w:t>及</w:t>
      </w:r>
      <w:r>
        <w:rPr>
          <w:rFonts w:cs="宋体"/>
          <w:color w:val="000000"/>
          <w:sz w:val="28"/>
        </w:rPr>
        <w:t>《工作场所职业病危害警示标识》GBZ</w:t>
      </w:r>
      <w:r>
        <w:rPr>
          <w:rFonts w:hint="eastAsia" w:cs="宋体"/>
          <w:color w:val="000000"/>
          <w:sz w:val="28"/>
        </w:rPr>
        <w:t xml:space="preserve"> </w:t>
      </w:r>
      <w:r>
        <w:rPr>
          <w:rFonts w:cs="宋体"/>
          <w:color w:val="000000"/>
          <w:sz w:val="28"/>
        </w:rPr>
        <w:t>158等相关</w:t>
      </w:r>
      <w:r>
        <w:rPr>
          <w:rFonts w:hint="eastAsia" w:cs="宋体"/>
          <w:color w:val="000000"/>
          <w:sz w:val="28"/>
        </w:rPr>
        <w:t>标准的</w:t>
      </w:r>
      <w:r>
        <w:rPr>
          <w:rFonts w:cs="宋体"/>
          <w:color w:val="000000"/>
          <w:sz w:val="28"/>
        </w:rPr>
        <w:t>规定</w:t>
      </w:r>
      <w:r>
        <w:rPr>
          <w:rFonts w:hint="eastAsia"/>
          <w:bCs/>
          <w:sz w:val="28"/>
          <w:szCs w:val="28"/>
        </w:rPr>
        <w:t>。</w:t>
      </w:r>
    </w:p>
    <w:p>
      <w:pPr>
        <w:ind w:firstLine="0" w:firstLineChars="0"/>
        <w:rPr>
          <w:bCs/>
          <w:sz w:val="28"/>
          <w:szCs w:val="28"/>
        </w:rPr>
      </w:pPr>
    </w:p>
    <w:p>
      <w:pPr>
        <w:adjustRightInd w:val="0"/>
        <w:snapToGrid w:val="0"/>
        <w:spacing w:after="240"/>
        <w:ind w:firstLine="562"/>
        <w:rPr>
          <w:b/>
          <w:sz w:val="28"/>
        </w:rPr>
        <w:sectPr>
          <w:headerReference r:id="rId65" w:type="default"/>
          <w:pgSz w:w="11906" w:h="16838"/>
          <w:pgMar w:top="1440" w:right="1800" w:bottom="1440" w:left="1800" w:header="851" w:footer="992" w:gutter="0"/>
          <w:cols w:space="425" w:num="1"/>
          <w:docGrid w:type="lines" w:linePitch="312" w:charSpace="0"/>
        </w:sectPr>
      </w:pPr>
    </w:p>
    <w:p>
      <w:pPr>
        <w:pStyle w:val="2"/>
        <w:spacing w:before="0" w:after="0" w:line="360" w:lineRule="auto"/>
        <w:jc w:val="center"/>
        <w:rPr>
          <w:rFonts w:ascii="黑体" w:hAnsi="华文仿宋" w:eastAsia="黑体"/>
          <w:b w:val="0"/>
          <w:sz w:val="28"/>
          <w:szCs w:val="28"/>
        </w:rPr>
      </w:pPr>
      <w:bookmarkStart w:id="566" w:name="_Toc163"/>
      <w:bookmarkStart w:id="567" w:name="_Toc211846918"/>
      <w:bookmarkStart w:id="568" w:name="_Toc258824908"/>
      <w:bookmarkStart w:id="569" w:name="_Toc258824911"/>
      <w:bookmarkStart w:id="570" w:name="_Toc59609625"/>
      <w:r>
        <w:rPr>
          <w:rFonts w:hint="eastAsia" w:ascii="黑体" w:hAnsi="华文仿宋" w:eastAsia="黑体"/>
          <w:b w:val="0"/>
          <w:sz w:val="28"/>
          <w:szCs w:val="28"/>
        </w:rPr>
        <w:t>附录A  机组设计标准煤耗率的计算方法</w:t>
      </w:r>
      <w:bookmarkEnd w:id="566"/>
      <w:bookmarkEnd w:id="567"/>
      <w:bookmarkEnd w:id="568"/>
    </w:p>
    <w:p>
      <w:pPr>
        <w:ind w:firstLine="562"/>
        <w:jc w:val="center"/>
        <w:rPr>
          <w:rFonts w:ascii="黑体" w:eastAsia="黑体"/>
          <w:b/>
          <w:sz w:val="28"/>
          <w:szCs w:val="28"/>
        </w:rPr>
      </w:pPr>
      <w:r>
        <w:rPr>
          <w:rFonts w:hint="eastAsia" w:ascii="黑体" w:eastAsia="黑体"/>
          <w:b/>
          <w:sz w:val="28"/>
          <w:szCs w:val="28"/>
        </w:rPr>
        <w:t>A.1  纯凝机组</w:t>
      </w:r>
    </w:p>
    <w:p>
      <w:pPr>
        <w:ind w:firstLine="0" w:firstLineChars="0"/>
        <w:rPr>
          <w:rFonts w:ascii="黑体" w:eastAsia="黑体"/>
          <w:sz w:val="28"/>
          <w:szCs w:val="28"/>
        </w:rPr>
      </w:pPr>
      <w:r>
        <w:rPr>
          <w:rFonts w:hint="eastAsia" w:ascii="黑体" w:eastAsia="黑体"/>
          <w:sz w:val="28"/>
          <w:szCs w:val="28"/>
        </w:rPr>
        <w:t>A.1.1</w:t>
      </w:r>
      <w:r>
        <w:rPr>
          <w:rFonts w:hint="eastAsia"/>
          <w:sz w:val="28"/>
        </w:rPr>
        <w:t>纯</w:t>
      </w:r>
      <w:r>
        <w:rPr>
          <w:rFonts w:hint="eastAsia"/>
          <w:sz w:val="28"/>
          <w:szCs w:val="28"/>
        </w:rPr>
        <w:t>凝机组设计发电标准煤耗率应按下列公式计算：</w:t>
      </w:r>
    </w:p>
    <w:p>
      <w:pPr>
        <w:ind w:firstLine="1559" w:firstLineChars="557"/>
        <w:jc w:val="left"/>
        <w:rPr>
          <w:rFonts w:cs="宋体"/>
          <w:sz w:val="28"/>
          <w:szCs w:val="28"/>
        </w:rPr>
      </w:pPr>
      <w:r>
        <w:rPr>
          <w:rFonts w:hint="eastAsia"/>
          <w:sz w:val="28"/>
          <w:szCs w:val="28"/>
        </w:rPr>
        <w:tab/>
      </w:r>
      <w:r>
        <w:rPr>
          <w:sz w:val="28"/>
          <w:szCs w:val="28"/>
        </w:rPr>
        <w:drawing>
          <wp:inline distT="0" distB="0" distL="0" distR="0">
            <wp:extent cx="1990725" cy="419100"/>
            <wp:effectExtent l="0" t="0" r="3175" b="0"/>
            <wp:docPr id="11" name="picture" descr="descript"/>
            <wp:cNvGraphicFramePr/>
            <a:graphic xmlns:a="http://schemas.openxmlformats.org/drawingml/2006/main">
              <a:graphicData uri="http://schemas.openxmlformats.org/drawingml/2006/picture">
                <pic:pic xmlns:pic="http://schemas.openxmlformats.org/drawingml/2006/picture">
                  <pic:nvPicPr>
                    <pic:cNvPr id="11" name="picture" descr="descript"/>
                    <pic:cNvPicPr/>
                  </pic:nvPicPr>
                  <pic:blipFill>
                    <a:blip r:embed="rId72"/>
                    <a:stretch>
                      <a:fillRect/>
                    </a:stretch>
                  </pic:blipFill>
                  <pic:spPr>
                    <a:xfrm>
                      <a:off x="0" y="0"/>
                      <a:ext cx="1990725" cy="419100"/>
                    </a:xfrm>
                    <a:prstGeom prst="rect">
                      <a:avLst/>
                    </a:prstGeom>
                  </pic:spPr>
                </pic:pic>
              </a:graphicData>
            </a:graphic>
          </wp:inline>
        </w:drawing>
      </w:r>
      <w:r>
        <w:rPr>
          <w:rFonts w:hint="eastAsia"/>
          <w:sz w:val="28"/>
          <w:szCs w:val="28"/>
        </w:rPr>
        <w:t xml:space="preserve">             </w:t>
      </w:r>
      <w:r>
        <w:rPr>
          <w:rFonts w:hint="eastAsia" w:cs="宋体"/>
          <w:sz w:val="28"/>
          <w:szCs w:val="28"/>
        </w:rPr>
        <w:t>（A.1.1-1）</w:t>
      </w:r>
    </w:p>
    <w:p>
      <w:pPr>
        <w:ind w:firstLine="0" w:firstLineChars="0"/>
        <w:rPr>
          <w:rFonts w:cs="宋体"/>
          <w:sz w:val="28"/>
          <w:szCs w:val="28"/>
        </w:rPr>
      </w:pPr>
      <w:r>
        <w:rPr>
          <w:rFonts w:hint="eastAsia"/>
          <w:sz w:val="28"/>
          <w:szCs w:val="28"/>
        </w:rPr>
        <w:t xml:space="preserve">            </w:t>
      </w:r>
      <w:r>
        <w:rPr>
          <w:sz w:val="28"/>
          <w:szCs w:val="28"/>
        </w:rPr>
        <w:drawing>
          <wp:inline distT="0" distB="0" distL="0" distR="0">
            <wp:extent cx="1657350" cy="219075"/>
            <wp:effectExtent l="0" t="0" r="6350" b="9525"/>
            <wp:docPr id="14" name="picture" descr="descript"/>
            <wp:cNvGraphicFramePr/>
            <a:graphic xmlns:a="http://schemas.openxmlformats.org/drawingml/2006/main">
              <a:graphicData uri="http://schemas.openxmlformats.org/drawingml/2006/picture">
                <pic:pic xmlns:pic="http://schemas.openxmlformats.org/drawingml/2006/picture">
                  <pic:nvPicPr>
                    <pic:cNvPr id="14" name="picture" descr="descript"/>
                    <pic:cNvPicPr/>
                  </pic:nvPicPr>
                  <pic:blipFill>
                    <a:blip r:embed="rId73"/>
                    <a:stretch>
                      <a:fillRect/>
                    </a:stretch>
                  </pic:blipFill>
                  <pic:spPr>
                    <a:xfrm>
                      <a:off x="0" y="0"/>
                      <a:ext cx="1657350" cy="219075"/>
                    </a:xfrm>
                    <a:prstGeom prst="rect">
                      <a:avLst/>
                    </a:prstGeom>
                  </pic:spPr>
                </pic:pic>
              </a:graphicData>
            </a:graphic>
          </wp:inline>
        </w:drawing>
      </w:r>
      <w:r>
        <w:rPr>
          <w:rFonts w:hint="eastAsia"/>
          <w:sz w:val="28"/>
          <w:szCs w:val="28"/>
        </w:rPr>
        <w:t xml:space="preserve">                 </w:t>
      </w:r>
      <w:r>
        <w:rPr>
          <w:rFonts w:hint="eastAsia" w:cs="宋体"/>
          <w:sz w:val="28"/>
          <w:szCs w:val="28"/>
        </w:rPr>
        <w:t>（A.1.1-2）</w:t>
      </w:r>
    </w:p>
    <w:p>
      <w:pPr>
        <w:ind w:firstLine="266" w:firstLineChars="95"/>
        <w:rPr>
          <w:rFonts w:cs="宋体"/>
          <w:sz w:val="28"/>
          <w:szCs w:val="28"/>
        </w:rPr>
      </w:pPr>
      <w:r>
        <w:rPr>
          <w:rFonts w:hint="eastAsia"/>
          <w:sz w:val="28"/>
          <w:szCs w:val="28"/>
        </w:rPr>
        <w:t xml:space="preserve">          </w:t>
      </w:r>
      <w:r>
        <w:rPr>
          <w:sz w:val="28"/>
          <w:szCs w:val="28"/>
        </w:rPr>
        <w:drawing>
          <wp:inline distT="0" distB="0" distL="0" distR="0">
            <wp:extent cx="1343025" cy="400050"/>
            <wp:effectExtent l="0" t="0" r="3175" b="6350"/>
            <wp:docPr id="17" name="picture" descr="descript"/>
            <wp:cNvGraphicFramePr/>
            <a:graphic xmlns:a="http://schemas.openxmlformats.org/drawingml/2006/main">
              <a:graphicData uri="http://schemas.openxmlformats.org/drawingml/2006/picture">
                <pic:pic xmlns:pic="http://schemas.openxmlformats.org/drawingml/2006/picture">
                  <pic:nvPicPr>
                    <pic:cNvPr id="17" name="picture" descr="descript"/>
                    <pic:cNvPicPr/>
                  </pic:nvPicPr>
                  <pic:blipFill>
                    <a:blip r:embed="rId74"/>
                    <a:stretch>
                      <a:fillRect/>
                    </a:stretch>
                  </pic:blipFill>
                  <pic:spPr>
                    <a:xfrm>
                      <a:off x="0" y="0"/>
                      <a:ext cx="1343025" cy="400050"/>
                    </a:xfrm>
                    <a:prstGeom prst="rect">
                      <a:avLst/>
                    </a:prstGeom>
                  </pic:spPr>
                </pic:pic>
              </a:graphicData>
            </a:graphic>
          </wp:inline>
        </w:drawing>
      </w:r>
      <w:r>
        <w:rPr>
          <w:rFonts w:hint="eastAsia"/>
          <w:sz w:val="28"/>
          <w:szCs w:val="28"/>
        </w:rPr>
        <w:t xml:space="preserve">                     </w:t>
      </w:r>
      <w:r>
        <w:rPr>
          <w:rFonts w:hint="eastAsia" w:cs="宋体"/>
          <w:sz w:val="28"/>
          <w:szCs w:val="28"/>
        </w:rPr>
        <w:t>（A.1.1-3）</w:t>
      </w:r>
    </w:p>
    <w:p>
      <w:pPr>
        <w:ind w:firstLine="560"/>
        <w:jc w:val="left"/>
        <w:rPr>
          <w:sz w:val="28"/>
          <w:szCs w:val="28"/>
        </w:rPr>
      </w:pPr>
      <w:r>
        <w:rPr>
          <w:rFonts w:hint="eastAsia"/>
          <w:sz w:val="28"/>
          <w:szCs w:val="28"/>
        </w:rPr>
        <w:t xml:space="preserve">式中： </w:t>
      </w:r>
      <w:r>
        <w:rPr>
          <w:sz w:val="28"/>
          <w:szCs w:val="28"/>
        </w:rPr>
        <w:drawing>
          <wp:inline distT="0" distB="0" distL="0" distR="0">
            <wp:extent cx="219075" cy="161925"/>
            <wp:effectExtent l="0" t="0" r="9525" b="3175"/>
            <wp:docPr id="20" name="picture" descr="descript"/>
            <wp:cNvGraphicFramePr/>
            <a:graphic xmlns:a="http://schemas.openxmlformats.org/drawingml/2006/main">
              <a:graphicData uri="http://schemas.openxmlformats.org/drawingml/2006/picture">
                <pic:pic xmlns:pic="http://schemas.openxmlformats.org/drawingml/2006/picture">
                  <pic:nvPicPr>
                    <pic:cNvPr id="20" name="picture" descr="descript"/>
                    <pic:cNvPicPr/>
                  </pic:nvPicPr>
                  <pic:blipFill>
                    <a:blip r:embed="rId75"/>
                    <a:stretch>
                      <a:fillRect/>
                    </a:stretch>
                  </pic:blipFill>
                  <pic:spPr>
                    <a:xfrm>
                      <a:off x="0" y="0"/>
                      <a:ext cx="219075" cy="161925"/>
                    </a:xfrm>
                    <a:prstGeom prst="rect">
                      <a:avLst/>
                    </a:prstGeom>
                  </pic:spPr>
                </pic:pic>
              </a:graphicData>
            </a:graphic>
          </wp:inline>
        </w:drawing>
      </w:r>
      <w:r>
        <w:rPr>
          <w:rFonts w:hint="eastAsia"/>
          <w:sz w:val="28"/>
          <w:szCs w:val="28"/>
        </w:rPr>
        <w:t>——纯凝机组的设计发电标准煤耗率</w:t>
      </w:r>
      <w:r>
        <w:rPr>
          <w:rFonts w:hint="eastAsia" w:cs="宋体"/>
          <w:sz w:val="28"/>
          <w:szCs w:val="28"/>
        </w:rPr>
        <w:t>（g/kWh）</w:t>
      </w:r>
      <w:r>
        <w:rPr>
          <w:rFonts w:hint="eastAsia"/>
          <w:sz w:val="28"/>
          <w:szCs w:val="28"/>
        </w:rPr>
        <w:t>；</w:t>
      </w:r>
    </w:p>
    <w:p>
      <w:pPr>
        <w:ind w:left="1418" w:leftChars="475" w:hanging="420" w:hangingChars="150"/>
        <w:rPr>
          <w:sz w:val="28"/>
          <w:szCs w:val="28"/>
        </w:rPr>
      </w:pPr>
      <w:r>
        <w:rPr>
          <w:rFonts w:hint="eastAsia"/>
          <w:sz w:val="28"/>
          <w:szCs w:val="28"/>
        </w:rPr>
        <w:t xml:space="preserve">   </w:t>
      </w:r>
      <w:r>
        <w:rPr>
          <w:sz w:val="28"/>
          <w:szCs w:val="28"/>
        </w:rPr>
        <w:drawing>
          <wp:inline distT="0" distB="0" distL="0" distR="0">
            <wp:extent cx="238125" cy="190500"/>
            <wp:effectExtent l="0" t="0" r="3175" b="0"/>
            <wp:docPr id="23" name="picture" descr="descript"/>
            <wp:cNvGraphicFramePr/>
            <a:graphic xmlns:a="http://schemas.openxmlformats.org/drawingml/2006/main">
              <a:graphicData uri="http://schemas.openxmlformats.org/drawingml/2006/picture">
                <pic:pic xmlns:pic="http://schemas.openxmlformats.org/drawingml/2006/picture">
                  <pic:nvPicPr>
                    <pic:cNvPr id="23" name="picture" descr="descript"/>
                    <pic:cNvPicPr/>
                  </pic:nvPicPr>
                  <pic:blipFill>
                    <a:blip r:embed="rId76"/>
                    <a:stretch>
                      <a:fillRect/>
                    </a:stretch>
                  </pic:blipFill>
                  <pic:spPr>
                    <a:xfrm>
                      <a:off x="0" y="0"/>
                      <a:ext cx="238125" cy="190500"/>
                    </a:xfrm>
                    <a:prstGeom prst="rect">
                      <a:avLst/>
                    </a:prstGeom>
                  </pic:spPr>
                </pic:pic>
              </a:graphicData>
            </a:graphic>
          </wp:inline>
        </w:drawing>
      </w:r>
      <w:r>
        <w:rPr>
          <w:rFonts w:hint="eastAsia"/>
          <w:sz w:val="28"/>
          <w:szCs w:val="28"/>
        </w:rPr>
        <w:t>——纯凝机组的设计发电热效率（%）；</w:t>
      </w:r>
    </w:p>
    <w:p>
      <w:pPr>
        <w:ind w:left="1418" w:leftChars="475" w:hanging="420" w:hangingChars="150"/>
        <w:rPr>
          <w:sz w:val="28"/>
          <w:szCs w:val="28"/>
        </w:rPr>
      </w:pPr>
      <w:r>
        <w:rPr>
          <w:rFonts w:hint="eastAsia"/>
          <w:sz w:val="28"/>
          <w:szCs w:val="28"/>
        </w:rPr>
        <w:t xml:space="preserve">   </w:t>
      </w:r>
      <w:r>
        <w:rPr>
          <w:sz w:val="28"/>
          <w:szCs w:val="28"/>
        </w:rPr>
        <w:drawing>
          <wp:inline distT="0" distB="0" distL="0" distR="0">
            <wp:extent cx="190500" cy="190500"/>
            <wp:effectExtent l="0" t="0" r="0" b="0"/>
            <wp:docPr id="26" name="picture" descr="descript"/>
            <wp:cNvGraphicFramePr/>
            <a:graphic xmlns:a="http://schemas.openxmlformats.org/drawingml/2006/main">
              <a:graphicData uri="http://schemas.openxmlformats.org/drawingml/2006/picture">
                <pic:pic xmlns:pic="http://schemas.openxmlformats.org/drawingml/2006/picture">
                  <pic:nvPicPr>
                    <pic:cNvPr id="26" name="picture" descr="descript"/>
                    <pic:cNvPicPr/>
                  </pic:nvPicPr>
                  <pic:blipFill>
                    <a:blip r:embed="rId77"/>
                    <a:stretch>
                      <a:fillRect/>
                    </a:stretch>
                  </pic:blipFill>
                  <pic:spPr>
                    <a:xfrm>
                      <a:off x="0" y="0"/>
                      <a:ext cx="190500" cy="190500"/>
                    </a:xfrm>
                    <a:prstGeom prst="rect">
                      <a:avLst/>
                    </a:prstGeom>
                  </pic:spPr>
                </pic:pic>
              </a:graphicData>
            </a:graphic>
          </wp:inline>
        </w:drawing>
      </w:r>
      <w:r>
        <w:rPr>
          <w:rFonts w:hint="eastAsia"/>
          <w:sz w:val="28"/>
          <w:szCs w:val="28"/>
        </w:rPr>
        <w:t>——锅炉效率，取用锅炉供货合同中明确的锅炉效率保证值（按低位热值效率）（%）；</w:t>
      </w:r>
    </w:p>
    <w:p>
      <w:pPr>
        <w:ind w:firstLine="1260" w:firstLineChars="450"/>
        <w:rPr>
          <w:sz w:val="28"/>
          <w:szCs w:val="28"/>
        </w:rPr>
      </w:pPr>
      <w:r>
        <w:rPr>
          <w:rFonts w:hint="eastAsia"/>
          <w:i/>
          <w:sz w:val="28"/>
          <w:szCs w:val="28"/>
        </w:rPr>
        <w:t xml:space="preserve"> </w:t>
      </w:r>
      <w:r>
        <w:rPr>
          <w:sz w:val="28"/>
          <w:szCs w:val="28"/>
        </w:rPr>
        <w:drawing>
          <wp:inline distT="0" distB="0" distL="0" distR="0">
            <wp:extent cx="219075" cy="190500"/>
            <wp:effectExtent l="0" t="0" r="9525" b="0"/>
            <wp:docPr id="29" name="picture" descr="descript"/>
            <wp:cNvGraphicFramePr/>
            <a:graphic xmlns:a="http://schemas.openxmlformats.org/drawingml/2006/main">
              <a:graphicData uri="http://schemas.openxmlformats.org/drawingml/2006/picture">
                <pic:pic xmlns:pic="http://schemas.openxmlformats.org/drawingml/2006/picture">
                  <pic:nvPicPr>
                    <pic:cNvPr id="29" name="picture" descr="descript"/>
                    <pic:cNvPicPr/>
                  </pic:nvPicPr>
                  <pic:blipFill>
                    <a:blip r:embed="rId78"/>
                    <a:stretch>
                      <a:fillRect/>
                    </a:stretch>
                  </pic:blipFill>
                  <pic:spPr>
                    <a:xfrm>
                      <a:off x="0" y="0"/>
                      <a:ext cx="219075" cy="190500"/>
                    </a:xfrm>
                    <a:prstGeom prst="rect">
                      <a:avLst/>
                    </a:prstGeom>
                  </pic:spPr>
                </pic:pic>
              </a:graphicData>
            </a:graphic>
          </wp:inline>
        </w:drawing>
      </w:r>
      <w:r>
        <w:rPr>
          <w:rFonts w:hint="eastAsia"/>
          <w:sz w:val="28"/>
          <w:szCs w:val="28"/>
        </w:rPr>
        <w:t>——管道效率，宜取</w:t>
      </w:r>
      <w:r>
        <w:rPr>
          <w:rFonts w:hint="eastAsia" w:cs="宋体"/>
          <w:sz w:val="28"/>
          <w:szCs w:val="28"/>
        </w:rPr>
        <w:t>99%</w:t>
      </w:r>
      <w:r>
        <w:rPr>
          <w:rFonts w:hint="eastAsia"/>
          <w:sz w:val="28"/>
          <w:szCs w:val="28"/>
        </w:rPr>
        <w:t>；</w:t>
      </w:r>
    </w:p>
    <w:p>
      <w:pPr>
        <w:ind w:left="1313" w:leftChars="425" w:hanging="420" w:hangingChars="150"/>
        <w:rPr>
          <w:sz w:val="28"/>
          <w:szCs w:val="28"/>
        </w:rPr>
      </w:pPr>
      <w:r>
        <w:rPr>
          <w:rFonts w:hint="eastAsia"/>
          <w:sz w:val="28"/>
          <w:szCs w:val="28"/>
        </w:rPr>
        <w:t xml:space="preserve">   </w:t>
      </w:r>
      <w:r>
        <w:rPr>
          <w:sz w:val="28"/>
          <w:szCs w:val="28"/>
        </w:rPr>
        <w:drawing>
          <wp:inline distT="0" distB="0" distL="0" distR="0">
            <wp:extent cx="219075" cy="190500"/>
            <wp:effectExtent l="0" t="0" r="9525" b="0"/>
            <wp:docPr id="32" name="picture" descr="descript"/>
            <wp:cNvGraphicFramePr/>
            <a:graphic xmlns:a="http://schemas.openxmlformats.org/drawingml/2006/main">
              <a:graphicData uri="http://schemas.openxmlformats.org/drawingml/2006/picture">
                <pic:pic xmlns:pic="http://schemas.openxmlformats.org/drawingml/2006/picture">
                  <pic:nvPicPr>
                    <pic:cNvPr id="32" name="picture" descr="descript"/>
                    <pic:cNvPicPr/>
                  </pic:nvPicPr>
                  <pic:blipFill>
                    <a:blip r:embed="rId79"/>
                    <a:stretch>
                      <a:fillRect/>
                    </a:stretch>
                  </pic:blipFill>
                  <pic:spPr>
                    <a:xfrm>
                      <a:off x="0" y="0"/>
                      <a:ext cx="219075" cy="190500"/>
                    </a:xfrm>
                    <a:prstGeom prst="rect">
                      <a:avLst/>
                    </a:prstGeom>
                  </pic:spPr>
                </pic:pic>
              </a:graphicData>
            </a:graphic>
          </wp:inline>
        </w:drawing>
      </w:r>
      <w:r>
        <w:rPr>
          <w:rFonts w:hint="eastAsia"/>
          <w:sz w:val="28"/>
          <w:szCs w:val="28"/>
        </w:rPr>
        <w:t>——纯凝机组的汽轮发电机组热效率（%）；</w:t>
      </w:r>
    </w:p>
    <w:p>
      <w:pPr>
        <w:ind w:left="1313" w:leftChars="425" w:hanging="420" w:hangingChars="150"/>
        <w:rPr>
          <w:sz w:val="28"/>
          <w:szCs w:val="28"/>
        </w:rPr>
      </w:pPr>
      <w:r>
        <w:rPr>
          <w:rFonts w:hint="eastAsia"/>
          <w:sz w:val="28"/>
          <w:szCs w:val="28"/>
        </w:rPr>
        <w:t xml:space="preserve">   </w:t>
      </w:r>
      <w:r>
        <w:rPr>
          <w:sz w:val="28"/>
          <w:szCs w:val="28"/>
        </w:rPr>
        <w:drawing>
          <wp:inline distT="0" distB="0" distL="0" distR="0">
            <wp:extent cx="257175" cy="123825"/>
            <wp:effectExtent l="0" t="0" r="9525" b="3175"/>
            <wp:docPr id="35" name="picture" descr="descript"/>
            <wp:cNvGraphicFramePr/>
            <a:graphic xmlns:a="http://schemas.openxmlformats.org/drawingml/2006/main">
              <a:graphicData uri="http://schemas.openxmlformats.org/drawingml/2006/picture">
                <pic:pic xmlns:pic="http://schemas.openxmlformats.org/drawingml/2006/picture">
                  <pic:nvPicPr>
                    <pic:cNvPr id="35" name="picture" descr="descript"/>
                    <pic:cNvPicPr/>
                  </pic:nvPicPr>
                  <pic:blipFill>
                    <a:blip r:embed="rId80"/>
                    <a:stretch>
                      <a:fillRect/>
                    </a:stretch>
                  </pic:blipFill>
                  <pic:spPr>
                    <a:xfrm>
                      <a:off x="0" y="0"/>
                      <a:ext cx="257175" cy="123825"/>
                    </a:xfrm>
                    <a:prstGeom prst="rect">
                      <a:avLst/>
                    </a:prstGeom>
                  </pic:spPr>
                </pic:pic>
              </a:graphicData>
            </a:graphic>
          </wp:inline>
        </w:drawing>
      </w:r>
      <w:r>
        <w:rPr>
          <w:rFonts w:hint="eastAsia"/>
          <w:sz w:val="28"/>
          <w:szCs w:val="28"/>
        </w:rPr>
        <w:t>——纯凝机组的汽轮发电机组设计热耗率，取用汽轮机供货合同中明确的热耗率保证值（</w:t>
      </w:r>
      <w:r>
        <w:rPr>
          <w:rFonts w:hint="eastAsia"/>
          <w:sz w:val="28"/>
        </w:rPr>
        <w:t>kJ/</w:t>
      </w:r>
      <w:r>
        <w:rPr>
          <w:rFonts w:hint="eastAsia"/>
          <w:sz w:val="28"/>
          <w:szCs w:val="28"/>
        </w:rPr>
        <w:t>kWh</w:t>
      </w:r>
      <w:r>
        <w:rPr>
          <w:rFonts w:hint="eastAsia"/>
          <w:sz w:val="28"/>
        </w:rPr>
        <w:t>）</w:t>
      </w:r>
      <w:r>
        <w:rPr>
          <w:rFonts w:hint="eastAsia"/>
          <w:sz w:val="28"/>
          <w:szCs w:val="28"/>
        </w:rPr>
        <w:t>。</w:t>
      </w:r>
    </w:p>
    <w:p>
      <w:pPr>
        <w:ind w:firstLine="0" w:firstLineChars="0"/>
        <w:rPr>
          <w:sz w:val="28"/>
          <w:szCs w:val="28"/>
        </w:rPr>
      </w:pPr>
      <w:r>
        <w:rPr>
          <w:rFonts w:hint="eastAsia" w:ascii="黑体" w:eastAsia="黑体"/>
          <w:sz w:val="28"/>
          <w:szCs w:val="28"/>
        </w:rPr>
        <w:t xml:space="preserve">A.1.2 </w:t>
      </w:r>
      <w:r>
        <w:rPr>
          <w:rFonts w:hint="eastAsia"/>
          <w:sz w:val="28"/>
        </w:rPr>
        <w:t>纯</w:t>
      </w:r>
      <w:r>
        <w:rPr>
          <w:rFonts w:hint="eastAsia"/>
          <w:sz w:val="28"/>
          <w:szCs w:val="28"/>
        </w:rPr>
        <w:t>凝机组的设计供电标准煤耗率应按下列公式计算：</w:t>
      </w:r>
    </w:p>
    <w:p>
      <w:pPr>
        <w:ind w:left="720" w:firstLine="560"/>
        <w:jc w:val="center"/>
        <w:rPr>
          <w:rFonts w:cs="宋体"/>
          <w:sz w:val="28"/>
          <w:szCs w:val="28"/>
        </w:rPr>
      </w:pPr>
      <w:r>
        <w:rPr>
          <w:sz w:val="28"/>
          <w:szCs w:val="28"/>
        </w:rPr>
        <w:drawing>
          <wp:inline distT="0" distB="0" distL="0" distR="0">
            <wp:extent cx="1066800" cy="428625"/>
            <wp:effectExtent l="0" t="0" r="0" b="3175"/>
            <wp:docPr id="38" name="picture" descr="descript"/>
            <wp:cNvGraphicFramePr/>
            <a:graphic xmlns:a="http://schemas.openxmlformats.org/drawingml/2006/main">
              <a:graphicData uri="http://schemas.openxmlformats.org/drawingml/2006/picture">
                <pic:pic xmlns:pic="http://schemas.openxmlformats.org/drawingml/2006/picture">
                  <pic:nvPicPr>
                    <pic:cNvPr id="38" name="picture" descr="descript"/>
                    <pic:cNvPicPr/>
                  </pic:nvPicPr>
                  <pic:blipFill>
                    <a:blip r:embed="rId81"/>
                    <a:stretch>
                      <a:fillRect/>
                    </a:stretch>
                  </pic:blipFill>
                  <pic:spPr>
                    <a:xfrm>
                      <a:off x="0" y="0"/>
                      <a:ext cx="1066800" cy="428625"/>
                    </a:xfrm>
                    <a:prstGeom prst="rect">
                      <a:avLst/>
                    </a:prstGeom>
                  </pic:spPr>
                </pic:pic>
              </a:graphicData>
            </a:graphic>
          </wp:inline>
        </w:drawing>
      </w:r>
      <w:r>
        <w:rPr>
          <w:rFonts w:hint="eastAsia"/>
          <w:sz w:val="28"/>
          <w:szCs w:val="28"/>
        </w:rPr>
        <w:t xml:space="preserve">                  </w:t>
      </w:r>
      <w:r>
        <w:rPr>
          <w:rFonts w:hint="eastAsia" w:cs="宋体"/>
          <w:sz w:val="28"/>
          <w:szCs w:val="28"/>
        </w:rPr>
        <w:t xml:space="preserve">           （A.1.2）</w:t>
      </w:r>
    </w:p>
    <w:p>
      <w:pPr>
        <w:ind w:firstLine="560"/>
        <w:jc w:val="left"/>
        <w:rPr>
          <w:sz w:val="28"/>
          <w:szCs w:val="28"/>
        </w:rPr>
      </w:pPr>
      <w:r>
        <w:rPr>
          <w:rFonts w:hint="eastAsia"/>
          <w:sz w:val="28"/>
          <w:szCs w:val="28"/>
        </w:rPr>
        <w:t>式中：</w:t>
      </w:r>
      <w:r>
        <w:rPr>
          <w:sz w:val="28"/>
          <w:szCs w:val="28"/>
        </w:rPr>
        <w:drawing>
          <wp:inline distT="0" distB="0" distL="0" distR="0">
            <wp:extent cx="209550" cy="161925"/>
            <wp:effectExtent l="0" t="0" r="6350" b="3175"/>
            <wp:docPr id="41" name="picture" descr="descript"/>
            <wp:cNvGraphicFramePr/>
            <a:graphic xmlns:a="http://schemas.openxmlformats.org/drawingml/2006/main">
              <a:graphicData uri="http://schemas.openxmlformats.org/drawingml/2006/picture">
                <pic:pic xmlns:pic="http://schemas.openxmlformats.org/drawingml/2006/picture">
                  <pic:nvPicPr>
                    <pic:cNvPr id="41" name="picture" descr="descript"/>
                    <pic:cNvPicPr/>
                  </pic:nvPicPr>
                  <pic:blipFill>
                    <a:blip r:embed="rId82"/>
                    <a:stretch>
                      <a:fillRect/>
                    </a:stretch>
                  </pic:blipFill>
                  <pic:spPr>
                    <a:xfrm>
                      <a:off x="0" y="0"/>
                      <a:ext cx="209550" cy="161925"/>
                    </a:xfrm>
                    <a:prstGeom prst="rect">
                      <a:avLst/>
                    </a:prstGeom>
                  </pic:spPr>
                </pic:pic>
              </a:graphicData>
            </a:graphic>
          </wp:inline>
        </w:drawing>
      </w:r>
      <w:r>
        <w:rPr>
          <w:rFonts w:hint="eastAsia"/>
          <w:sz w:val="28"/>
          <w:szCs w:val="28"/>
        </w:rPr>
        <w:t>——纯凝机组的设计供电标准煤耗率，</w:t>
      </w:r>
      <w:r>
        <w:rPr>
          <w:rFonts w:hint="eastAsia" w:cs="宋体"/>
          <w:sz w:val="28"/>
          <w:szCs w:val="28"/>
        </w:rPr>
        <w:t>（g/kWh）</w:t>
      </w:r>
      <w:r>
        <w:rPr>
          <w:rFonts w:hint="eastAsia"/>
          <w:sz w:val="28"/>
          <w:szCs w:val="28"/>
        </w:rPr>
        <w:t>；</w:t>
      </w:r>
    </w:p>
    <w:p>
      <w:pPr>
        <w:ind w:firstLine="560"/>
        <w:jc w:val="left"/>
        <w:rPr>
          <w:sz w:val="28"/>
          <w:szCs w:val="28"/>
        </w:rPr>
      </w:pPr>
      <w:r>
        <w:rPr>
          <w:rFonts w:hint="eastAsia"/>
          <w:sz w:val="28"/>
          <w:szCs w:val="28"/>
        </w:rPr>
        <w:t xml:space="preserve">      </w:t>
      </w:r>
      <w:r>
        <w:rPr>
          <w:sz w:val="28"/>
          <w:szCs w:val="28"/>
        </w:rPr>
        <w:drawing>
          <wp:inline distT="0" distB="0" distL="0" distR="0">
            <wp:extent cx="76200" cy="76200"/>
            <wp:effectExtent l="0" t="0" r="0" b="0"/>
            <wp:docPr id="44" name="picture" descr="descript"/>
            <wp:cNvGraphicFramePr/>
            <a:graphic xmlns:a="http://schemas.openxmlformats.org/drawingml/2006/main">
              <a:graphicData uri="http://schemas.openxmlformats.org/drawingml/2006/picture">
                <pic:pic xmlns:pic="http://schemas.openxmlformats.org/drawingml/2006/picture">
                  <pic:nvPicPr>
                    <pic:cNvPr id="44" name="picture" descr="descript"/>
                    <pic:cNvPicPr/>
                  </pic:nvPicPr>
                  <pic:blipFill>
                    <a:blip r:embed="rId83"/>
                    <a:stretch>
                      <a:fillRect/>
                    </a:stretch>
                  </pic:blipFill>
                  <pic:spPr>
                    <a:xfrm>
                      <a:off x="0" y="0"/>
                      <a:ext cx="76200" cy="76200"/>
                    </a:xfrm>
                    <a:prstGeom prst="rect">
                      <a:avLst/>
                    </a:prstGeom>
                  </pic:spPr>
                </pic:pic>
              </a:graphicData>
            </a:graphic>
          </wp:inline>
        </w:drawing>
      </w:r>
      <w:r>
        <w:rPr>
          <w:rFonts w:hint="eastAsia"/>
          <w:sz w:val="28"/>
          <w:szCs w:val="28"/>
        </w:rPr>
        <w:t xml:space="preserve">——纯凝机组的厂用电率，%。 </w:t>
      </w:r>
    </w:p>
    <w:p>
      <w:pPr>
        <w:ind w:firstLine="0" w:firstLineChars="0"/>
        <w:rPr>
          <w:sz w:val="28"/>
          <w:szCs w:val="28"/>
        </w:rPr>
      </w:pPr>
      <w:r>
        <w:rPr>
          <w:rFonts w:hint="eastAsia" w:ascii="黑体" w:eastAsia="黑体"/>
          <w:sz w:val="28"/>
          <w:szCs w:val="28"/>
        </w:rPr>
        <w:t xml:space="preserve">A.1.3 </w:t>
      </w:r>
      <w:r>
        <w:rPr>
          <w:rFonts w:hint="eastAsia"/>
          <w:sz w:val="28"/>
          <w:szCs w:val="28"/>
        </w:rPr>
        <w:t>纯凝机组的全年平均设计供电标准煤耗率应按下列公式计算：</w:t>
      </w:r>
    </w:p>
    <w:p>
      <w:pPr>
        <w:ind w:left="720" w:firstLine="560"/>
        <w:rPr>
          <w:rFonts w:cs="宋体"/>
          <w:sz w:val="28"/>
          <w:szCs w:val="28"/>
        </w:rPr>
      </w:pPr>
      <w:r>
        <w:rPr>
          <w:sz w:val="28"/>
          <w:szCs w:val="28"/>
        </w:rPr>
        <w:drawing>
          <wp:inline distT="0" distB="0" distL="0" distR="0">
            <wp:extent cx="1952625" cy="419100"/>
            <wp:effectExtent l="0" t="0" r="3175" b="0"/>
            <wp:docPr id="47" name="picture" descr="descript"/>
            <wp:cNvGraphicFramePr/>
            <a:graphic xmlns:a="http://schemas.openxmlformats.org/drawingml/2006/main">
              <a:graphicData uri="http://schemas.openxmlformats.org/drawingml/2006/picture">
                <pic:pic xmlns:pic="http://schemas.openxmlformats.org/drawingml/2006/picture">
                  <pic:nvPicPr>
                    <pic:cNvPr id="47" name="picture" descr="descript"/>
                    <pic:cNvPicPr/>
                  </pic:nvPicPr>
                  <pic:blipFill>
                    <a:blip r:embed="rId84"/>
                    <a:stretch>
                      <a:fillRect/>
                    </a:stretch>
                  </pic:blipFill>
                  <pic:spPr>
                    <a:xfrm>
                      <a:off x="0" y="0"/>
                      <a:ext cx="1952625" cy="419100"/>
                    </a:xfrm>
                    <a:prstGeom prst="rect">
                      <a:avLst/>
                    </a:prstGeom>
                  </pic:spPr>
                </pic:pic>
              </a:graphicData>
            </a:graphic>
          </wp:inline>
        </w:drawing>
      </w:r>
      <w:r>
        <w:rPr>
          <w:rFonts w:hint="eastAsia"/>
          <w:sz w:val="28"/>
          <w:szCs w:val="28"/>
        </w:rPr>
        <w:t xml:space="preserve">                   </w:t>
      </w:r>
      <w:r>
        <w:rPr>
          <w:rFonts w:hint="eastAsia" w:cs="宋体"/>
          <w:sz w:val="28"/>
          <w:szCs w:val="28"/>
        </w:rPr>
        <w:t xml:space="preserve"> （A.1.3）</w:t>
      </w:r>
    </w:p>
    <w:p>
      <w:pPr>
        <w:ind w:left="1418" w:leftChars="475" w:hanging="420" w:hangingChars="150"/>
        <w:rPr>
          <w:rFonts w:cs="宋体"/>
          <w:sz w:val="28"/>
          <w:szCs w:val="28"/>
        </w:rPr>
      </w:pPr>
      <w:r>
        <w:rPr>
          <w:rFonts w:hint="eastAsia"/>
          <w:sz w:val="28"/>
          <w:szCs w:val="28"/>
        </w:rPr>
        <w:t>式中：</w:t>
      </w:r>
      <w:r>
        <w:rPr>
          <w:sz w:val="28"/>
          <w:szCs w:val="28"/>
        </w:rPr>
        <w:drawing>
          <wp:inline distT="0" distB="0" distL="0" distR="0">
            <wp:extent cx="266700" cy="161925"/>
            <wp:effectExtent l="0" t="0" r="0" b="3175"/>
            <wp:docPr id="50" name="picture" descr="descript"/>
            <wp:cNvGraphicFramePr/>
            <a:graphic xmlns:a="http://schemas.openxmlformats.org/drawingml/2006/main">
              <a:graphicData uri="http://schemas.openxmlformats.org/drawingml/2006/picture">
                <pic:pic xmlns:pic="http://schemas.openxmlformats.org/drawingml/2006/picture">
                  <pic:nvPicPr>
                    <pic:cNvPr id="50" name="picture" descr="descript"/>
                    <pic:cNvPicPr/>
                  </pic:nvPicPr>
                  <pic:blipFill>
                    <a:blip r:embed="rId85"/>
                    <a:stretch>
                      <a:fillRect/>
                    </a:stretch>
                  </pic:blipFill>
                  <pic:spPr>
                    <a:xfrm>
                      <a:off x="0" y="0"/>
                      <a:ext cx="266700" cy="161925"/>
                    </a:xfrm>
                    <a:prstGeom prst="rect">
                      <a:avLst/>
                    </a:prstGeom>
                  </pic:spPr>
                </pic:pic>
              </a:graphicData>
            </a:graphic>
          </wp:inline>
        </w:drawing>
      </w:r>
      <w:r>
        <w:rPr>
          <w:rFonts w:hint="eastAsia"/>
          <w:sz w:val="28"/>
          <w:szCs w:val="28"/>
        </w:rPr>
        <w:t>——纯凝机组的全年平均设计供电标准煤耗率</w:t>
      </w:r>
      <w:r>
        <w:rPr>
          <w:rFonts w:hint="eastAsia" w:cs="宋体"/>
          <w:sz w:val="28"/>
          <w:szCs w:val="28"/>
        </w:rPr>
        <w:t>（g/kWh）；</w:t>
      </w:r>
    </w:p>
    <w:p>
      <w:pPr>
        <w:ind w:left="1418" w:leftChars="475" w:hanging="420" w:hangingChars="150"/>
        <w:rPr>
          <w:rFonts w:cs="宋体"/>
          <w:sz w:val="28"/>
          <w:szCs w:val="28"/>
        </w:rPr>
      </w:pPr>
      <w:r>
        <w:rPr>
          <w:rFonts w:hint="eastAsia" w:cs="宋体"/>
          <w:sz w:val="28"/>
          <w:szCs w:val="28"/>
        </w:rPr>
        <w:t xml:space="preserve">     </w:t>
      </w:r>
      <w:r>
        <w:rPr>
          <w:rFonts w:cs="宋体"/>
          <w:sz w:val="28"/>
          <w:szCs w:val="28"/>
        </w:rPr>
        <w:drawing>
          <wp:inline distT="0" distB="0" distL="0" distR="0">
            <wp:extent cx="247650" cy="161925"/>
            <wp:effectExtent l="0" t="0" r="6350" b="3175"/>
            <wp:docPr id="53" name="picture" descr="descript"/>
            <wp:cNvGraphicFramePr/>
            <a:graphic xmlns:a="http://schemas.openxmlformats.org/drawingml/2006/main">
              <a:graphicData uri="http://schemas.openxmlformats.org/drawingml/2006/picture">
                <pic:pic xmlns:pic="http://schemas.openxmlformats.org/drawingml/2006/picture">
                  <pic:nvPicPr>
                    <pic:cNvPr id="53" name="picture" descr="descript"/>
                    <pic:cNvPicPr/>
                  </pic:nvPicPr>
                  <pic:blipFill>
                    <a:blip r:embed="rId86"/>
                    <a:stretch>
                      <a:fillRect/>
                    </a:stretch>
                  </pic:blipFill>
                  <pic:spPr>
                    <a:xfrm>
                      <a:off x="0" y="0"/>
                      <a:ext cx="247650" cy="161925"/>
                    </a:xfrm>
                    <a:prstGeom prst="rect">
                      <a:avLst/>
                    </a:prstGeom>
                  </pic:spPr>
                </pic:pic>
              </a:graphicData>
            </a:graphic>
          </wp:inline>
        </w:drawing>
      </w:r>
      <w:r>
        <w:rPr>
          <w:rFonts w:hint="eastAsia" w:cs="宋体"/>
          <w:sz w:val="28"/>
          <w:szCs w:val="28"/>
        </w:rPr>
        <w:t>——机组第i种发电负荷率下的供电标准煤耗率（g/kWh），应按A.1.1和A.1.2公式计算，其中负荷率基准改为相应负荷率；</w:t>
      </w:r>
    </w:p>
    <w:p>
      <w:pPr>
        <w:ind w:left="1313" w:leftChars="425" w:hanging="420" w:hangingChars="150"/>
        <w:rPr>
          <w:rFonts w:cs="宋体"/>
          <w:sz w:val="28"/>
          <w:szCs w:val="28"/>
        </w:rPr>
      </w:pPr>
      <w:r>
        <w:rPr>
          <w:rFonts w:hint="eastAsia"/>
          <w:sz w:val="28"/>
          <w:szCs w:val="28"/>
        </w:rPr>
        <w:t xml:space="preserve">    </w:t>
      </w:r>
      <w:r>
        <w:rPr>
          <w:rFonts w:hint="eastAsia" w:cs="宋体"/>
          <w:sz w:val="28"/>
          <w:szCs w:val="28"/>
        </w:rPr>
        <w:t xml:space="preserve"> </w:t>
      </w:r>
      <w:r>
        <w:rPr>
          <w:rFonts w:cs="宋体"/>
          <w:sz w:val="28"/>
          <w:szCs w:val="28"/>
        </w:rPr>
        <w:drawing>
          <wp:inline distT="0" distB="0" distL="0" distR="0">
            <wp:extent cx="161925" cy="142875"/>
            <wp:effectExtent l="0" t="0" r="3175" b="9525"/>
            <wp:docPr id="56" name="picture" descr="descript"/>
            <wp:cNvGraphicFramePr/>
            <a:graphic xmlns:a="http://schemas.openxmlformats.org/drawingml/2006/main">
              <a:graphicData uri="http://schemas.openxmlformats.org/drawingml/2006/picture">
                <pic:pic xmlns:pic="http://schemas.openxmlformats.org/drawingml/2006/picture">
                  <pic:nvPicPr>
                    <pic:cNvPr id="56" name="picture" descr="descript"/>
                    <pic:cNvPicPr/>
                  </pic:nvPicPr>
                  <pic:blipFill>
                    <a:blip r:embed="rId87"/>
                    <a:stretch>
                      <a:fillRect/>
                    </a:stretch>
                  </pic:blipFill>
                  <pic:spPr>
                    <a:xfrm>
                      <a:off x="0" y="0"/>
                      <a:ext cx="161925" cy="142875"/>
                    </a:xfrm>
                    <a:prstGeom prst="rect">
                      <a:avLst/>
                    </a:prstGeom>
                  </pic:spPr>
                </pic:pic>
              </a:graphicData>
            </a:graphic>
          </wp:inline>
        </w:drawing>
      </w:r>
      <w:r>
        <w:rPr>
          <w:rFonts w:hint="eastAsia" w:cs="宋体"/>
          <w:sz w:val="28"/>
          <w:szCs w:val="28"/>
        </w:rPr>
        <w:t>——机组第i种发电负荷率下的发电负荷率（%）；</w:t>
      </w:r>
    </w:p>
    <w:p>
      <w:pPr>
        <w:ind w:left="1313" w:leftChars="425" w:hanging="420" w:hangingChars="150"/>
        <w:rPr>
          <w:rFonts w:cs="宋体"/>
          <w:sz w:val="28"/>
          <w:szCs w:val="28"/>
        </w:rPr>
      </w:pPr>
      <w:r>
        <w:rPr>
          <w:rFonts w:hint="eastAsia" w:cs="宋体"/>
          <w:sz w:val="28"/>
          <w:szCs w:val="28"/>
        </w:rPr>
        <w:t xml:space="preserve">     </w:t>
      </w:r>
      <w:r>
        <w:rPr>
          <w:rFonts w:cs="宋体"/>
          <w:sz w:val="28"/>
          <w:szCs w:val="28"/>
        </w:rPr>
        <w:drawing>
          <wp:inline distT="0" distB="0" distL="0" distR="0">
            <wp:extent cx="104775" cy="133350"/>
            <wp:effectExtent l="0" t="0" r="9525" b="6350"/>
            <wp:docPr id="59" name="picture" descr="descript"/>
            <wp:cNvGraphicFramePr/>
            <a:graphic xmlns:a="http://schemas.openxmlformats.org/drawingml/2006/main">
              <a:graphicData uri="http://schemas.openxmlformats.org/drawingml/2006/picture">
                <pic:pic xmlns:pic="http://schemas.openxmlformats.org/drawingml/2006/picture">
                  <pic:nvPicPr>
                    <pic:cNvPr id="59" name="picture" descr="descript"/>
                    <pic:cNvPicPr/>
                  </pic:nvPicPr>
                  <pic:blipFill>
                    <a:blip r:embed="rId88"/>
                    <a:srcRect/>
                    <a:stretch>
                      <a:fillRect/>
                    </a:stretch>
                  </pic:blipFill>
                  <pic:spPr>
                    <a:xfrm>
                      <a:off x="0" y="0"/>
                      <a:ext cx="104775" cy="133350"/>
                    </a:xfrm>
                    <a:prstGeom prst="rect">
                      <a:avLst/>
                    </a:prstGeom>
                  </pic:spPr>
                </pic:pic>
              </a:graphicData>
            </a:graphic>
          </wp:inline>
        </w:drawing>
      </w:r>
      <w:r>
        <w:rPr>
          <w:rFonts w:hint="eastAsia" w:cs="宋体"/>
          <w:sz w:val="28"/>
          <w:szCs w:val="28"/>
        </w:rPr>
        <w:t>——机组在第i种发电负荷率下全年累计运行小时数（h）。</w:t>
      </w:r>
    </w:p>
    <w:p>
      <w:pPr>
        <w:ind w:firstLine="562"/>
        <w:jc w:val="center"/>
        <w:rPr>
          <w:rFonts w:ascii="黑体" w:eastAsia="黑体"/>
          <w:b/>
          <w:sz w:val="28"/>
          <w:szCs w:val="28"/>
        </w:rPr>
      </w:pPr>
      <w:r>
        <w:rPr>
          <w:rFonts w:hint="eastAsia" w:ascii="黑体" w:eastAsia="黑体"/>
          <w:b/>
          <w:sz w:val="28"/>
          <w:szCs w:val="28"/>
        </w:rPr>
        <w:t>A.2  供热机组</w:t>
      </w:r>
    </w:p>
    <w:p>
      <w:pPr>
        <w:ind w:firstLine="0" w:firstLineChars="0"/>
        <w:rPr>
          <w:sz w:val="28"/>
          <w:szCs w:val="28"/>
        </w:rPr>
      </w:pPr>
      <w:r>
        <w:rPr>
          <w:rFonts w:hint="eastAsia" w:ascii="黑体" w:eastAsia="黑体"/>
          <w:sz w:val="28"/>
          <w:szCs w:val="28"/>
        </w:rPr>
        <w:t xml:space="preserve">A.2.1 </w:t>
      </w:r>
      <w:r>
        <w:rPr>
          <w:rFonts w:hint="eastAsia" w:cs="宋体"/>
          <w:sz w:val="28"/>
          <w:szCs w:val="28"/>
        </w:rPr>
        <w:t>供热机组在纯凝工况运行时</w:t>
      </w:r>
      <w:r>
        <w:rPr>
          <w:rFonts w:hint="eastAsia"/>
          <w:sz w:val="28"/>
          <w:szCs w:val="28"/>
        </w:rPr>
        <w:t>，</w:t>
      </w:r>
      <w:r>
        <w:rPr>
          <w:rFonts w:hint="eastAsia" w:cs="宋体"/>
          <w:sz w:val="28"/>
          <w:szCs w:val="28"/>
        </w:rPr>
        <w:t>设计发电、供电标准煤耗率应按本规范第A.1节对应的公式计</w:t>
      </w:r>
      <w:r>
        <w:rPr>
          <w:rFonts w:hint="eastAsia"/>
          <w:sz w:val="28"/>
          <w:szCs w:val="28"/>
        </w:rPr>
        <w:t>算。</w:t>
      </w:r>
    </w:p>
    <w:p>
      <w:pPr>
        <w:ind w:firstLine="0" w:firstLineChars="0"/>
        <w:rPr>
          <w:rFonts w:ascii="黑体" w:eastAsia="黑体"/>
          <w:b/>
          <w:sz w:val="28"/>
          <w:szCs w:val="28"/>
        </w:rPr>
      </w:pPr>
      <w:r>
        <w:rPr>
          <w:rFonts w:hint="eastAsia" w:ascii="黑体" w:eastAsia="黑体"/>
          <w:sz w:val="28"/>
          <w:szCs w:val="28"/>
        </w:rPr>
        <w:t xml:space="preserve">A.2.2 </w:t>
      </w:r>
      <w:r>
        <w:rPr>
          <w:rFonts w:hint="eastAsia"/>
          <w:sz w:val="28"/>
          <w:szCs w:val="28"/>
        </w:rPr>
        <w:t xml:space="preserve">供热机组在额定供热工况运行时的设计发电标准煤耗率，应按下列公式计算： </w:t>
      </w:r>
    </w:p>
    <w:p>
      <w:pPr>
        <w:ind w:firstLine="478" w:firstLineChars="171"/>
        <w:jc w:val="center"/>
        <w:rPr>
          <w:rFonts w:cs="宋体"/>
          <w:sz w:val="28"/>
          <w:szCs w:val="28"/>
        </w:rPr>
      </w:pPr>
      <w:r>
        <w:rPr>
          <w:rFonts w:hint="eastAsia"/>
          <w:sz w:val="28"/>
          <w:szCs w:val="28"/>
        </w:rPr>
        <w:t xml:space="preserve"> </w:t>
      </w:r>
      <w:r>
        <w:rPr>
          <w:sz w:val="28"/>
          <w:szCs w:val="28"/>
        </w:rPr>
        <w:drawing>
          <wp:inline distT="0" distB="0" distL="0" distR="0">
            <wp:extent cx="1952625" cy="419100"/>
            <wp:effectExtent l="0" t="0" r="3175" b="0"/>
            <wp:docPr id="62" name="picture" descr="descript"/>
            <wp:cNvGraphicFramePr/>
            <a:graphic xmlns:a="http://schemas.openxmlformats.org/drawingml/2006/main">
              <a:graphicData uri="http://schemas.openxmlformats.org/drawingml/2006/picture">
                <pic:pic xmlns:pic="http://schemas.openxmlformats.org/drawingml/2006/picture">
                  <pic:nvPicPr>
                    <pic:cNvPr id="62" name="picture" descr="descript"/>
                    <pic:cNvPicPr/>
                  </pic:nvPicPr>
                  <pic:blipFill>
                    <a:blip r:embed="rId89"/>
                    <a:stretch>
                      <a:fillRect/>
                    </a:stretch>
                  </pic:blipFill>
                  <pic:spPr>
                    <a:xfrm>
                      <a:off x="0" y="0"/>
                      <a:ext cx="1952625" cy="419100"/>
                    </a:xfrm>
                    <a:prstGeom prst="rect">
                      <a:avLst/>
                    </a:prstGeom>
                  </pic:spPr>
                </pic:pic>
              </a:graphicData>
            </a:graphic>
          </wp:inline>
        </w:drawing>
      </w:r>
      <w:r>
        <w:rPr>
          <w:rFonts w:hint="eastAsia"/>
          <w:sz w:val="28"/>
          <w:szCs w:val="28"/>
        </w:rPr>
        <w:t xml:space="preserve">                     </w:t>
      </w:r>
      <w:r>
        <w:rPr>
          <w:rFonts w:hint="eastAsia" w:cs="宋体"/>
          <w:sz w:val="28"/>
          <w:szCs w:val="28"/>
        </w:rPr>
        <w:t>（A.2.2-1）</w:t>
      </w:r>
    </w:p>
    <w:p>
      <w:pPr>
        <w:ind w:firstLine="0" w:firstLineChars="0"/>
        <w:rPr>
          <w:rFonts w:cs="宋体"/>
          <w:sz w:val="28"/>
          <w:szCs w:val="28"/>
        </w:rPr>
      </w:pPr>
      <w:r>
        <w:rPr>
          <w:rFonts w:hint="eastAsia"/>
          <w:sz w:val="28"/>
          <w:szCs w:val="28"/>
        </w:rPr>
        <w:t xml:space="preserve">        </w:t>
      </w:r>
      <w:r>
        <w:rPr>
          <w:sz w:val="28"/>
          <w:szCs w:val="28"/>
        </w:rPr>
        <w:drawing>
          <wp:inline distT="0" distB="0" distL="0" distR="0">
            <wp:extent cx="1619250" cy="219075"/>
            <wp:effectExtent l="0" t="0" r="6350" b="9525"/>
            <wp:docPr id="65" name="picture" descr="descript"/>
            <wp:cNvGraphicFramePr/>
            <a:graphic xmlns:a="http://schemas.openxmlformats.org/drawingml/2006/main">
              <a:graphicData uri="http://schemas.openxmlformats.org/drawingml/2006/picture">
                <pic:pic xmlns:pic="http://schemas.openxmlformats.org/drawingml/2006/picture">
                  <pic:nvPicPr>
                    <pic:cNvPr id="65" name="picture" descr="descript"/>
                    <pic:cNvPicPr/>
                  </pic:nvPicPr>
                  <pic:blipFill>
                    <a:blip r:embed="rId90"/>
                    <a:stretch>
                      <a:fillRect/>
                    </a:stretch>
                  </pic:blipFill>
                  <pic:spPr>
                    <a:xfrm>
                      <a:off x="0" y="0"/>
                      <a:ext cx="1619250" cy="219075"/>
                    </a:xfrm>
                    <a:prstGeom prst="rect">
                      <a:avLst/>
                    </a:prstGeom>
                  </pic:spPr>
                </pic:pic>
              </a:graphicData>
            </a:graphic>
          </wp:inline>
        </w:drawing>
      </w:r>
      <w:r>
        <w:rPr>
          <w:rFonts w:hint="eastAsia"/>
          <w:sz w:val="28"/>
          <w:szCs w:val="28"/>
        </w:rPr>
        <w:t xml:space="preserve">                      </w:t>
      </w:r>
      <w:r>
        <w:rPr>
          <w:rFonts w:hint="eastAsia" w:cs="宋体"/>
          <w:sz w:val="28"/>
          <w:szCs w:val="28"/>
        </w:rPr>
        <w:t>（A.2.2-2）</w:t>
      </w:r>
    </w:p>
    <w:p>
      <w:pPr>
        <w:ind w:firstLine="198" w:firstLineChars="71"/>
        <w:rPr>
          <w:rFonts w:cs="宋体"/>
          <w:sz w:val="28"/>
          <w:szCs w:val="28"/>
        </w:rPr>
      </w:pPr>
      <w:r>
        <w:rPr>
          <w:rFonts w:hint="eastAsia"/>
          <w:sz w:val="28"/>
          <w:szCs w:val="28"/>
        </w:rPr>
        <w:t xml:space="preserve">      </w:t>
      </w:r>
      <w:r>
        <w:rPr>
          <w:sz w:val="28"/>
          <w:szCs w:val="28"/>
        </w:rPr>
        <w:drawing>
          <wp:inline distT="0" distB="0" distL="0" distR="0">
            <wp:extent cx="1323975" cy="400050"/>
            <wp:effectExtent l="0" t="0" r="9525" b="6350"/>
            <wp:docPr id="68" name="picture" descr="descript"/>
            <wp:cNvGraphicFramePr/>
            <a:graphic xmlns:a="http://schemas.openxmlformats.org/drawingml/2006/main">
              <a:graphicData uri="http://schemas.openxmlformats.org/drawingml/2006/picture">
                <pic:pic xmlns:pic="http://schemas.openxmlformats.org/drawingml/2006/picture">
                  <pic:nvPicPr>
                    <pic:cNvPr id="68" name="picture" descr="descript"/>
                    <pic:cNvPicPr/>
                  </pic:nvPicPr>
                  <pic:blipFill>
                    <a:blip r:embed="rId91"/>
                    <a:stretch>
                      <a:fillRect/>
                    </a:stretch>
                  </pic:blipFill>
                  <pic:spPr>
                    <a:xfrm>
                      <a:off x="0" y="0"/>
                      <a:ext cx="1323975" cy="400050"/>
                    </a:xfrm>
                    <a:prstGeom prst="rect">
                      <a:avLst/>
                    </a:prstGeom>
                  </pic:spPr>
                </pic:pic>
              </a:graphicData>
            </a:graphic>
          </wp:inline>
        </w:drawing>
      </w:r>
      <w:r>
        <w:rPr>
          <w:rFonts w:hint="eastAsia"/>
          <w:sz w:val="28"/>
          <w:szCs w:val="28"/>
        </w:rPr>
        <w:t xml:space="preserve">                         </w:t>
      </w:r>
      <w:r>
        <w:rPr>
          <w:rFonts w:hint="eastAsia" w:cs="宋体"/>
          <w:sz w:val="28"/>
          <w:szCs w:val="28"/>
        </w:rPr>
        <w:t>（A.2.2-3）</w:t>
      </w:r>
    </w:p>
    <w:p>
      <w:pPr>
        <w:ind w:left="1313" w:leftChars="425" w:hanging="420" w:hangingChars="150"/>
        <w:rPr>
          <w:rFonts w:cs="宋体"/>
          <w:sz w:val="28"/>
          <w:szCs w:val="28"/>
        </w:rPr>
      </w:pPr>
      <w:r>
        <w:rPr>
          <w:rFonts w:hint="eastAsia" w:cs="宋体"/>
          <w:sz w:val="28"/>
          <w:szCs w:val="28"/>
        </w:rPr>
        <w:t>式中：</w:t>
      </w:r>
      <w:r>
        <w:rPr>
          <w:rFonts w:cs="宋体"/>
          <w:sz w:val="28"/>
          <w:szCs w:val="28"/>
        </w:rPr>
        <w:drawing>
          <wp:inline distT="0" distB="0" distL="0" distR="0">
            <wp:extent cx="200025" cy="161925"/>
            <wp:effectExtent l="0" t="0" r="3175" b="3175"/>
            <wp:docPr id="71" name="picture" descr="descript"/>
            <wp:cNvGraphicFramePr/>
            <a:graphic xmlns:a="http://schemas.openxmlformats.org/drawingml/2006/main">
              <a:graphicData uri="http://schemas.openxmlformats.org/drawingml/2006/picture">
                <pic:pic xmlns:pic="http://schemas.openxmlformats.org/drawingml/2006/picture">
                  <pic:nvPicPr>
                    <pic:cNvPr id="71" name="picture" descr="descript"/>
                    <pic:cNvPicPr/>
                  </pic:nvPicPr>
                  <pic:blipFill>
                    <a:blip r:embed="rId92"/>
                    <a:stretch>
                      <a:fillRect/>
                    </a:stretch>
                  </pic:blipFill>
                  <pic:spPr>
                    <a:xfrm>
                      <a:off x="0" y="0"/>
                      <a:ext cx="200025" cy="161925"/>
                    </a:xfrm>
                    <a:prstGeom prst="rect">
                      <a:avLst/>
                    </a:prstGeom>
                  </pic:spPr>
                </pic:pic>
              </a:graphicData>
            </a:graphic>
          </wp:inline>
        </w:drawing>
      </w:r>
      <w:r>
        <w:rPr>
          <w:rFonts w:hint="eastAsia" w:cs="宋体"/>
          <w:sz w:val="28"/>
          <w:szCs w:val="28"/>
        </w:rPr>
        <w:t>——额定供热工况运行时的设计发电标准煤耗率（g/kWh）；</w:t>
      </w:r>
    </w:p>
    <w:p>
      <w:pPr>
        <w:ind w:firstLine="0" w:firstLineChars="0"/>
        <w:jc w:val="left"/>
        <w:rPr>
          <w:rFonts w:cs="宋体"/>
          <w:sz w:val="28"/>
          <w:szCs w:val="28"/>
        </w:rPr>
      </w:pPr>
      <w:r>
        <w:rPr>
          <w:rFonts w:hint="eastAsia" w:cs="宋体"/>
          <w:sz w:val="28"/>
          <w:szCs w:val="28"/>
        </w:rPr>
        <w:t xml:space="preserve">          </w:t>
      </w:r>
      <w:r>
        <w:rPr>
          <w:rFonts w:cs="宋体"/>
          <w:sz w:val="28"/>
          <w:szCs w:val="28"/>
        </w:rPr>
        <w:drawing>
          <wp:inline distT="0" distB="0" distL="0" distR="0">
            <wp:extent cx="219075" cy="190500"/>
            <wp:effectExtent l="0" t="0" r="9525" b="0"/>
            <wp:docPr id="74" name="picture" descr="descript"/>
            <wp:cNvGraphicFramePr/>
            <a:graphic xmlns:a="http://schemas.openxmlformats.org/drawingml/2006/main">
              <a:graphicData uri="http://schemas.openxmlformats.org/drawingml/2006/picture">
                <pic:pic xmlns:pic="http://schemas.openxmlformats.org/drawingml/2006/picture">
                  <pic:nvPicPr>
                    <pic:cNvPr id="74" name="picture" descr="descript"/>
                    <pic:cNvPicPr/>
                  </pic:nvPicPr>
                  <pic:blipFill>
                    <a:blip r:embed="rId93"/>
                    <a:stretch>
                      <a:fillRect/>
                    </a:stretch>
                  </pic:blipFill>
                  <pic:spPr>
                    <a:xfrm>
                      <a:off x="0" y="0"/>
                      <a:ext cx="219075" cy="190500"/>
                    </a:xfrm>
                    <a:prstGeom prst="rect">
                      <a:avLst/>
                    </a:prstGeom>
                  </pic:spPr>
                </pic:pic>
              </a:graphicData>
            </a:graphic>
          </wp:inline>
        </w:drawing>
      </w:r>
      <w:r>
        <w:rPr>
          <w:rFonts w:hint="eastAsia" w:cs="宋体"/>
          <w:sz w:val="28"/>
          <w:szCs w:val="28"/>
        </w:rPr>
        <w:t>——供热机组的设计发电热效率（%）；</w:t>
      </w:r>
    </w:p>
    <w:p>
      <w:pPr>
        <w:ind w:left="210" w:leftChars="100" w:firstLine="1120" w:firstLineChars="400"/>
        <w:rPr>
          <w:rFonts w:cs="宋体"/>
          <w:sz w:val="28"/>
          <w:szCs w:val="28"/>
        </w:rPr>
      </w:pPr>
      <w:r>
        <w:rPr>
          <w:rFonts w:cs="宋体"/>
          <w:sz w:val="28"/>
          <w:szCs w:val="28"/>
        </w:rPr>
        <w:drawing>
          <wp:inline distT="0" distB="0" distL="0" distR="0">
            <wp:extent cx="209550" cy="190500"/>
            <wp:effectExtent l="0" t="0" r="6350" b="0"/>
            <wp:docPr id="77" name="picture" descr="descript"/>
            <wp:cNvGraphicFramePr/>
            <a:graphic xmlns:a="http://schemas.openxmlformats.org/drawingml/2006/main">
              <a:graphicData uri="http://schemas.openxmlformats.org/drawingml/2006/picture">
                <pic:pic xmlns:pic="http://schemas.openxmlformats.org/drawingml/2006/picture">
                  <pic:nvPicPr>
                    <pic:cNvPr id="77" name="picture" descr="descript"/>
                    <pic:cNvPicPr/>
                  </pic:nvPicPr>
                  <pic:blipFill>
                    <a:blip r:embed="rId94"/>
                    <a:stretch>
                      <a:fillRect/>
                    </a:stretch>
                  </pic:blipFill>
                  <pic:spPr>
                    <a:xfrm>
                      <a:off x="0" y="0"/>
                      <a:ext cx="209550" cy="190500"/>
                    </a:xfrm>
                    <a:prstGeom prst="rect">
                      <a:avLst/>
                    </a:prstGeom>
                  </pic:spPr>
                </pic:pic>
              </a:graphicData>
            </a:graphic>
          </wp:inline>
        </w:drawing>
      </w:r>
      <w:r>
        <w:rPr>
          <w:rFonts w:hint="eastAsia" w:cs="宋体"/>
          <w:sz w:val="28"/>
          <w:szCs w:val="28"/>
        </w:rPr>
        <w:t>——额定供热工况运行时的汽轮发电机组热效率（%）；</w:t>
      </w:r>
    </w:p>
    <w:p>
      <w:pPr>
        <w:ind w:left="1278" w:leftChars="475" w:hanging="280" w:hangingChars="100"/>
        <w:rPr>
          <w:rFonts w:cs="宋体"/>
          <w:sz w:val="28"/>
          <w:szCs w:val="28"/>
        </w:rPr>
      </w:pPr>
      <w:r>
        <w:rPr>
          <w:rFonts w:hint="eastAsia" w:cs="宋体"/>
          <w:sz w:val="28"/>
          <w:szCs w:val="28"/>
        </w:rPr>
        <w:t xml:space="preserve">  </w:t>
      </w:r>
      <w:r>
        <w:rPr>
          <w:rFonts w:cs="宋体"/>
          <w:sz w:val="28"/>
          <w:szCs w:val="28"/>
        </w:rPr>
        <w:drawing>
          <wp:inline distT="0" distB="0" distL="0" distR="0">
            <wp:extent cx="238125" cy="123825"/>
            <wp:effectExtent l="0" t="0" r="3175" b="3175"/>
            <wp:docPr id="80" name="picture" descr="descript"/>
            <wp:cNvGraphicFramePr/>
            <a:graphic xmlns:a="http://schemas.openxmlformats.org/drawingml/2006/main">
              <a:graphicData uri="http://schemas.openxmlformats.org/drawingml/2006/picture">
                <pic:pic xmlns:pic="http://schemas.openxmlformats.org/drawingml/2006/picture">
                  <pic:nvPicPr>
                    <pic:cNvPr id="80" name="picture" descr="descript"/>
                    <pic:cNvPicPr/>
                  </pic:nvPicPr>
                  <pic:blipFill>
                    <a:blip r:embed="rId95"/>
                    <a:stretch>
                      <a:fillRect/>
                    </a:stretch>
                  </pic:blipFill>
                  <pic:spPr>
                    <a:xfrm>
                      <a:off x="0" y="0"/>
                      <a:ext cx="238125" cy="123825"/>
                    </a:xfrm>
                    <a:prstGeom prst="rect">
                      <a:avLst/>
                    </a:prstGeom>
                  </pic:spPr>
                </pic:pic>
              </a:graphicData>
            </a:graphic>
          </wp:inline>
        </w:drawing>
      </w:r>
      <w:r>
        <w:rPr>
          <w:rFonts w:hint="eastAsia" w:cs="宋体"/>
          <w:sz w:val="28"/>
          <w:szCs w:val="28"/>
        </w:rPr>
        <w:t>——额定供热工况运行时的汽轮发电机组设计热耗率，取用汽轮机供货合同中明确的额定供热工况</w:t>
      </w:r>
      <w:r>
        <w:rPr>
          <w:rFonts w:hint="eastAsia" w:cs="宋体"/>
          <w:bCs/>
          <w:sz w:val="28"/>
          <w:szCs w:val="28"/>
        </w:rPr>
        <w:t>所</w:t>
      </w:r>
      <w:r>
        <w:rPr>
          <w:rFonts w:hint="eastAsia" w:cs="宋体"/>
          <w:sz w:val="28"/>
          <w:szCs w:val="28"/>
        </w:rPr>
        <w:t>对应的热耗率保证值（kJ/kWh）。</w:t>
      </w:r>
    </w:p>
    <w:p>
      <w:pPr>
        <w:ind w:firstLine="0" w:firstLineChars="0"/>
        <w:rPr>
          <w:sz w:val="28"/>
          <w:szCs w:val="28"/>
        </w:rPr>
      </w:pPr>
      <w:r>
        <w:rPr>
          <w:rFonts w:hint="eastAsia" w:ascii="黑体" w:eastAsia="黑体"/>
          <w:sz w:val="28"/>
          <w:szCs w:val="28"/>
        </w:rPr>
        <w:t xml:space="preserve">A.2.3 </w:t>
      </w:r>
      <w:r>
        <w:rPr>
          <w:rFonts w:hint="eastAsia"/>
          <w:sz w:val="28"/>
          <w:szCs w:val="28"/>
        </w:rPr>
        <w:t>供热机组在额定供热工况运行时的设计供电标准煤耗率，应按下列公式计算：</w:t>
      </w:r>
    </w:p>
    <w:p>
      <w:pPr>
        <w:ind w:left="720" w:right="420" w:firstLine="560"/>
        <w:jc w:val="center"/>
        <w:rPr>
          <w:rFonts w:cs="宋体"/>
          <w:sz w:val="28"/>
          <w:szCs w:val="28"/>
        </w:rPr>
      </w:pPr>
      <w:r>
        <w:rPr>
          <w:sz w:val="28"/>
          <w:szCs w:val="28"/>
        </w:rPr>
        <w:drawing>
          <wp:inline distT="0" distB="0" distL="0" distR="0">
            <wp:extent cx="1047750" cy="428625"/>
            <wp:effectExtent l="0" t="0" r="6350" b="3175"/>
            <wp:docPr id="83" name="picture" descr="descript"/>
            <wp:cNvGraphicFramePr/>
            <a:graphic xmlns:a="http://schemas.openxmlformats.org/drawingml/2006/main">
              <a:graphicData uri="http://schemas.openxmlformats.org/drawingml/2006/picture">
                <pic:pic xmlns:pic="http://schemas.openxmlformats.org/drawingml/2006/picture">
                  <pic:nvPicPr>
                    <pic:cNvPr id="83" name="picture" descr="descript"/>
                    <pic:cNvPicPr/>
                  </pic:nvPicPr>
                  <pic:blipFill>
                    <a:blip r:embed="rId96"/>
                    <a:stretch>
                      <a:fillRect/>
                    </a:stretch>
                  </pic:blipFill>
                  <pic:spPr>
                    <a:xfrm>
                      <a:off x="0" y="0"/>
                      <a:ext cx="1047750" cy="428625"/>
                    </a:xfrm>
                    <a:prstGeom prst="rect">
                      <a:avLst/>
                    </a:prstGeom>
                  </pic:spPr>
                </pic:pic>
              </a:graphicData>
            </a:graphic>
          </wp:inline>
        </w:drawing>
      </w:r>
      <w:r>
        <w:rPr>
          <w:rFonts w:hint="eastAsia"/>
          <w:sz w:val="28"/>
          <w:szCs w:val="28"/>
        </w:rPr>
        <w:t xml:space="preserve">       </w:t>
      </w:r>
      <w:r>
        <w:rPr>
          <w:sz w:val="28"/>
          <w:szCs w:val="28"/>
        </w:rPr>
        <w:t xml:space="preserve">                   </w:t>
      </w:r>
      <w:r>
        <w:rPr>
          <w:rFonts w:hint="eastAsia" w:cs="宋体"/>
          <w:sz w:val="28"/>
          <w:szCs w:val="28"/>
        </w:rPr>
        <w:t>（A.2.3）</w:t>
      </w:r>
    </w:p>
    <w:p>
      <w:pPr>
        <w:ind w:left="1313" w:leftChars="425" w:hanging="420" w:hangingChars="150"/>
        <w:rPr>
          <w:rFonts w:cs="宋体"/>
          <w:sz w:val="28"/>
          <w:szCs w:val="28"/>
        </w:rPr>
      </w:pPr>
      <w:r>
        <w:rPr>
          <w:rFonts w:hint="eastAsia" w:cs="宋体"/>
          <w:sz w:val="28"/>
          <w:szCs w:val="28"/>
        </w:rPr>
        <w:t>式中：</w:t>
      </w:r>
      <w:r>
        <w:rPr>
          <w:rFonts w:cs="宋体"/>
          <w:sz w:val="28"/>
          <w:szCs w:val="28"/>
        </w:rPr>
        <w:drawing>
          <wp:inline distT="0" distB="0" distL="0" distR="0">
            <wp:extent cx="190500" cy="161925"/>
            <wp:effectExtent l="0" t="0" r="0" b="3175"/>
            <wp:docPr id="86" name="picture" descr="descript"/>
            <wp:cNvGraphicFramePr/>
            <a:graphic xmlns:a="http://schemas.openxmlformats.org/drawingml/2006/main">
              <a:graphicData uri="http://schemas.openxmlformats.org/drawingml/2006/picture">
                <pic:pic xmlns:pic="http://schemas.openxmlformats.org/drawingml/2006/picture">
                  <pic:nvPicPr>
                    <pic:cNvPr id="86" name="picture" descr="descript"/>
                    <pic:cNvPicPr/>
                  </pic:nvPicPr>
                  <pic:blipFill>
                    <a:blip r:embed="rId97"/>
                    <a:stretch>
                      <a:fillRect/>
                    </a:stretch>
                  </pic:blipFill>
                  <pic:spPr>
                    <a:xfrm>
                      <a:off x="0" y="0"/>
                      <a:ext cx="190500" cy="161925"/>
                    </a:xfrm>
                    <a:prstGeom prst="rect">
                      <a:avLst/>
                    </a:prstGeom>
                  </pic:spPr>
                </pic:pic>
              </a:graphicData>
            </a:graphic>
          </wp:inline>
        </w:drawing>
      </w:r>
      <w:r>
        <w:rPr>
          <w:rFonts w:hint="eastAsia" w:cs="宋体"/>
          <w:sz w:val="28"/>
          <w:szCs w:val="28"/>
        </w:rPr>
        <w:t>——额定供热工况运行时的设计供电标准煤耗率（g/kWh）；</w:t>
      </w:r>
    </w:p>
    <w:p>
      <w:pPr>
        <w:ind w:firstLine="560"/>
        <w:rPr>
          <w:rFonts w:ascii="黑体"/>
          <w:sz w:val="28"/>
        </w:rPr>
      </w:pPr>
      <w:r>
        <w:rPr>
          <w:rFonts w:hint="eastAsia" w:cs="宋体"/>
          <w:sz w:val="28"/>
          <w:szCs w:val="28"/>
        </w:rPr>
        <w:t xml:space="preserve">      </w:t>
      </w:r>
      <w:r>
        <w:rPr>
          <w:rFonts w:cs="宋体"/>
          <w:sz w:val="28"/>
          <w:szCs w:val="28"/>
        </w:rPr>
        <w:drawing>
          <wp:inline distT="0" distB="0" distL="0" distR="0">
            <wp:extent cx="209550" cy="95250"/>
            <wp:effectExtent l="0" t="0" r="6350" b="6350"/>
            <wp:docPr id="89" name="picture" descr="descript"/>
            <wp:cNvGraphicFramePr/>
            <a:graphic xmlns:a="http://schemas.openxmlformats.org/drawingml/2006/main">
              <a:graphicData uri="http://schemas.openxmlformats.org/drawingml/2006/picture">
                <pic:pic xmlns:pic="http://schemas.openxmlformats.org/drawingml/2006/picture">
                  <pic:nvPicPr>
                    <pic:cNvPr id="89" name="picture" descr="descript"/>
                    <pic:cNvPicPr/>
                  </pic:nvPicPr>
                  <pic:blipFill>
                    <a:blip r:embed="rId98"/>
                    <a:stretch>
                      <a:fillRect/>
                    </a:stretch>
                  </pic:blipFill>
                  <pic:spPr>
                    <a:xfrm>
                      <a:off x="0" y="0"/>
                      <a:ext cx="209550" cy="95250"/>
                    </a:xfrm>
                    <a:prstGeom prst="rect">
                      <a:avLst/>
                    </a:prstGeom>
                  </pic:spPr>
                </pic:pic>
              </a:graphicData>
            </a:graphic>
          </wp:inline>
        </w:drawing>
      </w:r>
      <w:r>
        <w:rPr>
          <w:rFonts w:hint="eastAsia" w:cs="宋体"/>
          <w:sz w:val="28"/>
          <w:szCs w:val="28"/>
        </w:rPr>
        <w:t>——额定供热工况运行时的综合厂用电率（%</w:t>
      </w:r>
      <w:r>
        <w:rPr>
          <w:rFonts w:hint="eastAsia"/>
          <w:sz w:val="28"/>
          <w:szCs w:val="28"/>
        </w:rPr>
        <w:t>）。</w:t>
      </w:r>
    </w:p>
    <w:p>
      <w:pPr>
        <w:ind w:firstLine="0" w:firstLineChars="0"/>
        <w:rPr>
          <w:sz w:val="28"/>
          <w:szCs w:val="28"/>
        </w:rPr>
      </w:pPr>
      <w:r>
        <w:rPr>
          <w:rFonts w:hint="eastAsia" w:ascii="黑体" w:eastAsia="黑体"/>
          <w:sz w:val="28"/>
          <w:szCs w:val="28"/>
        </w:rPr>
        <w:t xml:space="preserve">A.2.4 </w:t>
      </w:r>
      <w:r>
        <w:rPr>
          <w:rFonts w:hint="eastAsia"/>
          <w:sz w:val="28"/>
          <w:szCs w:val="28"/>
        </w:rPr>
        <w:t>供热机组的设计供热标准煤耗率应按下列公式计算：</w:t>
      </w:r>
    </w:p>
    <w:p>
      <w:pPr>
        <w:ind w:left="720" w:firstLine="560"/>
        <w:jc w:val="center"/>
        <w:rPr>
          <w:rFonts w:cs="宋体"/>
          <w:sz w:val="28"/>
          <w:szCs w:val="28"/>
        </w:rPr>
      </w:pPr>
      <w:r>
        <w:rPr>
          <w:rFonts w:hint="eastAsia"/>
          <w:sz w:val="28"/>
          <w:szCs w:val="28"/>
        </w:rPr>
        <w:t xml:space="preserve">  </w:t>
      </w:r>
      <w:r>
        <w:rPr>
          <w:sz w:val="28"/>
          <w:szCs w:val="28"/>
        </w:rPr>
        <w:drawing>
          <wp:inline distT="0" distB="0" distL="0" distR="0">
            <wp:extent cx="1533525" cy="419100"/>
            <wp:effectExtent l="0" t="0" r="3175" b="0"/>
            <wp:docPr id="92" name="picture" descr="descript"/>
            <wp:cNvGraphicFramePr/>
            <a:graphic xmlns:a="http://schemas.openxmlformats.org/drawingml/2006/main">
              <a:graphicData uri="http://schemas.openxmlformats.org/drawingml/2006/picture">
                <pic:pic xmlns:pic="http://schemas.openxmlformats.org/drawingml/2006/picture">
                  <pic:nvPicPr>
                    <pic:cNvPr id="92" name="picture" descr="descript"/>
                    <pic:cNvPicPr/>
                  </pic:nvPicPr>
                  <pic:blipFill>
                    <a:blip r:embed="rId99"/>
                    <a:stretch>
                      <a:fillRect/>
                    </a:stretch>
                  </pic:blipFill>
                  <pic:spPr>
                    <a:xfrm>
                      <a:off x="0" y="0"/>
                      <a:ext cx="1533525" cy="419100"/>
                    </a:xfrm>
                    <a:prstGeom prst="rect">
                      <a:avLst/>
                    </a:prstGeom>
                  </pic:spPr>
                </pic:pic>
              </a:graphicData>
            </a:graphic>
          </wp:inline>
        </w:drawing>
      </w:r>
      <w:r>
        <w:rPr>
          <w:rFonts w:hint="eastAsia"/>
          <w:sz w:val="28"/>
          <w:szCs w:val="28"/>
        </w:rPr>
        <w:t xml:space="preserve">                   </w:t>
      </w:r>
      <w:r>
        <w:rPr>
          <w:rFonts w:hint="eastAsia" w:cs="宋体"/>
          <w:sz w:val="28"/>
          <w:szCs w:val="28"/>
        </w:rPr>
        <w:t xml:space="preserve">  （A.2.4）</w:t>
      </w:r>
    </w:p>
    <w:p>
      <w:pPr>
        <w:ind w:left="1313" w:leftChars="425" w:hanging="420" w:hangingChars="150"/>
        <w:rPr>
          <w:rFonts w:cs="宋体"/>
          <w:sz w:val="28"/>
          <w:szCs w:val="28"/>
        </w:rPr>
      </w:pPr>
      <w:r>
        <w:rPr>
          <w:rFonts w:hint="eastAsia" w:cs="宋体"/>
          <w:sz w:val="28"/>
          <w:szCs w:val="28"/>
        </w:rPr>
        <w:t>式中：</w:t>
      </w:r>
      <w:r>
        <w:rPr>
          <w:rFonts w:cs="宋体"/>
          <w:sz w:val="28"/>
          <w:szCs w:val="28"/>
        </w:rPr>
        <w:drawing>
          <wp:inline distT="0" distB="0" distL="0" distR="0">
            <wp:extent cx="133350" cy="142875"/>
            <wp:effectExtent l="0" t="0" r="6350" b="9525"/>
            <wp:docPr id="95" name="picture" descr="descript"/>
            <wp:cNvGraphicFramePr/>
            <a:graphic xmlns:a="http://schemas.openxmlformats.org/drawingml/2006/main">
              <a:graphicData uri="http://schemas.openxmlformats.org/drawingml/2006/picture">
                <pic:pic xmlns:pic="http://schemas.openxmlformats.org/drawingml/2006/picture">
                  <pic:nvPicPr>
                    <pic:cNvPr id="95" name="picture" descr="descript"/>
                    <pic:cNvPicPr/>
                  </pic:nvPicPr>
                  <pic:blipFill>
                    <a:blip r:embed="rId100"/>
                    <a:stretch>
                      <a:fillRect/>
                    </a:stretch>
                  </pic:blipFill>
                  <pic:spPr>
                    <a:xfrm>
                      <a:off x="0" y="0"/>
                      <a:ext cx="133350" cy="142875"/>
                    </a:xfrm>
                    <a:prstGeom prst="rect">
                      <a:avLst/>
                    </a:prstGeom>
                  </pic:spPr>
                </pic:pic>
              </a:graphicData>
            </a:graphic>
          </wp:inline>
        </w:drawing>
      </w:r>
      <w:r>
        <w:rPr>
          <w:rFonts w:hint="eastAsia" w:cs="宋体"/>
          <w:sz w:val="28"/>
          <w:szCs w:val="28"/>
        </w:rPr>
        <w:t>——设计供热标准煤耗率（kg/GJ）；</w:t>
      </w:r>
    </w:p>
    <w:p>
      <w:pPr>
        <w:ind w:firstLine="1232" w:firstLineChars="440"/>
        <w:jc w:val="left"/>
        <w:rPr>
          <w:rFonts w:cs="宋体"/>
          <w:sz w:val="28"/>
          <w:szCs w:val="28"/>
        </w:rPr>
      </w:pPr>
      <w:r>
        <w:rPr>
          <w:rFonts w:hint="eastAsia" w:cs="宋体"/>
          <w:sz w:val="28"/>
          <w:szCs w:val="28"/>
        </w:rPr>
        <w:t xml:space="preserve">   </w:t>
      </w:r>
      <w:r>
        <w:rPr>
          <w:rFonts w:cs="宋体"/>
          <w:sz w:val="28"/>
          <w:szCs w:val="28"/>
        </w:rPr>
        <w:drawing>
          <wp:inline distT="0" distB="0" distL="0" distR="0">
            <wp:extent cx="219075" cy="161925"/>
            <wp:effectExtent l="0" t="0" r="9525" b="2540"/>
            <wp:docPr id="98" name="picture" descr="descript"/>
            <wp:cNvGraphicFramePr/>
            <a:graphic xmlns:a="http://schemas.openxmlformats.org/drawingml/2006/main">
              <a:graphicData uri="http://schemas.openxmlformats.org/drawingml/2006/picture">
                <pic:pic xmlns:pic="http://schemas.openxmlformats.org/drawingml/2006/picture">
                  <pic:nvPicPr>
                    <pic:cNvPr id="98" name="picture" descr="descript"/>
                    <pic:cNvPicPr/>
                  </pic:nvPicPr>
                  <pic:blipFill>
                    <a:blip r:embed="rId101"/>
                    <a:stretch>
                      <a:fillRect/>
                    </a:stretch>
                  </pic:blipFill>
                  <pic:spPr>
                    <a:xfrm>
                      <a:off x="0" y="0"/>
                      <a:ext cx="219075" cy="161925"/>
                    </a:xfrm>
                    <a:prstGeom prst="rect">
                      <a:avLst/>
                    </a:prstGeom>
                  </pic:spPr>
                </pic:pic>
              </a:graphicData>
            </a:graphic>
          </wp:inline>
        </w:drawing>
      </w:r>
      <w:r>
        <w:rPr>
          <w:rFonts w:hint="eastAsia" w:cs="宋体"/>
          <w:sz w:val="28"/>
          <w:szCs w:val="28"/>
        </w:rPr>
        <w:t>——热网首站的换热效率（%）。</w:t>
      </w:r>
    </w:p>
    <w:p>
      <w:pPr>
        <w:ind w:firstLine="0" w:firstLineChars="0"/>
        <w:jc w:val="left"/>
        <w:rPr>
          <w:sz w:val="28"/>
          <w:szCs w:val="28"/>
          <w:shd w:val="clear" w:color="auto" w:fill="FFFF00"/>
        </w:rPr>
      </w:pPr>
      <w:r>
        <w:rPr>
          <w:rFonts w:hint="eastAsia" w:ascii="黑体" w:eastAsia="黑体"/>
          <w:sz w:val="28"/>
          <w:szCs w:val="28"/>
        </w:rPr>
        <w:t xml:space="preserve">A.2.5 </w:t>
      </w:r>
      <w:r>
        <w:rPr>
          <w:rFonts w:hint="eastAsia"/>
          <w:sz w:val="28"/>
          <w:szCs w:val="28"/>
        </w:rPr>
        <w:t>供热机组全年平均设计供电标准煤耗率可按下列公式估算：</w:t>
      </w:r>
    </w:p>
    <w:p>
      <w:pPr>
        <w:ind w:left="720" w:firstLine="560"/>
        <w:jc w:val="center"/>
        <w:rPr>
          <w:rFonts w:cs="宋体"/>
          <w:sz w:val="28"/>
          <w:szCs w:val="28"/>
        </w:rPr>
      </w:pPr>
      <w:r>
        <w:rPr>
          <w:sz w:val="28"/>
          <w:szCs w:val="28"/>
        </w:rPr>
        <w:drawing>
          <wp:inline distT="0" distB="0" distL="0" distR="0">
            <wp:extent cx="2457450" cy="409575"/>
            <wp:effectExtent l="0" t="0" r="6350" b="9525"/>
            <wp:docPr id="101" name="picture" descr="descript"/>
            <wp:cNvGraphicFramePr/>
            <a:graphic xmlns:a="http://schemas.openxmlformats.org/drawingml/2006/main">
              <a:graphicData uri="http://schemas.openxmlformats.org/drawingml/2006/picture">
                <pic:pic xmlns:pic="http://schemas.openxmlformats.org/drawingml/2006/picture">
                  <pic:nvPicPr>
                    <pic:cNvPr id="101" name="picture" descr="descript"/>
                    <pic:cNvPicPr/>
                  </pic:nvPicPr>
                  <pic:blipFill>
                    <a:blip r:embed="rId102"/>
                    <a:stretch>
                      <a:fillRect/>
                    </a:stretch>
                  </pic:blipFill>
                  <pic:spPr>
                    <a:xfrm>
                      <a:off x="0" y="0"/>
                      <a:ext cx="2457450" cy="409575"/>
                    </a:xfrm>
                    <a:prstGeom prst="rect">
                      <a:avLst/>
                    </a:prstGeom>
                  </pic:spPr>
                </pic:pic>
              </a:graphicData>
            </a:graphic>
          </wp:inline>
        </w:drawing>
      </w:r>
      <w:r>
        <w:rPr>
          <w:rFonts w:hint="eastAsia"/>
          <w:sz w:val="28"/>
          <w:szCs w:val="28"/>
        </w:rPr>
        <w:t xml:space="preserve">    </w:t>
      </w:r>
      <w:r>
        <w:rPr>
          <w:sz w:val="28"/>
          <w:szCs w:val="28"/>
        </w:rPr>
        <w:t xml:space="preserve">         </w:t>
      </w:r>
      <w:r>
        <w:rPr>
          <w:rFonts w:hint="eastAsia" w:cs="宋体"/>
          <w:sz w:val="28"/>
          <w:szCs w:val="28"/>
        </w:rPr>
        <w:t>（A.2.5）</w:t>
      </w:r>
    </w:p>
    <w:p>
      <w:pPr>
        <w:ind w:left="1313" w:leftChars="425" w:hanging="420" w:hangingChars="150"/>
        <w:rPr>
          <w:rFonts w:cs="宋体"/>
          <w:sz w:val="28"/>
          <w:szCs w:val="28"/>
        </w:rPr>
      </w:pPr>
      <w:r>
        <w:rPr>
          <w:rFonts w:hint="eastAsia" w:cs="宋体"/>
          <w:sz w:val="28"/>
          <w:szCs w:val="28"/>
        </w:rPr>
        <w:t>式中：</w:t>
      </w:r>
      <w:r>
        <w:rPr>
          <w:rFonts w:cs="宋体"/>
          <w:sz w:val="28"/>
          <w:szCs w:val="28"/>
        </w:rPr>
        <w:drawing>
          <wp:inline distT="0" distB="0" distL="0" distR="0">
            <wp:extent cx="247650" cy="161925"/>
            <wp:effectExtent l="0" t="0" r="6350" b="3175"/>
            <wp:docPr id="104" name="picture" descr="descript"/>
            <wp:cNvGraphicFramePr/>
            <a:graphic xmlns:a="http://schemas.openxmlformats.org/drawingml/2006/main">
              <a:graphicData uri="http://schemas.openxmlformats.org/drawingml/2006/picture">
                <pic:pic xmlns:pic="http://schemas.openxmlformats.org/drawingml/2006/picture">
                  <pic:nvPicPr>
                    <pic:cNvPr id="104" name="picture" descr="descript"/>
                    <pic:cNvPicPr/>
                  </pic:nvPicPr>
                  <pic:blipFill>
                    <a:blip r:embed="rId103"/>
                    <a:stretch>
                      <a:fillRect/>
                    </a:stretch>
                  </pic:blipFill>
                  <pic:spPr>
                    <a:xfrm>
                      <a:off x="0" y="0"/>
                      <a:ext cx="247650" cy="161925"/>
                    </a:xfrm>
                    <a:prstGeom prst="rect">
                      <a:avLst/>
                    </a:prstGeom>
                  </pic:spPr>
                </pic:pic>
              </a:graphicData>
            </a:graphic>
          </wp:inline>
        </w:drawing>
      </w:r>
      <w:r>
        <w:rPr>
          <w:rFonts w:hint="eastAsia" w:cs="宋体"/>
          <w:sz w:val="28"/>
          <w:szCs w:val="28"/>
        </w:rPr>
        <w:t>——供热机组全年平均设计供电标准煤耗率（g/kWh）；</w:t>
      </w:r>
    </w:p>
    <w:p>
      <w:pPr>
        <w:ind w:left="1313" w:leftChars="425" w:hanging="420" w:hangingChars="150"/>
        <w:rPr>
          <w:rFonts w:cs="宋体"/>
          <w:sz w:val="28"/>
          <w:szCs w:val="28"/>
        </w:rPr>
      </w:pPr>
      <w:r>
        <w:rPr>
          <w:rFonts w:hint="eastAsia" w:cs="宋体"/>
          <w:sz w:val="28"/>
          <w:szCs w:val="28"/>
        </w:rPr>
        <w:t xml:space="preserve">    </w:t>
      </w:r>
      <w:r>
        <w:rPr>
          <w:rFonts w:cs="宋体"/>
          <w:sz w:val="28"/>
          <w:szCs w:val="28"/>
        </w:rPr>
        <w:drawing>
          <wp:inline distT="0" distB="0" distL="0" distR="0">
            <wp:extent cx="247650" cy="161925"/>
            <wp:effectExtent l="0" t="0" r="6350" b="3175"/>
            <wp:docPr id="107" name="picture" descr="descript"/>
            <wp:cNvGraphicFramePr/>
            <a:graphic xmlns:a="http://schemas.openxmlformats.org/drawingml/2006/main">
              <a:graphicData uri="http://schemas.openxmlformats.org/drawingml/2006/picture">
                <pic:pic xmlns:pic="http://schemas.openxmlformats.org/drawingml/2006/picture">
                  <pic:nvPicPr>
                    <pic:cNvPr id="107" name="picture" descr="descript"/>
                    <pic:cNvPicPr/>
                  </pic:nvPicPr>
                  <pic:blipFill>
                    <a:blip r:embed="rId104"/>
                    <a:stretch>
                      <a:fillRect/>
                    </a:stretch>
                  </pic:blipFill>
                  <pic:spPr>
                    <a:xfrm>
                      <a:off x="0" y="0"/>
                      <a:ext cx="247650" cy="161925"/>
                    </a:xfrm>
                    <a:prstGeom prst="rect">
                      <a:avLst/>
                    </a:prstGeom>
                  </pic:spPr>
                </pic:pic>
              </a:graphicData>
            </a:graphic>
          </wp:inline>
        </w:drawing>
      </w:r>
      <w:r>
        <w:rPr>
          <w:rFonts w:hint="eastAsia" w:cs="宋体"/>
          <w:sz w:val="28"/>
          <w:szCs w:val="28"/>
        </w:rPr>
        <w:t>——供热机组在采暖期平均供热供电工况运行</w:t>
      </w:r>
      <w:r>
        <w:rPr>
          <w:rFonts w:hint="eastAsia"/>
          <w:sz w:val="28"/>
          <w:szCs w:val="28"/>
        </w:rPr>
        <w:t>时的设计供电标准煤耗率</w:t>
      </w:r>
      <w:r>
        <w:rPr>
          <w:rFonts w:hint="eastAsia" w:cs="宋体"/>
          <w:sz w:val="28"/>
          <w:szCs w:val="28"/>
        </w:rPr>
        <w:t>（g/kWh），应按A.2.2和A.2.3公式计算，其中运行工况基准改为相应平均供热供电工况；</w:t>
      </w:r>
    </w:p>
    <w:p>
      <w:pPr>
        <w:ind w:left="1313" w:leftChars="425" w:hanging="420" w:hangingChars="150"/>
        <w:rPr>
          <w:rFonts w:cs="宋体"/>
          <w:sz w:val="28"/>
          <w:szCs w:val="28"/>
        </w:rPr>
      </w:pPr>
      <w:r>
        <w:rPr>
          <w:rFonts w:hint="eastAsia" w:cs="宋体"/>
          <w:sz w:val="28"/>
          <w:szCs w:val="28"/>
        </w:rPr>
        <w:t xml:space="preserve">    </w:t>
      </w:r>
      <w:r>
        <w:rPr>
          <w:rFonts w:cs="宋体"/>
          <w:sz w:val="28"/>
          <w:szCs w:val="28"/>
        </w:rPr>
        <w:drawing>
          <wp:inline distT="0" distB="0" distL="0" distR="0">
            <wp:extent cx="314325" cy="161925"/>
            <wp:effectExtent l="0" t="0" r="3175" b="3175"/>
            <wp:docPr id="110" name="picture" descr="descript"/>
            <wp:cNvGraphicFramePr/>
            <a:graphic xmlns:a="http://schemas.openxmlformats.org/drawingml/2006/main">
              <a:graphicData uri="http://schemas.openxmlformats.org/drawingml/2006/picture">
                <pic:pic xmlns:pic="http://schemas.openxmlformats.org/drawingml/2006/picture">
                  <pic:nvPicPr>
                    <pic:cNvPr id="110" name="picture" descr="descript"/>
                    <pic:cNvPicPr/>
                  </pic:nvPicPr>
                  <pic:blipFill>
                    <a:blip r:embed="rId105"/>
                    <a:stretch>
                      <a:fillRect/>
                    </a:stretch>
                  </pic:blipFill>
                  <pic:spPr>
                    <a:xfrm>
                      <a:off x="0" y="0"/>
                      <a:ext cx="314325" cy="161925"/>
                    </a:xfrm>
                    <a:prstGeom prst="rect">
                      <a:avLst/>
                    </a:prstGeom>
                  </pic:spPr>
                </pic:pic>
              </a:graphicData>
            </a:graphic>
          </wp:inline>
        </w:drawing>
      </w:r>
      <w:r>
        <w:rPr>
          <w:rFonts w:hint="eastAsia" w:cs="宋体"/>
          <w:sz w:val="28"/>
          <w:szCs w:val="28"/>
        </w:rPr>
        <w:t>——供热机组在非采暖期的平均设计供电标准煤耗率（g/kWh），应按A.1.3公式计算；如有工业热负荷，纯凝工况基准改为相应平均工业热负荷基准；</w:t>
      </w:r>
    </w:p>
    <w:p>
      <w:pPr>
        <w:ind w:left="1313" w:leftChars="425" w:hanging="420" w:hangingChars="150"/>
        <w:rPr>
          <w:rFonts w:cs="宋体"/>
          <w:sz w:val="28"/>
          <w:szCs w:val="28"/>
        </w:rPr>
      </w:pPr>
      <w:r>
        <w:rPr>
          <w:rFonts w:hint="eastAsia" w:cs="宋体"/>
          <w:sz w:val="28"/>
          <w:szCs w:val="28"/>
        </w:rPr>
        <w:t xml:space="preserve">   </w:t>
      </w:r>
      <w:r>
        <w:rPr>
          <w:rFonts w:cs="宋体"/>
          <w:sz w:val="28"/>
          <w:szCs w:val="28"/>
        </w:rPr>
        <w:drawing>
          <wp:inline distT="0" distB="0" distL="0" distR="0">
            <wp:extent cx="314325" cy="161925"/>
            <wp:effectExtent l="0" t="0" r="3175" b="3175"/>
            <wp:docPr id="113" name="picture" descr="descript"/>
            <wp:cNvGraphicFramePr/>
            <a:graphic xmlns:a="http://schemas.openxmlformats.org/drawingml/2006/main">
              <a:graphicData uri="http://schemas.openxmlformats.org/drawingml/2006/picture">
                <pic:pic xmlns:pic="http://schemas.openxmlformats.org/drawingml/2006/picture">
                  <pic:nvPicPr>
                    <pic:cNvPr id="113" name="picture" descr="descript"/>
                    <pic:cNvPicPr/>
                  </pic:nvPicPr>
                  <pic:blipFill>
                    <a:blip r:embed="rId106"/>
                    <a:stretch>
                      <a:fillRect/>
                    </a:stretch>
                  </pic:blipFill>
                  <pic:spPr>
                    <a:xfrm>
                      <a:off x="0" y="0"/>
                      <a:ext cx="314325" cy="161925"/>
                    </a:xfrm>
                    <a:prstGeom prst="rect">
                      <a:avLst/>
                    </a:prstGeom>
                  </pic:spPr>
                </pic:pic>
              </a:graphicData>
            </a:graphic>
          </wp:inline>
        </w:drawing>
      </w:r>
      <w:r>
        <w:rPr>
          <w:rFonts w:hint="eastAsia" w:cs="宋体"/>
          <w:sz w:val="28"/>
          <w:szCs w:val="28"/>
        </w:rPr>
        <w:t>——供热机组在采暖期的总供电量（kWh）；</w:t>
      </w:r>
    </w:p>
    <w:p>
      <w:pPr>
        <w:ind w:firstLine="1232" w:firstLineChars="440"/>
        <w:jc w:val="left"/>
        <w:rPr>
          <w:sz w:val="28"/>
          <w:szCs w:val="28"/>
        </w:rPr>
      </w:pPr>
      <w:r>
        <w:rPr>
          <w:rFonts w:hint="eastAsia" w:cs="宋体"/>
          <w:sz w:val="28"/>
          <w:szCs w:val="28"/>
        </w:rPr>
        <w:t xml:space="preserve"> </w:t>
      </w:r>
      <w:r>
        <w:rPr>
          <w:rFonts w:cs="宋体"/>
          <w:sz w:val="28"/>
          <w:szCs w:val="28"/>
        </w:rPr>
        <w:drawing>
          <wp:inline distT="0" distB="0" distL="0" distR="0">
            <wp:extent cx="381000" cy="161925"/>
            <wp:effectExtent l="0" t="0" r="0" b="3175"/>
            <wp:docPr id="116" name="picture" descr="descript"/>
            <wp:cNvGraphicFramePr/>
            <a:graphic xmlns:a="http://schemas.openxmlformats.org/drawingml/2006/main">
              <a:graphicData uri="http://schemas.openxmlformats.org/drawingml/2006/picture">
                <pic:pic xmlns:pic="http://schemas.openxmlformats.org/drawingml/2006/picture">
                  <pic:nvPicPr>
                    <pic:cNvPr id="116" name="picture" descr="descript"/>
                    <pic:cNvPicPr/>
                  </pic:nvPicPr>
                  <pic:blipFill>
                    <a:blip r:embed="rId107"/>
                    <a:stretch>
                      <a:fillRect/>
                    </a:stretch>
                  </pic:blipFill>
                  <pic:spPr>
                    <a:xfrm>
                      <a:off x="0" y="0"/>
                      <a:ext cx="381000" cy="161925"/>
                    </a:xfrm>
                    <a:prstGeom prst="rect">
                      <a:avLst/>
                    </a:prstGeom>
                  </pic:spPr>
                </pic:pic>
              </a:graphicData>
            </a:graphic>
          </wp:inline>
        </w:drawing>
      </w:r>
      <w:r>
        <w:rPr>
          <w:rFonts w:hint="eastAsia" w:cs="宋体"/>
          <w:sz w:val="28"/>
          <w:szCs w:val="28"/>
        </w:rPr>
        <w:t xml:space="preserve">——供热机组在非采暖期的总供电量（kWh）。      </w:t>
      </w:r>
    </w:p>
    <w:p>
      <w:pPr>
        <w:pStyle w:val="2"/>
        <w:spacing w:before="0" w:after="0" w:line="360" w:lineRule="auto"/>
        <w:jc w:val="center"/>
        <w:rPr>
          <w:rFonts w:ascii="黑体" w:hAnsi="华文仿宋" w:eastAsia="黑体"/>
          <w:b w:val="0"/>
          <w:sz w:val="28"/>
          <w:szCs w:val="28"/>
        </w:rPr>
        <w:sectPr>
          <w:headerReference r:id="rId66" w:type="default"/>
          <w:footerReference r:id="rId67" w:type="default"/>
          <w:pgSz w:w="11906" w:h="16838"/>
          <w:pgMar w:top="1440" w:right="1797" w:bottom="1440" w:left="1797" w:header="1134" w:footer="964" w:gutter="0"/>
          <w:cols w:space="425" w:num="1"/>
          <w:docGrid w:type="lines" w:linePitch="312" w:charSpace="0"/>
        </w:sectPr>
      </w:pPr>
    </w:p>
    <w:p>
      <w:pPr>
        <w:pStyle w:val="2"/>
        <w:spacing w:before="0" w:after="0" w:line="360" w:lineRule="auto"/>
        <w:jc w:val="center"/>
        <w:rPr>
          <w:rFonts w:ascii="黑体" w:hAnsi="华文仿宋" w:eastAsia="黑体"/>
          <w:b w:val="0"/>
          <w:sz w:val="28"/>
          <w:szCs w:val="28"/>
        </w:rPr>
      </w:pPr>
      <w:bookmarkStart w:id="571" w:name="_Toc25533"/>
      <w:bookmarkStart w:id="572" w:name="_Toc211846919"/>
      <w:r>
        <w:rPr>
          <w:rFonts w:hint="eastAsia" w:ascii="黑体" w:hAnsi="华文仿宋" w:eastAsia="黑体"/>
          <w:b w:val="0"/>
          <w:sz w:val="28"/>
          <w:szCs w:val="28"/>
        </w:rPr>
        <w:t>附录B  机组设计度电碳排放量的计算方法</w:t>
      </w:r>
      <w:bookmarkEnd w:id="571"/>
      <w:bookmarkEnd w:id="572"/>
    </w:p>
    <w:p>
      <w:pPr>
        <w:ind w:firstLine="0" w:firstLineChars="0"/>
        <w:rPr>
          <w:sz w:val="28"/>
          <w:szCs w:val="28"/>
        </w:rPr>
      </w:pPr>
      <w:r>
        <w:rPr>
          <w:rFonts w:hint="eastAsia" w:ascii="黑体" w:eastAsia="黑体"/>
          <w:sz w:val="28"/>
          <w:szCs w:val="28"/>
        </w:rPr>
        <w:t xml:space="preserve">B.1 </w:t>
      </w:r>
      <w:r>
        <w:rPr>
          <w:rFonts w:hint="eastAsia"/>
          <w:sz w:val="28"/>
          <w:szCs w:val="28"/>
        </w:rPr>
        <w:t>设计燃料仅为煤炭且无碳减排设施时，机组额定负荷设计度电碳排放量应按下列公式计算：</w:t>
      </w:r>
    </w:p>
    <w:p>
      <w:pPr>
        <w:ind w:firstLine="560"/>
        <w:rPr>
          <w:rFonts w:cs="宋体"/>
          <w:sz w:val="28"/>
          <w:szCs w:val="28"/>
        </w:rPr>
      </w:pPr>
      <w:r>
        <w:rPr>
          <w:sz w:val="28"/>
          <w:szCs w:val="28"/>
        </w:rPr>
        <w:drawing>
          <wp:inline distT="0" distB="0" distL="0" distR="0">
            <wp:extent cx="4709160" cy="314960"/>
            <wp:effectExtent l="0" t="0" r="2540" b="2540"/>
            <wp:docPr id="119" name="picture" descr="descript"/>
            <wp:cNvGraphicFramePr/>
            <a:graphic xmlns:a="http://schemas.openxmlformats.org/drawingml/2006/main">
              <a:graphicData uri="http://schemas.openxmlformats.org/drawingml/2006/picture">
                <pic:pic xmlns:pic="http://schemas.openxmlformats.org/drawingml/2006/picture">
                  <pic:nvPicPr>
                    <pic:cNvPr id="119" name="picture" descr="descript"/>
                    <pic:cNvPicPr/>
                  </pic:nvPicPr>
                  <pic:blipFill>
                    <a:blip r:embed="rId108"/>
                    <a:stretch>
                      <a:fillRect/>
                    </a:stretch>
                  </pic:blipFill>
                  <pic:spPr>
                    <a:xfrm>
                      <a:off x="0" y="0"/>
                      <a:ext cx="4709160" cy="315446"/>
                    </a:xfrm>
                    <a:prstGeom prst="rect">
                      <a:avLst/>
                    </a:prstGeom>
                  </pic:spPr>
                </pic:pic>
              </a:graphicData>
            </a:graphic>
          </wp:inline>
        </w:drawing>
      </w:r>
    </w:p>
    <w:p>
      <w:pPr>
        <w:ind w:left="-735" w:leftChars="-350" w:firstLine="560"/>
        <w:jc w:val="right"/>
        <w:rPr>
          <w:rFonts w:cs="宋体"/>
          <w:sz w:val="28"/>
          <w:szCs w:val="28"/>
        </w:rPr>
      </w:pPr>
      <w:r>
        <w:rPr>
          <w:rFonts w:hint="eastAsia" w:cs="宋体"/>
          <w:sz w:val="28"/>
          <w:szCs w:val="28"/>
        </w:rPr>
        <w:t xml:space="preserve">                                                     （B.1）</w:t>
      </w:r>
    </w:p>
    <w:p>
      <w:pPr>
        <w:ind w:firstLine="560"/>
        <w:jc w:val="left"/>
        <w:rPr>
          <w:rFonts w:cs="宋体"/>
          <w:sz w:val="28"/>
          <w:szCs w:val="28"/>
        </w:rPr>
      </w:pPr>
      <w:r>
        <w:rPr>
          <w:rFonts w:hint="eastAsia" w:cs="宋体"/>
          <w:sz w:val="28"/>
          <w:szCs w:val="28"/>
        </w:rPr>
        <w:t>式中：</w:t>
      </w:r>
      <w:r>
        <w:rPr>
          <w:rFonts w:cs="宋体"/>
          <w:sz w:val="28"/>
          <w:szCs w:val="28"/>
        </w:rPr>
        <w:drawing>
          <wp:inline distT="0" distB="0" distL="0" distR="0">
            <wp:extent cx="381000" cy="161925"/>
            <wp:effectExtent l="0" t="0" r="0" b="3175"/>
            <wp:docPr id="122" name="picture" descr="descript"/>
            <wp:cNvGraphicFramePr/>
            <a:graphic xmlns:a="http://schemas.openxmlformats.org/drawingml/2006/main">
              <a:graphicData uri="http://schemas.openxmlformats.org/drawingml/2006/picture">
                <pic:pic xmlns:pic="http://schemas.openxmlformats.org/drawingml/2006/picture">
                  <pic:nvPicPr>
                    <pic:cNvPr id="122" name="picture" descr="descript"/>
                    <pic:cNvPicPr/>
                  </pic:nvPicPr>
                  <pic:blipFill>
                    <a:blip r:embed="rId109"/>
                    <a:stretch>
                      <a:fillRect/>
                    </a:stretch>
                  </pic:blipFill>
                  <pic:spPr>
                    <a:xfrm>
                      <a:off x="0" y="0"/>
                      <a:ext cx="381000" cy="161925"/>
                    </a:xfrm>
                    <a:prstGeom prst="rect">
                      <a:avLst/>
                    </a:prstGeom>
                  </pic:spPr>
                </pic:pic>
              </a:graphicData>
            </a:graphic>
          </wp:inline>
        </w:drawing>
      </w:r>
      <w:r>
        <w:rPr>
          <w:rFonts w:hint="eastAsia" w:cs="宋体"/>
          <w:sz w:val="28"/>
          <w:szCs w:val="28"/>
        </w:rPr>
        <w:t>——额定负荷设计度电碳排放</w:t>
      </w:r>
      <w:r>
        <w:rPr>
          <w:rFonts w:hint="eastAsia"/>
          <w:sz w:val="28"/>
          <w:szCs w:val="28"/>
        </w:rPr>
        <w:t>量</w:t>
      </w:r>
      <w:r>
        <w:rPr>
          <w:rFonts w:hint="eastAsia" w:cs="宋体"/>
          <w:sz w:val="28"/>
          <w:szCs w:val="28"/>
        </w:rPr>
        <w:t>（gCO</w:t>
      </w:r>
      <w:r>
        <w:rPr>
          <w:rFonts w:hint="eastAsia" w:cs="宋体"/>
          <w:sz w:val="28"/>
          <w:szCs w:val="28"/>
          <w:vertAlign w:val="subscript"/>
        </w:rPr>
        <w:t>2</w:t>
      </w:r>
      <w:r>
        <w:rPr>
          <w:rFonts w:hint="eastAsia" w:cs="宋体"/>
          <w:sz w:val="28"/>
          <w:szCs w:val="28"/>
        </w:rPr>
        <w:t>/kWh）；</w:t>
      </w:r>
    </w:p>
    <w:p>
      <w:pPr>
        <w:ind w:firstLine="0" w:firstLineChars="0"/>
        <w:jc w:val="left"/>
        <w:rPr>
          <w:rFonts w:cs="宋体"/>
          <w:sz w:val="28"/>
          <w:szCs w:val="28"/>
        </w:rPr>
      </w:pPr>
      <w:r>
        <w:rPr>
          <w:rFonts w:hint="eastAsia" w:cs="宋体"/>
          <w:sz w:val="28"/>
          <w:szCs w:val="28"/>
        </w:rPr>
        <w:t xml:space="preserve">          </w:t>
      </w:r>
      <w:r>
        <w:rPr>
          <w:rFonts w:cs="宋体"/>
        </w:rPr>
        <w:drawing>
          <wp:inline distT="0" distB="0" distL="0" distR="0">
            <wp:extent cx="466725" cy="161925"/>
            <wp:effectExtent l="0" t="0" r="3175" b="3175"/>
            <wp:docPr id="125" name="picture" descr="descript"/>
            <wp:cNvGraphicFramePr/>
            <a:graphic xmlns:a="http://schemas.openxmlformats.org/drawingml/2006/main">
              <a:graphicData uri="http://schemas.openxmlformats.org/drawingml/2006/picture">
                <pic:pic xmlns:pic="http://schemas.openxmlformats.org/drawingml/2006/picture">
                  <pic:nvPicPr>
                    <pic:cNvPr id="125" name="picture" descr="descript"/>
                    <pic:cNvPicPr/>
                  </pic:nvPicPr>
                  <pic:blipFill>
                    <a:blip r:embed="rId110"/>
                    <a:srcRect/>
                    <a:stretch>
                      <a:fillRect/>
                    </a:stretch>
                  </pic:blipFill>
                  <pic:spPr>
                    <a:xfrm>
                      <a:off x="0" y="0"/>
                      <a:ext cx="466725" cy="161925"/>
                    </a:xfrm>
                    <a:prstGeom prst="rect">
                      <a:avLst/>
                    </a:prstGeom>
                  </pic:spPr>
                </pic:pic>
              </a:graphicData>
            </a:graphic>
          </wp:inline>
        </w:drawing>
      </w:r>
      <w:r>
        <w:rPr>
          <w:rFonts w:hint="eastAsia" w:cs="宋体"/>
          <w:sz w:val="28"/>
          <w:szCs w:val="28"/>
        </w:rPr>
        <w:t>——设计煤种的收到基低位发热量（kJ/kg）；</w:t>
      </w:r>
    </w:p>
    <w:p>
      <w:pPr>
        <w:ind w:firstLine="0" w:firstLineChars="0"/>
        <w:jc w:val="left"/>
        <w:rPr>
          <w:rFonts w:cs="宋体"/>
          <w:sz w:val="28"/>
          <w:szCs w:val="28"/>
        </w:rPr>
      </w:pPr>
      <w:r>
        <w:rPr>
          <w:rFonts w:hint="eastAsia" w:cs="宋体"/>
          <w:sz w:val="28"/>
          <w:szCs w:val="28"/>
        </w:rPr>
        <w:t xml:space="preserve">          </w:t>
      </w:r>
      <w:r>
        <w:rPr>
          <w:rFonts w:cs="宋体"/>
          <w:sz w:val="28"/>
          <w:szCs w:val="28"/>
        </w:rPr>
        <w:drawing>
          <wp:inline distT="0" distB="0" distL="0" distR="0">
            <wp:extent cx="247650" cy="142875"/>
            <wp:effectExtent l="0" t="0" r="6350" b="9525"/>
            <wp:docPr id="128" name="picture" descr="descript"/>
            <wp:cNvGraphicFramePr/>
            <a:graphic xmlns:a="http://schemas.openxmlformats.org/drawingml/2006/main">
              <a:graphicData uri="http://schemas.openxmlformats.org/drawingml/2006/picture">
                <pic:pic xmlns:pic="http://schemas.openxmlformats.org/drawingml/2006/picture">
                  <pic:nvPicPr>
                    <pic:cNvPr id="128" name="picture" descr="descript"/>
                    <pic:cNvPicPr/>
                  </pic:nvPicPr>
                  <pic:blipFill>
                    <a:blip r:embed="rId111"/>
                    <a:srcRect/>
                    <a:stretch>
                      <a:fillRect/>
                    </a:stretch>
                  </pic:blipFill>
                  <pic:spPr>
                    <a:xfrm>
                      <a:off x="0" y="0"/>
                      <a:ext cx="247650" cy="142875"/>
                    </a:xfrm>
                    <a:prstGeom prst="rect">
                      <a:avLst/>
                    </a:prstGeom>
                  </pic:spPr>
                </pic:pic>
              </a:graphicData>
            </a:graphic>
          </wp:inline>
        </w:drawing>
      </w:r>
      <w:r>
        <w:rPr>
          <w:rFonts w:hint="eastAsia" w:cs="宋体"/>
          <w:sz w:val="28"/>
          <w:szCs w:val="28"/>
        </w:rPr>
        <w:t>——设计煤种的收到基元素碳含量（%）；</w:t>
      </w:r>
    </w:p>
    <w:p>
      <w:pPr>
        <w:ind w:firstLine="0" w:firstLineChars="0"/>
        <w:jc w:val="left"/>
        <w:rPr>
          <w:rFonts w:cs="宋体"/>
          <w:sz w:val="28"/>
          <w:szCs w:val="28"/>
        </w:rPr>
      </w:pPr>
      <w:r>
        <w:rPr>
          <w:rFonts w:hint="eastAsia" w:cs="宋体"/>
          <w:sz w:val="28"/>
          <w:szCs w:val="28"/>
        </w:rPr>
        <w:t xml:space="preserve">          </w:t>
      </w:r>
      <w:r>
        <w:rPr>
          <w:rFonts w:cs="宋体"/>
          <w:sz w:val="28"/>
          <w:szCs w:val="28"/>
        </w:rPr>
        <w:drawing>
          <wp:inline distT="0" distB="0" distL="0" distR="0">
            <wp:extent cx="257175" cy="123825"/>
            <wp:effectExtent l="0" t="0" r="9525" b="3175"/>
            <wp:docPr id="131" name="picture" descr="descript"/>
            <wp:cNvGraphicFramePr/>
            <a:graphic xmlns:a="http://schemas.openxmlformats.org/drawingml/2006/main">
              <a:graphicData uri="http://schemas.openxmlformats.org/drawingml/2006/picture">
                <pic:pic xmlns:pic="http://schemas.openxmlformats.org/drawingml/2006/picture">
                  <pic:nvPicPr>
                    <pic:cNvPr id="131" name="picture" descr="descript"/>
                    <pic:cNvPicPr/>
                  </pic:nvPicPr>
                  <pic:blipFill>
                    <a:blip r:embed="rId112"/>
                    <a:stretch>
                      <a:fillRect/>
                    </a:stretch>
                  </pic:blipFill>
                  <pic:spPr>
                    <a:xfrm>
                      <a:off x="0" y="0"/>
                      <a:ext cx="257175" cy="123825"/>
                    </a:xfrm>
                    <a:prstGeom prst="rect">
                      <a:avLst/>
                    </a:prstGeom>
                  </pic:spPr>
                </pic:pic>
              </a:graphicData>
            </a:graphic>
          </wp:inline>
        </w:drawing>
      </w:r>
      <w:r>
        <w:rPr>
          <w:rFonts w:hint="eastAsia" w:cs="宋体"/>
          <w:sz w:val="28"/>
          <w:szCs w:val="28"/>
        </w:rPr>
        <w:t>——碳氧化率，燃煤宜取0.99；</w:t>
      </w:r>
    </w:p>
    <w:p>
      <w:pPr>
        <w:ind w:firstLine="0" w:firstLineChars="0"/>
        <w:jc w:val="left"/>
        <w:rPr>
          <w:rFonts w:cs="宋体"/>
          <w:sz w:val="28"/>
          <w:szCs w:val="28"/>
        </w:rPr>
      </w:pPr>
      <w:r>
        <w:rPr>
          <w:rFonts w:hint="eastAsia" w:cs="宋体"/>
          <w:sz w:val="28"/>
          <w:szCs w:val="28"/>
        </w:rPr>
        <w:t xml:space="preserve">          </w:t>
      </w:r>
      <w:r>
        <w:rPr>
          <w:rFonts w:cs="宋体"/>
          <w:sz w:val="28"/>
          <w:szCs w:val="28"/>
        </w:rPr>
        <w:drawing>
          <wp:inline distT="0" distB="0" distL="0" distR="0">
            <wp:extent cx="228600" cy="142875"/>
            <wp:effectExtent l="0" t="0" r="0" b="9525"/>
            <wp:docPr id="134" name="picture" descr="descript"/>
            <wp:cNvGraphicFramePr/>
            <a:graphic xmlns:a="http://schemas.openxmlformats.org/drawingml/2006/main">
              <a:graphicData uri="http://schemas.openxmlformats.org/drawingml/2006/picture">
                <pic:pic xmlns:pic="http://schemas.openxmlformats.org/drawingml/2006/picture">
                  <pic:nvPicPr>
                    <pic:cNvPr id="134" name="picture" descr="descript"/>
                    <pic:cNvPicPr/>
                  </pic:nvPicPr>
                  <pic:blipFill>
                    <a:blip r:embed="rId113"/>
                    <a:stretch>
                      <a:fillRect/>
                    </a:stretch>
                  </pic:blipFill>
                  <pic:spPr>
                    <a:xfrm>
                      <a:off x="0" y="0"/>
                      <a:ext cx="228600" cy="142875"/>
                    </a:xfrm>
                    <a:prstGeom prst="rect">
                      <a:avLst/>
                    </a:prstGeom>
                  </pic:spPr>
                </pic:pic>
              </a:graphicData>
            </a:graphic>
          </wp:inline>
        </w:drawing>
      </w:r>
      <w:r>
        <w:rPr>
          <w:rFonts w:hint="eastAsia" w:cs="宋体"/>
          <w:sz w:val="28"/>
          <w:szCs w:val="28"/>
        </w:rPr>
        <w:t>——设计煤种的收到基元素硫含量（%）；</w:t>
      </w:r>
    </w:p>
    <w:p>
      <w:pPr>
        <w:ind w:firstLine="0" w:firstLineChars="0"/>
        <w:jc w:val="left"/>
        <w:rPr>
          <w:rFonts w:cs="宋体"/>
          <w:sz w:val="28"/>
          <w:szCs w:val="28"/>
        </w:rPr>
      </w:pPr>
      <w:r>
        <w:rPr>
          <w:rFonts w:hint="eastAsia" w:cs="宋体"/>
          <w:sz w:val="28"/>
          <w:szCs w:val="28"/>
        </w:rPr>
        <w:t xml:space="preserve">          </w:t>
      </w:r>
      <w:r>
        <w:rPr>
          <w:rFonts w:cs="宋体"/>
          <w:sz w:val="28"/>
          <w:szCs w:val="28"/>
        </w:rPr>
        <w:drawing>
          <wp:inline distT="0" distB="0" distL="0" distR="0">
            <wp:extent cx="152400" cy="161925"/>
            <wp:effectExtent l="0" t="0" r="0" b="2540"/>
            <wp:docPr id="137" name="picture" descr="descript"/>
            <wp:cNvGraphicFramePr/>
            <a:graphic xmlns:a="http://schemas.openxmlformats.org/drawingml/2006/main">
              <a:graphicData uri="http://schemas.openxmlformats.org/drawingml/2006/picture">
                <pic:pic xmlns:pic="http://schemas.openxmlformats.org/drawingml/2006/picture">
                  <pic:nvPicPr>
                    <pic:cNvPr id="137" name="picture" descr="descript"/>
                    <pic:cNvPicPr/>
                  </pic:nvPicPr>
                  <pic:blipFill>
                    <a:blip r:embed="rId114"/>
                    <a:stretch>
                      <a:fillRect/>
                    </a:stretch>
                  </pic:blipFill>
                  <pic:spPr>
                    <a:xfrm>
                      <a:off x="0" y="0"/>
                      <a:ext cx="152400" cy="161925"/>
                    </a:xfrm>
                    <a:prstGeom prst="rect">
                      <a:avLst/>
                    </a:prstGeom>
                  </pic:spPr>
                </pic:pic>
              </a:graphicData>
            </a:graphic>
          </wp:inline>
        </w:drawing>
      </w:r>
      <w:r>
        <w:rPr>
          <w:rFonts w:hint="eastAsia" w:cs="宋体"/>
          <w:sz w:val="28"/>
          <w:szCs w:val="28"/>
        </w:rPr>
        <w:t>——设计煤种的脱硫效率（%）；</w:t>
      </w:r>
    </w:p>
    <w:p>
      <w:pPr>
        <w:ind w:left="1313" w:leftChars="425" w:hanging="420" w:hangingChars="150"/>
        <w:rPr>
          <w:rFonts w:cs="宋体"/>
          <w:sz w:val="28"/>
          <w:szCs w:val="28"/>
        </w:rPr>
      </w:pPr>
      <w:r>
        <w:rPr>
          <w:rFonts w:hint="eastAsia" w:cs="宋体"/>
          <w:sz w:val="28"/>
          <w:szCs w:val="28"/>
        </w:rPr>
        <w:t xml:space="preserve">  </w:t>
      </w:r>
      <w:r>
        <w:rPr>
          <w:rFonts w:cs="宋体"/>
          <w:sz w:val="28"/>
          <w:szCs w:val="28"/>
        </w:rPr>
        <w:drawing>
          <wp:inline distT="0" distB="0" distL="0" distR="0">
            <wp:extent cx="152400" cy="114300"/>
            <wp:effectExtent l="0" t="0" r="0" b="0"/>
            <wp:docPr id="140" name="picture" descr="descript"/>
            <wp:cNvGraphicFramePr/>
            <a:graphic xmlns:a="http://schemas.openxmlformats.org/drawingml/2006/main">
              <a:graphicData uri="http://schemas.openxmlformats.org/drawingml/2006/picture">
                <pic:pic xmlns:pic="http://schemas.openxmlformats.org/drawingml/2006/picture">
                  <pic:nvPicPr>
                    <pic:cNvPr id="140" name="picture" descr="descript"/>
                    <pic:cNvPicPr/>
                  </pic:nvPicPr>
                  <pic:blipFill>
                    <a:blip r:embed="rId115"/>
                    <a:stretch>
                      <a:fillRect/>
                    </a:stretch>
                  </pic:blipFill>
                  <pic:spPr>
                    <a:xfrm>
                      <a:off x="0" y="0"/>
                      <a:ext cx="152400" cy="114300"/>
                    </a:xfrm>
                    <a:prstGeom prst="rect">
                      <a:avLst/>
                    </a:prstGeom>
                  </pic:spPr>
                </pic:pic>
              </a:graphicData>
            </a:graphic>
          </wp:inline>
        </w:drawing>
      </w:r>
      <w:r>
        <w:rPr>
          <w:rFonts w:hint="eastAsia" w:cs="宋体"/>
          <w:sz w:val="28"/>
          <w:szCs w:val="28"/>
        </w:rPr>
        <w:t>——脱硫碳排放系数，采用石灰石法脱硫时取1，采用非石灰石法脱硫时取0。</w:t>
      </w:r>
    </w:p>
    <w:p>
      <w:pPr>
        <w:ind w:firstLine="0" w:firstLineChars="0"/>
        <w:rPr>
          <w:sz w:val="28"/>
          <w:szCs w:val="28"/>
        </w:rPr>
      </w:pPr>
      <w:r>
        <w:rPr>
          <w:rFonts w:hint="eastAsia" w:ascii="黑体" w:eastAsia="黑体"/>
          <w:sz w:val="28"/>
          <w:szCs w:val="28"/>
        </w:rPr>
        <w:t xml:space="preserve">B.2 </w:t>
      </w:r>
      <w:r>
        <w:rPr>
          <w:rFonts w:hint="eastAsia"/>
          <w:sz w:val="28"/>
          <w:szCs w:val="28"/>
        </w:rPr>
        <w:t>设计燃料仅为煤炭且无碳减排设施时，机组全年平均设计度电碳排放量应按下列公式计算：</w:t>
      </w:r>
    </w:p>
    <w:p>
      <w:pPr>
        <w:ind w:firstLine="0" w:firstLineChars="0"/>
        <w:jc w:val="right"/>
        <w:rPr>
          <w:rFonts w:cs="宋体"/>
          <w:sz w:val="28"/>
          <w:szCs w:val="28"/>
        </w:rPr>
      </w:pPr>
      <w:r>
        <w:rPr>
          <w:sz w:val="28"/>
          <w:szCs w:val="28"/>
        </w:rPr>
        <w:drawing>
          <wp:inline distT="0" distB="0" distL="0" distR="0">
            <wp:extent cx="5278120" cy="346710"/>
            <wp:effectExtent l="0" t="0" r="5080" b="8890"/>
            <wp:docPr id="143" name="picture" descr="descript"/>
            <wp:cNvGraphicFramePr/>
            <a:graphic xmlns:a="http://schemas.openxmlformats.org/drawingml/2006/main">
              <a:graphicData uri="http://schemas.openxmlformats.org/drawingml/2006/picture">
                <pic:pic xmlns:pic="http://schemas.openxmlformats.org/drawingml/2006/picture">
                  <pic:nvPicPr>
                    <pic:cNvPr id="143" name="picture" descr="descript"/>
                    <pic:cNvPicPr/>
                  </pic:nvPicPr>
                  <pic:blipFill>
                    <a:blip r:embed="rId116"/>
                    <a:stretch>
                      <a:fillRect/>
                    </a:stretch>
                  </pic:blipFill>
                  <pic:spPr>
                    <a:xfrm>
                      <a:off x="0" y="0"/>
                      <a:ext cx="5278120" cy="346919"/>
                    </a:xfrm>
                    <a:prstGeom prst="rect">
                      <a:avLst/>
                    </a:prstGeom>
                  </pic:spPr>
                </pic:pic>
              </a:graphicData>
            </a:graphic>
          </wp:inline>
        </w:drawing>
      </w:r>
      <w:r>
        <w:rPr>
          <w:rFonts w:hint="eastAsia"/>
          <w:sz w:val="28"/>
          <w:szCs w:val="28"/>
        </w:rPr>
        <w:tab/>
      </w:r>
      <w:r>
        <w:rPr>
          <w:rFonts w:hint="eastAsia"/>
          <w:sz w:val="28"/>
          <w:szCs w:val="28"/>
        </w:rPr>
        <w:t xml:space="preserve">  </w:t>
      </w:r>
      <w:r>
        <w:rPr>
          <w:rFonts w:hint="eastAsia" w:cs="宋体"/>
          <w:sz w:val="28"/>
          <w:szCs w:val="28"/>
        </w:rPr>
        <w:t xml:space="preserve">                                               （B.2）</w:t>
      </w:r>
    </w:p>
    <w:p>
      <w:pPr>
        <w:ind w:left="1313" w:leftChars="425" w:hanging="420" w:hangingChars="150"/>
        <w:rPr>
          <w:rFonts w:cs="宋体"/>
          <w:sz w:val="28"/>
          <w:szCs w:val="28"/>
        </w:rPr>
      </w:pPr>
      <w:r>
        <w:rPr>
          <w:rFonts w:hint="eastAsia" w:cs="宋体"/>
          <w:sz w:val="28"/>
          <w:szCs w:val="28"/>
        </w:rPr>
        <w:t>式中：</w:t>
      </w:r>
      <w:r>
        <w:rPr>
          <w:rFonts w:cs="宋体"/>
          <w:sz w:val="28"/>
          <w:szCs w:val="28"/>
        </w:rPr>
        <w:drawing>
          <wp:inline distT="0" distB="0" distL="0" distR="0">
            <wp:extent cx="438150" cy="161925"/>
            <wp:effectExtent l="0" t="0" r="6350" b="3175"/>
            <wp:docPr id="146" name="picture" descr="descript"/>
            <wp:cNvGraphicFramePr/>
            <a:graphic xmlns:a="http://schemas.openxmlformats.org/drawingml/2006/main">
              <a:graphicData uri="http://schemas.openxmlformats.org/drawingml/2006/picture">
                <pic:pic xmlns:pic="http://schemas.openxmlformats.org/drawingml/2006/picture">
                  <pic:nvPicPr>
                    <pic:cNvPr id="146" name="picture" descr="descript"/>
                    <pic:cNvPicPr/>
                  </pic:nvPicPr>
                  <pic:blipFill>
                    <a:blip r:embed="rId117"/>
                    <a:stretch>
                      <a:fillRect/>
                    </a:stretch>
                  </pic:blipFill>
                  <pic:spPr>
                    <a:xfrm>
                      <a:off x="0" y="0"/>
                      <a:ext cx="438150" cy="161925"/>
                    </a:xfrm>
                    <a:prstGeom prst="rect">
                      <a:avLst/>
                    </a:prstGeom>
                  </pic:spPr>
                </pic:pic>
              </a:graphicData>
            </a:graphic>
          </wp:inline>
        </w:drawing>
      </w:r>
      <w:r>
        <w:rPr>
          <w:rFonts w:hint="eastAsia" w:cs="宋体"/>
          <w:sz w:val="28"/>
          <w:szCs w:val="28"/>
        </w:rPr>
        <w:t>——全年平均设计度电碳排放</w:t>
      </w:r>
      <w:r>
        <w:rPr>
          <w:rFonts w:hint="eastAsia"/>
          <w:sz w:val="28"/>
          <w:szCs w:val="28"/>
        </w:rPr>
        <w:t>量</w:t>
      </w:r>
      <w:r>
        <w:rPr>
          <w:rFonts w:hint="eastAsia" w:cs="宋体"/>
          <w:sz w:val="28"/>
          <w:szCs w:val="28"/>
        </w:rPr>
        <w:t>（gCO</w:t>
      </w:r>
      <w:r>
        <w:rPr>
          <w:rFonts w:hint="eastAsia" w:cs="宋体"/>
          <w:sz w:val="28"/>
          <w:szCs w:val="28"/>
          <w:vertAlign w:val="subscript"/>
        </w:rPr>
        <w:t>2</w:t>
      </w:r>
      <w:r>
        <w:rPr>
          <w:rFonts w:hint="eastAsia" w:cs="宋体"/>
          <w:sz w:val="28"/>
          <w:szCs w:val="28"/>
        </w:rPr>
        <w:t>/kWh）；</w:t>
      </w:r>
    </w:p>
    <w:p>
      <w:pPr>
        <w:ind w:firstLine="0" w:firstLineChars="0"/>
        <w:rPr>
          <w:rFonts w:ascii="黑体" w:eastAsia="黑体"/>
          <w:sz w:val="28"/>
          <w:szCs w:val="28"/>
        </w:rPr>
      </w:pPr>
      <w:r>
        <w:rPr>
          <w:rFonts w:hint="eastAsia" w:ascii="黑体" w:eastAsia="黑体"/>
          <w:sz w:val="28"/>
          <w:szCs w:val="28"/>
        </w:rPr>
        <w:t xml:space="preserve">B.3 </w:t>
      </w:r>
      <w:r>
        <w:rPr>
          <w:rFonts w:hint="eastAsia"/>
          <w:sz w:val="28"/>
          <w:szCs w:val="28"/>
        </w:rPr>
        <w:t>设计燃料包括其它非煤炭燃料或有碳减排设施时，机组全年平均设计度电碳排放量应按下列公式计算：</w:t>
      </w:r>
    </w:p>
    <w:p>
      <w:pPr>
        <w:ind w:left="-1260" w:leftChars="-600" w:firstLine="1559" w:firstLineChars="557"/>
        <w:jc w:val="right"/>
        <w:rPr>
          <w:rFonts w:cs="宋体"/>
          <w:sz w:val="28"/>
          <w:szCs w:val="28"/>
        </w:rPr>
      </w:pPr>
      <w:r>
        <w:rPr>
          <w:sz w:val="28"/>
          <w:szCs w:val="28"/>
        </w:rPr>
        <w:drawing>
          <wp:inline distT="0" distB="0" distL="0" distR="0">
            <wp:extent cx="5278120" cy="439420"/>
            <wp:effectExtent l="0" t="0" r="5080" b="5080"/>
            <wp:docPr id="149" name="picture" descr="descript"/>
            <wp:cNvGraphicFramePr/>
            <a:graphic xmlns:a="http://schemas.openxmlformats.org/drawingml/2006/main">
              <a:graphicData uri="http://schemas.openxmlformats.org/drawingml/2006/picture">
                <pic:pic xmlns:pic="http://schemas.openxmlformats.org/drawingml/2006/picture">
                  <pic:nvPicPr>
                    <pic:cNvPr id="149" name="picture" descr="descript"/>
                    <pic:cNvPicPr/>
                  </pic:nvPicPr>
                  <pic:blipFill>
                    <a:blip r:embed="rId118"/>
                    <a:stretch>
                      <a:fillRect/>
                    </a:stretch>
                  </pic:blipFill>
                  <pic:spPr>
                    <a:xfrm>
                      <a:off x="0" y="0"/>
                      <a:ext cx="5278120" cy="439843"/>
                    </a:xfrm>
                    <a:prstGeom prst="rect">
                      <a:avLst/>
                    </a:prstGeom>
                  </pic:spPr>
                </pic:pic>
              </a:graphicData>
            </a:graphic>
          </wp:inline>
        </w:drawing>
      </w:r>
      <w:r>
        <w:rPr>
          <w:rFonts w:hint="eastAsia"/>
          <w:sz w:val="28"/>
          <w:szCs w:val="28"/>
        </w:rPr>
        <w:tab/>
      </w:r>
      <w:r>
        <w:rPr>
          <w:rFonts w:hint="eastAsia"/>
          <w:sz w:val="28"/>
          <w:szCs w:val="28"/>
        </w:rPr>
        <w:t xml:space="preserve">                                                     </w:t>
      </w:r>
      <w:r>
        <w:rPr>
          <w:sz w:val="28"/>
          <w:szCs w:val="28"/>
        </w:rPr>
        <w:t xml:space="preserve">     </w:t>
      </w:r>
      <w:r>
        <w:rPr>
          <w:rFonts w:hint="eastAsia"/>
          <w:sz w:val="28"/>
          <w:szCs w:val="28"/>
        </w:rPr>
        <w:t xml:space="preserve"> </w:t>
      </w:r>
      <w:r>
        <w:rPr>
          <w:rFonts w:hint="eastAsia" w:cs="宋体"/>
          <w:sz w:val="28"/>
          <w:szCs w:val="28"/>
        </w:rPr>
        <w:t>（B.3-1）</w:t>
      </w:r>
    </w:p>
    <w:p>
      <w:pPr>
        <w:ind w:firstLine="198" w:firstLineChars="71"/>
        <w:jc w:val="right"/>
        <w:rPr>
          <w:rFonts w:cs="宋体"/>
          <w:sz w:val="28"/>
          <w:szCs w:val="28"/>
        </w:rPr>
      </w:pPr>
      <w:r>
        <w:rPr>
          <w:rFonts w:hint="eastAsia" w:cs="宋体"/>
          <w:sz w:val="28"/>
          <w:szCs w:val="28"/>
        </w:rPr>
        <w:t xml:space="preserve">      </w:t>
      </w:r>
      <w:r>
        <w:rPr>
          <w:rFonts w:cs="宋体"/>
          <w:sz w:val="28"/>
          <w:szCs w:val="28"/>
        </w:rPr>
        <w:drawing>
          <wp:inline distT="0" distB="0" distL="0" distR="0">
            <wp:extent cx="1885950" cy="409575"/>
            <wp:effectExtent l="0" t="0" r="6350" b="9525"/>
            <wp:docPr id="152" name="picture" descr="descript"/>
            <wp:cNvGraphicFramePr/>
            <a:graphic xmlns:a="http://schemas.openxmlformats.org/drawingml/2006/main">
              <a:graphicData uri="http://schemas.openxmlformats.org/drawingml/2006/picture">
                <pic:pic xmlns:pic="http://schemas.openxmlformats.org/drawingml/2006/picture">
                  <pic:nvPicPr>
                    <pic:cNvPr id="152" name="picture" descr="descript"/>
                    <pic:cNvPicPr/>
                  </pic:nvPicPr>
                  <pic:blipFill>
                    <a:blip r:embed="rId119"/>
                    <a:stretch>
                      <a:fillRect/>
                    </a:stretch>
                  </pic:blipFill>
                  <pic:spPr>
                    <a:xfrm>
                      <a:off x="0" y="0"/>
                      <a:ext cx="1885950" cy="409575"/>
                    </a:xfrm>
                    <a:prstGeom prst="rect">
                      <a:avLst/>
                    </a:prstGeom>
                  </pic:spPr>
                </pic:pic>
              </a:graphicData>
            </a:graphic>
          </wp:inline>
        </w:drawing>
      </w:r>
      <w:r>
        <w:rPr>
          <w:rFonts w:hint="eastAsia" w:cs="宋体"/>
          <w:sz w:val="28"/>
          <w:szCs w:val="28"/>
        </w:rPr>
        <w:t xml:space="preserve">                     （B.3-2）</w:t>
      </w:r>
    </w:p>
    <w:p>
      <w:pPr>
        <w:ind w:left="1313" w:leftChars="425" w:hanging="420" w:hangingChars="150"/>
        <w:rPr>
          <w:rFonts w:cs="宋体"/>
          <w:sz w:val="28"/>
          <w:szCs w:val="28"/>
        </w:rPr>
      </w:pPr>
      <w:r>
        <w:rPr>
          <w:rFonts w:hint="eastAsia" w:cs="宋体"/>
          <w:sz w:val="28"/>
          <w:szCs w:val="28"/>
        </w:rPr>
        <w:t>式中：</w:t>
      </w:r>
      <w:r>
        <w:rPr>
          <w:rFonts w:cs="宋体"/>
          <w:sz w:val="28"/>
          <w:szCs w:val="28"/>
        </w:rPr>
        <w:drawing>
          <wp:inline distT="0" distB="0" distL="0" distR="0">
            <wp:extent cx="247650" cy="142875"/>
            <wp:effectExtent l="0" t="0" r="6350" b="9525"/>
            <wp:docPr id="155" name="picture" descr="descript"/>
            <wp:cNvGraphicFramePr/>
            <a:graphic xmlns:a="http://schemas.openxmlformats.org/drawingml/2006/main">
              <a:graphicData uri="http://schemas.openxmlformats.org/drawingml/2006/picture">
                <pic:pic xmlns:pic="http://schemas.openxmlformats.org/drawingml/2006/picture">
                  <pic:nvPicPr>
                    <pic:cNvPr id="155" name="picture" descr="descript"/>
                    <pic:cNvPicPr/>
                  </pic:nvPicPr>
                  <pic:blipFill>
                    <a:blip r:embed="rId120"/>
                    <a:stretch>
                      <a:fillRect/>
                    </a:stretch>
                  </pic:blipFill>
                  <pic:spPr>
                    <a:xfrm>
                      <a:off x="0" y="0"/>
                      <a:ext cx="247650" cy="142875"/>
                    </a:xfrm>
                    <a:prstGeom prst="rect">
                      <a:avLst/>
                    </a:prstGeom>
                  </pic:spPr>
                </pic:pic>
              </a:graphicData>
            </a:graphic>
          </wp:inline>
        </w:drawing>
      </w:r>
      <w:r>
        <w:rPr>
          <w:rFonts w:hint="eastAsia" w:cs="宋体"/>
          <w:sz w:val="28"/>
          <w:szCs w:val="28"/>
        </w:rPr>
        <w:t>——设计非零碳燃料全年燃烧产生的二氧化碳总量；</w:t>
      </w:r>
    </w:p>
    <w:p>
      <w:pPr>
        <w:ind w:left="1313" w:leftChars="425" w:hanging="420" w:hangingChars="150"/>
        <w:rPr>
          <w:rFonts w:cs="宋体"/>
          <w:sz w:val="28"/>
          <w:szCs w:val="28"/>
        </w:rPr>
      </w:pPr>
      <w:r>
        <w:rPr>
          <w:rFonts w:hint="eastAsia" w:cs="宋体"/>
          <w:sz w:val="28"/>
          <w:szCs w:val="28"/>
        </w:rPr>
        <w:t xml:space="preserve">   </w:t>
      </w:r>
      <w:r>
        <w:rPr>
          <w:rFonts w:cs="宋体"/>
          <w:sz w:val="28"/>
          <w:szCs w:val="28"/>
        </w:rPr>
        <w:drawing>
          <wp:inline distT="0" distB="0" distL="0" distR="0">
            <wp:extent cx="295275" cy="142875"/>
            <wp:effectExtent l="0" t="0" r="9525" b="9525"/>
            <wp:docPr id="158" name="picture" descr="descript"/>
            <wp:cNvGraphicFramePr/>
            <a:graphic xmlns:a="http://schemas.openxmlformats.org/drawingml/2006/main">
              <a:graphicData uri="http://schemas.openxmlformats.org/drawingml/2006/picture">
                <pic:pic xmlns:pic="http://schemas.openxmlformats.org/drawingml/2006/picture">
                  <pic:nvPicPr>
                    <pic:cNvPr id="158" name="picture" descr="descript"/>
                    <pic:cNvPicPr/>
                  </pic:nvPicPr>
                  <pic:blipFill>
                    <a:blip r:embed="rId121"/>
                    <a:stretch>
                      <a:fillRect/>
                    </a:stretch>
                  </pic:blipFill>
                  <pic:spPr>
                    <a:xfrm>
                      <a:off x="0" y="0"/>
                      <a:ext cx="295275" cy="142875"/>
                    </a:xfrm>
                    <a:prstGeom prst="rect">
                      <a:avLst/>
                    </a:prstGeom>
                  </pic:spPr>
                </pic:pic>
              </a:graphicData>
            </a:graphic>
          </wp:inline>
        </w:drawing>
      </w:r>
      <w:r>
        <w:rPr>
          <w:rFonts w:hint="eastAsia" w:cs="宋体"/>
          <w:sz w:val="28"/>
          <w:szCs w:val="28"/>
        </w:rPr>
        <w:t>——全年第i种设计非零碳燃料的消耗量（t）；</w:t>
      </w:r>
    </w:p>
    <w:p>
      <w:pPr>
        <w:ind w:left="1313" w:leftChars="425" w:hanging="420" w:hangingChars="150"/>
        <w:rPr>
          <w:rFonts w:cs="宋体"/>
          <w:sz w:val="28"/>
          <w:szCs w:val="28"/>
        </w:rPr>
      </w:pPr>
      <w:r>
        <w:rPr>
          <w:rFonts w:hint="eastAsia" w:cs="宋体"/>
          <w:sz w:val="28"/>
          <w:szCs w:val="28"/>
        </w:rPr>
        <w:t xml:space="preserve">   </w:t>
      </w:r>
      <w:r>
        <w:rPr>
          <w:rFonts w:cs="宋体"/>
          <w:sz w:val="28"/>
          <w:szCs w:val="28"/>
        </w:rPr>
        <w:drawing>
          <wp:inline distT="0" distB="0" distL="0" distR="0">
            <wp:extent cx="323850" cy="161925"/>
            <wp:effectExtent l="0" t="0" r="6350" b="3175"/>
            <wp:docPr id="161" name="picture" descr="descript"/>
            <wp:cNvGraphicFramePr/>
            <a:graphic xmlns:a="http://schemas.openxmlformats.org/drawingml/2006/main">
              <a:graphicData uri="http://schemas.openxmlformats.org/drawingml/2006/picture">
                <pic:pic xmlns:pic="http://schemas.openxmlformats.org/drawingml/2006/picture">
                  <pic:nvPicPr>
                    <pic:cNvPr id="161" name="picture" descr="descript"/>
                    <pic:cNvPicPr/>
                  </pic:nvPicPr>
                  <pic:blipFill>
                    <a:blip r:embed="rId122"/>
                    <a:stretch>
                      <a:fillRect/>
                    </a:stretch>
                  </pic:blipFill>
                  <pic:spPr>
                    <a:xfrm>
                      <a:off x="0" y="0"/>
                      <a:ext cx="323850" cy="161925"/>
                    </a:xfrm>
                    <a:prstGeom prst="rect">
                      <a:avLst/>
                    </a:prstGeom>
                  </pic:spPr>
                </pic:pic>
              </a:graphicData>
            </a:graphic>
          </wp:inline>
        </w:drawing>
      </w:r>
      <w:r>
        <w:rPr>
          <w:rFonts w:hint="eastAsia" w:cs="宋体"/>
          <w:sz w:val="28"/>
          <w:szCs w:val="28"/>
        </w:rPr>
        <w:t>——第i种设计非零碳燃料的收到基元素碳含量（%）；</w:t>
      </w:r>
    </w:p>
    <w:p>
      <w:pPr>
        <w:ind w:left="1313" w:leftChars="425" w:hanging="420" w:hangingChars="150"/>
        <w:rPr>
          <w:rFonts w:cs="宋体"/>
          <w:sz w:val="28"/>
          <w:szCs w:val="28"/>
        </w:rPr>
      </w:pPr>
      <w:r>
        <w:rPr>
          <w:rFonts w:hint="eastAsia" w:cs="宋体"/>
          <w:sz w:val="28"/>
          <w:szCs w:val="28"/>
        </w:rPr>
        <w:t xml:space="preserve">   </w:t>
      </w:r>
      <w:r>
        <w:rPr>
          <w:rFonts w:cs="宋体"/>
          <w:sz w:val="28"/>
          <w:szCs w:val="28"/>
        </w:rPr>
        <w:drawing>
          <wp:inline distT="0" distB="0" distL="0" distR="0">
            <wp:extent cx="285750" cy="142875"/>
            <wp:effectExtent l="0" t="0" r="6350" b="9525"/>
            <wp:docPr id="164" name="picture" descr="descript"/>
            <wp:cNvGraphicFramePr/>
            <a:graphic xmlns:a="http://schemas.openxmlformats.org/drawingml/2006/main">
              <a:graphicData uri="http://schemas.openxmlformats.org/drawingml/2006/picture">
                <pic:pic xmlns:pic="http://schemas.openxmlformats.org/drawingml/2006/picture">
                  <pic:nvPicPr>
                    <pic:cNvPr id="164" name="picture" descr="descript"/>
                    <pic:cNvPicPr/>
                  </pic:nvPicPr>
                  <pic:blipFill>
                    <a:blip r:embed="rId123"/>
                    <a:stretch>
                      <a:fillRect/>
                    </a:stretch>
                  </pic:blipFill>
                  <pic:spPr>
                    <a:xfrm>
                      <a:off x="0" y="0"/>
                      <a:ext cx="285750" cy="142875"/>
                    </a:xfrm>
                    <a:prstGeom prst="rect">
                      <a:avLst/>
                    </a:prstGeom>
                  </pic:spPr>
                </pic:pic>
              </a:graphicData>
            </a:graphic>
          </wp:inline>
        </w:drawing>
      </w:r>
      <w:r>
        <w:rPr>
          <w:rFonts w:hint="eastAsia" w:cs="宋体"/>
          <w:sz w:val="28"/>
          <w:szCs w:val="28"/>
        </w:rPr>
        <w:t>——第i种设计非零碳燃料的碳氧化率，燃煤和燃气宜取0.99，燃油宜取0.98；</w:t>
      </w:r>
    </w:p>
    <w:p>
      <w:pPr>
        <w:ind w:left="1313" w:leftChars="425" w:hanging="420" w:hangingChars="150"/>
        <w:rPr>
          <w:rFonts w:cs="宋体"/>
          <w:sz w:val="28"/>
          <w:szCs w:val="28"/>
        </w:rPr>
      </w:pPr>
      <w:r>
        <w:rPr>
          <w:rFonts w:hint="eastAsia" w:cs="宋体"/>
          <w:sz w:val="28"/>
          <w:szCs w:val="28"/>
        </w:rPr>
        <w:t xml:space="preserve">   </w:t>
      </w:r>
      <w:r>
        <w:rPr>
          <w:rFonts w:cs="宋体"/>
          <w:sz w:val="28"/>
          <w:szCs w:val="28"/>
        </w:rPr>
        <w:drawing>
          <wp:inline distT="0" distB="0" distL="0" distR="0">
            <wp:extent cx="304800" cy="161925"/>
            <wp:effectExtent l="0" t="0" r="0" b="3175"/>
            <wp:docPr id="167" name="picture" descr="descript"/>
            <wp:cNvGraphicFramePr/>
            <a:graphic xmlns:a="http://schemas.openxmlformats.org/drawingml/2006/main">
              <a:graphicData uri="http://schemas.openxmlformats.org/drawingml/2006/picture">
                <pic:pic xmlns:pic="http://schemas.openxmlformats.org/drawingml/2006/picture">
                  <pic:nvPicPr>
                    <pic:cNvPr id="167" name="picture" descr="descript"/>
                    <pic:cNvPicPr/>
                  </pic:nvPicPr>
                  <pic:blipFill>
                    <a:blip r:embed="rId124"/>
                    <a:stretch>
                      <a:fillRect/>
                    </a:stretch>
                  </pic:blipFill>
                  <pic:spPr>
                    <a:xfrm>
                      <a:off x="0" y="0"/>
                      <a:ext cx="304800" cy="161925"/>
                    </a:xfrm>
                    <a:prstGeom prst="rect">
                      <a:avLst/>
                    </a:prstGeom>
                  </pic:spPr>
                </pic:pic>
              </a:graphicData>
            </a:graphic>
          </wp:inline>
        </w:drawing>
      </w:r>
      <w:r>
        <w:rPr>
          <w:rFonts w:hint="eastAsia" w:cs="宋体"/>
          <w:sz w:val="28"/>
          <w:szCs w:val="28"/>
        </w:rPr>
        <w:t>——第i种设计非零碳燃料的收到基元素硫含量（%）；</w:t>
      </w:r>
    </w:p>
    <w:p>
      <w:pPr>
        <w:ind w:left="1313" w:leftChars="425" w:hanging="420" w:hangingChars="150"/>
        <w:rPr>
          <w:rFonts w:cs="宋体"/>
          <w:sz w:val="28"/>
          <w:szCs w:val="28"/>
        </w:rPr>
      </w:pPr>
      <w:r>
        <w:rPr>
          <w:rFonts w:hint="eastAsia" w:cs="宋体"/>
          <w:sz w:val="28"/>
          <w:szCs w:val="28"/>
        </w:rPr>
        <w:t xml:space="preserve">  </w:t>
      </w:r>
      <w:r>
        <w:rPr>
          <w:rFonts w:cs="宋体"/>
          <w:sz w:val="28"/>
          <w:szCs w:val="28"/>
        </w:rPr>
        <w:drawing>
          <wp:inline distT="0" distB="0" distL="0" distR="0">
            <wp:extent cx="238125" cy="161925"/>
            <wp:effectExtent l="0" t="0" r="3175" b="3175"/>
            <wp:docPr id="170" name="picture" descr="descript"/>
            <wp:cNvGraphicFramePr/>
            <a:graphic xmlns:a="http://schemas.openxmlformats.org/drawingml/2006/main">
              <a:graphicData uri="http://schemas.openxmlformats.org/drawingml/2006/picture">
                <pic:pic xmlns:pic="http://schemas.openxmlformats.org/drawingml/2006/picture">
                  <pic:nvPicPr>
                    <pic:cNvPr id="170" name="picture" descr="descript"/>
                    <pic:cNvPicPr/>
                  </pic:nvPicPr>
                  <pic:blipFill>
                    <a:blip r:embed="rId125"/>
                    <a:stretch>
                      <a:fillRect/>
                    </a:stretch>
                  </pic:blipFill>
                  <pic:spPr>
                    <a:xfrm>
                      <a:off x="0" y="0"/>
                      <a:ext cx="238125" cy="161925"/>
                    </a:xfrm>
                    <a:prstGeom prst="rect">
                      <a:avLst/>
                    </a:prstGeom>
                  </pic:spPr>
                </pic:pic>
              </a:graphicData>
            </a:graphic>
          </wp:inline>
        </w:drawing>
      </w:r>
      <w:r>
        <w:rPr>
          <w:rFonts w:hint="eastAsia" w:cs="宋体"/>
          <w:sz w:val="28"/>
          <w:szCs w:val="28"/>
        </w:rPr>
        <w:t>——碳捕集设施全年捕集的二氧化碳量（tCO</w:t>
      </w:r>
      <w:r>
        <w:rPr>
          <w:rFonts w:hint="eastAsia" w:cs="宋体"/>
          <w:sz w:val="28"/>
          <w:szCs w:val="28"/>
          <w:vertAlign w:val="subscript"/>
        </w:rPr>
        <w:t>2</w:t>
      </w:r>
      <w:r>
        <w:rPr>
          <w:rFonts w:hint="eastAsia" w:cs="宋体"/>
          <w:sz w:val="28"/>
          <w:szCs w:val="28"/>
        </w:rPr>
        <w:t>）；</w:t>
      </w:r>
    </w:p>
    <w:p>
      <w:pPr>
        <w:ind w:left="1313" w:leftChars="425" w:hanging="420" w:hangingChars="150"/>
        <w:rPr>
          <w:rFonts w:cs="宋体"/>
          <w:sz w:val="28"/>
          <w:szCs w:val="28"/>
        </w:rPr>
      </w:pPr>
      <w:r>
        <w:rPr>
          <w:rFonts w:hint="eastAsia" w:cs="宋体"/>
          <w:sz w:val="28"/>
          <w:szCs w:val="28"/>
        </w:rPr>
        <w:t xml:space="preserve">  </w:t>
      </w:r>
      <w:r>
        <w:rPr>
          <w:rFonts w:cs="宋体"/>
          <w:sz w:val="28"/>
          <w:szCs w:val="28"/>
        </w:rPr>
        <w:drawing>
          <wp:inline distT="0" distB="0" distL="0" distR="0">
            <wp:extent cx="266700" cy="161925"/>
            <wp:effectExtent l="0" t="0" r="0" b="3175"/>
            <wp:docPr id="173" name="picture" descr="descript"/>
            <wp:cNvGraphicFramePr/>
            <a:graphic xmlns:a="http://schemas.openxmlformats.org/drawingml/2006/main">
              <a:graphicData uri="http://schemas.openxmlformats.org/drawingml/2006/picture">
                <pic:pic xmlns:pic="http://schemas.openxmlformats.org/drawingml/2006/picture">
                  <pic:nvPicPr>
                    <pic:cNvPr id="173" name="picture" descr="descript"/>
                    <pic:cNvPicPr/>
                  </pic:nvPicPr>
                  <pic:blipFill>
                    <a:blip r:embed="rId126"/>
                    <a:stretch>
                      <a:fillRect/>
                    </a:stretch>
                  </pic:blipFill>
                  <pic:spPr>
                    <a:xfrm>
                      <a:off x="0" y="0"/>
                      <a:ext cx="266700" cy="161925"/>
                    </a:xfrm>
                    <a:prstGeom prst="rect">
                      <a:avLst/>
                    </a:prstGeom>
                  </pic:spPr>
                </pic:pic>
              </a:graphicData>
            </a:graphic>
          </wp:inline>
        </w:drawing>
      </w:r>
      <w:r>
        <w:rPr>
          <w:rFonts w:hint="eastAsia" w:cs="宋体"/>
          <w:sz w:val="28"/>
          <w:szCs w:val="28"/>
        </w:rPr>
        <w:t>——机组全年总供电量（kWh）。</w:t>
      </w:r>
    </w:p>
    <w:p>
      <w:pPr>
        <w:ind w:firstLine="0" w:firstLineChars="0"/>
        <w:jc w:val="left"/>
        <w:rPr>
          <w:rFonts w:cs="宋体"/>
          <w:sz w:val="28"/>
          <w:szCs w:val="28"/>
        </w:rPr>
        <w:sectPr>
          <w:pgSz w:w="11906" w:h="16838"/>
          <w:pgMar w:top="1440" w:right="1797" w:bottom="1440" w:left="1797" w:header="1134" w:footer="964" w:gutter="0"/>
          <w:cols w:space="425" w:num="1"/>
          <w:docGrid w:type="lines" w:linePitch="312" w:charSpace="0"/>
        </w:sectPr>
      </w:pPr>
      <w:r>
        <w:rPr>
          <w:rFonts w:hint="eastAsia" w:cs="宋体"/>
          <w:sz w:val="28"/>
          <w:szCs w:val="28"/>
        </w:rPr>
        <w:t xml:space="preserve">        </w:t>
      </w:r>
      <w:r>
        <w:rPr>
          <w:rFonts w:hint="eastAsia" w:cs="宋体"/>
          <w:sz w:val="28"/>
          <w:szCs w:val="28"/>
        </w:rPr>
        <w:br w:type="page"/>
      </w:r>
    </w:p>
    <w:p>
      <w:pPr>
        <w:ind w:firstLine="0" w:firstLineChars="0"/>
        <w:jc w:val="left"/>
        <w:rPr>
          <w:rFonts w:ascii="黑体" w:hAnsi="华文仿宋"/>
          <w:b/>
          <w:sz w:val="28"/>
        </w:rPr>
      </w:pPr>
    </w:p>
    <w:p>
      <w:pPr>
        <w:pStyle w:val="2"/>
        <w:spacing w:line="360" w:lineRule="auto"/>
        <w:ind w:firstLine="560"/>
        <w:jc w:val="center"/>
        <w:rPr>
          <w:rFonts w:ascii="黑体" w:eastAsia="黑体"/>
          <w:b w:val="0"/>
          <w:sz w:val="28"/>
          <w:szCs w:val="28"/>
        </w:rPr>
      </w:pPr>
      <w:bookmarkStart w:id="573" w:name="_Toc211846920"/>
      <w:bookmarkStart w:id="574" w:name="_Toc13778"/>
      <w:r>
        <w:rPr>
          <w:rFonts w:hint="eastAsia" w:ascii="黑体" w:eastAsia="黑体"/>
          <w:b w:val="0"/>
          <w:sz w:val="28"/>
          <w:szCs w:val="28"/>
        </w:rPr>
        <w:t>本规范用词说明</w:t>
      </w:r>
      <w:bookmarkEnd w:id="569"/>
      <w:bookmarkEnd w:id="573"/>
    </w:p>
    <w:p>
      <w:pPr>
        <w:pStyle w:val="19"/>
        <w:numPr>
          <w:ilvl w:val="0"/>
          <w:numId w:val="1"/>
        </w:numPr>
        <w:spacing w:line="360" w:lineRule="auto"/>
        <w:rPr>
          <w:rFonts w:ascii="黑体" w:hAnsi="宋体" w:eastAsia="黑体"/>
          <w:szCs w:val="28"/>
        </w:rPr>
      </w:pPr>
      <w:r>
        <w:rPr>
          <w:rFonts w:hint="eastAsia" w:hAnsi="宋体"/>
          <w:szCs w:val="28"/>
        </w:rPr>
        <w:t>为便于在执行本规范条文时区别对待，对要求严格程度不同的用词说明如下</w:t>
      </w:r>
      <w:r>
        <w:rPr>
          <w:rFonts w:hint="eastAsia" w:ascii="黑体" w:hAnsi="宋体" w:eastAsia="黑体"/>
          <w:szCs w:val="28"/>
        </w:rPr>
        <w:t>：</w:t>
      </w:r>
    </w:p>
    <w:p>
      <w:pPr>
        <w:pStyle w:val="19"/>
        <w:spacing w:line="360" w:lineRule="auto"/>
        <w:ind w:firstLine="560" w:firstLineChars="200"/>
        <w:rPr>
          <w:rFonts w:hAnsi="宋体"/>
          <w:szCs w:val="28"/>
        </w:rPr>
      </w:pPr>
      <w:r>
        <w:rPr>
          <w:rFonts w:hint="eastAsia" w:hAnsi="宋体"/>
          <w:szCs w:val="28"/>
        </w:rPr>
        <w:t>1）表示很严格，非这样做不可的用词：</w:t>
      </w:r>
    </w:p>
    <w:p>
      <w:pPr>
        <w:pStyle w:val="19"/>
        <w:spacing w:line="360" w:lineRule="auto"/>
        <w:rPr>
          <w:rFonts w:hAnsi="宋体"/>
          <w:szCs w:val="28"/>
        </w:rPr>
      </w:pPr>
      <w:r>
        <w:rPr>
          <w:rFonts w:hint="eastAsia" w:hAnsi="宋体"/>
          <w:szCs w:val="28"/>
        </w:rPr>
        <w:t xml:space="preserve">    正面词采用“必须”，反面词采用“严禁”；</w:t>
      </w:r>
    </w:p>
    <w:p>
      <w:pPr>
        <w:pStyle w:val="19"/>
        <w:spacing w:line="360" w:lineRule="auto"/>
        <w:rPr>
          <w:rFonts w:hAnsi="宋体"/>
          <w:szCs w:val="28"/>
        </w:rPr>
      </w:pPr>
      <w:r>
        <w:rPr>
          <w:rFonts w:hint="eastAsia" w:hAnsi="宋体"/>
          <w:szCs w:val="28"/>
        </w:rPr>
        <w:t xml:space="preserve">    2）表示严格，在正常情况下均应这样做的用词：</w:t>
      </w:r>
    </w:p>
    <w:p>
      <w:pPr>
        <w:pStyle w:val="19"/>
        <w:spacing w:line="360" w:lineRule="auto"/>
        <w:rPr>
          <w:rFonts w:hAnsi="宋体"/>
          <w:szCs w:val="28"/>
        </w:rPr>
      </w:pPr>
      <w:r>
        <w:rPr>
          <w:rFonts w:hint="eastAsia" w:hAnsi="宋体"/>
          <w:szCs w:val="28"/>
        </w:rPr>
        <w:t xml:space="preserve">    正面词采用“应”，反面词采用“不应”或“不得”；</w:t>
      </w:r>
    </w:p>
    <w:p>
      <w:pPr>
        <w:pStyle w:val="19"/>
        <w:spacing w:line="360" w:lineRule="auto"/>
        <w:rPr>
          <w:rFonts w:hAnsi="宋体"/>
          <w:szCs w:val="28"/>
        </w:rPr>
      </w:pPr>
      <w:r>
        <w:rPr>
          <w:rFonts w:hint="eastAsia" w:hAnsi="宋体"/>
          <w:szCs w:val="28"/>
        </w:rPr>
        <w:t xml:space="preserve">    3）表示允许稍有选择，在条件许可时首先应这样做的用词：</w:t>
      </w:r>
    </w:p>
    <w:p>
      <w:pPr>
        <w:pStyle w:val="19"/>
        <w:spacing w:line="360" w:lineRule="auto"/>
        <w:rPr>
          <w:rFonts w:hAnsi="宋体"/>
          <w:szCs w:val="28"/>
        </w:rPr>
      </w:pPr>
      <w:r>
        <w:rPr>
          <w:rFonts w:hint="eastAsia" w:hAnsi="宋体"/>
          <w:szCs w:val="28"/>
        </w:rPr>
        <w:t xml:space="preserve">    正面词采用“宜”，反面词采用“不宜”；</w:t>
      </w:r>
    </w:p>
    <w:p>
      <w:pPr>
        <w:ind w:firstLine="560"/>
        <w:rPr>
          <w:sz w:val="28"/>
        </w:rPr>
      </w:pPr>
      <w:r>
        <w:rPr>
          <w:rFonts w:hint="eastAsia"/>
          <w:sz w:val="28"/>
        </w:rPr>
        <w:t>4）表示有选择，在一定条件下可以这样做的用词，采用“可”。</w:t>
      </w:r>
    </w:p>
    <w:p>
      <w:pPr>
        <w:ind w:firstLine="560"/>
        <w:rPr>
          <w:sz w:val="28"/>
        </w:rPr>
      </w:pPr>
      <w:r>
        <w:rPr>
          <w:rFonts w:hint="eastAsia" w:ascii="黑体"/>
          <w:sz w:val="28"/>
        </w:rPr>
        <w:t>2</w:t>
      </w:r>
      <w:r>
        <w:rPr>
          <w:rFonts w:hint="eastAsia"/>
          <w:b/>
          <w:sz w:val="28"/>
        </w:rPr>
        <w:t xml:space="preserve"> </w:t>
      </w:r>
      <w:r>
        <w:rPr>
          <w:rFonts w:hint="eastAsia"/>
          <w:sz w:val="28"/>
        </w:rPr>
        <w:t>本规范中指明应按其他有关标准执行的写法为：“应符合</w:t>
      </w:r>
      <w:r>
        <w:rPr>
          <w:sz w:val="28"/>
        </w:rPr>
        <w:t>……</w:t>
      </w:r>
      <w:r>
        <w:rPr>
          <w:rFonts w:hint="eastAsia"/>
          <w:sz w:val="28"/>
        </w:rPr>
        <w:t>的规定”或“应按</w:t>
      </w:r>
      <w:r>
        <w:rPr>
          <w:sz w:val="28"/>
        </w:rPr>
        <w:t>……</w:t>
      </w:r>
      <w:r>
        <w:rPr>
          <w:rFonts w:hint="eastAsia"/>
          <w:sz w:val="28"/>
        </w:rPr>
        <w:t>执行”。</w:t>
      </w:r>
    </w:p>
    <w:p>
      <w:pPr>
        <w:ind w:firstLine="0" w:firstLineChars="0"/>
        <w:jc w:val="center"/>
        <w:outlineLvl w:val="0"/>
        <w:rPr>
          <w:b/>
          <w:sz w:val="28"/>
        </w:rPr>
        <w:sectPr>
          <w:pgSz w:w="11906" w:h="16838"/>
          <w:pgMar w:top="1440" w:right="1797" w:bottom="1440" w:left="1797" w:header="1134" w:footer="964" w:gutter="0"/>
          <w:cols w:space="425" w:num="1"/>
          <w:docGrid w:type="lines" w:linePitch="312" w:charSpace="0"/>
        </w:sectPr>
      </w:pPr>
    </w:p>
    <w:bookmarkEnd w:id="570"/>
    <w:p>
      <w:pPr>
        <w:ind w:firstLine="0" w:firstLineChars="0"/>
        <w:jc w:val="center"/>
        <w:outlineLvl w:val="0"/>
        <w:rPr>
          <w:b/>
          <w:sz w:val="28"/>
        </w:rPr>
      </w:pPr>
      <w:bookmarkStart w:id="575" w:name="_Toc258824912"/>
      <w:bookmarkStart w:id="576" w:name="_Toc211846921"/>
      <w:r>
        <w:rPr>
          <w:rFonts w:hint="eastAsia"/>
          <w:b/>
          <w:sz w:val="28"/>
        </w:rPr>
        <w:t>引用标准名录</w:t>
      </w:r>
      <w:bookmarkEnd w:id="574"/>
      <w:bookmarkEnd w:id="575"/>
      <w:bookmarkEnd w:id="576"/>
    </w:p>
    <w:p>
      <w:pPr>
        <w:ind w:firstLine="0" w:firstLineChars="0"/>
        <w:rPr>
          <w:sz w:val="28"/>
          <w:szCs w:val="28"/>
        </w:rPr>
      </w:pPr>
      <w:r>
        <w:rPr>
          <w:rFonts w:hint="eastAsia"/>
          <w:sz w:val="28"/>
          <w:szCs w:val="28"/>
        </w:rPr>
        <w:t>《生产设备安全卫生设计总则》GB 5083</w:t>
      </w:r>
    </w:p>
    <w:p>
      <w:pPr>
        <w:ind w:firstLine="0" w:firstLineChars="0"/>
        <w:rPr>
          <w:sz w:val="28"/>
          <w:szCs w:val="28"/>
          <w:shd w:val="clear" w:color="auto" w:fill="FFFFFF"/>
        </w:rPr>
      </w:pPr>
      <w:r>
        <w:rPr>
          <w:rFonts w:cs="宋体"/>
          <w:color w:val="000000"/>
          <w:sz w:val="28"/>
          <w:shd w:val="clear" w:color="auto" w:fill="FFFFFF"/>
        </w:rPr>
        <w:t>《电离辐射防护与辐射源安全基本标准》GB 18871</w:t>
      </w:r>
    </w:p>
    <w:p>
      <w:pPr>
        <w:ind w:firstLine="0" w:firstLineChars="0"/>
        <w:rPr>
          <w:sz w:val="28"/>
        </w:rPr>
      </w:pPr>
      <w:r>
        <w:rPr>
          <w:rFonts w:hint="eastAsia"/>
          <w:sz w:val="28"/>
        </w:rPr>
        <w:t>《建筑地基基础设计规范》</w:t>
      </w:r>
      <w:r>
        <w:rPr>
          <w:rFonts w:hint="eastAsia"/>
          <w:sz w:val="28"/>
          <w:szCs w:val="28"/>
        </w:rPr>
        <w:t>GB 50007</w:t>
      </w:r>
    </w:p>
    <w:p>
      <w:pPr>
        <w:ind w:firstLine="0" w:firstLineChars="0"/>
        <w:rPr>
          <w:sz w:val="28"/>
          <w:szCs w:val="28"/>
        </w:rPr>
      </w:pPr>
      <w:r>
        <w:rPr>
          <w:rFonts w:hint="eastAsia"/>
          <w:sz w:val="28"/>
          <w:szCs w:val="28"/>
        </w:rPr>
        <w:t>《建筑结构荷载规范》GB 50009</w:t>
      </w:r>
    </w:p>
    <w:p>
      <w:pPr>
        <w:ind w:firstLine="0" w:firstLineChars="0"/>
        <w:rPr>
          <w:sz w:val="28"/>
          <w:szCs w:val="28"/>
        </w:rPr>
      </w:pPr>
      <w:r>
        <w:rPr>
          <w:rFonts w:hint="eastAsia"/>
          <w:sz w:val="28"/>
          <w:szCs w:val="28"/>
        </w:rPr>
        <w:t>《混凝土结构设计标准》GB/T 50010</w:t>
      </w:r>
    </w:p>
    <w:p>
      <w:pPr>
        <w:ind w:firstLine="0" w:firstLineChars="0"/>
        <w:rPr>
          <w:sz w:val="28"/>
          <w:szCs w:val="28"/>
        </w:rPr>
      </w:pPr>
      <w:r>
        <w:rPr>
          <w:rFonts w:hint="eastAsia"/>
          <w:sz w:val="28"/>
          <w:szCs w:val="28"/>
        </w:rPr>
        <w:t>《建筑抗震设计标准》</w:t>
      </w:r>
      <w:r>
        <w:rPr>
          <w:sz w:val="28"/>
          <w:szCs w:val="28"/>
        </w:rPr>
        <w:t>GB</w:t>
      </w:r>
      <w:r>
        <w:rPr>
          <w:rFonts w:hint="eastAsia"/>
          <w:sz w:val="28"/>
          <w:szCs w:val="28"/>
        </w:rPr>
        <w:t xml:space="preserve"> 50011</w:t>
      </w:r>
    </w:p>
    <w:p>
      <w:pPr>
        <w:ind w:firstLine="0" w:firstLineChars="0"/>
        <w:rPr>
          <w:sz w:val="28"/>
        </w:rPr>
      </w:pPr>
      <w:r>
        <w:rPr>
          <w:rFonts w:hint="eastAsia"/>
          <w:sz w:val="28"/>
        </w:rPr>
        <w:t>《室外给水设计规范》</w:t>
      </w:r>
      <w:r>
        <w:rPr>
          <w:rFonts w:hint="eastAsia"/>
          <w:sz w:val="28"/>
          <w:szCs w:val="28"/>
        </w:rPr>
        <w:t>GB 50013</w:t>
      </w:r>
    </w:p>
    <w:p>
      <w:pPr>
        <w:ind w:firstLine="0" w:firstLineChars="0"/>
        <w:rPr>
          <w:color w:val="000000"/>
          <w:sz w:val="28"/>
        </w:rPr>
      </w:pPr>
      <w:r>
        <w:rPr>
          <w:color w:val="000000"/>
          <w:sz w:val="28"/>
        </w:rPr>
        <w:t>《建筑设计防火规范》GB 50016</w:t>
      </w:r>
    </w:p>
    <w:p>
      <w:pPr>
        <w:ind w:firstLine="0" w:firstLineChars="0"/>
        <w:rPr>
          <w:sz w:val="28"/>
          <w:szCs w:val="28"/>
        </w:rPr>
      </w:pPr>
      <w:r>
        <w:rPr>
          <w:rFonts w:hint="eastAsia"/>
          <w:sz w:val="28"/>
          <w:szCs w:val="28"/>
        </w:rPr>
        <w:t>《工业建筑供暖通风与空气调节设计规范》GB 50019</w:t>
      </w:r>
    </w:p>
    <w:p>
      <w:pPr>
        <w:ind w:firstLine="0" w:firstLineChars="0"/>
        <w:rPr>
          <w:rFonts w:cs="宋体"/>
          <w:color w:val="000000"/>
          <w:sz w:val="28"/>
        </w:rPr>
      </w:pPr>
      <w:r>
        <w:rPr>
          <w:rFonts w:cs="宋体"/>
          <w:color w:val="000000"/>
          <w:sz w:val="28"/>
        </w:rPr>
        <w:t>《建筑与市政工程防水通用规范》GB 55030</w:t>
      </w:r>
    </w:p>
    <w:p>
      <w:pPr>
        <w:ind w:firstLine="0" w:firstLineChars="0"/>
        <w:rPr>
          <w:sz w:val="28"/>
        </w:rPr>
      </w:pPr>
      <w:r>
        <w:rPr>
          <w:rFonts w:hint="eastAsia"/>
          <w:sz w:val="28"/>
        </w:rPr>
        <w:t>《室外给水排水和燃气热力工程抗震设计规范》</w:t>
      </w:r>
      <w:r>
        <w:rPr>
          <w:sz w:val="28"/>
        </w:rPr>
        <w:t>GB 50032</w:t>
      </w:r>
    </w:p>
    <w:p>
      <w:pPr>
        <w:ind w:firstLine="0" w:firstLineChars="0"/>
        <w:rPr>
          <w:sz w:val="28"/>
          <w:szCs w:val="28"/>
        </w:rPr>
      </w:pPr>
      <w:r>
        <w:rPr>
          <w:rFonts w:hint="eastAsia"/>
          <w:sz w:val="28"/>
          <w:szCs w:val="28"/>
        </w:rPr>
        <w:t>《建筑照明设计标准》GB 50034</w:t>
      </w:r>
    </w:p>
    <w:p>
      <w:pPr>
        <w:ind w:firstLine="0" w:firstLineChars="0"/>
        <w:rPr>
          <w:sz w:val="28"/>
          <w:szCs w:val="28"/>
        </w:rPr>
      </w:pPr>
      <w:r>
        <w:rPr>
          <w:rFonts w:hint="eastAsia"/>
          <w:sz w:val="28"/>
          <w:szCs w:val="28"/>
        </w:rPr>
        <w:t>《动力机器基础设计标准》</w:t>
      </w:r>
      <w:r>
        <w:rPr>
          <w:sz w:val="28"/>
          <w:szCs w:val="28"/>
        </w:rPr>
        <w:t>GB</w:t>
      </w:r>
      <w:r>
        <w:rPr>
          <w:rFonts w:hint="eastAsia"/>
          <w:sz w:val="28"/>
          <w:szCs w:val="28"/>
        </w:rPr>
        <w:t xml:space="preserve"> </w:t>
      </w:r>
      <w:r>
        <w:rPr>
          <w:sz w:val="28"/>
          <w:szCs w:val="28"/>
        </w:rPr>
        <w:t>50040</w:t>
      </w:r>
    </w:p>
    <w:p>
      <w:pPr>
        <w:ind w:firstLine="0" w:firstLineChars="0"/>
        <w:rPr>
          <w:sz w:val="28"/>
          <w:szCs w:val="28"/>
        </w:rPr>
      </w:pPr>
      <w:r>
        <w:rPr>
          <w:rFonts w:hint="eastAsia"/>
          <w:color w:val="000000"/>
          <w:sz w:val="28"/>
          <w:szCs w:val="28"/>
        </w:rPr>
        <w:t>《工业建筑防腐蚀设计标准》GB/T 50046</w:t>
      </w:r>
    </w:p>
    <w:p>
      <w:pPr>
        <w:ind w:firstLine="0" w:firstLineChars="0"/>
        <w:rPr>
          <w:sz w:val="28"/>
        </w:rPr>
      </w:pPr>
      <w:r>
        <w:rPr>
          <w:rFonts w:hint="eastAsia"/>
          <w:sz w:val="28"/>
        </w:rPr>
        <w:t>《工业循环冷却水处理设计规范》</w:t>
      </w:r>
      <w:r>
        <w:rPr>
          <w:rFonts w:hint="eastAsia"/>
          <w:sz w:val="28"/>
          <w:szCs w:val="28"/>
        </w:rPr>
        <w:t>GB/T 50050</w:t>
      </w:r>
    </w:p>
    <w:p>
      <w:pPr>
        <w:ind w:firstLine="0" w:firstLineChars="0"/>
        <w:rPr>
          <w:sz w:val="28"/>
        </w:rPr>
      </w:pPr>
      <w:r>
        <w:rPr>
          <w:rFonts w:hint="eastAsia"/>
          <w:sz w:val="28"/>
          <w:szCs w:val="28"/>
        </w:rPr>
        <w:t>《烟囱工程技术标准》</w:t>
      </w:r>
      <w:r>
        <w:rPr>
          <w:rFonts w:hint="eastAsia"/>
          <w:sz w:val="28"/>
        </w:rPr>
        <w:t xml:space="preserve"> GB</w:t>
      </w:r>
      <w:r>
        <w:rPr>
          <w:rFonts w:hint="eastAsia"/>
          <w:sz w:val="28"/>
          <w:szCs w:val="28"/>
        </w:rPr>
        <w:t>/T</w:t>
      </w:r>
      <w:r>
        <w:rPr>
          <w:rFonts w:hint="eastAsia"/>
          <w:sz w:val="28"/>
        </w:rPr>
        <w:t xml:space="preserve"> 50051</w:t>
      </w:r>
    </w:p>
    <w:p>
      <w:pPr>
        <w:ind w:firstLine="0" w:firstLineChars="0"/>
        <w:rPr>
          <w:sz w:val="28"/>
        </w:rPr>
      </w:pPr>
      <w:r>
        <w:rPr>
          <w:rFonts w:hint="eastAsia"/>
          <w:sz w:val="28"/>
        </w:rPr>
        <w:t>《建筑物防雷设计规范》GB 50057</w:t>
      </w:r>
    </w:p>
    <w:p>
      <w:pPr>
        <w:adjustRightInd w:val="0"/>
        <w:ind w:firstLine="0" w:firstLineChars="0"/>
        <w:textAlignment w:val="baseline"/>
        <w:rPr>
          <w:sz w:val="28"/>
        </w:rPr>
      </w:pPr>
      <w:r>
        <w:rPr>
          <w:rFonts w:hint="eastAsia"/>
          <w:sz w:val="28"/>
          <w:szCs w:val="28"/>
        </w:rPr>
        <w:t>《爆炸危险环境电力装置设计规范》</w:t>
      </w:r>
      <w:r>
        <w:rPr>
          <w:sz w:val="28"/>
        </w:rPr>
        <w:t>GB</w:t>
      </w:r>
      <w:r>
        <w:rPr>
          <w:rFonts w:hint="eastAsia"/>
          <w:sz w:val="28"/>
        </w:rPr>
        <w:t xml:space="preserve"> </w:t>
      </w:r>
      <w:r>
        <w:rPr>
          <w:sz w:val="28"/>
        </w:rPr>
        <w:t>50058</w:t>
      </w:r>
    </w:p>
    <w:p>
      <w:pPr>
        <w:ind w:firstLine="0" w:firstLineChars="0"/>
        <w:rPr>
          <w:sz w:val="28"/>
          <w:szCs w:val="28"/>
        </w:rPr>
      </w:pPr>
      <w:r>
        <w:rPr>
          <w:rFonts w:hint="eastAsia"/>
          <w:sz w:val="28"/>
          <w:szCs w:val="28"/>
        </w:rPr>
        <w:t>《3～220kV高压配电装置设计标准》</w:t>
      </w:r>
      <w:r>
        <w:rPr>
          <w:sz w:val="28"/>
          <w:szCs w:val="28"/>
        </w:rPr>
        <w:t>GB</w:t>
      </w:r>
      <w:r>
        <w:rPr>
          <w:rFonts w:hint="eastAsia"/>
          <w:sz w:val="28"/>
          <w:szCs w:val="28"/>
        </w:rPr>
        <w:t xml:space="preserve"> </w:t>
      </w:r>
      <w:r>
        <w:rPr>
          <w:sz w:val="28"/>
          <w:szCs w:val="28"/>
        </w:rPr>
        <w:t>50060</w:t>
      </w:r>
    </w:p>
    <w:p>
      <w:pPr>
        <w:ind w:firstLine="0" w:firstLineChars="0"/>
        <w:rPr>
          <w:sz w:val="28"/>
        </w:rPr>
      </w:pPr>
      <w:r>
        <w:rPr>
          <w:rFonts w:hint="eastAsia"/>
          <w:sz w:val="28"/>
        </w:rPr>
        <w:t>《电力装置的电测量仪表装置设计规范》GB/T 50063</w:t>
      </w:r>
    </w:p>
    <w:p>
      <w:pPr>
        <w:ind w:firstLine="0" w:firstLineChars="0"/>
        <w:rPr>
          <w:sz w:val="28"/>
        </w:rPr>
      </w:pPr>
      <w:r>
        <w:rPr>
          <w:rFonts w:hint="eastAsia"/>
          <w:sz w:val="28"/>
        </w:rPr>
        <w:t>《给水排水工程构筑物结构设计规范》</w:t>
      </w:r>
      <w:r>
        <w:rPr>
          <w:rFonts w:hint="eastAsia"/>
          <w:sz w:val="28"/>
          <w:szCs w:val="28"/>
        </w:rPr>
        <w:t>GB 50069</w:t>
      </w:r>
    </w:p>
    <w:p>
      <w:pPr>
        <w:adjustRightInd w:val="0"/>
        <w:ind w:firstLine="0" w:firstLineChars="0"/>
        <w:textAlignment w:val="baseline"/>
        <w:rPr>
          <w:sz w:val="28"/>
        </w:rPr>
      </w:pPr>
      <w:r>
        <w:rPr>
          <w:rFonts w:hint="eastAsia"/>
          <w:sz w:val="28"/>
        </w:rPr>
        <w:t>《石油库设计规范》</w:t>
      </w:r>
      <w:r>
        <w:rPr>
          <w:sz w:val="28"/>
          <w:szCs w:val="28"/>
        </w:rPr>
        <w:t>GB</w:t>
      </w:r>
      <w:r>
        <w:rPr>
          <w:rFonts w:hint="eastAsia"/>
          <w:sz w:val="28"/>
          <w:szCs w:val="28"/>
        </w:rPr>
        <w:t xml:space="preserve"> 500</w:t>
      </w:r>
      <w:r>
        <w:rPr>
          <w:sz w:val="28"/>
          <w:szCs w:val="28"/>
        </w:rPr>
        <w:t>74</w:t>
      </w:r>
    </w:p>
    <w:p>
      <w:pPr>
        <w:ind w:firstLine="0" w:firstLineChars="0"/>
        <w:rPr>
          <w:sz w:val="28"/>
        </w:rPr>
      </w:pPr>
      <w:r>
        <w:rPr>
          <w:rFonts w:hint="eastAsia"/>
          <w:sz w:val="28"/>
          <w:szCs w:val="28"/>
        </w:rPr>
        <w:t>《工业企业噪声控制设计规范》</w:t>
      </w:r>
      <w:r>
        <w:rPr>
          <w:sz w:val="28"/>
        </w:rPr>
        <w:t xml:space="preserve">GB/T </w:t>
      </w:r>
      <w:r>
        <w:rPr>
          <w:rFonts w:hint="eastAsia"/>
          <w:sz w:val="28"/>
          <w:szCs w:val="28"/>
        </w:rPr>
        <w:t>50087</w:t>
      </w:r>
    </w:p>
    <w:p>
      <w:pPr>
        <w:ind w:firstLine="0" w:firstLineChars="0"/>
        <w:rPr>
          <w:rFonts w:cs="宋体"/>
          <w:color w:val="000000"/>
          <w:sz w:val="28"/>
        </w:rPr>
      </w:pPr>
      <w:r>
        <w:rPr>
          <w:rFonts w:cs="宋体"/>
          <w:color w:val="000000"/>
          <w:sz w:val="28"/>
        </w:rPr>
        <w:t>《地下工程防水技术规范》GB 50108</w:t>
      </w:r>
    </w:p>
    <w:p>
      <w:pPr>
        <w:ind w:firstLine="0" w:firstLineChars="0"/>
        <w:rPr>
          <w:sz w:val="28"/>
          <w:szCs w:val="28"/>
        </w:rPr>
      </w:pPr>
      <w:r>
        <w:rPr>
          <w:rFonts w:hint="eastAsia"/>
          <w:sz w:val="28"/>
          <w:szCs w:val="28"/>
        </w:rPr>
        <w:t>《工业电视系统工程设计标准》GB/T 50115</w:t>
      </w:r>
    </w:p>
    <w:p>
      <w:pPr>
        <w:ind w:firstLine="0" w:firstLineChars="0"/>
        <w:rPr>
          <w:sz w:val="28"/>
        </w:rPr>
      </w:pPr>
      <w:r>
        <w:rPr>
          <w:rFonts w:hint="eastAsia"/>
          <w:kern w:val="0"/>
          <w:sz w:val="28"/>
        </w:rPr>
        <w:t>《火灾自动报警系统设计规范》</w:t>
      </w:r>
      <w:r>
        <w:rPr>
          <w:rFonts w:hint="eastAsia"/>
          <w:kern w:val="0"/>
          <w:sz w:val="28"/>
          <w:szCs w:val="28"/>
        </w:rPr>
        <w:t>GB 50116</w:t>
      </w:r>
    </w:p>
    <w:p>
      <w:pPr>
        <w:ind w:firstLine="0" w:firstLineChars="0"/>
        <w:rPr>
          <w:sz w:val="28"/>
          <w:szCs w:val="28"/>
        </w:rPr>
      </w:pPr>
      <w:r>
        <w:rPr>
          <w:rFonts w:hint="eastAsia"/>
          <w:sz w:val="28"/>
          <w:szCs w:val="28"/>
        </w:rPr>
        <w:t>《石油化工企业设计防火标准》GB 50160</w:t>
      </w:r>
    </w:p>
    <w:p>
      <w:pPr>
        <w:ind w:firstLine="0" w:firstLineChars="0"/>
        <w:rPr>
          <w:sz w:val="28"/>
          <w:szCs w:val="28"/>
        </w:rPr>
      </w:pPr>
      <w:r>
        <w:rPr>
          <w:rFonts w:hint="eastAsia"/>
          <w:sz w:val="28"/>
          <w:szCs w:val="28"/>
        </w:rPr>
        <w:t>《数据中心设计规范》GB 50174</w:t>
      </w:r>
    </w:p>
    <w:p>
      <w:pPr>
        <w:ind w:firstLine="0" w:firstLineChars="0"/>
        <w:rPr>
          <w:rFonts w:cs="宋体"/>
          <w:color w:val="000000"/>
          <w:sz w:val="28"/>
        </w:rPr>
      </w:pPr>
      <w:r>
        <w:rPr>
          <w:rFonts w:cs="宋体"/>
          <w:color w:val="000000"/>
          <w:sz w:val="28"/>
        </w:rPr>
        <w:t>《民用建筑热工设计规范》GB 50176</w:t>
      </w:r>
    </w:p>
    <w:p>
      <w:pPr>
        <w:ind w:firstLine="0" w:firstLineChars="0"/>
        <w:rPr>
          <w:sz w:val="28"/>
        </w:rPr>
      </w:pPr>
      <w:r>
        <w:rPr>
          <w:rFonts w:hint="eastAsia"/>
          <w:sz w:val="28"/>
        </w:rPr>
        <w:t>《氢气站设计规范》</w:t>
      </w:r>
      <w:r>
        <w:rPr>
          <w:rFonts w:hint="eastAsia"/>
          <w:sz w:val="28"/>
          <w:szCs w:val="28"/>
        </w:rPr>
        <w:t>GB 50177</w:t>
      </w:r>
    </w:p>
    <w:p>
      <w:pPr>
        <w:ind w:firstLine="0" w:firstLineChars="0"/>
        <w:rPr>
          <w:sz w:val="28"/>
        </w:rPr>
      </w:pPr>
      <w:r>
        <w:rPr>
          <w:sz w:val="28"/>
        </w:rPr>
        <w:t>《石油天然气工程设计防火规范》</w:t>
      </w:r>
      <w:r>
        <w:rPr>
          <w:rFonts w:hint="eastAsia"/>
          <w:sz w:val="28"/>
          <w:szCs w:val="28"/>
        </w:rPr>
        <w:t>GB 50183</w:t>
      </w:r>
    </w:p>
    <w:p>
      <w:pPr>
        <w:ind w:firstLine="0" w:firstLineChars="0"/>
        <w:rPr>
          <w:sz w:val="28"/>
        </w:rPr>
      </w:pPr>
      <w:r>
        <w:rPr>
          <w:rFonts w:hint="eastAsia"/>
          <w:sz w:val="28"/>
        </w:rPr>
        <w:t>《构筑物抗震设计规范》</w:t>
      </w:r>
      <w:r>
        <w:rPr>
          <w:sz w:val="28"/>
          <w:szCs w:val="28"/>
        </w:rPr>
        <w:t>GB</w:t>
      </w:r>
      <w:r>
        <w:rPr>
          <w:rFonts w:hint="eastAsia"/>
          <w:sz w:val="28"/>
          <w:szCs w:val="28"/>
        </w:rPr>
        <w:t xml:space="preserve"> </w:t>
      </w:r>
      <w:r>
        <w:rPr>
          <w:sz w:val="28"/>
          <w:szCs w:val="28"/>
        </w:rPr>
        <w:t>50191</w:t>
      </w:r>
    </w:p>
    <w:p>
      <w:pPr>
        <w:pStyle w:val="19"/>
        <w:spacing w:line="360" w:lineRule="auto"/>
        <w:rPr>
          <w:rFonts w:hAnsi="宋体"/>
          <w:szCs w:val="28"/>
        </w:rPr>
      </w:pPr>
      <w:r>
        <w:rPr>
          <w:rFonts w:hAnsi="宋体"/>
          <w:szCs w:val="28"/>
        </w:rPr>
        <w:t>《河港工程技术规范》</w:t>
      </w:r>
      <w:r>
        <w:rPr>
          <w:rFonts w:hint="eastAsia" w:hAnsi="宋体"/>
          <w:szCs w:val="28"/>
        </w:rPr>
        <w:t>GB 50192</w:t>
      </w:r>
    </w:p>
    <w:p>
      <w:pPr>
        <w:ind w:firstLine="0" w:firstLineChars="0"/>
        <w:rPr>
          <w:sz w:val="28"/>
          <w:szCs w:val="28"/>
        </w:rPr>
      </w:pPr>
      <w:r>
        <w:rPr>
          <w:rFonts w:hint="eastAsia"/>
          <w:sz w:val="28"/>
          <w:szCs w:val="28"/>
        </w:rPr>
        <w:t>《电力工程电缆设计标准》GB 50217</w:t>
      </w:r>
    </w:p>
    <w:p>
      <w:pPr>
        <w:ind w:firstLine="0" w:firstLineChars="0"/>
        <w:rPr>
          <w:color w:val="000000"/>
          <w:sz w:val="28"/>
        </w:rPr>
      </w:pPr>
      <w:r>
        <w:rPr>
          <w:color w:val="000000"/>
          <w:sz w:val="28"/>
        </w:rPr>
        <w:t>《建筑内部装修设计防火规范》</w:t>
      </w:r>
      <w:r>
        <w:rPr>
          <w:rFonts w:cs="宋体"/>
          <w:color w:val="000000"/>
          <w:sz w:val="28"/>
        </w:rPr>
        <w:t>GB 50222</w:t>
      </w:r>
    </w:p>
    <w:p>
      <w:pPr>
        <w:ind w:firstLine="0" w:firstLineChars="0"/>
        <w:rPr>
          <w:color w:val="000000"/>
          <w:sz w:val="28"/>
        </w:rPr>
      </w:pPr>
      <w:r>
        <w:rPr>
          <w:rFonts w:hint="eastAsia"/>
          <w:color w:val="000000"/>
          <w:sz w:val="28"/>
        </w:rPr>
        <w:t>《建筑工程抗震设防分类标准》</w:t>
      </w:r>
      <w:r>
        <w:rPr>
          <w:rFonts w:hint="eastAsia"/>
          <w:color w:val="000000"/>
          <w:sz w:val="28"/>
          <w:szCs w:val="28"/>
        </w:rPr>
        <w:t>GB 50223</w:t>
      </w:r>
    </w:p>
    <w:p>
      <w:pPr>
        <w:ind w:firstLine="0" w:firstLineChars="0"/>
        <w:rPr>
          <w:rFonts w:cs="宋体"/>
          <w:color w:val="000000"/>
          <w:sz w:val="28"/>
        </w:rPr>
      </w:pPr>
      <w:r>
        <w:rPr>
          <w:rFonts w:cs="宋体"/>
          <w:color w:val="000000"/>
          <w:sz w:val="28"/>
        </w:rPr>
        <w:t>《火力发电厂与变电站设计防火标准》GB 50229</w:t>
      </w:r>
    </w:p>
    <w:p>
      <w:pPr>
        <w:ind w:firstLine="0" w:firstLineChars="0"/>
        <w:rPr>
          <w:rFonts w:cs="宋体"/>
          <w:color w:val="000000"/>
          <w:sz w:val="28"/>
        </w:rPr>
      </w:pPr>
      <w:r>
        <w:rPr>
          <w:rFonts w:cs="宋体"/>
          <w:color w:val="000000"/>
          <w:sz w:val="28"/>
        </w:rPr>
        <w:t>《消防给水及消火栓系统技术规范》GB 50974</w:t>
      </w:r>
    </w:p>
    <w:p>
      <w:pPr>
        <w:ind w:firstLine="0" w:firstLineChars="0"/>
        <w:rPr>
          <w:sz w:val="28"/>
        </w:rPr>
      </w:pPr>
      <w:r>
        <w:rPr>
          <w:rFonts w:hint="eastAsia"/>
          <w:sz w:val="28"/>
        </w:rPr>
        <w:t>《电力设施抗震设计规范》GB 50260</w:t>
      </w:r>
    </w:p>
    <w:p>
      <w:pPr>
        <w:tabs>
          <w:tab w:val="left" w:pos="180"/>
          <w:tab w:val="left" w:pos="540"/>
        </w:tabs>
        <w:ind w:firstLine="0" w:firstLineChars="0"/>
        <w:rPr>
          <w:sz w:val="28"/>
        </w:rPr>
      </w:pPr>
      <w:r>
        <w:rPr>
          <w:rFonts w:hint="eastAsia"/>
          <w:sz w:val="28"/>
        </w:rPr>
        <w:t>《堤防工程设计规范》</w:t>
      </w:r>
      <w:r>
        <w:rPr>
          <w:sz w:val="28"/>
          <w:szCs w:val="28"/>
        </w:rPr>
        <w:t>GB</w:t>
      </w:r>
      <w:r>
        <w:rPr>
          <w:rFonts w:hint="eastAsia"/>
          <w:sz w:val="28"/>
          <w:szCs w:val="28"/>
        </w:rPr>
        <w:t xml:space="preserve"> </w:t>
      </w:r>
      <w:r>
        <w:rPr>
          <w:sz w:val="28"/>
          <w:szCs w:val="28"/>
        </w:rPr>
        <w:t>50286</w:t>
      </w:r>
    </w:p>
    <w:p>
      <w:pPr>
        <w:ind w:firstLine="0" w:firstLineChars="0"/>
        <w:rPr>
          <w:sz w:val="28"/>
          <w:szCs w:val="28"/>
        </w:rPr>
      </w:pPr>
      <w:r>
        <w:rPr>
          <w:rFonts w:hint="eastAsia"/>
          <w:sz w:val="28"/>
          <w:szCs w:val="28"/>
        </w:rPr>
        <w:t>《综合布线系统工程设计规范》GB 50311</w:t>
      </w:r>
    </w:p>
    <w:p>
      <w:pPr>
        <w:ind w:firstLine="0" w:firstLineChars="0"/>
        <w:rPr>
          <w:rFonts w:cs="宋体"/>
          <w:color w:val="000000"/>
          <w:sz w:val="28"/>
        </w:rPr>
      </w:pPr>
      <w:r>
        <w:rPr>
          <w:rFonts w:cs="宋体"/>
          <w:color w:val="000000"/>
          <w:sz w:val="28"/>
        </w:rPr>
        <w:t>《屋面工程技术规范》GB 50345</w:t>
      </w:r>
    </w:p>
    <w:p>
      <w:pPr>
        <w:ind w:firstLine="0" w:firstLineChars="0"/>
        <w:rPr>
          <w:sz w:val="28"/>
          <w:szCs w:val="28"/>
        </w:rPr>
      </w:pPr>
      <w:r>
        <w:rPr>
          <w:rFonts w:hint="eastAsia"/>
          <w:sz w:val="28"/>
          <w:szCs w:val="28"/>
        </w:rPr>
        <w:t>《视频安防监控系统工程设计规范》GB 50395</w:t>
      </w:r>
    </w:p>
    <w:p>
      <w:pPr>
        <w:ind w:firstLine="0" w:firstLineChars="0"/>
        <w:rPr>
          <w:sz w:val="28"/>
          <w:szCs w:val="28"/>
        </w:rPr>
      </w:pPr>
      <w:r>
        <w:rPr>
          <w:rFonts w:hint="eastAsia"/>
          <w:sz w:val="28"/>
          <w:szCs w:val="28"/>
        </w:rPr>
        <w:t>《出入口控制系统工程设计规范》GB 50396</w:t>
      </w:r>
    </w:p>
    <w:p>
      <w:pPr>
        <w:ind w:firstLine="0" w:firstLineChars="0"/>
        <w:rPr>
          <w:sz w:val="28"/>
          <w:szCs w:val="28"/>
        </w:rPr>
      </w:pPr>
      <w:r>
        <w:rPr>
          <w:rFonts w:hint="eastAsia"/>
          <w:sz w:val="28"/>
          <w:szCs w:val="28"/>
        </w:rPr>
        <w:t>《生产</w:t>
      </w:r>
      <w:r>
        <w:rPr>
          <w:sz w:val="28"/>
          <w:szCs w:val="28"/>
        </w:rPr>
        <w:t>建设项目水土保持技术</w:t>
      </w:r>
      <w:r>
        <w:rPr>
          <w:rFonts w:hint="eastAsia"/>
          <w:sz w:val="28"/>
          <w:szCs w:val="28"/>
        </w:rPr>
        <w:t>标准》</w:t>
      </w:r>
      <w:r>
        <w:rPr>
          <w:sz w:val="28"/>
          <w:szCs w:val="28"/>
        </w:rPr>
        <w:t>GB</w:t>
      </w:r>
      <w:r>
        <w:rPr>
          <w:rFonts w:hint="eastAsia"/>
          <w:sz w:val="28"/>
          <w:szCs w:val="28"/>
        </w:rPr>
        <w:t xml:space="preserve"> </w:t>
      </w:r>
      <w:r>
        <w:rPr>
          <w:sz w:val="28"/>
          <w:szCs w:val="28"/>
        </w:rPr>
        <w:t>50433</w:t>
      </w:r>
    </w:p>
    <w:p>
      <w:pPr>
        <w:ind w:firstLine="0" w:firstLineChars="0"/>
        <w:rPr>
          <w:sz w:val="28"/>
          <w:szCs w:val="28"/>
        </w:rPr>
      </w:pPr>
      <w:r>
        <w:rPr>
          <w:rFonts w:hint="eastAsia"/>
          <w:sz w:val="28"/>
          <w:szCs w:val="28"/>
        </w:rPr>
        <w:t>《生产建设项目水土流失防治标准》GB/T 50434</w:t>
      </w:r>
    </w:p>
    <w:p>
      <w:pPr>
        <w:adjustRightInd w:val="0"/>
        <w:ind w:firstLine="0" w:firstLineChars="0"/>
        <w:textAlignment w:val="baseline"/>
        <w:rPr>
          <w:sz w:val="28"/>
          <w:szCs w:val="28"/>
        </w:rPr>
      </w:pPr>
      <w:r>
        <w:rPr>
          <w:rFonts w:hint="eastAsia"/>
          <w:sz w:val="28"/>
          <w:szCs w:val="28"/>
        </w:rPr>
        <w:t>《秸秆发电厂设计规范》GB 50762</w:t>
      </w:r>
    </w:p>
    <w:p>
      <w:pPr>
        <w:ind w:firstLine="0" w:firstLineChars="0"/>
        <w:rPr>
          <w:sz w:val="28"/>
          <w:szCs w:val="28"/>
        </w:rPr>
      </w:pPr>
      <w:r>
        <w:rPr>
          <w:rFonts w:hint="eastAsia"/>
          <w:sz w:val="28"/>
          <w:szCs w:val="28"/>
        </w:rPr>
        <w:t>《电子会议系统工程设计规范》GB 50799</w:t>
      </w:r>
    </w:p>
    <w:p>
      <w:pPr>
        <w:ind w:firstLine="0" w:firstLineChars="0"/>
        <w:rPr>
          <w:sz w:val="28"/>
          <w:szCs w:val="28"/>
        </w:rPr>
      </w:pPr>
      <w:r>
        <w:rPr>
          <w:rFonts w:hint="eastAsia"/>
          <w:sz w:val="28"/>
          <w:szCs w:val="28"/>
        </w:rPr>
        <w:t>《水土保持工程设计规范》GB 51018</w:t>
      </w:r>
    </w:p>
    <w:p>
      <w:pPr>
        <w:ind w:firstLine="0" w:firstLineChars="0"/>
        <w:rPr>
          <w:sz w:val="28"/>
          <w:szCs w:val="28"/>
        </w:rPr>
      </w:pPr>
      <w:r>
        <w:rPr>
          <w:rFonts w:hint="eastAsia"/>
          <w:sz w:val="28"/>
          <w:szCs w:val="28"/>
        </w:rPr>
        <w:t>《生产建设项目水土保持监测与评价标准》GB/T 51240</w:t>
      </w:r>
    </w:p>
    <w:p>
      <w:pPr>
        <w:ind w:firstLine="0" w:firstLineChars="0"/>
        <w:rPr>
          <w:sz w:val="28"/>
          <w:szCs w:val="28"/>
        </w:rPr>
      </w:pPr>
      <w:r>
        <w:rPr>
          <w:rFonts w:hint="eastAsia"/>
          <w:sz w:val="28"/>
          <w:szCs w:val="28"/>
        </w:rPr>
        <w:t>《建筑防烟排烟系统技术标准》GB 51251</w:t>
      </w:r>
    </w:p>
    <w:p>
      <w:pPr>
        <w:ind w:firstLine="0" w:firstLineChars="0"/>
        <w:rPr>
          <w:rFonts w:cs="宋体"/>
          <w:color w:val="000000"/>
          <w:sz w:val="28"/>
        </w:rPr>
      </w:pPr>
      <w:r>
        <w:rPr>
          <w:rFonts w:cs="宋体"/>
          <w:color w:val="000000"/>
          <w:sz w:val="28"/>
        </w:rPr>
        <w:t>《工业建筑节能设计统一标准》GB 51245</w:t>
      </w:r>
    </w:p>
    <w:p>
      <w:pPr>
        <w:ind w:firstLine="0" w:firstLineChars="0"/>
        <w:rPr>
          <w:sz w:val="28"/>
          <w:szCs w:val="28"/>
        </w:rPr>
      </w:pPr>
      <w:r>
        <w:rPr>
          <w:rFonts w:hint="eastAsia"/>
          <w:sz w:val="28"/>
          <w:szCs w:val="28"/>
        </w:rPr>
        <w:t>《工业企业设计卫生标准》GBZ 1</w:t>
      </w:r>
    </w:p>
    <w:p>
      <w:pPr>
        <w:ind w:firstLine="0" w:firstLineChars="0"/>
        <w:rPr>
          <w:sz w:val="28"/>
          <w:szCs w:val="28"/>
        </w:rPr>
      </w:pPr>
      <w:r>
        <w:rPr>
          <w:rFonts w:cs="宋体"/>
          <w:color w:val="000000"/>
          <w:sz w:val="28"/>
        </w:rPr>
        <w:t>《工作场所有害因素职业接触限值》GBZ 2</w:t>
      </w:r>
    </w:p>
    <w:p>
      <w:pPr>
        <w:ind w:firstLine="0" w:firstLineChars="0"/>
        <w:rPr>
          <w:sz w:val="28"/>
        </w:rPr>
      </w:pPr>
      <w:r>
        <w:rPr>
          <w:sz w:val="28"/>
        </w:rPr>
        <w:t>《厂矿道路设计规范》</w:t>
      </w:r>
      <w:r>
        <w:rPr>
          <w:rFonts w:hint="eastAsia"/>
          <w:sz w:val="28"/>
          <w:szCs w:val="28"/>
        </w:rPr>
        <w:t>GBJ 22</w:t>
      </w:r>
    </w:p>
    <w:p>
      <w:pPr>
        <w:ind w:firstLine="0" w:firstLineChars="0"/>
        <w:rPr>
          <w:color w:val="000000"/>
          <w:sz w:val="28"/>
        </w:rPr>
      </w:pPr>
      <w:r>
        <w:rPr>
          <w:rFonts w:hint="eastAsia"/>
          <w:color w:val="000000"/>
          <w:sz w:val="28"/>
        </w:rPr>
        <w:t>《标准电压》GB/T 156</w:t>
      </w:r>
    </w:p>
    <w:p>
      <w:pPr>
        <w:ind w:firstLine="0" w:firstLineChars="0"/>
        <w:rPr>
          <w:sz w:val="28"/>
          <w:szCs w:val="28"/>
        </w:rPr>
      </w:pPr>
      <w:r>
        <w:rPr>
          <w:rFonts w:hint="eastAsia"/>
          <w:sz w:val="28"/>
          <w:szCs w:val="28"/>
        </w:rPr>
        <w:t>《工作场所职业病危害警示标识》GBZ 158</w:t>
      </w:r>
    </w:p>
    <w:p>
      <w:pPr>
        <w:ind w:firstLine="0" w:firstLineChars="0"/>
        <w:rPr>
          <w:sz w:val="28"/>
          <w:szCs w:val="28"/>
        </w:rPr>
      </w:pPr>
      <w:r>
        <w:rPr>
          <w:rFonts w:cs="宋体"/>
          <w:sz w:val="28"/>
        </w:rPr>
        <w:t>《工作场所防止职业中毒 卫生工程防护措施规范》GBZ/T 194</w:t>
      </w:r>
    </w:p>
    <w:p>
      <w:pPr>
        <w:ind w:firstLine="0" w:firstLineChars="0"/>
        <w:rPr>
          <w:sz w:val="28"/>
          <w:szCs w:val="28"/>
        </w:rPr>
      </w:pPr>
      <w:r>
        <w:rPr>
          <w:rFonts w:hint="eastAsia"/>
          <w:sz w:val="28"/>
          <w:szCs w:val="28"/>
        </w:rPr>
        <w:t>《高毒物品作业岗位职业病危害告知规范》GBZ/T 203</w:t>
      </w:r>
    </w:p>
    <w:p>
      <w:pPr>
        <w:ind w:firstLine="0" w:firstLineChars="0"/>
        <w:rPr>
          <w:sz w:val="28"/>
        </w:rPr>
      </w:pPr>
      <w:r>
        <w:rPr>
          <w:rFonts w:hint="eastAsia"/>
          <w:sz w:val="28"/>
          <w:szCs w:val="28"/>
        </w:rPr>
        <w:t>《绝缘配合 第1部分：定义、原则和规则》</w:t>
      </w:r>
      <w:r>
        <w:rPr>
          <w:sz w:val="28"/>
        </w:rPr>
        <w:t>GB</w:t>
      </w:r>
      <w:r>
        <w:rPr>
          <w:rFonts w:hint="eastAsia"/>
          <w:sz w:val="28"/>
        </w:rPr>
        <w:t xml:space="preserve"> 311.1</w:t>
      </w:r>
    </w:p>
    <w:p>
      <w:pPr>
        <w:ind w:firstLine="0" w:firstLineChars="0"/>
        <w:rPr>
          <w:sz w:val="28"/>
        </w:rPr>
      </w:pPr>
      <w:r>
        <w:rPr>
          <w:rFonts w:hint="eastAsia"/>
          <w:sz w:val="28"/>
          <w:szCs w:val="28"/>
        </w:rPr>
        <w:t>《</w:t>
      </w:r>
      <w:r>
        <w:rPr>
          <w:rFonts w:cs="宋体"/>
          <w:color w:val="000000"/>
          <w:sz w:val="28"/>
        </w:rPr>
        <w:t>绝缘配合 第2部分：</w:t>
      </w:r>
      <w:r>
        <w:rPr>
          <w:rFonts w:hint="eastAsia"/>
          <w:sz w:val="28"/>
          <w:szCs w:val="28"/>
        </w:rPr>
        <w:t>使用导则》</w:t>
      </w:r>
      <w:r>
        <w:rPr>
          <w:sz w:val="28"/>
        </w:rPr>
        <w:t>GB</w:t>
      </w:r>
      <w:r>
        <w:rPr>
          <w:rFonts w:hint="eastAsia"/>
          <w:sz w:val="28"/>
        </w:rPr>
        <w:t>/T 311.2</w:t>
      </w:r>
    </w:p>
    <w:p>
      <w:pPr>
        <w:ind w:firstLine="0" w:firstLineChars="0"/>
        <w:rPr>
          <w:sz w:val="28"/>
        </w:rPr>
      </w:pPr>
      <w:r>
        <w:rPr>
          <w:rFonts w:hint="eastAsia"/>
          <w:sz w:val="28"/>
        </w:rPr>
        <w:t>《发电用汽轮机参数系列》GB/</w:t>
      </w:r>
      <w:r>
        <w:rPr>
          <w:rFonts w:hint="eastAsia"/>
          <w:sz w:val="28"/>
          <w:szCs w:val="28"/>
        </w:rPr>
        <w:t>T 754</w:t>
      </w:r>
    </w:p>
    <w:p>
      <w:pPr>
        <w:ind w:firstLine="0" w:firstLineChars="0"/>
        <w:rPr>
          <w:sz w:val="28"/>
        </w:rPr>
      </w:pPr>
      <w:r>
        <w:rPr>
          <w:rFonts w:hint="eastAsia"/>
          <w:sz w:val="28"/>
          <w:szCs w:val="28"/>
        </w:rPr>
        <w:t>《旋转电机 定额和性能》</w:t>
      </w:r>
      <w:r>
        <w:rPr>
          <w:rFonts w:hint="eastAsia"/>
          <w:sz w:val="28"/>
        </w:rPr>
        <w:t>GB</w:t>
      </w:r>
      <w:r>
        <w:rPr>
          <w:rFonts w:hint="eastAsia"/>
          <w:sz w:val="28"/>
          <w:szCs w:val="28"/>
        </w:rPr>
        <w:t>/T</w:t>
      </w:r>
      <w:r>
        <w:rPr>
          <w:rFonts w:hint="eastAsia"/>
          <w:sz w:val="28"/>
        </w:rPr>
        <w:t xml:space="preserve"> 755</w:t>
      </w:r>
    </w:p>
    <w:p>
      <w:pPr>
        <w:ind w:firstLine="0" w:firstLineChars="0"/>
        <w:rPr>
          <w:sz w:val="28"/>
        </w:rPr>
      </w:pPr>
      <w:r>
        <w:rPr>
          <w:rFonts w:hint="eastAsia"/>
          <w:sz w:val="28"/>
          <w:szCs w:val="28"/>
        </w:rPr>
        <w:t>《</w:t>
      </w:r>
      <w:r>
        <w:rPr>
          <w:sz w:val="28"/>
          <w:szCs w:val="28"/>
        </w:rPr>
        <w:t>电力变压器 第1部分</w:t>
      </w:r>
      <w:r>
        <w:rPr>
          <w:rFonts w:cs="宋体"/>
          <w:color w:val="000000"/>
          <w:sz w:val="28"/>
        </w:rPr>
        <w:t>：</w:t>
      </w:r>
      <w:r>
        <w:rPr>
          <w:sz w:val="28"/>
          <w:szCs w:val="28"/>
        </w:rPr>
        <w:t>总则</w:t>
      </w:r>
      <w:r>
        <w:rPr>
          <w:rFonts w:hint="eastAsia"/>
          <w:sz w:val="28"/>
          <w:szCs w:val="28"/>
        </w:rPr>
        <w:t>》GB 1094</w:t>
      </w:r>
      <w:r>
        <w:rPr>
          <w:rFonts w:hint="eastAsia"/>
          <w:sz w:val="28"/>
        </w:rPr>
        <w:t>.1</w:t>
      </w:r>
    </w:p>
    <w:p>
      <w:pPr>
        <w:ind w:firstLine="0" w:firstLineChars="0"/>
        <w:rPr>
          <w:sz w:val="28"/>
          <w:szCs w:val="28"/>
        </w:rPr>
      </w:pPr>
      <w:r>
        <w:rPr>
          <w:rFonts w:hint="eastAsia"/>
          <w:sz w:val="28"/>
          <w:szCs w:val="28"/>
        </w:rPr>
        <w:t>《</w:t>
      </w:r>
      <w:r>
        <w:rPr>
          <w:sz w:val="28"/>
          <w:szCs w:val="28"/>
        </w:rPr>
        <w:t>电力变压器 第</w:t>
      </w:r>
      <w:r>
        <w:rPr>
          <w:rFonts w:hint="eastAsia"/>
          <w:sz w:val="28"/>
          <w:szCs w:val="28"/>
        </w:rPr>
        <w:t>2</w:t>
      </w:r>
      <w:r>
        <w:rPr>
          <w:sz w:val="28"/>
          <w:szCs w:val="28"/>
        </w:rPr>
        <w:t>部分</w:t>
      </w:r>
      <w:r>
        <w:rPr>
          <w:rFonts w:cs="宋体"/>
          <w:color w:val="000000"/>
          <w:sz w:val="28"/>
        </w:rPr>
        <w:t>：</w:t>
      </w:r>
      <w:r>
        <w:rPr>
          <w:rFonts w:hint="eastAsia" w:cs="宋体"/>
          <w:color w:val="000000"/>
          <w:sz w:val="28"/>
        </w:rPr>
        <w:t>液浸式变压器的</w:t>
      </w:r>
      <w:r>
        <w:rPr>
          <w:sz w:val="28"/>
          <w:szCs w:val="28"/>
        </w:rPr>
        <w:t>温升</w:t>
      </w:r>
      <w:r>
        <w:rPr>
          <w:rFonts w:hint="eastAsia"/>
          <w:sz w:val="28"/>
          <w:szCs w:val="28"/>
        </w:rPr>
        <w:t>》GB/T 1094.2</w:t>
      </w:r>
    </w:p>
    <w:p>
      <w:pPr>
        <w:ind w:firstLine="0" w:firstLineChars="0"/>
        <w:rPr>
          <w:sz w:val="28"/>
          <w:szCs w:val="28"/>
        </w:rPr>
      </w:pPr>
      <w:r>
        <w:rPr>
          <w:rFonts w:hint="eastAsia"/>
          <w:sz w:val="28"/>
          <w:szCs w:val="28"/>
        </w:rPr>
        <w:t>《</w:t>
      </w:r>
      <w:r>
        <w:rPr>
          <w:sz w:val="28"/>
          <w:szCs w:val="28"/>
        </w:rPr>
        <w:t>电力变压器 第</w:t>
      </w:r>
      <w:r>
        <w:rPr>
          <w:rFonts w:hint="eastAsia"/>
          <w:sz w:val="28"/>
          <w:szCs w:val="28"/>
        </w:rPr>
        <w:t>3</w:t>
      </w:r>
      <w:r>
        <w:rPr>
          <w:sz w:val="28"/>
          <w:szCs w:val="28"/>
        </w:rPr>
        <w:t>部分</w:t>
      </w:r>
      <w:r>
        <w:rPr>
          <w:rFonts w:cs="宋体"/>
          <w:color w:val="000000"/>
          <w:sz w:val="28"/>
        </w:rPr>
        <w:t>：</w:t>
      </w:r>
      <w:r>
        <w:rPr>
          <w:sz w:val="28"/>
          <w:szCs w:val="28"/>
        </w:rPr>
        <w:t>绝缘水平、绝缘试验和外绝缘空气间隙</w:t>
      </w:r>
      <w:r>
        <w:rPr>
          <w:rFonts w:hint="eastAsia"/>
          <w:sz w:val="28"/>
          <w:szCs w:val="28"/>
        </w:rPr>
        <w:t>》GB/T 1094.3</w:t>
      </w:r>
    </w:p>
    <w:p>
      <w:pPr>
        <w:ind w:firstLine="0" w:firstLineChars="0"/>
        <w:rPr>
          <w:sz w:val="28"/>
        </w:rPr>
      </w:pPr>
      <w:r>
        <w:rPr>
          <w:rFonts w:hint="eastAsia"/>
          <w:sz w:val="28"/>
        </w:rPr>
        <w:t>《</w:t>
      </w:r>
      <w:r>
        <w:rPr>
          <w:sz w:val="28"/>
        </w:rPr>
        <w:t>电力变压器 第</w:t>
      </w:r>
      <w:r>
        <w:rPr>
          <w:rFonts w:hint="eastAsia"/>
          <w:sz w:val="28"/>
        </w:rPr>
        <w:t>4</w:t>
      </w:r>
      <w:r>
        <w:rPr>
          <w:sz w:val="28"/>
        </w:rPr>
        <w:t>部分</w:t>
      </w:r>
      <w:r>
        <w:rPr>
          <w:rFonts w:cs="宋体"/>
          <w:color w:val="000000"/>
          <w:sz w:val="28"/>
        </w:rPr>
        <w:t>：</w:t>
      </w:r>
      <w:r>
        <w:rPr>
          <w:sz w:val="28"/>
        </w:rPr>
        <w:t>电力变压器和电抗器的雷电冲击和操作冲击试验导则</w:t>
      </w:r>
      <w:r>
        <w:rPr>
          <w:rFonts w:hint="eastAsia"/>
          <w:sz w:val="28"/>
        </w:rPr>
        <w:t>》</w:t>
      </w:r>
      <w:r>
        <w:rPr>
          <w:rFonts w:hint="eastAsia"/>
          <w:sz w:val="28"/>
          <w:szCs w:val="28"/>
        </w:rPr>
        <w:t>GB/T 1094</w:t>
      </w:r>
      <w:r>
        <w:rPr>
          <w:rFonts w:hint="eastAsia"/>
          <w:sz w:val="28"/>
        </w:rPr>
        <w:t>.4</w:t>
      </w:r>
    </w:p>
    <w:p>
      <w:pPr>
        <w:ind w:firstLine="0" w:firstLineChars="0"/>
        <w:rPr>
          <w:sz w:val="28"/>
          <w:szCs w:val="28"/>
        </w:rPr>
      </w:pPr>
      <w:r>
        <w:rPr>
          <w:rFonts w:hint="eastAsia"/>
          <w:sz w:val="28"/>
          <w:szCs w:val="28"/>
        </w:rPr>
        <w:t>《</w:t>
      </w:r>
      <w:r>
        <w:rPr>
          <w:sz w:val="28"/>
          <w:szCs w:val="28"/>
        </w:rPr>
        <w:t>电力变压器 第</w:t>
      </w:r>
      <w:r>
        <w:rPr>
          <w:rFonts w:hint="eastAsia"/>
          <w:sz w:val="28"/>
          <w:szCs w:val="28"/>
        </w:rPr>
        <w:t>5</w:t>
      </w:r>
      <w:r>
        <w:rPr>
          <w:sz w:val="28"/>
          <w:szCs w:val="28"/>
        </w:rPr>
        <w:t>部分</w:t>
      </w:r>
      <w:r>
        <w:rPr>
          <w:rFonts w:cs="宋体"/>
          <w:color w:val="000000"/>
          <w:sz w:val="28"/>
        </w:rPr>
        <w:t>：</w:t>
      </w:r>
      <w:r>
        <w:rPr>
          <w:sz w:val="28"/>
          <w:szCs w:val="28"/>
        </w:rPr>
        <w:t>承受短路的能力</w:t>
      </w:r>
      <w:r>
        <w:rPr>
          <w:rFonts w:hint="eastAsia"/>
          <w:sz w:val="28"/>
          <w:szCs w:val="28"/>
        </w:rPr>
        <w:t>》GB/T 1094.5</w:t>
      </w:r>
    </w:p>
    <w:p>
      <w:pPr>
        <w:ind w:firstLine="0" w:firstLineChars="0"/>
        <w:rPr>
          <w:sz w:val="28"/>
        </w:rPr>
      </w:pPr>
      <w:r>
        <w:rPr>
          <w:rFonts w:hint="eastAsia"/>
          <w:sz w:val="28"/>
          <w:szCs w:val="28"/>
        </w:rPr>
        <w:t>《电力变压器  第</w:t>
      </w:r>
      <w:r>
        <w:rPr>
          <w:sz w:val="28"/>
          <w:szCs w:val="28"/>
        </w:rPr>
        <w:t>7</w:t>
      </w:r>
      <w:r>
        <w:rPr>
          <w:rFonts w:hint="eastAsia"/>
          <w:sz w:val="28"/>
          <w:szCs w:val="28"/>
        </w:rPr>
        <w:t>部分</w:t>
      </w:r>
      <w:r>
        <w:rPr>
          <w:rFonts w:cs="宋体"/>
          <w:color w:val="000000"/>
          <w:sz w:val="28"/>
        </w:rPr>
        <w:t>：</w:t>
      </w:r>
      <w:r>
        <w:rPr>
          <w:rFonts w:hint="eastAsia"/>
          <w:sz w:val="28"/>
          <w:szCs w:val="28"/>
        </w:rPr>
        <w:t>油浸式电力变压器负载导则》</w:t>
      </w:r>
      <w:r>
        <w:rPr>
          <w:sz w:val="28"/>
        </w:rPr>
        <w:t>GB/T</w:t>
      </w:r>
      <w:r>
        <w:rPr>
          <w:rFonts w:hint="eastAsia"/>
          <w:sz w:val="28"/>
        </w:rPr>
        <w:t xml:space="preserve"> </w:t>
      </w:r>
      <w:r>
        <w:rPr>
          <w:sz w:val="28"/>
        </w:rPr>
        <w:t>1094.7</w:t>
      </w:r>
    </w:p>
    <w:p>
      <w:pPr>
        <w:ind w:firstLine="0" w:firstLineChars="0"/>
        <w:rPr>
          <w:sz w:val="28"/>
          <w:szCs w:val="28"/>
        </w:rPr>
      </w:pPr>
      <w:r>
        <w:rPr>
          <w:rFonts w:cs="宋体"/>
          <w:color w:val="000000"/>
          <w:sz w:val="28"/>
        </w:rPr>
        <w:t>《机械安全防护装置固定式和活动式防护装置设计与制造一般要求》GB/T</w:t>
      </w:r>
      <w:r>
        <w:rPr>
          <w:rFonts w:hint="eastAsia" w:cs="宋体"/>
          <w:color w:val="000000"/>
          <w:sz w:val="28"/>
        </w:rPr>
        <w:t xml:space="preserve"> </w:t>
      </w:r>
      <w:r>
        <w:rPr>
          <w:rFonts w:cs="宋体"/>
          <w:color w:val="000000"/>
          <w:sz w:val="28"/>
        </w:rPr>
        <w:t>8196</w:t>
      </w:r>
    </w:p>
    <w:p>
      <w:pPr>
        <w:ind w:firstLine="0" w:firstLineChars="0"/>
        <w:rPr>
          <w:color w:val="000000"/>
          <w:sz w:val="28"/>
          <w:szCs w:val="28"/>
        </w:rPr>
      </w:pPr>
      <w:r>
        <w:rPr>
          <w:rFonts w:hint="eastAsia"/>
          <w:color w:val="000000"/>
          <w:sz w:val="28"/>
          <w:szCs w:val="28"/>
        </w:rPr>
        <w:t>《采暖空调系统水质》GB/T 29044</w:t>
      </w:r>
    </w:p>
    <w:p>
      <w:pPr>
        <w:ind w:firstLine="0" w:firstLineChars="0"/>
        <w:rPr>
          <w:sz w:val="28"/>
        </w:rPr>
      </w:pPr>
      <w:r>
        <w:rPr>
          <w:rFonts w:hint="eastAsia"/>
          <w:sz w:val="28"/>
        </w:rPr>
        <w:t>《安全标志及其使用导则》</w:t>
      </w:r>
      <w:r>
        <w:rPr>
          <w:rFonts w:hint="eastAsia"/>
          <w:sz w:val="28"/>
          <w:szCs w:val="28"/>
        </w:rPr>
        <w:t>GB 2894</w:t>
      </w:r>
    </w:p>
    <w:p>
      <w:pPr>
        <w:ind w:firstLine="0" w:firstLineChars="0"/>
        <w:rPr>
          <w:sz w:val="28"/>
        </w:rPr>
      </w:pPr>
      <w:r>
        <w:rPr>
          <w:rFonts w:hint="eastAsia"/>
          <w:sz w:val="28"/>
        </w:rPr>
        <w:t>《环境空气质量标准》</w:t>
      </w:r>
      <w:r>
        <w:rPr>
          <w:rFonts w:hint="eastAsia"/>
          <w:sz w:val="28"/>
          <w:szCs w:val="28"/>
        </w:rPr>
        <w:t>GB 3095</w:t>
      </w:r>
    </w:p>
    <w:p>
      <w:pPr>
        <w:ind w:firstLine="0" w:firstLineChars="0"/>
        <w:rPr>
          <w:sz w:val="28"/>
        </w:rPr>
      </w:pPr>
      <w:r>
        <w:rPr>
          <w:rFonts w:hint="eastAsia"/>
          <w:sz w:val="28"/>
        </w:rPr>
        <w:t>《声环境质量标准》</w:t>
      </w:r>
      <w:r>
        <w:rPr>
          <w:rFonts w:hint="eastAsia"/>
          <w:sz w:val="28"/>
          <w:szCs w:val="28"/>
        </w:rPr>
        <w:t>GB 3096</w:t>
      </w:r>
    </w:p>
    <w:p>
      <w:pPr>
        <w:adjustRightInd w:val="0"/>
        <w:ind w:firstLine="0" w:firstLineChars="0"/>
        <w:textAlignment w:val="baseline"/>
        <w:rPr>
          <w:sz w:val="28"/>
          <w:szCs w:val="28"/>
        </w:rPr>
      </w:pPr>
      <w:r>
        <w:rPr>
          <w:rFonts w:hint="eastAsia"/>
          <w:sz w:val="28"/>
          <w:szCs w:val="28"/>
        </w:rPr>
        <w:t>《爆炸性环境 第35部分：爆炸性粉尘环境场所分类》GB/T 3836.35</w:t>
      </w:r>
    </w:p>
    <w:p>
      <w:pPr>
        <w:ind w:firstLine="0" w:firstLineChars="0"/>
        <w:rPr>
          <w:sz w:val="28"/>
        </w:rPr>
      </w:pPr>
      <w:r>
        <w:rPr>
          <w:rFonts w:hint="eastAsia"/>
          <w:sz w:val="28"/>
        </w:rPr>
        <w:t>《地面水环境质量标准》</w:t>
      </w:r>
      <w:r>
        <w:rPr>
          <w:rFonts w:hint="eastAsia"/>
          <w:bCs/>
          <w:sz w:val="28"/>
          <w:szCs w:val="28"/>
        </w:rPr>
        <w:t>GB 3838</w:t>
      </w:r>
    </w:p>
    <w:p>
      <w:pPr>
        <w:ind w:firstLine="0" w:firstLineChars="0"/>
        <w:rPr>
          <w:sz w:val="28"/>
          <w:szCs w:val="28"/>
        </w:rPr>
      </w:pPr>
      <w:r>
        <w:rPr>
          <w:rFonts w:cs="宋体"/>
          <w:color w:val="000000"/>
          <w:sz w:val="28"/>
        </w:rPr>
        <w:t>《取水定额 第1部分：火力发电》GB/T 18916.1</w:t>
      </w:r>
    </w:p>
    <w:p>
      <w:pPr>
        <w:ind w:firstLine="0" w:firstLineChars="0"/>
        <w:rPr>
          <w:sz w:val="28"/>
        </w:rPr>
      </w:pPr>
      <w:r>
        <w:rPr>
          <w:rFonts w:hint="eastAsia"/>
          <w:sz w:val="28"/>
        </w:rPr>
        <w:t>《工业自动化仪表气源压力范围和质量》</w:t>
      </w:r>
      <w:r>
        <w:rPr>
          <w:sz w:val="28"/>
          <w:szCs w:val="28"/>
        </w:rPr>
        <w:t>GB</w:t>
      </w:r>
      <w:r>
        <w:rPr>
          <w:rFonts w:hint="eastAsia"/>
          <w:sz w:val="28"/>
          <w:szCs w:val="28"/>
        </w:rPr>
        <w:t xml:space="preserve">/T </w:t>
      </w:r>
      <w:r>
        <w:rPr>
          <w:sz w:val="28"/>
          <w:szCs w:val="28"/>
        </w:rPr>
        <w:t>4830</w:t>
      </w:r>
    </w:p>
    <w:p>
      <w:pPr>
        <w:ind w:firstLine="0" w:firstLineChars="0"/>
        <w:rPr>
          <w:sz w:val="28"/>
        </w:rPr>
      </w:pPr>
      <w:r>
        <w:rPr>
          <w:rFonts w:hint="eastAsia"/>
          <w:sz w:val="28"/>
        </w:rPr>
        <w:t>《固定式发电用汽轮机规范》GB/</w:t>
      </w:r>
      <w:r>
        <w:rPr>
          <w:rFonts w:hint="eastAsia"/>
          <w:sz w:val="28"/>
          <w:szCs w:val="28"/>
        </w:rPr>
        <w:t>T 5578</w:t>
      </w:r>
    </w:p>
    <w:p>
      <w:pPr>
        <w:ind w:firstLine="0" w:firstLineChars="0"/>
        <w:rPr>
          <w:sz w:val="28"/>
        </w:rPr>
      </w:pPr>
      <w:r>
        <w:rPr>
          <w:rFonts w:hint="eastAsia"/>
          <w:sz w:val="28"/>
        </w:rPr>
        <w:t>《生活饮用水卫生标准》</w:t>
      </w:r>
      <w:r>
        <w:rPr>
          <w:sz w:val="28"/>
          <w:szCs w:val="28"/>
        </w:rPr>
        <w:t>GB</w:t>
      </w:r>
      <w:r>
        <w:rPr>
          <w:rFonts w:hint="eastAsia"/>
          <w:sz w:val="28"/>
          <w:szCs w:val="28"/>
        </w:rPr>
        <w:t xml:space="preserve"> </w:t>
      </w:r>
      <w:r>
        <w:rPr>
          <w:sz w:val="28"/>
          <w:szCs w:val="28"/>
        </w:rPr>
        <w:t>5749</w:t>
      </w:r>
    </w:p>
    <w:p>
      <w:pPr>
        <w:ind w:firstLine="0" w:firstLineChars="0"/>
        <w:rPr>
          <w:sz w:val="28"/>
          <w:szCs w:val="28"/>
        </w:rPr>
      </w:pPr>
      <w:r>
        <w:rPr>
          <w:rFonts w:hint="eastAsia"/>
          <w:sz w:val="28"/>
          <w:szCs w:val="28"/>
        </w:rPr>
        <w:t>《核动力厂环境辐射防护规定》GB 6249</w:t>
      </w:r>
    </w:p>
    <w:p>
      <w:pPr>
        <w:ind w:firstLine="0" w:firstLineChars="0"/>
        <w:rPr>
          <w:rFonts w:cs="宋体"/>
          <w:color w:val="000000"/>
          <w:sz w:val="28"/>
        </w:rPr>
      </w:pPr>
      <w:r>
        <w:rPr>
          <w:rFonts w:cs="宋体"/>
          <w:color w:val="000000"/>
          <w:sz w:val="28"/>
        </w:rPr>
        <w:t>《低、中水平放射性固体废物近地表处置安全规定》GB 9132</w:t>
      </w:r>
    </w:p>
    <w:p>
      <w:pPr>
        <w:ind w:firstLine="0" w:firstLineChars="0"/>
        <w:rPr>
          <w:sz w:val="28"/>
          <w:szCs w:val="28"/>
        </w:rPr>
      </w:pPr>
      <w:r>
        <w:rPr>
          <w:rFonts w:cs="宋体"/>
          <w:color w:val="000000"/>
          <w:sz w:val="28"/>
        </w:rPr>
        <w:t>《石油化工企业设计防火标准》GB 50160</w:t>
      </w:r>
    </w:p>
    <w:p>
      <w:pPr>
        <w:ind w:firstLine="0" w:firstLineChars="0"/>
        <w:rPr>
          <w:sz w:val="28"/>
        </w:rPr>
      </w:pPr>
      <w:r>
        <w:rPr>
          <w:sz w:val="28"/>
          <w:szCs w:val="28"/>
        </w:rPr>
        <w:t>《油浸式电力变压器技术参数和要求》</w:t>
      </w:r>
      <w:r>
        <w:rPr>
          <w:sz w:val="28"/>
        </w:rPr>
        <w:t>GB/T</w:t>
      </w:r>
      <w:r>
        <w:rPr>
          <w:rFonts w:hint="eastAsia"/>
          <w:sz w:val="28"/>
        </w:rPr>
        <w:t xml:space="preserve"> </w:t>
      </w:r>
      <w:r>
        <w:rPr>
          <w:sz w:val="28"/>
        </w:rPr>
        <w:t>6451</w:t>
      </w:r>
    </w:p>
    <w:p>
      <w:pPr>
        <w:ind w:firstLine="0" w:firstLineChars="0"/>
        <w:rPr>
          <w:sz w:val="28"/>
        </w:rPr>
      </w:pPr>
      <w:r>
        <w:rPr>
          <w:rFonts w:hint="eastAsia"/>
          <w:sz w:val="28"/>
        </w:rPr>
        <w:t>《隐极同步发电机技术要求》</w:t>
      </w:r>
      <w:r>
        <w:rPr>
          <w:sz w:val="28"/>
        </w:rPr>
        <w:t>GB/T</w:t>
      </w:r>
      <w:r>
        <w:rPr>
          <w:rFonts w:hint="eastAsia"/>
          <w:sz w:val="28"/>
        </w:rPr>
        <w:t xml:space="preserve"> </w:t>
      </w:r>
      <w:r>
        <w:rPr>
          <w:sz w:val="28"/>
        </w:rPr>
        <w:t>7064</w:t>
      </w:r>
    </w:p>
    <w:p>
      <w:pPr>
        <w:ind w:firstLine="0" w:firstLineChars="0"/>
        <w:rPr>
          <w:sz w:val="28"/>
        </w:rPr>
      </w:pPr>
      <w:r>
        <w:rPr>
          <w:rFonts w:hint="eastAsia"/>
          <w:sz w:val="28"/>
          <w:szCs w:val="28"/>
        </w:rPr>
        <w:t xml:space="preserve">《同步电机励磁系统 </w:t>
      </w:r>
      <w:r>
        <w:rPr>
          <w:rFonts w:cs="宋体"/>
          <w:color w:val="000000"/>
          <w:sz w:val="28"/>
        </w:rPr>
        <w:t xml:space="preserve"> 第3部分：</w:t>
      </w:r>
      <w:r>
        <w:rPr>
          <w:rFonts w:hint="eastAsia"/>
          <w:sz w:val="28"/>
          <w:szCs w:val="28"/>
        </w:rPr>
        <w:t>大中型同步发电机励磁系统技术要求》</w:t>
      </w:r>
      <w:r>
        <w:rPr>
          <w:sz w:val="28"/>
        </w:rPr>
        <w:t>GB/T</w:t>
      </w:r>
      <w:r>
        <w:rPr>
          <w:rFonts w:hint="eastAsia"/>
          <w:sz w:val="28"/>
        </w:rPr>
        <w:t xml:space="preserve"> </w:t>
      </w:r>
      <w:r>
        <w:rPr>
          <w:sz w:val="28"/>
        </w:rPr>
        <w:t>7409.</w:t>
      </w:r>
      <w:r>
        <w:rPr>
          <w:rFonts w:hint="eastAsia"/>
          <w:sz w:val="28"/>
        </w:rPr>
        <w:t>3</w:t>
      </w:r>
    </w:p>
    <w:p>
      <w:pPr>
        <w:ind w:firstLine="0" w:firstLineChars="0"/>
        <w:rPr>
          <w:sz w:val="28"/>
        </w:rPr>
      </w:pPr>
      <w:r>
        <w:rPr>
          <w:rFonts w:hint="eastAsia"/>
          <w:sz w:val="28"/>
        </w:rPr>
        <w:t>《污水综合排放标准》</w:t>
      </w:r>
      <w:r>
        <w:rPr>
          <w:sz w:val="28"/>
          <w:szCs w:val="28"/>
        </w:rPr>
        <w:t>GB</w:t>
      </w:r>
      <w:r>
        <w:rPr>
          <w:rFonts w:hint="eastAsia"/>
          <w:sz w:val="28"/>
          <w:szCs w:val="28"/>
        </w:rPr>
        <w:t xml:space="preserve"> </w:t>
      </w:r>
      <w:r>
        <w:rPr>
          <w:sz w:val="28"/>
          <w:szCs w:val="28"/>
        </w:rPr>
        <w:t>8978</w:t>
      </w:r>
    </w:p>
    <w:p>
      <w:pPr>
        <w:ind w:firstLine="0" w:firstLineChars="0"/>
        <w:rPr>
          <w:sz w:val="28"/>
        </w:rPr>
      </w:pPr>
      <w:r>
        <w:rPr>
          <w:rFonts w:hint="eastAsia"/>
          <w:sz w:val="28"/>
        </w:rPr>
        <w:t>《火力发电机组及蒸汽动力设备水汽质量》GB/T 12145</w:t>
      </w:r>
    </w:p>
    <w:p>
      <w:pPr>
        <w:ind w:firstLine="0" w:firstLineChars="0"/>
        <w:rPr>
          <w:sz w:val="28"/>
        </w:rPr>
      </w:pPr>
      <w:r>
        <w:rPr>
          <w:rFonts w:hint="eastAsia"/>
          <w:sz w:val="28"/>
        </w:rPr>
        <w:t>《工业企业厂界环境噪声排放标准》</w:t>
      </w:r>
      <w:r>
        <w:rPr>
          <w:rFonts w:hint="eastAsia"/>
          <w:sz w:val="28"/>
          <w:szCs w:val="28"/>
        </w:rPr>
        <w:t>GB 12348</w:t>
      </w:r>
    </w:p>
    <w:p>
      <w:pPr>
        <w:ind w:firstLine="0" w:firstLineChars="0"/>
        <w:rPr>
          <w:sz w:val="28"/>
        </w:rPr>
      </w:pPr>
      <w:r>
        <w:rPr>
          <w:rFonts w:hint="eastAsia"/>
          <w:sz w:val="28"/>
        </w:rPr>
        <w:t>《建筑施工厂界噪声标准》</w:t>
      </w:r>
      <w:r>
        <w:rPr>
          <w:rFonts w:hint="eastAsia"/>
          <w:sz w:val="28"/>
          <w:szCs w:val="28"/>
        </w:rPr>
        <w:t>GB 12523</w:t>
      </w:r>
    </w:p>
    <w:p>
      <w:pPr>
        <w:ind w:firstLine="0" w:firstLineChars="0"/>
        <w:rPr>
          <w:sz w:val="28"/>
          <w:szCs w:val="28"/>
        </w:rPr>
      </w:pPr>
      <w:r>
        <w:rPr>
          <w:rFonts w:hint="eastAsia"/>
          <w:sz w:val="28"/>
          <w:szCs w:val="28"/>
        </w:rPr>
        <w:t>《生产过程安全卫生要求总则》GB/T 12801</w:t>
      </w:r>
    </w:p>
    <w:p>
      <w:pPr>
        <w:ind w:firstLine="0" w:firstLineChars="0"/>
        <w:rPr>
          <w:sz w:val="28"/>
        </w:rPr>
      </w:pPr>
      <w:r>
        <w:rPr>
          <w:rFonts w:hint="eastAsia"/>
          <w:sz w:val="28"/>
        </w:rPr>
        <w:t>《火电厂大气污染物排放标准》</w:t>
      </w:r>
      <w:r>
        <w:rPr>
          <w:rFonts w:hint="eastAsia"/>
          <w:sz w:val="28"/>
          <w:szCs w:val="28"/>
        </w:rPr>
        <w:t>GB 13223</w:t>
      </w:r>
    </w:p>
    <w:p>
      <w:pPr>
        <w:ind w:firstLine="0" w:firstLineChars="0"/>
        <w:rPr>
          <w:sz w:val="28"/>
          <w:szCs w:val="28"/>
        </w:rPr>
      </w:pPr>
      <w:r>
        <w:rPr>
          <w:rFonts w:hint="eastAsia"/>
          <w:sz w:val="28"/>
          <w:szCs w:val="28"/>
        </w:rPr>
        <w:t>《恶臭污染物排放标准》GB 14554</w:t>
      </w:r>
    </w:p>
    <w:p>
      <w:pPr>
        <w:ind w:firstLine="0" w:firstLineChars="0"/>
        <w:rPr>
          <w:sz w:val="28"/>
        </w:rPr>
      </w:pPr>
      <w:r>
        <w:rPr>
          <w:rFonts w:hint="eastAsia"/>
          <w:sz w:val="28"/>
        </w:rPr>
        <w:t>《继电保护和安全自动装置技术规程》</w:t>
      </w:r>
      <w:r>
        <w:rPr>
          <w:rFonts w:hint="eastAsia"/>
          <w:sz w:val="28"/>
          <w:szCs w:val="28"/>
        </w:rPr>
        <w:t>GB/T 14285</w:t>
      </w:r>
    </w:p>
    <w:p>
      <w:pPr>
        <w:ind w:firstLine="0" w:firstLineChars="0"/>
        <w:rPr>
          <w:sz w:val="28"/>
          <w:szCs w:val="28"/>
        </w:rPr>
      </w:pPr>
      <w:r>
        <w:rPr>
          <w:rFonts w:hint="eastAsia"/>
          <w:sz w:val="28"/>
          <w:szCs w:val="28"/>
        </w:rPr>
        <w:t>《电力监控系统网络安全防护导则》GB/T 36572</w:t>
      </w:r>
    </w:p>
    <w:p>
      <w:pPr>
        <w:ind w:firstLine="0" w:firstLineChars="0"/>
        <w:rPr>
          <w:sz w:val="28"/>
        </w:rPr>
      </w:pPr>
      <w:r>
        <w:rPr>
          <w:rFonts w:hint="eastAsia"/>
          <w:sz w:val="28"/>
        </w:rPr>
        <w:t>《环境保护图形标志</w:t>
      </w:r>
      <w:r>
        <w:rPr>
          <w:sz w:val="28"/>
        </w:rPr>
        <w:t>—</w:t>
      </w:r>
      <w:r>
        <w:rPr>
          <w:rFonts w:hint="eastAsia"/>
          <w:sz w:val="28"/>
        </w:rPr>
        <w:t>排放口（源）》</w:t>
      </w:r>
      <w:r>
        <w:rPr>
          <w:rFonts w:hint="eastAsia"/>
          <w:sz w:val="28"/>
          <w:szCs w:val="28"/>
        </w:rPr>
        <w:t>GB 15562</w:t>
      </w:r>
      <w:r>
        <w:rPr>
          <w:rFonts w:hint="eastAsia"/>
          <w:sz w:val="28"/>
        </w:rPr>
        <w:t>.1</w:t>
      </w:r>
    </w:p>
    <w:p>
      <w:pPr>
        <w:ind w:firstLine="0" w:firstLineChars="0"/>
        <w:rPr>
          <w:sz w:val="28"/>
        </w:rPr>
      </w:pPr>
      <w:r>
        <w:rPr>
          <w:rFonts w:hint="eastAsia"/>
          <w:sz w:val="28"/>
        </w:rPr>
        <w:t>《大气污染物排放标准》</w:t>
      </w:r>
      <w:r>
        <w:rPr>
          <w:rFonts w:hint="eastAsia"/>
          <w:sz w:val="28"/>
          <w:szCs w:val="28"/>
        </w:rPr>
        <w:t>GB 16297</w:t>
      </w:r>
    </w:p>
    <w:p>
      <w:pPr>
        <w:ind w:firstLine="0" w:firstLineChars="0"/>
        <w:rPr>
          <w:sz w:val="28"/>
          <w:szCs w:val="28"/>
        </w:rPr>
      </w:pPr>
      <w:r>
        <w:rPr>
          <w:rFonts w:hint="eastAsia"/>
          <w:sz w:val="28"/>
          <w:szCs w:val="28"/>
        </w:rPr>
        <w:t>《计算机信息系统安全保护等级划分准则》GB 17859</w:t>
      </w:r>
    </w:p>
    <w:p>
      <w:pPr>
        <w:ind w:firstLine="0" w:firstLineChars="0"/>
        <w:rPr>
          <w:sz w:val="28"/>
          <w:szCs w:val="28"/>
        </w:rPr>
      </w:pPr>
      <w:r>
        <w:rPr>
          <w:rFonts w:hint="eastAsia"/>
          <w:sz w:val="28"/>
          <w:szCs w:val="28"/>
        </w:rPr>
        <w:t>《中国地震动参数区划图》GB 18306</w:t>
      </w:r>
    </w:p>
    <w:p>
      <w:pPr>
        <w:ind w:firstLine="0" w:firstLineChars="0"/>
        <w:rPr>
          <w:sz w:val="28"/>
          <w:szCs w:val="28"/>
        </w:rPr>
      </w:pPr>
      <w:r>
        <w:rPr>
          <w:rFonts w:hint="eastAsia"/>
          <w:sz w:val="28"/>
          <w:szCs w:val="28"/>
        </w:rPr>
        <w:t xml:space="preserve">《危险废物贮存污染控制标准》GB18597 </w:t>
      </w:r>
    </w:p>
    <w:p>
      <w:pPr>
        <w:ind w:firstLine="0" w:firstLineChars="0"/>
        <w:rPr>
          <w:sz w:val="28"/>
          <w:szCs w:val="28"/>
        </w:rPr>
      </w:pPr>
      <w:r>
        <w:rPr>
          <w:rFonts w:hint="eastAsia"/>
          <w:sz w:val="28"/>
          <w:szCs w:val="28"/>
        </w:rPr>
        <w:t>《一般工业固体废物贮存和填埋污染控制标准》GB 18599</w:t>
      </w:r>
    </w:p>
    <w:p>
      <w:pPr>
        <w:ind w:firstLine="0" w:firstLineChars="0"/>
        <w:rPr>
          <w:sz w:val="28"/>
          <w:szCs w:val="28"/>
        </w:rPr>
      </w:pPr>
      <w:r>
        <w:rPr>
          <w:sz w:val="28"/>
        </w:rPr>
        <w:t>《燃煤发电机组单位产品能源消</w:t>
      </w:r>
      <w:r>
        <w:rPr>
          <w:rFonts w:hint="eastAsia"/>
          <w:sz w:val="28"/>
          <w:szCs w:val="28"/>
        </w:rPr>
        <w:t>耗限额》GB21258</w:t>
      </w:r>
    </w:p>
    <w:p>
      <w:pPr>
        <w:ind w:firstLine="0" w:firstLineChars="0"/>
        <w:rPr>
          <w:sz w:val="28"/>
        </w:rPr>
      </w:pPr>
      <w:r>
        <w:rPr>
          <w:rFonts w:hint="eastAsia"/>
          <w:sz w:val="28"/>
        </w:rPr>
        <w:t>《室内空气质量标准》</w:t>
      </w:r>
      <w:r>
        <w:rPr>
          <w:rFonts w:hint="eastAsia" w:cs="Arial"/>
          <w:sz w:val="28"/>
          <w:szCs w:val="28"/>
        </w:rPr>
        <w:t>GB/T 18883</w:t>
      </w:r>
    </w:p>
    <w:p>
      <w:pPr>
        <w:ind w:firstLine="0" w:firstLineChars="0"/>
        <w:rPr>
          <w:sz w:val="28"/>
        </w:rPr>
      </w:pPr>
      <w:r>
        <w:rPr>
          <w:rFonts w:cs="宋体"/>
          <w:color w:val="000000"/>
          <w:sz w:val="28"/>
        </w:rPr>
        <w:t>《城市污水再生利用 城市杂用水水质》</w:t>
      </w:r>
      <w:r>
        <w:rPr>
          <w:color w:val="000000"/>
          <w:sz w:val="28"/>
        </w:rPr>
        <w:t>GB/T 18920</w:t>
      </w:r>
    </w:p>
    <w:p>
      <w:pPr>
        <w:ind w:firstLine="0" w:firstLineChars="0"/>
        <w:rPr>
          <w:sz w:val="28"/>
          <w:szCs w:val="28"/>
        </w:rPr>
      </w:pPr>
      <w:r>
        <w:rPr>
          <w:rFonts w:hint="eastAsia"/>
          <w:sz w:val="28"/>
          <w:szCs w:val="28"/>
        </w:rPr>
        <w:t>《信息安全技术 信息系统通用安全技术要求》GB/T 20271</w:t>
      </w:r>
    </w:p>
    <w:p>
      <w:pPr>
        <w:ind w:firstLine="0" w:firstLineChars="0"/>
        <w:rPr>
          <w:sz w:val="28"/>
        </w:rPr>
      </w:pPr>
      <w:r>
        <w:rPr>
          <w:rFonts w:hint="eastAsia"/>
          <w:sz w:val="28"/>
        </w:rPr>
        <w:t>《变频器供电笼型感应电动机设计和性能导则》GB/T 21209</w:t>
      </w:r>
    </w:p>
    <w:p>
      <w:pPr>
        <w:ind w:firstLine="0" w:firstLineChars="0"/>
        <w:rPr>
          <w:sz w:val="28"/>
          <w:szCs w:val="28"/>
        </w:rPr>
      </w:pPr>
      <w:r>
        <w:rPr>
          <w:rFonts w:hint="eastAsia"/>
          <w:sz w:val="28"/>
          <w:szCs w:val="28"/>
        </w:rPr>
        <w:t>《信息安全技术 网络安全等级保护基本要求》GB/T 22239</w:t>
      </w:r>
    </w:p>
    <w:p>
      <w:pPr>
        <w:ind w:firstLine="0" w:firstLineChars="0"/>
        <w:rPr>
          <w:sz w:val="28"/>
          <w:szCs w:val="28"/>
        </w:rPr>
      </w:pPr>
      <w:r>
        <w:rPr>
          <w:rFonts w:hint="eastAsia"/>
          <w:sz w:val="28"/>
          <w:szCs w:val="28"/>
        </w:rPr>
        <w:t>《信息安全技术 信息系统安全等级保护定级指南》GB/T 22240</w:t>
      </w:r>
    </w:p>
    <w:p>
      <w:pPr>
        <w:ind w:firstLine="0" w:firstLineChars="0"/>
        <w:rPr>
          <w:sz w:val="28"/>
          <w:szCs w:val="28"/>
        </w:rPr>
      </w:pPr>
      <w:r>
        <w:rPr>
          <w:rFonts w:hint="eastAsia"/>
          <w:sz w:val="28"/>
          <w:szCs w:val="28"/>
        </w:rPr>
        <w:t>《信息安全技术 网络安全等级保护实施指南》GB/T 25058</w:t>
      </w:r>
    </w:p>
    <w:p>
      <w:pPr>
        <w:ind w:firstLine="0" w:firstLineChars="0"/>
        <w:rPr>
          <w:sz w:val="28"/>
          <w:szCs w:val="28"/>
        </w:rPr>
      </w:pPr>
      <w:r>
        <w:rPr>
          <w:rFonts w:hint="eastAsia"/>
          <w:sz w:val="28"/>
          <w:szCs w:val="28"/>
        </w:rPr>
        <w:t>《信息安全技术 网络安全等级保护安全设计技术要求》GB/T 25070</w:t>
      </w:r>
    </w:p>
    <w:p>
      <w:pPr>
        <w:ind w:firstLine="0" w:firstLineChars="0"/>
        <w:rPr>
          <w:sz w:val="28"/>
          <w:szCs w:val="28"/>
        </w:rPr>
      </w:pPr>
      <w:r>
        <w:rPr>
          <w:rFonts w:hint="eastAsia"/>
          <w:sz w:val="28"/>
          <w:szCs w:val="28"/>
        </w:rPr>
        <w:t>《生产经营单位生产安全事故应急预案编制导则》GB/T 29639</w:t>
      </w:r>
    </w:p>
    <w:p>
      <w:pPr>
        <w:ind w:firstLine="0" w:firstLineChars="0"/>
        <w:rPr>
          <w:bCs/>
          <w:sz w:val="28"/>
          <w:szCs w:val="28"/>
        </w:rPr>
      </w:pPr>
      <w:r>
        <w:rPr>
          <w:rFonts w:hint="eastAsia"/>
          <w:sz w:val="28"/>
          <w:szCs w:val="28"/>
        </w:rPr>
        <w:t>《电网运行准则》GB/T 31464</w:t>
      </w:r>
    </w:p>
    <w:p>
      <w:pPr>
        <w:ind w:firstLine="0" w:firstLineChars="0"/>
        <w:rPr>
          <w:sz w:val="28"/>
          <w:szCs w:val="28"/>
        </w:rPr>
      </w:pPr>
      <w:r>
        <w:rPr>
          <w:rFonts w:hint="eastAsia"/>
          <w:sz w:val="28"/>
          <w:szCs w:val="28"/>
        </w:rPr>
        <w:t>《信息安全技术 信息系统密码应用基本要求》GB/T 39786</w:t>
      </w:r>
    </w:p>
    <w:p>
      <w:pPr>
        <w:ind w:firstLine="0" w:firstLineChars="0"/>
        <w:rPr>
          <w:sz w:val="28"/>
          <w:szCs w:val="28"/>
        </w:rPr>
      </w:pPr>
      <w:r>
        <w:rPr>
          <w:rFonts w:hint="eastAsia"/>
          <w:sz w:val="28"/>
          <w:szCs w:val="28"/>
        </w:rPr>
        <w:t>《个体防护装备配备规范 第6部分：电力》GB 39800.6</w:t>
      </w:r>
    </w:p>
    <w:p>
      <w:pPr>
        <w:ind w:firstLine="0" w:firstLineChars="0"/>
        <w:rPr>
          <w:rFonts w:cs="宋体"/>
          <w:color w:val="000000"/>
          <w:sz w:val="28"/>
        </w:rPr>
      </w:pPr>
      <w:r>
        <w:rPr>
          <w:sz w:val="28"/>
        </w:rPr>
        <w:t>《交流电气装置的过电压保护和绝缘配合设计规范</w:t>
      </w:r>
      <w:r>
        <w:rPr>
          <w:rFonts w:cs="宋体"/>
          <w:color w:val="000000"/>
          <w:sz w:val="28"/>
        </w:rPr>
        <w:t>》GB/T 50064</w:t>
      </w:r>
    </w:p>
    <w:p>
      <w:pPr>
        <w:ind w:firstLine="0" w:firstLineChars="0"/>
        <w:rPr>
          <w:sz w:val="28"/>
          <w:szCs w:val="28"/>
        </w:rPr>
      </w:pPr>
      <w:r>
        <w:rPr>
          <w:rFonts w:cs="宋体"/>
          <w:color w:val="000000"/>
          <w:sz w:val="28"/>
        </w:rPr>
        <w:t>《交流电气装置的接地设计规范》GB/T 50065</w:t>
      </w:r>
    </w:p>
    <w:p>
      <w:pPr>
        <w:ind w:firstLine="0" w:firstLineChars="0"/>
        <w:rPr>
          <w:sz w:val="28"/>
          <w:szCs w:val="28"/>
        </w:rPr>
      </w:pPr>
      <w:r>
        <w:rPr>
          <w:rFonts w:hint="eastAsia"/>
          <w:sz w:val="28"/>
          <w:szCs w:val="28"/>
        </w:rPr>
        <w:t>《工业企业总平面设计规范》GB 50187</w:t>
      </w:r>
    </w:p>
    <w:p>
      <w:pPr>
        <w:ind w:firstLine="0" w:firstLineChars="0"/>
        <w:rPr>
          <w:sz w:val="28"/>
          <w:szCs w:val="28"/>
        </w:rPr>
      </w:pPr>
      <w:r>
        <w:rPr>
          <w:rFonts w:hint="eastAsia"/>
          <w:sz w:val="28"/>
          <w:szCs w:val="28"/>
        </w:rPr>
        <w:t>《消防应急照明和疏散指示系统技术标准》GB 51309</w:t>
      </w:r>
    </w:p>
    <w:p>
      <w:pPr>
        <w:ind w:firstLine="0" w:firstLineChars="0"/>
        <w:rPr>
          <w:sz w:val="28"/>
          <w:szCs w:val="28"/>
        </w:rPr>
      </w:pPr>
      <w:r>
        <w:rPr>
          <w:rFonts w:hint="eastAsia"/>
          <w:sz w:val="28"/>
          <w:szCs w:val="28"/>
        </w:rPr>
        <w:t>《工程结构通用规范》GB 55001</w:t>
      </w:r>
    </w:p>
    <w:p>
      <w:pPr>
        <w:ind w:firstLine="0" w:firstLineChars="0"/>
        <w:rPr>
          <w:sz w:val="28"/>
          <w:szCs w:val="28"/>
        </w:rPr>
      </w:pPr>
      <w:r>
        <w:rPr>
          <w:rFonts w:hint="eastAsia"/>
          <w:sz w:val="28"/>
          <w:szCs w:val="28"/>
        </w:rPr>
        <w:t>《建筑与市政工程抗震通用规范》GB 55002</w:t>
      </w:r>
    </w:p>
    <w:p>
      <w:pPr>
        <w:ind w:firstLine="0" w:firstLineChars="0"/>
        <w:rPr>
          <w:sz w:val="28"/>
          <w:szCs w:val="28"/>
        </w:rPr>
      </w:pPr>
      <w:r>
        <w:rPr>
          <w:rFonts w:hint="eastAsia"/>
          <w:sz w:val="28"/>
          <w:szCs w:val="28"/>
        </w:rPr>
        <w:t>《建筑与市政地基基础通用规范》GB 55003</w:t>
      </w:r>
    </w:p>
    <w:p>
      <w:pPr>
        <w:ind w:firstLine="0" w:firstLineChars="0"/>
        <w:rPr>
          <w:sz w:val="28"/>
          <w:szCs w:val="28"/>
        </w:rPr>
      </w:pPr>
      <w:r>
        <w:rPr>
          <w:rFonts w:hint="eastAsia"/>
          <w:sz w:val="28"/>
          <w:szCs w:val="28"/>
        </w:rPr>
        <w:t>《混凝土结构通用规范》GB 55008</w:t>
      </w:r>
    </w:p>
    <w:p>
      <w:pPr>
        <w:ind w:firstLine="0" w:firstLineChars="0"/>
        <w:rPr>
          <w:rFonts w:cs="宋体"/>
          <w:color w:val="000000"/>
          <w:sz w:val="28"/>
        </w:rPr>
      </w:pPr>
      <w:r>
        <w:rPr>
          <w:rFonts w:cs="宋体"/>
          <w:color w:val="000000"/>
          <w:sz w:val="28"/>
        </w:rPr>
        <w:t>《建筑节能与可再生能源利用通用规范》GB 55015</w:t>
      </w:r>
    </w:p>
    <w:p>
      <w:pPr>
        <w:ind w:firstLine="0" w:firstLineChars="0"/>
        <w:rPr>
          <w:rFonts w:cs="宋体"/>
          <w:color w:val="000000"/>
          <w:sz w:val="28"/>
        </w:rPr>
      </w:pPr>
      <w:r>
        <w:rPr>
          <w:rFonts w:cs="宋体"/>
          <w:color w:val="000000"/>
          <w:sz w:val="28"/>
        </w:rPr>
        <w:t>《建筑环境通用规范》GB 55016</w:t>
      </w:r>
    </w:p>
    <w:p>
      <w:pPr>
        <w:ind w:firstLine="0" w:firstLineChars="0"/>
        <w:rPr>
          <w:sz w:val="28"/>
          <w:szCs w:val="28"/>
        </w:rPr>
      </w:pPr>
      <w:r>
        <w:rPr>
          <w:rFonts w:hint="eastAsia"/>
          <w:sz w:val="28"/>
          <w:szCs w:val="28"/>
        </w:rPr>
        <w:t>《建筑电气与智能化通用规范》GB 55024</w:t>
      </w:r>
    </w:p>
    <w:p>
      <w:pPr>
        <w:ind w:firstLine="0" w:firstLineChars="0"/>
        <w:rPr>
          <w:sz w:val="28"/>
          <w:szCs w:val="28"/>
        </w:rPr>
      </w:pPr>
      <w:r>
        <w:rPr>
          <w:rFonts w:hint="eastAsia"/>
          <w:sz w:val="28"/>
          <w:szCs w:val="28"/>
        </w:rPr>
        <w:t>《安全防范工程通用规范》GB 55029</w:t>
      </w:r>
    </w:p>
    <w:p>
      <w:pPr>
        <w:ind w:firstLine="0" w:firstLineChars="0"/>
        <w:rPr>
          <w:sz w:val="28"/>
          <w:szCs w:val="28"/>
        </w:rPr>
      </w:pPr>
      <w:r>
        <w:rPr>
          <w:rFonts w:hint="eastAsia"/>
          <w:sz w:val="28"/>
          <w:szCs w:val="28"/>
        </w:rPr>
        <w:t>《消防设施通用规范》GB 55036</w:t>
      </w:r>
    </w:p>
    <w:p>
      <w:pPr>
        <w:ind w:firstLine="0" w:firstLineChars="0"/>
        <w:rPr>
          <w:rFonts w:cs="宋体"/>
          <w:color w:val="000000"/>
          <w:sz w:val="28"/>
        </w:rPr>
      </w:pPr>
      <w:r>
        <w:rPr>
          <w:rFonts w:cs="宋体"/>
          <w:color w:val="000000"/>
          <w:sz w:val="28"/>
        </w:rPr>
        <w:t>《建筑防火通用规范》GB 55037</w:t>
      </w:r>
    </w:p>
    <w:p>
      <w:pPr>
        <w:ind w:firstLine="0" w:firstLineChars="0"/>
        <w:rPr>
          <w:sz w:val="28"/>
          <w:szCs w:val="28"/>
        </w:rPr>
      </w:pPr>
      <w:r>
        <w:rPr>
          <w:rFonts w:hint="eastAsia"/>
          <w:sz w:val="28"/>
          <w:szCs w:val="28"/>
        </w:rPr>
        <w:t xml:space="preserve">《易制爆危险化学品储存场所治安防范要求》GA1511 </w:t>
      </w:r>
    </w:p>
    <w:p>
      <w:pPr>
        <w:ind w:firstLine="0" w:firstLineChars="0"/>
        <w:rPr>
          <w:sz w:val="28"/>
          <w:szCs w:val="28"/>
        </w:rPr>
      </w:pPr>
      <w:r>
        <w:rPr>
          <w:rFonts w:hint="eastAsia"/>
          <w:sz w:val="28"/>
          <w:szCs w:val="28"/>
        </w:rPr>
        <w:t>《电力系统治安反恐防范要求第 2 部分：火力发电企业》GA 1800.2</w:t>
      </w:r>
    </w:p>
    <w:p>
      <w:pPr>
        <w:ind w:firstLine="0" w:firstLineChars="0"/>
        <w:rPr>
          <w:sz w:val="28"/>
        </w:rPr>
      </w:pPr>
      <w:r>
        <w:rPr>
          <w:rFonts w:hint="eastAsia"/>
          <w:sz w:val="28"/>
        </w:rPr>
        <w:t>《大容量煤粉燃烧锅炉炉膛选型导则》DL/T 831</w:t>
      </w:r>
    </w:p>
    <w:p>
      <w:pPr>
        <w:ind w:firstLine="0" w:firstLineChars="0"/>
        <w:rPr>
          <w:sz w:val="28"/>
          <w:szCs w:val="28"/>
        </w:rPr>
      </w:pPr>
      <w:r>
        <w:rPr>
          <w:sz w:val="28"/>
        </w:rPr>
        <w:t>《火力发电厂试验、修配设备及建筑面积配置导则</w:t>
      </w:r>
      <w:r>
        <w:rPr>
          <w:sz w:val="28"/>
          <w:szCs w:val="28"/>
        </w:rPr>
        <w:t>》</w:t>
      </w:r>
      <w:r>
        <w:rPr>
          <w:rFonts w:hint="eastAsia"/>
          <w:sz w:val="28"/>
        </w:rPr>
        <w:t xml:space="preserve">DL/T 5004 </w:t>
      </w:r>
    </w:p>
    <w:p>
      <w:pPr>
        <w:ind w:firstLine="0" w:firstLineChars="0"/>
        <w:rPr>
          <w:sz w:val="28"/>
          <w:szCs w:val="28"/>
        </w:rPr>
      </w:pPr>
      <w:r>
        <w:rPr>
          <w:rFonts w:hint="eastAsia"/>
          <w:sz w:val="28"/>
          <w:szCs w:val="28"/>
        </w:rPr>
        <w:t>《发电厂土建结构设计规程》DL/T 5022</w:t>
      </w:r>
    </w:p>
    <w:p>
      <w:pPr>
        <w:ind w:firstLine="0" w:firstLineChars="0"/>
        <w:rPr>
          <w:sz w:val="28"/>
          <w:szCs w:val="28"/>
        </w:rPr>
      </w:pPr>
      <w:r>
        <w:rPr>
          <w:rFonts w:cs="宋体"/>
          <w:color w:val="000000"/>
          <w:sz w:val="28"/>
        </w:rPr>
        <w:t>《火力发电厂</w:t>
      </w:r>
      <w:r>
        <w:rPr>
          <w:rFonts w:hint="eastAsia"/>
          <w:sz w:val="28"/>
          <w:szCs w:val="28"/>
        </w:rPr>
        <w:t>建筑装修设计标准》DL/T 5029</w:t>
      </w:r>
    </w:p>
    <w:p>
      <w:pPr>
        <w:ind w:firstLine="0" w:firstLineChars="0"/>
        <w:rPr>
          <w:sz w:val="28"/>
        </w:rPr>
      </w:pPr>
      <w:r>
        <w:rPr>
          <w:rFonts w:hint="eastAsia"/>
          <w:sz w:val="28"/>
          <w:szCs w:val="28"/>
        </w:rPr>
        <w:t>《火力发电厂总图运输设计规范》</w:t>
      </w:r>
      <w:r>
        <w:rPr>
          <w:rFonts w:hint="eastAsia"/>
          <w:sz w:val="28"/>
        </w:rPr>
        <w:t>DL/T 5032</w:t>
      </w:r>
    </w:p>
    <w:p>
      <w:pPr>
        <w:ind w:firstLine="0" w:firstLineChars="0"/>
        <w:rPr>
          <w:sz w:val="28"/>
        </w:rPr>
      </w:pPr>
      <w:r>
        <w:rPr>
          <w:rFonts w:hint="eastAsia"/>
          <w:sz w:val="28"/>
          <w:szCs w:val="28"/>
        </w:rPr>
        <w:t>《发电厂供暖通风与空气调节设计规范》</w:t>
      </w:r>
      <w:r>
        <w:rPr>
          <w:rFonts w:hint="eastAsia"/>
          <w:sz w:val="28"/>
        </w:rPr>
        <w:t xml:space="preserve">DL/T </w:t>
      </w:r>
      <w:r>
        <w:rPr>
          <w:rFonts w:hint="eastAsia"/>
          <w:sz w:val="28"/>
          <w:szCs w:val="28"/>
        </w:rPr>
        <w:t>5035</w:t>
      </w:r>
    </w:p>
    <w:p>
      <w:pPr>
        <w:ind w:firstLine="0" w:firstLineChars="0"/>
        <w:rPr>
          <w:sz w:val="28"/>
          <w:szCs w:val="28"/>
        </w:rPr>
      </w:pPr>
      <w:r>
        <w:rPr>
          <w:rFonts w:hint="eastAsia"/>
          <w:sz w:val="28"/>
          <w:szCs w:val="28"/>
        </w:rPr>
        <w:t>《火力发电厂厂内通信设计技术规定》DL/T 5041</w:t>
      </w:r>
    </w:p>
    <w:p>
      <w:pPr>
        <w:ind w:firstLine="0" w:firstLineChars="0"/>
        <w:rPr>
          <w:sz w:val="28"/>
          <w:szCs w:val="28"/>
        </w:rPr>
      </w:pPr>
      <w:r>
        <w:rPr>
          <w:rFonts w:hint="eastAsia"/>
          <w:sz w:val="28"/>
          <w:szCs w:val="28"/>
        </w:rPr>
        <w:t>《电力工程直流电源系统设计技术规程》DL/T 5044</w:t>
      </w:r>
    </w:p>
    <w:p>
      <w:pPr>
        <w:ind w:firstLine="0" w:firstLineChars="0"/>
        <w:rPr>
          <w:sz w:val="28"/>
          <w:szCs w:val="28"/>
        </w:rPr>
      </w:pPr>
      <w:r>
        <w:rPr>
          <w:rFonts w:hint="eastAsia"/>
          <w:sz w:val="28"/>
          <w:szCs w:val="28"/>
        </w:rPr>
        <w:t>《电力工程交流不间断电源系统设计技术规程》DL/T 5491</w:t>
      </w:r>
    </w:p>
    <w:p>
      <w:pPr>
        <w:ind w:firstLine="0" w:firstLineChars="0"/>
        <w:rPr>
          <w:sz w:val="28"/>
        </w:rPr>
      </w:pPr>
      <w:r>
        <w:rPr>
          <w:rFonts w:hint="eastAsia"/>
          <w:sz w:val="28"/>
        </w:rPr>
        <w:t>《火力发电厂职业</w:t>
      </w:r>
      <w:r>
        <w:rPr>
          <w:rFonts w:hint="eastAsia"/>
          <w:sz w:val="28"/>
          <w:szCs w:val="28"/>
        </w:rPr>
        <w:t>安全设计规程》</w:t>
      </w:r>
      <w:r>
        <w:rPr>
          <w:rFonts w:cs="宋体-方正超大字符集"/>
          <w:bCs/>
          <w:sz w:val="28"/>
          <w:szCs w:val="28"/>
        </w:rPr>
        <w:t>DL</w:t>
      </w:r>
      <w:r>
        <w:rPr>
          <w:rFonts w:hint="eastAsia" w:cs="宋体-方正超大字符集"/>
          <w:bCs/>
          <w:sz w:val="28"/>
          <w:szCs w:val="28"/>
        </w:rPr>
        <w:t xml:space="preserve"> 5053</w:t>
      </w:r>
    </w:p>
    <w:p>
      <w:pPr>
        <w:ind w:firstLine="0" w:firstLineChars="0"/>
        <w:rPr>
          <w:sz w:val="28"/>
        </w:rPr>
      </w:pPr>
      <w:r>
        <w:rPr>
          <w:rFonts w:hint="eastAsia"/>
          <w:sz w:val="28"/>
          <w:szCs w:val="28"/>
        </w:rPr>
        <w:t>《发电厂化学设计规范》</w:t>
      </w:r>
      <w:r>
        <w:rPr>
          <w:rFonts w:hint="eastAsia"/>
          <w:sz w:val="28"/>
        </w:rPr>
        <w:t>DL/T 5068</w:t>
      </w:r>
    </w:p>
    <w:p>
      <w:pPr>
        <w:ind w:firstLine="0" w:firstLineChars="0"/>
        <w:rPr>
          <w:sz w:val="28"/>
        </w:rPr>
      </w:pPr>
      <w:r>
        <w:rPr>
          <w:rFonts w:hint="eastAsia"/>
          <w:sz w:val="28"/>
        </w:rPr>
        <w:t>《火力发电厂保温油漆设计规程》DL/</w:t>
      </w:r>
      <w:r>
        <w:rPr>
          <w:rFonts w:hint="eastAsia"/>
          <w:sz w:val="28"/>
          <w:szCs w:val="28"/>
        </w:rPr>
        <w:t>T 5072</w:t>
      </w:r>
    </w:p>
    <w:p>
      <w:pPr>
        <w:ind w:firstLine="0" w:firstLineChars="0"/>
        <w:rPr>
          <w:color w:val="000000"/>
          <w:sz w:val="28"/>
        </w:rPr>
      </w:pPr>
      <w:r>
        <w:rPr>
          <w:rFonts w:hint="eastAsia"/>
          <w:color w:val="000000"/>
          <w:sz w:val="28"/>
        </w:rPr>
        <w:t>《水工建筑物抗震设计规范》DL/T 5073</w:t>
      </w:r>
    </w:p>
    <w:p>
      <w:pPr>
        <w:ind w:firstLine="0" w:firstLineChars="0"/>
        <w:rPr>
          <w:bCs/>
          <w:sz w:val="28"/>
          <w:szCs w:val="28"/>
        </w:rPr>
      </w:pPr>
      <w:r>
        <w:rPr>
          <w:rFonts w:hint="eastAsia"/>
          <w:bCs/>
          <w:sz w:val="28"/>
          <w:szCs w:val="28"/>
        </w:rPr>
        <w:t>《火力发电厂建筑设计规程》DL/T 5094</w:t>
      </w:r>
    </w:p>
    <w:p>
      <w:pPr>
        <w:ind w:firstLine="0" w:firstLineChars="0"/>
        <w:rPr>
          <w:bCs/>
          <w:sz w:val="28"/>
          <w:szCs w:val="28"/>
        </w:rPr>
      </w:pPr>
      <w:r>
        <w:rPr>
          <w:rFonts w:cs="宋体"/>
          <w:color w:val="000000"/>
          <w:sz w:val="28"/>
        </w:rPr>
        <w:t>《火力发电厂干式贮灰场设计规程》DL/T 5488</w:t>
      </w:r>
    </w:p>
    <w:p>
      <w:pPr>
        <w:ind w:firstLine="0" w:firstLineChars="0"/>
        <w:rPr>
          <w:bCs/>
          <w:sz w:val="28"/>
          <w:szCs w:val="28"/>
        </w:rPr>
      </w:pPr>
      <w:r>
        <w:rPr>
          <w:rFonts w:hint="eastAsia"/>
          <w:bCs/>
          <w:sz w:val="28"/>
          <w:szCs w:val="28"/>
        </w:rPr>
        <w:t>《火力发电厂烟风煤粉管道设计规范》DL/T 5121</w:t>
      </w:r>
    </w:p>
    <w:p>
      <w:pPr>
        <w:ind w:firstLine="0" w:firstLineChars="0"/>
        <w:rPr>
          <w:color w:val="000000"/>
          <w:sz w:val="28"/>
          <w:szCs w:val="28"/>
        </w:rPr>
      </w:pPr>
      <w:r>
        <w:rPr>
          <w:rFonts w:hint="eastAsia"/>
          <w:color w:val="000000"/>
          <w:sz w:val="28"/>
          <w:szCs w:val="28"/>
        </w:rPr>
        <w:t>《火力发电厂、变电站二次接线设计技术规程》DL/T 5136</w:t>
      </w:r>
    </w:p>
    <w:p>
      <w:pPr>
        <w:ind w:firstLine="0" w:firstLineChars="0"/>
        <w:rPr>
          <w:rFonts w:cs="Arial"/>
          <w:bCs/>
          <w:kern w:val="0"/>
          <w:sz w:val="28"/>
          <w:szCs w:val="28"/>
        </w:rPr>
      </w:pPr>
      <w:r>
        <w:rPr>
          <w:rFonts w:hint="eastAsia" w:cs="Arial"/>
          <w:bCs/>
          <w:kern w:val="0"/>
          <w:sz w:val="28"/>
          <w:szCs w:val="28"/>
        </w:rPr>
        <w:t>《火力发电厂制粉系统设计计算技术规定》DL/T 5145</w:t>
      </w:r>
    </w:p>
    <w:p>
      <w:pPr>
        <w:ind w:firstLine="0" w:firstLineChars="0"/>
        <w:rPr>
          <w:sz w:val="28"/>
        </w:rPr>
      </w:pPr>
      <w:r>
        <w:rPr>
          <w:rFonts w:hint="eastAsia"/>
          <w:bCs/>
          <w:sz w:val="28"/>
          <w:szCs w:val="28"/>
        </w:rPr>
        <w:t>《火力发电厂厂用电设计技术规程》</w:t>
      </w:r>
      <w:r>
        <w:rPr>
          <w:rFonts w:hint="eastAsia"/>
          <w:sz w:val="28"/>
        </w:rPr>
        <w:t xml:space="preserve"> </w:t>
      </w:r>
      <w:r>
        <w:rPr>
          <w:sz w:val="28"/>
        </w:rPr>
        <w:t>DL</w:t>
      </w:r>
      <w:r>
        <w:rPr>
          <w:rFonts w:hint="eastAsia"/>
          <w:sz w:val="28"/>
        </w:rPr>
        <w:t>/</w:t>
      </w:r>
      <w:r>
        <w:rPr>
          <w:sz w:val="28"/>
        </w:rPr>
        <w:t>T</w:t>
      </w:r>
      <w:r>
        <w:rPr>
          <w:rFonts w:hint="eastAsia"/>
          <w:sz w:val="28"/>
        </w:rPr>
        <w:t xml:space="preserve"> </w:t>
      </w:r>
      <w:r>
        <w:rPr>
          <w:sz w:val="28"/>
        </w:rPr>
        <w:t>515</w:t>
      </w:r>
      <w:r>
        <w:rPr>
          <w:rFonts w:hint="eastAsia"/>
          <w:sz w:val="28"/>
        </w:rPr>
        <w:t>3</w:t>
      </w:r>
    </w:p>
    <w:p>
      <w:pPr>
        <w:ind w:firstLine="0" w:firstLineChars="0"/>
        <w:rPr>
          <w:sz w:val="28"/>
        </w:rPr>
      </w:pPr>
      <w:r>
        <w:rPr>
          <w:rFonts w:hint="eastAsia"/>
          <w:sz w:val="28"/>
        </w:rPr>
        <w:t>《火力发电厂煤和制粉系统防爆设计技术规程》DL/</w:t>
      </w:r>
      <w:r>
        <w:rPr>
          <w:rFonts w:hint="eastAsia"/>
          <w:sz w:val="28"/>
          <w:szCs w:val="28"/>
        </w:rPr>
        <w:t>T 5203</w:t>
      </w:r>
    </w:p>
    <w:p>
      <w:pPr>
        <w:ind w:firstLine="0" w:firstLineChars="0"/>
        <w:rPr>
          <w:bCs/>
          <w:sz w:val="28"/>
          <w:szCs w:val="28"/>
        </w:rPr>
      </w:pPr>
      <w:r>
        <w:rPr>
          <w:rFonts w:hint="eastAsia" w:cs="Arial"/>
          <w:bCs/>
          <w:kern w:val="0"/>
          <w:sz w:val="28"/>
          <w:szCs w:val="28"/>
        </w:rPr>
        <w:t>《火力发电厂燃烧系统设计计算技术规定》DL/T 5240</w:t>
      </w:r>
    </w:p>
    <w:p>
      <w:pPr>
        <w:ind w:firstLine="0" w:firstLineChars="0"/>
        <w:rPr>
          <w:sz w:val="28"/>
        </w:rPr>
      </w:pPr>
      <w:r>
        <w:rPr>
          <w:rFonts w:hint="eastAsia"/>
          <w:sz w:val="28"/>
        </w:rPr>
        <w:t>《高压配电装置设计技术规程》DL/T 5352</w:t>
      </w:r>
    </w:p>
    <w:p>
      <w:pPr>
        <w:adjustRightInd w:val="0"/>
        <w:ind w:firstLine="0" w:firstLineChars="0"/>
        <w:textAlignment w:val="baseline"/>
        <w:rPr>
          <w:sz w:val="28"/>
        </w:rPr>
      </w:pPr>
      <w:r>
        <w:rPr>
          <w:rFonts w:hint="eastAsia"/>
          <w:sz w:val="28"/>
        </w:rPr>
        <w:t xml:space="preserve">《火力发电厂和变电站照明设计技术规定》 DL/T </w:t>
      </w:r>
      <w:r>
        <w:rPr>
          <w:sz w:val="28"/>
        </w:rPr>
        <w:t>5390</w:t>
      </w:r>
    </w:p>
    <w:p>
      <w:pPr>
        <w:ind w:firstLine="0" w:firstLineChars="0"/>
        <w:rPr>
          <w:sz w:val="28"/>
        </w:rPr>
      </w:pPr>
      <w:r>
        <w:rPr>
          <w:rFonts w:hint="eastAsia"/>
          <w:sz w:val="28"/>
        </w:rPr>
        <w:t>《电力工程地下金属构筑物防腐技术导则》</w:t>
      </w:r>
      <w:r>
        <w:rPr>
          <w:sz w:val="28"/>
        </w:rPr>
        <w:t>DL</w:t>
      </w:r>
      <w:r>
        <w:rPr>
          <w:rFonts w:hint="eastAsia"/>
          <w:sz w:val="28"/>
        </w:rPr>
        <w:t>/</w:t>
      </w:r>
      <w:r>
        <w:rPr>
          <w:sz w:val="28"/>
        </w:rPr>
        <w:t>T</w:t>
      </w:r>
      <w:r>
        <w:rPr>
          <w:rFonts w:hint="eastAsia"/>
          <w:sz w:val="28"/>
        </w:rPr>
        <w:t xml:space="preserve"> </w:t>
      </w:r>
      <w:r>
        <w:rPr>
          <w:sz w:val="28"/>
        </w:rPr>
        <w:t>5394</w:t>
      </w:r>
    </w:p>
    <w:p>
      <w:pPr>
        <w:ind w:firstLine="0" w:firstLineChars="0"/>
        <w:rPr>
          <w:sz w:val="28"/>
          <w:szCs w:val="28"/>
        </w:rPr>
      </w:pPr>
      <w:r>
        <w:rPr>
          <w:rFonts w:hint="eastAsia"/>
          <w:sz w:val="28"/>
          <w:szCs w:val="28"/>
        </w:rPr>
        <w:t>《交流电力工程接地防腐蚀技术规范》DL/T 2094</w:t>
      </w:r>
    </w:p>
    <w:p>
      <w:pPr>
        <w:ind w:firstLine="0" w:firstLineChars="0"/>
        <w:rPr>
          <w:sz w:val="28"/>
          <w:szCs w:val="28"/>
        </w:rPr>
      </w:pPr>
      <w:r>
        <w:rPr>
          <w:rFonts w:hint="eastAsia"/>
          <w:sz w:val="28"/>
          <w:szCs w:val="28"/>
        </w:rPr>
        <w:t>《火力发电厂职业卫生设计规程》DL 5454</w:t>
      </w:r>
    </w:p>
    <w:p>
      <w:pPr>
        <w:ind w:firstLine="0" w:firstLineChars="0"/>
        <w:rPr>
          <w:bCs/>
          <w:sz w:val="28"/>
          <w:szCs w:val="28"/>
        </w:rPr>
      </w:pPr>
      <w:r>
        <w:rPr>
          <w:rFonts w:hint="eastAsia"/>
          <w:bCs/>
          <w:sz w:val="28"/>
          <w:szCs w:val="28"/>
        </w:rPr>
        <w:t>《自然通风冷却塔防腐设计导则》DL/T 5546</w:t>
      </w:r>
    </w:p>
    <w:p>
      <w:pPr>
        <w:adjustRightInd w:val="0"/>
        <w:ind w:firstLine="0" w:firstLineChars="0"/>
        <w:textAlignment w:val="baseline"/>
        <w:rPr>
          <w:sz w:val="28"/>
          <w:szCs w:val="28"/>
        </w:rPr>
      </w:pPr>
      <w:r>
        <w:rPr>
          <w:rFonts w:hint="eastAsia"/>
          <w:sz w:val="28"/>
          <w:szCs w:val="28"/>
        </w:rPr>
        <w:t>《火力发电厂循环流化床锅炉系统设计规范》DL/T 5556</w:t>
      </w:r>
    </w:p>
    <w:p>
      <w:pPr>
        <w:ind w:firstLine="0" w:firstLineChars="0"/>
        <w:rPr>
          <w:bCs/>
          <w:sz w:val="28"/>
          <w:szCs w:val="28"/>
        </w:rPr>
      </w:pPr>
      <w:r>
        <w:rPr>
          <w:rFonts w:hint="eastAsia"/>
          <w:bCs/>
          <w:sz w:val="28"/>
          <w:szCs w:val="28"/>
        </w:rPr>
        <w:t>《燃煤电厂烟气除尘设计规程》DL/T 5592</w:t>
      </w:r>
    </w:p>
    <w:p>
      <w:pPr>
        <w:ind w:firstLine="0" w:firstLineChars="0"/>
        <w:rPr>
          <w:sz w:val="28"/>
          <w:szCs w:val="28"/>
        </w:rPr>
      </w:pPr>
      <w:r>
        <w:rPr>
          <w:rFonts w:hint="eastAsia"/>
          <w:sz w:val="28"/>
          <w:szCs w:val="28"/>
        </w:rPr>
        <w:t>《太阳能热发电厂仪表与控制及信息系统设计规范》DL/T 5594</w:t>
      </w:r>
    </w:p>
    <w:p>
      <w:pPr>
        <w:ind w:firstLine="0" w:firstLineChars="0"/>
        <w:rPr>
          <w:sz w:val="28"/>
          <w:szCs w:val="28"/>
        </w:rPr>
      </w:pPr>
      <w:r>
        <w:rPr>
          <w:sz w:val="28"/>
          <w:szCs w:val="28"/>
        </w:rPr>
        <w:t>《太阳能热发电厂储热系统设计规范》D</w:t>
      </w:r>
      <w:r>
        <w:rPr>
          <w:rFonts w:hint="eastAsia"/>
          <w:sz w:val="28"/>
          <w:szCs w:val="28"/>
        </w:rPr>
        <w:t>L/T 5622</w:t>
      </w:r>
    </w:p>
    <w:p>
      <w:pPr>
        <w:ind w:firstLine="0" w:firstLineChars="0"/>
        <w:rPr>
          <w:sz w:val="28"/>
        </w:rPr>
      </w:pPr>
      <w:r>
        <w:rPr>
          <w:rFonts w:hint="eastAsia"/>
          <w:sz w:val="28"/>
        </w:rPr>
        <w:t>《火电厂环境监测技术规范》DL/</w:t>
      </w:r>
      <w:r>
        <w:rPr>
          <w:rFonts w:hint="eastAsia"/>
          <w:sz w:val="28"/>
          <w:szCs w:val="28"/>
        </w:rPr>
        <w:t>T 414</w:t>
      </w:r>
    </w:p>
    <w:p>
      <w:pPr>
        <w:ind w:firstLine="0" w:firstLineChars="0"/>
        <w:rPr>
          <w:sz w:val="28"/>
        </w:rPr>
      </w:pPr>
      <w:r>
        <w:rPr>
          <w:rFonts w:hint="eastAsia"/>
          <w:sz w:val="28"/>
          <w:szCs w:val="28"/>
        </w:rPr>
        <w:t>《电力行业锅炉压力容器安全监督规程》</w:t>
      </w:r>
      <w:r>
        <w:rPr>
          <w:sz w:val="28"/>
        </w:rPr>
        <w:t>DL/</w:t>
      </w:r>
    </w:p>
    <w:p>
      <w:pPr>
        <w:ind w:firstLine="0" w:firstLineChars="0"/>
        <w:rPr>
          <w:sz w:val="28"/>
        </w:rPr>
      </w:pPr>
      <w:r>
        <w:rPr>
          <w:rFonts w:hint="eastAsia"/>
          <w:sz w:val="28"/>
          <w:szCs w:val="28"/>
        </w:rPr>
        <w:t>T</w:t>
      </w:r>
      <w:r>
        <w:rPr>
          <w:rFonts w:hint="eastAsia"/>
          <w:sz w:val="28"/>
        </w:rPr>
        <w:t xml:space="preserve"> 612</w:t>
      </w:r>
    </w:p>
    <w:p>
      <w:pPr>
        <w:ind w:firstLine="0" w:firstLineChars="0"/>
        <w:rPr>
          <w:sz w:val="28"/>
          <w:szCs w:val="28"/>
        </w:rPr>
      </w:pPr>
      <w:r>
        <w:rPr>
          <w:rFonts w:hint="eastAsia"/>
          <w:sz w:val="28"/>
          <w:szCs w:val="28"/>
        </w:rPr>
        <w:t>《远动设备及系统 第5-101部分：传输规约 基本远动任务配套标准》DL/T 634.5101</w:t>
      </w:r>
    </w:p>
    <w:p>
      <w:pPr>
        <w:ind w:firstLine="0" w:firstLineChars="0"/>
        <w:rPr>
          <w:sz w:val="28"/>
        </w:rPr>
      </w:pPr>
      <w:r>
        <w:rPr>
          <w:rFonts w:hint="eastAsia"/>
          <w:sz w:val="28"/>
          <w:szCs w:val="28"/>
        </w:rPr>
        <w:t>《远动设备及系统 第5-104部分：传输规约 采用标准传输协议集的IEC60870-5-101网络访问》DL/T 634.5104</w:t>
      </w:r>
    </w:p>
    <w:p>
      <w:pPr>
        <w:ind w:firstLine="0" w:firstLineChars="0"/>
        <w:rPr>
          <w:sz w:val="28"/>
        </w:rPr>
      </w:pPr>
      <w:r>
        <w:rPr>
          <w:rFonts w:hint="eastAsia"/>
          <w:sz w:val="28"/>
          <w:szCs w:val="28"/>
        </w:rPr>
        <w:t>《电站锅炉压力容器检验规程》</w:t>
      </w:r>
      <w:r>
        <w:rPr>
          <w:rFonts w:hint="eastAsia"/>
          <w:sz w:val="28"/>
        </w:rPr>
        <w:t>DL</w:t>
      </w:r>
      <w:r>
        <w:rPr>
          <w:rFonts w:hint="eastAsia"/>
          <w:sz w:val="28"/>
          <w:szCs w:val="28"/>
        </w:rPr>
        <w:t>/T</w:t>
      </w:r>
      <w:r>
        <w:rPr>
          <w:rFonts w:hint="eastAsia"/>
          <w:sz w:val="28"/>
        </w:rPr>
        <w:t xml:space="preserve"> 647</w:t>
      </w:r>
    </w:p>
    <w:p>
      <w:pPr>
        <w:ind w:firstLine="0" w:firstLineChars="0"/>
        <w:rPr>
          <w:sz w:val="28"/>
          <w:szCs w:val="28"/>
        </w:rPr>
      </w:pPr>
      <w:r>
        <w:rPr>
          <w:rFonts w:hint="eastAsia"/>
          <w:sz w:val="28"/>
          <w:szCs w:val="28"/>
        </w:rPr>
        <w:t>《发电厂凝汽器及辅机冷却器管选材导则》DL/T 712</w:t>
      </w:r>
    </w:p>
    <w:p>
      <w:pPr>
        <w:ind w:firstLine="0" w:firstLineChars="0"/>
        <w:rPr>
          <w:sz w:val="28"/>
        </w:rPr>
      </w:pPr>
      <w:r>
        <w:rPr>
          <w:rFonts w:hint="eastAsia"/>
          <w:sz w:val="28"/>
        </w:rPr>
        <w:t>《火力发电厂汽轮机防进水和冷蒸汽导则》DL/T 834</w:t>
      </w:r>
    </w:p>
    <w:p>
      <w:pPr>
        <w:ind w:firstLine="0" w:firstLineChars="0"/>
        <w:rPr>
          <w:sz w:val="28"/>
        </w:rPr>
      </w:pPr>
      <w:r>
        <w:rPr>
          <w:rFonts w:hint="eastAsia"/>
          <w:sz w:val="28"/>
        </w:rPr>
        <w:t>《火力发电厂停（备）用热力设备防锈蚀导则》</w:t>
      </w:r>
      <w:r>
        <w:rPr>
          <w:rFonts w:hint="eastAsia"/>
          <w:kern w:val="0"/>
          <w:sz w:val="28"/>
        </w:rPr>
        <w:t>DL/T 956</w:t>
      </w:r>
    </w:p>
    <w:p>
      <w:pPr>
        <w:ind w:firstLine="0" w:firstLineChars="0"/>
        <w:rPr>
          <w:sz w:val="28"/>
        </w:rPr>
      </w:pPr>
      <w:r>
        <w:rPr>
          <w:rFonts w:hint="eastAsia"/>
          <w:sz w:val="28"/>
          <w:szCs w:val="28"/>
        </w:rPr>
        <w:t>《电站锅炉安全阀技术规程》</w:t>
      </w:r>
      <w:r>
        <w:rPr>
          <w:sz w:val="28"/>
        </w:rPr>
        <w:t>DL/T</w:t>
      </w:r>
      <w:r>
        <w:rPr>
          <w:rFonts w:hint="eastAsia"/>
          <w:sz w:val="28"/>
        </w:rPr>
        <w:t xml:space="preserve"> 959</w:t>
      </w:r>
    </w:p>
    <w:p>
      <w:pPr>
        <w:ind w:firstLine="0" w:firstLineChars="0"/>
        <w:rPr>
          <w:sz w:val="28"/>
          <w:szCs w:val="28"/>
        </w:rPr>
      </w:pPr>
      <w:r>
        <w:rPr>
          <w:rFonts w:hint="eastAsia" w:cs="Arial"/>
          <w:sz w:val="28"/>
          <w:szCs w:val="28"/>
        </w:rPr>
        <w:t>德国《蒸汽锅炉技术规程》TRD401和TRD421</w:t>
      </w:r>
    </w:p>
    <w:p>
      <w:pPr>
        <w:ind w:firstLine="0" w:firstLineChars="0"/>
        <w:rPr>
          <w:sz w:val="28"/>
        </w:rPr>
      </w:pPr>
      <w:r>
        <w:rPr>
          <w:rFonts w:hint="eastAsia"/>
          <w:bCs/>
          <w:sz w:val="28"/>
          <w:szCs w:val="28"/>
        </w:rPr>
        <w:t>《等离子体点火系统设计与运行导则》</w:t>
      </w:r>
      <w:r>
        <w:rPr>
          <w:rFonts w:hint="eastAsia"/>
          <w:sz w:val="28"/>
        </w:rPr>
        <w:t xml:space="preserve">DL/T </w:t>
      </w:r>
      <w:r>
        <w:rPr>
          <w:rFonts w:hint="eastAsia"/>
          <w:bCs/>
          <w:sz w:val="28"/>
          <w:szCs w:val="28"/>
        </w:rPr>
        <w:t>1127</w:t>
      </w:r>
    </w:p>
    <w:p>
      <w:pPr>
        <w:ind w:firstLine="0" w:firstLineChars="0"/>
        <w:rPr>
          <w:bCs/>
          <w:sz w:val="28"/>
          <w:szCs w:val="28"/>
        </w:rPr>
      </w:pPr>
      <w:r>
        <w:rPr>
          <w:rFonts w:hint="eastAsia"/>
          <w:bCs/>
          <w:sz w:val="28"/>
          <w:szCs w:val="28"/>
        </w:rPr>
        <w:t>《火力发电厂烟气余热梯级利用系统节能量计算方法》DL</w:t>
      </w:r>
      <w:r>
        <w:rPr>
          <w:rFonts w:hint="eastAsia"/>
          <w:sz w:val="28"/>
        </w:rPr>
        <w:t xml:space="preserve">/T </w:t>
      </w:r>
      <w:r>
        <w:rPr>
          <w:rFonts w:hint="eastAsia"/>
          <w:bCs/>
          <w:sz w:val="28"/>
          <w:szCs w:val="28"/>
        </w:rPr>
        <w:t>2169</w:t>
      </w:r>
    </w:p>
    <w:p>
      <w:pPr>
        <w:ind w:firstLine="0" w:firstLineChars="0"/>
        <w:rPr>
          <w:sz w:val="28"/>
          <w:szCs w:val="28"/>
        </w:rPr>
      </w:pPr>
      <w:r>
        <w:rPr>
          <w:rFonts w:hint="eastAsia"/>
          <w:sz w:val="28"/>
          <w:szCs w:val="28"/>
        </w:rPr>
        <w:t>《表面式间接空冷机组循环冷却水系统腐蚀控制导则》DL/T 2295</w:t>
      </w:r>
    </w:p>
    <w:p>
      <w:pPr>
        <w:ind w:firstLine="0" w:firstLineChars="0"/>
        <w:rPr>
          <w:sz w:val="28"/>
          <w:szCs w:val="28"/>
        </w:rPr>
      </w:pPr>
      <w:r>
        <w:rPr>
          <w:rFonts w:hint="eastAsia"/>
          <w:sz w:val="28"/>
          <w:szCs w:val="28"/>
        </w:rPr>
        <w:t>《火力发电厂水工设计基础资料及其深度规定》DL/T 5507</w:t>
      </w:r>
    </w:p>
    <w:p>
      <w:pPr>
        <w:ind w:firstLine="0" w:firstLineChars="0"/>
        <w:rPr>
          <w:sz w:val="28"/>
        </w:rPr>
      </w:pPr>
      <w:r>
        <w:rPr>
          <w:rFonts w:hint="eastAsia"/>
          <w:sz w:val="28"/>
          <w:szCs w:val="28"/>
        </w:rPr>
        <w:t>《固定污染源烟气(SO</w:t>
      </w:r>
      <w:r>
        <w:rPr>
          <w:rFonts w:hint="eastAsia"/>
          <w:sz w:val="28"/>
          <w:szCs w:val="28"/>
          <w:vertAlign w:val="subscript"/>
        </w:rPr>
        <w:t>2</w:t>
      </w:r>
      <w:r>
        <w:rPr>
          <w:rFonts w:hint="eastAsia"/>
          <w:sz w:val="28"/>
          <w:szCs w:val="28"/>
        </w:rPr>
        <w:t>、NO</w:t>
      </w:r>
      <w:r>
        <w:rPr>
          <w:rFonts w:hint="eastAsia"/>
          <w:sz w:val="28"/>
          <w:szCs w:val="28"/>
          <w:vertAlign w:val="subscript"/>
        </w:rPr>
        <w:t>X</w:t>
      </w:r>
      <w:r>
        <w:rPr>
          <w:rFonts w:hint="eastAsia"/>
          <w:sz w:val="28"/>
          <w:szCs w:val="28"/>
        </w:rPr>
        <w:t xml:space="preserve">、颗粒物)排放连续监测技术规范》HJ </w:t>
      </w:r>
      <w:r>
        <w:rPr>
          <w:rFonts w:hint="eastAsia"/>
          <w:sz w:val="28"/>
        </w:rPr>
        <w:t>75</w:t>
      </w:r>
    </w:p>
    <w:p>
      <w:pPr>
        <w:pStyle w:val="19"/>
        <w:spacing w:line="360" w:lineRule="auto"/>
        <w:rPr>
          <w:rFonts w:hAnsi="宋体"/>
          <w:szCs w:val="28"/>
        </w:rPr>
      </w:pPr>
      <w:r>
        <w:rPr>
          <w:rFonts w:hint="eastAsia" w:hAnsi="宋体"/>
          <w:szCs w:val="28"/>
        </w:rPr>
        <w:t>《水运工程结构防腐蚀施工规范》JTS/T 209</w:t>
      </w:r>
    </w:p>
    <w:p>
      <w:pPr>
        <w:pStyle w:val="19"/>
        <w:spacing w:line="360" w:lineRule="auto"/>
        <w:rPr>
          <w:rFonts w:hAnsi="宋体"/>
        </w:rPr>
      </w:pPr>
      <w:r>
        <w:rPr>
          <w:rFonts w:hAnsi="宋体"/>
        </w:rPr>
        <w:t>《海港总平面设计规范》JTJ 211</w:t>
      </w:r>
    </w:p>
    <w:p>
      <w:pPr>
        <w:pStyle w:val="19"/>
        <w:spacing w:line="360" w:lineRule="auto"/>
        <w:rPr>
          <w:rFonts w:hAnsi="宋体" w:cs="宋体"/>
          <w:color w:val="000000"/>
        </w:rPr>
      </w:pPr>
      <w:r>
        <w:rPr>
          <w:rFonts w:hAnsi="宋体" w:cs="宋体"/>
          <w:color w:val="000000"/>
        </w:rPr>
        <w:t>《海港水文规范》JTS 145-2</w:t>
      </w:r>
    </w:p>
    <w:p>
      <w:pPr>
        <w:pStyle w:val="19"/>
        <w:spacing w:line="360" w:lineRule="auto"/>
        <w:rPr>
          <w:rFonts w:hAnsi="宋体"/>
          <w:szCs w:val="28"/>
        </w:rPr>
      </w:pPr>
      <w:r>
        <w:rPr>
          <w:rFonts w:hAnsi="宋体" w:cs="宋体"/>
          <w:color w:val="000000"/>
        </w:rPr>
        <w:t>《防波堤设计与施工规范》JTS 154-1</w:t>
      </w:r>
    </w:p>
    <w:p>
      <w:pPr>
        <w:ind w:firstLine="0" w:firstLineChars="0"/>
        <w:rPr>
          <w:color w:val="000000"/>
          <w:sz w:val="28"/>
        </w:rPr>
      </w:pPr>
      <w:r>
        <w:rPr>
          <w:rFonts w:hint="eastAsia"/>
          <w:color w:val="000000"/>
          <w:sz w:val="28"/>
        </w:rPr>
        <w:t>《水运工程水工建筑物抗震设计规范》JTJ 225</w:t>
      </w:r>
    </w:p>
    <w:p>
      <w:pPr>
        <w:adjustRightInd w:val="0"/>
        <w:ind w:firstLine="0" w:firstLineChars="0"/>
        <w:textAlignment w:val="baseline"/>
        <w:rPr>
          <w:sz w:val="28"/>
          <w:szCs w:val="28"/>
        </w:rPr>
      </w:pPr>
      <w:r>
        <w:rPr>
          <w:rFonts w:hint="eastAsia"/>
          <w:sz w:val="28"/>
          <w:szCs w:val="28"/>
        </w:rPr>
        <w:t>《锅炉安全技术规程》TSG 11</w:t>
      </w:r>
    </w:p>
    <w:p>
      <w:pPr>
        <w:ind w:firstLine="0" w:firstLineChars="0"/>
        <w:rPr>
          <w:bCs/>
          <w:sz w:val="28"/>
          <w:szCs w:val="28"/>
        </w:rPr>
      </w:pPr>
      <w:r>
        <w:rPr>
          <w:rFonts w:hint="eastAsia"/>
          <w:bCs/>
          <w:sz w:val="28"/>
          <w:szCs w:val="28"/>
        </w:rPr>
        <w:t>《水工隧洞设计规范》NB/T 10391</w:t>
      </w:r>
    </w:p>
    <w:p>
      <w:pPr>
        <w:ind w:firstLine="0" w:firstLineChars="0"/>
        <w:rPr>
          <w:bCs/>
          <w:sz w:val="28"/>
          <w:szCs w:val="28"/>
        </w:rPr>
      </w:pPr>
      <w:r>
        <w:rPr>
          <w:rFonts w:hint="eastAsia"/>
          <w:bCs/>
          <w:sz w:val="28"/>
          <w:szCs w:val="28"/>
        </w:rPr>
        <w:t>《高钠煤电站煤粉锅炉设计导则》NB/T10669</w:t>
      </w:r>
    </w:p>
    <w:p>
      <w:pPr>
        <w:ind w:firstLine="0" w:firstLineChars="0"/>
        <w:rPr>
          <w:bCs/>
          <w:sz w:val="28"/>
          <w:szCs w:val="28"/>
        </w:rPr>
      </w:pPr>
      <w:r>
        <w:rPr>
          <w:rFonts w:hint="eastAsia"/>
          <w:bCs/>
          <w:sz w:val="28"/>
          <w:szCs w:val="28"/>
        </w:rPr>
        <w:t>《水工混凝土结构设计规范》NB/T 11011</w:t>
      </w:r>
    </w:p>
    <w:p>
      <w:pPr>
        <w:ind w:firstLine="0" w:firstLineChars="0"/>
        <w:rPr>
          <w:bCs/>
          <w:sz w:val="28"/>
          <w:szCs w:val="28"/>
        </w:rPr>
      </w:pPr>
      <w:r>
        <w:rPr>
          <w:rFonts w:hint="eastAsia"/>
          <w:bCs/>
          <w:sz w:val="28"/>
          <w:szCs w:val="28"/>
        </w:rPr>
        <w:t>《水电工程等级划分及洪水标准》NB/T 11012</w:t>
      </w:r>
    </w:p>
    <w:p>
      <w:pPr>
        <w:ind w:firstLine="0" w:firstLineChars="0"/>
        <w:rPr>
          <w:sz w:val="28"/>
          <w:szCs w:val="28"/>
        </w:rPr>
      </w:pPr>
      <w:r>
        <w:rPr>
          <w:rFonts w:hint="eastAsia"/>
          <w:sz w:val="28"/>
          <w:szCs w:val="28"/>
        </w:rPr>
        <w:t>《热电厂储热系统设计规范》NB/T 11401</w:t>
      </w:r>
    </w:p>
    <w:p>
      <w:pPr>
        <w:ind w:firstLine="0" w:firstLineChars="0"/>
        <w:rPr>
          <w:sz w:val="28"/>
          <w:szCs w:val="28"/>
        </w:rPr>
      </w:pPr>
      <w:r>
        <w:rPr>
          <w:rFonts w:hint="eastAsia"/>
          <w:bCs/>
          <w:sz w:val="28"/>
          <w:szCs w:val="28"/>
        </w:rPr>
        <w:t>《火力发电厂烟气余热回收系统设计规程》NB/T 11511</w:t>
      </w:r>
    </w:p>
    <w:p>
      <w:pPr>
        <w:ind w:firstLine="0" w:firstLineChars="0"/>
        <w:rPr>
          <w:sz w:val="28"/>
          <w:szCs w:val="28"/>
        </w:rPr>
      </w:pPr>
      <w:r>
        <w:rPr>
          <w:rFonts w:hint="eastAsia"/>
          <w:sz w:val="28"/>
          <w:szCs w:val="28"/>
        </w:rPr>
        <w:t xml:space="preserve">《火力发电厂烟囱设计规范》NB/T 11512 </w:t>
      </w:r>
    </w:p>
    <w:p>
      <w:pPr>
        <w:ind w:firstLine="0" w:firstLineChars="0"/>
      </w:pPr>
      <w:r>
        <w:rPr>
          <w:rFonts w:hint="eastAsia"/>
          <w:sz w:val="28"/>
          <w:szCs w:val="28"/>
        </w:rPr>
        <w:t>《火力发电厂环境保护设计规范》NB/T 11684</w:t>
      </w:r>
      <w:bookmarkStart w:id="577" w:name="_GoBack"/>
      <w:bookmarkEnd w:id="577"/>
    </w:p>
    <w:sectPr>
      <w:headerReference r:id="rId68" w:type="default"/>
      <w:footerReference r:id="rId69" w:type="default"/>
      <w:pgSz w:w="11906" w:h="16838"/>
      <w:pgMar w:top="1440" w:right="1797" w:bottom="1440" w:left="1797" w:header="1134" w:footer="1418"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default"/>
    <w:sig w:usb0="E00006FF" w:usb1="420024FF" w:usb2="02000000" w:usb3="00000000" w:csb0="2000019F" w:csb1="00000000"/>
  </w:font>
  <w:font w:name="DFKai-SB">
    <w:altName w:val="Microsoft JhengHei Light"/>
    <w:panose1 w:val="00000000000000000000"/>
    <w:charset w:val="88"/>
    <w:family w:val="script"/>
    <w:pitch w:val="default"/>
    <w:sig w:usb0="00000000" w:usb1="00000000" w:usb2="00000016" w:usb3="00000000" w:csb0="00100001" w:csb1="00000000"/>
  </w:font>
  <w:font w:name="幼圆">
    <w:panose1 w:val="0201050906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AdobeHeitiStd-Regular">
    <w:altName w:val="等线"/>
    <w:panose1 w:val="00000000000000000000"/>
    <w:charset w:val="86"/>
    <w:family w:val="auto"/>
    <w:pitch w:val="default"/>
    <w:sig w:usb0="00000000" w:usb1="00000000" w:usb2="00000010" w:usb3="00000000" w:csb0="00040000" w:csb1="00000000"/>
  </w:font>
  <w:font w:name="Arial Narrow">
    <w:panose1 w:val="020B0606020202030204"/>
    <w:charset w:val="00"/>
    <w:family w:val="swiss"/>
    <w:pitch w:val="default"/>
    <w:sig w:usb0="00000287" w:usb1="00000800" w:usb2="00000000" w:usb3="00000000" w:csb0="2000009F" w:csb1="DFD70000"/>
  </w:font>
  <w:font w:name="宋体-方正超大字符集">
    <w:altName w:val="宋体"/>
    <w:panose1 w:val="00000000000000000000"/>
    <w:charset w:val="86"/>
    <w:family w:val="script"/>
    <w:pitch w:val="default"/>
    <w:sig w:usb0="00000000" w:usb1="00000000" w:usb2="00000010" w:usb3="00000000" w:csb0="00040000" w:csb1="00000000"/>
  </w:font>
  <w:font w:name="Arial Unicode MS">
    <w:altName w:val="Arial"/>
    <w:panose1 w:val="020B0604020202020204"/>
    <w:charset w:val="00"/>
    <w:family w:val="roman"/>
    <w:pitch w:val="default"/>
    <w:sig w:usb0="00000000" w:usb1="00000000" w:usb2="00000000" w:usb3="00000000" w:csb0="0000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60"/>
      <w:jc w:val="right"/>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60"/>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Chars="111"/>
      <w:jc w:val="center"/>
    </w:pPr>
    <w:r>
      <w:fldChar w:fldCharType="begin"/>
    </w:r>
    <w:r>
      <w:instrText xml:space="preserve"> PAGE   \* MERGEFORMAT </w:instrText>
    </w:r>
    <w:r>
      <w:fldChar w:fldCharType="separate"/>
    </w:r>
    <w:r>
      <w:rPr>
        <w:lang w:val="zh-CN"/>
      </w:rPr>
      <w:t>11</w:t>
    </w:r>
    <w: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Chars="111"/>
      <w:jc w:val="center"/>
    </w:pPr>
    <w:r>
      <w:fldChar w:fldCharType="begin"/>
    </w:r>
    <w:r>
      <w:instrText xml:space="preserve"> PAGE   \* MERGEFORMAT </w:instrText>
    </w:r>
    <w:r>
      <w:fldChar w:fldCharType="separate"/>
    </w:r>
    <w:r>
      <w:rPr>
        <w:lang w:val="zh-CN"/>
      </w:rPr>
      <w:t>21</w:t>
    </w:r>
    <w:r>
      <w:fldChar w:fldCharType="end"/>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none" w:color="000000" w:sz="0" w:space="0"/>
      </w:pBdr>
      <w:ind w:firstLine="360"/>
    </w:pPr>
    <w:r>
      <w:rPr>
        <w:rStyle w:val="43"/>
      </w:rPr>
      <w:t>PAGE  26272</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framePr w:wrap="around" w:vAnchor="text" w:hAnchor="page" w:x="5531" w:y="233"/>
      <w:ind w:firstLine="360"/>
      <w:rPr>
        <w:sz w:val="21"/>
        <w:szCs w:val="22"/>
      </w:rPr>
    </w:pPr>
    <w:r>
      <w:rPr>
        <w:rStyle w:val="43"/>
      </w:rPr>
      <w:fldChar w:fldCharType="begin"/>
    </w:r>
    <w:r>
      <w:rPr>
        <w:rStyle w:val="43"/>
      </w:rPr>
      <w:instrText xml:space="preserve">PAGE  </w:instrText>
    </w:r>
    <w:r>
      <w:rPr>
        <w:rStyle w:val="43"/>
      </w:rPr>
      <w:fldChar w:fldCharType="separate"/>
    </w:r>
    <w:r>
      <w:rPr>
        <w:rStyle w:val="43"/>
      </w:rPr>
      <w:t>37</w:t>
    </w:r>
    <w:r>
      <w:rPr>
        <w:rStyle w:val="43"/>
      </w:rPr>
      <w:fldChar w:fldCharType="end"/>
    </w:r>
  </w:p>
  <w:p>
    <w:pPr>
      <w:pStyle w:val="24"/>
      <w:ind w:firstLine="360"/>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framePr w:wrap="around" w:vAnchor="text" w:hAnchor="page" w:x="5672" w:y="361"/>
      <w:ind w:firstLine="360"/>
      <w:rPr>
        <w:sz w:val="21"/>
        <w:szCs w:val="22"/>
      </w:rPr>
    </w:pPr>
    <w:r>
      <w:rPr>
        <w:rStyle w:val="43"/>
      </w:rPr>
      <w:fldChar w:fldCharType="begin"/>
    </w:r>
    <w:r>
      <w:rPr>
        <w:rStyle w:val="43"/>
      </w:rPr>
      <w:instrText xml:space="preserve">PAGE  </w:instrText>
    </w:r>
    <w:r>
      <w:rPr>
        <w:rStyle w:val="43"/>
      </w:rPr>
      <w:fldChar w:fldCharType="separate"/>
    </w:r>
    <w:r>
      <w:rPr>
        <w:rStyle w:val="43"/>
      </w:rPr>
      <w:t>47</w:t>
    </w:r>
    <w:r>
      <w:rPr>
        <w:rStyle w:val="43"/>
      </w:rPr>
      <w:fldChar w:fldCharType="end"/>
    </w:r>
  </w:p>
  <w:p>
    <w:pPr>
      <w:pStyle w:val="24"/>
      <w:ind w:firstLine="0" w:firstLineChars="0"/>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framePr w:wrap="around" w:vAnchor="text" w:hAnchor="page" w:x="5672" w:y="361"/>
      <w:ind w:firstLine="360"/>
    </w:pPr>
    <w:r>
      <w:rPr>
        <w:rStyle w:val="43"/>
      </w:rPr>
      <w:fldChar w:fldCharType="begin"/>
    </w:r>
    <w:r>
      <w:rPr>
        <w:rStyle w:val="43"/>
      </w:rPr>
      <w:instrText xml:space="preserve">PAGE  </w:instrText>
    </w:r>
    <w:r>
      <w:rPr>
        <w:rStyle w:val="43"/>
      </w:rPr>
      <w:fldChar w:fldCharType="separate"/>
    </w:r>
    <w:r>
      <w:rPr>
        <w:rStyle w:val="43"/>
      </w:rPr>
      <w:t>83</w:t>
    </w:r>
    <w:r>
      <w:rPr>
        <w:rStyle w:val="43"/>
      </w:rPr>
      <w:fldChar w:fldCharType="end"/>
    </w:r>
  </w:p>
  <w:p>
    <w:pPr>
      <w:pStyle w:val="24"/>
      <w:ind w:firstLine="0" w:firstLineChars="0"/>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framePr w:wrap="around" w:vAnchor="text" w:hAnchor="page" w:x="5672" w:y="361"/>
      <w:ind w:firstLine="360"/>
    </w:pPr>
    <w:r>
      <w:rPr>
        <w:rStyle w:val="43"/>
      </w:rPr>
      <w:fldChar w:fldCharType="begin"/>
    </w:r>
    <w:r>
      <w:rPr>
        <w:rStyle w:val="43"/>
      </w:rPr>
      <w:instrText xml:space="preserve">PAGE  </w:instrText>
    </w:r>
    <w:r>
      <w:rPr>
        <w:rStyle w:val="43"/>
      </w:rPr>
      <w:fldChar w:fldCharType="separate"/>
    </w:r>
    <w:r>
      <w:rPr>
        <w:rStyle w:val="43"/>
      </w:rPr>
      <w:t>89</w:t>
    </w:r>
    <w:r>
      <w:rPr>
        <w:rStyle w:val="43"/>
      </w:rPr>
      <w:fldChar w:fldCharType="end"/>
    </w:r>
  </w:p>
  <w:p>
    <w:pPr>
      <w:pStyle w:val="24"/>
      <w:ind w:firstLine="0" w:firstLineChars="0"/>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60"/>
      <w:jc w:val="center"/>
    </w:pPr>
    <w:r>
      <w:fldChar w:fldCharType="begin"/>
    </w:r>
    <w:r>
      <w:instrText xml:space="preserve"> PAGE   \* MERGEFORMAT </w:instrText>
    </w:r>
    <w:r>
      <w:fldChar w:fldCharType="separate"/>
    </w:r>
    <w:r>
      <w:rPr>
        <w:lang w:val="zh-CN"/>
      </w:rPr>
      <w:t>100</w:t>
    </w:r>
    <w:r>
      <w:fldChar w:fldCharType="end"/>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framePr w:wrap="around" w:vAnchor="text" w:hAnchor="page" w:x="5672" w:y="361"/>
      <w:ind w:firstLine="360"/>
    </w:pPr>
    <w:r>
      <w:rPr>
        <w:rStyle w:val="43"/>
      </w:rPr>
      <w:fldChar w:fldCharType="begin"/>
    </w:r>
    <w:r>
      <w:rPr>
        <w:rStyle w:val="43"/>
      </w:rPr>
      <w:instrText xml:space="preserve">PAGE  </w:instrText>
    </w:r>
    <w:r>
      <w:rPr>
        <w:rStyle w:val="43"/>
      </w:rPr>
      <w:fldChar w:fldCharType="separate"/>
    </w:r>
    <w:r>
      <w:rPr>
        <w:rStyle w:val="43"/>
      </w:rPr>
      <w:t>132</w:t>
    </w:r>
    <w:r>
      <w:rPr>
        <w:rStyle w:val="43"/>
      </w:rPr>
      <w:fldChar w:fldCharType="end"/>
    </w:r>
  </w:p>
  <w:p>
    <w:pPr>
      <w:pStyle w:val="24"/>
      <w:ind w:firstLine="0" w:firstLineChars="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60"/>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framePr w:wrap="around" w:vAnchor="text" w:hAnchor="page" w:x="5672" w:y="361"/>
      <w:ind w:firstLine="360"/>
    </w:pPr>
    <w:r>
      <w:rPr>
        <w:rStyle w:val="43"/>
      </w:rPr>
      <w:fldChar w:fldCharType="begin"/>
    </w:r>
    <w:r>
      <w:rPr>
        <w:rStyle w:val="43"/>
      </w:rPr>
      <w:instrText xml:space="preserve">PAGE  </w:instrText>
    </w:r>
    <w:r>
      <w:rPr>
        <w:rStyle w:val="43"/>
      </w:rPr>
      <w:fldChar w:fldCharType="separate"/>
    </w:r>
    <w:r>
      <w:rPr>
        <w:rStyle w:val="43"/>
      </w:rPr>
      <w:t>162</w:t>
    </w:r>
    <w:r>
      <w:rPr>
        <w:rStyle w:val="43"/>
      </w:rPr>
      <w:fldChar w:fldCharType="end"/>
    </w:r>
  </w:p>
  <w:p>
    <w:pPr>
      <w:pStyle w:val="24"/>
      <w:ind w:firstLine="0" w:firstLineChars="0"/>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framePr w:wrap="around" w:vAnchor="text" w:hAnchor="margin" w:xAlign="right" w:y="1"/>
      <w:ind w:firstLine="360"/>
      <w:rPr>
        <w:sz w:val="21"/>
        <w:szCs w:val="22"/>
      </w:rPr>
    </w:pPr>
    <w:r>
      <w:rPr>
        <w:rStyle w:val="43"/>
      </w:rPr>
      <w:fldChar w:fldCharType="begin"/>
    </w:r>
    <w:r>
      <w:rPr>
        <w:rStyle w:val="43"/>
      </w:rPr>
      <w:instrText xml:space="preserve">PAGE  </w:instrText>
    </w:r>
    <w:r>
      <w:rPr>
        <w:rStyle w:val="43"/>
      </w:rPr>
      <w:fldChar w:fldCharType="end"/>
    </w:r>
  </w:p>
  <w:p>
    <w:pPr>
      <w:pStyle w:val="24"/>
      <w:ind w:right="360" w:firstLine="360"/>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60"/>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framePr w:wrap="around" w:vAnchor="text" w:hAnchor="margin" w:xAlign="right" w:y="1"/>
      <w:ind w:firstLine="360"/>
      <w:rPr>
        <w:sz w:val="21"/>
        <w:szCs w:val="22"/>
      </w:rPr>
    </w:pPr>
    <w:r>
      <w:rPr>
        <w:rStyle w:val="43"/>
      </w:rPr>
      <w:fldChar w:fldCharType="begin"/>
    </w:r>
    <w:r>
      <w:rPr>
        <w:rStyle w:val="43"/>
      </w:rPr>
      <w:instrText xml:space="preserve">PAGE  </w:instrText>
    </w:r>
    <w:r>
      <w:rPr>
        <w:rStyle w:val="43"/>
      </w:rPr>
      <w:fldChar w:fldCharType="end"/>
    </w:r>
  </w:p>
  <w:p>
    <w:pPr>
      <w:pStyle w:val="24"/>
      <w:ind w:right="360" w:firstLine="360"/>
    </w:pP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60"/>
    </w:pP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framePr w:wrap="around" w:vAnchor="text" w:hAnchor="page" w:x="5672" w:y="361"/>
      <w:ind w:firstLine="360"/>
    </w:pPr>
    <w:r>
      <w:rPr>
        <w:rStyle w:val="43"/>
      </w:rPr>
      <w:fldChar w:fldCharType="begin"/>
    </w:r>
    <w:r>
      <w:rPr>
        <w:rStyle w:val="43"/>
      </w:rPr>
      <w:instrText xml:space="preserve">PAGE  </w:instrText>
    </w:r>
    <w:r>
      <w:rPr>
        <w:rStyle w:val="43"/>
      </w:rPr>
      <w:fldChar w:fldCharType="separate"/>
    </w:r>
    <w:r>
      <w:rPr>
        <w:rStyle w:val="43"/>
      </w:rPr>
      <w:t>193</w:t>
    </w:r>
    <w:r>
      <w:rPr>
        <w:rStyle w:val="43"/>
      </w:rPr>
      <w:fldChar w:fldCharType="end"/>
    </w:r>
  </w:p>
  <w:p>
    <w:pPr>
      <w:pStyle w:val="24"/>
      <w:ind w:firstLine="0" w:firstLineChars="0"/>
    </w:pP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framePr w:wrap="around" w:vAnchor="text" w:hAnchor="page" w:x="5672" w:y="361"/>
      <w:ind w:firstLine="360"/>
    </w:pPr>
    <w:r>
      <w:rPr>
        <w:rStyle w:val="43"/>
      </w:rPr>
      <w:fldChar w:fldCharType="begin"/>
    </w:r>
    <w:r>
      <w:rPr>
        <w:rStyle w:val="43"/>
      </w:rPr>
      <w:instrText xml:space="preserve">PAGE  </w:instrText>
    </w:r>
    <w:r>
      <w:rPr>
        <w:rStyle w:val="43"/>
      </w:rPr>
      <w:fldChar w:fldCharType="separate"/>
    </w:r>
    <w:r>
      <w:rPr>
        <w:rStyle w:val="43"/>
      </w:rPr>
      <w:t>224</w:t>
    </w:r>
    <w:r>
      <w:rPr>
        <w:rStyle w:val="43"/>
      </w:rPr>
      <w:fldChar w:fldCharType="end"/>
    </w:r>
  </w:p>
  <w:p>
    <w:pPr>
      <w:pStyle w:val="24"/>
      <w:ind w:firstLine="0" w:firstLineChars="0"/>
    </w:pP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framePr w:wrap="around" w:vAnchor="text" w:hAnchor="page" w:x="5672" w:y="361"/>
      <w:ind w:firstLine="360"/>
    </w:pPr>
    <w:r>
      <w:rPr>
        <w:rStyle w:val="43"/>
      </w:rPr>
      <w:fldChar w:fldCharType="begin"/>
    </w:r>
    <w:r>
      <w:rPr>
        <w:rStyle w:val="43"/>
      </w:rPr>
      <w:instrText xml:space="preserve">PAGE  </w:instrText>
    </w:r>
    <w:r>
      <w:rPr>
        <w:rStyle w:val="43"/>
      </w:rPr>
      <w:fldChar w:fldCharType="separate"/>
    </w:r>
    <w:r>
      <w:rPr>
        <w:rStyle w:val="43"/>
      </w:rPr>
      <w:t>244</w:t>
    </w:r>
    <w:r>
      <w:rPr>
        <w:rStyle w:val="43"/>
      </w:rPr>
      <w:fldChar w:fldCharType="end"/>
    </w:r>
  </w:p>
  <w:p>
    <w:pPr>
      <w:pStyle w:val="24"/>
      <w:ind w:firstLine="0" w:firstLineChars="0"/>
    </w:pP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60"/>
    </w:pP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60"/>
    </w:pP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60"/>
      <w:jc w:val="center"/>
    </w:pPr>
    <w:r>
      <w:fldChar w:fldCharType="begin"/>
    </w:r>
    <w:r>
      <w:instrText xml:space="preserve"> PAGE   \* MERGEFORMAT </w:instrText>
    </w:r>
    <w:r>
      <w:fldChar w:fldCharType="separate"/>
    </w:r>
    <w:r>
      <w:rPr>
        <w:lang w:val="zh-CN"/>
      </w:rPr>
      <w:t>255</w:t>
    </w:r>
    <w:r>
      <w:fldChar w:fldCharType="end"/>
    </w:r>
  </w:p>
  <w:p>
    <w:pPr>
      <w:pStyle w:val="24"/>
      <w:ind w:firstLine="360"/>
    </w:pP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60"/>
    </w:pP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60"/>
    </w:pP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60"/>
      <w:jc w:val="center"/>
    </w:pPr>
    <w:r>
      <w:fldChar w:fldCharType="begin"/>
    </w:r>
    <w:r>
      <w:instrText xml:space="preserve"> PAGE   \* MERGEFORMAT </w:instrText>
    </w:r>
    <w:r>
      <w:fldChar w:fldCharType="separate"/>
    </w:r>
    <w:r>
      <w:rPr>
        <w:lang w:val="zh-CN"/>
      </w:rPr>
      <w:t>271</w:t>
    </w:r>
    <w:r>
      <w:fldChar w:fldCharType="end"/>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60"/>
      <w:jc w:val="center"/>
    </w:pPr>
    <w:r>
      <w:fldChar w:fldCharType="begin"/>
    </w:r>
    <w:r>
      <w:instrText xml:space="preserve"> PAGE   \* MERGEFORMAT </w:instrText>
    </w:r>
    <w:r>
      <w:fldChar w:fldCharType="separate"/>
    </w:r>
    <w:r>
      <w:rPr>
        <w:lang w:val="zh-CN"/>
      </w:rPr>
      <w:t>435</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60"/>
      <w:jc w:val="center"/>
    </w:pPr>
    <w:r>
      <w:fldChar w:fldCharType="begin"/>
    </w:r>
    <w:r>
      <w:instrText xml:space="preserve"> PAGE   \* MERGEFORMAT </w:instrText>
    </w:r>
    <w:r>
      <w:fldChar w:fldCharType="separate"/>
    </w:r>
    <w:r>
      <w:rPr>
        <w:lang w:val="zh-CN"/>
      </w:rPr>
      <w:t>7</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60"/>
      <w:jc w:val="center"/>
    </w:pPr>
    <w:r>
      <w:fldChar w:fldCharType="begin"/>
    </w:r>
    <w:r>
      <w:instrText xml:space="preserve"> PAGE   \* MERGEFORMAT </w:instrText>
    </w:r>
    <w:r>
      <w:fldChar w:fldCharType="separate"/>
    </w:r>
    <w:r>
      <w:rPr>
        <w:lang w:val="zh-CN"/>
      </w:rPr>
      <w:t>14</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60"/>
      <w:jc w:val="center"/>
    </w:pPr>
    <w:r>
      <w:fldChar w:fldCharType="begin"/>
    </w:r>
    <w:r>
      <w:instrText xml:space="preserve"> PAGE   \* MERGEFORMAT </w:instrText>
    </w:r>
    <w:r>
      <w:fldChar w:fldCharType="separate"/>
    </w:r>
    <w:r>
      <w:rPr>
        <w:lang w:val="zh-CN"/>
      </w:rPr>
      <w:t>1</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none" w:color="000000" w:sz="0" w:space="0"/>
      </w:pBdr>
      <w:ind w:firstLine="360"/>
      <w:jc w:val="right"/>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none" w:color="000000" w:sz="0" w:space="0"/>
      </w:pBdr>
      <w:ind w:firstLine="360"/>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none" w:color="000000" w:sz="0" w:space="0"/>
      </w:pBdr>
      <w:ind w:firstLine="360"/>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none" w:color="000000" w:sz="0" w:space="0"/>
      </w:pBdr>
      <w:ind w:firstLine="360"/>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none" w:color="000000" w:sz="0" w:space="0"/>
      </w:pBdr>
      <w:ind w:firstLine="360"/>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none" w:color="000000" w:sz="0" w:space="0"/>
      </w:pBdr>
      <w:tabs>
        <w:tab w:val="left" w:pos="6900"/>
      </w:tabs>
      <w:ind w:firstLine="360"/>
      <w:jc w:val="both"/>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none" w:color="000000" w:sz="0" w:space="0"/>
      </w:pBdr>
      <w:ind w:firstLine="360"/>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none" w:color="000000" w:sz="0" w:space="0"/>
      </w:pBdr>
      <w:ind w:firstLine="360"/>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ind w:firstLine="360"/>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ind w:firstLine="360"/>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ind w:firstLine="360"/>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ind w:firstLine="360"/>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none" w:color="000000" w:sz="0" w:space="0"/>
      </w:pBdr>
      <w:ind w:firstLine="360"/>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none" w:color="000000" w:sz="0" w:space="0"/>
      </w:pBdr>
      <w:ind w:firstLine="360"/>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none" w:color="000000" w:sz="0" w:space="0"/>
      </w:pBdr>
      <w:ind w:firstLine="360"/>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ind w:firstLine="360"/>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ind w:firstLine="360"/>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none" w:color="000000" w:sz="0" w:space="0"/>
      </w:pBdr>
      <w:ind w:firstLine="360"/>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ind w:firstLine="360"/>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ind w:firstLine="360"/>
    </w:pP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none" w:color="000000" w:sz="0" w:space="0"/>
      </w:pBd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ind w:firstLine="360"/>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none" w:color="000000" w:sz="0" w:space="0"/>
      </w:pBdr>
      <w:tabs>
        <w:tab w:val="left" w:pos="6900"/>
      </w:tabs>
      <w:ind w:firstLine="360"/>
      <w:jc w:val="both"/>
    </w:pP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none" w:color="000000" w:sz="0" w:space="0"/>
      </w:pBdr>
      <w:tabs>
        <w:tab w:val="left" w:pos="6900"/>
      </w:tabs>
      <w:ind w:firstLine="360"/>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none" w:color="000000" w:sz="0" w:space="0"/>
      </w:pBdr>
      <w:ind w:firstLine="360"/>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none" w:color="000000" w:sz="0" w:space="0"/>
      </w:pBdr>
      <w:ind w:firstLine="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ind w:firstLine="36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ind w:firstLine="36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none" w:color="000000" w:sz="0" w:space="0"/>
      </w:pBdr>
      <w:ind w:firstLine="360"/>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none" w:color="000000" w:sz="0" w:space="0"/>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7F025E"/>
    <w:multiLevelType w:val="multilevel"/>
    <w:tmpl w:val="057F025E"/>
    <w:lvl w:ilvl="0" w:tentative="0">
      <w:start w:val="1"/>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bordersDoNotSurroundHeader w:val="1"/>
  <w:bordersDoNotSurroundFooter w:val="1"/>
  <w:hideSpellingErrors/>
  <w:documentProtection w:enforcement="0"/>
  <w:defaultTabStop w:val="420"/>
  <w:noPunctuationKerning w:val="1"/>
  <w:characterSpacingControl w:val="compressPunctuation"/>
  <w:footnotePr>
    <w:footnote w:id="0"/>
    <w:footnote w:id="1"/>
  </w:footnotePr>
  <w:endnotePr>
    <w:endnote w:id="0"/>
    <w:endnote w:id="1"/>
  </w:endnotePr>
  <w:compat>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FjZmE3MTk0OTliYmQxZDQ5OWM5MTNmZWNkN2JlMDcifQ=="/>
  </w:docVars>
  <w:rsids>
    <w:rsidRoot w:val="000F1ABB"/>
    <w:rsid w:val="0000164A"/>
    <w:rsid w:val="0000221E"/>
    <w:rsid w:val="000029E9"/>
    <w:rsid w:val="00006A99"/>
    <w:rsid w:val="000104AE"/>
    <w:rsid w:val="00010842"/>
    <w:rsid w:val="000148CA"/>
    <w:rsid w:val="00016C0D"/>
    <w:rsid w:val="000202B1"/>
    <w:rsid w:val="0002103A"/>
    <w:rsid w:val="00021745"/>
    <w:rsid w:val="0002198D"/>
    <w:rsid w:val="000240E1"/>
    <w:rsid w:val="000249EE"/>
    <w:rsid w:val="00024A79"/>
    <w:rsid w:val="00027318"/>
    <w:rsid w:val="00031066"/>
    <w:rsid w:val="000323D8"/>
    <w:rsid w:val="000345A2"/>
    <w:rsid w:val="00034D37"/>
    <w:rsid w:val="00035CD7"/>
    <w:rsid w:val="00040989"/>
    <w:rsid w:val="00043EB0"/>
    <w:rsid w:val="00044EB0"/>
    <w:rsid w:val="00044FAE"/>
    <w:rsid w:val="000459E6"/>
    <w:rsid w:val="00046966"/>
    <w:rsid w:val="000472C7"/>
    <w:rsid w:val="000502C2"/>
    <w:rsid w:val="00050394"/>
    <w:rsid w:val="00050768"/>
    <w:rsid w:val="00050C29"/>
    <w:rsid w:val="000513E7"/>
    <w:rsid w:val="00052CD6"/>
    <w:rsid w:val="000533EC"/>
    <w:rsid w:val="00053F65"/>
    <w:rsid w:val="000542DB"/>
    <w:rsid w:val="000564B7"/>
    <w:rsid w:val="000607CE"/>
    <w:rsid w:val="000612DE"/>
    <w:rsid w:val="00064D6A"/>
    <w:rsid w:val="00065CD1"/>
    <w:rsid w:val="00066F1F"/>
    <w:rsid w:val="000703AE"/>
    <w:rsid w:val="0007106C"/>
    <w:rsid w:val="00071274"/>
    <w:rsid w:val="00071A63"/>
    <w:rsid w:val="00073210"/>
    <w:rsid w:val="000732F8"/>
    <w:rsid w:val="0007572C"/>
    <w:rsid w:val="000758F0"/>
    <w:rsid w:val="0007716E"/>
    <w:rsid w:val="000807F4"/>
    <w:rsid w:val="0008273B"/>
    <w:rsid w:val="00084205"/>
    <w:rsid w:val="00085061"/>
    <w:rsid w:val="00085754"/>
    <w:rsid w:val="0008603B"/>
    <w:rsid w:val="00090E68"/>
    <w:rsid w:val="00093025"/>
    <w:rsid w:val="00093B6C"/>
    <w:rsid w:val="00094E76"/>
    <w:rsid w:val="000A29F3"/>
    <w:rsid w:val="000A3737"/>
    <w:rsid w:val="000A5010"/>
    <w:rsid w:val="000A5F49"/>
    <w:rsid w:val="000A6C86"/>
    <w:rsid w:val="000B0513"/>
    <w:rsid w:val="000B0E09"/>
    <w:rsid w:val="000B187F"/>
    <w:rsid w:val="000B20A9"/>
    <w:rsid w:val="000B362F"/>
    <w:rsid w:val="000B5AB0"/>
    <w:rsid w:val="000B66B8"/>
    <w:rsid w:val="000B6D24"/>
    <w:rsid w:val="000B7636"/>
    <w:rsid w:val="000B764C"/>
    <w:rsid w:val="000B7BE4"/>
    <w:rsid w:val="000C0A90"/>
    <w:rsid w:val="000C13FD"/>
    <w:rsid w:val="000C1A43"/>
    <w:rsid w:val="000C619F"/>
    <w:rsid w:val="000C7280"/>
    <w:rsid w:val="000C7516"/>
    <w:rsid w:val="000C763F"/>
    <w:rsid w:val="000D1793"/>
    <w:rsid w:val="000D2BA2"/>
    <w:rsid w:val="000D4250"/>
    <w:rsid w:val="000D478A"/>
    <w:rsid w:val="000D5DE0"/>
    <w:rsid w:val="000D5DEA"/>
    <w:rsid w:val="000D6014"/>
    <w:rsid w:val="000D7619"/>
    <w:rsid w:val="000E153F"/>
    <w:rsid w:val="000E188D"/>
    <w:rsid w:val="000E1DE4"/>
    <w:rsid w:val="000E39DE"/>
    <w:rsid w:val="000E46E1"/>
    <w:rsid w:val="000E4841"/>
    <w:rsid w:val="000E7602"/>
    <w:rsid w:val="000E7AA0"/>
    <w:rsid w:val="000F12F6"/>
    <w:rsid w:val="000F182E"/>
    <w:rsid w:val="000F1ABB"/>
    <w:rsid w:val="000F3C70"/>
    <w:rsid w:val="000F3F66"/>
    <w:rsid w:val="000F4250"/>
    <w:rsid w:val="00102415"/>
    <w:rsid w:val="00102C8C"/>
    <w:rsid w:val="00103437"/>
    <w:rsid w:val="00103739"/>
    <w:rsid w:val="00104BF4"/>
    <w:rsid w:val="00104E19"/>
    <w:rsid w:val="00104E45"/>
    <w:rsid w:val="00107374"/>
    <w:rsid w:val="001075D2"/>
    <w:rsid w:val="001119D1"/>
    <w:rsid w:val="001123FC"/>
    <w:rsid w:val="00112590"/>
    <w:rsid w:val="001204E9"/>
    <w:rsid w:val="00126C8E"/>
    <w:rsid w:val="00130B37"/>
    <w:rsid w:val="00131A9F"/>
    <w:rsid w:val="001336D4"/>
    <w:rsid w:val="00136DE0"/>
    <w:rsid w:val="0014243E"/>
    <w:rsid w:val="00142755"/>
    <w:rsid w:val="00144025"/>
    <w:rsid w:val="00144938"/>
    <w:rsid w:val="00144E44"/>
    <w:rsid w:val="00145C9F"/>
    <w:rsid w:val="00145D2B"/>
    <w:rsid w:val="001465B2"/>
    <w:rsid w:val="00147966"/>
    <w:rsid w:val="001512B4"/>
    <w:rsid w:val="001527E6"/>
    <w:rsid w:val="00153148"/>
    <w:rsid w:val="00153A7C"/>
    <w:rsid w:val="00156B61"/>
    <w:rsid w:val="00160841"/>
    <w:rsid w:val="00161830"/>
    <w:rsid w:val="00162B82"/>
    <w:rsid w:val="00165B59"/>
    <w:rsid w:val="0016790C"/>
    <w:rsid w:val="00167B26"/>
    <w:rsid w:val="00173F44"/>
    <w:rsid w:val="00174571"/>
    <w:rsid w:val="00175648"/>
    <w:rsid w:val="00175717"/>
    <w:rsid w:val="00182A7C"/>
    <w:rsid w:val="00185102"/>
    <w:rsid w:val="0019158E"/>
    <w:rsid w:val="00192BC0"/>
    <w:rsid w:val="00195415"/>
    <w:rsid w:val="00195D1A"/>
    <w:rsid w:val="0019767B"/>
    <w:rsid w:val="00197734"/>
    <w:rsid w:val="001A0062"/>
    <w:rsid w:val="001A07FD"/>
    <w:rsid w:val="001A09F1"/>
    <w:rsid w:val="001A21C0"/>
    <w:rsid w:val="001A5657"/>
    <w:rsid w:val="001A5887"/>
    <w:rsid w:val="001A70F1"/>
    <w:rsid w:val="001A7A22"/>
    <w:rsid w:val="001A7DFC"/>
    <w:rsid w:val="001B2E9F"/>
    <w:rsid w:val="001C1420"/>
    <w:rsid w:val="001C260E"/>
    <w:rsid w:val="001C5432"/>
    <w:rsid w:val="001C56EF"/>
    <w:rsid w:val="001C64C7"/>
    <w:rsid w:val="001C64E0"/>
    <w:rsid w:val="001C6955"/>
    <w:rsid w:val="001C6AB2"/>
    <w:rsid w:val="001C73B5"/>
    <w:rsid w:val="001C7A6E"/>
    <w:rsid w:val="001C7B1B"/>
    <w:rsid w:val="001D1C7C"/>
    <w:rsid w:val="001D26FC"/>
    <w:rsid w:val="001D2898"/>
    <w:rsid w:val="001D3E9A"/>
    <w:rsid w:val="001D4743"/>
    <w:rsid w:val="001D4920"/>
    <w:rsid w:val="001D4A3B"/>
    <w:rsid w:val="001D7956"/>
    <w:rsid w:val="001E0A5A"/>
    <w:rsid w:val="001E3C43"/>
    <w:rsid w:val="001E703A"/>
    <w:rsid w:val="001E732F"/>
    <w:rsid w:val="001E7C3C"/>
    <w:rsid w:val="001F1804"/>
    <w:rsid w:val="001F3234"/>
    <w:rsid w:val="001F4E3D"/>
    <w:rsid w:val="001F6E70"/>
    <w:rsid w:val="001F70C5"/>
    <w:rsid w:val="00202543"/>
    <w:rsid w:val="0020435D"/>
    <w:rsid w:val="002056DA"/>
    <w:rsid w:val="00205800"/>
    <w:rsid w:val="00206DEE"/>
    <w:rsid w:val="002076D0"/>
    <w:rsid w:val="00207CD7"/>
    <w:rsid w:val="00210814"/>
    <w:rsid w:val="00211101"/>
    <w:rsid w:val="00214E5C"/>
    <w:rsid w:val="00217092"/>
    <w:rsid w:val="002211B0"/>
    <w:rsid w:val="002220B4"/>
    <w:rsid w:val="0022466C"/>
    <w:rsid w:val="00224782"/>
    <w:rsid w:val="002250BE"/>
    <w:rsid w:val="0022540A"/>
    <w:rsid w:val="00227EF7"/>
    <w:rsid w:val="00233E82"/>
    <w:rsid w:val="00235C25"/>
    <w:rsid w:val="00241C3D"/>
    <w:rsid w:val="00242008"/>
    <w:rsid w:val="00243130"/>
    <w:rsid w:val="0024319E"/>
    <w:rsid w:val="00243EDB"/>
    <w:rsid w:val="00244B44"/>
    <w:rsid w:val="0024605B"/>
    <w:rsid w:val="00247C4D"/>
    <w:rsid w:val="00251243"/>
    <w:rsid w:val="00252348"/>
    <w:rsid w:val="00253F3C"/>
    <w:rsid w:val="002572CD"/>
    <w:rsid w:val="00263563"/>
    <w:rsid w:val="002647D6"/>
    <w:rsid w:val="00265B7C"/>
    <w:rsid w:val="002670F3"/>
    <w:rsid w:val="0027045C"/>
    <w:rsid w:val="00270E4A"/>
    <w:rsid w:val="002712F3"/>
    <w:rsid w:val="002743B5"/>
    <w:rsid w:val="002827FD"/>
    <w:rsid w:val="00284421"/>
    <w:rsid w:val="002867DD"/>
    <w:rsid w:val="00286C02"/>
    <w:rsid w:val="0029117D"/>
    <w:rsid w:val="00291C96"/>
    <w:rsid w:val="002925DC"/>
    <w:rsid w:val="0029409F"/>
    <w:rsid w:val="0029649F"/>
    <w:rsid w:val="00296B27"/>
    <w:rsid w:val="002A07BE"/>
    <w:rsid w:val="002A0ACC"/>
    <w:rsid w:val="002A0DAC"/>
    <w:rsid w:val="002A1876"/>
    <w:rsid w:val="002A2C04"/>
    <w:rsid w:val="002A47A3"/>
    <w:rsid w:val="002A59AD"/>
    <w:rsid w:val="002A64F4"/>
    <w:rsid w:val="002A6A39"/>
    <w:rsid w:val="002A6EC8"/>
    <w:rsid w:val="002B68E5"/>
    <w:rsid w:val="002B744C"/>
    <w:rsid w:val="002B76FB"/>
    <w:rsid w:val="002C04F5"/>
    <w:rsid w:val="002C137D"/>
    <w:rsid w:val="002C13D9"/>
    <w:rsid w:val="002C13F6"/>
    <w:rsid w:val="002C3297"/>
    <w:rsid w:val="002C4FBF"/>
    <w:rsid w:val="002C5BDF"/>
    <w:rsid w:val="002C6574"/>
    <w:rsid w:val="002C79BF"/>
    <w:rsid w:val="002D1561"/>
    <w:rsid w:val="002D41E8"/>
    <w:rsid w:val="002D6288"/>
    <w:rsid w:val="002E051C"/>
    <w:rsid w:val="002E0CAC"/>
    <w:rsid w:val="002E1BE0"/>
    <w:rsid w:val="002E2E40"/>
    <w:rsid w:val="002E3AC4"/>
    <w:rsid w:val="002E4536"/>
    <w:rsid w:val="002E50FD"/>
    <w:rsid w:val="002E6395"/>
    <w:rsid w:val="002E7182"/>
    <w:rsid w:val="002F165E"/>
    <w:rsid w:val="002F2803"/>
    <w:rsid w:val="002F2A1F"/>
    <w:rsid w:val="002F3064"/>
    <w:rsid w:val="002F3887"/>
    <w:rsid w:val="002F4022"/>
    <w:rsid w:val="002F4364"/>
    <w:rsid w:val="002F4F89"/>
    <w:rsid w:val="002F68D0"/>
    <w:rsid w:val="002F6F98"/>
    <w:rsid w:val="002F76B4"/>
    <w:rsid w:val="003013EE"/>
    <w:rsid w:val="00301E55"/>
    <w:rsid w:val="0030464A"/>
    <w:rsid w:val="003046B2"/>
    <w:rsid w:val="00305A12"/>
    <w:rsid w:val="00310915"/>
    <w:rsid w:val="00310DB0"/>
    <w:rsid w:val="0031229B"/>
    <w:rsid w:val="0031232D"/>
    <w:rsid w:val="003129E5"/>
    <w:rsid w:val="0031353C"/>
    <w:rsid w:val="00314668"/>
    <w:rsid w:val="0031545E"/>
    <w:rsid w:val="0031713E"/>
    <w:rsid w:val="0032029E"/>
    <w:rsid w:val="0032222A"/>
    <w:rsid w:val="00322D5A"/>
    <w:rsid w:val="003232AC"/>
    <w:rsid w:val="00323700"/>
    <w:rsid w:val="00324F6D"/>
    <w:rsid w:val="0032523F"/>
    <w:rsid w:val="0032637B"/>
    <w:rsid w:val="00326968"/>
    <w:rsid w:val="00326CAA"/>
    <w:rsid w:val="00327180"/>
    <w:rsid w:val="003321D5"/>
    <w:rsid w:val="003333A2"/>
    <w:rsid w:val="00333CE2"/>
    <w:rsid w:val="00333D2C"/>
    <w:rsid w:val="003345C4"/>
    <w:rsid w:val="00336462"/>
    <w:rsid w:val="00337293"/>
    <w:rsid w:val="00337B49"/>
    <w:rsid w:val="0034032C"/>
    <w:rsid w:val="00340349"/>
    <w:rsid w:val="003406B1"/>
    <w:rsid w:val="00343740"/>
    <w:rsid w:val="0034590E"/>
    <w:rsid w:val="003459EA"/>
    <w:rsid w:val="00345F69"/>
    <w:rsid w:val="00347909"/>
    <w:rsid w:val="003507C1"/>
    <w:rsid w:val="003556BD"/>
    <w:rsid w:val="0035573E"/>
    <w:rsid w:val="00355B34"/>
    <w:rsid w:val="00355E4D"/>
    <w:rsid w:val="00357254"/>
    <w:rsid w:val="00357DD9"/>
    <w:rsid w:val="0036007A"/>
    <w:rsid w:val="0036410B"/>
    <w:rsid w:val="003651BC"/>
    <w:rsid w:val="00365490"/>
    <w:rsid w:val="00366435"/>
    <w:rsid w:val="00367088"/>
    <w:rsid w:val="0036743F"/>
    <w:rsid w:val="00367F94"/>
    <w:rsid w:val="00370BC9"/>
    <w:rsid w:val="003713B3"/>
    <w:rsid w:val="0037168B"/>
    <w:rsid w:val="00372D25"/>
    <w:rsid w:val="0037406A"/>
    <w:rsid w:val="003760B8"/>
    <w:rsid w:val="00376DE0"/>
    <w:rsid w:val="00376E72"/>
    <w:rsid w:val="00377095"/>
    <w:rsid w:val="0037779B"/>
    <w:rsid w:val="00377AEE"/>
    <w:rsid w:val="00377B52"/>
    <w:rsid w:val="003818F4"/>
    <w:rsid w:val="00384A34"/>
    <w:rsid w:val="00384BA5"/>
    <w:rsid w:val="00386887"/>
    <w:rsid w:val="003876C2"/>
    <w:rsid w:val="0039055C"/>
    <w:rsid w:val="0039073A"/>
    <w:rsid w:val="00391A09"/>
    <w:rsid w:val="003929D1"/>
    <w:rsid w:val="003935B5"/>
    <w:rsid w:val="00393624"/>
    <w:rsid w:val="003A0765"/>
    <w:rsid w:val="003A13D8"/>
    <w:rsid w:val="003A13DB"/>
    <w:rsid w:val="003A3F34"/>
    <w:rsid w:val="003A6AA6"/>
    <w:rsid w:val="003B1316"/>
    <w:rsid w:val="003B197E"/>
    <w:rsid w:val="003B5718"/>
    <w:rsid w:val="003B5C59"/>
    <w:rsid w:val="003B6176"/>
    <w:rsid w:val="003B6F96"/>
    <w:rsid w:val="003C233B"/>
    <w:rsid w:val="003C27DB"/>
    <w:rsid w:val="003C2B22"/>
    <w:rsid w:val="003C33EF"/>
    <w:rsid w:val="003C6178"/>
    <w:rsid w:val="003D25D5"/>
    <w:rsid w:val="003D5526"/>
    <w:rsid w:val="003D5CDA"/>
    <w:rsid w:val="003D74E4"/>
    <w:rsid w:val="003D7DC0"/>
    <w:rsid w:val="003E0CC4"/>
    <w:rsid w:val="003E119C"/>
    <w:rsid w:val="003E29C6"/>
    <w:rsid w:val="003E692A"/>
    <w:rsid w:val="003E753A"/>
    <w:rsid w:val="003F65E0"/>
    <w:rsid w:val="003F679D"/>
    <w:rsid w:val="003F7906"/>
    <w:rsid w:val="004018E4"/>
    <w:rsid w:val="00401B40"/>
    <w:rsid w:val="00403174"/>
    <w:rsid w:val="00404896"/>
    <w:rsid w:val="0040524F"/>
    <w:rsid w:val="00406C3E"/>
    <w:rsid w:val="004115E2"/>
    <w:rsid w:val="00412C82"/>
    <w:rsid w:val="00412E3C"/>
    <w:rsid w:val="00413C65"/>
    <w:rsid w:val="00414CF2"/>
    <w:rsid w:val="00416583"/>
    <w:rsid w:val="004175A2"/>
    <w:rsid w:val="004201EF"/>
    <w:rsid w:val="004215D1"/>
    <w:rsid w:val="00423D99"/>
    <w:rsid w:val="00424026"/>
    <w:rsid w:val="004262EF"/>
    <w:rsid w:val="00432967"/>
    <w:rsid w:val="004339DE"/>
    <w:rsid w:val="00435A63"/>
    <w:rsid w:val="0043616A"/>
    <w:rsid w:val="004376B6"/>
    <w:rsid w:val="00437AB8"/>
    <w:rsid w:val="0044514E"/>
    <w:rsid w:val="00447587"/>
    <w:rsid w:val="00447820"/>
    <w:rsid w:val="00447930"/>
    <w:rsid w:val="004505FB"/>
    <w:rsid w:val="00455B09"/>
    <w:rsid w:val="00457EC8"/>
    <w:rsid w:val="00460FD8"/>
    <w:rsid w:val="0046105E"/>
    <w:rsid w:val="00461D96"/>
    <w:rsid w:val="0046345E"/>
    <w:rsid w:val="0046522C"/>
    <w:rsid w:val="00465A57"/>
    <w:rsid w:val="00466393"/>
    <w:rsid w:val="00467F9A"/>
    <w:rsid w:val="00470BC1"/>
    <w:rsid w:val="004721DA"/>
    <w:rsid w:val="004738D2"/>
    <w:rsid w:val="004748E7"/>
    <w:rsid w:val="004803F8"/>
    <w:rsid w:val="00480A43"/>
    <w:rsid w:val="00481C70"/>
    <w:rsid w:val="004848C1"/>
    <w:rsid w:val="00485B79"/>
    <w:rsid w:val="00487DAD"/>
    <w:rsid w:val="00491FEB"/>
    <w:rsid w:val="00492C57"/>
    <w:rsid w:val="0049557C"/>
    <w:rsid w:val="00495F82"/>
    <w:rsid w:val="004A0617"/>
    <w:rsid w:val="004A0742"/>
    <w:rsid w:val="004A14A7"/>
    <w:rsid w:val="004A183E"/>
    <w:rsid w:val="004A3F50"/>
    <w:rsid w:val="004A6973"/>
    <w:rsid w:val="004B34B1"/>
    <w:rsid w:val="004B4EE5"/>
    <w:rsid w:val="004B789E"/>
    <w:rsid w:val="004C0655"/>
    <w:rsid w:val="004C16FF"/>
    <w:rsid w:val="004C173C"/>
    <w:rsid w:val="004D073D"/>
    <w:rsid w:val="004D1807"/>
    <w:rsid w:val="004D2FEF"/>
    <w:rsid w:val="004D406A"/>
    <w:rsid w:val="004D406C"/>
    <w:rsid w:val="004D4564"/>
    <w:rsid w:val="004D75B9"/>
    <w:rsid w:val="004D7EE1"/>
    <w:rsid w:val="004E0612"/>
    <w:rsid w:val="004E0979"/>
    <w:rsid w:val="004E19D0"/>
    <w:rsid w:val="004E1BAB"/>
    <w:rsid w:val="004E281F"/>
    <w:rsid w:val="004E2C18"/>
    <w:rsid w:val="004E2C28"/>
    <w:rsid w:val="004E3B01"/>
    <w:rsid w:val="004E453F"/>
    <w:rsid w:val="004E521A"/>
    <w:rsid w:val="004E5682"/>
    <w:rsid w:val="004E5A56"/>
    <w:rsid w:val="004E665B"/>
    <w:rsid w:val="004E7A22"/>
    <w:rsid w:val="004F3530"/>
    <w:rsid w:val="004F4930"/>
    <w:rsid w:val="00500BBB"/>
    <w:rsid w:val="005010B4"/>
    <w:rsid w:val="00501A74"/>
    <w:rsid w:val="00501D23"/>
    <w:rsid w:val="00502D82"/>
    <w:rsid w:val="00503B6F"/>
    <w:rsid w:val="00504065"/>
    <w:rsid w:val="00507808"/>
    <w:rsid w:val="0051115D"/>
    <w:rsid w:val="005129B8"/>
    <w:rsid w:val="005138B3"/>
    <w:rsid w:val="00514E49"/>
    <w:rsid w:val="0051533C"/>
    <w:rsid w:val="00515BF6"/>
    <w:rsid w:val="00515E5C"/>
    <w:rsid w:val="00524FDE"/>
    <w:rsid w:val="00526107"/>
    <w:rsid w:val="0052718F"/>
    <w:rsid w:val="005272C1"/>
    <w:rsid w:val="00530481"/>
    <w:rsid w:val="00532841"/>
    <w:rsid w:val="00532CFE"/>
    <w:rsid w:val="00534A1F"/>
    <w:rsid w:val="00537EDF"/>
    <w:rsid w:val="0054021D"/>
    <w:rsid w:val="00540294"/>
    <w:rsid w:val="00540780"/>
    <w:rsid w:val="0054091F"/>
    <w:rsid w:val="00541FCD"/>
    <w:rsid w:val="00542D12"/>
    <w:rsid w:val="0054433F"/>
    <w:rsid w:val="005445B7"/>
    <w:rsid w:val="00545744"/>
    <w:rsid w:val="0054606F"/>
    <w:rsid w:val="00546BE5"/>
    <w:rsid w:val="00552D9D"/>
    <w:rsid w:val="0055431A"/>
    <w:rsid w:val="00555DC5"/>
    <w:rsid w:val="00556EBD"/>
    <w:rsid w:val="005605BA"/>
    <w:rsid w:val="005643E4"/>
    <w:rsid w:val="00566FC1"/>
    <w:rsid w:val="00576DBF"/>
    <w:rsid w:val="005770B5"/>
    <w:rsid w:val="00577250"/>
    <w:rsid w:val="00581901"/>
    <w:rsid w:val="00581F83"/>
    <w:rsid w:val="00584084"/>
    <w:rsid w:val="00585249"/>
    <w:rsid w:val="00587DFB"/>
    <w:rsid w:val="00590A3B"/>
    <w:rsid w:val="00590E3A"/>
    <w:rsid w:val="00593BC8"/>
    <w:rsid w:val="005954D2"/>
    <w:rsid w:val="00595AC5"/>
    <w:rsid w:val="005966C7"/>
    <w:rsid w:val="00596D75"/>
    <w:rsid w:val="005A20B9"/>
    <w:rsid w:val="005A22A3"/>
    <w:rsid w:val="005A283E"/>
    <w:rsid w:val="005A3EA4"/>
    <w:rsid w:val="005A4296"/>
    <w:rsid w:val="005A4C81"/>
    <w:rsid w:val="005A7DDC"/>
    <w:rsid w:val="005A7F24"/>
    <w:rsid w:val="005B0B87"/>
    <w:rsid w:val="005B281C"/>
    <w:rsid w:val="005B3193"/>
    <w:rsid w:val="005B6D74"/>
    <w:rsid w:val="005B7010"/>
    <w:rsid w:val="005B7BF7"/>
    <w:rsid w:val="005B7F78"/>
    <w:rsid w:val="005C07E4"/>
    <w:rsid w:val="005C10C7"/>
    <w:rsid w:val="005C5D24"/>
    <w:rsid w:val="005C630C"/>
    <w:rsid w:val="005C68DA"/>
    <w:rsid w:val="005C6DEA"/>
    <w:rsid w:val="005D001F"/>
    <w:rsid w:val="005D20C1"/>
    <w:rsid w:val="005D3C19"/>
    <w:rsid w:val="005D6597"/>
    <w:rsid w:val="005D6822"/>
    <w:rsid w:val="005D70B3"/>
    <w:rsid w:val="005D7C56"/>
    <w:rsid w:val="005E0F7C"/>
    <w:rsid w:val="005E1B36"/>
    <w:rsid w:val="005E547A"/>
    <w:rsid w:val="005F46F1"/>
    <w:rsid w:val="006004ED"/>
    <w:rsid w:val="00601C8D"/>
    <w:rsid w:val="00601FC8"/>
    <w:rsid w:val="006028B1"/>
    <w:rsid w:val="00602CAE"/>
    <w:rsid w:val="00602D60"/>
    <w:rsid w:val="00610325"/>
    <w:rsid w:val="00610C6C"/>
    <w:rsid w:val="00611813"/>
    <w:rsid w:val="006130D2"/>
    <w:rsid w:val="0061319E"/>
    <w:rsid w:val="006131AF"/>
    <w:rsid w:val="006145A8"/>
    <w:rsid w:val="00614F6E"/>
    <w:rsid w:val="00615F2E"/>
    <w:rsid w:val="00616DAA"/>
    <w:rsid w:val="00617895"/>
    <w:rsid w:val="00617DD9"/>
    <w:rsid w:val="00620659"/>
    <w:rsid w:val="00620E95"/>
    <w:rsid w:val="00622E45"/>
    <w:rsid w:val="0062339A"/>
    <w:rsid w:val="00623911"/>
    <w:rsid w:val="006246CE"/>
    <w:rsid w:val="00624CB2"/>
    <w:rsid w:val="00627A62"/>
    <w:rsid w:val="00630B5E"/>
    <w:rsid w:val="00630EC2"/>
    <w:rsid w:val="0063235C"/>
    <w:rsid w:val="00632CBB"/>
    <w:rsid w:val="006364EC"/>
    <w:rsid w:val="0064000F"/>
    <w:rsid w:val="0064123F"/>
    <w:rsid w:val="00645F35"/>
    <w:rsid w:val="0064642E"/>
    <w:rsid w:val="0065042B"/>
    <w:rsid w:val="00652767"/>
    <w:rsid w:val="006527B9"/>
    <w:rsid w:val="00655702"/>
    <w:rsid w:val="006557D0"/>
    <w:rsid w:val="0065618F"/>
    <w:rsid w:val="0065657F"/>
    <w:rsid w:val="00656656"/>
    <w:rsid w:val="00656ED8"/>
    <w:rsid w:val="006601F8"/>
    <w:rsid w:val="00660F79"/>
    <w:rsid w:val="006610C3"/>
    <w:rsid w:val="00661E9F"/>
    <w:rsid w:val="00661F2F"/>
    <w:rsid w:val="00662F05"/>
    <w:rsid w:val="00664BC4"/>
    <w:rsid w:val="0066550E"/>
    <w:rsid w:val="00666130"/>
    <w:rsid w:val="00666951"/>
    <w:rsid w:val="00666D2B"/>
    <w:rsid w:val="0066772E"/>
    <w:rsid w:val="00671D70"/>
    <w:rsid w:val="006725FB"/>
    <w:rsid w:val="0067585D"/>
    <w:rsid w:val="00676D6E"/>
    <w:rsid w:val="00680AD8"/>
    <w:rsid w:val="00681DA5"/>
    <w:rsid w:val="0068247E"/>
    <w:rsid w:val="00682946"/>
    <w:rsid w:val="00682E4C"/>
    <w:rsid w:val="0068401F"/>
    <w:rsid w:val="006845D0"/>
    <w:rsid w:val="006847CC"/>
    <w:rsid w:val="00690CFC"/>
    <w:rsid w:val="00693E21"/>
    <w:rsid w:val="0069679B"/>
    <w:rsid w:val="00697DED"/>
    <w:rsid w:val="006A0D27"/>
    <w:rsid w:val="006A10CD"/>
    <w:rsid w:val="006A2087"/>
    <w:rsid w:val="006A2A41"/>
    <w:rsid w:val="006A30B0"/>
    <w:rsid w:val="006A3411"/>
    <w:rsid w:val="006A3DA5"/>
    <w:rsid w:val="006A7907"/>
    <w:rsid w:val="006A7CB8"/>
    <w:rsid w:val="006B081E"/>
    <w:rsid w:val="006B0C86"/>
    <w:rsid w:val="006B3892"/>
    <w:rsid w:val="006B3A34"/>
    <w:rsid w:val="006B3E31"/>
    <w:rsid w:val="006B4480"/>
    <w:rsid w:val="006B48AB"/>
    <w:rsid w:val="006B4A7E"/>
    <w:rsid w:val="006B500D"/>
    <w:rsid w:val="006C550D"/>
    <w:rsid w:val="006C599D"/>
    <w:rsid w:val="006C7835"/>
    <w:rsid w:val="006D110E"/>
    <w:rsid w:val="006D1314"/>
    <w:rsid w:val="006D2F57"/>
    <w:rsid w:val="006D5CEF"/>
    <w:rsid w:val="006D766D"/>
    <w:rsid w:val="006E1618"/>
    <w:rsid w:val="006E20B8"/>
    <w:rsid w:val="006E2103"/>
    <w:rsid w:val="006E2C2F"/>
    <w:rsid w:val="006E2E53"/>
    <w:rsid w:val="006E629C"/>
    <w:rsid w:val="006F0055"/>
    <w:rsid w:val="006F16BD"/>
    <w:rsid w:val="006F251A"/>
    <w:rsid w:val="006F4166"/>
    <w:rsid w:val="006F4D3A"/>
    <w:rsid w:val="006F5E00"/>
    <w:rsid w:val="006F6A32"/>
    <w:rsid w:val="006F7964"/>
    <w:rsid w:val="007004FA"/>
    <w:rsid w:val="007011D0"/>
    <w:rsid w:val="007023A0"/>
    <w:rsid w:val="00704C37"/>
    <w:rsid w:val="007060DF"/>
    <w:rsid w:val="00707A68"/>
    <w:rsid w:val="0071005B"/>
    <w:rsid w:val="0071398E"/>
    <w:rsid w:val="00713CD7"/>
    <w:rsid w:val="00715612"/>
    <w:rsid w:val="00717497"/>
    <w:rsid w:val="00721845"/>
    <w:rsid w:val="00724303"/>
    <w:rsid w:val="0072434A"/>
    <w:rsid w:val="0072540B"/>
    <w:rsid w:val="007254CC"/>
    <w:rsid w:val="00725874"/>
    <w:rsid w:val="00725D6A"/>
    <w:rsid w:val="00735491"/>
    <w:rsid w:val="007367A6"/>
    <w:rsid w:val="00736E14"/>
    <w:rsid w:val="00736E61"/>
    <w:rsid w:val="00737189"/>
    <w:rsid w:val="007421ED"/>
    <w:rsid w:val="00744908"/>
    <w:rsid w:val="0074493C"/>
    <w:rsid w:val="0074570D"/>
    <w:rsid w:val="00747C87"/>
    <w:rsid w:val="00750FAC"/>
    <w:rsid w:val="007540BF"/>
    <w:rsid w:val="00755375"/>
    <w:rsid w:val="00755DB2"/>
    <w:rsid w:val="007561DA"/>
    <w:rsid w:val="00756472"/>
    <w:rsid w:val="00757ACA"/>
    <w:rsid w:val="00760DB6"/>
    <w:rsid w:val="0076177D"/>
    <w:rsid w:val="00763D86"/>
    <w:rsid w:val="00763E80"/>
    <w:rsid w:val="00764807"/>
    <w:rsid w:val="00765084"/>
    <w:rsid w:val="007669BF"/>
    <w:rsid w:val="007706CD"/>
    <w:rsid w:val="00770A40"/>
    <w:rsid w:val="00772AD9"/>
    <w:rsid w:val="00773D07"/>
    <w:rsid w:val="007749E0"/>
    <w:rsid w:val="007766E6"/>
    <w:rsid w:val="00776B69"/>
    <w:rsid w:val="00777D7A"/>
    <w:rsid w:val="00777FB7"/>
    <w:rsid w:val="0078009D"/>
    <w:rsid w:val="00780DB9"/>
    <w:rsid w:val="00782C1A"/>
    <w:rsid w:val="00785800"/>
    <w:rsid w:val="00787271"/>
    <w:rsid w:val="00787FA7"/>
    <w:rsid w:val="0079262F"/>
    <w:rsid w:val="00794751"/>
    <w:rsid w:val="00794B55"/>
    <w:rsid w:val="00795473"/>
    <w:rsid w:val="007957E2"/>
    <w:rsid w:val="007A0604"/>
    <w:rsid w:val="007B032D"/>
    <w:rsid w:val="007B06CE"/>
    <w:rsid w:val="007B28B0"/>
    <w:rsid w:val="007B2A9C"/>
    <w:rsid w:val="007B3129"/>
    <w:rsid w:val="007B4BD0"/>
    <w:rsid w:val="007B570C"/>
    <w:rsid w:val="007B5C1E"/>
    <w:rsid w:val="007B6964"/>
    <w:rsid w:val="007B7343"/>
    <w:rsid w:val="007C003C"/>
    <w:rsid w:val="007C1D69"/>
    <w:rsid w:val="007C26E4"/>
    <w:rsid w:val="007C275B"/>
    <w:rsid w:val="007C3D47"/>
    <w:rsid w:val="007C4012"/>
    <w:rsid w:val="007C44CF"/>
    <w:rsid w:val="007C4AB9"/>
    <w:rsid w:val="007C4E7C"/>
    <w:rsid w:val="007C630C"/>
    <w:rsid w:val="007C75C5"/>
    <w:rsid w:val="007D218D"/>
    <w:rsid w:val="007D2EA5"/>
    <w:rsid w:val="007D3059"/>
    <w:rsid w:val="007D33B8"/>
    <w:rsid w:val="007D3B56"/>
    <w:rsid w:val="007D3EC9"/>
    <w:rsid w:val="007D5905"/>
    <w:rsid w:val="007D6407"/>
    <w:rsid w:val="007D7A75"/>
    <w:rsid w:val="007E078E"/>
    <w:rsid w:val="007E116C"/>
    <w:rsid w:val="007E1B08"/>
    <w:rsid w:val="007E2ABF"/>
    <w:rsid w:val="007E2EF0"/>
    <w:rsid w:val="007E46C8"/>
    <w:rsid w:val="007F124B"/>
    <w:rsid w:val="007F31B7"/>
    <w:rsid w:val="007F32EA"/>
    <w:rsid w:val="007F6D51"/>
    <w:rsid w:val="007F6F00"/>
    <w:rsid w:val="00804716"/>
    <w:rsid w:val="00810416"/>
    <w:rsid w:val="0081105E"/>
    <w:rsid w:val="00811D80"/>
    <w:rsid w:val="00812AC2"/>
    <w:rsid w:val="008131B2"/>
    <w:rsid w:val="0081590A"/>
    <w:rsid w:val="008160A3"/>
    <w:rsid w:val="0082269C"/>
    <w:rsid w:val="00822A86"/>
    <w:rsid w:val="00824EC8"/>
    <w:rsid w:val="00827216"/>
    <w:rsid w:val="0082730F"/>
    <w:rsid w:val="0082746F"/>
    <w:rsid w:val="00830AC1"/>
    <w:rsid w:val="008310E7"/>
    <w:rsid w:val="008311C6"/>
    <w:rsid w:val="00832354"/>
    <w:rsid w:val="008341CA"/>
    <w:rsid w:val="008350F6"/>
    <w:rsid w:val="008375B7"/>
    <w:rsid w:val="00837630"/>
    <w:rsid w:val="00837EBC"/>
    <w:rsid w:val="0084132E"/>
    <w:rsid w:val="008416C9"/>
    <w:rsid w:val="00841E4B"/>
    <w:rsid w:val="00842B0D"/>
    <w:rsid w:val="008433D8"/>
    <w:rsid w:val="008439F3"/>
    <w:rsid w:val="00844D18"/>
    <w:rsid w:val="00846C0C"/>
    <w:rsid w:val="00850B8E"/>
    <w:rsid w:val="00853A6C"/>
    <w:rsid w:val="00853DA1"/>
    <w:rsid w:val="00853EBB"/>
    <w:rsid w:val="00854C30"/>
    <w:rsid w:val="00856034"/>
    <w:rsid w:val="00856DD4"/>
    <w:rsid w:val="00856ED7"/>
    <w:rsid w:val="00856FB1"/>
    <w:rsid w:val="00860343"/>
    <w:rsid w:val="00862854"/>
    <w:rsid w:val="008663FF"/>
    <w:rsid w:val="00872BA5"/>
    <w:rsid w:val="00874CE6"/>
    <w:rsid w:val="008757FF"/>
    <w:rsid w:val="00875EEF"/>
    <w:rsid w:val="008772D7"/>
    <w:rsid w:val="008773A7"/>
    <w:rsid w:val="00877C0A"/>
    <w:rsid w:val="00880480"/>
    <w:rsid w:val="0088181D"/>
    <w:rsid w:val="008818DC"/>
    <w:rsid w:val="00882060"/>
    <w:rsid w:val="008824A6"/>
    <w:rsid w:val="008826A3"/>
    <w:rsid w:val="00885DFA"/>
    <w:rsid w:val="00887C7E"/>
    <w:rsid w:val="00890261"/>
    <w:rsid w:val="008921B7"/>
    <w:rsid w:val="00892A6E"/>
    <w:rsid w:val="00892E1C"/>
    <w:rsid w:val="00893026"/>
    <w:rsid w:val="00893B82"/>
    <w:rsid w:val="00893BC9"/>
    <w:rsid w:val="0089447E"/>
    <w:rsid w:val="0089699D"/>
    <w:rsid w:val="00896E1B"/>
    <w:rsid w:val="008A0646"/>
    <w:rsid w:val="008A1978"/>
    <w:rsid w:val="008A1B99"/>
    <w:rsid w:val="008A31D0"/>
    <w:rsid w:val="008A3777"/>
    <w:rsid w:val="008A7D0C"/>
    <w:rsid w:val="008A7DBA"/>
    <w:rsid w:val="008B0D03"/>
    <w:rsid w:val="008B10A8"/>
    <w:rsid w:val="008B1B94"/>
    <w:rsid w:val="008B21DC"/>
    <w:rsid w:val="008B295B"/>
    <w:rsid w:val="008B342B"/>
    <w:rsid w:val="008B68F4"/>
    <w:rsid w:val="008B6BFE"/>
    <w:rsid w:val="008C1F45"/>
    <w:rsid w:val="008C4751"/>
    <w:rsid w:val="008C6037"/>
    <w:rsid w:val="008C6FE8"/>
    <w:rsid w:val="008C755A"/>
    <w:rsid w:val="008D54BC"/>
    <w:rsid w:val="008D6750"/>
    <w:rsid w:val="008D68CC"/>
    <w:rsid w:val="008D7462"/>
    <w:rsid w:val="008E0598"/>
    <w:rsid w:val="008E0EFC"/>
    <w:rsid w:val="008E1FBD"/>
    <w:rsid w:val="008E27D3"/>
    <w:rsid w:val="008E32A1"/>
    <w:rsid w:val="008E353D"/>
    <w:rsid w:val="008E3A5B"/>
    <w:rsid w:val="008E493E"/>
    <w:rsid w:val="008E5E19"/>
    <w:rsid w:val="008E6F92"/>
    <w:rsid w:val="008E7A13"/>
    <w:rsid w:val="008F0DA9"/>
    <w:rsid w:val="008F2333"/>
    <w:rsid w:val="008F2E42"/>
    <w:rsid w:val="008F2F8D"/>
    <w:rsid w:val="008F346C"/>
    <w:rsid w:val="008F5407"/>
    <w:rsid w:val="008F6882"/>
    <w:rsid w:val="008F742A"/>
    <w:rsid w:val="00900143"/>
    <w:rsid w:val="009020C4"/>
    <w:rsid w:val="00902854"/>
    <w:rsid w:val="009029C0"/>
    <w:rsid w:val="00903419"/>
    <w:rsid w:val="0090473F"/>
    <w:rsid w:val="009113B1"/>
    <w:rsid w:val="00914A05"/>
    <w:rsid w:val="0091529D"/>
    <w:rsid w:val="0091664E"/>
    <w:rsid w:val="00916E7F"/>
    <w:rsid w:val="009203CD"/>
    <w:rsid w:val="009212BF"/>
    <w:rsid w:val="00923BE2"/>
    <w:rsid w:val="009242DD"/>
    <w:rsid w:val="00925348"/>
    <w:rsid w:val="00930F9A"/>
    <w:rsid w:val="00932551"/>
    <w:rsid w:val="009326ED"/>
    <w:rsid w:val="0093421E"/>
    <w:rsid w:val="00934B61"/>
    <w:rsid w:val="00934FAF"/>
    <w:rsid w:val="00935E9B"/>
    <w:rsid w:val="00940F65"/>
    <w:rsid w:val="00942316"/>
    <w:rsid w:val="00944334"/>
    <w:rsid w:val="00944516"/>
    <w:rsid w:val="00944683"/>
    <w:rsid w:val="009452CE"/>
    <w:rsid w:val="00946814"/>
    <w:rsid w:val="00947A45"/>
    <w:rsid w:val="00947C1D"/>
    <w:rsid w:val="00954E42"/>
    <w:rsid w:val="009559C3"/>
    <w:rsid w:val="0096155B"/>
    <w:rsid w:val="009624B4"/>
    <w:rsid w:val="00962F2C"/>
    <w:rsid w:val="00963283"/>
    <w:rsid w:val="00964FF8"/>
    <w:rsid w:val="009673EA"/>
    <w:rsid w:val="00974DB7"/>
    <w:rsid w:val="009755C3"/>
    <w:rsid w:val="00976B5F"/>
    <w:rsid w:val="00976D8E"/>
    <w:rsid w:val="009772C7"/>
    <w:rsid w:val="009810A0"/>
    <w:rsid w:val="00984567"/>
    <w:rsid w:val="00984ACA"/>
    <w:rsid w:val="00985064"/>
    <w:rsid w:val="009860E6"/>
    <w:rsid w:val="009865B8"/>
    <w:rsid w:val="009871A2"/>
    <w:rsid w:val="00993137"/>
    <w:rsid w:val="009932CC"/>
    <w:rsid w:val="00993BC6"/>
    <w:rsid w:val="00994FEC"/>
    <w:rsid w:val="00995A04"/>
    <w:rsid w:val="009960A5"/>
    <w:rsid w:val="00996981"/>
    <w:rsid w:val="009A0DE4"/>
    <w:rsid w:val="009A59FA"/>
    <w:rsid w:val="009A6C38"/>
    <w:rsid w:val="009B2274"/>
    <w:rsid w:val="009B5D20"/>
    <w:rsid w:val="009C3107"/>
    <w:rsid w:val="009C3314"/>
    <w:rsid w:val="009C4402"/>
    <w:rsid w:val="009C5646"/>
    <w:rsid w:val="009C6814"/>
    <w:rsid w:val="009D1314"/>
    <w:rsid w:val="009D1E9B"/>
    <w:rsid w:val="009D3F4B"/>
    <w:rsid w:val="009D675F"/>
    <w:rsid w:val="009D697F"/>
    <w:rsid w:val="009D6BAF"/>
    <w:rsid w:val="009D71CD"/>
    <w:rsid w:val="009D751A"/>
    <w:rsid w:val="009E261B"/>
    <w:rsid w:val="009E32BF"/>
    <w:rsid w:val="009E35E6"/>
    <w:rsid w:val="009E370F"/>
    <w:rsid w:val="009E6345"/>
    <w:rsid w:val="009F0ABC"/>
    <w:rsid w:val="009F2B8B"/>
    <w:rsid w:val="009F3117"/>
    <w:rsid w:val="009F70BC"/>
    <w:rsid w:val="009F7E96"/>
    <w:rsid w:val="00A00AF5"/>
    <w:rsid w:val="00A00B1C"/>
    <w:rsid w:val="00A02AAE"/>
    <w:rsid w:val="00A03A90"/>
    <w:rsid w:val="00A0435E"/>
    <w:rsid w:val="00A04C09"/>
    <w:rsid w:val="00A04F4B"/>
    <w:rsid w:val="00A065CE"/>
    <w:rsid w:val="00A06684"/>
    <w:rsid w:val="00A06EC9"/>
    <w:rsid w:val="00A109E0"/>
    <w:rsid w:val="00A148B4"/>
    <w:rsid w:val="00A148EA"/>
    <w:rsid w:val="00A14BD7"/>
    <w:rsid w:val="00A16B18"/>
    <w:rsid w:val="00A1708F"/>
    <w:rsid w:val="00A17A14"/>
    <w:rsid w:val="00A17F4A"/>
    <w:rsid w:val="00A22DE2"/>
    <w:rsid w:val="00A237CC"/>
    <w:rsid w:val="00A2532A"/>
    <w:rsid w:val="00A25CFD"/>
    <w:rsid w:val="00A27904"/>
    <w:rsid w:val="00A30A65"/>
    <w:rsid w:val="00A33D01"/>
    <w:rsid w:val="00A36242"/>
    <w:rsid w:val="00A364F4"/>
    <w:rsid w:val="00A37BD1"/>
    <w:rsid w:val="00A406AD"/>
    <w:rsid w:val="00A407A8"/>
    <w:rsid w:val="00A4438C"/>
    <w:rsid w:val="00A45C9D"/>
    <w:rsid w:val="00A45E80"/>
    <w:rsid w:val="00A46F31"/>
    <w:rsid w:val="00A473DD"/>
    <w:rsid w:val="00A477D0"/>
    <w:rsid w:val="00A47AB4"/>
    <w:rsid w:val="00A52D9D"/>
    <w:rsid w:val="00A54951"/>
    <w:rsid w:val="00A549FE"/>
    <w:rsid w:val="00A54E79"/>
    <w:rsid w:val="00A559B6"/>
    <w:rsid w:val="00A55B3F"/>
    <w:rsid w:val="00A57D49"/>
    <w:rsid w:val="00A6278E"/>
    <w:rsid w:val="00A6526A"/>
    <w:rsid w:val="00A6666A"/>
    <w:rsid w:val="00A706A9"/>
    <w:rsid w:val="00A72E4E"/>
    <w:rsid w:val="00A733EA"/>
    <w:rsid w:val="00A75A35"/>
    <w:rsid w:val="00A762DA"/>
    <w:rsid w:val="00A7662E"/>
    <w:rsid w:val="00A779E2"/>
    <w:rsid w:val="00A81AAF"/>
    <w:rsid w:val="00A85445"/>
    <w:rsid w:val="00A8641C"/>
    <w:rsid w:val="00A90D14"/>
    <w:rsid w:val="00A92E2A"/>
    <w:rsid w:val="00A93154"/>
    <w:rsid w:val="00A94588"/>
    <w:rsid w:val="00AA1410"/>
    <w:rsid w:val="00AA4311"/>
    <w:rsid w:val="00AA5F85"/>
    <w:rsid w:val="00AA7524"/>
    <w:rsid w:val="00AA75C9"/>
    <w:rsid w:val="00AB1029"/>
    <w:rsid w:val="00AB2C1C"/>
    <w:rsid w:val="00AB4D5F"/>
    <w:rsid w:val="00AB761F"/>
    <w:rsid w:val="00AB7AB2"/>
    <w:rsid w:val="00AC0004"/>
    <w:rsid w:val="00AC0A5D"/>
    <w:rsid w:val="00AC114E"/>
    <w:rsid w:val="00AC23F7"/>
    <w:rsid w:val="00AC2F81"/>
    <w:rsid w:val="00AC34C0"/>
    <w:rsid w:val="00AC44DB"/>
    <w:rsid w:val="00AC5FC2"/>
    <w:rsid w:val="00AC79DD"/>
    <w:rsid w:val="00AD3870"/>
    <w:rsid w:val="00AD3E83"/>
    <w:rsid w:val="00AD63DB"/>
    <w:rsid w:val="00AD756F"/>
    <w:rsid w:val="00AD7AD6"/>
    <w:rsid w:val="00AE10F6"/>
    <w:rsid w:val="00AE306F"/>
    <w:rsid w:val="00AE34CB"/>
    <w:rsid w:val="00AE447F"/>
    <w:rsid w:val="00AE6486"/>
    <w:rsid w:val="00AE7BA5"/>
    <w:rsid w:val="00AE7E27"/>
    <w:rsid w:val="00AF1118"/>
    <w:rsid w:val="00AF1EA2"/>
    <w:rsid w:val="00AF255D"/>
    <w:rsid w:val="00AF5D2E"/>
    <w:rsid w:val="00AF5D94"/>
    <w:rsid w:val="00AF7476"/>
    <w:rsid w:val="00B00333"/>
    <w:rsid w:val="00B00A08"/>
    <w:rsid w:val="00B01CC4"/>
    <w:rsid w:val="00B0349D"/>
    <w:rsid w:val="00B05577"/>
    <w:rsid w:val="00B05F22"/>
    <w:rsid w:val="00B07365"/>
    <w:rsid w:val="00B07DC9"/>
    <w:rsid w:val="00B109F9"/>
    <w:rsid w:val="00B110F9"/>
    <w:rsid w:val="00B12063"/>
    <w:rsid w:val="00B12A42"/>
    <w:rsid w:val="00B1419F"/>
    <w:rsid w:val="00B169F2"/>
    <w:rsid w:val="00B17C42"/>
    <w:rsid w:val="00B21753"/>
    <w:rsid w:val="00B218D7"/>
    <w:rsid w:val="00B240A6"/>
    <w:rsid w:val="00B26522"/>
    <w:rsid w:val="00B30698"/>
    <w:rsid w:val="00B32EC9"/>
    <w:rsid w:val="00B33634"/>
    <w:rsid w:val="00B33824"/>
    <w:rsid w:val="00B3558D"/>
    <w:rsid w:val="00B37494"/>
    <w:rsid w:val="00B40875"/>
    <w:rsid w:val="00B419A7"/>
    <w:rsid w:val="00B41D60"/>
    <w:rsid w:val="00B41E9E"/>
    <w:rsid w:val="00B43E43"/>
    <w:rsid w:val="00B45143"/>
    <w:rsid w:val="00B53982"/>
    <w:rsid w:val="00B54836"/>
    <w:rsid w:val="00B56301"/>
    <w:rsid w:val="00B5791A"/>
    <w:rsid w:val="00B6194E"/>
    <w:rsid w:val="00B6449F"/>
    <w:rsid w:val="00B65117"/>
    <w:rsid w:val="00B67F5D"/>
    <w:rsid w:val="00B70908"/>
    <w:rsid w:val="00B7203B"/>
    <w:rsid w:val="00B72AD9"/>
    <w:rsid w:val="00B73915"/>
    <w:rsid w:val="00B73A35"/>
    <w:rsid w:val="00B77ECC"/>
    <w:rsid w:val="00B8142B"/>
    <w:rsid w:val="00B815D5"/>
    <w:rsid w:val="00B82FE8"/>
    <w:rsid w:val="00B83338"/>
    <w:rsid w:val="00B836A8"/>
    <w:rsid w:val="00B86184"/>
    <w:rsid w:val="00B86307"/>
    <w:rsid w:val="00B93682"/>
    <w:rsid w:val="00B94476"/>
    <w:rsid w:val="00B94CFF"/>
    <w:rsid w:val="00B95D8B"/>
    <w:rsid w:val="00B96E29"/>
    <w:rsid w:val="00B9776D"/>
    <w:rsid w:val="00B977E8"/>
    <w:rsid w:val="00BA327D"/>
    <w:rsid w:val="00BA4547"/>
    <w:rsid w:val="00BA4C7A"/>
    <w:rsid w:val="00BA4D3F"/>
    <w:rsid w:val="00BA5DDD"/>
    <w:rsid w:val="00BA6181"/>
    <w:rsid w:val="00BA6761"/>
    <w:rsid w:val="00BA72B0"/>
    <w:rsid w:val="00BA789C"/>
    <w:rsid w:val="00BA7AAE"/>
    <w:rsid w:val="00BB0AB9"/>
    <w:rsid w:val="00BB0C97"/>
    <w:rsid w:val="00BB1004"/>
    <w:rsid w:val="00BB1091"/>
    <w:rsid w:val="00BB191F"/>
    <w:rsid w:val="00BB23EB"/>
    <w:rsid w:val="00BB64B2"/>
    <w:rsid w:val="00BB693C"/>
    <w:rsid w:val="00BB6D0B"/>
    <w:rsid w:val="00BB7BB9"/>
    <w:rsid w:val="00BC06A2"/>
    <w:rsid w:val="00BC06B5"/>
    <w:rsid w:val="00BC5385"/>
    <w:rsid w:val="00BC65C8"/>
    <w:rsid w:val="00BD4115"/>
    <w:rsid w:val="00BD52AB"/>
    <w:rsid w:val="00BE1923"/>
    <w:rsid w:val="00BE361B"/>
    <w:rsid w:val="00BE4D17"/>
    <w:rsid w:val="00BE51B5"/>
    <w:rsid w:val="00BE6530"/>
    <w:rsid w:val="00BE663E"/>
    <w:rsid w:val="00BF0F57"/>
    <w:rsid w:val="00BF669F"/>
    <w:rsid w:val="00C014C0"/>
    <w:rsid w:val="00C01C7A"/>
    <w:rsid w:val="00C02365"/>
    <w:rsid w:val="00C055F9"/>
    <w:rsid w:val="00C1086A"/>
    <w:rsid w:val="00C1264B"/>
    <w:rsid w:val="00C12DD6"/>
    <w:rsid w:val="00C1327B"/>
    <w:rsid w:val="00C13ECB"/>
    <w:rsid w:val="00C15AE1"/>
    <w:rsid w:val="00C15FB0"/>
    <w:rsid w:val="00C15FEC"/>
    <w:rsid w:val="00C17326"/>
    <w:rsid w:val="00C224B9"/>
    <w:rsid w:val="00C247D6"/>
    <w:rsid w:val="00C248F9"/>
    <w:rsid w:val="00C25939"/>
    <w:rsid w:val="00C308B5"/>
    <w:rsid w:val="00C30A26"/>
    <w:rsid w:val="00C320F4"/>
    <w:rsid w:val="00C3382A"/>
    <w:rsid w:val="00C35523"/>
    <w:rsid w:val="00C35686"/>
    <w:rsid w:val="00C360E1"/>
    <w:rsid w:val="00C40D4E"/>
    <w:rsid w:val="00C41D8F"/>
    <w:rsid w:val="00C420D5"/>
    <w:rsid w:val="00C44117"/>
    <w:rsid w:val="00C44BCF"/>
    <w:rsid w:val="00C45175"/>
    <w:rsid w:val="00C454CE"/>
    <w:rsid w:val="00C465B4"/>
    <w:rsid w:val="00C469C6"/>
    <w:rsid w:val="00C477EB"/>
    <w:rsid w:val="00C5243C"/>
    <w:rsid w:val="00C536E1"/>
    <w:rsid w:val="00C545C7"/>
    <w:rsid w:val="00C5612C"/>
    <w:rsid w:val="00C56559"/>
    <w:rsid w:val="00C56C01"/>
    <w:rsid w:val="00C57973"/>
    <w:rsid w:val="00C60C2A"/>
    <w:rsid w:val="00C62404"/>
    <w:rsid w:val="00C632D3"/>
    <w:rsid w:val="00C64105"/>
    <w:rsid w:val="00C644FC"/>
    <w:rsid w:val="00C648E7"/>
    <w:rsid w:val="00C677C7"/>
    <w:rsid w:val="00C70ABB"/>
    <w:rsid w:val="00C70D38"/>
    <w:rsid w:val="00C70DEF"/>
    <w:rsid w:val="00C70FD9"/>
    <w:rsid w:val="00C7249B"/>
    <w:rsid w:val="00C72F5D"/>
    <w:rsid w:val="00C76326"/>
    <w:rsid w:val="00C77757"/>
    <w:rsid w:val="00C83BB0"/>
    <w:rsid w:val="00C83D93"/>
    <w:rsid w:val="00C85D93"/>
    <w:rsid w:val="00C86659"/>
    <w:rsid w:val="00C86E60"/>
    <w:rsid w:val="00C92C5C"/>
    <w:rsid w:val="00C93CC2"/>
    <w:rsid w:val="00C96DAB"/>
    <w:rsid w:val="00CA129B"/>
    <w:rsid w:val="00CA70C1"/>
    <w:rsid w:val="00CB3180"/>
    <w:rsid w:val="00CB31EE"/>
    <w:rsid w:val="00CB38A9"/>
    <w:rsid w:val="00CB4D6C"/>
    <w:rsid w:val="00CB61FA"/>
    <w:rsid w:val="00CB65F2"/>
    <w:rsid w:val="00CB73EA"/>
    <w:rsid w:val="00CC0B22"/>
    <w:rsid w:val="00CC1AFD"/>
    <w:rsid w:val="00CC1FA9"/>
    <w:rsid w:val="00CC2A3A"/>
    <w:rsid w:val="00CC436A"/>
    <w:rsid w:val="00CC527E"/>
    <w:rsid w:val="00CC6CD1"/>
    <w:rsid w:val="00CC7188"/>
    <w:rsid w:val="00CD0A63"/>
    <w:rsid w:val="00CD12C2"/>
    <w:rsid w:val="00CD3111"/>
    <w:rsid w:val="00CD370A"/>
    <w:rsid w:val="00CD3FAB"/>
    <w:rsid w:val="00CE1B25"/>
    <w:rsid w:val="00CE36BB"/>
    <w:rsid w:val="00CE38F2"/>
    <w:rsid w:val="00CE43B2"/>
    <w:rsid w:val="00CE5228"/>
    <w:rsid w:val="00CE6987"/>
    <w:rsid w:val="00CE6ADC"/>
    <w:rsid w:val="00CE7F5D"/>
    <w:rsid w:val="00CF0A85"/>
    <w:rsid w:val="00CF548C"/>
    <w:rsid w:val="00CF60EE"/>
    <w:rsid w:val="00CF6175"/>
    <w:rsid w:val="00CF62C7"/>
    <w:rsid w:val="00CF72F6"/>
    <w:rsid w:val="00CF76A5"/>
    <w:rsid w:val="00CF7B96"/>
    <w:rsid w:val="00D004C4"/>
    <w:rsid w:val="00D02725"/>
    <w:rsid w:val="00D03D6D"/>
    <w:rsid w:val="00D05563"/>
    <w:rsid w:val="00D06D5A"/>
    <w:rsid w:val="00D07979"/>
    <w:rsid w:val="00D1000A"/>
    <w:rsid w:val="00D14C9B"/>
    <w:rsid w:val="00D159AA"/>
    <w:rsid w:val="00D178AD"/>
    <w:rsid w:val="00D20B1D"/>
    <w:rsid w:val="00D2138D"/>
    <w:rsid w:val="00D22F6E"/>
    <w:rsid w:val="00D23508"/>
    <w:rsid w:val="00D2467F"/>
    <w:rsid w:val="00D259DB"/>
    <w:rsid w:val="00D269BE"/>
    <w:rsid w:val="00D306E1"/>
    <w:rsid w:val="00D30844"/>
    <w:rsid w:val="00D308B4"/>
    <w:rsid w:val="00D31C0A"/>
    <w:rsid w:val="00D32E19"/>
    <w:rsid w:val="00D3765E"/>
    <w:rsid w:val="00D41599"/>
    <w:rsid w:val="00D41F76"/>
    <w:rsid w:val="00D44B50"/>
    <w:rsid w:val="00D44F6F"/>
    <w:rsid w:val="00D44F93"/>
    <w:rsid w:val="00D4706F"/>
    <w:rsid w:val="00D50B0D"/>
    <w:rsid w:val="00D5187C"/>
    <w:rsid w:val="00D52195"/>
    <w:rsid w:val="00D536C3"/>
    <w:rsid w:val="00D56CFA"/>
    <w:rsid w:val="00D575B4"/>
    <w:rsid w:val="00D57787"/>
    <w:rsid w:val="00D609EC"/>
    <w:rsid w:val="00D60E08"/>
    <w:rsid w:val="00D6239B"/>
    <w:rsid w:val="00D6477E"/>
    <w:rsid w:val="00D64BE5"/>
    <w:rsid w:val="00D65B98"/>
    <w:rsid w:val="00D6692C"/>
    <w:rsid w:val="00D673FD"/>
    <w:rsid w:val="00D6774A"/>
    <w:rsid w:val="00D705E1"/>
    <w:rsid w:val="00D7061C"/>
    <w:rsid w:val="00D71294"/>
    <w:rsid w:val="00D714CD"/>
    <w:rsid w:val="00D74479"/>
    <w:rsid w:val="00D74A42"/>
    <w:rsid w:val="00D7521A"/>
    <w:rsid w:val="00D758C9"/>
    <w:rsid w:val="00D8122D"/>
    <w:rsid w:val="00D81A28"/>
    <w:rsid w:val="00D84C1F"/>
    <w:rsid w:val="00D84DDA"/>
    <w:rsid w:val="00D8556C"/>
    <w:rsid w:val="00D86B69"/>
    <w:rsid w:val="00D903DB"/>
    <w:rsid w:val="00D91000"/>
    <w:rsid w:val="00D93419"/>
    <w:rsid w:val="00D962CA"/>
    <w:rsid w:val="00D968BC"/>
    <w:rsid w:val="00D978C1"/>
    <w:rsid w:val="00D97D9A"/>
    <w:rsid w:val="00DA1D67"/>
    <w:rsid w:val="00DA29C8"/>
    <w:rsid w:val="00DA3A08"/>
    <w:rsid w:val="00DA51F9"/>
    <w:rsid w:val="00DA58F7"/>
    <w:rsid w:val="00DA5B2B"/>
    <w:rsid w:val="00DA5E74"/>
    <w:rsid w:val="00DA70E5"/>
    <w:rsid w:val="00DB348A"/>
    <w:rsid w:val="00DB4A99"/>
    <w:rsid w:val="00DB51DF"/>
    <w:rsid w:val="00DB679F"/>
    <w:rsid w:val="00DB7ED3"/>
    <w:rsid w:val="00DB7FA8"/>
    <w:rsid w:val="00DC087A"/>
    <w:rsid w:val="00DC0F5B"/>
    <w:rsid w:val="00DC443F"/>
    <w:rsid w:val="00DC47BD"/>
    <w:rsid w:val="00DC5B20"/>
    <w:rsid w:val="00DC6D15"/>
    <w:rsid w:val="00DD286D"/>
    <w:rsid w:val="00DD3AF1"/>
    <w:rsid w:val="00DD3EC4"/>
    <w:rsid w:val="00DD3F9F"/>
    <w:rsid w:val="00DD44A3"/>
    <w:rsid w:val="00DD7BB1"/>
    <w:rsid w:val="00DE0312"/>
    <w:rsid w:val="00DE3678"/>
    <w:rsid w:val="00DE3F03"/>
    <w:rsid w:val="00DE4635"/>
    <w:rsid w:val="00DE49DD"/>
    <w:rsid w:val="00DE66E9"/>
    <w:rsid w:val="00DE6D1F"/>
    <w:rsid w:val="00DE7B15"/>
    <w:rsid w:val="00DF397D"/>
    <w:rsid w:val="00DF68F5"/>
    <w:rsid w:val="00DF75F6"/>
    <w:rsid w:val="00E00C84"/>
    <w:rsid w:val="00E021CD"/>
    <w:rsid w:val="00E032BD"/>
    <w:rsid w:val="00E05A87"/>
    <w:rsid w:val="00E05B53"/>
    <w:rsid w:val="00E06451"/>
    <w:rsid w:val="00E06710"/>
    <w:rsid w:val="00E07340"/>
    <w:rsid w:val="00E11D02"/>
    <w:rsid w:val="00E12A93"/>
    <w:rsid w:val="00E2015C"/>
    <w:rsid w:val="00E2118D"/>
    <w:rsid w:val="00E215FD"/>
    <w:rsid w:val="00E228DA"/>
    <w:rsid w:val="00E237CB"/>
    <w:rsid w:val="00E255C4"/>
    <w:rsid w:val="00E25E36"/>
    <w:rsid w:val="00E27E8C"/>
    <w:rsid w:val="00E3132A"/>
    <w:rsid w:val="00E316E1"/>
    <w:rsid w:val="00E31D53"/>
    <w:rsid w:val="00E32D6D"/>
    <w:rsid w:val="00E34C94"/>
    <w:rsid w:val="00E3765A"/>
    <w:rsid w:val="00E3768B"/>
    <w:rsid w:val="00E41A12"/>
    <w:rsid w:val="00E42306"/>
    <w:rsid w:val="00E429E6"/>
    <w:rsid w:val="00E46934"/>
    <w:rsid w:val="00E5072F"/>
    <w:rsid w:val="00E52107"/>
    <w:rsid w:val="00E5408F"/>
    <w:rsid w:val="00E5473F"/>
    <w:rsid w:val="00E5607F"/>
    <w:rsid w:val="00E602ED"/>
    <w:rsid w:val="00E61E83"/>
    <w:rsid w:val="00E62595"/>
    <w:rsid w:val="00E63CE9"/>
    <w:rsid w:val="00E64452"/>
    <w:rsid w:val="00E70929"/>
    <w:rsid w:val="00E7360E"/>
    <w:rsid w:val="00E74DB3"/>
    <w:rsid w:val="00E76317"/>
    <w:rsid w:val="00E764B1"/>
    <w:rsid w:val="00E76D02"/>
    <w:rsid w:val="00E7721F"/>
    <w:rsid w:val="00E80B2F"/>
    <w:rsid w:val="00E80F35"/>
    <w:rsid w:val="00E824E9"/>
    <w:rsid w:val="00E8389D"/>
    <w:rsid w:val="00E838BC"/>
    <w:rsid w:val="00E83A19"/>
    <w:rsid w:val="00E83E8B"/>
    <w:rsid w:val="00E83F7B"/>
    <w:rsid w:val="00E84520"/>
    <w:rsid w:val="00E8476C"/>
    <w:rsid w:val="00E8485B"/>
    <w:rsid w:val="00E84B0B"/>
    <w:rsid w:val="00E87F39"/>
    <w:rsid w:val="00E95CE3"/>
    <w:rsid w:val="00E96E1E"/>
    <w:rsid w:val="00EA193E"/>
    <w:rsid w:val="00EA195A"/>
    <w:rsid w:val="00EA19B3"/>
    <w:rsid w:val="00EA2738"/>
    <w:rsid w:val="00EA2772"/>
    <w:rsid w:val="00EA3E1A"/>
    <w:rsid w:val="00EA47DD"/>
    <w:rsid w:val="00EB5AB8"/>
    <w:rsid w:val="00EB7489"/>
    <w:rsid w:val="00EB7AB3"/>
    <w:rsid w:val="00EC05A5"/>
    <w:rsid w:val="00EC1071"/>
    <w:rsid w:val="00EC1858"/>
    <w:rsid w:val="00EC1913"/>
    <w:rsid w:val="00EC1D8C"/>
    <w:rsid w:val="00EC226A"/>
    <w:rsid w:val="00EC23E7"/>
    <w:rsid w:val="00EC2EC5"/>
    <w:rsid w:val="00EC442E"/>
    <w:rsid w:val="00EC620C"/>
    <w:rsid w:val="00EC677B"/>
    <w:rsid w:val="00EC6966"/>
    <w:rsid w:val="00EC7766"/>
    <w:rsid w:val="00ED0591"/>
    <w:rsid w:val="00ED148D"/>
    <w:rsid w:val="00ED16AE"/>
    <w:rsid w:val="00ED1C08"/>
    <w:rsid w:val="00ED3B00"/>
    <w:rsid w:val="00ED4C4C"/>
    <w:rsid w:val="00ED5E74"/>
    <w:rsid w:val="00ED6D72"/>
    <w:rsid w:val="00ED75DB"/>
    <w:rsid w:val="00EE27FB"/>
    <w:rsid w:val="00EE3037"/>
    <w:rsid w:val="00EE477A"/>
    <w:rsid w:val="00EE4B26"/>
    <w:rsid w:val="00EE5479"/>
    <w:rsid w:val="00EE6BEF"/>
    <w:rsid w:val="00EE7B67"/>
    <w:rsid w:val="00EF1C93"/>
    <w:rsid w:val="00EF4655"/>
    <w:rsid w:val="00EF6C25"/>
    <w:rsid w:val="00EF6D6F"/>
    <w:rsid w:val="00EF7760"/>
    <w:rsid w:val="00F0004B"/>
    <w:rsid w:val="00F02EE5"/>
    <w:rsid w:val="00F07088"/>
    <w:rsid w:val="00F07DF4"/>
    <w:rsid w:val="00F10018"/>
    <w:rsid w:val="00F1006E"/>
    <w:rsid w:val="00F10816"/>
    <w:rsid w:val="00F10995"/>
    <w:rsid w:val="00F10E57"/>
    <w:rsid w:val="00F11E87"/>
    <w:rsid w:val="00F126EB"/>
    <w:rsid w:val="00F13447"/>
    <w:rsid w:val="00F1463D"/>
    <w:rsid w:val="00F148F0"/>
    <w:rsid w:val="00F155B5"/>
    <w:rsid w:val="00F21258"/>
    <w:rsid w:val="00F216F2"/>
    <w:rsid w:val="00F21799"/>
    <w:rsid w:val="00F2258F"/>
    <w:rsid w:val="00F23184"/>
    <w:rsid w:val="00F2449E"/>
    <w:rsid w:val="00F25B20"/>
    <w:rsid w:val="00F33631"/>
    <w:rsid w:val="00F34C27"/>
    <w:rsid w:val="00F35828"/>
    <w:rsid w:val="00F35D0E"/>
    <w:rsid w:val="00F410FA"/>
    <w:rsid w:val="00F43C67"/>
    <w:rsid w:val="00F4407B"/>
    <w:rsid w:val="00F46862"/>
    <w:rsid w:val="00F5185D"/>
    <w:rsid w:val="00F52522"/>
    <w:rsid w:val="00F53F00"/>
    <w:rsid w:val="00F56200"/>
    <w:rsid w:val="00F60961"/>
    <w:rsid w:val="00F60E2A"/>
    <w:rsid w:val="00F619CE"/>
    <w:rsid w:val="00F6229F"/>
    <w:rsid w:val="00F6490D"/>
    <w:rsid w:val="00F64A49"/>
    <w:rsid w:val="00F650B1"/>
    <w:rsid w:val="00F656D6"/>
    <w:rsid w:val="00F663FA"/>
    <w:rsid w:val="00F70DA6"/>
    <w:rsid w:val="00F7414D"/>
    <w:rsid w:val="00F74425"/>
    <w:rsid w:val="00F75124"/>
    <w:rsid w:val="00F76D3D"/>
    <w:rsid w:val="00F77160"/>
    <w:rsid w:val="00F815F8"/>
    <w:rsid w:val="00F8201A"/>
    <w:rsid w:val="00F82AAE"/>
    <w:rsid w:val="00F8351F"/>
    <w:rsid w:val="00F84251"/>
    <w:rsid w:val="00F84D20"/>
    <w:rsid w:val="00F85100"/>
    <w:rsid w:val="00F85853"/>
    <w:rsid w:val="00F85F48"/>
    <w:rsid w:val="00F900B6"/>
    <w:rsid w:val="00F9329F"/>
    <w:rsid w:val="00F934F2"/>
    <w:rsid w:val="00F935F2"/>
    <w:rsid w:val="00F96289"/>
    <w:rsid w:val="00F96F96"/>
    <w:rsid w:val="00F97BD6"/>
    <w:rsid w:val="00F97F4D"/>
    <w:rsid w:val="00FA0740"/>
    <w:rsid w:val="00FA092A"/>
    <w:rsid w:val="00FA0E10"/>
    <w:rsid w:val="00FA149A"/>
    <w:rsid w:val="00FA358F"/>
    <w:rsid w:val="00FA3599"/>
    <w:rsid w:val="00FA3F94"/>
    <w:rsid w:val="00FA5DC3"/>
    <w:rsid w:val="00FA75DA"/>
    <w:rsid w:val="00FB0A31"/>
    <w:rsid w:val="00FB1432"/>
    <w:rsid w:val="00FB27C7"/>
    <w:rsid w:val="00FB7AAF"/>
    <w:rsid w:val="00FC028E"/>
    <w:rsid w:val="00FC08FB"/>
    <w:rsid w:val="00FC157D"/>
    <w:rsid w:val="00FC331C"/>
    <w:rsid w:val="00FC3B13"/>
    <w:rsid w:val="00FC405B"/>
    <w:rsid w:val="00FC511B"/>
    <w:rsid w:val="00FC5132"/>
    <w:rsid w:val="00FC598E"/>
    <w:rsid w:val="00FC5B58"/>
    <w:rsid w:val="00FC5F9E"/>
    <w:rsid w:val="00FC6E9A"/>
    <w:rsid w:val="00FC7953"/>
    <w:rsid w:val="00FC7DA9"/>
    <w:rsid w:val="00FD0A1D"/>
    <w:rsid w:val="00FD0ACE"/>
    <w:rsid w:val="00FD106B"/>
    <w:rsid w:val="00FD2FB2"/>
    <w:rsid w:val="00FD3700"/>
    <w:rsid w:val="00FD3B91"/>
    <w:rsid w:val="00FD43EE"/>
    <w:rsid w:val="00FD49ED"/>
    <w:rsid w:val="00FD4C03"/>
    <w:rsid w:val="00FD528F"/>
    <w:rsid w:val="00FE133F"/>
    <w:rsid w:val="00FE26FD"/>
    <w:rsid w:val="00FE43B7"/>
    <w:rsid w:val="00FE6A9A"/>
    <w:rsid w:val="00FE7057"/>
    <w:rsid w:val="00FF0462"/>
    <w:rsid w:val="00FF0840"/>
    <w:rsid w:val="00FF0BBE"/>
    <w:rsid w:val="00FF28E4"/>
    <w:rsid w:val="00FF7148"/>
    <w:rsid w:val="00FF734E"/>
    <w:rsid w:val="01282E62"/>
    <w:rsid w:val="017F4DC5"/>
    <w:rsid w:val="018703A8"/>
    <w:rsid w:val="0191583F"/>
    <w:rsid w:val="021C5C4F"/>
    <w:rsid w:val="026F1063"/>
    <w:rsid w:val="02AF06A5"/>
    <w:rsid w:val="02E83947"/>
    <w:rsid w:val="035B0276"/>
    <w:rsid w:val="040C6EF6"/>
    <w:rsid w:val="049A6F91"/>
    <w:rsid w:val="04D213A5"/>
    <w:rsid w:val="04D80E88"/>
    <w:rsid w:val="060B2C78"/>
    <w:rsid w:val="062E5B7F"/>
    <w:rsid w:val="063B43C4"/>
    <w:rsid w:val="06AD7D7C"/>
    <w:rsid w:val="070957CD"/>
    <w:rsid w:val="071F13C4"/>
    <w:rsid w:val="07733110"/>
    <w:rsid w:val="083F547E"/>
    <w:rsid w:val="08640C24"/>
    <w:rsid w:val="08EB1C1E"/>
    <w:rsid w:val="091F0FEF"/>
    <w:rsid w:val="097C674F"/>
    <w:rsid w:val="0B095686"/>
    <w:rsid w:val="0B494101"/>
    <w:rsid w:val="0BDF59B8"/>
    <w:rsid w:val="0C18711E"/>
    <w:rsid w:val="0C656D19"/>
    <w:rsid w:val="0C792F89"/>
    <w:rsid w:val="0CB4392F"/>
    <w:rsid w:val="0CBA266F"/>
    <w:rsid w:val="0CFA1A3F"/>
    <w:rsid w:val="0CFA38DD"/>
    <w:rsid w:val="0D266841"/>
    <w:rsid w:val="0E012A71"/>
    <w:rsid w:val="0E796FD0"/>
    <w:rsid w:val="0E811A30"/>
    <w:rsid w:val="0EC87A33"/>
    <w:rsid w:val="0EFA57E8"/>
    <w:rsid w:val="0F20569D"/>
    <w:rsid w:val="0F380424"/>
    <w:rsid w:val="0F615EBD"/>
    <w:rsid w:val="0FED6447"/>
    <w:rsid w:val="102815E4"/>
    <w:rsid w:val="1060186C"/>
    <w:rsid w:val="106317C1"/>
    <w:rsid w:val="10CE6E6D"/>
    <w:rsid w:val="10E83613"/>
    <w:rsid w:val="115F59AD"/>
    <w:rsid w:val="11622373"/>
    <w:rsid w:val="11B45CFB"/>
    <w:rsid w:val="1209283C"/>
    <w:rsid w:val="12187367"/>
    <w:rsid w:val="125974CC"/>
    <w:rsid w:val="125B6C5A"/>
    <w:rsid w:val="12CA7BA5"/>
    <w:rsid w:val="12CD6EB3"/>
    <w:rsid w:val="12D95A51"/>
    <w:rsid w:val="13A52BEE"/>
    <w:rsid w:val="13C40C8F"/>
    <w:rsid w:val="13F866C4"/>
    <w:rsid w:val="141B2DB9"/>
    <w:rsid w:val="14223741"/>
    <w:rsid w:val="14857505"/>
    <w:rsid w:val="151141CF"/>
    <w:rsid w:val="151612A0"/>
    <w:rsid w:val="1530696F"/>
    <w:rsid w:val="15AA16FC"/>
    <w:rsid w:val="15CD0276"/>
    <w:rsid w:val="16322899"/>
    <w:rsid w:val="16353A73"/>
    <w:rsid w:val="1660495A"/>
    <w:rsid w:val="167A7865"/>
    <w:rsid w:val="16C90DC6"/>
    <w:rsid w:val="16F05388"/>
    <w:rsid w:val="17260C0F"/>
    <w:rsid w:val="179C00E9"/>
    <w:rsid w:val="17AF0406"/>
    <w:rsid w:val="17B35C58"/>
    <w:rsid w:val="17F11DA8"/>
    <w:rsid w:val="181D494B"/>
    <w:rsid w:val="182F0E30"/>
    <w:rsid w:val="189E6E29"/>
    <w:rsid w:val="18AC23B2"/>
    <w:rsid w:val="18DF6211"/>
    <w:rsid w:val="19052F84"/>
    <w:rsid w:val="1A344990"/>
    <w:rsid w:val="1A387C3C"/>
    <w:rsid w:val="1A82318C"/>
    <w:rsid w:val="1A9C0023"/>
    <w:rsid w:val="1AC700B0"/>
    <w:rsid w:val="1AD25A06"/>
    <w:rsid w:val="1AFB0E44"/>
    <w:rsid w:val="1B1E117D"/>
    <w:rsid w:val="1B24137C"/>
    <w:rsid w:val="1B912A8E"/>
    <w:rsid w:val="1BD143DB"/>
    <w:rsid w:val="1BEF04E6"/>
    <w:rsid w:val="1C29399B"/>
    <w:rsid w:val="1C4D26EE"/>
    <w:rsid w:val="1C701EC2"/>
    <w:rsid w:val="1CD10DB4"/>
    <w:rsid w:val="1D990F18"/>
    <w:rsid w:val="1E4F7C67"/>
    <w:rsid w:val="1E7B7E9E"/>
    <w:rsid w:val="1F086793"/>
    <w:rsid w:val="1F21649B"/>
    <w:rsid w:val="202A3214"/>
    <w:rsid w:val="2044711D"/>
    <w:rsid w:val="206F616B"/>
    <w:rsid w:val="20981450"/>
    <w:rsid w:val="20987597"/>
    <w:rsid w:val="20CC2EF5"/>
    <w:rsid w:val="20D61C4E"/>
    <w:rsid w:val="216579A4"/>
    <w:rsid w:val="21697AC9"/>
    <w:rsid w:val="218F08F8"/>
    <w:rsid w:val="2210278E"/>
    <w:rsid w:val="22230B3A"/>
    <w:rsid w:val="22CB5549"/>
    <w:rsid w:val="22D01B63"/>
    <w:rsid w:val="22E20377"/>
    <w:rsid w:val="2336193C"/>
    <w:rsid w:val="235A71CB"/>
    <w:rsid w:val="23640DBF"/>
    <w:rsid w:val="238A51E8"/>
    <w:rsid w:val="23FB5B51"/>
    <w:rsid w:val="242A525C"/>
    <w:rsid w:val="24386FCE"/>
    <w:rsid w:val="245349E4"/>
    <w:rsid w:val="24654EF2"/>
    <w:rsid w:val="246A3ACB"/>
    <w:rsid w:val="2487153D"/>
    <w:rsid w:val="24CF5CE1"/>
    <w:rsid w:val="25203261"/>
    <w:rsid w:val="2533425D"/>
    <w:rsid w:val="25873819"/>
    <w:rsid w:val="25B96990"/>
    <w:rsid w:val="25D0507D"/>
    <w:rsid w:val="26037179"/>
    <w:rsid w:val="26280541"/>
    <w:rsid w:val="26A666E6"/>
    <w:rsid w:val="26FC7CDF"/>
    <w:rsid w:val="27453BAE"/>
    <w:rsid w:val="284E2A11"/>
    <w:rsid w:val="28CD5F1A"/>
    <w:rsid w:val="2A106D11"/>
    <w:rsid w:val="2A30050E"/>
    <w:rsid w:val="2A5008ED"/>
    <w:rsid w:val="2A6C420C"/>
    <w:rsid w:val="2ACD157A"/>
    <w:rsid w:val="2B67502E"/>
    <w:rsid w:val="2B686EEC"/>
    <w:rsid w:val="2B710DDE"/>
    <w:rsid w:val="2BBB55D8"/>
    <w:rsid w:val="2BCE7FDF"/>
    <w:rsid w:val="2C3229DF"/>
    <w:rsid w:val="2C5B78D5"/>
    <w:rsid w:val="2C81603C"/>
    <w:rsid w:val="2CB230DE"/>
    <w:rsid w:val="2D164951"/>
    <w:rsid w:val="2D1A1689"/>
    <w:rsid w:val="2D746964"/>
    <w:rsid w:val="2DCC56E5"/>
    <w:rsid w:val="2DE72A5D"/>
    <w:rsid w:val="2E3B56D4"/>
    <w:rsid w:val="2E612343"/>
    <w:rsid w:val="2E8E7EF9"/>
    <w:rsid w:val="2ED53B64"/>
    <w:rsid w:val="2F0026A8"/>
    <w:rsid w:val="2F4F0632"/>
    <w:rsid w:val="2FB13242"/>
    <w:rsid w:val="2FF76E19"/>
    <w:rsid w:val="301C2650"/>
    <w:rsid w:val="30253ACE"/>
    <w:rsid w:val="302A33EB"/>
    <w:rsid w:val="30422009"/>
    <w:rsid w:val="30D3686C"/>
    <w:rsid w:val="30E62008"/>
    <w:rsid w:val="31090D88"/>
    <w:rsid w:val="31337E38"/>
    <w:rsid w:val="31367DDE"/>
    <w:rsid w:val="317378EF"/>
    <w:rsid w:val="31BD62B4"/>
    <w:rsid w:val="32C86926"/>
    <w:rsid w:val="33576B0C"/>
    <w:rsid w:val="33842FD2"/>
    <w:rsid w:val="338C434F"/>
    <w:rsid w:val="344D0D2E"/>
    <w:rsid w:val="345F2A91"/>
    <w:rsid w:val="346D79AD"/>
    <w:rsid w:val="34980548"/>
    <w:rsid w:val="34AE061D"/>
    <w:rsid w:val="34FA65FB"/>
    <w:rsid w:val="351908D8"/>
    <w:rsid w:val="356814A4"/>
    <w:rsid w:val="3654345B"/>
    <w:rsid w:val="36562F26"/>
    <w:rsid w:val="366C3DC1"/>
    <w:rsid w:val="367816EC"/>
    <w:rsid w:val="369D4A54"/>
    <w:rsid w:val="369E2ABE"/>
    <w:rsid w:val="36BF0C3B"/>
    <w:rsid w:val="372F7D91"/>
    <w:rsid w:val="373B05AC"/>
    <w:rsid w:val="37AF0AA4"/>
    <w:rsid w:val="37EF4B19"/>
    <w:rsid w:val="380E11B5"/>
    <w:rsid w:val="385002E8"/>
    <w:rsid w:val="386C11CE"/>
    <w:rsid w:val="3902576C"/>
    <w:rsid w:val="39601047"/>
    <w:rsid w:val="39602492"/>
    <w:rsid w:val="39AE6463"/>
    <w:rsid w:val="3A0B258D"/>
    <w:rsid w:val="3A22581F"/>
    <w:rsid w:val="3A7A745C"/>
    <w:rsid w:val="3A9160A5"/>
    <w:rsid w:val="3AC70A1B"/>
    <w:rsid w:val="3ACB5733"/>
    <w:rsid w:val="3B456DE3"/>
    <w:rsid w:val="3B8E0825"/>
    <w:rsid w:val="3C3377AF"/>
    <w:rsid w:val="3C3B356A"/>
    <w:rsid w:val="3C5A3D43"/>
    <w:rsid w:val="3D0C442C"/>
    <w:rsid w:val="3D470640"/>
    <w:rsid w:val="3D506619"/>
    <w:rsid w:val="3E0E0562"/>
    <w:rsid w:val="3E6572FF"/>
    <w:rsid w:val="3EFD6405"/>
    <w:rsid w:val="3F553510"/>
    <w:rsid w:val="3F7F45A6"/>
    <w:rsid w:val="3FD55988"/>
    <w:rsid w:val="400D6C47"/>
    <w:rsid w:val="401B722F"/>
    <w:rsid w:val="4024607E"/>
    <w:rsid w:val="402C30CE"/>
    <w:rsid w:val="403C60E6"/>
    <w:rsid w:val="40A64B5B"/>
    <w:rsid w:val="40E50DFB"/>
    <w:rsid w:val="40F41F0A"/>
    <w:rsid w:val="415118B0"/>
    <w:rsid w:val="41CE1354"/>
    <w:rsid w:val="41FB36A0"/>
    <w:rsid w:val="4203494E"/>
    <w:rsid w:val="42AD74FA"/>
    <w:rsid w:val="42B76479"/>
    <w:rsid w:val="43A322E2"/>
    <w:rsid w:val="43EA492C"/>
    <w:rsid w:val="446B4003"/>
    <w:rsid w:val="447E3C78"/>
    <w:rsid w:val="4487773C"/>
    <w:rsid w:val="452D6B44"/>
    <w:rsid w:val="454414F1"/>
    <w:rsid w:val="45793001"/>
    <w:rsid w:val="459C2437"/>
    <w:rsid w:val="45AD59BF"/>
    <w:rsid w:val="45C53801"/>
    <w:rsid w:val="45EA5385"/>
    <w:rsid w:val="4602256F"/>
    <w:rsid w:val="462F1F55"/>
    <w:rsid w:val="464168ED"/>
    <w:rsid w:val="46B26E67"/>
    <w:rsid w:val="47241AF1"/>
    <w:rsid w:val="478B77BB"/>
    <w:rsid w:val="48190B73"/>
    <w:rsid w:val="48273D40"/>
    <w:rsid w:val="48316065"/>
    <w:rsid w:val="4835350C"/>
    <w:rsid w:val="49443A9A"/>
    <w:rsid w:val="49AC2D5E"/>
    <w:rsid w:val="49BE6606"/>
    <w:rsid w:val="49D21D17"/>
    <w:rsid w:val="4A3967F3"/>
    <w:rsid w:val="4A7E6C1C"/>
    <w:rsid w:val="4ADE6E06"/>
    <w:rsid w:val="4B114218"/>
    <w:rsid w:val="4B116CFB"/>
    <w:rsid w:val="4BAA29CA"/>
    <w:rsid w:val="4BAA2CBE"/>
    <w:rsid w:val="4C191535"/>
    <w:rsid w:val="4C735B37"/>
    <w:rsid w:val="4C97144A"/>
    <w:rsid w:val="4DBC3A09"/>
    <w:rsid w:val="4DEC5415"/>
    <w:rsid w:val="4DED20EF"/>
    <w:rsid w:val="4E445DFD"/>
    <w:rsid w:val="4E8862BB"/>
    <w:rsid w:val="4F6507F6"/>
    <w:rsid w:val="4F7122CF"/>
    <w:rsid w:val="4F8E742F"/>
    <w:rsid w:val="4FB207BF"/>
    <w:rsid w:val="4FBE5887"/>
    <w:rsid w:val="501740DB"/>
    <w:rsid w:val="5033707A"/>
    <w:rsid w:val="505D789E"/>
    <w:rsid w:val="50950F16"/>
    <w:rsid w:val="50A03045"/>
    <w:rsid w:val="5111453A"/>
    <w:rsid w:val="512056EC"/>
    <w:rsid w:val="516372B7"/>
    <w:rsid w:val="51927A2D"/>
    <w:rsid w:val="519F42C1"/>
    <w:rsid w:val="51B8633F"/>
    <w:rsid w:val="52093835"/>
    <w:rsid w:val="520E7C79"/>
    <w:rsid w:val="527525AD"/>
    <w:rsid w:val="527D5A23"/>
    <w:rsid w:val="5287410B"/>
    <w:rsid w:val="52921B66"/>
    <w:rsid w:val="52C23008"/>
    <w:rsid w:val="52EC2C4F"/>
    <w:rsid w:val="5325057D"/>
    <w:rsid w:val="53672943"/>
    <w:rsid w:val="537E4A60"/>
    <w:rsid w:val="538B6035"/>
    <w:rsid w:val="539F3E8B"/>
    <w:rsid w:val="54023AC0"/>
    <w:rsid w:val="54322FF0"/>
    <w:rsid w:val="544E700E"/>
    <w:rsid w:val="54721598"/>
    <w:rsid w:val="54927D9F"/>
    <w:rsid w:val="549F70DA"/>
    <w:rsid w:val="54DA01DA"/>
    <w:rsid w:val="55236D3E"/>
    <w:rsid w:val="558C5F61"/>
    <w:rsid w:val="55B160F8"/>
    <w:rsid w:val="55D33265"/>
    <w:rsid w:val="55D34F78"/>
    <w:rsid w:val="560E1C24"/>
    <w:rsid w:val="56515DC5"/>
    <w:rsid w:val="56F6276E"/>
    <w:rsid w:val="5723767D"/>
    <w:rsid w:val="57BB0D45"/>
    <w:rsid w:val="57BD459C"/>
    <w:rsid w:val="57C7431A"/>
    <w:rsid w:val="57D55B27"/>
    <w:rsid w:val="57EF2F07"/>
    <w:rsid w:val="58306118"/>
    <w:rsid w:val="58485BD5"/>
    <w:rsid w:val="585D60F3"/>
    <w:rsid w:val="58F27B8D"/>
    <w:rsid w:val="591260DF"/>
    <w:rsid w:val="59315F94"/>
    <w:rsid w:val="594C340C"/>
    <w:rsid w:val="597C3C1A"/>
    <w:rsid w:val="5A02006D"/>
    <w:rsid w:val="5A184D71"/>
    <w:rsid w:val="5AE738B1"/>
    <w:rsid w:val="5B512E2F"/>
    <w:rsid w:val="5B6C5DD9"/>
    <w:rsid w:val="5BC416A9"/>
    <w:rsid w:val="5C4D0240"/>
    <w:rsid w:val="5C592497"/>
    <w:rsid w:val="5C8956D8"/>
    <w:rsid w:val="5D650153"/>
    <w:rsid w:val="5D76550C"/>
    <w:rsid w:val="5E587503"/>
    <w:rsid w:val="5E92517C"/>
    <w:rsid w:val="60672F97"/>
    <w:rsid w:val="609B1AAB"/>
    <w:rsid w:val="60BE791B"/>
    <w:rsid w:val="60D10BE7"/>
    <w:rsid w:val="60D32445"/>
    <w:rsid w:val="61232F8B"/>
    <w:rsid w:val="61B763AF"/>
    <w:rsid w:val="62D545FB"/>
    <w:rsid w:val="62F95E51"/>
    <w:rsid w:val="63CF4045"/>
    <w:rsid w:val="63E31C1C"/>
    <w:rsid w:val="63E57025"/>
    <w:rsid w:val="63FB5AE5"/>
    <w:rsid w:val="64680FC0"/>
    <w:rsid w:val="646901EC"/>
    <w:rsid w:val="647629E6"/>
    <w:rsid w:val="647A35BD"/>
    <w:rsid w:val="649A0DC1"/>
    <w:rsid w:val="64F36C57"/>
    <w:rsid w:val="65336C73"/>
    <w:rsid w:val="6589396E"/>
    <w:rsid w:val="65BA032F"/>
    <w:rsid w:val="65E24573"/>
    <w:rsid w:val="664858A7"/>
    <w:rsid w:val="67145298"/>
    <w:rsid w:val="6739014E"/>
    <w:rsid w:val="678119FF"/>
    <w:rsid w:val="67954C34"/>
    <w:rsid w:val="679903EB"/>
    <w:rsid w:val="67BB7DE9"/>
    <w:rsid w:val="686B65DA"/>
    <w:rsid w:val="68D66938"/>
    <w:rsid w:val="68F640F6"/>
    <w:rsid w:val="690530DB"/>
    <w:rsid w:val="69397C00"/>
    <w:rsid w:val="697D5834"/>
    <w:rsid w:val="69940B44"/>
    <w:rsid w:val="69BA1345"/>
    <w:rsid w:val="69C621F2"/>
    <w:rsid w:val="6A454D43"/>
    <w:rsid w:val="6A8A48B0"/>
    <w:rsid w:val="6A9D4C68"/>
    <w:rsid w:val="6AEB0E59"/>
    <w:rsid w:val="6AF0035A"/>
    <w:rsid w:val="6B2E120F"/>
    <w:rsid w:val="6C803E37"/>
    <w:rsid w:val="6CF6503F"/>
    <w:rsid w:val="6D271668"/>
    <w:rsid w:val="6D657CE5"/>
    <w:rsid w:val="6DB83B26"/>
    <w:rsid w:val="6E1711E2"/>
    <w:rsid w:val="6E6B0E8A"/>
    <w:rsid w:val="6E7C2EFF"/>
    <w:rsid w:val="6F2C5D8C"/>
    <w:rsid w:val="6F9F6AB6"/>
    <w:rsid w:val="6FB46AF0"/>
    <w:rsid w:val="6FBE63A8"/>
    <w:rsid w:val="6FD81756"/>
    <w:rsid w:val="7045546E"/>
    <w:rsid w:val="709D3417"/>
    <w:rsid w:val="70E81F9E"/>
    <w:rsid w:val="70F52C1D"/>
    <w:rsid w:val="70F83224"/>
    <w:rsid w:val="71021F97"/>
    <w:rsid w:val="711209D1"/>
    <w:rsid w:val="711F3873"/>
    <w:rsid w:val="71374A72"/>
    <w:rsid w:val="71900A0A"/>
    <w:rsid w:val="71EA49A3"/>
    <w:rsid w:val="720957BC"/>
    <w:rsid w:val="7211687A"/>
    <w:rsid w:val="726436B9"/>
    <w:rsid w:val="72930912"/>
    <w:rsid w:val="72AB43B1"/>
    <w:rsid w:val="730B633E"/>
    <w:rsid w:val="734D0B35"/>
    <w:rsid w:val="73B03006"/>
    <w:rsid w:val="740438D8"/>
    <w:rsid w:val="742D6E39"/>
    <w:rsid w:val="7449299D"/>
    <w:rsid w:val="755E251E"/>
    <w:rsid w:val="75630D65"/>
    <w:rsid w:val="75647CD2"/>
    <w:rsid w:val="75735A9C"/>
    <w:rsid w:val="75C61D28"/>
    <w:rsid w:val="76557561"/>
    <w:rsid w:val="76EC08E6"/>
    <w:rsid w:val="76FB73C7"/>
    <w:rsid w:val="77626189"/>
    <w:rsid w:val="77A045D9"/>
    <w:rsid w:val="77C50087"/>
    <w:rsid w:val="77F549FE"/>
    <w:rsid w:val="782B4082"/>
    <w:rsid w:val="785D0A41"/>
    <w:rsid w:val="78715547"/>
    <w:rsid w:val="78E13D0A"/>
    <w:rsid w:val="78F87A45"/>
    <w:rsid w:val="791D730D"/>
    <w:rsid w:val="799F3C44"/>
    <w:rsid w:val="7A3C5E76"/>
    <w:rsid w:val="7A3E07D4"/>
    <w:rsid w:val="7A8C1740"/>
    <w:rsid w:val="7A9F774F"/>
    <w:rsid w:val="7AC12D9A"/>
    <w:rsid w:val="7AE17CB4"/>
    <w:rsid w:val="7AEB67C1"/>
    <w:rsid w:val="7B997BCB"/>
    <w:rsid w:val="7C0B200F"/>
    <w:rsid w:val="7C9E7B2C"/>
    <w:rsid w:val="7CC071C6"/>
    <w:rsid w:val="7CC74CCA"/>
    <w:rsid w:val="7D0B68E9"/>
    <w:rsid w:val="7D524231"/>
    <w:rsid w:val="7D5A5061"/>
    <w:rsid w:val="7D5D3343"/>
    <w:rsid w:val="7D831AB3"/>
    <w:rsid w:val="7D8A03A1"/>
    <w:rsid w:val="7D8B5E5A"/>
    <w:rsid w:val="7DA0067C"/>
    <w:rsid w:val="7E060754"/>
    <w:rsid w:val="7E401184"/>
    <w:rsid w:val="7F6357DD"/>
    <w:rsid w:val="7F7846EA"/>
    <w:rsid w:val="7FF453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qFormat="1" w:unhideWhenUsed="0" w:uiPriority="0" w:semiHidden="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宋体" w:hAnsi="宋体" w:eastAsia="宋体" w:cs="Times New Roman"/>
      <w:kern w:val="2"/>
      <w:sz w:val="21"/>
      <w:szCs w:val="22"/>
      <w:lang w:val="en-US" w:eastAsia="zh-CN" w:bidi="ar-SA"/>
    </w:rPr>
  </w:style>
  <w:style w:type="paragraph" w:styleId="2">
    <w:name w:val="heading 1"/>
    <w:basedOn w:val="1"/>
    <w:next w:val="1"/>
    <w:qFormat/>
    <w:uiPriority w:val="0"/>
    <w:pPr>
      <w:keepNext/>
      <w:keepLines/>
      <w:spacing w:before="340" w:after="330" w:line="578" w:lineRule="auto"/>
      <w:ind w:firstLine="0" w:firstLineChars="0"/>
      <w:outlineLvl w:val="0"/>
    </w:pPr>
    <w:rPr>
      <w:b/>
      <w:bCs/>
      <w:kern w:val="44"/>
      <w:sz w:val="44"/>
      <w:szCs w:val="44"/>
    </w:rPr>
  </w:style>
  <w:style w:type="paragraph" w:styleId="3">
    <w:name w:val="heading 2"/>
    <w:basedOn w:val="1"/>
    <w:next w:val="4"/>
    <w:unhideWhenUsed/>
    <w:qFormat/>
    <w:uiPriority w:val="0"/>
    <w:pPr>
      <w:keepNext/>
      <w:keepLines/>
      <w:autoSpaceDE w:val="0"/>
      <w:autoSpaceDN w:val="0"/>
      <w:spacing w:before="260" w:after="260" w:line="416" w:lineRule="atLeast"/>
      <w:ind w:firstLine="0" w:firstLineChars="0"/>
      <w:outlineLvl w:val="1"/>
    </w:pPr>
    <w:rPr>
      <w:rFonts w:ascii="Arial" w:hAnsi="Arial" w:eastAsia="黑体"/>
      <w:b/>
      <w:kern w:val="0"/>
      <w:sz w:val="32"/>
      <w:szCs w:val="20"/>
    </w:rPr>
  </w:style>
  <w:style w:type="paragraph" w:styleId="5">
    <w:name w:val="heading 3"/>
    <w:basedOn w:val="1"/>
    <w:next w:val="1"/>
    <w:unhideWhenUsed/>
    <w:qFormat/>
    <w:uiPriority w:val="0"/>
    <w:pPr>
      <w:keepNext/>
      <w:keepLines/>
      <w:spacing w:before="260" w:after="260" w:line="416" w:lineRule="auto"/>
      <w:ind w:firstLine="0" w:firstLineChars="0"/>
      <w:outlineLvl w:val="2"/>
    </w:pPr>
    <w:rPr>
      <w:rFonts w:ascii="Times New Roman" w:hAnsi="Times New Roman"/>
      <w:b/>
      <w:bCs/>
      <w:sz w:val="32"/>
      <w:szCs w:val="32"/>
    </w:rPr>
  </w:style>
  <w:style w:type="paragraph" w:styleId="6">
    <w:name w:val="heading 4"/>
    <w:next w:val="1"/>
    <w:unhideWhenUsed/>
    <w:qFormat/>
    <w:uiPriority w:val="0"/>
    <w:pPr>
      <w:keepNext/>
      <w:keepLines/>
      <w:widowControl w:val="0"/>
      <w:autoSpaceDE w:val="0"/>
      <w:autoSpaceDN w:val="0"/>
      <w:spacing w:line="0" w:lineRule="atLeast"/>
      <w:ind w:left="153" w:firstLine="567"/>
      <w:outlineLvl w:val="3"/>
    </w:pPr>
    <w:rPr>
      <w:rFonts w:ascii="宋体" w:hAnsi="Arial" w:eastAsia="宋体" w:cs="Times New Roman"/>
      <w:color w:val="000000"/>
      <w:sz w:val="28"/>
      <w:lang w:val="en-US" w:eastAsia="zh-CN" w:bidi="ar-SA"/>
    </w:rPr>
  </w:style>
  <w:style w:type="paragraph" w:styleId="7">
    <w:name w:val="heading 6"/>
    <w:next w:val="1"/>
    <w:unhideWhenUsed/>
    <w:qFormat/>
    <w:uiPriority w:val="0"/>
    <w:pPr>
      <w:keepNext/>
      <w:keepLines/>
      <w:tabs>
        <w:tab w:val="left" w:pos="1152"/>
      </w:tabs>
      <w:spacing w:line="360" w:lineRule="auto"/>
      <w:ind w:left="1152" w:hanging="1152"/>
      <w:outlineLvl w:val="5"/>
    </w:pPr>
    <w:rPr>
      <w:rFonts w:ascii="Times New Roman" w:hAnsi="Times New Roman" w:eastAsia="宋体" w:cs="Times New Roman"/>
      <w:bCs/>
      <w:sz w:val="24"/>
      <w:szCs w:val="24"/>
      <w:lang w:val="en-US" w:eastAsia="zh-CN" w:bidi="ar-SA"/>
    </w:rPr>
  </w:style>
  <w:style w:type="paragraph" w:styleId="8">
    <w:name w:val="heading 7"/>
    <w:basedOn w:val="1"/>
    <w:next w:val="1"/>
    <w:unhideWhenUsed/>
    <w:qFormat/>
    <w:uiPriority w:val="0"/>
    <w:pPr>
      <w:keepNext/>
      <w:keepLines/>
      <w:tabs>
        <w:tab w:val="left" w:pos="1296"/>
      </w:tabs>
      <w:spacing w:before="240" w:after="64" w:line="320" w:lineRule="atLeast"/>
      <w:ind w:left="1296" w:hanging="1296" w:firstLineChars="0"/>
      <w:outlineLvl w:val="6"/>
    </w:pPr>
    <w:rPr>
      <w:rFonts w:hAnsi="Times New Roman"/>
      <w:b/>
      <w:kern w:val="0"/>
      <w:sz w:val="24"/>
      <w:szCs w:val="24"/>
    </w:rPr>
  </w:style>
  <w:style w:type="paragraph" w:styleId="9">
    <w:name w:val="heading 8"/>
    <w:basedOn w:val="1"/>
    <w:next w:val="1"/>
    <w:unhideWhenUsed/>
    <w:qFormat/>
    <w:uiPriority w:val="0"/>
    <w:pPr>
      <w:keepNext/>
      <w:keepLines/>
      <w:tabs>
        <w:tab w:val="left" w:pos="1440"/>
      </w:tabs>
      <w:spacing w:before="240" w:after="64" w:line="320" w:lineRule="atLeast"/>
      <w:ind w:left="1440" w:hanging="1440" w:firstLineChars="0"/>
      <w:outlineLvl w:val="7"/>
    </w:pPr>
    <w:rPr>
      <w:rFonts w:ascii="Arial" w:hAnsi="Arial" w:eastAsia="黑体"/>
      <w:bCs/>
      <w:kern w:val="0"/>
      <w:sz w:val="24"/>
      <w:szCs w:val="24"/>
    </w:rPr>
  </w:style>
  <w:style w:type="paragraph" w:styleId="10">
    <w:name w:val="heading 9"/>
    <w:next w:val="1"/>
    <w:unhideWhenUsed/>
    <w:qFormat/>
    <w:uiPriority w:val="0"/>
    <w:pPr>
      <w:keepNext/>
      <w:keepLines/>
      <w:tabs>
        <w:tab w:val="left" w:pos="1584"/>
      </w:tabs>
      <w:spacing w:line="20" w:lineRule="exact"/>
      <w:ind w:left="1584" w:hanging="1584"/>
      <w:outlineLvl w:val="8"/>
    </w:pPr>
    <w:rPr>
      <w:rFonts w:ascii="Times New Roman" w:hAnsi="Times New Roman" w:eastAsia="仿宋_GB2312" w:cs="Times New Roman"/>
      <w:sz w:val="10"/>
      <w:lang w:val="en-US" w:eastAsia="zh-CN" w:bidi="ar-SA"/>
    </w:rPr>
  </w:style>
  <w:style w:type="character" w:default="1" w:styleId="41">
    <w:name w:val="Default Paragraph Font"/>
    <w:semiHidden/>
    <w:unhideWhenUsed/>
    <w:uiPriority w:val="1"/>
  </w:style>
  <w:style w:type="table" w:default="1" w:styleId="38">
    <w:name w:val="Normal Table"/>
    <w:semiHidden/>
    <w:unhideWhenUsed/>
    <w:uiPriority w:val="99"/>
    <w:tblPr>
      <w:tblCellMar>
        <w:top w:w="0" w:type="dxa"/>
        <w:left w:w="108" w:type="dxa"/>
        <w:bottom w:w="0" w:type="dxa"/>
        <w:right w:w="108" w:type="dxa"/>
      </w:tblCellMar>
    </w:tblPr>
  </w:style>
  <w:style w:type="paragraph" w:styleId="4">
    <w:name w:val="Normal Indent"/>
    <w:basedOn w:val="1"/>
    <w:qFormat/>
    <w:uiPriority w:val="0"/>
    <w:pPr>
      <w:spacing w:line="240" w:lineRule="auto"/>
      <w:ind w:firstLine="420"/>
    </w:pPr>
    <w:rPr>
      <w:rFonts w:ascii="Times New Roman" w:hAnsi="Times New Roman"/>
      <w:szCs w:val="24"/>
    </w:rPr>
  </w:style>
  <w:style w:type="paragraph" w:styleId="11">
    <w:name w:val="toc 7"/>
    <w:basedOn w:val="1"/>
    <w:next w:val="1"/>
    <w:qFormat/>
    <w:uiPriority w:val="39"/>
    <w:pPr>
      <w:spacing w:line="240" w:lineRule="auto"/>
      <w:ind w:left="2520" w:leftChars="1200" w:firstLine="0" w:firstLineChars="0"/>
    </w:pPr>
    <w:rPr>
      <w:rFonts w:ascii="Calibri" w:hAnsi="Calibri"/>
    </w:rPr>
  </w:style>
  <w:style w:type="paragraph" w:styleId="12">
    <w:name w:val="Document Map"/>
    <w:basedOn w:val="1"/>
    <w:qFormat/>
    <w:uiPriority w:val="0"/>
    <w:pPr>
      <w:shd w:val="clear" w:color="auto" w:fill="000080"/>
      <w:spacing w:line="240" w:lineRule="auto"/>
      <w:ind w:firstLine="0" w:firstLineChars="0"/>
    </w:pPr>
    <w:rPr>
      <w:rFonts w:ascii="Times New Roman" w:hAnsi="Times New Roman"/>
      <w:szCs w:val="24"/>
    </w:rPr>
  </w:style>
  <w:style w:type="paragraph" w:styleId="13">
    <w:name w:val="annotation text"/>
    <w:basedOn w:val="1"/>
    <w:link w:val="119"/>
    <w:qFormat/>
    <w:uiPriority w:val="0"/>
    <w:pPr>
      <w:spacing w:line="240" w:lineRule="auto"/>
      <w:ind w:firstLine="0" w:firstLineChars="0"/>
      <w:jc w:val="left"/>
    </w:pPr>
    <w:rPr>
      <w:rFonts w:ascii="Times New Roman" w:hAnsi="Times New Roman"/>
      <w:szCs w:val="24"/>
    </w:rPr>
  </w:style>
  <w:style w:type="paragraph" w:styleId="14">
    <w:name w:val="Body Text 3"/>
    <w:basedOn w:val="1"/>
    <w:link w:val="122"/>
    <w:qFormat/>
    <w:uiPriority w:val="0"/>
    <w:pPr>
      <w:spacing w:line="240" w:lineRule="auto"/>
      <w:ind w:firstLine="0" w:firstLineChars="0"/>
      <w:jc w:val="center"/>
    </w:pPr>
    <w:rPr>
      <w:rFonts w:ascii="黑体" w:eastAsia="黑体"/>
      <w:bCs/>
      <w:sz w:val="52"/>
      <w:szCs w:val="32"/>
    </w:rPr>
  </w:style>
  <w:style w:type="paragraph" w:styleId="15">
    <w:name w:val="Body Text"/>
    <w:basedOn w:val="1"/>
    <w:qFormat/>
    <w:uiPriority w:val="0"/>
    <w:pPr>
      <w:spacing w:line="240" w:lineRule="auto"/>
      <w:ind w:firstLine="0" w:firstLineChars="0"/>
    </w:pPr>
    <w:rPr>
      <w:rFonts w:ascii="Times New Roman" w:hAnsi="Times New Roman"/>
      <w:sz w:val="28"/>
      <w:szCs w:val="24"/>
    </w:rPr>
  </w:style>
  <w:style w:type="paragraph" w:styleId="16">
    <w:name w:val="Body Text Indent"/>
    <w:basedOn w:val="1"/>
    <w:qFormat/>
    <w:uiPriority w:val="0"/>
    <w:pPr>
      <w:ind w:firstLine="480"/>
    </w:pPr>
    <w:rPr>
      <w:sz w:val="24"/>
      <w:szCs w:val="24"/>
    </w:rPr>
  </w:style>
  <w:style w:type="paragraph" w:styleId="17">
    <w:name w:val="toc 5"/>
    <w:basedOn w:val="1"/>
    <w:next w:val="1"/>
    <w:qFormat/>
    <w:uiPriority w:val="39"/>
    <w:pPr>
      <w:spacing w:line="240" w:lineRule="auto"/>
      <w:ind w:left="1680" w:leftChars="800" w:firstLine="0" w:firstLineChars="0"/>
    </w:pPr>
    <w:rPr>
      <w:rFonts w:ascii="Calibri" w:hAnsi="Calibri"/>
    </w:rPr>
  </w:style>
  <w:style w:type="paragraph" w:styleId="18">
    <w:name w:val="toc 3"/>
    <w:basedOn w:val="1"/>
    <w:next w:val="1"/>
    <w:qFormat/>
    <w:uiPriority w:val="0"/>
    <w:pPr>
      <w:tabs>
        <w:tab w:val="right" w:leader="dot" w:pos="8302"/>
      </w:tabs>
      <w:ind w:left="840" w:firstLine="0" w:firstLineChars="0"/>
      <w:jc w:val="center"/>
    </w:pPr>
    <w:rPr>
      <w:rFonts w:ascii="Times New Roman" w:hAnsi="Times New Roman"/>
      <w:szCs w:val="24"/>
    </w:rPr>
  </w:style>
  <w:style w:type="paragraph" w:styleId="19">
    <w:name w:val="Plain Text"/>
    <w:basedOn w:val="1"/>
    <w:qFormat/>
    <w:uiPriority w:val="0"/>
    <w:pPr>
      <w:spacing w:line="480" w:lineRule="auto"/>
      <w:ind w:firstLine="0" w:firstLineChars="0"/>
    </w:pPr>
    <w:rPr>
      <w:rFonts w:hAnsi="Courier New"/>
      <w:sz w:val="28"/>
      <w:szCs w:val="20"/>
    </w:rPr>
  </w:style>
  <w:style w:type="paragraph" w:styleId="20">
    <w:name w:val="toc 8"/>
    <w:basedOn w:val="1"/>
    <w:next w:val="1"/>
    <w:qFormat/>
    <w:uiPriority w:val="39"/>
    <w:pPr>
      <w:spacing w:line="240" w:lineRule="auto"/>
      <w:ind w:left="2940" w:leftChars="1400" w:firstLine="0" w:firstLineChars="0"/>
    </w:pPr>
    <w:rPr>
      <w:rFonts w:ascii="Calibri" w:hAnsi="Calibri"/>
    </w:rPr>
  </w:style>
  <w:style w:type="paragraph" w:styleId="21">
    <w:name w:val="Date"/>
    <w:basedOn w:val="1"/>
    <w:next w:val="1"/>
    <w:link w:val="120"/>
    <w:qFormat/>
    <w:uiPriority w:val="0"/>
    <w:pPr>
      <w:spacing w:line="240" w:lineRule="auto"/>
      <w:ind w:left="2500" w:leftChars="2500" w:firstLine="0" w:firstLineChars="0"/>
    </w:pPr>
    <w:rPr>
      <w:rFonts w:ascii="Times New Roman" w:hAnsi="Times New Roman" w:eastAsia="华文楷体"/>
      <w:b/>
      <w:bCs/>
      <w:sz w:val="24"/>
      <w:szCs w:val="24"/>
    </w:rPr>
  </w:style>
  <w:style w:type="paragraph" w:styleId="22">
    <w:name w:val="Body Text Indent 2"/>
    <w:basedOn w:val="1"/>
    <w:qFormat/>
    <w:uiPriority w:val="0"/>
    <w:pPr>
      <w:spacing w:line="240" w:lineRule="auto"/>
      <w:ind w:left="266" w:leftChars="266" w:firstLine="0" w:firstLineChars="0"/>
    </w:pPr>
    <w:rPr>
      <w:rFonts w:ascii="Times New Roman" w:hAnsi="Times New Roman"/>
      <w:sz w:val="28"/>
      <w:szCs w:val="24"/>
    </w:rPr>
  </w:style>
  <w:style w:type="paragraph" w:styleId="23">
    <w:name w:val="Balloon Text"/>
    <w:basedOn w:val="1"/>
    <w:link w:val="121"/>
    <w:qFormat/>
    <w:uiPriority w:val="0"/>
    <w:pPr>
      <w:spacing w:line="240" w:lineRule="auto"/>
    </w:pPr>
    <w:rPr>
      <w:sz w:val="18"/>
      <w:szCs w:val="18"/>
    </w:rPr>
  </w:style>
  <w:style w:type="paragraph" w:styleId="24">
    <w:name w:val="footer"/>
    <w:basedOn w:val="1"/>
    <w:qFormat/>
    <w:uiPriority w:val="99"/>
    <w:pPr>
      <w:tabs>
        <w:tab w:val="center" w:pos="4153"/>
        <w:tab w:val="right" w:pos="8306"/>
      </w:tabs>
      <w:spacing w:line="240" w:lineRule="auto"/>
      <w:jc w:val="left"/>
    </w:pPr>
    <w:rPr>
      <w:sz w:val="18"/>
      <w:szCs w:val="18"/>
    </w:rPr>
  </w:style>
  <w:style w:type="paragraph" w:styleId="25">
    <w:name w:val="header"/>
    <w:basedOn w:val="1"/>
    <w:link w:val="123"/>
    <w:qFormat/>
    <w:uiPriority w:val="0"/>
    <w:pPr>
      <w:pBdr>
        <w:bottom w:val="single" w:color="000000" w:sz="6" w:space="1"/>
      </w:pBdr>
      <w:tabs>
        <w:tab w:val="center" w:pos="4153"/>
        <w:tab w:val="right" w:pos="8306"/>
      </w:tabs>
      <w:spacing w:line="240" w:lineRule="auto"/>
      <w:jc w:val="center"/>
    </w:pPr>
    <w:rPr>
      <w:sz w:val="18"/>
      <w:szCs w:val="18"/>
    </w:rPr>
  </w:style>
  <w:style w:type="paragraph" w:styleId="26">
    <w:name w:val="toc 1"/>
    <w:basedOn w:val="1"/>
    <w:next w:val="1"/>
    <w:qFormat/>
    <w:uiPriority w:val="39"/>
    <w:pPr>
      <w:tabs>
        <w:tab w:val="left" w:pos="720"/>
        <w:tab w:val="right" w:leader="dot" w:pos="8302"/>
      </w:tabs>
      <w:ind w:firstLine="142" w:firstLineChars="59"/>
    </w:pPr>
    <w:rPr>
      <w:sz w:val="24"/>
      <w:szCs w:val="24"/>
    </w:rPr>
  </w:style>
  <w:style w:type="paragraph" w:styleId="27">
    <w:name w:val="toc 4"/>
    <w:basedOn w:val="1"/>
    <w:next w:val="1"/>
    <w:qFormat/>
    <w:uiPriority w:val="39"/>
    <w:pPr>
      <w:spacing w:line="240" w:lineRule="auto"/>
      <w:ind w:left="1260" w:leftChars="600" w:firstLine="0" w:firstLineChars="0"/>
    </w:pPr>
    <w:rPr>
      <w:rFonts w:ascii="Calibri" w:hAnsi="Calibri"/>
    </w:rPr>
  </w:style>
  <w:style w:type="paragraph" w:styleId="28">
    <w:name w:val="toc 6"/>
    <w:basedOn w:val="1"/>
    <w:next w:val="1"/>
    <w:qFormat/>
    <w:uiPriority w:val="39"/>
    <w:pPr>
      <w:spacing w:line="240" w:lineRule="auto"/>
      <w:ind w:left="2100" w:leftChars="1000" w:firstLine="0" w:firstLineChars="0"/>
    </w:pPr>
    <w:rPr>
      <w:rFonts w:ascii="Calibri" w:hAnsi="Calibri"/>
    </w:rPr>
  </w:style>
  <w:style w:type="paragraph" w:styleId="29">
    <w:name w:val="Body Text Indent 3"/>
    <w:basedOn w:val="1"/>
    <w:qFormat/>
    <w:uiPriority w:val="0"/>
    <w:pPr>
      <w:widowControl/>
      <w:ind w:firstLine="482" w:firstLineChars="0"/>
      <w:jc w:val="left"/>
    </w:pPr>
    <w:rPr>
      <w:rFonts w:ascii="Times New Roman" w:hAnsi="Times New Roman"/>
      <w:sz w:val="24"/>
      <w:szCs w:val="20"/>
    </w:rPr>
  </w:style>
  <w:style w:type="paragraph" w:styleId="30">
    <w:name w:val="table of figures"/>
    <w:basedOn w:val="1"/>
    <w:next w:val="1"/>
    <w:qFormat/>
    <w:uiPriority w:val="0"/>
    <w:pPr>
      <w:spacing w:line="240" w:lineRule="auto"/>
      <w:ind w:left="200" w:leftChars="200" w:hanging="200" w:hangingChars="200"/>
    </w:pPr>
    <w:rPr>
      <w:rFonts w:ascii="Times New Roman" w:hAnsi="Times New Roman"/>
      <w:szCs w:val="24"/>
    </w:rPr>
  </w:style>
  <w:style w:type="paragraph" w:styleId="31">
    <w:name w:val="toc 2"/>
    <w:basedOn w:val="1"/>
    <w:next w:val="1"/>
    <w:qFormat/>
    <w:uiPriority w:val="0"/>
    <w:pPr>
      <w:spacing w:line="240" w:lineRule="auto"/>
      <w:ind w:left="200" w:leftChars="200" w:firstLine="0" w:firstLineChars="0"/>
      <w:jc w:val="center"/>
    </w:pPr>
    <w:rPr>
      <w:rFonts w:ascii="Times New Roman" w:hAnsi="Times New Roman"/>
      <w:b/>
      <w:bCs/>
      <w:sz w:val="24"/>
      <w:szCs w:val="24"/>
    </w:rPr>
  </w:style>
  <w:style w:type="paragraph" w:styleId="32">
    <w:name w:val="toc 9"/>
    <w:basedOn w:val="1"/>
    <w:next w:val="1"/>
    <w:qFormat/>
    <w:uiPriority w:val="39"/>
    <w:pPr>
      <w:spacing w:line="240" w:lineRule="auto"/>
      <w:ind w:left="3360" w:leftChars="1600" w:firstLine="0" w:firstLineChars="0"/>
    </w:pPr>
    <w:rPr>
      <w:rFonts w:ascii="Calibri" w:hAnsi="Calibri"/>
    </w:rPr>
  </w:style>
  <w:style w:type="paragraph" w:styleId="33">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firstLineChars="0"/>
      <w:jc w:val="left"/>
    </w:pPr>
    <w:rPr>
      <w:rFonts w:cs="宋体"/>
      <w:kern w:val="0"/>
      <w:sz w:val="24"/>
      <w:szCs w:val="24"/>
    </w:rPr>
  </w:style>
  <w:style w:type="paragraph" w:styleId="34">
    <w:name w:val="Normal (Web)"/>
    <w:basedOn w:val="1"/>
    <w:qFormat/>
    <w:uiPriority w:val="0"/>
    <w:pPr>
      <w:widowControl/>
      <w:spacing w:before="100" w:beforeAutospacing="1" w:after="100" w:afterAutospacing="1" w:line="240" w:lineRule="auto"/>
      <w:ind w:firstLine="0" w:firstLineChars="0"/>
      <w:jc w:val="left"/>
    </w:pPr>
    <w:rPr>
      <w:kern w:val="0"/>
      <w:sz w:val="24"/>
      <w:szCs w:val="24"/>
    </w:rPr>
  </w:style>
  <w:style w:type="paragraph" w:styleId="35">
    <w:name w:val="Title"/>
    <w:basedOn w:val="1"/>
    <w:next w:val="1"/>
    <w:qFormat/>
    <w:uiPriority w:val="0"/>
    <w:pPr>
      <w:spacing w:before="240" w:after="60" w:line="240" w:lineRule="auto"/>
      <w:ind w:firstLine="0" w:firstLineChars="0"/>
      <w:jc w:val="center"/>
      <w:outlineLvl w:val="0"/>
    </w:pPr>
    <w:rPr>
      <w:rFonts w:ascii="Cambria" w:hAnsi="Cambria"/>
      <w:b/>
      <w:bCs/>
      <w:sz w:val="32"/>
      <w:szCs w:val="32"/>
    </w:rPr>
  </w:style>
  <w:style w:type="paragraph" w:styleId="36">
    <w:name w:val="annotation subject"/>
    <w:basedOn w:val="13"/>
    <w:next w:val="13"/>
    <w:qFormat/>
    <w:uiPriority w:val="0"/>
    <w:rPr>
      <w:b/>
      <w:bCs/>
    </w:rPr>
  </w:style>
  <w:style w:type="paragraph" w:styleId="37">
    <w:name w:val="Body Text First Indent"/>
    <w:basedOn w:val="15"/>
    <w:qFormat/>
    <w:uiPriority w:val="0"/>
    <w:pPr>
      <w:spacing w:after="120" w:line="360" w:lineRule="atLeast"/>
      <w:ind w:firstLine="420"/>
      <w:jc w:val="left"/>
    </w:pPr>
    <w:rPr>
      <w:kern w:val="0"/>
      <w:sz w:val="24"/>
      <w:szCs w:val="20"/>
    </w:rPr>
  </w:style>
  <w:style w:type="table" w:styleId="39">
    <w:name w:val="Table Grid"/>
    <w:basedOn w:val="38"/>
    <w:qFormat/>
    <w:uiPriority w:val="0"/>
    <w:tblPr>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Pr>
    <w:tcPr>
      <w:vAlign w:val="center"/>
    </w:tcPr>
  </w:style>
  <w:style w:type="table" w:styleId="40">
    <w:name w:val="Table Grid 7"/>
    <w:basedOn w:val="38"/>
    <w:qFormat/>
    <w:uiPriority w:val="0"/>
    <w:pPr>
      <w:widowControl w:val="0"/>
      <w:spacing w:line="360" w:lineRule="auto"/>
      <w:ind w:firstLine="200" w:firstLineChars="200"/>
      <w:jc w:val="both"/>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blStylePr w:type="firstRow">
      <w:rPr>
        <w:b w:val="0"/>
        <w:bCs w:val="0"/>
      </w:rPr>
      <w:tblPr/>
      <w:tcPr>
        <w:tcBorders>
          <w:left w:val="single" w:color="000000" w:sz="12" w:space="0"/>
          <w:tl2br w:val="nil"/>
          <w:tr2bl w:val="nil"/>
        </w:tcBorders>
      </w:tcPr>
    </w:tblStylePr>
    <w:tblStylePr w:type="lastRow">
      <w:rPr>
        <w:b w:val="0"/>
        <w:bCs w:val="0"/>
      </w:rPr>
      <w:tblPr/>
      <w:tcPr>
        <w:tcBorders>
          <w:top w:val="single" w:color="00000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color="000000" w:sz="6" w:space="0"/>
          <w:tr2bl w:val="nil"/>
        </w:tcBorders>
      </w:tcPr>
    </w:tblStylePr>
  </w:style>
  <w:style w:type="character" w:styleId="42">
    <w:name w:val="Strong"/>
    <w:qFormat/>
    <w:uiPriority w:val="0"/>
    <w:rPr>
      <w:b/>
      <w:bCs/>
    </w:rPr>
  </w:style>
  <w:style w:type="character" w:styleId="43">
    <w:name w:val="page number"/>
    <w:basedOn w:val="41"/>
    <w:qFormat/>
    <w:uiPriority w:val="0"/>
  </w:style>
  <w:style w:type="character" w:styleId="44">
    <w:name w:val="FollowedHyperlink"/>
    <w:basedOn w:val="41"/>
    <w:unhideWhenUsed/>
    <w:qFormat/>
    <w:uiPriority w:val="99"/>
    <w:rPr>
      <w:color w:val="800080" w:themeColor="followedHyperlink"/>
      <w:u w:val="single"/>
      <w14:textFill>
        <w14:solidFill>
          <w14:schemeClr w14:val="folHlink"/>
        </w14:solidFill>
      </w14:textFill>
    </w:rPr>
  </w:style>
  <w:style w:type="character" w:styleId="45">
    <w:name w:val="Hyperlink"/>
    <w:qFormat/>
    <w:uiPriority w:val="99"/>
    <w:rPr>
      <w:color w:val="0000FF"/>
      <w:u w:val="single"/>
    </w:rPr>
  </w:style>
  <w:style w:type="character" w:styleId="46">
    <w:name w:val="annotation reference"/>
    <w:qFormat/>
    <w:uiPriority w:val="0"/>
    <w:rPr>
      <w:sz w:val="21"/>
      <w:szCs w:val="21"/>
    </w:rPr>
  </w:style>
  <w:style w:type="character" w:customStyle="1" w:styleId="47">
    <w:name w:val="标题 8 Char"/>
    <w:qFormat/>
    <w:uiPriority w:val="0"/>
    <w:rPr>
      <w:rFonts w:ascii="Arial" w:hAnsi="Arial" w:eastAsia="黑体" w:cs="Times New Roman"/>
      <w:bCs/>
      <w:kern w:val="0"/>
      <w:sz w:val="24"/>
      <w:szCs w:val="24"/>
    </w:rPr>
  </w:style>
  <w:style w:type="character" w:customStyle="1" w:styleId="48">
    <w:name w:val="批注文字 Char"/>
    <w:qFormat/>
    <w:uiPriority w:val="0"/>
    <w:rPr>
      <w:rFonts w:ascii="Times New Roman" w:hAnsi="Times New Roman" w:eastAsia="宋体" w:cs="Times New Roman"/>
      <w:szCs w:val="24"/>
    </w:rPr>
  </w:style>
  <w:style w:type="paragraph" w:customStyle="1" w:styleId="49">
    <w:name w:val="Char"/>
    <w:basedOn w:val="1"/>
    <w:qFormat/>
    <w:uiPriority w:val="0"/>
    <w:rPr>
      <w:rFonts w:cs="宋体"/>
      <w:sz w:val="24"/>
      <w:szCs w:val="24"/>
    </w:rPr>
  </w:style>
  <w:style w:type="paragraph" w:customStyle="1" w:styleId="50">
    <w:name w:val="详细报告表名格式"/>
    <w:basedOn w:val="30"/>
    <w:qFormat/>
    <w:uiPriority w:val="0"/>
    <w:pPr>
      <w:ind w:left="0" w:leftChars="0" w:firstLine="0" w:firstLineChars="0"/>
      <w:jc w:val="center"/>
    </w:pPr>
    <w:rPr>
      <w:rFonts w:ascii="黑体" w:eastAsia="黑体"/>
      <w:sz w:val="24"/>
    </w:rPr>
  </w:style>
  <w:style w:type="paragraph" w:customStyle="1" w:styleId="51">
    <w:name w:val="二级条标题"/>
    <w:basedOn w:val="52"/>
    <w:next w:val="54"/>
    <w:qFormat/>
    <w:uiPriority w:val="0"/>
    <w:pPr>
      <w:tabs>
        <w:tab w:val="left" w:pos="360"/>
        <w:tab w:val="left" w:pos="420"/>
        <w:tab w:val="left" w:pos="525"/>
      </w:tabs>
      <w:spacing w:before="120"/>
      <w:outlineLvl w:val="3"/>
    </w:pPr>
    <w:rPr>
      <w:rFonts w:ascii="宋体" w:hAnsi="宋体" w:eastAsia="宋体"/>
      <w:b w:val="0"/>
      <w:bCs/>
    </w:rPr>
  </w:style>
  <w:style w:type="paragraph" w:customStyle="1" w:styleId="52">
    <w:name w:val="一级条标题"/>
    <w:basedOn w:val="53"/>
    <w:next w:val="54"/>
    <w:qFormat/>
    <w:uiPriority w:val="0"/>
    <w:pPr>
      <w:tabs>
        <w:tab w:val="left" w:pos="360"/>
        <w:tab w:val="left" w:pos="420"/>
        <w:tab w:val="left" w:pos="525"/>
      </w:tabs>
      <w:outlineLvl w:val="2"/>
    </w:pPr>
  </w:style>
  <w:style w:type="paragraph" w:customStyle="1" w:styleId="53">
    <w:name w:val="章标题"/>
    <w:next w:val="54"/>
    <w:qFormat/>
    <w:uiPriority w:val="0"/>
    <w:pPr>
      <w:tabs>
        <w:tab w:val="left" w:pos="360"/>
        <w:tab w:val="left" w:pos="420"/>
      </w:tabs>
      <w:jc w:val="both"/>
      <w:outlineLvl w:val="1"/>
    </w:pPr>
    <w:rPr>
      <w:rFonts w:ascii="黑体" w:hAnsi="Times New Roman" w:eastAsia="黑体" w:cs="Times New Roman"/>
      <w:b/>
      <w:sz w:val="21"/>
      <w:lang w:val="en-US" w:eastAsia="zh-CN" w:bidi="ar-SA"/>
    </w:rPr>
  </w:style>
  <w:style w:type="paragraph" w:customStyle="1" w:styleId="54">
    <w:name w:val="段"/>
    <w:qFormat/>
    <w:uiPriority w:val="0"/>
    <w:pPr>
      <w:ind w:firstLine="200" w:firstLineChars="200"/>
      <w:jc w:val="both"/>
    </w:pPr>
    <w:rPr>
      <w:rFonts w:ascii="宋体" w:hAnsi="Times New Roman" w:eastAsia="宋体" w:cs="Times New Roman"/>
      <w:sz w:val="21"/>
      <w:lang w:val="en-US" w:eastAsia="zh-CN" w:bidi="ar-SA"/>
    </w:rPr>
  </w:style>
  <w:style w:type="paragraph" w:customStyle="1" w:styleId="55">
    <w:name w:val="Char Char Char Char Char Char Char Char Char Char"/>
    <w:basedOn w:val="1"/>
    <w:qFormat/>
    <w:uiPriority w:val="0"/>
    <w:pPr>
      <w:spacing w:line="240" w:lineRule="auto"/>
      <w:ind w:firstLine="0" w:firstLineChars="0"/>
    </w:pPr>
    <w:rPr>
      <w:rFonts w:ascii="Times New Roman" w:hAnsi="Times New Roman"/>
      <w:szCs w:val="24"/>
    </w:rPr>
  </w:style>
  <w:style w:type="paragraph" w:customStyle="1" w:styleId="56">
    <w:name w:val="Char Char Char Char Char Char Char Char Char Char11"/>
    <w:basedOn w:val="1"/>
    <w:qFormat/>
    <w:uiPriority w:val="0"/>
    <w:pPr>
      <w:spacing w:line="240" w:lineRule="auto"/>
      <w:ind w:firstLine="0" w:firstLineChars="0"/>
    </w:pPr>
    <w:rPr>
      <w:rFonts w:ascii="Times New Roman" w:hAnsi="Times New Roman"/>
      <w:szCs w:val="24"/>
    </w:rPr>
  </w:style>
  <w:style w:type="paragraph" w:customStyle="1" w:styleId="57">
    <w:name w:val="工程建设章标题"/>
    <w:next w:val="54"/>
    <w:qFormat/>
    <w:uiPriority w:val="0"/>
    <w:pPr>
      <w:tabs>
        <w:tab w:val="left" w:pos="360"/>
      </w:tabs>
      <w:spacing w:before="640" w:after="560" w:line="480" w:lineRule="exact"/>
      <w:jc w:val="center"/>
      <w:outlineLvl w:val="1"/>
    </w:pPr>
    <w:rPr>
      <w:rFonts w:ascii="黑体" w:hAnsi="Times New Roman" w:eastAsia="黑体" w:cs="Times New Roman"/>
      <w:b/>
      <w:sz w:val="28"/>
      <w:lang w:val="en-US" w:eastAsia="zh-CN" w:bidi="ar-SA"/>
    </w:rPr>
  </w:style>
  <w:style w:type="character" w:customStyle="1" w:styleId="58">
    <w:name w:val="批注框文本 Char"/>
    <w:qFormat/>
    <w:uiPriority w:val="0"/>
    <w:rPr>
      <w:sz w:val="18"/>
      <w:szCs w:val="18"/>
    </w:rPr>
  </w:style>
  <w:style w:type="character" w:customStyle="1" w:styleId="59">
    <w:name w:val="正文文本缩进 2 Char"/>
    <w:qFormat/>
    <w:uiPriority w:val="0"/>
    <w:rPr>
      <w:rFonts w:ascii="Times New Roman" w:hAnsi="Times New Roman" w:eastAsia="宋体" w:cs="Times New Roman"/>
      <w:sz w:val="28"/>
      <w:szCs w:val="24"/>
    </w:rPr>
  </w:style>
  <w:style w:type="paragraph" w:customStyle="1" w:styleId="60">
    <w:name w:val="工程建设表标题"/>
    <w:basedOn w:val="61"/>
    <w:next w:val="54"/>
    <w:qFormat/>
    <w:uiPriority w:val="0"/>
    <w:pPr>
      <w:tabs>
        <w:tab w:val="left" w:pos="735"/>
      </w:tabs>
      <w:jc w:val="center"/>
      <w:outlineLvl w:val="9"/>
    </w:pPr>
    <w:rPr>
      <w:b/>
    </w:rPr>
  </w:style>
  <w:style w:type="paragraph" w:customStyle="1" w:styleId="61">
    <w:name w:val="工程建设条标题"/>
    <w:basedOn w:val="1"/>
    <w:next w:val="1"/>
    <w:qFormat/>
    <w:uiPriority w:val="0"/>
    <w:pPr>
      <w:widowControl/>
      <w:tabs>
        <w:tab w:val="left" w:pos="735"/>
      </w:tabs>
      <w:spacing w:line="240" w:lineRule="auto"/>
      <w:ind w:firstLine="0" w:firstLineChars="0"/>
      <w:outlineLvl w:val="3"/>
    </w:pPr>
    <w:rPr>
      <w:rFonts w:ascii="黑体" w:hAnsi="Times New Roman" w:eastAsia="黑体"/>
      <w:kern w:val="0"/>
      <w:szCs w:val="20"/>
    </w:rPr>
  </w:style>
  <w:style w:type="paragraph" w:customStyle="1" w:styleId="62">
    <w:name w:val="五级条标题"/>
    <w:basedOn w:val="63"/>
    <w:next w:val="54"/>
    <w:qFormat/>
    <w:uiPriority w:val="0"/>
    <w:pPr>
      <w:tabs>
        <w:tab w:val="left" w:pos="360"/>
        <w:tab w:val="left" w:pos="420"/>
        <w:tab w:val="left" w:pos="525"/>
        <w:tab w:val="left" w:pos="945"/>
        <w:tab w:val="left" w:pos="1155"/>
        <w:tab w:val="left" w:pos="1407"/>
      </w:tabs>
      <w:outlineLvl w:val="6"/>
    </w:pPr>
  </w:style>
  <w:style w:type="paragraph" w:customStyle="1" w:styleId="63">
    <w:name w:val="四级条标题"/>
    <w:basedOn w:val="64"/>
    <w:next w:val="54"/>
    <w:qFormat/>
    <w:uiPriority w:val="0"/>
    <w:pPr>
      <w:tabs>
        <w:tab w:val="left" w:pos="360"/>
        <w:tab w:val="left" w:pos="420"/>
        <w:tab w:val="left" w:pos="525"/>
        <w:tab w:val="left" w:pos="945"/>
        <w:tab w:val="left" w:pos="1155"/>
      </w:tabs>
      <w:outlineLvl w:val="5"/>
    </w:pPr>
  </w:style>
  <w:style w:type="paragraph" w:customStyle="1" w:styleId="64">
    <w:name w:val="三级条标题"/>
    <w:basedOn w:val="51"/>
    <w:next w:val="54"/>
    <w:qFormat/>
    <w:uiPriority w:val="0"/>
    <w:pPr>
      <w:tabs>
        <w:tab w:val="left" w:pos="945"/>
      </w:tabs>
      <w:outlineLvl w:val="4"/>
    </w:pPr>
  </w:style>
  <w:style w:type="paragraph" w:customStyle="1" w:styleId="65">
    <w:name w:val="工程建设节标题"/>
    <w:basedOn w:val="57"/>
    <w:next w:val="54"/>
    <w:qFormat/>
    <w:uiPriority w:val="0"/>
    <w:pPr>
      <w:tabs>
        <w:tab w:val="left" w:pos="525"/>
      </w:tabs>
      <w:spacing w:before="400" w:after="400" w:line="240" w:lineRule="auto"/>
      <w:outlineLvl w:val="2"/>
    </w:pPr>
    <w:rPr>
      <w:sz w:val="21"/>
    </w:rPr>
  </w:style>
  <w:style w:type="character" w:customStyle="1" w:styleId="66">
    <w:name w:val="正文文本 Char1"/>
    <w:semiHidden/>
    <w:qFormat/>
    <w:uiPriority w:val="0"/>
    <w:rPr>
      <w:rFonts w:ascii="Times New Roman" w:hAnsi="Times New Roman"/>
      <w:kern w:val="2"/>
      <w:sz w:val="28"/>
      <w:szCs w:val="24"/>
    </w:rPr>
  </w:style>
  <w:style w:type="character" w:customStyle="1" w:styleId="67">
    <w:name w:val="页脚 Char"/>
    <w:qFormat/>
    <w:uiPriority w:val="99"/>
    <w:rPr>
      <w:sz w:val="18"/>
      <w:szCs w:val="18"/>
    </w:rPr>
  </w:style>
  <w:style w:type="paragraph" w:customStyle="1" w:styleId="68">
    <w:name w:val="修订11"/>
    <w:hidden/>
    <w:semiHidden/>
    <w:qFormat/>
    <w:uiPriority w:val="0"/>
    <w:rPr>
      <w:rFonts w:ascii="Times New Roman" w:hAnsi="Times New Roman" w:eastAsia="宋体" w:cs="Times New Roman"/>
      <w:kern w:val="2"/>
      <w:sz w:val="21"/>
      <w:szCs w:val="24"/>
      <w:lang w:val="en-US" w:eastAsia="zh-CN" w:bidi="ar-SA"/>
    </w:rPr>
  </w:style>
  <w:style w:type="paragraph" w:customStyle="1" w:styleId="69">
    <w:name w:val="Char1"/>
    <w:basedOn w:val="1"/>
    <w:qFormat/>
    <w:uiPriority w:val="0"/>
    <w:rPr>
      <w:rFonts w:cs="宋体"/>
      <w:sz w:val="24"/>
      <w:szCs w:val="24"/>
    </w:rPr>
  </w:style>
  <w:style w:type="character" w:customStyle="1" w:styleId="70">
    <w:name w:val="标题 6 Char"/>
    <w:qFormat/>
    <w:uiPriority w:val="0"/>
    <w:rPr>
      <w:rFonts w:ascii="Times New Roman" w:hAnsi="Times New Roman"/>
      <w:bCs/>
      <w:sz w:val="24"/>
      <w:szCs w:val="24"/>
      <w:lang w:val="en-US" w:eastAsia="zh-CN" w:bidi="ar-SA"/>
    </w:rPr>
  </w:style>
  <w:style w:type="paragraph" w:customStyle="1" w:styleId="71">
    <w:name w:val="Char Char Char Char11"/>
    <w:basedOn w:val="1"/>
    <w:qFormat/>
    <w:uiPriority w:val="0"/>
    <w:pPr>
      <w:spacing w:line="240" w:lineRule="auto"/>
      <w:ind w:firstLine="0" w:firstLineChars="0"/>
    </w:pPr>
    <w:rPr>
      <w:rFonts w:ascii="Times New Roman" w:hAnsi="Times New Roman"/>
      <w:szCs w:val="21"/>
    </w:rPr>
  </w:style>
  <w:style w:type="character" w:customStyle="1" w:styleId="72">
    <w:name w:val="正文文本 Char"/>
    <w:qFormat/>
    <w:uiPriority w:val="0"/>
    <w:rPr>
      <w:rFonts w:ascii="Times New Roman" w:hAnsi="Times New Roman" w:eastAsia="宋体" w:cs="Times New Roman"/>
      <w:sz w:val="28"/>
      <w:szCs w:val="24"/>
    </w:rPr>
  </w:style>
  <w:style w:type="character" w:customStyle="1" w:styleId="73">
    <w:name w:val="日期 Char"/>
    <w:qFormat/>
    <w:uiPriority w:val="0"/>
    <w:rPr>
      <w:rFonts w:ascii="Times New Roman" w:hAnsi="Times New Roman" w:eastAsia="华文楷体" w:cs="Times New Roman"/>
      <w:b/>
      <w:bCs/>
      <w:sz w:val="24"/>
      <w:szCs w:val="24"/>
    </w:rPr>
  </w:style>
  <w:style w:type="character" w:customStyle="1" w:styleId="74">
    <w:name w:val="正文文本 3 Char"/>
    <w:qFormat/>
    <w:uiPriority w:val="0"/>
    <w:rPr>
      <w:rFonts w:ascii="黑体" w:hAnsi="宋体" w:eastAsia="黑体" w:cs="Times New Roman"/>
      <w:bCs/>
      <w:sz w:val="52"/>
      <w:szCs w:val="32"/>
    </w:rPr>
  </w:style>
  <w:style w:type="paragraph" w:customStyle="1" w:styleId="75">
    <w:name w:val="Char11"/>
    <w:basedOn w:val="1"/>
    <w:qFormat/>
    <w:uiPriority w:val="0"/>
    <w:pPr>
      <w:spacing w:line="240" w:lineRule="auto"/>
      <w:ind w:firstLine="0" w:firstLineChars="0"/>
    </w:pPr>
    <w:rPr>
      <w:rFonts w:ascii="Times New Roman" w:hAnsi="Times New Roman"/>
      <w:szCs w:val="21"/>
    </w:rPr>
  </w:style>
  <w:style w:type="paragraph" w:customStyle="1" w:styleId="76">
    <w:name w:val="工程建设无节条标题"/>
    <w:basedOn w:val="1"/>
    <w:next w:val="54"/>
    <w:qFormat/>
    <w:uiPriority w:val="0"/>
    <w:pPr>
      <w:tabs>
        <w:tab w:val="left" w:pos="735"/>
      </w:tabs>
      <w:spacing w:line="240" w:lineRule="auto"/>
      <w:ind w:firstLine="0" w:firstLineChars="0"/>
    </w:pPr>
    <w:rPr>
      <w:rFonts w:ascii="Times New Roman" w:hAnsi="Times New Roman"/>
      <w:szCs w:val="24"/>
    </w:rPr>
  </w:style>
  <w:style w:type="character" w:customStyle="1" w:styleId="77">
    <w:name w:val="正文首行缩进 Char"/>
    <w:qFormat/>
    <w:uiPriority w:val="0"/>
    <w:rPr>
      <w:rFonts w:ascii="Times New Roman" w:hAnsi="Times New Roman" w:eastAsia="宋体" w:cs="Times New Roman"/>
      <w:kern w:val="0"/>
      <w:sz w:val="24"/>
      <w:szCs w:val="20"/>
    </w:rPr>
  </w:style>
  <w:style w:type="paragraph" w:customStyle="1" w:styleId="78">
    <w:name w:val="Char Char Char Char1"/>
    <w:basedOn w:val="1"/>
    <w:qFormat/>
    <w:uiPriority w:val="0"/>
    <w:pPr>
      <w:spacing w:line="240" w:lineRule="auto"/>
      <w:ind w:firstLine="0" w:firstLineChars="0"/>
    </w:pPr>
    <w:rPr>
      <w:rFonts w:ascii="Times New Roman" w:hAnsi="Times New Roman"/>
      <w:szCs w:val="21"/>
    </w:rPr>
  </w:style>
  <w:style w:type="paragraph" w:customStyle="1" w:styleId="79">
    <w:name w:val="样式 三级条标题 + 段前: 0.5 行"/>
    <w:basedOn w:val="64"/>
    <w:qFormat/>
    <w:uiPriority w:val="0"/>
    <w:pPr>
      <w:ind w:left="2100" w:hanging="420"/>
    </w:pPr>
    <w:rPr>
      <w:b/>
      <w:bCs w:val="0"/>
      <w:szCs w:val="21"/>
    </w:rPr>
  </w:style>
  <w:style w:type="character" w:customStyle="1" w:styleId="80">
    <w:name w:val="标题 1 Char"/>
    <w:qFormat/>
    <w:uiPriority w:val="0"/>
    <w:rPr>
      <w:rFonts w:ascii="Times New Roman" w:hAnsi="Times New Roman" w:eastAsia="宋体" w:cs="Times New Roman"/>
      <w:b/>
      <w:bCs/>
      <w:kern w:val="44"/>
      <w:sz w:val="44"/>
      <w:szCs w:val="44"/>
    </w:rPr>
  </w:style>
  <w:style w:type="character" w:customStyle="1" w:styleId="81">
    <w:name w:val="正文文本缩进 3 Char"/>
    <w:qFormat/>
    <w:uiPriority w:val="0"/>
    <w:rPr>
      <w:rFonts w:ascii="Times New Roman" w:hAnsi="Times New Roman" w:eastAsia="宋体" w:cs="Arial"/>
      <w:i/>
      <w:iCs/>
      <w:color w:val="FF6600"/>
      <w:szCs w:val="24"/>
    </w:rPr>
  </w:style>
  <w:style w:type="paragraph" w:customStyle="1" w:styleId="82">
    <w:name w:val="列项——"/>
    <w:qFormat/>
    <w:uiPriority w:val="0"/>
    <w:pPr>
      <w:widowControl w:val="0"/>
      <w:tabs>
        <w:tab w:val="left" w:pos="854"/>
      </w:tabs>
      <w:ind w:left="720" w:leftChars="200" w:hanging="720" w:hangingChars="200"/>
      <w:jc w:val="both"/>
    </w:pPr>
    <w:rPr>
      <w:rFonts w:ascii="宋体" w:hAnsi="Times New Roman" w:eastAsia="宋体" w:cs="Times New Roman"/>
      <w:sz w:val="21"/>
      <w:lang w:val="en-US" w:eastAsia="zh-CN" w:bidi="ar-SA"/>
    </w:rPr>
  </w:style>
  <w:style w:type="paragraph" w:customStyle="1" w:styleId="83">
    <w:name w:val="列出段落1"/>
    <w:basedOn w:val="1"/>
    <w:qFormat/>
    <w:uiPriority w:val="34"/>
    <w:pPr>
      <w:ind w:firstLine="420"/>
    </w:pPr>
  </w:style>
  <w:style w:type="paragraph" w:customStyle="1" w:styleId="84">
    <w:name w:val="Char Char Char Char Char Char Char"/>
    <w:basedOn w:val="1"/>
    <w:qFormat/>
    <w:uiPriority w:val="0"/>
    <w:pPr>
      <w:spacing w:line="240" w:lineRule="auto"/>
      <w:ind w:firstLine="0" w:firstLineChars="0"/>
    </w:pPr>
    <w:rPr>
      <w:rFonts w:ascii="Times New Roman" w:hAnsi="Times New Roman"/>
      <w:szCs w:val="24"/>
    </w:rPr>
  </w:style>
  <w:style w:type="paragraph" w:customStyle="1" w:styleId="85">
    <w:name w:val="样式 二级条标题 + 段前: 0.5 行"/>
    <w:basedOn w:val="51"/>
    <w:next w:val="86"/>
    <w:qFormat/>
    <w:uiPriority w:val="0"/>
    <w:pPr>
      <w:tabs>
        <w:tab w:val="left" w:pos="1680"/>
      </w:tabs>
      <w:ind w:left="1680" w:hanging="420"/>
    </w:pPr>
    <w:rPr>
      <w:bCs w:val="0"/>
    </w:rPr>
  </w:style>
  <w:style w:type="paragraph" w:customStyle="1" w:styleId="86">
    <w:name w:val="样式 正文"/>
    <w:qFormat/>
    <w:uiPriority w:val="0"/>
    <w:pPr>
      <w:spacing w:before="120"/>
      <w:ind w:firstLine="420" w:firstLineChars="200"/>
    </w:pPr>
    <w:rPr>
      <w:rFonts w:ascii="宋体" w:hAnsi="宋体" w:eastAsia="宋体" w:cs="Times New Roman"/>
      <w:bCs/>
      <w:sz w:val="21"/>
      <w:szCs w:val="18"/>
      <w:lang w:val="en-US" w:eastAsia="zh-CN" w:bidi="ar-SA"/>
    </w:rPr>
  </w:style>
  <w:style w:type="character" w:customStyle="1" w:styleId="87">
    <w:name w:val="标题 Char"/>
    <w:qFormat/>
    <w:uiPriority w:val="0"/>
    <w:rPr>
      <w:rFonts w:ascii="Cambria" w:hAnsi="Cambria" w:eastAsia="宋体" w:cs="Times New Roman"/>
      <w:b/>
      <w:bCs/>
      <w:sz w:val="32"/>
      <w:szCs w:val="32"/>
    </w:rPr>
  </w:style>
  <w:style w:type="character" w:customStyle="1" w:styleId="88">
    <w:name w:val="标题 1 Char1"/>
    <w:qFormat/>
    <w:uiPriority w:val="0"/>
    <w:rPr>
      <w:rFonts w:ascii="Times New Roman" w:hAnsi="Times New Roman"/>
      <w:b/>
      <w:bCs/>
      <w:kern w:val="44"/>
      <w:sz w:val="44"/>
      <w:szCs w:val="44"/>
    </w:rPr>
  </w:style>
  <w:style w:type="character" w:customStyle="1" w:styleId="89">
    <w:name w:val="标题 7 Char"/>
    <w:qFormat/>
    <w:uiPriority w:val="0"/>
    <w:rPr>
      <w:rFonts w:ascii="宋体" w:hAnsi="Times New Roman" w:eastAsia="宋体" w:cs="Times New Roman"/>
      <w:b/>
      <w:kern w:val="0"/>
      <w:sz w:val="24"/>
      <w:szCs w:val="24"/>
    </w:rPr>
  </w:style>
  <w:style w:type="paragraph" w:customStyle="1" w:styleId="90">
    <w:name w:val="工程建设图标题"/>
    <w:basedOn w:val="61"/>
    <w:next w:val="54"/>
    <w:qFormat/>
    <w:uiPriority w:val="0"/>
    <w:pPr>
      <w:jc w:val="center"/>
      <w:outlineLvl w:val="9"/>
    </w:pPr>
    <w:rPr>
      <w:b/>
    </w:rPr>
  </w:style>
  <w:style w:type="paragraph" w:customStyle="1" w:styleId="91">
    <w:name w:val="样式 样式 样式 样式 样式 样式 标题 3条标题1.1.1 + 段后: 0.5 行 + 段后: 0.5 行 + 段后: 0.5..."/>
    <w:basedOn w:val="1"/>
    <w:qFormat/>
    <w:uiPriority w:val="0"/>
    <w:pPr>
      <w:keepNext/>
      <w:keepLines/>
      <w:spacing w:line="0" w:lineRule="atLeast"/>
      <w:ind w:firstLine="0" w:firstLineChars="0"/>
      <w:jc w:val="left"/>
      <w:outlineLvl w:val="2"/>
    </w:pPr>
    <w:rPr>
      <w:rFonts w:hAnsi="Times New Roman" w:cs="宋体"/>
      <w:kern w:val="0"/>
      <w:sz w:val="28"/>
      <w:szCs w:val="20"/>
    </w:rPr>
  </w:style>
  <w:style w:type="paragraph" w:customStyle="1" w:styleId="92">
    <w:name w:val="CONT-0"/>
    <w:basedOn w:val="1"/>
    <w:qFormat/>
    <w:uiPriority w:val="0"/>
    <w:pPr>
      <w:spacing w:line="480" w:lineRule="atLeast"/>
      <w:ind w:firstLine="567" w:firstLineChars="0"/>
    </w:pPr>
    <w:rPr>
      <w:rFonts w:ascii="Times New Roman" w:hAnsi="Times New Roman" w:eastAsia="DFKai-SB"/>
      <w:kern w:val="0"/>
      <w:sz w:val="28"/>
      <w:szCs w:val="20"/>
      <w:lang w:eastAsia="zh-TW"/>
    </w:rPr>
  </w:style>
  <w:style w:type="character" w:customStyle="1" w:styleId="93">
    <w:name w:val="正文文本缩进 Char"/>
    <w:qFormat/>
    <w:uiPriority w:val="0"/>
    <w:rPr>
      <w:rFonts w:ascii="宋体" w:hAnsi="宋体" w:eastAsia="宋体" w:cs="Times New Roman"/>
      <w:sz w:val="24"/>
      <w:szCs w:val="24"/>
    </w:rPr>
  </w:style>
  <w:style w:type="character" w:customStyle="1" w:styleId="94">
    <w:name w:val="文档结构图 Char1"/>
    <w:semiHidden/>
    <w:qFormat/>
    <w:uiPriority w:val="99"/>
    <w:rPr>
      <w:rFonts w:ascii="宋体" w:hAnsi="Calibri" w:eastAsia="宋体" w:cs="Times New Roman"/>
      <w:sz w:val="18"/>
      <w:szCs w:val="18"/>
    </w:rPr>
  </w:style>
  <w:style w:type="character" w:customStyle="1" w:styleId="95">
    <w:name w:val="标题 4 Char"/>
    <w:qFormat/>
    <w:uiPriority w:val="0"/>
    <w:rPr>
      <w:rFonts w:ascii="宋体" w:hAnsi="Arial"/>
      <w:color w:val="000000"/>
      <w:sz w:val="28"/>
      <w:lang w:val="en-US" w:eastAsia="zh-CN" w:bidi="ar-SA"/>
    </w:rPr>
  </w:style>
  <w:style w:type="paragraph" w:customStyle="1" w:styleId="96">
    <w:name w:val="简要报告正文"/>
    <w:basedOn w:val="1"/>
    <w:qFormat/>
    <w:uiPriority w:val="0"/>
    <w:pPr>
      <w:spacing w:line="460" w:lineRule="exact"/>
      <w:ind w:firstLine="480"/>
    </w:pPr>
    <w:rPr>
      <w:rFonts w:ascii="Times New Roman" w:hAnsi="Times New Roman"/>
      <w:sz w:val="24"/>
      <w:szCs w:val="24"/>
    </w:rPr>
  </w:style>
  <w:style w:type="paragraph" w:customStyle="1" w:styleId="97">
    <w:name w:val="封面标准英文名称"/>
    <w:qFormat/>
    <w:uiPriority w:val="0"/>
    <w:pPr>
      <w:widowControl w:val="0"/>
      <w:spacing w:before="370" w:line="400" w:lineRule="exact"/>
      <w:jc w:val="center"/>
    </w:pPr>
    <w:rPr>
      <w:rFonts w:ascii="Times New Roman" w:hAnsi="Times New Roman" w:eastAsia="宋体" w:cs="Times New Roman"/>
      <w:sz w:val="28"/>
      <w:lang w:val="en-US" w:eastAsia="zh-CN" w:bidi="ar-SA"/>
    </w:rPr>
  </w:style>
  <w:style w:type="paragraph" w:customStyle="1" w:styleId="98">
    <w:name w:val="修订1"/>
    <w:hidden/>
    <w:semiHidden/>
    <w:qFormat/>
    <w:uiPriority w:val="0"/>
    <w:rPr>
      <w:rFonts w:ascii="Times New Roman" w:hAnsi="Times New Roman" w:eastAsia="宋体" w:cs="Times New Roman"/>
      <w:kern w:val="2"/>
      <w:sz w:val="21"/>
      <w:szCs w:val="24"/>
      <w:lang w:val="en-US" w:eastAsia="zh-CN" w:bidi="ar-SA"/>
    </w:rPr>
  </w:style>
  <w:style w:type="paragraph" w:customStyle="1" w:styleId="99">
    <w:name w:val="工程建设款标题"/>
    <w:basedOn w:val="61"/>
    <w:next w:val="54"/>
    <w:qFormat/>
    <w:uiPriority w:val="0"/>
    <w:pPr>
      <w:outlineLvl w:val="9"/>
    </w:pPr>
  </w:style>
  <w:style w:type="character" w:customStyle="1" w:styleId="100">
    <w:name w:val="标题 9 Char"/>
    <w:qFormat/>
    <w:uiPriority w:val="0"/>
    <w:rPr>
      <w:rFonts w:ascii="Times New Roman" w:hAnsi="Times New Roman" w:eastAsia="仿宋_GB2312"/>
      <w:sz w:val="10"/>
      <w:lang w:val="en-US" w:eastAsia="zh-CN" w:bidi="ar-SA"/>
    </w:rPr>
  </w:style>
  <w:style w:type="paragraph" w:customStyle="1" w:styleId="101">
    <w:name w:val="正文文本缩进 31"/>
    <w:basedOn w:val="1"/>
    <w:qFormat/>
    <w:uiPriority w:val="0"/>
    <w:pPr>
      <w:widowControl/>
      <w:adjustRightInd w:val="0"/>
      <w:ind w:firstLine="482" w:firstLineChars="0"/>
      <w:jc w:val="left"/>
      <w:textAlignment w:val="baseline"/>
    </w:pPr>
    <w:rPr>
      <w:rFonts w:ascii="Times New Roman" w:hAnsi="Times New Roman"/>
      <w:sz w:val="24"/>
      <w:szCs w:val="20"/>
    </w:rPr>
  </w:style>
  <w:style w:type="character" w:customStyle="1" w:styleId="102">
    <w:name w:val="批注主题 Char"/>
    <w:qFormat/>
    <w:uiPriority w:val="0"/>
    <w:rPr>
      <w:rFonts w:ascii="Times New Roman" w:hAnsi="Times New Roman" w:eastAsia="宋体" w:cs="Times New Roman"/>
      <w:b/>
      <w:bCs/>
      <w:szCs w:val="24"/>
    </w:rPr>
  </w:style>
  <w:style w:type="character" w:customStyle="1" w:styleId="103">
    <w:name w:val="纯文本 Char"/>
    <w:qFormat/>
    <w:uiPriority w:val="0"/>
    <w:rPr>
      <w:rFonts w:ascii="宋体" w:hAnsi="Courier New" w:eastAsia="宋体" w:cs="Times New Roman"/>
      <w:sz w:val="28"/>
      <w:szCs w:val="20"/>
    </w:rPr>
  </w:style>
  <w:style w:type="paragraph" w:customStyle="1" w:styleId="104">
    <w:name w:val="y正文内容31"/>
    <w:basedOn w:val="1"/>
    <w:qFormat/>
    <w:uiPriority w:val="0"/>
    <w:pPr>
      <w:spacing w:line="400" w:lineRule="exact"/>
      <w:ind w:firstLine="420"/>
    </w:pPr>
    <w:rPr>
      <w:rFonts w:ascii="Times New Roman" w:hAnsi="Times New Roman"/>
      <w:szCs w:val="21"/>
    </w:rPr>
  </w:style>
  <w:style w:type="character" w:customStyle="1" w:styleId="105">
    <w:name w:val="页眉 Char1"/>
    <w:qFormat/>
    <w:uiPriority w:val="0"/>
    <w:rPr>
      <w:rFonts w:ascii="Times New Roman" w:hAnsi="Times New Roman"/>
      <w:kern w:val="2"/>
      <w:sz w:val="18"/>
      <w:szCs w:val="18"/>
    </w:rPr>
  </w:style>
  <w:style w:type="character" w:customStyle="1" w:styleId="106">
    <w:name w:val="HTML 预设格式 Char"/>
    <w:qFormat/>
    <w:uiPriority w:val="0"/>
    <w:rPr>
      <w:rFonts w:ascii="宋体" w:hAnsi="宋体" w:cs="宋体"/>
      <w:sz w:val="24"/>
      <w:szCs w:val="24"/>
    </w:rPr>
  </w:style>
  <w:style w:type="character" w:customStyle="1" w:styleId="107">
    <w:name w:val="标题 3 Char"/>
    <w:qFormat/>
    <w:uiPriority w:val="0"/>
    <w:rPr>
      <w:rFonts w:ascii="Times New Roman" w:hAnsi="Times New Roman" w:eastAsia="宋体" w:cs="Times New Roman"/>
      <w:b/>
      <w:bCs/>
      <w:sz w:val="32"/>
      <w:szCs w:val="32"/>
    </w:rPr>
  </w:style>
  <w:style w:type="paragraph" w:customStyle="1" w:styleId="108">
    <w:name w:val="正文（缩进2）"/>
    <w:basedOn w:val="1"/>
    <w:next w:val="1"/>
    <w:qFormat/>
    <w:uiPriority w:val="0"/>
    <w:pPr>
      <w:ind w:firstLine="480"/>
    </w:pPr>
    <w:rPr>
      <w:rFonts w:hAnsi="Times New Roman" w:cs="Arial"/>
      <w:sz w:val="24"/>
      <w:szCs w:val="24"/>
    </w:rPr>
  </w:style>
  <w:style w:type="paragraph" w:customStyle="1" w:styleId="109">
    <w:name w:val="表头、图名"/>
    <w:basedOn w:val="1"/>
    <w:qFormat/>
    <w:uiPriority w:val="0"/>
    <w:pPr>
      <w:spacing w:line="240" w:lineRule="auto"/>
      <w:ind w:firstLine="0" w:firstLineChars="0"/>
      <w:jc w:val="center"/>
    </w:pPr>
    <w:rPr>
      <w:rFonts w:ascii="Arial" w:hAnsi="Arial" w:eastAsia="幼圆"/>
      <w:b/>
      <w:color w:val="993366"/>
      <w:sz w:val="24"/>
      <w:szCs w:val="24"/>
    </w:rPr>
  </w:style>
  <w:style w:type="paragraph" w:customStyle="1" w:styleId="110">
    <w:name w:val="1"/>
    <w:basedOn w:val="1"/>
    <w:qFormat/>
    <w:uiPriority w:val="0"/>
    <w:pPr>
      <w:spacing w:line="240" w:lineRule="auto"/>
      <w:ind w:firstLine="480"/>
    </w:pPr>
    <w:rPr>
      <w:rFonts w:ascii="仿宋_GB2312" w:eastAsia="仿宋_GB2312"/>
      <w:kern w:val="0"/>
      <w:sz w:val="24"/>
      <w:szCs w:val="24"/>
    </w:rPr>
  </w:style>
  <w:style w:type="paragraph" w:customStyle="1" w:styleId="111">
    <w:name w:val="Char Char Char Char Char Char Char Char Char Char1"/>
    <w:basedOn w:val="1"/>
    <w:qFormat/>
    <w:uiPriority w:val="0"/>
    <w:pPr>
      <w:spacing w:line="240" w:lineRule="auto"/>
      <w:ind w:firstLine="0" w:firstLineChars="0"/>
    </w:pPr>
    <w:rPr>
      <w:rFonts w:ascii="Times New Roman" w:hAnsi="Times New Roman"/>
      <w:szCs w:val="24"/>
    </w:rPr>
  </w:style>
  <w:style w:type="paragraph" w:customStyle="1" w:styleId="112">
    <w:name w:val="附录表标题续表"/>
    <w:basedOn w:val="1"/>
    <w:next w:val="1"/>
    <w:qFormat/>
    <w:uiPriority w:val="0"/>
    <w:pPr>
      <w:spacing w:line="240" w:lineRule="atLeast"/>
      <w:ind w:firstLine="0" w:firstLineChars="0"/>
      <w:jc w:val="center"/>
    </w:pPr>
    <w:rPr>
      <w:rFonts w:ascii="Arial" w:hAnsi="Arial" w:cs="Arial"/>
      <w:szCs w:val="24"/>
    </w:rPr>
  </w:style>
  <w:style w:type="character" w:customStyle="1" w:styleId="113">
    <w:name w:val="标题 2 Char"/>
    <w:qFormat/>
    <w:uiPriority w:val="0"/>
    <w:rPr>
      <w:rFonts w:ascii="Arial" w:hAnsi="Arial" w:eastAsia="黑体" w:cs="Times New Roman"/>
      <w:b/>
      <w:kern w:val="0"/>
      <w:sz w:val="32"/>
      <w:szCs w:val="20"/>
    </w:rPr>
  </w:style>
  <w:style w:type="paragraph" w:customStyle="1" w:styleId="114">
    <w:name w:val="工程建设项标题"/>
    <w:basedOn w:val="99"/>
    <w:qFormat/>
    <w:uiPriority w:val="0"/>
    <w:rPr>
      <w:rFonts w:ascii="宋体" w:hAnsi="宋体" w:eastAsia="宋体"/>
      <w:b/>
    </w:rPr>
  </w:style>
  <w:style w:type="paragraph" w:customStyle="1" w:styleId="115">
    <w:name w:val="列出段落11"/>
    <w:basedOn w:val="1"/>
    <w:qFormat/>
    <w:uiPriority w:val="34"/>
    <w:pPr>
      <w:ind w:firstLine="420"/>
    </w:pPr>
    <w:rPr>
      <w:rFonts w:ascii="Calibri" w:hAnsi="Calibri"/>
    </w:rPr>
  </w:style>
  <w:style w:type="character" w:customStyle="1" w:styleId="116">
    <w:name w:val="页眉 Char"/>
    <w:qFormat/>
    <w:uiPriority w:val="0"/>
    <w:rPr>
      <w:sz w:val="18"/>
      <w:szCs w:val="18"/>
    </w:rPr>
  </w:style>
  <w:style w:type="paragraph" w:customStyle="1" w:styleId="117">
    <w:name w:val="Char Char Char Char"/>
    <w:basedOn w:val="1"/>
    <w:qFormat/>
    <w:uiPriority w:val="0"/>
    <w:pPr>
      <w:spacing w:line="240" w:lineRule="auto"/>
      <w:ind w:firstLine="0" w:firstLineChars="0"/>
    </w:pPr>
    <w:rPr>
      <w:rFonts w:ascii="Times New Roman" w:hAnsi="Times New Roman"/>
      <w:szCs w:val="21"/>
    </w:rPr>
  </w:style>
  <w:style w:type="character" w:customStyle="1" w:styleId="118">
    <w:name w:val="文档结构图 Char"/>
    <w:qFormat/>
    <w:uiPriority w:val="0"/>
    <w:rPr>
      <w:rFonts w:ascii="Times New Roman" w:hAnsi="Times New Roman" w:eastAsia="宋体" w:cs="Times New Roman"/>
      <w:szCs w:val="24"/>
      <w:shd w:val="clear" w:color="auto" w:fill="000080"/>
    </w:rPr>
  </w:style>
  <w:style w:type="character" w:customStyle="1" w:styleId="119">
    <w:name w:val="批注文字 Char1"/>
    <w:basedOn w:val="41"/>
    <w:link w:val="13"/>
    <w:qFormat/>
    <w:uiPriority w:val="0"/>
    <w:rPr>
      <w:kern w:val="2"/>
      <w:sz w:val="21"/>
      <w:szCs w:val="24"/>
    </w:rPr>
  </w:style>
  <w:style w:type="character" w:customStyle="1" w:styleId="120">
    <w:name w:val="日期 Char1"/>
    <w:basedOn w:val="41"/>
    <w:link w:val="21"/>
    <w:qFormat/>
    <w:uiPriority w:val="0"/>
    <w:rPr>
      <w:rFonts w:eastAsia="华文楷体"/>
      <w:b/>
      <w:bCs/>
      <w:kern w:val="2"/>
      <w:sz w:val="24"/>
      <w:szCs w:val="24"/>
    </w:rPr>
  </w:style>
  <w:style w:type="character" w:customStyle="1" w:styleId="121">
    <w:name w:val="批注框文本 Char1"/>
    <w:basedOn w:val="41"/>
    <w:link w:val="23"/>
    <w:qFormat/>
    <w:uiPriority w:val="0"/>
    <w:rPr>
      <w:rFonts w:ascii="宋体" w:hAnsi="宋体"/>
      <w:kern w:val="2"/>
      <w:sz w:val="18"/>
      <w:szCs w:val="18"/>
    </w:rPr>
  </w:style>
  <w:style w:type="character" w:customStyle="1" w:styleId="122">
    <w:name w:val="正文文本 3 Char1"/>
    <w:basedOn w:val="41"/>
    <w:link w:val="14"/>
    <w:qFormat/>
    <w:uiPriority w:val="0"/>
    <w:rPr>
      <w:rFonts w:ascii="黑体" w:hAnsi="宋体" w:eastAsia="黑体"/>
      <w:bCs/>
      <w:kern w:val="2"/>
      <w:sz w:val="52"/>
      <w:szCs w:val="32"/>
    </w:rPr>
  </w:style>
  <w:style w:type="character" w:customStyle="1" w:styleId="123">
    <w:name w:val="页眉 Char2"/>
    <w:basedOn w:val="41"/>
    <w:link w:val="25"/>
    <w:qFormat/>
    <w:uiPriority w:val="0"/>
    <w:rPr>
      <w:rFonts w:ascii="宋体" w:hAnsi="宋体"/>
      <w:kern w:val="2"/>
      <w:sz w:val="18"/>
      <w:szCs w:val="18"/>
    </w:rPr>
  </w:style>
  <w:style w:type="paragraph" w:customStyle="1" w:styleId="124">
    <w:name w:val="修订2"/>
    <w:hidden/>
    <w:semiHidden/>
    <w:qFormat/>
    <w:uiPriority w:val="0"/>
    <w:rPr>
      <w:rFonts w:ascii="Times New Roman" w:hAnsi="Times New Roman" w:eastAsia="宋体" w:cs="Times New Roman"/>
      <w:kern w:val="2"/>
      <w:sz w:val="21"/>
      <w:szCs w:val="24"/>
      <w:lang w:val="en-US" w:eastAsia="zh-CN" w:bidi="ar-SA"/>
    </w:rPr>
  </w:style>
  <w:style w:type="paragraph" w:styleId="125">
    <w:name w:val="List Paragraph"/>
    <w:basedOn w:val="1"/>
    <w:qFormat/>
    <w:uiPriority w:val="34"/>
    <w:pPr>
      <w:ind w:firstLine="420"/>
    </w:pPr>
    <w:rPr>
      <w:rFonts w:ascii="Calibri" w:hAnsi="Calibri"/>
    </w:rPr>
  </w:style>
  <w:style w:type="paragraph" w:customStyle="1" w:styleId="126">
    <w:name w:val="Char2"/>
    <w:basedOn w:val="1"/>
    <w:qFormat/>
    <w:uiPriority w:val="0"/>
    <w:pPr>
      <w:spacing w:line="240" w:lineRule="auto"/>
      <w:ind w:firstLine="0" w:firstLineChars="0"/>
    </w:pPr>
    <w:rPr>
      <w:rFonts w:ascii="Times New Roman" w:hAnsi="Times New Roman"/>
      <w:szCs w:val="21"/>
    </w:rPr>
  </w:style>
  <w:style w:type="paragraph" w:customStyle="1" w:styleId="127">
    <w:name w:val="Char Char Char Char2"/>
    <w:basedOn w:val="1"/>
    <w:qFormat/>
    <w:uiPriority w:val="0"/>
    <w:pPr>
      <w:spacing w:line="240" w:lineRule="auto"/>
      <w:ind w:firstLine="0" w:firstLineChars="0"/>
    </w:pPr>
    <w:rPr>
      <w:rFonts w:ascii="Times New Roman" w:hAnsi="Times New Roman"/>
      <w:szCs w:val="21"/>
    </w:rPr>
  </w:style>
  <w:style w:type="paragraph" w:customStyle="1" w:styleId="128">
    <w:name w:val="正文文本缩进 32"/>
    <w:basedOn w:val="1"/>
    <w:qFormat/>
    <w:uiPriority w:val="0"/>
    <w:pPr>
      <w:widowControl/>
      <w:adjustRightInd w:val="0"/>
      <w:ind w:firstLine="482" w:firstLineChars="0"/>
      <w:jc w:val="left"/>
      <w:textAlignment w:val="baseline"/>
    </w:pPr>
    <w:rPr>
      <w:rFonts w:ascii="Times New Roman" w:hAnsi="Times New Roman"/>
      <w:sz w:val="24"/>
      <w:szCs w:val="20"/>
    </w:rPr>
  </w:style>
  <w:style w:type="paragraph" w:customStyle="1" w:styleId="129">
    <w:name w:val="Char Char Char Char Char Char Char Char Char Char2"/>
    <w:basedOn w:val="1"/>
    <w:qFormat/>
    <w:uiPriority w:val="0"/>
    <w:pPr>
      <w:spacing w:line="240" w:lineRule="auto"/>
      <w:ind w:firstLine="0" w:firstLineChars="0"/>
    </w:pPr>
    <w:rPr>
      <w:rFonts w:ascii="Times New Roman" w:hAnsi="Times New Roman"/>
      <w:szCs w:val="24"/>
    </w:rPr>
  </w:style>
  <w:style w:type="paragraph" w:customStyle="1" w:styleId="130">
    <w:name w:val="正文文本缩进 33"/>
    <w:basedOn w:val="1"/>
    <w:qFormat/>
    <w:uiPriority w:val="0"/>
    <w:pPr>
      <w:widowControl/>
      <w:adjustRightInd w:val="0"/>
      <w:ind w:firstLine="482" w:firstLineChars="0"/>
      <w:jc w:val="left"/>
      <w:textAlignment w:val="baseline"/>
    </w:pPr>
    <w:rPr>
      <w:rFonts w:ascii="Times New Roman" w:hAnsi="Times New Roman"/>
      <w:sz w:val="24"/>
      <w:szCs w:val="20"/>
    </w:rPr>
  </w:style>
  <w:style w:type="paragraph" w:customStyle="1" w:styleId="131">
    <w:name w:val="Char Char Char Char Char Char Char Char Char Char3"/>
    <w:basedOn w:val="1"/>
    <w:qFormat/>
    <w:uiPriority w:val="0"/>
    <w:pPr>
      <w:spacing w:line="240" w:lineRule="auto"/>
      <w:ind w:firstLine="0" w:firstLineChars="0"/>
    </w:pPr>
    <w:rPr>
      <w:rFonts w:ascii="Times New Roman" w:hAnsi="Times New Roman"/>
      <w:szCs w:val="24"/>
    </w:rPr>
  </w:style>
  <w:style w:type="paragraph" w:customStyle="1" w:styleId="132">
    <w:name w:val="修订3"/>
    <w:hidden/>
    <w:semiHidden/>
    <w:qFormat/>
    <w:uiPriority w:val="99"/>
    <w:rPr>
      <w:rFonts w:ascii="宋体" w:hAnsi="宋体"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9" Type="http://schemas.openxmlformats.org/officeDocument/2006/relationships/image" Target="media/image29.png"/><Relationship Id="rId98" Type="http://schemas.openxmlformats.org/officeDocument/2006/relationships/image" Target="media/image28.png"/><Relationship Id="rId97" Type="http://schemas.openxmlformats.org/officeDocument/2006/relationships/image" Target="media/image27.png"/><Relationship Id="rId96" Type="http://schemas.openxmlformats.org/officeDocument/2006/relationships/image" Target="media/image26.png"/><Relationship Id="rId95" Type="http://schemas.openxmlformats.org/officeDocument/2006/relationships/image" Target="media/image25.png"/><Relationship Id="rId94" Type="http://schemas.openxmlformats.org/officeDocument/2006/relationships/image" Target="media/image24.png"/><Relationship Id="rId93" Type="http://schemas.openxmlformats.org/officeDocument/2006/relationships/image" Target="media/image23.png"/><Relationship Id="rId92" Type="http://schemas.openxmlformats.org/officeDocument/2006/relationships/image" Target="media/image22.png"/><Relationship Id="rId91" Type="http://schemas.openxmlformats.org/officeDocument/2006/relationships/image" Target="media/image21.png"/><Relationship Id="rId90" Type="http://schemas.openxmlformats.org/officeDocument/2006/relationships/image" Target="media/image20.png"/><Relationship Id="rId9" Type="http://schemas.openxmlformats.org/officeDocument/2006/relationships/footer" Target="footer2.xml"/><Relationship Id="rId89" Type="http://schemas.openxmlformats.org/officeDocument/2006/relationships/image" Target="media/image19.png"/><Relationship Id="rId88" Type="http://schemas.openxmlformats.org/officeDocument/2006/relationships/image" Target="media/image18.png"/><Relationship Id="rId87" Type="http://schemas.openxmlformats.org/officeDocument/2006/relationships/image" Target="media/image17.png"/><Relationship Id="rId86" Type="http://schemas.openxmlformats.org/officeDocument/2006/relationships/image" Target="media/image16.png"/><Relationship Id="rId85" Type="http://schemas.openxmlformats.org/officeDocument/2006/relationships/image" Target="media/image15.png"/><Relationship Id="rId84" Type="http://schemas.openxmlformats.org/officeDocument/2006/relationships/image" Target="media/image14.png"/><Relationship Id="rId83" Type="http://schemas.openxmlformats.org/officeDocument/2006/relationships/image" Target="media/image13.png"/><Relationship Id="rId82" Type="http://schemas.openxmlformats.org/officeDocument/2006/relationships/image" Target="media/image12.png"/><Relationship Id="rId81" Type="http://schemas.openxmlformats.org/officeDocument/2006/relationships/image" Target="media/image11.png"/><Relationship Id="rId80" Type="http://schemas.openxmlformats.org/officeDocument/2006/relationships/image" Target="media/image10.png"/><Relationship Id="rId8" Type="http://schemas.openxmlformats.org/officeDocument/2006/relationships/footer" Target="footer1.xml"/><Relationship Id="rId79" Type="http://schemas.openxmlformats.org/officeDocument/2006/relationships/image" Target="media/image9.png"/><Relationship Id="rId78" Type="http://schemas.openxmlformats.org/officeDocument/2006/relationships/image" Target="media/image8.png"/><Relationship Id="rId77" Type="http://schemas.openxmlformats.org/officeDocument/2006/relationships/image" Target="media/image7.png"/><Relationship Id="rId76" Type="http://schemas.openxmlformats.org/officeDocument/2006/relationships/image" Target="media/image6.png"/><Relationship Id="rId75" Type="http://schemas.openxmlformats.org/officeDocument/2006/relationships/image" Target="media/image5.png"/><Relationship Id="rId74" Type="http://schemas.openxmlformats.org/officeDocument/2006/relationships/image" Target="media/image4.png"/><Relationship Id="rId73" Type="http://schemas.openxmlformats.org/officeDocument/2006/relationships/image" Target="media/image3.png"/><Relationship Id="rId72" Type="http://schemas.openxmlformats.org/officeDocument/2006/relationships/image" Target="media/image2.png"/><Relationship Id="rId71" Type="http://schemas.openxmlformats.org/officeDocument/2006/relationships/image" Target="media/image1.png"/><Relationship Id="rId70" Type="http://schemas.openxmlformats.org/officeDocument/2006/relationships/theme" Target="theme/theme1.xml"/><Relationship Id="rId7" Type="http://schemas.openxmlformats.org/officeDocument/2006/relationships/header" Target="header3.xml"/><Relationship Id="rId69" Type="http://schemas.openxmlformats.org/officeDocument/2006/relationships/footer" Target="footer34.xml"/><Relationship Id="rId68" Type="http://schemas.openxmlformats.org/officeDocument/2006/relationships/header" Target="header31.xml"/><Relationship Id="rId67" Type="http://schemas.openxmlformats.org/officeDocument/2006/relationships/footer" Target="footer33.xml"/><Relationship Id="rId66" Type="http://schemas.openxmlformats.org/officeDocument/2006/relationships/header" Target="header30.xml"/><Relationship Id="rId65" Type="http://schemas.openxmlformats.org/officeDocument/2006/relationships/header" Target="header29.xml"/><Relationship Id="rId64" Type="http://schemas.openxmlformats.org/officeDocument/2006/relationships/footer" Target="footer32.xml"/><Relationship Id="rId63" Type="http://schemas.openxmlformats.org/officeDocument/2006/relationships/footer" Target="footer31.xml"/><Relationship Id="rId62" Type="http://schemas.openxmlformats.org/officeDocument/2006/relationships/footer" Target="footer30.xml"/><Relationship Id="rId61" Type="http://schemas.openxmlformats.org/officeDocument/2006/relationships/header" Target="header28.xml"/><Relationship Id="rId60" Type="http://schemas.openxmlformats.org/officeDocument/2006/relationships/header" Target="header27.xml"/><Relationship Id="rId6" Type="http://schemas.openxmlformats.org/officeDocument/2006/relationships/header" Target="header2.xml"/><Relationship Id="rId59" Type="http://schemas.openxmlformats.org/officeDocument/2006/relationships/header" Target="header26.xml"/><Relationship Id="rId58" Type="http://schemas.openxmlformats.org/officeDocument/2006/relationships/footer" Target="footer29.xml"/><Relationship Id="rId57" Type="http://schemas.openxmlformats.org/officeDocument/2006/relationships/footer" Target="footer28.xml"/><Relationship Id="rId56" Type="http://schemas.openxmlformats.org/officeDocument/2006/relationships/header" Target="header25.xml"/><Relationship Id="rId55" Type="http://schemas.openxmlformats.org/officeDocument/2006/relationships/header" Target="header24.xml"/><Relationship Id="rId54" Type="http://schemas.openxmlformats.org/officeDocument/2006/relationships/footer" Target="footer27.xml"/><Relationship Id="rId53" Type="http://schemas.openxmlformats.org/officeDocument/2006/relationships/header" Target="header23.xml"/><Relationship Id="rId52" Type="http://schemas.openxmlformats.org/officeDocument/2006/relationships/footer" Target="footer26.xml"/><Relationship Id="rId51" Type="http://schemas.openxmlformats.org/officeDocument/2006/relationships/header" Target="header22.xml"/><Relationship Id="rId50" Type="http://schemas.openxmlformats.org/officeDocument/2006/relationships/footer" Target="footer25.xml"/><Relationship Id="rId5" Type="http://schemas.openxmlformats.org/officeDocument/2006/relationships/header" Target="header1.xml"/><Relationship Id="rId49" Type="http://schemas.openxmlformats.org/officeDocument/2006/relationships/header" Target="header21.xml"/><Relationship Id="rId48" Type="http://schemas.openxmlformats.org/officeDocument/2006/relationships/footer" Target="footer24.xml"/><Relationship Id="rId47" Type="http://schemas.openxmlformats.org/officeDocument/2006/relationships/footer" Target="footer23.xml"/><Relationship Id="rId46" Type="http://schemas.openxmlformats.org/officeDocument/2006/relationships/header" Target="header20.xml"/><Relationship Id="rId45" Type="http://schemas.openxmlformats.org/officeDocument/2006/relationships/header" Target="header19.xml"/><Relationship Id="rId44" Type="http://schemas.openxmlformats.org/officeDocument/2006/relationships/footer" Target="footer22.xml"/><Relationship Id="rId43" Type="http://schemas.openxmlformats.org/officeDocument/2006/relationships/footer" Target="footer21.xml"/><Relationship Id="rId42" Type="http://schemas.openxmlformats.org/officeDocument/2006/relationships/footer" Target="footer20.xml"/><Relationship Id="rId41" Type="http://schemas.openxmlformats.org/officeDocument/2006/relationships/header" Target="header18.xml"/><Relationship Id="rId40" Type="http://schemas.openxmlformats.org/officeDocument/2006/relationships/header" Target="header17.xml"/><Relationship Id="rId4" Type="http://schemas.openxmlformats.org/officeDocument/2006/relationships/endnotes" Target="endnotes.xml"/><Relationship Id="rId39" Type="http://schemas.openxmlformats.org/officeDocument/2006/relationships/header" Target="header16.xml"/><Relationship Id="rId38" Type="http://schemas.openxmlformats.org/officeDocument/2006/relationships/footer" Target="footer19.xml"/><Relationship Id="rId37" Type="http://schemas.openxmlformats.org/officeDocument/2006/relationships/header" Target="header15.xml"/><Relationship Id="rId36" Type="http://schemas.openxmlformats.org/officeDocument/2006/relationships/footer" Target="footer18.xml"/><Relationship Id="rId35" Type="http://schemas.openxmlformats.org/officeDocument/2006/relationships/header" Target="header14.xml"/><Relationship Id="rId34" Type="http://schemas.openxmlformats.org/officeDocument/2006/relationships/footer" Target="footer17.xml"/><Relationship Id="rId33" Type="http://schemas.openxmlformats.org/officeDocument/2006/relationships/header" Target="header13.xml"/><Relationship Id="rId32" Type="http://schemas.openxmlformats.org/officeDocument/2006/relationships/footer" Target="footer16.xml"/><Relationship Id="rId31" Type="http://schemas.openxmlformats.org/officeDocument/2006/relationships/header" Target="header12.xml"/><Relationship Id="rId30" Type="http://schemas.openxmlformats.org/officeDocument/2006/relationships/footer" Target="footer15.xml"/><Relationship Id="rId3" Type="http://schemas.openxmlformats.org/officeDocument/2006/relationships/footnotes" Target="footnotes.xml"/><Relationship Id="rId29" Type="http://schemas.openxmlformats.org/officeDocument/2006/relationships/header" Target="header11.xml"/><Relationship Id="rId28" Type="http://schemas.openxmlformats.org/officeDocument/2006/relationships/footer" Target="footer14.xml"/><Relationship Id="rId27" Type="http://schemas.openxmlformats.org/officeDocument/2006/relationships/header" Target="header10.xml"/><Relationship Id="rId26" Type="http://schemas.openxmlformats.org/officeDocument/2006/relationships/footer" Target="footer13.xml"/><Relationship Id="rId25" Type="http://schemas.openxmlformats.org/officeDocument/2006/relationships/header" Target="header9.xml"/><Relationship Id="rId24" Type="http://schemas.openxmlformats.org/officeDocument/2006/relationships/footer" Target="footer12.xml"/><Relationship Id="rId23" Type="http://schemas.openxmlformats.org/officeDocument/2006/relationships/header" Target="header8.xml"/><Relationship Id="rId22" Type="http://schemas.openxmlformats.org/officeDocument/2006/relationships/footer" Target="footer11.xml"/><Relationship Id="rId21" Type="http://schemas.openxmlformats.org/officeDocument/2006/relationships/footer" Target="footer10.xml"/><Relationship Id="rId20" Type="http://schemas.openxmlformats.org/officeDocument/2006/relationships/footer" Target="footer9.xml"/><Relationship Id="rId2" Type="http://schemas.openxmlformats.org/officeDocument/2006/relationships/settings" Target="settings.xml"/><Relationship Id="rId19" Type="http://schemas.openxmlformats.org/officeDocument/2006/relationships/header" Target="header7.xml"/><Relationship Id="rId18" Type="http://schemas.openxmlformats.org/officeDocument/2006/relationships/header" Target="header6.xml"/><Relationship Id="rId17" Type="http://schemas.openxmlformats.org/officeDocument/2006/relationships/header" Target="header5.xml"/><Relationship Id="rId16" Type="http://schemas.openxmlformats.org/officeDocument/2006/relationships/footer" Target="footer8.xml"/><Relationship Id="rId15" Type="http://schemas.openxmlformats.org/officeDocument/2006/relationships/header" Target="header4.xml"/><Relationship Id="rId14" Type="http://schemas.openxmlformats.org/officeDocument/2006/relationships/footer" Target="footer7.xml"/><Relationship Id="rId132" Type="http://schemas.openxmlformats.org/officeDocument/2006/relationships/fontTable" Target="fontTable.xml"/><Relationship Id="rId131" Type="http://schemas.openxmlformats.org/officeDocument/2006/relationships/customXml" Target="../customXml/item4.xml"/><Relationship Id="rId130" Type="http://schemas.openxmlformats.org/officeDocument/2006/relationships/customXml" Target="../customXml/item3.xml"/><Relationship Id="rId13" Type="http://schemas.openxmlformats.org/officeDocument/2006/relationships/footer" Target="footer6.xml"/><Relationship Id="rId129" Type="http://schemas.openxmlformats.org/officeDocument/2006/relationships/customXml" Target="../customXml/item2.xml"/><Relationship Id="rId128" Type="http://schemas.openxmlformats.org/officeDocument/2006/relationships/numbering" Target="numbering.xml"/><Relationship Id="rId127" Type="http://schemas.openxmlformats.org/officeDocument/2006/relationships/customXml" Target="../customXml/item1.xml"/><Relationship Id="rId126" Type="http://schemas.openxmlformats.org/officeDocument/2006/relationships/image" Target="media/image56.png"/><Relationship Id="rId125" Type="http://schemas.openxmlformats.org/officeDocument/2006/relationships/image" Target="media/image55.png"/><Relationship Id="rId124" Type="http://schemas.openxmlformats.org/officeDocument/2006/relationships/image" Target="media/image54.png"/><Relationship Id="rId123" Type="http://schemas.openxmlformats.org/officeDocument/2006/relationships/image" Target="media/image53.png"/><Relationship Id="rId122" Type="http://schemas.openxmlformats.org/officeDocument/2006/relationships/image" Target="media/image52.png"/><Relationship Id="rId121" Type="http://schemas.openxmlformats.org/officeDocument/2006/relationships/image" Target="media/image51.png"/><Relationship Id="rId120" Type="http://schemas.openxmlformats.org/officeDocument/2006/relationships/image" Target="media/image50.png"/><Relationship Id="rId12" Type="http://schemas.openxmlformats.org/officeDocument/2006/relationships/footer" Target="footer5.xml"/><Relationship Id="rId119" Type="http://schemas.openxmlformats.org/officeDocument/2006/relationships/image" Target="media/image49.png"/><Relationship Id="rId118" Type="http://schemas.openxmlformats.org/officeDocument/2006/relationships/image" Target="media/image48.png"/><Relationship Id="rId117" Type="http://schemas.openxmlformats.org/officeDocument/2006/relationships/image" Target="media/image47.png"/><Relationship Id="rId116" Type="http://schemas.openxmlformats.org/officeDocument/2006/relationships/image" Target="media/image46.png"/><Relationship Id="rId115" Type="http://schemas.openxmlformats.org/officeDocument/2006/relationships/image" Target="media/image45.png"/><Relationship Id="rId114" Type="http://schemas.openxmlformats.org/officeDocument/2006/relationships/image" Target="media/image44.png"/><Relationship Id="rId113" Type="http://schemas.openxmlformats.org/officeDocument/2006/relationships/image" Target="media/image43.png"/><Relationship Id="rId112" Type="http://schemas.openxmlformats.org/officeDocument/2006/relationships/image" Target="media/image42.png"/><Relationship Id="rId111" Type="http://schemas.openxmlformats.org/officeDocument/2006/relationships/image" Target="media/image41.png"/><Relationship Id="rId110" Type="http://schemas.openxmlformats.org/officeDocument/2006/relationships/image" Target="media/image40.png"/><Relationship Id="rId11" Type="http://schemas.openxmlformats.org/officeDocument/2006/relationships/footer" Target="footer4.xml"/><Relationship Id="rId109" Type="http://schemas.openxmlformats.org/officeDocument/2006/relationships/image" Target="media/image39.png"/><Relationship Id="rId108" Type="http://schemas.openxmlformats.org/officeDocument/2006/relationships/image" Target="media/image38.png"/><Relationship Id="rId107" Type="http://schemas.openxmlformats.org/officeDocument/2006/relationships/image" Target="media/image37.png"/><Relationship Id="rId106" Type="http://schemas.openxmlformats.org/officeDocument/2006/relationships/image" Target="media/image36.png"/><Relationship Id="rId105" Type="http://schemas.openxmlformats.org/officeDocument/2006/relationships/image" Target="media/image35.png"/><Relationship Id="rId104" Type="http://schemas.openxmlformats.org/officeDocument/2006/relationships/image" Target="media/image34.png"/><Relationship Id="rId103" Type="http://schemas.openxmlformats.org/officeDocument/2006/relationships/image" Target="media/image33.png"/><Relationship Id="rId102" Type="http://schemas.openxmlformats.org/officeDocument/2006/relationships/image" Target="media/image32.png"/><Relationship Id="rId101" Type="http://schemas.openxmlformats.org/officeDocument/2006/relationships/image" Target="media/image31.png"/><Relationship Id="rId100" Type="http://schemas.openxmlformats.org/officeDocument/2006/relationships/image" Target="media/image30.png"/><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27E4401-7FA5-4D6B-BD5F-46C701FFFE95}">
  <ds:schemaRefs/>
</ds:datastoreItem>
</file>

<file path=customXml/itemProps3.xml><?xml version="1.0" encoding="utf-8"?>
<ds:datastoreItem xmlns:ds="http://schemas.openxmlformats.org/officeDocument/2006/customXml" ds:itemID="{64D9DD6B-576A-4F5C-ACD6-4AC514DB3F0A}">
  <ds:schemaRefs/>
</ds:datastoreItem>
</file>

<file path=customXml/itemProps4.xml><?xml version="1.0" encoding="utf-8"?>
<ds:datastoreItem xmlns:ds="http://schemas.openxmlformats.org/officeDocument/2006/customXml" ds:itemID="{CEB9414B-60A4-4F44-9F5B-1ABAF4F593AF}">
  <ds:schemaRefs/>
</ds:datastoreItem>
</file>

<file path=docProps/app.xml><?xml version="1.0" encoding="utf-8"?>
<Properties xmlns="http://schemas.openxmlformats.org/officeDocument/2006/extended-properties" xmlns:vt="http://schemas.openxmlformats.org/officeDocument/2006/docPropsVTypes">
  <Template>Normal</Template>
  <Pages>454</Pages>
  <Words>199525</Words>
  <Characters>222642</Characters>
  <Lines>1810</Lines>
  <Paragraphs>509</Paragraphs>
  <TotalTime>13</TotalTime>
  <ScaleCrop>false</ScaleCrop>
  <LinksUpToDate>false</LinksUpToDate>
  <CharactersWithSpaces>229501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2026-01-05T02:49:00Z</dcterms:created>
  <dc:creator>ZJC</dc:creator>
  <cp:lastModifiedBy>s2010</cp:lastModifiedBy>
  <cp:lastPrinted>2025-10-27T11:07:00Z</cp:lastPrinted>
  <dcterms:modified xsi:type="dcterms:W3CDTF">2026-01-21T09:20:17Z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669DFF4049CF495CB36DA72D30A16215</vt:lpwstr>
  </property>
  <property fmtid="{D5CDD505-2E9C-101B-9397-08002B2CF9AE}" pid="4" name="KSOTemplateDocerSaveRecord">
    <vt:lpwstr>eyJoZGlkIjoiNDQ1NzQxYmUzYWU0ZTI3NWMxMWRiY2Y2ZGQ4MGU2MjQiLCJ1c2VySWQiOiIxNjM4MDM0MDM5In0=</vt:lpwstr>
  </property>
</Properties>
</file>