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D513">
      <w:pPr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6</w:t>
      </w:r>
    </w:p>
    <w:p w14:paraId="5272B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全国汽车标准化技术委员会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汽车碰撞试验与防护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分技术委员会</w:t>
      </w:r>
    </w:p>
    <w:p w14:paraId="5AF55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委员调整信息汇总表</w:t>
      </w:r>
    </w:p>
    <w:p w14:paraId="17EE9D69">
      <w:pPr>
        <w:ind w:left="0" w:leftChars="0" w:firstLine="0" w:firstLineChars="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技术委员会编号：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SAC/TC114/SC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33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1364"/>
        <w:gridCol w:w="1447"/>
        <w:gridCol w:w="4064"/>
        <w:gridCol w:w="2318"/>
        <w:gridCol w:w="1609"/>
        <w:gridCol w:w="2196"/>
      </w:tblGrid>
      <w:tr w14:paraId="3F03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969" w:type="dxa"/>
            <w:noWrap w:val="0"/>
            <w:vAlign w:val="center"/>
          </w:tcPr>
          <w:p w14:paraId="16AD1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 w14:paraId="21941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本会职务</w:t>
            </w:r>
          </w:p>
        </w:tc>
        <w:tc>
          <w:tcPr>
            <w:tcW w:w="1447" w:type="dxa"/>
            <w:noWrap w:val="0"/>
            <w:vAlign w:val="center"/>
          </w:tcPr>
          <w:p w14:paraId="7695D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064" w:type="dxa"/>
            <w:noWrap w:val="0"/>
            <w:vAlign w:val="center"/>
          </w:tcPr>
          <w:p w14:paraId="4CA9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318" w:type="dxa"/>
            <w:noWrap w:val="0"/>
            <w:vAlign w:val="center"/>
          </w:tcPr>
          <w:p w14:paraId="5E03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职务/职称</w:t>
            </w:r>
          </w:p>
        </w:tc>
        <w:tc>
          <w:tcPr>
            <w:tcW w:w="1609" w:type="dxa"/>
            <w:noWrap w:val="0"/>
            <w:vAlign w:val="center"/>
          </w:tcPr>
          <w:p w14:paraId="65810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调整信息</w:t>
            </w:r>
          </w:p>
        </w:tc>
        <w:tc>
          <w:tcPr>
            <w:tcW w:w="2196" w:type="dxa"/>
            <w:noWrap w:val="0"/>
            <w:vAlign w:val="center"/>
          </w:tcPr>
          <w:p w14:paraId="3EDB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 w14:paraId="07E6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5E593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ED80E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主任委员</w:t>
            </w:r>
          </w:p>
        </w:tc>
        <w:tc>
          <w:tcPr>
            <w:tcW w:w="1447" w:type="dxa"/>
            <w:noWrap w:val="0"/>
            <w:vAlign w:val="center"/>
          </w:tcPr>
          <w:p w14:paraId="45A788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吕恒绪</w:t>
            </w:r>
          </w:p>
        </w:tc>
        <w:tc>
          <w:tcPr>
            <w:tcW w:w="4064" w:type="dxa"/>
            <w:noWrap w:val="0"/>
            <w:vAlign w:val="center"/>
          </w:tcPr>
          <w:p w14:paraId="3D8688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中国汽车技术研究中心有限公司</w:t>
            </w:r>
          </w:p>
        </w:tc>
        <w:tc>
          <w:tcPr>
            <w:tcW w:w="2318" w:type="dxa"/>
            <w:noWrap w:val="0"/>
            <w:vAlign w:val="center"/>
          </w:tcPr>
          <w:p w14:paraId="3EAC6A8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汽车标准化研究院副院长（主持工作）/正高级工程师</w:t>
            </w:r>
          </w:p>
        </w:tc>
        <w:tc>
          <w:tcPr>
            <w:tcW w:w="1609" w:type="dxa"/>
            <w:noWrap w:val="0"/>
            <w:vAlign w:val="center"/>
          </w:tcPr>
          <w:p w14:paraId="666076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调整</w:t>
            </w:r>
          </w:p>
        </w:tc>
        <w:tc>
          <w:tcPr>
            <w:tcW w:w="2196" w:type="dxa"/>
            <w:noWrap w:val="0"/>
            <w:vAlign w:val="center"/>
          </w:tcPr>
          <w:p w14:paraId="350AB1C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工作单位调整，原工作单位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中汽研汽车检验中心（天津）有限公司</w:t>
            </w:r>
          </w:p>
        </w:tc>
      </w:tr>
      <w:tr w14:paraId="3FE8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4214E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ABDFB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副主任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DCA1C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刘  磊</w:t>
            </w:r>
          </w:p>
        </w:tc>
        <w:tc>
          <w:tcPr>
            <w:tcW w:w="4064" w:type="dxa"/>
            <w:noWrap w:val="0"/>
            <w:vAlign w:val="center"/>
          </w:tcPr>
          <w:p w14:paraId="072429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中汽研汽车检验中心（天津）有限公司</w:t>
            </w:r>
          </w:p>
        </w:tc>
        <w:tc>
          <w:tcPr>
            <w:tcW w:w="2318" w:type="dxa"/>
            <w:noWrap w:val="0"/>
            <w:vAlign w:val="center"/>
          </w:tcPr>
          <w:p w14:paraId="7425427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部长/高级工程师</w:t>
            </w:r>
          </w:p>
        </w:tc>
        <w:tc>
          <w:tcPr>
            <w:tcW w:w="1609" w:type="dxa"/>
            <w:noWrap w:val="0"/>
            <w:vAlign w:val="center"/>
          </w:tcPr>
          <w:p w14:paraId="5CF78D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56468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原副主任委员刘玉光不再担任</w:t>
            </w:r>
          </w:p>
        </w:tc>
      </w:tr>
      <w:tr w14:paraId="0586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72E52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C69B67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委员兼副秘书长</w:t>
            </w:r>
          </w:p>
        </w:tc>
        <w:tc>
          <w:tcPr>
            <w:tcW w:w="1447" w:type="dxa"/>
            <w:noWrap w:val="0"/>
            <w:vAlign w:val="center"/>
          </w:tcPr>
          <w:p w14:paraId="5E4113E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周大永</w:t>
            </w:r>
          </w:p>
        </w:tc>
        <w:tc>
          <w:tcPr>
            <w:tcW w:w="4064" w:type="dxa"/>
            <w:noWrap w:val="0"/>
            <w:vAlign w:val="center"/>
          </w:tcPr>
          <w:p w14:paraId="29C35D1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吉利汽车研究院（宁波）有限公司</w:t>
            </w:r>
          </w:p>
        </w:tc>
        <w:tc>
          <w:tcPr>
            <w:tcW w:w="2318" w:type="dxa"/>
            <w:noWrap w:val="0"/>
            <w:vAlign w:val="center"/>
          </w:tcPr>
          <w:p w14:paraId="66B4D92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吉利研究院院长助理、工程开发中心主任/高级工程师</w:t>
            </w:r>
          </w:p>
        </w:tc>
        <w:tc>
          <w:tcPr>
            <w:tcW w:w="1609" w:type="dxa"/>
            <w:noWrap w:val="0"/>
            <w:vAlign w:val="center"/>
          </w:tcPr>
          <w:p w14:paraId="5D47399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调整</w:t>
            </w:r>
          </w:p>
        </w:tc>
        <w:tc>
          <w:tcPr>
            <w:tcW w:w="2196" w:type="dxa"/>
            <w:noWrap w:val="0"/>
            <w:vAlign w:val="center"/>
          </w:tcPr>
          <w:p w14:paraId="4D7ACADA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本会职务调整，原本会职务为委员</w:t>
            </w:r>
          </w:p>
        </w:tc>
      </w:tr>
      <w:tr w14:paraId="08A3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B0803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AF3804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0DC66EF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冯  涛</w:t>
            </w:r>
          </w:p>
        </w:tc>
        <w:tc>
          <w:tcPr>
            <w:tcW w:w="4064" w:type="dxa"/>
            <w:noWrap w:val="0"/>
            <w:vAlign w:val="center"/>
          </w:tcPr>
          <w:p w14:paraId="10D170B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中国质量认证中心有限公司</w:t>
            </w:r>
          </w:p>
        </w:tc>
        <w:tc>
          <w:tcPr>
            <w:tcW w:w="2318" w:type="dxa"/>
            <w:noWrap w:val="0"/>
            <w:vAlign w:val="center"/>
          </w:tcPr>
          <w:p w14:paraId="0B56DE0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1E64FEE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3CA06CA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曲艳平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</w:tr>
      <w:tr w14:paraId="3661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24103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7D3D2B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2C154B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李绍东</w:t>
            </w:r>
          </w:p>
        </w:tc>
        <w:tc>
          <w:tcPr>
            <w:tcW w:w="4064" w:type="dxa"/>
            <w:noWrap w:val="0"/>
            <w:vAlign w:val="center"/>
          </w:tcPr>
          <w:p w14:paraId="4A218CE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上汽大众汽车有限公司</w:t>
            </w:r>
          </w:p>
        </w:tc>
        <w:tc>
          <w:tcPr>
            <w:tcW w:w="2318" w:type="dxa"/>
            <w:noWrap w:val="0"/>
            <w:vAlign w:val="center"/>
          </w:tcPr>
          <w:p w14:paraId="27D4F3C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经理/工程师</w:t>
            </w:r>
          </w:p>
        </w:tc>
        <w:tc>
          <w:tcPr>
            <w:tcW w:w="1609" w:type="dxa"/>
            <w:noWrap w:val="0"/>
            <w:vAlign w:val="center"/>
          </w:tcPr>
          <w:p w14:paraId="77F7165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68F57DA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刘国操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</w:tr>
      <w:tr w14:paraId="7DC7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0C005C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2548A3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CE019C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吴水波</w:t>
            </w:r>
          </w:p>
        </w:tc>
        <w:tc>
          <w:tcPr>
            <w:tcW w:w="4064" w:type="dxa"/>
            <w:noWrap w:val="0"/>
            <w:vAlign w:val="center"/>
          </w:tcPr>
          <w:p w14:paraId="0FC779F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延锋汽车智能安全系统有限责任公司</w:t>
            </w:r>
          </w:p>
        </w:tc>
        <w:tc>
          <w:tcPr>
            <w:tcW w:w="2318" w:type="dxa"/>
            <w:noWrap w:val="0"/>
            <w:vAlign w:val="center"/>
          </w:tcPr>
          <w:p w14:paraId="08815C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技术总监/工程师</w:t>
            </w:r>
          </w:p>
        </w:tc>
        <w:tc>
          <w:tcPr>
            <w:tcW w:w="1609" w:type="dxa"/>
            <w:noWrap w:val="0"/>
            <w:vAlign w:val="center"/>
          </w:tcPr>
          <w:p w14:paraId="7B663F2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0842410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谢延赫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</w:tr>
      <w:tr w14:paraId="0F57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63E55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0FB13A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副主任委员</w:t>
            </w:r>
          </w:p>
        </w:tc>
        <w:tc>
          <w:tcPr>
            <w:tcW w:w="1447" w:type="dxa"/>
            <w:noWrap w:val="0"/>
            <w:vAlign w:val="center"/>
          </w:tcPr>
          <w:p w14:paraId="0E5F7C5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刘玉光</w:t>
            </w:r>
          </w:p>
        </w:tc>
        <w:tc>
          <w:tcPr>
            <w:tcW w:w="4064" w:type="dxa"/>
            <w:noWrap w:val="0"/>
            <w:vAlign w:val="center"/>
          </w:tcPr>
          <w:p w14:paraId="025ECBB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中汽研汽车检验中心（天津）有限公司</w:t>
            </w:r>
          </w:p>
        </w:tc>
        <w:tc>
          <w:tcPr>
            <w:tcW w:w="2318" w:type="dxa"/>
            <w:noWrap w:val="0"/>
            <w:vAlign w:val="center"/>
          </w:tcPr>
          <w:p w14:paraId="234E6DA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研究员高工/总工程师</w:t>
            </w:r>
          </w:p>
        </w:tc>
        <w:tc>
          <w:tcPr>
            <w:tcW w:w="1609" w:type="dxa"/>
            <w:noWrap w:val="0"/>
            <w:vAlign w:val="center"/>
          </w:tcPr>
          <w:p w14:paraId="5965DFF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5A614AB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F48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49D326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E5E9AE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2054E71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周大永</w:t>
            </w:r>
          </w:p>
        </w:tc>
        <w:tc>
          <w:tcPr>
            <w:tcW w:w="4064" w:type="dxa"/>
            <w:noWrap w:val="0"/>
            <w:vAlign w:val="center"/>
          </w:tcPr>
          <w:p w14:paraId="458E30B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吉利汽车研究院（宁波）有限公司</w:t>
            </w:r>
          </w:p>
        </w:tc>
        <w:tc>
          <w:tcPr>
            <w:tcW w:w="2318" w:type="dxa"/>
            <w:noWrap w:val="0"/>
            <w:vAlign w:val="center"/>
          </w:tcPr>
          <w:p w14:paraId="48B1A54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吉利研究院院长助理、工程开发中心主任/高级工程师</w:t>
            </w:r>
          </w:p>
        </w:tc>
        <w:tc>
          <w:tcPr>
            <w:tcW w:w="1609" w:type="dxa"/>
            <w:noWrap w:val="0"/>
            <w:vAlign w:val="center"/>
          </w:tcPr>
          <w:p w14:paraId="6F1E8E5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3075CFD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253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D1F92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880CF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2D6D4CF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曲艳平</w:t>
            </w:r>
          </w:p>
        </w:tc>
        <w:tc>
          <w:tcPr>
            <w:tcW w:w="4064" w:type="dxa"/>
            <w:noWrap w:val="0"/>
            <w:vAlign w:val="center"/>
          </w:tcPr>
          <w:p w14:paraId="07C2E10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中国质量认证中心</w:t>
            </w:r>
          </w:p>
        </w:tc>
        <w:tc>
          <w:tcPr>
            <w:tcW w:w="2318" w:type="dxa"/>
            <w:noWrap w:val="0"/>
            <w:vAlign w:val="center"/>
          </w:tcPr>
          <w:p w14:paraId="4DB4EEF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副部长/高级工程师</w:t>
            </w:r>
          </w:p>
        </w:tc>
        <w:tc>
          <w:tcPr>
            <w:tcW w:w="1609" w:type="dxa"/>
            <w:noWrap w:val="0"/>
            <w:vAlign w:val="center"/>
          </w:tcPr>
          <w:p w14:paraId="486FFC5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F18999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043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58640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F2E229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332CCE6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刘国操</w:t>
            </w:r>
          </w:p>
        </w:tc>
        <w:tc>
          <w:tcPr>
            <w:tcW w:w="4064" w:type="dxa"/>
            <w:noWrap w:val="0"/>
            <w:vAlign w:val="center"/>
          </w:tcPr>
          <w:p w14:paraId="40B3BD4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上汽大众汽车有限公司</w:t>
            </w:r>
          </w:p>
        </w:tc>
        <w:tc>
          <w:tcPr>
            <w:tcW w:w="2318" w:type="dxa"/>
            <w:noWrap w:val="0"/>
            <w:vAlign w:val="center"/>
          </w:tcPr>
          <w:p w14:paraId="3A7F45A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经理/工程师</w:t>
            </w:r>
          </w:p>
        </w:tc>
        <w:tc>
          <w:tcPr>
            <w:tcW w:w="1609" w:type="dxa"/>
            <w:noWrap w:val="0"/>
            <w:vAlign w:val="center"/>
          </w:tcPr>
          <w:p w14:paraId="33BC90D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0116A21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6DC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F36A1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795434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06FA3E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谢延赫</w:t>
            </w:r>
          </w:p>
        </w:tc>
        <w:tc>
          <w:tcPr>
            <w:tcW w:w="4064" w:type="dxa"/>
            <w:noWrap w:val="0"/>
            <w:vAlign w:val="center"/>
          </w:tcPr>
          <w:p w14:paraId="2C30B07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延锋汽车智能安全系统有限责任公司</w:t>
            </w:r>
          </w:p>
        </w:tc>
        <w:tc>
          <w:tcPr>
            <w:tcW w:w="2318" w:type="dxa"/>
            <w:noWrap w:val="0"/>
            <w:vAlign w:val="center"/>
          </w:tcPr>
          <w:p w14:paraId="18CA6FA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副总经理</w:t>
            </w:r>
          </w:p>
        </w:tc>
        <w:tc>
          <w:tcPr>
            <w:tcW w:w="1609" w:type="dxa"/>
            <w:noWrap w:val="0"/>
            <w:vAlign w:val="center"/>
          </w:tcPr>
          <w:p w14:paraId="3AC5F4E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4542EB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6BED9F9B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9C53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41220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E41220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69DB5"/>
    <w:multiLevelType w:val="singleLevel"/>
    <w:tmpl w:val="9AE69DB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F4F51"/>
    <w:rsid w:val="09781A2F"/>
    <w:rsid w:val="0B0A2A60"/>
    <w:rsid w:val="0B4220CB"/>
    <w:rsid w:val="0DC32C4C"/>
    <w:rsid w:val="10534192"/>
    <w:rsid w:val="15020B9A"/>
    <w:rsid w:val="16744101"/>
    <w:rsid w:val="172B32F8"/>
    <w:rsid w:val="175037C7"/>
    <w:rsid w:val="1AD0380B"/>
    <w:rsid w:val="1B0E0360"/>
    <w:rsid w:val="1B394FCF"/>
    <w:rsid w:val="1F756CC6"/>
    <w:rsid w:val="1FCF746C"/>
    <w:rsid w:val="27B90E8E"/>
    <w:rsid w:val="280F5238"/>
    <w:rsid w:val="29BC5A8E"/>
    <w:rsid w:val="2A7B559C"/>
    <w:rsid w:val="2BF10171"/>
    <w:rsid w:val="2ED739F8"/>
    <w:rsid w:val="307F42A7"/>
    <w:rsid w:val="3360716B"/>
    <w:rsid w:val="3548485A"/>
    <w:rsid w:val="3A165458"/>
    <w:rsid w:val="3BE77212"/>
    <w:rsid w:val="3F0837AD"/>
    <w:rsid w:val="40B8781D"/>
    <w:rsid w:val="4624383C"/>
    <w:rsid w:val="46AB6FBE"/>
    <w:rsid w:val="4D096B36"/>
    <w:rsid w:val="4D6F45BC"/>
    <w:rsid w:val="503C1DF5"/>
    <w:rsid w:val="576151D3"/>
    <w:rsid w:val="57FEA30F"/>
    <w:rsid w:val="59062DE9"/>
    <w:rsid w:val="5C76379A"/>
    <w:rsid w:val="601A6C3C"/>
    <w:rsid w:val="622A214A"/>
    <w:rsid w:val="62581151"/>
    <w:rsid w:val="62C738B3"/>
    <w:rsid w:val="658828EC"/>
    <w:rsid w:val="65BE0FE2"/>
    <w:rsid w:val="69DC4145"/>
    <w:rsid w:val="6B3B0FD6"/>
    <w:rsid w:val="6F741778"/>
    <w:rsid w:val="70584A7F"/>
    <w:rsid w:val="765D791A"/>
    <w:rsid w:val="79B92626"/>
    <w:rsid w:val="7A39149B"/>
    <w:rsid w:val="7FA02D8F"/>
    <w:rsid w:val="E72F97DE"/>
    <w:rsid w:val="F767A789"/>
    <w:rsid w:val="FAFF2D7B"/>
    <w:rsid w:val="FFF93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547</Characters>
  <Lines>0</Lines>
  <Paragraphs>0</Paragraphs>
  <TotalTime>2</TotalTime>
  <ScaleCrop>false</ScaleCrop>
  <LinksUpToDate>false</LinksUpToDate>
  <CharactersWithSpaces>551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Shanww</dc:creator>
  <cp:lastModifiedBy>卓天网络</cp:lastModifiedBy>
  <cp:lastPrinted>2026-01-12T02:49:21Z</cp:lastPrinted>
  <dcterms:modified xsi:type="dcterms:W3CDTF">2026-01-15T00:57:23Z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AA5D1B5FA552474E80679D8D6210C63C_13</vt:lpwstr>
  </property>
</Properties>
</file>