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77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3255"/>
        <w:gridCol w:w="3795"/>
      </w:tblGrid>
      <w:tr w14:paraId="754BA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70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00B82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32"/>
                <w:szCs w:val="32"/>
                <w:lang w:val="en-US" w:eastAsia="zh-CN"/>
              </w:rPr>
              <w:t>附件2：</w:t>
            </w:r>
          </w:p>
        </w:tc>
      </w:tr>
      <w:tr w14:paraId="5F0D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770" w:type="dxa"/>
            <w:gridSpan w:val="3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0C8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省级小微企业创业创新基地和中小企业特色产业集群</w:t>
            </w:r>
          </w:p>
          <w:p w14:paraId="16659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公共设施项目</w:t>
            </w:r>
          </w:p>
        </w:tc>
      </w:tr>
      <w:tr w14:paraId="3720C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65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序号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A9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4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</w:tr>
      <w:tr w14:paraId="4AB4D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6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18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陕西西凤酒股份有限公司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1BC2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凤香型白酒特色产业标准研制项目</w:t>
            </w:r>
          </w:p>
        </w:tc>
      </w:tr>
      <w:tr w14:paraId="0462F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DD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81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富平县高新高科投资管理有限公司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B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eastAsia" w:ascii="仿宋" w:hAnsi="仿宋" w:eastAsia="仿宋" w:cs="仿宋"/>
                <w:lang w:val="en-US" w:eastAsia="zh-CN" w:bidi="ar"/>
              </w:rPr>
              <w:t>富平县创新促进中心建设项目</w:t>
            </w:r>
          </w:p>
        </w:tc>
      </w:tr>
      <w:tr w14:paraId="0B110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7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97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镇安县丰元建材商贸有限公司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C0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镇安县丰元创业创新基地公共配套项目</w:t>
            </w:r>
          </w:p>
        </w:tc>
      </w:tr>
      <w:tr w14:paraId="744D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D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7A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西乡国动产业园有限公司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81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西乡县国动产业园4.628MWp分布式光伏发电项目</w:t>
            </w:r>
          </w:p>
        </w:tc>
      </w:tr>
      <w:tr w14:paraId="50F3C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8B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56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大荔科技园产业投资开发服务有限公司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16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大荔经济技术开发区“智慧园区”服务平台建设项目</w:t>
            </w:r>
          </w:p>
        </w:tc>
      </w:tr>
      <w:tr w14:paraId="014C0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5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5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陕西宁陕县兴鑫旅游产品工业园区建设有限公司</w:t>
            </w:r>
          </w:p>
        </w:tc>
        <w:tc>
          <w:tcPr>
            <w:tcW w:w="3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8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宁陕县农产品集配中心建设项目</w:t>
            </w:r>
          </w:p>
        </w:tc>
      </w:tr>
    </w:tbl>
    <w:p w14:paraId="734E338F">
      <w:pPr>
        <w:bidi w:val="0"/>
        <w:ind w:firstLine="216" w:firstLineChars="0"/>
        <w:jc w:val="left"/>
        <w:rPr>
          <w:rFonts w:hint="default"/>
          <w:lang w:val="en-US" w:eastAsia="zh-CN"/>
        </w:rPr>
      </w:pPr>
    </w:p>
    <w:p w14:paraId="038A7368">
      <w:pPr>
        <w:jc w:val="both"/>
        <w:rPr>
          <w:rFonts w:hint="default" w:eastAsia="仿宋_GB231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9049C5"/>
    <w:rsid w:val="29477D78"/>
    <w:rsid w:val="439049C5"/>
    <w:rsid w:val="4C04246E"/>
    <w:rsid w:val="631A7FA3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2025-12-10T01:03:00Z</dcterms:created>
  <dc:creator>WPS_1508635159</dc:creator>
  <cp:lastModifiedBy>WPS_1508635159</cp:lastModifiedBy>
  <dcterms:modified xsi:type="dcterms:W3CDTF">2025-12-10T01:05:33Z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4B2331BC62C34FCD962143C3D49AE4FD_13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