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6A487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5" w:name="_GoBack"/>
      <w:bookmarkEnd w:id="5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324124E1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3DBEDAB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2025年中小企业人才培训“名师优课”优质课程名单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4300"/>
        <w:gridCol w:w="1250"/>
        <w:gridCol w:w="2905"/>
        <w:gridCol w:w="1009"/>
      </w:tblGrid>
      <w:tr w14:paraId="4CC0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Header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249E5"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2AAD"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课程名称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D2AA"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类别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7FC71"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课程申报机构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FBFD"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授课人</w:t>
            </w:r>
          </w:p>
        </w:tc>
      </w:tr>
      <w:tr w14:paraId="5F42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B4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D30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财税合规“防火墙”构筑中小微企业的安全经营壁垒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22A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4E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山西税源财税法大数据集团有限公司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D55D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李艳</w:t>
            </w:r>
          </w:p>
        </w:tc>
      </w:tr>
      <w:tr w14:paraId="7533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CB9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9E5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中小企业劳动用工法律风险防范小课堂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22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1A1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青岛科技大学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A6B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宋敏</w:t>
            </w:r>
          </w:p>
        </w:tc>
      </w:tr>
      <w:tr w14:paraId="306E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642C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15D4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中小微企业合规升级：十大关键领域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8820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BB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山西税源财税法大数据集团有限公司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2BD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李艳</w:t>
            </w:r>
          </w:p>
        </w:tc>
      </w:tr>
      <w:tr w14:paraId="1B8C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9AC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B34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法律尽职调查律师实务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82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BE9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北京市盈科（扬州）律师事务所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E04C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李晓雅</w:t>
            </w:r>
          </w:p>
        </w:tc>
      </w:tr>
      <w:tr w14:paraId="6966F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2BFE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F92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企业招聘新员工的税收减免政策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E04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B72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青岛科技大学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CEF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张玉</w:t>
            </w:r>
          </w:p>
        </w:tc>
      </w:tr>
      <w:tr w14:paraId="78E4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D674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30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AI绘画版权合规指南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BB0D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3D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湖南界翼网络科技有限公司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535D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覃会勇</w:t>
            </w:r>
          </w:p>
        </w:tc>
      </w:tr>
      <w:tr w14:paraId="3345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564A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B65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餐饮行业税务合规建议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003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389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广东南大会计师事务所（普通合伙）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5FF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林定逢</w:t>
            </w:r>
          </w:p>
        </w:tc>
      </w:tr>
      <w:tr w14:paraId="05F8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5E1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0740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企业商业秘密刑事风险防控要点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B683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8CEC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绍兴市中小企业公共服务平台（绍兴市企业之家平台）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47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肖春松</w:t>
            </w:r>
          </w:p>
        </w:tc>
      </w:tr>
      <w:tr w14:paraId="340F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B7B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3A4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成长型企业的股权架构设计及企业投融资的法律风险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C44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B7D3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杭州市工业和信息化服务中心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486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曹文</w:t>
            </w:r>
          </w:p>
        </w:tc>
      </w:tr>
      <w:tr w14:paraId="69BE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738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686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字体侵权风险及规避策略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C2A3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99E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中佳知识产权服务集团有限公司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471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马少华</w:t>
            </w:r>
          </w:p>
        </w:tc>
      </w:tr>
      <w:tr w14:paraId="2412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B771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B10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商家运营中的法律风险：退货、虚假宣传与强制搭售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DC7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A4A3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永嘉县企业之家平台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87C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王蓉蓉</w:t>
            </w:r>
          </w:p>
        </w:tc>
      </w:tr>
      <w:tr w14:paraId="3317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249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0F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股东相关问题化解：实用方法与原则要义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6B9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CD56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金华市中小企业发展促进中心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819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汪瑾</w:t>
            </w:r>
          </w:p>
        </w:tc>
      </w:tr>
      <w:tr w14:paraId="4174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9295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7A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专利侵权纠纷之维权与应诉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C27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4C3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温州湾新区、龙湾区企业之家平台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CD5D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林益建</w:t>
            </w:r>
          </w:p>
        </w:tc>
      </w:tr>
      <w:tr w14:paraId="12E9C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DAE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7B92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中国企业出海投资的风险与机遇——泰国劳动用工篇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2381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3C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北京盈科（湖州）律师事务所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986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潘琪琪</w:t>
            </w:r>
          </w:p>
        </w:tc>
      </w:tr>
      <w:tr w14:paraId="7003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E49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BBB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企业用工法律风险防范实务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7FF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法律法规类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B37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上海汇业（浙江自贸区）律师事务所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785E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蒋艳艳</w:t>
            </w:r>
          </w:p>
        </w:tc>
      </w:tr>
      <w:tr w14:paraId="2A11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58F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AD9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税收支持中小企业高质量发展—以螺蛳粉行业为例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D49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政策解读类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111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广西税务局纳税服务处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45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覃秋月</w:t>
            </w:r>
          </w:p>
        </w:tc>
      </w:tr>
      <w:tr w14:paraId="0C73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264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52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税收支持中小企业高质量发展——以沿边地区进出口企业为例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FEA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政策解读类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9124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广西税务局纳税服务处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A145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苏洁</w:t>
            </w:r>
          </w:p>
        </w:tc>
      </w:tr>
      <w:tr w14:paraId="0A1D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3CC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802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科技创新企业所得税优惠政策要点及实务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45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政策解读类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88A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广西税务局纳税服务处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8389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马小辉</w:t>
            </w:r>
          </w:p>
        </w:tc>
      </w:tr>
      <w:tr w14:paraId="268D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A3F9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17880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税收支持中小企业高质量发展——以茉莉花行业为例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FC57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政策解读类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4122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广西税务局纳税服务处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202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许文萱</w:t>
            </w:r>
          </w:p>
        </w:tc>
      </w:tr>
      <w:tr w14:paraId="6A6D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EE5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B5E8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减资的</w:t>
            </w:r>
            <w:bookmarkStart w:id="0" w:name="hmcheck_ca1754e7383a43fc8c5fcf182a39f909"/>
            <w:r>
              <w:rPr>
                <w:rFonts w:hint="default" w:ascii="Times New Roman" w:hAnsi="Times New Roman" w:cs="Times New Roman"/>
                <w:lang w:val="en-US" w:eastAsia="zh-CN"/>
              </w:rPr>
              <w:t>财法</w:t>
            </w:r>
            <w:bookmarkEnd w:id="0"/>
            <w:r>
              <w:rPr>
                <w:rFonts w:hint="default" w:ascii="Times New Roman" w:hAnsi="Times New Roman" w:cs="Times New Roman"/>
                <w:lang w:val="en-US" w:eastAsia="zh-CN"/>
              </w:rPr>
              <w:t>税问题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B29C7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政策解读类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1A4F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河南中智华誉企业管理咨询有限公司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527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张志昌</w:t>
            </w:r>
          </w:p>
        </w:tc>
      </w:tr>
      <w:tr w14:paraId="55E4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B1E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BDAE9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中小企业合规：从生存底线到核心竞争力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91410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政策解读类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F555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三峡大学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C2A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焦健</w:t>
            </w:r>
          </w:p>
        </w:tc>
      </w:tr>
      <w:tr w14:paraId="25D1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ED0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551E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研发费用加计扣除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73ED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政策解读类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9067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阶梯项目咨询有限公司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DB2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夏艳</w:t>
            </w:r>
          </w:p>
        </w:tc>
      </w:tr>
      <w:tr w14:paraId="2FBD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864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A024F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中国宏观经济形势分析（2025）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8DF3B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政策解读类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0CC1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哈尔滨工业大学继续教育学院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85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姜明辉</w:t>
            </w:r>
          </w:p>
        </w:tc>
      </w:tr>
      <w:tr w14:paraId="08E8B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A1D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7ECC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商业模式创新与战略转型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A745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DAB57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华智晟远（北京）管理咨询有限公司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0F7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石泽杰</w:t>
            </w:r>
          </w:p>
        </w:tc>
      </w:tr>
      <w:tr w14:paraId="407A1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09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01A0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视频号营销课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8E51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48AE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长沙丹翼咨询有限公司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A39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舒丹丹</w:t>
            </w:r>
          </w:p>
        </w:tc>
      </w:tr>
      <w:tr w14:paraId="68FC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DBF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9497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bookmarkStart w:id="1" w:name="hmcheck_7d2766f628824a4ab7e53f9404918db4"/>
            <w:r>
              <w:rPr>
                <w:rFonts w:hint="default" w:ascii="Times New Roman" w:hAnsi="Times New Roman" w:cs="Times New Roman"/>
                <w:lang w:val="en-US" w:eastAsia="zh-CN"/>
              </w:rPr>
              <w:t>Deepseek</w:t>
            </w:r>
            <w:bookmarkEnd w:id="1"/>
            <w:r>
              <w:rPr>
                <w:rFonts w:hint="default" w:ascii="Times New Roman" w:hAnsi="Times New Roman" w:cs="Times New Roman"/>
                <w:lang w:val="en-US" w:eastAsia="zh-CN"/>
              </w:rPr>
              <w:t>赋能企业工作策划与爆款营销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2D5B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78C31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长沙丹翼咨询有限公司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6C23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舒丹丹</w:t>
            </w:r>
          </w:p>
        </w:tc>
      </w:tr>
      <w:tr w14:paraId="5D1B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CBC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2779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提升组织效能的全员精益管理实战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8AB7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DD6A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新昌县企业之家（新昌县数字经济促进会）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AAA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张毅</w:t>
            </w:r>
          </w:p>
        </w:tc>
      </w:tr>
      <w:tr w14:paraId="2DC0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DA21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B4B5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数字化管理会计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54EE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D4A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广西工业职业技术学院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97E9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罗宏清</w:t>
            </w:r>
          </w:p>
        </w:tc>
      </w:tr>
      <w:tr w14:paraId="1F9CD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E598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E9C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中小企业应收票据——助力企业财务规范与竞争力提升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E217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38E0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广西纺织工业学校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4DA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梁霄</w:t>
            </w:r>
          </w:p>
        </w:tc>
      </w:tr>
      <w:tr w14:paraId="4757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9735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41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实体企业老板IP打造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CB3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3B29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长沙丹翼咨询有限公司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366B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舒丹丹</w:t>
            </w:r>
          </w:p>
        </w:tc>
      </w:tr>
      <w:tr w14:paraId="4734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C06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CD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产品定位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B6B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0611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海南碧蓝产业运营服务有限公司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931A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郝绍宇</w:t>
            </w:r>
          </w:p>
        </w:tc>
      </w:tr>
      <w:tr w14:paraId="3A5C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EB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F04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领导力、领导三要素与组织文化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B0F0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558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湖北大学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0F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王圆圆</w:t>
            </w:r>
          </w:p>
        </w:tc>
      </w:tr>
      <w:tr w14:paraId="7B9C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AA5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E91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企业流程管理和数字化转型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11A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C37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杭州格物咨询有限公司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AB98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裴永明</w:t>
            </w:r>
          </w:p>
        </w:tc>
      </w:tr>
      <w:tr w14:paraId="1FE4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ED70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FD9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实施标准化战略 助推企业高质量发展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012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7C3F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苏州麦斯达夫标准技术服务有限公司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0B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王钊柱</w:t>
            </w:r>
          </w:p>
        </w:tc>
      </w:tr>
      <w:tr w14:paraId="7835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CAF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F213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管理的四大基本原理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74A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A260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湖北大学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EB2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王圆圆</w:t>
            </w:r>
          </w:p>
        </w:tc>
      </w:tr>
      <w:tr w14:paraId="004C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0F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BC5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预算罗盘——中小企业增长加速器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5F3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0F3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青岛科技大学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A3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于培友</w:t>
            </w:r>
          </w:p>
        </w:tc>
      </w:tr>
      <w:tr w14:paraId="7D56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C7C0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5B1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培训管理者培训：企业培训体系构建与培训管理优化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33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D92A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宁夏回族自治区中小企业服务中心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2D8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刘议鸿</w:t>
            </w:r>
          </w:p>
        </w:tc>
      </w:tr>
      <w:tr w14:paraId="5E33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18C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A7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战略的五种含义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F25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F706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湖北大学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90BA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王圆圆</w:t>
            </w:r>
          </w:p>
        </w:tc>
      </w:tr>
      <w:tr w14:paraId="4349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1E8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D4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增值税法要点解析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8C3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30F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山西转型综改示范区鸿信税务师事务所有限公司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7763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冯娟</w:t>
            </w:r>
          </w:p>
        </w:tc>
      </w:tr>
      <w:tr w14:paraId="4AE0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590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BF2E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To B销售绝对成交法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C5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1360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杭州格物咨询有限公司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588A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裴永明</w:t>
            </w:r>
          </w:p>
        </w:tc>
      </w:tr>
      <w:tr w14:paraId="4D1A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F649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A1DE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从“事必躬亲”到“高效赋能”：破解管理者不愿授权的六大心结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1F5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9A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安徽帝诚信息科技有限公司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0E23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陶珊珊</w:t>
            </w:r>
          </w:p>
        </w:tc>
      </w:tr>
      <w:tr w14:paraId="45592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6FC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014B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打造工厂高效执行系统——劳动效率课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C054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2D5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成都敏道企业管理咨询有限公司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E844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王明</w:t>
            </w:r>
          </w:p>
        </w:tc>
      </w:tr>
      <w:tr w14:paraId="18D9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8CE7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43CE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大模型工具的使用技巧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FF4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D795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海南吹梦西洲科技有限公司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0D5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张成文</w:t>
            </w:r>
          </w:p>
        </w:tc>
      </w:tr>
      <w:tr w14:paraId="6939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967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CA0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财务管理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781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6676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中南民族大学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331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苏亚民</w:t>
            </w:r>
          </w:p>
        </w:tc>
      </w:tr>
      <w:tr w14:paraId="1746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FDB1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299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项目管理带来的管理变革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0BC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DD47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西安华鼎项目管理咨询有限责任公司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837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白思俊</w:t>
            </w:r>
          </w:p>
        </w:tc>
      </w:tr>
      <w:tr w14:paraId="3F072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8412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657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生产管理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8A55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26B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三峡大学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8C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李浩平</w:t>
            </w:r>
          </w:p>
        </w:tc>
      </w:tr>
      <w:tr w14:paraId="1AC0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99D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190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数字化转型顶层设计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D3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9F70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浙江亚美信教育科技有限公司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577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洪东盈</w:t>
            </w:r>
          </w:p>
        </w:tc>
      </w:tr>
      <w:tr w14:paraId="6FBA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64E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B57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知识产权实缴出资——合规要点与风险防控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AD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28F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沈阳晟滢知识产权代理事务所（普通合伙）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B14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蒲丽</w:t>
            </w:r>
          </w:p>
        </w:tc>
      </w:tr>
      <w:tr w14:paraId="3E3F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5F77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DC04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如何成为全能型一线生产主管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12F9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CDE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余姚市健峰培训学校有限公司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5B2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叶甘泉</w:t>
            </w:r>
          </w:p>
        </w:tc>
      </w:tr>
      <w:tr w14:paraId="504C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C543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C0FB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金融风险管理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4A0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40BD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中南财经政法大学金融学院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AEF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胡宏兵</w:t>
            </w:r>
          </w:p>
        </w:tc>
      </w:tr>
      <w:tr w14:paraId="12B1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468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05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融资租赁助力制造业企业全面技改升级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5F1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996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重庆市中小企业发展服务中心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CF22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袁嘉欣</w:t>
            </w:r>
          </w:p>
        </w:tc>
      </w:tr>
      <w:tr w14:paraId="05B1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705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C70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股权设计和商业模式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583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0A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安徽皋诚企业管理咨询有限责任公司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8BC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饶保国</w:t>
            </w:r>
          </w:p>
        </w:tc>
      </w:tr>
      <w:tr w14:paraId="4899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1D5D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C9E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高端招聘的需求分析与人才画像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C462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25C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海南律果企服科技有限公司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D2E4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魏云东</w:t>
            </w:r>
          </w:p>
        </w:tc>
      </w:tr>
      <w:tr w14:paraId="2F7D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FE4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FDE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知识产权赋能企业发展-商标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B96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DC50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海南晨辉映耀科技有限公司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AD8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谢紫怡</w:t>
            </w:r>
          </w:p>
        </w:tc>
      </w:tr>
      <w:tr w14:paraId="7903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0454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53E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构建私域流量和全渠道融合突围困局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9C6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5C9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海南吹梦西洲科技有限公司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09E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刘燕飞</w:t>
            </w:r>
          </w:p>
        </w:tc>
      </w:tr>
      <w:tr w14:paraId="4B02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8F7D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F0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中小企业精益数字化转型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2689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经营管理类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2B2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南京制信制造技术有限公司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F19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徐海军</w:t>
            </w:r>
          </w:p>
        </w:tc>
      </w:tr>
      <w:tr w14:paraId="1B7A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277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D6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企业专利布局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48A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创业指导类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09D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湖州精睿管理咨询有限公司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7E3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孙远</w:t>
            </w:r>
          </w:p>
        </w:tc>
      </w:tr>
      <w:tr w14:paraId="0ADF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FF8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2966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科技公司早期股权融资经验分享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8DB5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创业指导类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B7B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重庆市中小企业发展服务中心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DB9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岳凌</w:t>
            </w:r>
          </w:p>
        </w:tc>
      </w:tr>
      <w:tr w14:paraId="6A99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F2FB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9D9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创业团队的组建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9624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创业指导类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9D9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海南折颜白真有限公司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C04A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陈明锐</w:t>
            </w:r>
          </w:p>
        </w:tc>
      </w:tr>
      <w:tr w14:paraId="3400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535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52AD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商业计划书撰写之市场分析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336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创业指导类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66C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三峡大学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3195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金俊</w:t>
            </w:r>
          </w:p>
        </w:tc>
      </w:tr>
      <w:tr w14:paraId="1F1B1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BA0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649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创业学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9CA8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创业指导类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CB4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武汉科技大学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94B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贺尊</w:t>
            </w:r>
          </w:p>
        </w:tc>
      </w:tr>
      <w:tr w14:paraId="2AB9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10B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D18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“商业模式”设计在创新创业大赛中的实践应用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0FD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创业指导类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ACE6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湖北煜翔企业管理咨询服务有限公司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2EF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徐志学</w:t>
            </w:r>
          </w:p>
        </w:tc>
      </w:tr>
      <w:tr w14:paraId="2973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8DC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1A4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项目路演PPT的制作与要点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B53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创业指导类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E28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蚌埠市江淮创业研究院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16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朱琰</w:t>
            </w:r>
          </w:p>
        </w:tc>
      </w:tr>
      <w:tr w14:paraId="31CF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0C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7B4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基于产业互联网转型路径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E3C8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51B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宁夏回族自治区中小企业服务中心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4B0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姚大球</w:t>
            </w:r>
          </w:p>
        </w:tc>
      </w:tr>
      <w:tr w14:paraId="2AC1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EFE9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6B8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AI搭档之结构化提示词编写技巧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7F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BEE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宁夏回族自治区中小企业服务中心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F47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杜新星</w:t>
            </w:r>
          </w:p>
        </w:tc>
      </w:tr>
      <w:tr w14:paraId="648B3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6CE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D0E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科创型企业开放式创新体系建设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5C1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855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青岛仁梯技术转移咨询服务有限公司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7B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张德震</w:t>
            </w:r>
          </w:p>
        </w:tc>
      </w:tr>
      <w:tr w14:paraId="57F31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B51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A74C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专利攻防之布局保护与侵权判定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C3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FB9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杭州惟越知识产权代理有限公司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711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俞涛</w:t>
            </w:r>
          </w:p>
        </w:tc>
      </w:tr>
      <w:tr w14:paraId="7418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46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7EA0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中小企业数字化转型的困境与解决方案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0E3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D0A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重庆市中小企业发展服务中心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1DE4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曹晓峰</w:t>
            </w:r>
          </w:p>
        </w:tc>
      </w:tr>
      <w:tr w14:paraId="375C9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ACF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CAFA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数字化、智能化工厂转型实施路径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AD1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9AF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安徽科技大市场建设运营有限责任公司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79AB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卫星</w:t>
            </w:r>
          </w:p>
        </w:tc>
      </w:tr>
      <w:tr w14:paraId="32A0E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4B0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5CB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人工智能技术创新中的知识产权保护与侵权风险管控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6F4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3EAF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重庆市中小企业发展服务中心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AE0C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甘国平</w:t>
            </w:r>
          </w:p>
        </w:tc>
      </w:tr>
      <w:tr w14:paraId="5F25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51F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09A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横向科创人才在企业产品创新中的贡献和作用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936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9F2E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青岛仁梯技术转移咨询服务有限公司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D259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张德震</w:t>
            </w:r>
          </w:p>
        </w:tc>
      </w:tr>
      <w:tr w14:paraId="2C22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23B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0B860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创新方程式：设计思维激活组织创新力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FA38A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A330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宁夏回族自治区中小企业服务中心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7C61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杜新星</w:t>
            </w:r>
          </w:p>
        </w:tc>
      </w:tr>
      <w:tr w14:paraId="3A6B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616F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DEA1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流量经济与赋能招商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B8B0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F31A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福建江夏学院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F71B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丁杰</w:t>
            </w:r>
          </w:p>
        </w:tc>
      </w:tr>
      <w:tr w14:paraId="39D7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B5C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649B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知识产权小课堂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E19F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4A4F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山西知</w:t>
            </w:r>
            <w:bookmarkStart w:id="2" w:name="hmcheck_94ae6cfb4c9841e1a116cabe657597e9"/>
            <w:r>
              <w:rPr>
                <w:rFonts w:hint="default" w:ascii="Times New Roman" w:hAnsi="Times New Roman" w:cs="Times New Roman"/>
                <w:lang w:val="en-US" w:eastAsia="zh-CN"/>
              </w:rPr>
              <w:t>策策</w:t>
            </w:r>
            <w:bookmarkEnd w:id="2"/>
            <w:r>
              <w:rPr>
                <w:rFonts w:hint="default" w:ascii="Times New Roman" w:hAnsi="Times New Roman" w:cs="Times New Roman"/>
                <w:lang w:val="en-US" w:eastAsia="zh-CN"/>
              </w:rPr>
              <w:t>知识产权代理事务所（普通合伙）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B26F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邹丽萍</w:t>
            </w:r>
          </w:p>
        </w:tc>
      </w:tr>
      <w:tr w14:paraId="26B4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B1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7AAE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科技创新的价值锚点：如何让知识产权成为</w:t>
            </w:r>
            <w:bookmarkStart w:id="3" w:name="hmcheck_64fb34f9257345d4961f327b1be9e5a1"/>
            <w:r>
              <w:rPr>
                <w:rFonts w:hint="default" w:ascii="Times New Roman" w:hAnsi="Times New Roman" w:cs="Times New Roman"/>
                <w:lang w:val="en-US" w:eastAsia="zh-CN"/>
              </w:rPr>
              <w:t>中小企业抄</w:t>
            </w:r>
            <w:bookmarkEnd w:id="3"/>
            <w:r>
              <w:rPr>
                <w:rFonts w:hint="default" w:ascii="Times New Roman" w:hAnsi="Times New Roman" w:cs="Times New Roman"/>
                <w:lang w:val="en-US" w:eastAsia="zh-CN"/>
              </w:rPr>
              <w:t>不走的护城河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9407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E1B6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长三角（嘉兴）专精特新企业服务有限公司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FB60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许春梅</w:t>
            </w:r>
          </w:p>
        </w:tc>
      </w:tr>
      <w:tr w14:paraId="287A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E19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32F2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赋能装备制造业企业运营数字化转型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74B7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E05C1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天津滨海柜台交易市场股份公司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A772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鹿文强</w:t>
            </w:r>
          </w:p>
        </w:tc>
      </w:tr>
      <w:tr w14:paraId="62E9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7B8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9CE4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”精益+流程再造+信息化和数字化“助力中小企业实现“数字化转型”实践分享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103F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0483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重庆市中小企业发展服务中心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41FA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韩</w:t>
            </w:r>
            <w:bookmarkStart w:id="4" w:name="hmcheck_d49f2cd742f4463aa2ce97c161d4bca0"/>
            <w:r>
              <w:rPr>
                <w:rFonts w:hint="default" w:ascii="Times New Roman" w:hAnsi="Times New Roman" w:cs="Times New Roman"/>
                <w:lang w:val="en-US" w:eastAsia="zh-CN"/>
              </w:rPr>
              <w:t>华桥</w:t>
            </w:r>
            <w:bookmarkEnd w:id="4"/>
          </w:p>
        </w:tc>
      </w:tr>
      <w:tr w14:paraId="7F70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EF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45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如何选择技术发展路线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9495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3EED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北京行业本质中观管理咨询有限公司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878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陈小军</w:t>
            </w:r>
          </w:p>
        </w:tc>
      </w:tr>
      <w:tr w14:paraId="12B1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E43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92B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如何做好数字化转型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761A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838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北京行业本质中观管理咨询有限公司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B39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陈小军</w:t>
            </w:r>
          </w:p>
        </w:tc>
      </w:tr>
      <w:tr w14:paraId="20C03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363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E495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新媒体选题策划与案例分析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BE48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7DC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湖北大学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8E4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张琦</w:t>
            </w:r>
          </w:p>
        </w:tc>
      </w:tr>
      <w:tr w14:paraId="6B6C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6F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C21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“成本制”数字化转型成效核算方法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722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A8E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湖南省工业互联网发展研究中心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1BE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何鸿曦</w:t>
            </w:r>
          </w:p>
        </w:tc>
      </w:tr>
      <w:tr w14:paraId="6708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7AC1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94D3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如何进行科技创新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924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A8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北京行业本质中观管理咨询有限公司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5BC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朱志</w:t>
            </w:r>
          </w:p>
        </w:tc>
      </w:tr>
      <w:tr w14:paraId="21CD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B12B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26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知识产权布局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969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82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苏州慧谷知识产权服务有限公司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C506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韩煦智</w:t>
            </w:r>
          </w:p>
        </w:tc>
      </w:tr>
      <w:tr w14:paraId="1213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7DEA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D039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DeepSeek时代的人机共生新时代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227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630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安徽科技大市场建设运营有限责任公司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765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朱旭琪</w:t>
            </w:r>
          </w:p>
        </w:tc>
      </w:tr>
      <w:tr w14:paraId="4006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8E74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FB6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AI赋能化学实验室安全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A62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39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中南民族大学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91C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陈连清</w:t>
            </w:r>
          </w:p>
        </w:tc>
      </w:tr>
      <w:tr w14:paraId="3C52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115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84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知识产权赋能中小企业发展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9D4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创新发展类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E3A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山东汇印科技咨询有限公司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EB8F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董地</w:t>
            </w:r>
          </w:p>
        </w:tc>
      </w:tr>
      <w:tr w14:paraId="502E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ECDE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41F4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企业工伤治理能力提升指南——政策解读、案例精析与风险防控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747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权益保护类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BF07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太平人寿保险有限公司陕西分公司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BE3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孙博</w:t>
            </w:r>
          </w:p>
        </w:tc>
      </w:tr>
      <w:tr w14:paraId="361F7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89C8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63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工伤保险护航企业用工安全——从工伤待遇计算看企业风险防范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2F8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权益保护类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A5F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太平人寿保险有限公司陕西分公司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D11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孙博</w:t>
            </w:r>
          </w:p>
        </w:tc>
      </w:tr>
      <w:tr w14:paraId="5DCB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E02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A76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劳动合同法律实务解析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C79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权益保护类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380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黑龙江职业学院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AEB1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石倩</w:t>
            </w:r>
          </w:p>
        </w:tc>
      </w:tr>
      <w:tr w14:paraId="233C4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6F3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0211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女性劳动权益的特殊保护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93A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权益保护类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79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青岛科技大学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866E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陈建云</w:t>
            </w:r>
          </w:p>
        </w:tc>
      </w:tr>
      <w:tr w14:paraId="3FA8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A8B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74B2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企业知识产权风险防范与策略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1B14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权益保护类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803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海南晨辉映耀科技有限公司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35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周世平</w:t>
            </w:r>
          </w:p>
        </w:tc>
      </w:tr>
      <w:tr w14:paraId="77B8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A92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F13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中资企业出海合规解析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E6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企业出海类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1F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金点企业服务（温州）有限公司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7A7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谢丽青</w:t>
            </w:r>
          </w:p>
        </w:tc>
      </w:tr>
      <w:tr w14:paraId="7A0A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AD4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334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国际经济法核心风险与防范策略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805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企业出海类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0A8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青岛科技大学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254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余娅楠</w:t>
            </w:r>
          </w:p>
        </w:tc>
      </w:tr>
      <w:tr w14:paraId="4CF7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465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458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从“走出去”到“走得好”谈企业出海的知识产权攻守道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6A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企业出海类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E7FF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重庆市中小企业发展服务中心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D87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甘国平</w:t>
            </w:r>
          </w:p>
        </w:tc>
      </w:tr>
      <w:tr w14:paraId="3F0A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A7F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0A56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当前外贸形势下常见纠纷风险与应对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8672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企业出海类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032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浙江利群律师事务所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6FA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朱维娜</w:t>
            </w:r>
          </w:p>
        </w:tc>
      </w:tr>
      <w:tr w14:paraId="3CD3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805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B50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心理健康与职业发展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FC2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3B6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电子科技大学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093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李媛</w:t>
            </w:r>
          </w:p>
        </w:tc>
      </w:tr>
      <w:tr w14:paraId="2AD08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CC0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ED1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合规概论</w:t>
            </w:r>
            <w:r>
              <w:rPr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从舶来品到中国特色合规管理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354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5231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深圳市企业合规协会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53E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王志乐</w:t>
            </w:r>
          </w:p>
        </w:tc>
      </w:tr>
      <w:tr w14:paraId="6609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3E9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49D0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国际货运代理事务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7F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33B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广西工业职业技术学院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70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杨丽香</w:t>
            </w:r>
          </w:p>
        </w:tc>
      </w:tr>
      <w:tr w14:paraId="5273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114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343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DeepSeek：开启行政办公效能新场景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A0E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0FB7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江苏大任智库有限公司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614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张俊</w:t>
            </w:r>
          </w:p>
        </w:tc>
      </w:tr>
      <w:tr w14:paraId="6940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008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E9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工业机器人技术及应用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E4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其他类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3A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黑龙江职业学院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5304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鲍敏</w:t>
            </w:r>
          </w:p>
        </w:tc>
      </w:tr>
    </w:tbl>
    <w:p w14:paraId="6DE16A81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71B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BBD54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DBBD54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9F5AE"/>
    <w:rsid w:val="3EAB0813"/>
    <w:rsid w:val="3FFFD54D"/>
    <w:rsid w:val="4DA70F23"/>
    <w:rsid w:val="57DF5F06"/>
    <w:rsid w:val="5DFBE1AD"/>
    <w:rsid w:val="5FFA62C7"/>
    <w:rsid w:val="74965049"/>
    <w:rsid w:val="77F61C07"/>
    <w:rsid w:val="7BDB61D5"/>
    <w:rsid w:val="7F7B3DB1"/>
    <w:rsid w:val="BD35141B"/>
    <w:rsid w:val="EBFBD5DA"/>
    <w:rsid w:val="FAFF8285"/>
    <w:rsid w:val="FFAA1288"/>
    <w:rsid w:val="FFBF5F12"/>
    <w:rsid w:val="FFDD2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11"/>
    <w:basedOn w:val="5"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3494</Words>
  <Characters>3629</Characters>
  <Lines>0</Lines>
  <Paragraphs>0</Paragraphs>
  <TotalTime>5</TotalTime>
  <ScaleCrop>false</ScaleCrop>
  <LinksUpToDate>false</LinksUpToDate>
  <CharactersWithSpaces>3631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卓天网络</cp:lastModifiedBy>
  <dcterms:modified xsi:type="dcterms:W3CDTF">2025-11-14T08:38:17Z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hmcheck_markmode">
    <vt:r8>0</vt:r8>
  </property>
  <property fmtid="{D5CDD505-2E9C-101B-9397-08002B2CF9AE}" pid="4" name="hmcheck_taskpanetype">
    <vt:r8>1</vt:r8>
  </property>
  <property fmtid="{D5CDD505-2E9C-101B-9397-08002B2CF9AE}" pid="5" name="ICV">
    <vt:lpwstr>E2F962F84EAB4DDE86A222CB95A1281B_13</vt:lpwstr>
  </property>
  <property fmtid="{D5CDD505-2E9C-101B-9397-08002B2CF9AE}" pid="6" name="hmcheck_result_ca1754e7383a43fc8c5fcf182a39f909_errorword">
    <vt:lpwstr>财法</vt:lpwstr>
  </property>
  <property fmtid="{D5CDD505-2E9C-101B-9397-08002B2CF9AE}" pid="7" name="hmcheck_result_ca1754e7383a43fc8c5fcf182a39f909_correctwords">
    <vt:lpwstr>["财"]</vt:lpwstr>
  </property>
  <property fmtid="{D5CDD505-2E9C-101B-9397-08002B2CF9AE}" pid="8" name="hmcheck_result_ca1754e7383a43fc8c5fcf182a39f909_level">
    <vt:r8>1</vt:r8>
  </property>
  <property fmtid="{D5CDD505-2E9C-101B-9397-08002B2CF9AE}" pid="9" name="hmcheck_result_ca1754e7383a43fc8c5fcf182a39f909_type">
    <vt:r8>0</vt:r8>
  </property>
  <property fmtid="{D5CDD505-2E9C-101B-9397-08002B2CF9AE}" pid="10" name="hmcheck_result_ca1754e7383a43fc8c5fcf182a39f909_modifiedtype">
    <vt:r8>0</vt:r8>
  </property>
  <property fmtid="{D5CDD505-2E9C-101B-9397-08002B2CF9AE}" pid="11" name="hmcheck_result_7d2766f628824a4ab7e53f9404918db4_errorword">
    <vt:lpwstr>Deepseek</vt:lpwstr>
  </property>
  <property fmtid="{D5CDD505-2E9C-101B-9397-08002B2CF9AE}" pid="12" name="hmcheck_result_7d2766f628824a4ab7e53f9404918db4_correctwords">
    <vt:lpwstr>["&lt;有错&gt;"]</vt:lpwstr>
  </property>
  <property fmtid="{D5CDD505-2E9C-101B-9397-08002B2CF9AE}" pid="13" name="hmcheck_result_7d2766f628824a4ab7e53f9404918db4_level">
    <vt:r8>1</vt:r8>
  </property>
  <property fmtid="{D5CDD505-2E9C-101B-9397-08002B2CF9AE}" pid="14" name="hmcheck_result_7d2766f628824a4ab7e53f9404918db4_type">
    <vt:r8>6</vt:r8>
  </property>
  <property fmtid="{D5CDD505-2E9C-101B-9397-08002B2CF9AE}" pid="15" name="hmcheck_result_7d2766f628824a4ab7e53f9404918db4_modifiedtype">
    <vt:r8>0</vt:r8>
  </property>
  <property fmtid="{D5CDD505-2E9C-101B-9397-08002B2CF9AE}" pid="16" name="hmcheck_result_94ae6cfb4c9841e1a116cabe657597e9_errorword">
    <vt:lpwstr>策策</vt:lpwstr>
  </property>
  <property fmtid="{D5CDD505-2E9C-101B-9397-08002B2CF9AE}" pid="17" name="hmcheck_result_94ae6cfb4c9841e1a116cabe657597e9_correctwords">
    <vt:lpwstr>["策"]</vt:lpwstr>
  </property>
  <property fmtid="{D5CDD505-2E9C-101B-9397-08002B2CF9AE}" pid="18" name="hmcheck_result_94ae6cfb4c9841e1a116cabe657597e9_level">
    <vt:r8>1</vt:r8>
  </property>
  <property fmtid="{D5CDD505-2E9C-101B-9397-08002B2CF9AE}" pid="19" name="hmcheck_result_94ae6cfb4c9841e1a116cabe657597e9_type">
    <vt:r8>0</vt:r8>
  </property>
  <property fmtid="{D5CDD505-2E9C-101B-9397-08002B2CF9AE}" pid="20" name="hmcheck_result_94ae6cfb4c9841e1a116cabe657597e9_modifiedtype">
    <vt:r8>0</vt:r8>
  </property>
  <property fmtid="{D5CDD505-2E9C-101B-9397-08002B2CF9AE}" pid="21" name="hmcheck_result_64fb34f9257345d4961f327b1be9e5a1_errorword">
    <vt:lpwstr>中小企业抄</vt:lpwstr>
  </property>
  <property fmtid="{D5CDD505-2E9C-101B-9397-08002B2CF9AE}" pid="22" name="hmcheck_result_64fb34f9257345d4961f327b1be9e5a1_correctwords">
    <vt:lpwstr>["中小企业司"]</vt:lpwstr>
  </property>
  <property fmtid="{D5CDD505-2E9C-101B-9397-08002B2CF9AE}" pid="23" name="hmcheck_result_64fb34f9257345d4961f327b1be9e5a1_level">
    <vt:r8>1</vt:r8>
  </property>
  <property fmtid="{D5CDD505-2E9C-101B-9397-08002B2CF9AE}" pid="24" name="hmcheck_result_64fb34f9257345d4961f327b1be9e5a1_type">
    <vt:r8>7</vt:r8>
  </property>
  <property fmtid="{D5CDD505-2E9C-101B-9397-08002B2CF9AE}" pid="25" name="hmcheck_result_64fb34f9257345d4961f327b1be9e5a1_modifiedtype">
    <vt:r8>0</vt:r8>
  </property>
  <property fmtid="{D5CDD505-2E9C-101B-9397-08002B2CF9AE}" pid="26" name="hmcheck_result_d49f2cd742f4463aa2ce97c161d4bca0_errorword">
    <vt:lpwstr>华桥</vt:lpwstr>
  </property>
  <property fmtid="{D5CDD505-2E9C-101B-9397-08002B2CF9AE}" pid="27" name="hmcheck_result_d49f2cd742f4463aa2ce97c161d4bca0_correctwords">
    <vt:lpwstr>["华侨"]</vt:lpwstr>
  </property>
  <property fmtid="{D5CDD505-2E9C-101B-9397-08002B2CF9AE}" pid="28" name="hmcheck_result_d49f2cd742f4463aa2ce97c161d4bca0_level">
    <vt:r8>1</vt:r8>
  </property>
  <property fmtid="{D5CDD505-2E9C-101B-9397-08002B2CF9AE}" pid="29" name="hmcheck_result_d49f2cd742f4463aa2ce97c161d4bca0_type">
    <vt:r8>0</vt:r8>
  </property>
  <property fmtid="{D5CDD505-2E9C-101B-9397-08002B2CF9AE}" pid="30" name="hmcheck_result_d49f2cd742f4463aa2ce97c161d4bca0_modifiedtype">
    <vt:r8>0</vt:r8>
  </property>
</Properties>
</file>