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DE7D3">
      <w:pPr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7AA44F0F">
      <w:pPr>
        <w:autoSpaceDE w:val="0"/>
        <w:autoSpaceDN w:val="0"/>
        <w:adjustRightInd w:val="0"/>
        <w:snapToGrid w:val="0"/>
        <w:spacing w:beforeLines="50" w:afterLines="50" w:line="560" w:lineRule="exact"/>
        <w:jc w:val="center"/>
        <w:textAlignment w:val="baseline"/>
        <w:rPr>
          <w:rFonts w:ascii="方正小标宋简体" w:hAnsi="方正小标宋简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sz w:val="44"/>
          <w:szCs w:val="44"/>
        </w:rPr>
        <w:t>全市产业领域“人工智能+”典型应用场景</w:t>
      </w:r>
    </w:p>
    <w:bookmarkEnd w:id="0"/>
    <w:tbl>
      <w:tblPr>
        <w:tblStyle w:val="3"/>
        <w:tblW w:w="8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32"/>
        <w:gridCol w:w="2412"/>
        <w:gridCol w:w="3277"/>
        <w:gridCol w:w="1679"/>
      </w:tblGrid>
      <w:tr w14:paraId="62E67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1A23A">
            <w:pPr>
              <w:spacing w:line="400" w:lineRule="exact"/>
              <w:jc w:val="center"/>
              <w:textAlignment w:val="center"/>
              <w:rPr>
                <w:rFonts w:ascii="黑体" w:hAnsi="黑体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C81BF">
            <w:pPr>
              <w:spacing w:line="400" w:lineRule="exact"/>
              <w:jc w:val="center"/>
              <w:textAlignment w:val="center"/>
              <w:rPr>
                <w:rFonts w:ascii="黑体" w:hAnsi="黑体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应用领域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EDB90">
            <w:pPr>
              <w:spacing w:line="400" w:lineRule="exact"/>
              <w:jc w:val="center"/>
              <w:textAlignment w:val="center"/>
              <w:rPr>
                <w:rFonts w:ascii="黑体" w:hAnsi="黑体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应用场景</w:t>
            </w:r>
          </w:p>
        </w:tc>
        <w:tc>
          <w:tcPr>
            <w:tcW w:w="3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2839A">
            <w:pPr>
              <w:spacing w:line="400" w:lineRule="exact"/>
              <w:jc w:val="center"/>
              <w:textAlignment w:val="center"/>
              <w:rPr>
                <w:rFonts w:ascii="黑体" w:hAnsi="黑体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场景内容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F59AE">
            <w:pPr>
              <w:spacing w:line="400" w:lineRule="exact"/>
              <w:jc w:val="center"/>
              <w:textAlignment w:val="center"/>
              <w:rPr>
                <w:rFonts w:ascii="黑体" w:hAnsi="黑体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责任单位</w:t>
            </w:r>
          </w:p>
        </w:tc>
      </w:tr>
      <w:tr w14:paraId="71E5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B4CB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6075B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能源</w:t>
            </w:r>
          </w:p>
          <w:p w14:paraId="60636D44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化工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EDCE9">
            <w:pPr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勘探开发智能化、智能优化生产流程、供应链与安全管理革新</w:t>
            </w:r>
          </w:p>
        </w:tc>
        <w:tc>
          <w:tcPr>
            <w:tcW w:w="3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33AFB">
            <w:pPr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油藏数字孪生与智能决策，无人化与自动化生产，设备健康监测与故障预警、智能配煤与物流优化、安全风险智能识别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61B90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市工信局</w:t>
            </w:r>
          </w:p>
        </w:tc>
      </w:tr>
      <w:tr w14:paraId="2AA5D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A11E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2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504D6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装备</w:t>
            </w:r>
          </w:p>
          <w:p w14:paraId="2FCEABDD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制造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9CE1E">
            <w:pPr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智能设计与优化、生产制造环节智能化、设备维护与运维</w:t>
            </w:r>
          </w:p>
        </w:tc>
        <w:tc>
          <w:tcPr>
            <w:tcW w:w="3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D6F0C">
            <w:pPr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生成式设计、虚拟仿真与调试，精准过程控制、智能质检，预测性维护、远程运维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6628E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市工信局</w:t>
            </w:r>
          </w:p>
        </w:tc>
      </w:tr>
      <w:tr w14:paraId="05996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CF4A0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3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846EC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农业</w:t>
            </w:r>
          </w:p>
          <w:p w14:paraId="3C9F29C6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产业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BC9C7">
            <w:pPr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种植生产数智化、智能农机装备、养殖产业数智化、农产品供应链优化、智能农技服务</w:t>
            </w:r>
          </w:p>
        </w:tc>
        <w:tc>
          <w:tcPr>
            <w:tcW w:w="3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96BCD">
            <w:pPr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农田数字孪生与全周期管理、病虫害防控监测、气候智能响应，无人化作业体系、农机智能决策，精准饲喂与环境调控、健康监测与疫病预警，智能选果线、质量溯源、物流与库存优化，AI农技咨询机器人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F8271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市农业农村局</w:t>
            </w:r>
          </w:p>
        </w:tc>
      </w:tr>
      <w:tr w14:paraId="35912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2FF6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4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AD542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文化</w:t>
            </w:r>
          </w:p>
          <w:p w14:paraId="4F275D68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旅游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0C1C1">
            <w:pPr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数字孪生景区、智能服务与行程规划、文物保护与修复</w:t>
            </w:r>
          </w:p>
        </w:tc>
        <w:tc>
          <w:tcPr>
            <w:tcW w:w="3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B3A1A">
            <w:pPr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AI虚拟导游、AR实景导航，个性化行程定制，AI辅助修复、AR历史重现、数字化存档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36C70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市文旅局</w:t>
            </w:r>
          </w:p>
          <w:p w14:paraId="39F195D7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pacing w:val="-18"/>
                <w:sz w:val="24"/>
                <w:szCs w:val="24"/>
              </w:rPr>
              <w:t>延安革命纪念地</w:t>
            </w:r>
            <w:r>
              <w:rPr>
                <w:rFonts w:hint="eastAsia" w:ascii="仿宋_GB2312"/>
                <w:bCs/>
                <w:sz w:val="24"/>
                <w:szCs w:val="24"/>
              </w:rPr>
              <w:t>管理局</w:t>
            </w:r>
          </w:p>
        </w:tc>
      </w:tr>
      <w:tr w14:paraId="6797F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85F5">
            <w:pPr>
              <w:spacing w:line="400" w:lineRule="exact"/>
              <w:jc w:val="center"/>
              <w:textAlignment w:val="center"/>
              <w:rPr>
                <w:rFonts w:ascii="黑体" w:hAnsi="黑体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8190E">
            <w:pPr>
              <w:spacing w:line="400" w:lineRule="exact"/>
              <w:jc w:val="center"/>
              <w:textAlignment w:val="center"/>
              <w:rPr>
                <w:rFonts w:ascii="黑体" w:hAnsi="黑体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应用领域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96C1A">
            <w:pPr>
              <w:spacing w:line="400" w:lineRule="exact"/>
              <w:jc w:val="center"/>
              <w:textAlignment w:val="center"/>
              <w:rPr>
                <w:rFonts w:ascii="黑体" w:hAnsi="黑体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应用场景</w:t>
            </w:r>
          </w:p>
        </w:tc>
        <w:tc>
          <w:tcPr>
            <w:tcW w:w="3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71D3E">
            <w:pPr>
              <w:spacing w:line="400" w:lineRule="exact"/>
              <w:jc w:val="center"/>
              <w:textAlignment w:val="center"/>
              <w:rPr>
                <w:rFonts w:ascii="黑体" w:hAnsi="黑体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场景内容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94648">
            <w:pPr>
              <w:spacing w:line="400" w:lineRule="exact"/>
              <w:jc w:val="center"/>
              <w:textAlignment w:val="center"/>
              <w:rPr>
                <w:rFonts w:ascii="黑体" w:hAnsi="黑体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28"/>
                <w:szCs w:val="28"/>
              </w:rPr>
              <w:t>责任单位</w:t>
            </w:r>
          </w:p>
        </w:tc>
      </w:tr>
      <w:tr w14:paraId="095EF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950B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5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D57B0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商贸</w:t>
            </w:r>
          </w:p>
          <w:p w14:paraId="7E120DDA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服务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70A0C">
            <w:pPr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智能仓储与分拣、智能运输与路径优化、无人配送与低空物流、智能客服与营销、虚拟购物与沉浸式体验、无人零售与智能终端</w:t>
            </w:r>
          </w:p>
        </w:tc>
        <w:tc>
          <w:tcPr>
            <w:tcW w:w="3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F446B">
            <w:pPr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无人仓与自动化分拣、智能仓储管理，订单实时匹配与路线优化，无人机与无人车应用，全渠道智能客服、个性化精准营销，AR/VR虚拟导购、虚拟试穿与试用服务，无人便利店、智能导购终端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9396B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市商务局</w:t>
            </w:r>
          </w:p>
          <w:p w14:paraId="72DA3F5D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市邮政管理局</w:t>
            </w:r>
          </w:p>
        </w:tc>
      </w:tr>
      <w:tr w14:paraId="5DC45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4565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6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51CBE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现代</w:t>
            </w:r>
          </w:p>
          <w:p w14:paraId="483FA33A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金融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87D05">
            <w:pPr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智能客服、智能风控与反欺诈、精准营销与产品推荐、保险科技智能化</w:t>
            </w:r>
          </w:p>
        </w:tc>
        <w:tc>
          <w:tcPr>
            <w:tcW w:w="3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1E660">
            <w:pPr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虚拟数字人金融服务，实时交易风险监测、信用评估与动态风险预警，用户需求预测与产品匹配，智能核保与理赔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085A4">
            <w:pPr>
              <w:spacing w:line="440" w:lineRule="exact"/>
              <w:jc w:val="center"/>
              <w:rPr>
                <w:rFonts w:ascii="仿宋_GB2312" w:eastAsia="仿宋_GB2312"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_GB2312"/>
                <w:bCs/>
                <w:spacing w:val="-16"/>
                <w:sz w:val="24"/>
                <w:szCs w:val="24"/>
              </w:rPr>
              <w:t>市金融工作中心</w:t>
            </w:r>
          </w:p>
          <w:p w14:paraId="4525B6DF">
            <w:pPr>
              <w:spacing w:line="44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市财政局</w:t>
            </w:r>
          </w:p>
          <w:p w14:paraId="2B915354">
            <w:pPr>
              <w:spacing w:line="44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延安金融监管分局</w:t>
            </w:r>
          </w:p>
          <w:p w14:paraId="5C1DE5D5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人行延安分行</w:t>
            </w:r>
          </w:p>
        </w:tc>
      </w:tr>
    </w:tbl>
    <w:p w14:paraId="7741F018"/>
    <w:p w14:paraId="4EB3387F"/>
    <w:p w14:paraId="5662E022"/>
    <w:p w14:paraId="36D2279A"/>
    <w:p w14:paraId="2A967BFC"/>
    <w:p w14:paraId="7D972585"/>
    <w:p w14:paraId="01713020"/>
    <w:p w14:paraId="00421924"/>
    <w:p w14:paraId="500885CF"/>
    <w:p w14:paraId="545F547A"/>
    <w:p w14:paraId="2BCD461A"/>
    <w:sectPr>
      <w:footerReference r:id="rId3" w:type="default"/>
      <w:footerReference r:id="rId4" w:type="even"/>
      <w:pgSz w:w="11906" w:h="16838"/>
      <w:pgMar w:top="1985" w:right="1474" w:bottom="1418" w:left="1588" w:header="1985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</w:rPr>
      <w:id w:val="176974485"/>
      <w:docPartObj>
        <w:docPartGallery w:val="autotext"/>
      </w:docPartObj>
    </w:sdtPr>
    <w:sdtEndPr>
      <w:rPr>
        <w:rFonts w:hint="eastAsia" w:ascii="宋体" w:hAnsi="宋体"/>
        <w:sz w:val="28"/>
        <w:szCs w:val="28"/>
      </w:rPr>
    </w:sdtEndPr>
    <w:sdtContent>
      <w:p w14:paraId="548D6AF3">
        <w:pPr>
          <w:pStyle w:val="2"/>
          <w:ind w:firstLine="7420" w:firstLineChars="2650"/>
          <w:rPr>
            <w:rFonts w:ascii="宋体" w:hAnsi="宋体" w:eastAsia="仿宋_GB2312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Style w:val="5"/>
            <w:rFonts w:ascii="宋体" w:hAnsi="宋体"/>
            <w:sz w:val="28"/>
            <w:szCs w:val="28"/>
          </w:rPr>
          <w:fldChar w:fldCharType="begin"/>
        </w:r>
        <w:r>
          <w:rPr>
            <w:rStyle w:val="5"/>
            <w:rFonts w:ascii="宋体" w:hAnsi="宋体"/>
            <w:sz w:val="28"/>
            <w:szCs w:val="28"/>
          </w:rPr>
          <w:instrText xml:space="preserve"> PAGE </w:instrText>
        </w:r>
        <w:r>
          <w:rPr>
            <w:rStyle w:val="5"/>
            <w:rFonts w:ascii="宋体" w:hAnsi="宋体"/>
            <w:sz w:val="28"/>
            <w:szCs w:val="28"/>
          </w:rPr>
          <w:fldChar w:fldCharType="separate"/>
        </w:r>
        <w:r>
          <w:rPr>
            <w:rStyle w:val="5"/>
            <w:rFonts w:ascii="宋体" w:hAnsi="宋体"/>
            <w:sz w:val="28"/>
            <w:szCs w:val="28"/>
          </w:rPr>
          <w:t>1</w:t>
        </w:r>
        <w:r>
          <w:rPr>
            <w:rStyle w:val="5"/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</w:rPr>
      <w:id w:val="176974477"/>
      <w:docPartObj>
        <w:docPartGallery w:val="autotext"/>
      </w:docPartObj>
    </w:sdtPr>
    <w:sdtEndPr>
      <w:rPr>
        <w:rFonts w:hint="eastAsia" w:ascii="宋体" w:hAnsi="宋体"/>
        <w:sz w:val="28"/>
        <w:szCs w:val="28"/>
      </w:rPr>
    </w:sdtEndPr>
    <w:sdtContent>
      <w:p w14:paraId="289E7A83">
        <w:pPr>
          <w:pStyle w:val="2"/>
          <w:ind w:firstLine="140" w:firstLineChars="50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Style w:val="5"/>
            <w:rFonts w:ascii="宋体" w:hAnsi="宋体"/>
            <w:sz w:val="28"/>
            <w:szCs w:val="28"/>
          </w:rPr>
          <w:fldChar w:fldCharType="begin"/>
        </w:r>
        <w:r>
          <w:rPr>
            <w:rStyle w:val="5"/>
            <w:rFonts w:ascii="宋体" w:hAnsi="宋体"/>
            <w:sz w:val="28"/>
            <w:szCs w:val="28"/>
          </w:rPr>
          <w:instrText xml:space="preserve"> PAGE </w:instrText>
        </w:r>
        <w:r>
          <w:rPr>
            <w:rStyle w:val="5"/>
            <w:rFonts w:ascii="宋体" w:hAnsi="宋体"/>
            <w:sz w:val="28"/>
            <w:szCs w:val="28"/>
          </w:rPr>
          <w:fldChar w:fldCharType="separate"/>
        </w:r>
        <w:r>
          <w:rPr>
            <w:rStyle w:val="5"/>
            <w:rFonts w:ascii="宋体" w:hAnsi="宋体"/>
            <w:sz w:val="28"/>
            <w:szCs w:val="28"/>
          </w:rPr>
          <w:t>12</w:t>
        </w:r>
        <w:r>
          <w:rPr>
            <w:rStyle w:val="5"/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469B1"/>
    <w:rsid w:val="2B7469B1"/>
    <w:rsid w:val="59A9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2025-10-21T07:11:00Z</dcterms:created>
  <dc:creator>Administrator</dc:creator>
  <cp:lastModifiedBy>Administrator</cp:lastModifiedBy>
  <dcterms:modified xsi:type="dcterms:W3CDTF">2025-10-21T07:12:42Z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404A2210253E4D3DB159FBD90DF33255_11</vt:lpwstr>
  </property>
  <property fmtid="{D5CDD505-2E9C-101B-9397-08002B2CF9AE}" pid="4" name="KSOTemplateDocerSaveRecord">
    <vt:lpwstr>eyJoZGlkIjoiMTJkY2MzMmU1ZGU5OGRhOGUzNmZmZTZkMDUwNTg4ZmQifQ==</vt:lpwstr>
  </property>
</Properties>
</file>