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年国家知识产权局专利专项研究项目</w:t>
      </w:r>
    </w:p>
    <w:p>
      <w:pPr>
        <w:spacing w:after="156" w:afterLines="50"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选题征集表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459"/>
        <w:gridCol w:w="2260"/>
        <w:gridCol w:w="1594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研究选题建议内容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 题 方 向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>此栏填写“专利制度理论与实践类”或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8"/>
                <w:szCs w:val="28"/>
              </w:rPr>
              <w:t xml:space="preserve">   “关键核心技术专利分析类”其中一种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 题 题 目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 题 描 述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（主要包括研究背景、研究方向、拟解决的问题、研究价值等方面，可另附页）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  箱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务/职 称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座机/手机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23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7239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  注</w:t>
            </w:r>
          </w:p>
        </w:tc>
        <w:tc>
          <w:tcPr>
            <w:tcW w:w="7239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</w:rPr>
        <w:t>每一项选题建议填写一张表。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C719"/>
    <w:rsid w:val="1F7FF952"/>
    <w:rsid w:val="5EFB34EA"/>
    <w:rsid w:val="5FFE34DE"/>
    <w:rsid w:val="7DA9E3E1"/>
    <w:rsid w:val="7DFF7B60"/>
    <w:rsid w:val="7FBEC53A"/>
    <w:rsid w:val="7FD11136"/>
    <w:rsid w:val="7FDFC719"/>
    <w:rsid w:val="7FEA65D2"/>
    <w:rsid w:val="7FFEE35D"/>
    <w:rsid w:val="7FFF9EC5"/>
    <w:rsid w:val="96F77F25"/>
    <w:rsid w:val="9B5FDFB7"/>
    <w:rsid w:val="B737E650"/>
    <w:rsid w:val="BAFF782E"/>
    <w:rsid w:val="BB7ECAB1"/>
    <w:rsid w:val="BCD990D2"/>
    <w:rsid w:val="BFEF0412"/>
    <w:rsid w:val="DAC8E0B8"/>
    <w:rsid w:val="EFDF8C79"/>
    <w:rsid w:val="F7ED03D0"/>
    <w:rsid w:val="FAEB9A04"/>
    <w:rsid w:val="FFD7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tabs>
        <w:tab w:val="left" w:pos="9193"/>
        <w:tab w:val="left" w:pos="9827"/>
      </w:tabs>
      <w:spacing w:before="0" w:after="0" w:line="5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宋体"/>
      <w:sz w:val="24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 w:cs="Times New Roman"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2024-12-09T08:34:00Z</dcterms:created>
  <dc:creator>李奕霏</dc:creator>
  <cp:lastModifiedBy>lichao_2</cp:lastModifiedBy>
  <dcterms:modified xsi:type="dcterms:W3CDTF">2024-12-20T02:38:09Z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76E80649D2724543A891BC5B0954332F</vt:lpwstr>
  </property>
</Properties>
</file>