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tbl>
      <w:tblPr>
        <w:tblStyle w:val="4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2681"/>
        <w:gridCol w:w="228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陕西省首席技师评审推荐名额分配表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2022评审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推荐名额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韩城市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省国资委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备选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省科技厅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省委军民融合办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备选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2人</w:t>
            </w:r>
          </w:p>
        </w:tc>
      </w:tr>
    </w:tbl>
    <w:p>
      <w:pPr>
        <w:widowControl w:val="0"/>
        <w:spacing w:line="594" w:lineRule="exact"/>
        <w:rPr>
          <w:rFonts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440" w:bottom="1440" w:left="1701" w:header="851" w:footer="992" w:gutter="0"/>
          <w:pgNumType w:fmt="numberInDash"/>
          <w:cols w:space="0" w:num="1"/>
          <w:rtlGutter w:val="0"/>
          <w:docGrid w:type="lines" w:linePitch="606" w:charSpace="0"/>
        </w:sectPr>
      </w:pPr>
    </w:p>
    <w:p>
      <w:pPr>
        <w:widowControl w:val="0"/>
        <w:spacing w:line="50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 w:val="0"/>
        <w:spacing w:line="594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陕西省首席技师评审推荐汇总表</w:t>
      </w:r>
    </w:p>
    <w:p>
      <w:pPr>
        <w:pStyle w:val="2"/>
      </w:pPr>
    </w:p>
    <w:p>
      <w:pPr>
        <w:pStyle w:val="2"/>
        <w:spacing w:after="240" w:afterLines="100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评审推荐单位：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盖章</w:t>
      </w:r>
      <w:r>
        <w:rPr>
          <w:sz w:val="28"/>
          <w:szCs w:val="28"/>
        </w:rPr>
        <w:t xml:space="preserve">)   </w:t>
      </w:r>
      <w:r>
        <w:rPr>
          <w:rFonts w:hint="eastAsia"/>
          <w:sz w:val="28"/>
          <w:szCs w:val="28"/>
        </w:rPr>
        <w:t xml:space="preserve">                                               填表时间：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4"/>
        <w:tblW w:w="140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99"/>
        <w:gridCol w:w="686"/>
        <w:gridCol w:w="1080"/>
        <w:gridCol w:w="880"/>
        <w:gridCol w:w="892"/>
        <w:gridCol w:w="858"/>
        <w:gridCol w:w="1190"/>
        <w:gridCol w:w="882"/>
        <w:gridCol w:w="966"/>
        <w:gridCol w:w="868"/>
        <w:gridCol w:w="3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推荐序号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工种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技能等级</w:t>
            </w:r>
          </w:p>
        </w:tc>
        <w:tc>
          <w:tcPr>
            <w:tcW w:w="39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8"/>
              </w:rPr>
              <w:t>备选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28"/>
              </w:rPr>
              <w:t>1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8"/>
              </w:rPr>
              <w:t>备选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28"/>
              </w:rPr>
              <w:t>2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widowControl w:val="0"/>
        <w:spacing w:line="594" w:lineRule="exact"/>
        <w:rPr>
          <w:rFonts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linePitch="312" w:charSpace="0"/>
        </w:sectPr>
      </w:pPr>
    </w:p>
    <w:p>
      <w:pPr>
        <w:widowControl w:val="0"/>
        <w:spacing w:line="594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widowControl w:val="0"/>
        <w:spacing w:line="594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1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48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120" w:beforeLines="50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48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120" w:beforeLines="50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48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48"/>
          <w:kern w:val="0"/>
          <w:sz w:val="52"/>
          <w:szCs w:val="52"/>
          <w14:textFill>
            <w14:solidFill>
              <w14:schemeClr w14:val="tx1"/>
            </w14:solidFill>
          </w14:textFill>
        </w:rPr>
        <w:t>陕西省首席技师申报表</w:t>
      </w:r>
    </w:p>
    <w:p>
      <w:pPr>
        <w:spacing w:before="120" w:beforeLines="50"/>
        <w:jc w:val="center"/>
        <w:rPr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ind w:left="105" w:leftChars="50"/>
        <w:jc w:val="center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（样表）</w:t>
      </w: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ind w:firstLine="953" w:firstLineChars="298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</w:p>
    <w:p>
      <w:pPr>
        <w:spacing w:line="800" w:lineRule="exact"/>
        <w:ind w:firstLine="953" w:firstLineChars="298"/>
        <w:rPr>
          <w:rFonts w:ascii="黑体" w:hAnsi="黑体" w:eastAsia="黑体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ind w:firstLine="953" w:firstLineChars="298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工作单位：</w:t>
      </w:r>
    </w:p>
    <w:p>
      <w:pPr>
        <w:spacing w:line="800" w:lineRule="exact"/>
        <w:ind w:firstLine="953" w:firstLineChars="298"/>
        <w:rPr>
          <w:rFonts w:ascii="黑体" w:hAnsi="黑体" w:eastAsia="黑体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953" w:firstLineChars="298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推荐部门:</w:t>
      </w:r>
    </w:p>
    <w:p>
      <w:pPr>
        <w:spacing w:line="3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center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中共陕西省委人才工作领导小组办公室</w:t>
      </w:r>
    </w:p>
    <w:p>
      <w:pPr>
        <w:spacing w:line="594" w:lineRule="exact"/>
        <w:jc w:val="center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二〇二二年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月制</w:t>
      </w:r>
    </w:p>
    <w:p>
      <w:pPr>
        <w:spacing w:line="594" w:lineRule="exact"/>
        <w:jc w:val="center"/>
        <w:rPr>
          <w:rFonts w:ascii="方正小标宋简体" w:hAnsi="新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72" w:afterLines="30" w:line="594" w:lineRule="exact"/>
        <w:jc w:val="center"/>
        <w:rPr>
          <w:rFonts w:ascii="方正小标宋简体" w:hAnsi="新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新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新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2年陕西省首席技师申报表</w:t>
      </w:r>
    </w:p>
    <w:p>
      <w:pPr>
        <w:pStyle w:val="2"/>
        <w:spacing w:after="72"/>
      </w:pPr>
    </w:p>
    <w:tbl>
      <w:tblPr>
        <w:tblStyle w:val="4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164"/>
        <w:gridCol w:w="1035"/>
        <w:gridCol w:w="802"/>
        <w:gridCol w:w="653"/>
        <w:gridCol w:w="1497"/>
        <w:gridCol w:w="128"/>
        <w:gridCol w:w="1127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5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7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职业工种及等级</w:t>
            </w:r>
          </w:p>
        </w:tc>
        <w:tc>
          <w:tcPr>
            <w:tcW w:w="668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80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668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257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6680" w:type="dxa"/>
            <w:gridSpan w:val="7"/>
            <w:tcBorders>
              <w:tl2br w:val="nil"/>
              <w:tr2bl w:val="nil"/>
            </w:tcBorders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（不超过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字，可另附页）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41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事迹简介</w:t>
            </w:r>
          </w:p>
        </w:tc>
        <w:tc>
          <w:tcPr>
            <w:tcW w:w="6680" w:type="dxa"/>
            <w:gridSpan w:val="7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事迹简介</w:t>
            </w:r>
          </w:p>
          <w:p>
            <w:pPr>
              <w:widowControl w:val="0"/>
              <w:spacing w:line="594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（在解决技术难题、发明创造、技术革新、带徒传艺等方面作出突出贡献的情况，不超过500字）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66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事迹简介</w:t>
            </w:r>
          </w:p>
        </w:tc>
        <w:tc>
          <w:tcPr>
            <w:tcW w:w="6680" w:type="dxa"/>
            <w:gridSpan w:val="7"/>
            <w:tcBorders>
              <w:tl2br w:val="nil"/>
              <w:tr2bl w:val="nil"/>
            </w:tcBorders>
          </w:tcPr>
          <w:p>
            <w:pPr>
              <w:widowControl w:val="0"/>
              <w:spacing w:line="594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593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（人事）部门意见</w:t>
            </w:r>
          </w:p>
        </w:tc>
        <w:tc>
          <w:tcPr>
            <w:tcW w:w="2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line="20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16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工会意见</w:t>
            </w:r>
          </w:p>
        </w:tc>
        <w:tc>
          <w:tcPr>
            <w:tcW w:w="25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line="20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5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推荐部门意见</w:t>
            </w:r>
          </w:p>
        </w:tc>
        <w:tc>
          <w:tcPr>
            <w:tcW w:w="2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line="20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16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省人社厅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25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line="20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560" w:lineRule="exact"/>
              <w:ind w:firstLine="840" w:firstLineChars="300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445" w:hRule="atLeast"/>
          <w:jc w:val="center"/>
        </w:trPr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省委人才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工作领导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小组意见</w:t>
            </w:r>
          </w:p>
        </w:tc>
        <w:tc>
          <w:tcPr>
            <w:tcW w:w="668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3920" w:firstLineChars="1400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spacing w:line="20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3920" w:firstLineChars="1400"/>
              <w:jc w:val="both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594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widowControl w:val="0"/>
        <w:spacing w:line="594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594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2022年陕西省“首席技师”</w:t>
      </w:r>
    </w:p>
    <w:p>
      <w:pPr>
        <w:widowControl w:val="0"/>
        <w:spacing w:line="594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推荐申报材料目录</w:t>
      </w:r>
    </w:p>
    <w:p>
      <w:pPr>
        <w:widowControl w:val="0"/>
        <w:spacing w:line="594" w:lineRule="exact"/>
        <w:ind w:firstLine="640" w:firstLineChars="2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594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1、各市（区）人社局、各有关单位推荐报告。</w:t>
      </w:r>
    </w:p>
    <w:p>
      <w:pPr>
        <w:widowControl w:val="0"/>
        <w:spacing w:line="594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2、2022年陕西省首席技师申报表（一式两份，A4正反双面打印，含电子版）</w:t>
      </w:r>
    </w:p>
    <w:p>
      <w:pPr>
        <w:widowControl w:val="0"/>
        <w:spacing w:line="594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3、推荐对象事迹材料（3000字以内，含电子版）</w:t>
      </w:r>
    </w:p>
    <w:p>
      <w:pPr>
        <w:widowControl w:val="0"/>
        <w:spacing w:line="594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4、推荐材料涉及的学历、技术等级、所获荣誉、创新成果、创新工作室和参加重大项目等证明材料（加盖所在单位组织人事或人力资源部门印章）</w:t>
      </w:r>
    </w:p>
    <w:p>
      <w:pPr>
        <w:widowControl w:val="0"/>
        <w:spacing w:line="594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5、推荐对象本人单位公示情况报告（加盖所在单位印章）。</w:t>
      </w:r>
    </w:p>
    <w:p>
      <w:pPr>
        <w:widowControl w:val="0"/>
        <w:spacing w:line="594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其中3、4、5项请按照分类统一装订成册，一式两份。</w:t>
      </w:r>
    </w:p>
    <w:p/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11AF"/>
    <w:rsid w:val="2C60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60" w:lineRule="exac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2022-07-28T01:16:00Z</dcterms:created>
  <dc:creator>lenovo</dc:creator>
  <cp:lastModifiedBy>lenovo</cp:lastModifiedBy>
  <dcterms:modified xsi:type="dcterms:W3CDTF">2022-07-28T01:16:46Z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