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31" w:afterLines="10" w:line="300" w:lineRule="atLeast"/>
        <w:jc w:val="left"/>
        <w:rPr>
          <w:rFonts w:hint="eastAsia" w:ascii="仿宋" w:hAnsi="仿宋" w:eastAsia="仿宋" w:cs="仿宋"/>
          <w:bCs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36"/>
          <w:sz w:val="28"/>
          <w:szCs w:val="28"/>
          <w:lang w:val="en-US" w:eastAsia="zh-CN"/>
        </w:rPr>
        <w:t>附件</w:t>
      </w:r>
    </w:p>
    <w:p>
      <w:pPr>
        <w:widowControl/>
        <w:spacing w:before="156" w:beforeLines="50" w:after="31" w:afterLines="10" w:line="300" w:lineRule="atLeas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《入库企业信息登记表》</w:t>
      </w:r>
    </w:p>
    <w:p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填表日期：    年   月   日</w:t>
      </w:r>
    </w:p>
    <w:tbl>
      <w:tblPr>
        <w:tblStyle w:val="3"/>
        <w:tblW w:w="88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068"/>
        <w:gridCol w:w="2371"/>
        <w:gridCol w:w="20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650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   （公章）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办公详细地址</w:t>
            </w:r>
          </w:p>
        </w:tc>
        <w:tc>
          <w:tcPr>
            <w:tcW w:w="650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650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统一信用社会代码</w:t>
            </w:r>
          </w:p>
        </w:tc>
        <w:tc>
          <w:tcPr>
            <w:tcW w:w="650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法定代表人/联系方式</w:t>
            </w:r>
          </w:p>
        </w:tc>
        <w:tc>
          <w:tcPr>
            <w:tcW w:w="650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企业人数</w:t>
            </w:r>
          </w:p>
        </w:tc>
        <w:tc>
          <w:tcPr>
            <w:tcW w:w="650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网    址</w:t>
            </w:r>
          </w:p>
        </w:tc>
        <w:tc>
          <w:tcPr>
            <w:tcW w:w="650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注册资金（万元）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上年收入总额（万元）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上年资产总额（万元）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上年利润总额（万元）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联系人员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6509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国有企业   </w:t>
            </w:r>
            <w:r>
              <w:rPr>
                <w:rFonts w:hint="eastAsia" w:ascii="仿宋" w:hAnsi="仿宋" w:eastAsia="仿宋" w:cs="仿宋"/>
                <w:bCs/>
                <w:kern w:val="36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私营企业   </w:t>
            </w:r>
            <w:r>
              <w:rPr>
                <w:rFonts w:hint="eastAsia" w:ascii="仿宋" w:hAnsi="仿宋" w:eastAsia="仿宋" w:cs="仿宋"/>
                <w:bCs/>
                <w:kern w:val="36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股份制企业  </w:t>
            </w:r>
            <w:r>
              <w:rPr>
                <w:rFonts w:hint="eastAsia" w:ascii="仿宋" w:hAnsi="仿宋" w:eastAsia="仿宋" w:cs="仿宋"/>
                <w:bCs/>
                <w:kern w:val="36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上市公司 </w:t>
            </w:r>
          </w:p>
          <w:p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合资企业   </w:t>
            </w:r>
            <w:r>
              <w:rPr>
                <w:rFonts w:hint="eastAsia" w:ascii="仿宋" w:hAnsi="仿宋" w:eastAsia="仿宋" w:cs="仿宋"/>
                <w:bCs/>
                <w:kern w:val="36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合伙企业   </w:t>
            </w:r>
            <w:r>
              <w:rPr>
                <w:rFonts w:hint="eastAsia" w:ascii="仿宋" w:hAnsi="仿宋" w:eastAsia="仿宋" w:cs="仿宋"/>
                <w:bCs/>
                <w:kern w:val="36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主营产品 （业务）</w:t>
            </w:r>
          </w:p>
        </w:tc>
        <w:tc>
          <w:tcPr>
            <w:tcW w:w="650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</w:tblPrEx>
        <w:trPr>
          <w:trHeight w:val="6597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企业办公场所外部照片（含公司门牌）</w:t>
            </w:r>
          </w:p>
        </w:tc>
        <w:tc>
          <w:tcPr>
            <w:tcW w:w="650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000000" w:sz="6" w:space="0"/>
            <w:insideV w:val="outset" w:color="000000" w:sz="6" w:space="0"/>
          </w:tblBorders>
        </w:tblPrEx>
        <w:trPr>
          <w:trHeight w:val="6738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企业办公场所内部照片</w:t>
            </w:r>
          </w:p>
        </w:tc>
        <w:tc>
          <w:tcPr>
            <w:tcW w:w="650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DAyMmUzYzRmNmE4YjBkMDIyODA4ZDJiYjdhYzEifQ=="/>
  </w:docVars>
  <w:rsids>
    <w:rsidRoot w:val="00000000"/>
    <w:rsid w:val="0136034E"/>
    <w:rsid w:val="213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188</Characters>
  <Lines>0</Lines>
  <Paragraphs>0</Paragraphs>
  <TotalTime>0</TotalTime>
  <ScaleCrop>false</ScaleCrop>
  <LinksUpToDate>false</LinksUpToDate>
  <CharactersWithSpaces>284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2022-06-09T09:35:00Z</dcterms:created>
  <dc:creator>lx</dc:creator>
  <cp:lastModifiedBy>卓天网络</cp:lastModifiedBy>
  <dcterms:modified xsi:type="dcterms:W3CDTF">2022-06-11T23:48:20Z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B444587FC61D424AAB215A113E998027</vt:lpwstr>
  </property>
</Properties>
</file>