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BCD786">
      <w:pPr>
        <w:widowControl/>
        <w:spacing w:line="360" w:lineRule="exact"/>
        <w:jc w:val="left"/>
        <w:rPr>
          <w:rFonts w:hint="default" w:ascii="Times New Roman" w:hAnsi="Times New Roman" w:eastAsia="黑体" w:cs="Times New Roman"/>
          <w:color w:val="000000"/>
          <w:kern w:val="0"/>
          <w:sz w:val="32"/>
          <w:szCs w:val="32"/>
          <w:lang w:val="en-US" w:eastAsia="zh-CN"/>
        </w:rPr>
      </w:pPr>
      <w:bookmarkStart w:id="0" w:name="_GoBack"/>
      <w:bookmarkEnd w:id="0"/>
      <w:r>
        <w:rPr>
          <w:rFonts w:hint="default" w:ascii="Times New Roman" w:hAnsi="Times New Roman" w:eastAsia="黑体" w:cs="Times New Roman"/>
          <w:color w:val="000000"/>
          <w:kern w:val="0"/>
          <w:sz w:val="32"/>
          <w:szCs w:val="32"/>
        </w:rPr>
        <w:t>附件</w:t>
      </w:r>
    </w:p>
    <w:p w14:paraId="7645E72D">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简体" w:cs="Times New Roman"/>
          <w:bCs/>
          <w:sz w:val="44"/>
          <w:szCs w:val="44"/>
          <w:lang w:eastAsia="zh-CN"/>
        </w:rPr>
      </w:pPr>
      <w:r>
        <w:rPr>
          <w:rFonts w:hint="eastAsia" w:ascii="Times New Roman" w:hAnsi="Times New Roman" w:eastAsia="方正小标宋简体" w:cs="Times New Roman"/>
          <w:bCs/>
          <w:sz w:val="44"/>
          <w:szCs w:val="44"/>
          <w:lang w:val="en-US" w:eastAsia="zh-CN"/>
        </w:rPr>
        <w:t>1</w:t>
      </w:r>
      <w:r>
        <w:rPr>
          <w:rFonts w:hint="eastAsia" w:ascii="Times New Roman" w:hAnsi="Times New Roman" w:eastAsia="方正小标宋简体" w:cs="Times New Roman"/>
          <w:bCs/>
          <w:sz w:val="44"/>
          <w:szCs w:val="44"/>
          <w:lang w:val="en-US" w:eastAsia="zh-CN"/>
        </w:rPr>
        <w:t>17</w:t>
      </w:r>
      <w:r>
        <w:rPr>
          <w:rFonts w:hint="default" w:ascii="Times New Roman" w:hAnsi="Times New Roman" w:eastAsia="方正小标宋简体" w:cs="Times New Roman"/>
          <w:bCs/>
          <w:sz w:val="44"/>
          <w:szCs w:val="44"/>
          <w:lang w:val="en-US" w:eastAsia="zh-CN"/>
        </w:rPr>
        <w:t>项行业标准名称及主要内容等一览表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2038"/>
        <w:gridCol w:w="2992"/>
        <w:gridCol w:w="6855"/>
        <w:gridCol w:w="1821"/>
      </w:tblGrid>
      <w:tr w14:paraId="6B65D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468" w:type="dxa"/>
            <w:tcBorders>
              <w:top w:val="single" w:color="auto" w:sz="4" w:space="0"/>
              <w:left w:val="single" w:color="auto" w:sz="4" w:space="0"/>
              <w:bottom w:val="single" w:color="auto" w:sz="4" w:space="0"/>
              <w:right w:val="single" w:color="auto" w:sz="4" w:space="0"/>
            </w:tcBorders>
            <w:noWrap w:val="0"/>
            <w:vAlign w:val="center"/>
          </w:tcPr>
          <w:p w14:paraId="3E4B13E5">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jc w:val="center"/>
              <w:rPr>
                <w:rFonts w:hint="default" w:ascii="Times New Roman" w:hAnsi="Times New Roman" w:eastAsia="仿宋_GB2312" w:cs="Times New Roman"/>
                <w:color w:val="000000"/>
                <w:kern w:val="0"/>
                <w:lang w:val="en-US"/>
              </w:rPr>
            </w:pPr>
            <w:r>
              <w:rPr>
                <w:rFonts w:hint="default" w:ascii="Times New Roman" w:hAnsi="Times New Roman" w:eastAsia="黑体" w:cs="Times New Roman"/>
                <w:color w:val="000000"/>
                <w:kern w:val="0"/>
                <w:sz w:val="21"/>
                <w:szCs w:val="21"/>
                <w:lang w:val="en-US" w:eastAsia="zh-CN" w:bidi="ar"/>
              </w:rPr>
              <w:t>序号</w:t>
            </w:r>
          </w:p>
        </w:tc>
        <w:tc>
          <w:tcPr>
            <w:tcW w:w="2038" w:type="dxa"/>
            <w:tcBorders>
              <w:top w:val="single" w:color="auto" w:sz="4" w:space="0"/>
              <w:left w:val="single" w:color="auto" w:sz="4" w:space="0"/>
              <w:bottom w:val="single" w:color="auto" w:sz="4" w:space="0"/>
              <w:right w:val="single" w:color="auto" w:sz="4" w:space="0"/>
            </w:tcBorders>
            <w:noWrap w:val="0"/>
            <w:vAlign w:val="center"/>
          </w:tcPr>
          <w:p w14:paraId="4F2240C8">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105" w:leftChars="50" w:right="105" w:rightChars="50"/>
              <w:jc w:val="center"/>
              <w:rPr>
                <w:rFonts w:hint="default" w:ascii="Times New Roman" w:hAnsi="Times New Roman" w:eastAsia="黑体" w:cs="Times New Roman"/>
                <w:color w:val="000000"/>
                <w:kern w:val="0"/>
                <w:lang w:val="en-US"/>
              </w:rPr>
            </w:pPr>
            <w:r>
              <w:rPr>
                <w:rFonts w:hint="default" w:ascii="Times New Roman" w:hAnsi="Times New Roman" w:eastAsia="黑体" w:cs="Times New Roman"/>
                <w:color w:val="000000"/>
                <w:kern w:val="0"/>
                <w:sz w:val="21"/>
                <w:szCs w:val="21"/>
                <w:lang w:val="en-US" w:eastAsia="zh-CN" w:bidi="ar"/>
              </w:rPr>
              <w:t>标准编号</w:t>
            </w:r>
          </w:p>
        </w:tc>
        <w:tc>
          <w:tcPr>
            <w:tcW w:w="2992" w:type="dxa"/>
            <w:tcBorders>
              <w:top w:val="single" w:color="auto" w:sz="4" w:space="0"/>
              <w:left w:val="single" w:color="auto" w:sz="4" w:space="0"/>
              <w:bottom w:val="single" w:color="auto" w:sz="4" w:space="0"/>
              <w:right w:val="single" w:color="auto" w:sz="4" w:space="0"/>
            </w:tcBorders>
            <w:noWrap w:val="0"/>
            <w:vAlign w:val="center"/>
          </w:tcPr>
          <w:p w14:paraId="078ED740">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105" w:leftChars="50" w:right="105" w:rightChars="50"/>
              <w:jc w:val="center"/>
              <w:rPr>
                <w:rFonts w:hint="default" w:ascii="Times New Roman" w:hAnsi="Times New Roman" w:eastAsia="黑体" w:cs="Times New Roman"/>
                <w:color w:val="000000"/>
                <w:kern w:val="0"/>
                <w:lang w:val="en-US"/>
              </w:rPr>
            </w:pPr>
            <w:r>
              <w:rPr>
                <w:rFonts w:hint="default" w:ascii="Times New Roman" w:hAnsi="Times New Roman" w:eastAsia="黑体" w:cs="Times New Roman"/>
                <w:color w:val="000000"/>
                <w:kern w:val="0"/>
                <w:sz w:val="21"/>
                <w:szCs w:val="21"/>
                <w:lang w:val="en-US" w:eastAsia="zh-CN" w:bidi="ar"/>
              </w:rPr>
              <w:t>标准名称</w:t>
            </w:r>
          </w:p>
        </w:tc>
        <w:tc>
          <w:tcPr>
            <w:tcW w:w="6855" w:type="dxa"/>
            <w:tcBorders>
              <w:top w:val="single" w:color="auto" w:sz="4" w:space="0"/>
              <w:left w:val="single" w:color="auto" w:sz="4" w:space="0"/>
              <w:bottom w:val="single" w:color="auto" w:sz="4" w:space="0"/>
              <w:right w:val="single" w:color="auto" w:sz="4" w:space="0"/>
            </w:tcBorders>
            <w:noWrap w:val="0"/>
            <w:vAlign w:val="center"/>
          </w:tcPr>
          <w:p w14:paraId="3551CED1">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105" w:leftChars="50" w:right="105" w:rightChars="50"/>
              <w:jc w:val="center"/>
              <w:rPr>
                <w:rFonts w:hint="default" w:ascii="Times New Roman" w:hAnsi="Times New Roman" w:eastAsia="黑体" w:cs="Times New Roman"/>
                <w:color w:val="000000"/>
                <w:kern w:val="0"/>
                <w:lang w:val="en-US"/>
              </w:rPr>
            </w:pPr>
            <w:r>
              <w:rPr>
                <w:rFonts w:hint="default" w:ascii="Times New Roman" w:hAnsi="Times New Roman" w:eastAsia="黑体" w:cs="Times New Roman"/>
                <w:color w:val="000000"/>
                <w:kern w:val="0"/>
                <w:sz w:val="21"/>
                <w:szCs w:val="21"/>
                <w:lang w:val="en-US" w:eastAsia="zh-CN" w:bidi="ar"/>
              </w:rPr>
              <w:t>标准主要内容</w:t>
            </w:r>
          </w:p>
        </w:tc>
        <w:tc>
          <w:tcPr>
            <w:tcW w:w="1821" w:type="dxa"/>
            <w:tcBorders>
              <w:top w:val="single" w:color="auto" w:sz="4" w:space="0"/>
              <w:left w:val="single" w:color="auto" w:sz="4" w:space="0"/>
              <w:bottom w:val="single" w:color="auto" w:sz="4" w:space="0"/>
              <w:right w:val="single" w:color="auto" w:sz="4" w:space="0"/>
            </w:tcBorders>
            <w:noWrap w:val="0"/>
            <w:vAlign w:val="center"/>
          </w:tcPr>
          <w:p w14:paraId="16099A9C">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105" w:leftChars="50" w:right="105" w:rightChars="50"/>
              <w:jc w:val="center"/>
              <w:rPr>
                <w:rFonts w:hint="default" w:ascii="Times New Roman" w:hAnsi="Times New Roman" w:eastAsia="黑体" w:cs="Times New Roman"/>
                <w:color w:val="000000"/>
                <w:kern w:val="0"/>
                <w:lang w:val="en-US"/>
              </w:rPr>
            </w:pPr>
            <w:r>
              <w:rPr>
                <w:rFonts w:hint="default" w:ascii="Times New Roman" w:hAnsi="Times New Roman" w:eastAsia="黑体" w:cs="Times New Roman"/>
                <w:color w:val="000000"/>
                <w:kern w:val="0"/>
                <w:sz w:val="21"/>
                <w:szCs w:val="21"/>
                <w:lang w:val="en-US" w:eastAsia="zh-CN" w:bidi="ar"/>
              </w:rPr>
              <w:t>代替标准</w:t>
            </w:r>
          </w:p>
        </w:tc>
      </w:tr>
      <w:tr w14:paraId="75022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74" w:type="dxa"/>
            <w:gridSpan w:val="5"/>
            <w:tcBorders>
              <w:top w:val="single" w:color="auto" w:sz="4" w:space="0"/>
              <w:left w:val="single" w:color="auto" w:sz="4" w:space="0"/>
              <w:bottom w:val="single" w:color="auto" w:sz="4" w:space="0"/>
              <w:right w:val="single" w:color="auto" w:sz="4" w:space="0"/>
            </w:tcBorders>
            <w:noWrap w:val="0"/>
            <w:vAlign w:val="top"/>
          </w:tcPr>
          <w:p w14:paraId="06E1FCC1">
            <w:pPr>
              <w:keepNext w:val="0"/>
              <w:keepLines w:val="0"/>
              <w:pageBreakBefore w:val="0"/>
              <w:kinsoku/>
              <w:wordWrap/>
              <w:overflowPunct/>
              <w:topLinePunct w:val="0"/>
              <w:bidi w:val="0"/>
              <w:adjustRightInd/>
              <w:snapToGrid/>
              <w:spacing w:line="360" w:lineRule="exact"/>
              <w:jc w:val="left"/>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b/>
                <w:bCs w:val="0"/>
                <w:color w:val="000000"/>
                <w:kern w:val="0"/>
                <w:sz w:val="21"/>
                <w:szCs w:val="21"/>
                <w:lang w:val="en-US" w:eastAsia="zh-CN" w:bidi="ar"/>
              </w:rPr>
              <w:t>化工</w:t>
            </w:r>
            <w:r>
              <w:rPr>
                <w:rFonts w:hint="default" w:ascii="Times New Roman" w:hAnsi="Times New Roman" w:eastAsia="仿宋_GB2312" w:cs="Times New Roman"/>
                <w:b/>
                <w:bCs w:val="0"/>
                <w:color w:val="000000"/>
                <w:kern w:val="0"/>
                <w:sz w:val="21"/>
                <w:szCs w:val="21"/>
                <w:lang w:val="en-US" w:eastAsia="zh-CN" w:bidi="ar"/>
              </w:rPr>
              <w:t>行业</w:t>
            </w:r>
          </w:p>
        </w:tc>
      </w:tr>
      <w:tr w14:paraId="7E8E2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36903DA3">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2F1E189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20723-2025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5F8D077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工程基桩自锚测试技术规范</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76E491E">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本文件规定了工程基桩自锚的总则、术语和符号、基本规定、设备仪器及安装、现场检测、数据处理与检测报告</w:t>
            </w:r>
          </w:p>
          <w:p w14:paraId="5A3BF994">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本文件适用于工程基桩竖向抗压承载力检测和评价</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631A106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70C38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446135F0">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0387F6B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20724-2025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5A694D9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工业有机污染场地覆盖阻隔技术规范</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86139C5">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本文件规定了工业有机污染场地的总则、术语、基本规定、场地岩土工程勘察与污染状况调查、覆盖阻隔工程设计、覆盖阻隔工程施工、工程效果评估及工后监测</w:t>
            </w:r>
          </w:p>
          <w:p w14:paraId="5292F3F6">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本文件适用于工业有机污染场地覆盖阻隔屏障的设计、施工、工程效果评估与工后监测工作</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642C9C6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3E4AB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74D3538E">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1F0B33C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20725-2025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DA9302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工业有机污染场地膜界面探测技术规范</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4B56C5A9">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本文件规定了工业有机污染场地总则、术语、基本规定、前期准备、探测方案、现场探测、数据分析、报告编制</w:t>
            </w:r>
          </w:p>
          <w:p w14:paraId="63E70F69">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本文件适用于规范适用于工业有机污染场地中挥发性有机污染物的膜界面探测</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63ACAE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5D6C8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6607AAF8">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89BE081">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4611-2025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952B1EF">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载重轮胎再生橡胶</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112FB84F">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本文件规定了载重轮胎再生橡胶的分类、要求、检验规则、包装、标志、贮存和运输，描述了相应的试验方法</w:t>
            </w:r>
          </w:p>
          <w:p w14:paraId="4373A4DB">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本文件适用于用废载重轮胎硫化橡胶粉制造的载重轮胎再生橡胶</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C303CA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4611-2014</w:t>
            </w:r>
          </w:p>
        </w:tc>
      </w:tr>
      <w:tr w14:paraId="52E31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2F0F8F7D">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E9E6680">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6348-2025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CF1EE44">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硝酸行业氧化亚氮减排技术规范</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555BB6B1">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本文件规定了硝酸行业氧化亚氮减排的减排方法、排放要求、监测设备、检测方法、减排量的计算</w:t>
            </w:r>
          </w:p>
          <w:p w14:paraId="0053F5CE">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本文件适用于硝酸行业氧化亚氮的减排</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6946AA1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212E7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74" w:type="dxa"/>
            <w:gridSpan w:val="5"/>
            <w:tcBorders>
              <w:top w:val="single" w:color="auto" w:sz="4" w:space="0"/>
              <w:left w:val="single" w:color="auto" w:sz="4" w:space="0"/>
              <w:bottom w:val="single" w:color="auto" w:sz="4" w:space="0"/>
              <w:right w:val="single" w:color="auto" w:sz="4" w:space="0"/>
            </w:tcBorders>
            <w:noWrap w:val="0"/>
            <w:vAlign w:val="top"/>
          </w:tcPr>
          <w:p w14:paraId="1DE642D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b/>
                <w:bCs w:val="0"/>
                <w:color w:val="000000"/>
                <w:kern w:val="0"/>
                <w:sz w:val="21"/>
                <w:szCs w:val="21"/>
                <w:lang w:val="en-US" w:eastAsia="zh-CN" w:bidi="ar"/>
              </w:rPr>
              <w:t>石化</w:t>
            </w:r>
            <w:r>
              <w:rPr>
                <w:rFonts w:hint="default" w:ascii="Times New Roman" w:hAnsi="Times New Roman" w:eastAsia="仿宋_GB2312" w:cs="Times New Roman"/>
                <w:b/>
                <w:bCs w:val="0"/>
                <w:color w:val="000000"/>
                <w:kern w:val="0"/>
                <w:sz w:val="21"/>
                <w:szCs w:val="21"/>
                <w:lang w:val="en-US" w:eastAsia="zh-CN" w:bidi="ar"/>
              </w:rPr>
              <w:t>行业</w:t>
            </w:r>
          </w:p>
        </w:tc>
      </w:tr>
      <w:tr w14:paraId="6D71A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3CB2C874">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00F8A71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SH/T 3550-2025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7D2E88E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石油化工建设工程项目施工技术文件编制规范</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5979F249">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本文件规定了石油化工、煤化工建设工程项目施工技术文件的划分、编制、修订、审批、归档与实施的管理要求</w:t>
            </w:r>
          </w:p>
          <w:p w14:paraId="2E1E1B70">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本文件适用于石油化工、煤化工建设工程项目新建、改建、扩建及检修改造工程施工技术文件的管理</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20DA256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SH/T 3550-2012</w:t>
            </w:r>
          </w:p>
        </w:tc>
      </w:tr>
      <w:tr w14:paraId="514A8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6D00A92A">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71BB74D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SH/T 3555-2025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483B301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石油化工工程钢脚手架安全技术规范</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0F3989F">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本文件规定了钢脚手架的材料与构配件、脚手架结构形式和构造的要求，规定了脚手架结构设计、脚手架的计算、脚手架搭设的施工与管理的要求</w:t>
            </w:r>
          </w:p>
          <w:p w14:paraId="2BC9BD5B">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本文件适用于石油化工、煤化工、天然气化工等工程建设钢脚手架搭设的结构设计、施工、验收与使用过程的管理</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68E1DDE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SH/T 3555-2014</w:t>
            </w:r>
          </w:p>
        </w:tc>
      </w:tr>
      <w:tr w14:paraId="37740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74" w:type="dxa"/>
            <w:gridSpan w:val="5"/>
            <w:tcBorders>
              <w:top w:val="single" w:color="auto" w:sz="4" w:space="0"/>
              <w:left w:val="single" w:color="auto" w:sz="4" w:space="0"/>
              <w:bottom w:val="single" w:color="auto" w:sz="4" w:space="0"/>
              <w:right w:val="single" w:color="auto" w:sz="4" w:space="0"/>
            </w:tcBorders>
            <w:noWrap w:val="0"/>
            <w:vAlign w:val="top"/>
          </w:tcPr>
          <w:p w14:paraId="7CAAD0B7">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b/>
                <w:bCs w:val="0"/>
                <w:color w:val="000000"/>
                <w:kern w:val="0"/>
                <w:sz w:val="21"/>
                <w:szCs w:val="21"/>
                <w:lang w:val="en-US" w:eastAsia="zh-CN" w:bidi="ar"/>
              </w:rPr>
              <w:t>黑色冶金</w:t>
            </w:r>
            <w:r>
              <w:rPr>
                <w:rFonts w:hint="default" w:ascii="Times New Roman" w:hAnsi="Times New Roman" w:eastAsia="仿宋_GB2312" w:cs="Times New Roman"/>
                <w:b/>
                <w:bCs w:val="0"/>
                <w:color w:val="000000"/>
                <w:kern w:val="0"/>
                <w:sz w:val="21"/>
                <w:szCs w:val="21"/>
                <w:lang w:val="en-US" w:eastAsia="zh-CN" w:bidi="ar"/>
              </w:rPr>
              <w:t>行业</w:t>
            </w:r>
          </w:p>
        </w:tc>
      </w:tr>
      <w:tr w14:paraId="708F8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6581B85A">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04CB676B">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YB/T 6390-2025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42C58C34">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钢铁企业浸没式超滤膜系统技术规范</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369D083">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本文件规定了钢铁企业水处理用浸没式超滤膜系统的术语和定义、基本规定和工艺流程、技术要求、检测和控制要求、安装与调试要求、系统验收要求、运行维护要求</w:t>
            </w:r>
          </w:p>
          <w:p w14:paraId="5CEF0BCE">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本文件适用于钢铁企业综合污水处理采用中空纤维超滤膜的浸没式超滤膜系统的新建、改建、验收、运行维护和管理</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E9E4BA4">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p>
        </w:tc>
      </w:tr>
      <w:tr w14:paraId="7EFA6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2762E605">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76A23656">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YB/T 6391-2025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8DE1271">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钢铁企业综合污水处理设施自动加药系统技术规范</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C524A9D">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本文件规定了钢铁企业综合污水处理设施自动加药系统的术语和定义、技术要求、自动加药系统验收要求、安装与控制要求、管理与运行维护要求、安全与环保要求</w:t>
            </w:r>
          </w:p>
          <w:p w14:paraId="452F559F">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本文件适用于钢铁企业综合污水处理设施混凝工序（包含协同除硬工序）的自动加药系统的建设和运行维护，其他自动加药系统可参照执行</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DC16FBB">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p>
        </w:tc>
      </w:tr>
      <w:tr w14:paraId="48EAC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67330294">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3D23EED">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YB/T 6424-2025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474E618">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热回收炼焦技术规范</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2F5BAE5">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本文件规定了热回收炼焦技术的术语和定义、卧式热回收炼焦技术要求和立式热回收炼焦技术要求等</w:t>
            </w:r>
          </w:p>
          <w:p w14:paraId="6D79C8C5">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本文件适用于卧式热回收炼焦装置和立式热回收炼焦装置的设计与生产</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0C23FB2">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p>
        </w:tc>
      </w:tr>
      <w:tr w14:paraId="2D5C2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3AF3FB1F">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16E41DA">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YB/T 6425-2025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5E8EBCE5">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焦炉正压烘炉技术规范</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E76ABCD">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本文件规定了焦炉正压烘炉的技术原理与流程、设施要求、技术要求</w:t>
            </w:r>
          </w:p>
          <w:p w14:paraId="079F368B">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本文件适用于顶装焦炉、捣固焦炉的正压烘炉，其他炉型可参照执行</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CE2600C">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p>
        </w:tc>
      </w:tr>
      <w:tr w14:paraId="237C3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74" w:type="dxa"/>
            <w:gridSpan w:val="5"/>
            <w:tcBorders>
              <w:top w:val="single" w:color="auto" w:sz="4" w:space="0"/>
              <w:left w:val="single" w:color="auto" w:sz="4" w:space="0"/>
              <w:bottom w:val="single" w:color="auto" w:sz="4" w:space="0"/>
              <w:right w:val="single" w:color="auto" w:sz="4" w:space="0"/>
            </w:tcBorders>
            <w:noWrap w:val="0"/>
            <w:vAlign w:val="top"/>
          </w:tcPr>
          <w:p w14:paraId="6FADDB41">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b/>
                <w:bCs w:val="0"/>
                <w:color w:val="000000"/>
                <w:kern w:val="0"/>
                <w:sz w:val="21"/>
                <w:szCs w:val="21"/>
                <w:lang w:val="en-US" w:eastAsia="zh-CN" w:bidi="ar"/>
              </w:rPr>
              <w:t>有色金属</w:t>
            </w:r>
            <w:r>
              <w:rPr>
                <w:rFonts w:hint="default" w:ascii="Times New Roman" w:hAnsi="Times New Roman" w:eastAsia="仿宋_GB2312" w:cs="Times New Roman"/>
                <w:b/>
                <w:bCs w:val="0"/>
                <w:color w:val="000000"/>
                <w:kern w:val="0"/>
                <w:sz w:val="21"/>
                <w:szCs w:val="21"/>
                <w:lang w:val="en-US" w:eastAsia="zh-CN" w:bidi="ar"/>
              </w:rPr>
              <w:t>行业</w:t>
            </w:r>
          </w:p>
        </w:tc>
      </w:tr>
      <w:tr w14:paraId="1D7C0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76E67595">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4E9C510">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YS/T 948-2025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0EF0DF62">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再生镓原料</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1FDD6189">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本文件规定了再生镓原料的产品分类、技术要求、试验方法、检验规则、标志、包装、贮存及随行文件和订货单内容</w:t>
            </w:r>
          </w:p>
          <w:p w14:paraId="0D1D1D09">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本文件适用于从含镓物料的生产、加工、使用过程中产生的，经清洗、破碎后得到的再生镓原料</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7E13DBC">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YS/T 948-2014</w:t>
            </w:r>
          </w:p>
        </w:tc>
      </w:tr>
      <w:tr w14:paraId="4B191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74" w:type="dxa"/>
            <w:gridSpan w:val="5"/>
            <w:tcBorders>
              <w:top w:val="single" w:color="auto" w:sz="4" w:space="0"/>
              <w:left w:val="single" w:color="auto" w:sz="4" w:space="0"/>
              <w:bottom w:val="single" w:color="auto" w:sz="4" w:space="0"/>
              <w:right w:val="single" w:color="auto" w:sz="4" w:space="0"/>
            </w:tcBorders>
            <w:noWrap w:val="0"/>
            <w:vAlign w:val="top"/>
          </w:tcPr>
          <w:p w14:paraId="48C621E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b/>
                <w:bCs w:val="0"/>
                <w:color w:val="000000"/>
                <w:kern w:val="0"/>
                <w:sz w:val="21"/>
                <w:szCs w:val="21"/>
                <w:lang w:val="en-US" w:eastAsia="zh-CN" w:bidi="ar"/>
              </w:rPr>
              <w:t>建材</w:t>
            </w:r>
            <w:r>
              <w:rPr>
                <w:rFonts w:hint="default" w:ascii="Times New Roman" w:hAnsi="Times New Roman" w:eastAsia="仿宋_GB2312" w:cs="Times New Roman"/>
                <w:b/>
                <w:bCs w:val="0"/>
                <w:color w:val="000000"/>
                <w:kern w:val="0"/>
                <w:sz w:val="21"/>
                <w:szCs w:val="21"/>
                <w:lang w:val="en-US" w:eastAsia="zh-CN" w:bidi="ar"/>
              </w:rPr>
              <w:t>行业</w:t>
            </w:r>
          </w:p>
        </w:tc>
      </w:tr>
      <w:tr w14:paraId="5198F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2CCB6879">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0304AE14">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JC/T 60034-2025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18E41E6">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超高性能混凝土（UHPC）非承重构件应用技术规范</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9DACD6E">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本文件规定了超高性能混凝土的总则、术语和符号、材料、建筑设计、结构设计的基本规定、UHPC承载力极限状态计算、正常使用极限状态验算、制作加工、安装施工、验收、维护与保养</w:t>
            </w:r>
          </w:p>
          <w:p w14:paraId="59D42057">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本文件适用于建筑物与构筑物用UHPC构件的材料选用、建筑与结构设计、制作加工、安装施工、验收及维修与保养</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1218275">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03CAD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64F8E8AB">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700E9447">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JC/T 60035-2025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73134E0D">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高性能混凝土在公路桥涵中应用技术规范</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2D15E112">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本文件规定了高性能混凝土的总则、术语、基本规定、原材料、高性能混凝土性能要求、混凝土配合比设计、混凝土施工技术要求、混凝土质量检验等</w:t>
            </w:r>
          </w:p>
          <w:p w14:paraId="6B6C3957">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本文件适用于各等级公路的新建、改扩建和大中修工程中半刚性基层和底基层的施工，城市道路路面和机场道面的基层、底基层可参照执行</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61C4F0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7E7E3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5DD783B6">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4B13E94E">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JC/T 60036-2025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48A0331">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建筑隔声技术规范</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FD4B521">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本文件规定了建筑隔声的总则、术语和符号、一般规定、材料与构件、设计、施工、验收</w:t>
            </w:r>
          </w:p>
          <w:p w14:paraId="06B30A01">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本文件适用于新建、改建和扩建的民用建筑的住宅、学校、医院、旅馆、办公建筑及商业建筑等六类建筑的隔声技术要求，其他类型建筑中具有隔声性能要求的空间可参照使用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78B87EF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04D50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2DF0101D">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2D260358">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JC/T 60037-2025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633A5D70">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铁铝酸盐水泥混凝土在海洋工程中应用技术规范</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69E32639">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本文件规定了铁铝酸盐水泥混凝土的总则、术语、结构形式及构造、原材料、铁铝酸盐水泥混凝土性能、配合比设计、生产与施工、质量检验</w:t>
            </w:r>
          </w:p>
          <w:p w14:paraId="617A9455">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本文件适用于海洋工程铁铝酸盐水泥混凝土的构造与形式选择、原材料要求、混凝土性能要求、配合比设计、生产与施工、质量检验等</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61939AB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235A6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60973D16">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2F20E0E8">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JC/T 60038-2025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F7FAC8F">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电杆生产用混凝土泵送技术规范</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525176A7">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本文件规定了电杆生产用混凝土的总则、泵送装备、混凝土原材料、混凝土配制、浇筑、质量控制</w:t>
            </w:r>
          </w:p>
          <w:p w14:paraId="5610422F">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本文件适用于电杆生产中的混凝土泵送工艺</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652E218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4B305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3329F03F">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9D72EC3">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JC/T 60039-2025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0BDF99E2">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玄武岩纤维和耐碱玻璃纤维混凝土应用技术规范</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528400B2">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本文件规定了玄武岩纤维和耐碱玻璃纤维混凝土的总则、术语、原材料、性能与试验方法、配合比设计、施工、验收</w:t>
            </w:r>
          </w:p>
          <w:p w14:paraId="228288F1">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本文件适用于玄武岩纤维和耐碱玻璃纤维混凝土的性能与试验方法、配合比设计、施工、验收</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75F6173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46715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52A3E906">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782E5BA">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JC/T 2954-2025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7FE000F">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绿色设计产品评价技术规范 重组装饰材</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1C7022E">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本文件规定了重组装饰材绿色设计产品评价技术规范的评价流程、评价要求、产品生命周期评价报告编制方法、评价方法及标识</w:t>
            </w:r>
          </w:p>
          <w:p w14:paraId="096E11F4">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本文件适用于重组装饰材及重组装饰单板绿色设计产品评价</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9C393E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03EB3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1D66318D">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1C1C885">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JC/T 2956-2025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7F6E677D">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道路用固废基胶凝材料</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4A679303">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本文件规定了道路用固废基胶凝材料的分级与标记、材料、技术要求、试验方法、检验规则、包装、标志、运输和贮存等</w:t>
            </w:r>
          </w:p>
          <w:p w14:paraId="04DA1BAC">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本文件适用于道路工程用固废基胶凝材料</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DAD4D0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3405B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08F6C927">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22A07254">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JC/T 2958-2025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C87740A">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预拌钢渣砂浆</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5EE08769">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本文件规定了预拌钢渣砂浆的分类和标记、原材料、一般要求、要求、试验方法、检验规则、包装、贮存、运输、订货和交货</w:t>
            </w:r>
          </w:p>
          <w:p w14:paraId="160CC4B6">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本文件适用于砌筑、抹灰和地面用水泥基预拌钢渣砂浆</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12C241C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17289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1877DE18">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E7AF6DE">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JC/T 2960-2025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558F8ABD">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建材产品水足迹评价 通则</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626EEEE4">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本文件给出了建材产品水足迹评价的目的和范围，规定了水足迹清单分析、水足迹影响评价、结果解释以及水足迹评价报告的内容</w:t>
            </w:r>
          </w:p>
          <w:p w14:paraId="12D08538">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本文件适用于指导开展建材产品水足迹清单分析、影响评价和报告</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7CA07F2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77682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2CD168D6">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A5AD131">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JC/T 2961-2025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5B6F96EE">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建材产品水足迹评价 通用硅酸盐水泥</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11521AF8">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本文件给出了通用硅酸盐水泥产品水足迹评价的目的和范围，规定了水足迹清单分析、水足迹影响评价、结果解释以及水足迹评价报告的内容</w:t>
            </w:r>
          </w:p>
          <w:p w14:paraId="429FC2A4">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本文件适用于指导开展满足GB 175《通用硅酸盐水泥》的通用硅酸盐水泥（含熟料）产品水足迹清单分析、影响评价和报告</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6990AD7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2EF31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18C3778F">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7F9D632A">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JC/T 2962-2025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7EB6A37C">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取水定额 建筑防水材料</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46F0358E">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本文件规定了建筑防水材料取水定额的计算方法、取水定额及定额管理要求</w:t>
            </w:r>
          </w:p>
          <w:p w14:paraId="7E48D25B">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本文件适用于建筑防水卷材及防水涂料产品生产企业的用水管理</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227CB14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25D26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4E006B33">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096AE201">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JC/T 2963-2025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7925BA7">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节水型企业 防水材料行业</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45AFE242">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本文件规定了防水材料行业节水型企业评价的评价指标体系及要求、评价方法及程序、判定</w:t>
            </w:r>
          </w:p>
          <w:p w14:paraId="79BA1A73">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本文件适用于防水卷材及防水涂料生产企业的节水评价</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ADDFFC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4A0F8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27240E0C">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0994330A">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JC/T 2964-2025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6354AC98">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水泥窑烟气二氧化碳捕集纯化技术规范 第1部分：化学吸收</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432BC5FA">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本文件规定了水泥窑烟气二氧化碳化学吸收法捕集纯化技术规范的术语和定义、基本要求、工艺与装备、安全与职业卫生、性能测试、运行与维护管理等内容</w:t>
            </w:r>
          </w:p>
          <w:p w14:paraId="21CD5A21">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本文件适用于采用化学吸收法的水泥窑烟气二氧化碳捕集纯化系统的项目建设和运行</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D96A75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573AA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1CA71995">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4A6B561">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JC/T 2966-2025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1C5F644">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混凝土用生活垃圾焚烧飞灰</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2D8DA592">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本文件规定了混凝土用生活垃圾焚烧飞灰的分类、技术要求、试验方法、检验规则、包装、标志、运输和贮存</w:t>
            </w:r>
          </w:p>
          <w:p w14:paraId="531C3437">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本文件适用于不含钢筋的混凝土及其制品的混凝土用生活垃圾焚烧飞灰</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30F1EF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5F845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2B9EF548">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CE512D4">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JC/T 2967-2025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C82CC0A">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氟石膏</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FB1DEAE">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本文件规定了氟石膏的分类和标记、技术要求、试验方法、检验规则以及包装、标志、运输和贮存</w:t>
            </w:r>
          </w:p>
          <w:p w14:paraId="5CC169FA">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本文件适用于氟石膏</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2308FA1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48D4F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30FDAA7E">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7C89257D">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JC/T 2923-2025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6BD6EFCD">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建筑卫生陶瓷行业节能监察技术规范</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43D81CAF">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本文件规定了建筑卫生陶瓷行业节能监察的术语和定义、节能监察技术要求和监察实施</w:t>
            </w:r>
          </w:p>
          <w:p w14:paraId="39B861CD">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本文件适用于建筑卫生陶瓷行业的节能监察和企业自查</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896A44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2A206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009141F5">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771EAE64">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JC/T 2924-2025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7D09F8B6">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高岭土单位产品能源消耗技术要求</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7B66E85">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本文件规定了高岭土单位产品能源消耗的能耗等级、技术要求、统计范围和计算方法</w:t>
            </w:r>
          </w:p>
          <w:p w14:paraId="09A5A89F">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以高岭土矿为原料生产高岭土粉体的企业进行能耗的计算、考核，以及对新建、改建和扩建项目的能耗控制，以高岭土为原料煅烧加工的焦宝石单位产品能耗等级参照陶瓷工业用煅烧高岭土单位产品能耗等级</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748507C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0D25A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1FA5627B">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24407B2">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JC/T 2929-2025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8540019">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墙体材料用干法烟气脱硫灰</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57927C59">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本文件规定了墙体材料用干法烟气脱硫灰的分类、技术要求、试验方法、检验规则、包装、标志、运输和贮存</w:t>
            </w:r>
          </w:p>
          <w:p w14:paraId="3486F7EE">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本文件适用于蒸压养护墙体材料生产用的干法烟气脱硫灰</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05F62F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69EC0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4A92B0B0">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7B08D187">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JC/T 2930-2025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47CF2BB6">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碱矿渣胶凝材料</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2CB096E3">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本文件规定了碱矿渣胶凝材料的分类、材料、强度等级、技术要求、试验方法、检测规则、包装、标识、运输与贮存</w:t>
            </w:r>
          </w:p>
          <w:p w14:paraId="178B8B55">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本文件适用于碱矿渣胶凝材料</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1D95339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21B5E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35E90C1A">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2DA06C9">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JC/T 2933-2025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7740D679">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水泥窑利用生活垃圾预处理可燃物技术规范</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52BDCA07">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本文件规定了水泥窑利用生活垃圾预处理可燃物的一般规定、工艺技术要求、污染物处置与排放规定、消防和职业健康与安全等</w:t>
            </w:r>
          </w:p>
          <w:p w14:paraId="4BF806BA">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本文件适用于水泥窑利用生活垃圾预处理可燃物的生产工艺过程</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7DC73CD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6C2A9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7A2A46B0">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2ADC1744">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JC/T 2934-2025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6C52112">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水泥窑利用生活垃圾预处理可燃物制备技术规范</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8C1E8AF">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本文件规定了水泥窑利用生活垃圾预处理可燃物制备的系统、系统技术要求、运输、环境保护等</w:t>
            </w:r>
          </w:p>
          <w:p w14:paraId="23230FE1">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本文件适用于水泥窑利用生活垃圾预处理可燃物的制备过程</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6A8D511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7086C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3A76BE67">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2C58A672">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JC/T 2935-2025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0DD530D5">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基于项目的二氧化碳减排量评估技术规范 生产水泥熟料的燃料替代项目</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63A8FC67">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本文件规定了基于生产水泥熟料的燃料替代项目的二氧化碳减排量评估的评估内容，包括边界、排放源识别、情景确定、减排量计算、监测及数据质量管理、减排量评估报告编制等</w:t>
            </w:r>
          </w:p>
          <w:p w14:paraId="4E03585C">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本文件适用于硅酸盐水泥熟料生产的燃料替代项目二氧化碳减排量评估</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7EB5B9C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40BFB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27E243C0">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061509EB">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JC/T 2936-2025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E89E713">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建筑卫生陶瓷企业节能诊断技术规范</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3B33897">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本文件规定了建筑卫生陶瓷生产企业节能诊断的总则、节能诊断内容及要求和节能诊断报告等内容</w:t>
            </w:r>
          </w:p>
          <w:p w14:paraId="434E920E">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本文件适用于对建筑卫生陶瓷企业实施节能诊断，其他陶瓷生产企业可参照执行</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6248879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4E51C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723BA1B2">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04EF7232">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JC/T 2937-2025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56D041C0">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温室气体 产品碳足迹量化方法与要求 平板玻璃及制品</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1ED49474">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本文件规定了平板玻璃及制品产品碳足迹的量化目的、量化范围、清单分析、影响评价、结果解释、鉴定性评审、可比性、绩效追踪以及报告等内容</w:t>
            </w:r>
          </w:p>
          <w:p w14:paraId="1B8BCC23">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本文件适用于浮法玻璃、溢流玻璃、压延玻璃、夹丝玻璃、钢化玻璃、夹层玻璃、镀膜玻璃等的产品碳足迹量化与评价</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56C2CA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160BA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47F65277">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17EEEB72">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JC/T 2938-2025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C45CFED">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温室气体 产品碳足迹量化方法与要求 金属复合装饰材料</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88537CE">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本文件规定了金属复合装饰材料碳足迹相关的术语和定义、目的和范围、清单分析、影响评价、结果解释、可比性、鉴定性评审、绩效追踪以及报告等内容</w:t>
            </w:r>
          </w:p>
          <w:p w14:paraId="2AA61800">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本文件适用于金属复合装饰材料的碳足迹量化与评价，本文件仅针对一个单一影响类别，即气候变化，不评价产品生命周期产生的其他方面环境潜在影响，也不评价产品生命周期可能产生的社会和经济影响</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CE454F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4C2C4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03D8410A">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3E1FBCF">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JC/T 2939-2025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7FE84A70">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温室气体 产品碳足迹量化方法与要求 人造板和木质地板</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46B0AA99">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本文件规定了人造板和木质地板产品碳足迹的量化目的、量化范围、清单分析、影响评价、结果解释、鉴定性评审、可比性、绩效追踪以及报告等内容</w:t>
            </w:r>
          </w:p>
          <w:p w14:paraId="55EB9B0C">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本文件适用于人造板和木质地板产品碳足迹量化与评价</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37BE89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0C37E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329243A9">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C30AE18">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JC/T 2940-2025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49BDDEAD">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温室气体 产品碳足迹量化方法与要求 预拌砂浆</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12B0D23">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本文件规定了预拌砂浆产品碳足迹的量化目的、量化范围、清单分析、影响评价、结果解释、鉴定性评审、可比性、绩效追踪以及报告等内容</w:t>
            </w:r>
          </w:p>
          <w:p w14:paraId="3F27FB39">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本文件适用于预拌砂浆产品的碳足迹量化和评价</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E3BA37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1870E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52D429F8">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781701BC">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JC/T 2941-2025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50F3F94A">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温室气体 产品碳足迹量化方法与要求 岩（矿）棉及其制品</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EC5E561">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本文件规定了岩（矿）棉及其制品碳足迹的量化目的、量化范围、清单分析、影响评价、结果解释、鉴定性评审、可比性、绩效追踪以及报告等内容</w:t>
            </w:r>
          </w:p>
          <w:p w14:paraId="5209E8AB">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本文件适用于岩（矿）棉及其制品碳足迹评价</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18A8E66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00EC8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731D2E81">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9649FBF">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JC/T 2942-2025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775810C">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温室气体 产品碳足迹量化方法与要求 墙体材料</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260EE7B6">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本文件规定了墙体材料产品碳足迹的量化目的、量化范围、清单分析、影响评价、结果解释、鉴定性评审、可比性、绩效追踪以及报告等内容</w:t>
            </w:r>
          </w:p>
          <w:p w14:paraId="7F5CE7E8">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本文件适用于墙体材料的产品碳足迹量化与评价</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22318E25">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6BC56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15737959">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0076F9E">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JC/T 2943-2025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034182DC">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温室气体 产品碳足迹量化方法与要求 建筑卫生陶瓷</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28F71ABA">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本文件规定了建筑卫生陶瓷产品碳足迹的量化目的、量化范围、清单分析、影响评价、结果解释、鉴定性评审、可比性、绩效追踪以及报告</w:t>
            </w:r>
          </w:p>
          <w:p w14:paraId="51808682">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本文件适用于建筑卫生陶瓷产品碳足迹量化与评价</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20C9FFC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2A09B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6EE66E5F">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1B2C3D50">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JC/T 2944-2025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79D38FA">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温室气体排放核算与报告要求 耐火材料生产企业</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90F6133">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本文件规定了耐火材料生产企业温室气体排放量的核算步骤、核算边界和排放源、核算要求及排放量计算、数据质量管理要求、报告内容和格式</w:t>
            </w:r>
          </w:p>
          <w:p w14:paraId="1738AC7A">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本文件适用于耐火材料原料及耐火材料制品生产企业温室气体排放量的核算与报告</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209EC5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65155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70594067">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AAB4373">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JC/T 2945-2025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6CF03A78">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温室气体排放核算与报告要求 石灰生产企业</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EF43B04">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本文件规定了石灰生产企业温室气体排放的核算步骤、核算边界和排放源确定、核算要求及排放量计算、数据质量管理、报告内容和格式等内容</w:t>
            </w:r>
          </w:p>
          <w:p w14:paraId="22A9A27B">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本文件适用于石灰生产企业温室气体排放量的核算和报告</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B9C82F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7605E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65D2832E">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51E5398">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JC/T 2946-2025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02E648FA">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建材行业温室气体排放核查技术规范 水泥生产企业</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9ED631D">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本文件规定了水泥生产企业温室气体排放核查的总则、企业基本信息的核查、核算边界的核查、核算方法的核查、核算数据的核查、数据质量控制方案执行的核查等内容</w:t>
            </w:r>
          </w:p>
          <w:p w14:paraId="0CDBED2E">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本文件适用于对水泥生产企业温室气体排放的核查</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8852A6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518A5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74" w:type="dxa"/>
            <w:gridSpan w:val="5"/>
            <w:tcBorders>
              <w:top w:val="single" w:color="auto" w:sz="4" w:space="0"/>
              <w:left w:val="single" w:color="auto" w:sz="4" w:space="0"/>
              <w:bottom w:val="single" w:color="auto" w:sz="4" w:space="0"/>
              <w:right w:val="single" w:color="auto" w:sz="4" w:space="0"/>
            </w:tcBorders>
            <w:noWrap w:val="0"/>
            <w:vAlign w:val="top"/>
          </w:tcPr>
          <w:p w14:paraId="7C889556">
            <w:pPr>
              <w:keepNext w:val="0"/>
              <w:keepLines w:val="0"/>
              <w:pageBreakBefore w:val="0"/>
              <w:kinsoku/>
              <w:wordWrap/>
              <w:overflowPunct/>
              <w:topLinePunct w:val="0"/>
              <w:bidi w:val="0"/>
              <w:adjustRightInd/>
              <w:snapToGrid/>
              <w:spacing w:line="360" w:lineRule="exact"/>
              <w:jc w:val="left"/>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b/>
                <w:bCs w:val="0"/>
                <w:color w:val="000000"/>
                <w:kern w:val="0"/>
                <w:sz w:val="21"/>
                <w:szCs w:val="21"/>
                <w:lang w:val="en-US" w:eastAsia="zh-CN" w:bidi="ar"/>
              </w:rPr>
              <w:t>轻工</w:t>
            </w:r>
            <w:r>
              <w:rPr>
                <w:rFonts w:hint="default" w:ascii="Times New Roman" w:hAnsi="Times New Roman" w:eastAsia="仿宋_GB2312" w:cs="Times New Roman"/>
                <w:b/>
                <w:bCs w:val="0"/>
                <w:color w:val="000000"/>
                <w:kern w:val="0"/>
                <w:sz w:val="21"/>
                <w:szCs w:val="21"/>
                <w:lang w:val="en-US" w:eastAsia="zh-CN" w:bidi="ar"/>
              </w:rPr>
              <w:t>行业</w:t>
            </w:r>
          </w:p>
        </w:tc>
      </w:tr>
      <w:tr w14:paraId="6F395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123F1B57">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277B789F">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QB/T 8169-2025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675106F">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熟制豆类</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413ED175">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本文件规定了熟制豆类的技术要求，描述了相应的试验方法，规定了检验规则、标签、标志、包装、运输和贮存的内容和文件的实施要求，并给出了便于技术规定的产品分类</w:t>
            </w:r>
          </w:p>
          <w:p w14:paraId="66367D17">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本文件适用于坚果与籽类食品中熟制豆类的生产、检验和销售</w:t>
            </w:r>
          </w:p>
          <w:p w14:paraId="2E139035">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本文件不适用于豆类罐头食品</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56B17F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SB/T 10948-2012</w:t>
            </w:r>
          </w:p>
        </w:tc>
      </w:tr>
      <w:tr w14:paraId="039B2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554F0FC8">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0630804B">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QB/T 8170-2025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6E36615F">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速冻面米食品</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57AB76DF">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速冻面米食品的原辅料要求、技术要求和生产和经营（加工）管理要求，规定了相应的试验方法，规定了检验规则、标签与标志、包装、运输和贮存的要求，同时给出了便于技术规定的产品分类，界定了相关的术语</w:t>
            </w:r>
          </w:p>
          <w:p w14:paraId="6381CD29">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本文件适用于速冻面米食品的生产、检验、贮存和销售</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93FA41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SB/T 10412-2007</w:t>
            </w:r>
          </w:p>
        </w:tc>
      </w:tr>
      <w:tr w14:paraId="293A5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3B460F70">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EF156B1">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QB/T 8171-2025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7E0822E0">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熟制与生干腰果</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E307E78">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本文件规定了熟制与生干腰果的技术要求，描述了相应的试验方法，规定了检验规则、标签、标志、包装、运输、贮存的内容和文件的实施要求，并给出了便于技术规定的产品分类</w:t>
            </w:r>
          </w:p>
          <w:p w14:paraId="4BB5A435">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本文件适用于坚果与籽类食品中熟制与生干腰果的生产、检验和销售</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4B3D2D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SB/T 10615-2011</w:t>
            </w:r>
          </w:p>
        </w:tc>
      </w:tr>
      <w:tr w14:paraId="1F1D3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7DBE8417">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C522E2A">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QB/T 8172-2025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5A0B7E3E">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熟制与生干板栗和仁</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46A569C">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本文件规定了熟制与生干板栗和仁的技术要求，描述了相应的试验方法，规定了检验规则、标签、标志、包装、运输和贮存的内容和文件的实施要求，并给出了便于技术规定的产品分类</w:t>
            </w:r>
          </w:p>
          <w:p w14:paraId="1E6D1C61">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本文件适用于坚果与籽类食品中熟制与生干板栗和仁的生产、检验和销售</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879A8D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SB/T 10557-2009</w:t>
            </w:r>
          </w:p>
        </w:tc>
      </w:tr>
      <w:tr w14:paraId="1903E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7176888B">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01469FE">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QB/T 8173-2025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5201359A">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熟制与生干南瓜籽和仁</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255A2FB8">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本文件规定了熟制与生干南瓜籽和仁的技术要求，描述了相应的试验方法，规定了检验规则、标签、标志、包装、运输、贮存的内容和文件的实施要求，并给出了便于技术规定的产品分类</w:t>
            </w:r>
          </w:p>
          <w:p w14:paraId="618BA657">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本文件适用于坚果与籽类食品中熟制与生干南瓜籽和仁的生产、检验和销售</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5CD68C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SB/T 10554-2009</w:t>
            </w:r>
          </w:p>
        </w:tc>
      </w:tr>
      <w:tr w14:paraId="673FA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1FB5E9AF">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1D6B154F">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QB/T 8174-2025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57320A96">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熟制与生干山核桃和仁</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13D1C1B6">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本文件规定了熟制与生干山核桃和仁的技术要求，描述了相应的试验方法，规定了检验规则、标签、标志、包装、运输、贮存的内容和文件的实施要求，并给出了便于技术规定的产品分类</w:t>
            </w:r>
          </w:p>
          <w:p w14:paraId="0DAC6152">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本文件适用于坚果与籽类食品中熟制与生干山核桃和仁的生产、检验和销售</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3CDE3C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SB/T 10616-2011</w:t>
            </w:r>
          </w:p>
        </w:tc>
      </w:tr>
      <w:tr w14:paraId="6C34E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1FEC4DC1">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1A3A9512">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QB/T 8175-2025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4A0D3103">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熟制与生干西瓜籽和仁</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37E1215">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本文件规定了熟制与生干西瓜籽和仁的技术要求，描述了相应的试验方法，规定了检验规则、标签、标志、包装、运输、贮存的内容和文件的实施要求，并给出了便于技术规定的产品分类</w:t>
            </w:r>
          </w:p>
          <w:p w14:paraId="39D7B309">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本文件适用于坚果与籽类食品中熟制与生干西瓜籽和仁的生产、检验和销售</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1FA47CF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SB/T 10555-2009</w:t>
            </w:r>
          </w:p>
        </w:tc>
      </w:tr>
      <w:tr w14:paraId="7CF31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0C5C14DE">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783C69FD">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QB/T 8176-2025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4C4CF67B">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熟制与生干开心果和仁</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B74AD5D">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本文件规定了熟制与生干开心果和仁的技术要求，描述了相应的试验方法，规定了检验规则、标签、标志、包装、运输和贮存的内容和文件的实施要求，并给出了便于技术规定的产品分类</w:t>
            </w:r>
          </w:p>
          <w:p w14:paraId="5AD359DF">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本文件适用于坚果与籽类食品中熟制与生干开心果和仁的生产、检验和销售</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6793F4A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SB/T 10613-2011</w:t>
            </w:r>
          </w:p>
        </w:tc>
      </w:tr>
      <w:tr w14:paraId="28B48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0EFB0673">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198A6D44">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QB/T 8177-2025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63CC2591">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熟制与生干杏核和杏仁</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B546C39">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本文件规定了熟制与生干杏核和杏仁的技术要求，描述了相应的试验方法，规定了检验规则、标签、标志、包装、运输和贮存的内容和文件的实施要求，并给出了便于技术规定的产品分类</w:t>
            </w:r>
          </w:p>
          <w:p w14:paraId="6E233E1A">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本文件适用于坚果与籽类食品中熟制与生干杏核和杏仁的生产、检验和销售</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E7634A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SB/T 10617-2011</w:t>
            </w:r>
          </w:p>
        </w:tc>
      </w:tr>
      <w:tr w14:paraId="1C1DE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1ACD2ACF">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E5E9311">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QB/T 8178-2025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6FB222C4">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熟制与生干扁桃（巴旦木）核和仁</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5BDBC2DC">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本文件规定了熟制与生干扁桃（巴旦木）核和仁的技术要求，描述了相应的试验方法，规定了检验规则、标签、标志、包装、运输、贮存的内容和文件的实施要求，并给出了便于技术规定的产品分类</w:t>
            </w:r>
          </w:p>
          <w:p w14:paraId="15B758F7">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本文件适用于坚果与籽类食品中熟制与生干扁桃（巴旦木）核和仁的生产、销售和检验</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299B8A2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SB/T 10673-2012</w:t>
            </w:r>
          </w:p>
        </w:tc>
      </w:tr>
      <w:tr w14:paraId="2D999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2A0D39A4">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4471D1E2">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QB/T 8179-2025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790927F4">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富铬酵母中三价铬和六价铬的测定</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2DD1AFE">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本文件描述了采用液相色谱仪-衍生法测定富铬酵母中三价铬和六价铬的含量</w:t>
            </w:r>
          </w:p>
          <w:p w14:paraId="04A2FD1E">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本文件适用于富铬酵母中三价铬和六价铬的测定</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74F61F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51FB1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171372F0">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71AB27A2">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QB/T 4891-2025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4E4A331C">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冷藏、冷冻食品企业良好生产评价规范</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1BDF43FE">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本文件确立了冷藏、冷冻食品企业良好生产评价的原则，描述了评价方法，规定了评价指标和评价结果</w:t>
            </w:r>
          </w:p>
          <w:p w14:paraId="084D0FAA">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本文件适用于冷藏、冷冻食品企业良好生产评价活动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511687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QB/T 4891-2015、SB/T 10699-2012</w:t>
            </w:r>
          </w:p>
        </w:tc>
      </w:tr>
      <w:tr w14:paraId="2C54E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2658127D">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03EBC644">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QB/T 8180-2025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674FC72B">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米酿（食用型米酒、醪糟、酒酿）</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9275A3B">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米酿（食用型米酒、醪糟、酒酿）的原辅料、感官、理化等要求，描述了相应的试验方法，规定了检验规则和标志、包装、运输、贮存的内容，同时给出了便于技术规定的产品分类，界定了相关的术语</w:t>
            </w:r>
          </w:p>
          <w:p w14:paraId="4E755B0A">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本文件适用于米酿（食用型米酒、醪糟、酒酿）的生产、检验和销售</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2632185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58B71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11AA90D2">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F3D6985">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QB/T 5323-2025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352D787">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植物酵素</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2AA5BFDC">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本文件规定了植物酵素的原辅料、感官、理化、安全等要求，描述了相应的试验方法，规定了检验规则及标志、包装、运输和贮存的内容，同时给出了便于技术规定的产品分类</w:t>
            </w:r>
          </w:p>
          <w:p w14:paraId="6BA15E3D">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本文件适用于植物酵素的生产、检验和销售</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1D65D5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QB/T 5323-2018</w:t>
            </w:r>
          </w:p>
        </w:tc>
      </w:tr>
      <w:tr w14:paraId="29D5F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4084B6AE">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41F1934E">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QB/T 8207-2025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C6E2A09">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海藻蛋白</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3495E18">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本文件规定了海藻蛋白的鉴别、感官要求、理化指标、污染物限量、微生物限量、真菌毒素限量的要求，描述了相应的试验方法，规定了检验规则、标志、标签、包装、运输和贮存的内容</w:t>
            </w:r>
          </w:p>
          <w:p w14:paraId="324AC3F7">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本文件适用于以海洋来源的藻类为原料，经生物、化学或物理方法提取制得的水溶性蛋白类产品的生产、检验和销售</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07E781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21067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61716761">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0138F5C6">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QB/T 8208-2025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DF17C74">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海藻多糖</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F3BF443">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本文件规定了海藻多糖的感官要求、理化指标、污染物限量、微生物限量、真菌毒素限量、描述了相应的试验方法的要求，规定了检验规则、标志、标签、包装、运输和贮存的内容</w:t>
            </w:r>
          </w:p>
          <w:p w14:paraId="6B362488">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本文件适用于以海洋来源的褐藻、红藻或绿藻为原料，经生物、化学或物理方法提取制得的水溶性多糖类产品的生产、检验和销售</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B94258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3B7F7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62D3A4B9">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89CEBD5">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QB/T 8214-2025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E9EFEEB">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生物基丁二酸</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B55A256">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本文件规定了生物基丁二酸的感官要求、理化指标，描述了相应的检验方法，规定了检验规则和标志、标签、包装、运输、贮存，给出了化学名称、分子式、结构简式和相对分子量的信息</w:t>
            </w:r>
          </w:p>
          <w:p w14:paraId="38E1D143">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本文件适用于以淀粉质或糖类等为原料，经微生物发酵、分离、纯化等制成的用于工业或食品加工的丁二酸的生产、检验和销售</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7B669985">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441F0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4E965D11">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92FBED8">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QB/T 5633.13-2025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6FA76FC8">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氨基酸、氨基酸盐及其类似物 第13部分：β-丙氨酸</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1A5FB314">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β-丙氨酸的感官要求、理化指标、污染物限量和微生物限量，描述了相应的试验方法，规定了检验规则、标志、标签、包装、运输和贮存，同时给出了CAS、化学名称、分子式、结构简式和相对分子质量的信息</w:t>
            </w:r>
          </w:p>
          <w:p w14:paraId="3241279B">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本文件适用于以丙烯酸或L-天门冬氨酸（L-门冬氨酸、L-天冬氨酸）为原料，经酶法生产的；或以淀粉质或糖类为原料，经发酵法生产的，用于食品加工用的β-丙氨酸的生产、检验和销售</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70B38565">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3FEC6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52652E72">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FA0308C">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szCs w:val="21"/>
                <w:highlight w:val="none"/>
                <w:lang w:val="en-US" w:eastAsia="zh-CN"/>
              </w:rPr>
              <w:t>QB/T 8202-2025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78908CD">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szCs w:val="21"/>
                <w:highlight w:val="none"/>
                <w:lang w:val="en-US" w:eastAsia="zh-CN"/>
              </w:rPr>
              <w:t>家用和类似用途洗地机</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5AC2947C">
            <w:pPr>
              <w:keepNext w:val="0"/>
              <w:keepLines w:val="0"/>
              <w:pageBreakBefore w:val="0"/>
              <w:kinsoku/>
              <w:wordWrap/>
              <w:overflowPunct/>
              <w:topLinePunct w:val="0"/>
              <w:bidi w:val="0"/>
              <w:adjustRightInd/>
              <w:snapToGrid/>
              <w:spacing w:line="360" w:lineRule="exact"/>
              <w:ind w:firstLine="420" w:firstLineChars="200"/>
              <w:jc w:val="both"/>
              <w:rPr>
                <w:rFonts w:hint="default" w:ascii="仿宋_GB2312" w:hAnsi="Times New Roman" w:eastAsia="仿宋_GB2312" w:cs="Times New Roman"/>
                <w:color w:val="000000"/>
                <w:szCs w:val="21"/>
                <w:lang w:val="en-US" w:eastAsia="zh-CN"/>
              </w:rPr>
            </w:pPr>
            <w:r>
              <w:rPr>
                <w:rFonts w:hint="default" w:ascii="仿宋_GB2312" w:hAnsi="Times New Roman" w:eastAsia="仿宋_GB2312" w:cs="Times New Roman"/>
                <w:color w:val="000000"/>
                <w:szCs w:val="21"/>
                <w:lang w:val="en-US" w:eastAsia="zh-CN"/>
              </w:rPr>
              <w:t>本文件规定了家用和类似用途洗地机的安全、噪声、水残留量、清洁效果、充放电性能、整机寿命、碎屑去除能力、硬表面毛发去除能力、除尘能力、过滤效率、水箱容积、水回收率、续航时间、烘干效果、微生物去除能力、有害物质泄漏、外观要求，描述了相应的试验方法，规定了检验规则、标志、包装、运输和贮存等内容，并给出了产品分类</w:t>
            </w:r>
          </w:p>
          <w:p w14:paraId="31D8F794">
            <w:pPr>
              <w:keepNext w:val="0"/>
              <w:keepLines w:val="0"/>
              <w:pageBreakBefore w:val="0"/>
              <w:kinsoku/>
              <w:wordWrap/>
              <w:overflowPunct/>
              <w:topLinePunct w:val="0"/>
              <w:bidi w:val="0"/>
              <w:adjustRightInd/>
              <w:snapToGrid/>
              <w:spacing w:line="360" w:lineRule="exact"/>
              <w:ind w:firstLine="420" w:firstLineChars="200"/>
              <w:jc w:val="both"/>
              <w:rPr>
                <w:rFonts w:hint="default" w:ascii="仿宋_GB2312" w:hAnsi="Times New Roman" w:eastAsia="仿宋_GB2312" w:cs="Times New Roman"/>
                <w:color w:val="000000"/>
                <w:szCs w:val="21"/>
                <w:lang w:val="en-US" w:eastAsia="zh-CN"/>
              </w:rPr>
            </w:pPr>
            <w:r>
              <w:rPr>
                <w:rFonts w:hint="default" w:ascii="仿宋_GB2312" w:hAnsi="Times New Roman" w:eastAsia="仿宋_GB2312" w:cs="Times New Roman"/>
                <w:color w:val="000000"/>
                <w:szCs w:val="21"/>
                <w:lang w:val="en-US" w:eastAsia="zh-CN"/>
              </w:rPr>
              <w:t>本文件适用于单相额定电压不超过250V，其他额定电压不超过480V，在家庭和类似场合使用的洗地机的生产、检验、销售等</w:t>
            </w:r>
          </w:p>
          <w:p w14:paraId="78120A88">
            <w:pPr>
              <w:keepNext w:val="0"/>
              <w:keepLines w:val="0"/>
              <w:pageBreakBefore w:val="0"/>
              <w:kinsoku/>
              <w:wordWrap/>
              <w:overflowPunct/>
              <w:topLinePunct w:val="0"/>
              <w:bidi w:val="0"/>
              <w:adjustRightInd/>
              <w:snapToGrid/>
              <w:spacing w:line="360" w:lineRule="exact"/>
              <w:ind w:firstLine="420" w:firstLineChars="200"/>
              <w:jc w:val="both"/>
              <w:rPr>
                <w:rFonts w:hint="default" w:ascii="仿宋_GB2312" w:hAnsi="Times New Roman" w:eastAsia="仿宋_GB2312" w:cs="Times New Roman"/>
                <w:color w:val="000000"/>
                <w:szCs w:val="21"/>
                <w:lang w:val="en-US" w:eastAsia="zh-CN"/>
              </w:rPr>
            </w:pPr>
            <w:r>
              <w:rPr>
                <w:rFonts w:hint="default" w:ascii="仿宋_GB2312" w:hAnsi="Times New Roman" w:eastAsia="仿宋_GB2312" w:cs="Times New Roman"/>
                <w:color w:val="000000"/>
                <w:szCs w:val="21"/>
                <w:lang w:val="en-US" w:eastAsia="zh-CN"/>
              </w:rPr>
              <w:t>本文件不适用于下述器具：</w:t>
            </w:r>
          </w:p>
          <w:p w14:paraId="5E8C20FA">
            <w:pPr>
              <w:keepNext w:val="0"/>
              <w:keepLines w:val="0"/>
              <w:pageBreakBefore w:val="0"/>
              <w:kinsoku/>
              <w:wordWrap/>
              <w:overflowPunct/>
              <w:topLinePunct w:val="0"/>
              <w:bidi w:val="0"/>
              <w:adjustRightInd/>
              <w:snapToGrid/>
              <w:spacing w:line="360" w:lineRule="exact"/>
              <w:ind w:firstLine="420" w:firstLineChars="200"/>
              <w:jc w:val="both"/>
              <w:rPr>
                <w:rFonts w:hint="default" w:ascii="仿宋_GB2312" w:hAnsi="Times New Roman" w:eastAsia="仿宋_GB2312" w:cs="Times New Roman"/>
                <w:color w:val="000000"/>
                <w:szCs w:val="21"/>
                <w:lang w:val="en-US" w:eastAsia="zh-CN"/>
              </w:rPr>
            </w:pPr>
            <w:r>
              <w:rPr>
                <w:rFonts w:hint="default" w:ascii="仿宋_GB2312" w:hAnsi="Times New Roman" w:eastAsia="仿宋_GB2312" w:cs="Times New Roman"/>
                <w:color w:val="000000"/>
                <w:szCs w:val="21"/>
                <w:lang w:val="en-US" w:eastAsia="zh-CN"/>
              </w:rPr>
              <w:t>——蒸汽拖把</w:t>
            </w:r>
          </w:p>
          <w:p w14:paraId="53E03CFE">
            <w:pPr>
              <w:keepNext w:val="0"/>
              <w:keepLines w:val="0"/>
              <w:pageBreakBefore w:val="0"/>
              <w:kinsoku/>
              <w:wordWrap/>
              <w:overflowPunct/>
              <w:topLinePunct w:val="0"/>
              <w:bidi w:val="0"/>
              <w:adjustRightInd/>
              <w:snapToGrid/>
              <w:spacing w:line="360" w:lineRule="exact"/>
              <w:ind w:firstLine="420" w:firstLineChars="200"/>
              <w:jc w:val="both"/>
              <w:rPr>
                <w:rFonts w:hint="default" w:ascii="仿宋_GB2312" w:hAnsi="Times New Roman" w:eastAsia="仿宋_GB2312" w:cs="Times New Roman"/>
                <w:color w:val="000000"/>
                <w:szCs w:val="21"/>
                <w:lang w:val="en-US" w:eastAsia="zh-CN"/>
              </w:rPr>
            </w:pPr>
            <w:r>
              <w:rPr>
                <w:rFonts w:hint="default" w:ascii="仿宋_GB2312" w:hAnsi="Times New Roman" w:eastAsia="仿宋_GB2312" w:cs="Times New Roman"/>
                <w:color w:val="000000"/>
                <w:szCs w:val="21"/>
                <w:lang w:val="en-US" w:eastAsia="zh-CN"/>
              </w:rPr>
              <w:t>——电动拖把</w:t>
            </w:r>
          </w:p>
          <w:p w14:paraId="3CC16FE3">
            <w:pPr>
              <w:keepNext w:val="0"/>
              <w:keepLines w:val="0"/>
              <w:pageBreakBefore w:val="0"/>
              <w:kinsoku/>
              <w:wordWrap/>
              <w:overflowPunct/>
              <w:topLinePunct w:val="0"/>
              <w:bidi w:val="0"/>
              <w:adjustRightInd/>
              <w:snapToGrid/>
              <w:spacing w:line="360" w:lineRule="exact"/>
              <w:ind w:firstLine="420" w:firstLineChars="200"/>
              <w:jc w:val="both"/>
              <w:rPr>
                <w:rFonts w:hint="default" w:ascii="仿宋_GB2312" w:hAnsi="Times New Roman" w:eastAsia="仿宋_GB2312" w:cs="Times New Roman"/>
                <w:color w:val="000000"/>
                <w:szCs w:val="21"/>
                <w:lang w:val="en-US" w:eastAsia="zh-CN"/>
              </w:rPr>
            </w:pPr>
            <w:r>
              <w:rPr>
                <w:rFonts w:hint="default" w:ascii="仿宋_GB2312" w:hAnsi="Times New Roman" w:eastAsia="仿宋_GB2312" w:cs="Times New Roman"/>
                <w:color w:val="000000"/>
                <w:szCs w:val="21"/>
                <w:lang w:val="en-US" w:eastAsia="zh-CN"/>
              </w:rPr>
              <w:t>——地毯清洗机</w:t>
            </w:r>
          </w:p>
          <w:p w14:paraId="3490B1BB">
            <w:pPr>
              <w:keepNext w:val="0"/>
              <w:keepLines w:val="0"/>
              <w:pageBreakBefore w:val="0"/>
              <w:kinsoku/>
              <w:wordWrap/>
              <w:overflowPunct/>
              <w:topLinePunct w:val="0"/>
              <w:bidi w:val="0"/>
              <w:adjustRightInd/>
              <w:snapToGrid/>
              <w:spacing w:line="360" w:lineRule="exact"/>
              <w:ind w:firstLine="420" w:firstLineChars="200"/>
              <w:jc w:val="both"/>
              <w:rPr>
                <w:rFonts w:hint="default" w:ascii="仿宋_GB2312" w:hAnsi="Times New Roman" w:eastAsia="仿宋_GB2312" w:cs="Times New Roman"/>
                <w:color w:val="000000"/>
                <w:szCs w:val="21"/>
                <w:lang w:val="en-US" w:eastAsia="zh-CN"/>
              </w:rPr>
            </w:pPr>
            <w:r>
              <w:rPr>
                <w:rFonts w:hint="default" w:ascii="仿宋_GB2312" w:hAnsi="Times New Roman" w:eastAsia="仿宋_GB2312" w:cs="Times New Roman"/>
                <w:color w:val="000000"/>
                <w:szCs w:val="21"/>
                <w:lang w:val="en-US" w:eastAsia="zh-CN"/>
              </w:rPr>
              <w:t>——蒸汽清洁机</w:t>
            </w:r>
          </w:p>
          <w:p w14:paraId="629BE077">
            <w:pPr>
              <w:keepNext w:val="0"/>
              <w:keepLines w:val="0"/>
              <w:pageBreakBefore w:val="0"/>
              <w:kinsoku/>
              <w:wordWrap/>
              <w:overflowPunct/>
              <w:topLinePunct w:val="0"/>
              <w:bidi w:val="0"/>
              <w:adjustRightInd/>
              <w:snapToGrid/>
              <w:spacing w:line="360" w:lineRule="exact"/>
              <w:ind w:firstLine="420" w:firstLineChars="200"/>
              <w:jc w:val="both"/>
              <w:rPr>
                <w:rFonts w:hint="default" w:ascii="仿宋_GB2312" w:hAnsi="Times New Roman" w:eastAsia="仿宋_GB2312" w:cs="Times New Roman"/>
                <w:color w:val="000000"/>
                <w:szCs w:val="21"/>
                <w:lang w:val="en-US" w:eastAsia="zh-CN"/>
              </w:rPr>
            </w:pPr>
            <w:r>
              <w:rPr>
                <w:rFonts w:hint="default" w:ascii="仿宋_GB2312" w:hAnsi="Times New Roman" w:eastAsia="仿宋_GB2312" w:cs="Times New Roman"/>
                <w:color w:val="000000"/>
                <w:szCs w:val="21"/>
                <w:lang w:val="en-US" w:eastAsia="zh-CN"/>
              </w:rPr>
              <w:t>——吸尘式地面抛光机</w:t>
            </w:r>
          </w:p>
          <w:p w14:paraId="6A011AFA">
            <w:pPr>
              <w:keepNext w:val="0"/>
              <w:keepLines w:val="0"/>
              <w:pageBreakBefore w:val="0"/>
              <w:kinsoku/>
              <w:wordWrap/>
              <w:overflowPunct/>
              <w:topLinePunct w:val="0"/>
              <w:bidi w:val="0"/>
              <w:adjustRightInd/>
              <w:snapToGrid/>
              <w:spacing w:line="360" w:lineRule="exact"/>
              <w:ind w:firstLine="420" w:firstLineChars="200"/>
              <w:jc w:val="both"/>
              <w:rPr>
                <w:rFonts w:hint="default" w:ascii="仿宋_GB2312" w:hAnsi="Times New Roman" w:eastAsia="仿宋_GB2312" w:cs="Times New Roman"/>
                <w:color w:val="000000"/>
                <w:szCs w:val="21"/>
                <w:lang w:val="en-US" w:eastAsia="zh-CN"/>
              </w:rPr>
            </w:pPr>
            <w:r>
              <w:rPr>
                <w:rFonts w:hint="default" w:ascii="仿宋_GB2312" w:hAnsi="Times New Roman" w:eastAsia="仿宋_GB2312" w:cs="Times New Roman"/>
                <w:color w:val="000000"/>
                <w:szCs w:val="21"/>
                <w:lang w:val="en-US" w:eastAsia="zh-CN"/>
              </w:rPr>
              <w:t>——工业用和商用地板清洁器具</w:t>
            </w:r>
          </w:p>
          <w:p w14:paraId="05771CF2">
            <w:pPr>
              <w:keepNext w:val="0"/>
              <w:keepLines w:val="0"/>
              <w:pageBreakBefore w:val="0"/>
              <w:kinsoku/>
              <w:wordWrap/>
              <w:overflowPunct/>
              <w:topLinePunct w:val="0"/>
              <w:bidi w:val="0"/>
              <w:adjustRightInd/>
              <w:snapToGrid/>
              <w:spacing w:line="360" w:lineRule="exact"/>
              <w:ind w:firstLine="420" w:firstLineChars="200"/>
              <w:jc w:val="both"/>
              <w:rPr>
                <w:rFonts w:hint="eastAsia" w:ascii="仿宋_GB2312" w:hAnsi="Times New Roman" w:eastAsia="仿宋_GB2312" w:cs="Times New Roman"/>
                <w:color w:val="000000"/>
                <w:kern w:val="2"/>
                <w:sz w:val="21"/>
                <w:szCs w:val="21"/>
                <w:lang w:val="en-US" w:eastAsia="zh-CN" w:bidi="ar-SA"/>
              </w:rPr>
            </w:pPr>
            <w:r>
              <w:rPr>
                <w:rFonts w:hint="default" w:ascii="仿宋_GB2312" w:hAnsi="Times New Roman" w:eastAsia="仿宋_GB2312" w:cs="Times New Roman"/>
                <w:color w:val="000000"/>
                <w:szCs w:val="21"/>
                <w:lang w:val="en-US" w:eastAsia="zh-CN"/>
              </w:rPr>
              <w:t>——家用和类似用途清洁机器人</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78ACBF8">
            <w:pPr>
              <w:jc w:val="both"/>
              <w:rPr>
                <w:rFonts w:hint="default" w:ascii="Times New Roman" w:hAnsi="Times New Roman" w:eastAsia="仿宋_GB2312" w:cs="Times New Roman"/>
                <w:color w:val="000000"/>
                <w:kern w:val="2"/>
                <w:sz w:val="21"/>
                <w:szCs w:val="21"/>
                <w:highlight w:val="none"/>
                <w:lang w:val="en-US" w:eastAsia="zh-CN" w:bidi="ar-SA"/>
              </w:rPr>
            </w:pPr>
          </w:p>
        </w:tc>
      </w:tr>
      <w:tr w14:paraId="59D62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1C1B6994">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17712783">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QB/T 4683-2025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68E71EE0">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家用和类似用途嵌入式制冷器具</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4C0870B4">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家用和类似用途嵌入式制冷器具的使用条件、总容积、耗电量、制冷性能、凝露、电器安全、噪声和结构等要求，描述了相应的试验方法，规定了检验规则、标志、包装、运输和贮存等方面的内容，同时给出了便于技术规定的产品分类和型号命名</w:t>
            </w:r>
          </w:p>
          <w:p w14:paraId="04B04DA7">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本文件适用于家用和类似用途嵌入式制冷器具，也适用于打算嵌入使用的独立式制冷器具的研发、设计、生产和检验</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29B5F5C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QB/T 4683-2014</w:t>
            </w:r>
          </w:p>
        </w:tc>
      </w:tr>
      <w:tr w14:paraId="0EC00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403033ED">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AAE7C71">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QB/T 4836-2025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436F707">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家用和类似用途光伏太阳能空气调节器</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158FA868">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家用和类似用途光伏太阳能空气调节器的通则、性能与功能、安全及电磁兼容等要求，描述了相应的试验方法，规定了检验规则、标志、包装、运输和贮存等方面的内容，同时给出了便于技术规定的产品构成和分类</w:t>
            </w:r>
          </w:p>
          <w:p w14:paraId="694912AF">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本文件适用于使用太阳能电池组件作为全部或部分电源的家用和类似用途房间空气调节器的研发、设计、生产、检验，其他类似产品参照执行</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7E26AE2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QB/T 4836-2015</w:t>
            </w:r>
          </w:p>
        </w:tc>
      </w:tr>
      <w:tr w14:paraId="44608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326C3791">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4D811F72">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QB/T 4976-2025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310C564">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使用可燃性制冷剂房间空调器运输的特殊要求</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3121ED0">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本文件规定了使用可燃性制冷剂房间空调器、移动式空调器、除湿机出厂后，在陆路运输时的包装、车辆与设备、运输、装卸、仓储和管理制度的特殊要求</w:t>
            </w:r>
          </w:p>
          <w:p w14:paraId="57318892">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已充注可燃性制冷剂的房间空调器、移动式空调器、除湿机产品在陆路运输时的包装、运输、装卸、仓储及管理，使用可燃性制冷剂的其他家用和类似用途产品，适用时，其在陆路运输时的包装、运输、装卸、仓储及管理参照使用，采用其他运输方式的使用可燃性制冷剂的空调器及其他家用和类似用途产品的包装、运输、装卸、仓储及管理参照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05846E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QB/T 4976-2016</w:t>
            </w:r>
          </w:p>
        </w:tc>
      </w:tr>
      <w:tr w14:paraId="756B3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6D4F14DA">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7A2DAF3E">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QB/T 4975-2025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46961D0">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使用可燃性制冷剂生产家用和类似用途房间空调器的特殊要求</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4B20DF5">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使用A2和A3类可燃性制冷剂生产房间空调器、移动式空调、除湿机产品的生产现场通风系统、气体检测和报警系统、接地系统、制冷剂运输与存储、灌注、封口、制冷剂泄漏检测、产品运行测试房、返修、成品存储、厂房的相关要求</w:t>
            </w:r>
          </w:p>
          <w:p w14:paraId="38B4A1F6">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使用A2和A3类可燃性制冷剂生产房间空调器、移动式空调器、除湿机产品的安全管理，使用A2L类可燃性制冷剂生产房间空调器时，其生产现场通风系统、气体检测和报警系统、接地系统、制冷剂存储、灌注、封口、制冷剂泄漏检测、产品运行房测试、返修、成品存储和厂房安全管理参照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29CAAC5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QB/T 4975-2016</w:t>
            </w:r>
          </w:p>
        </w:tc>
      </w:tr>
      <w:tr w14:paraId="2F129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3C9B9CEC">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2C9035CA">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QB/T 4981-2025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73BEA9EF">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洗衣机直流变频驱动装置技术规范</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9FA543C">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本文件规定了家用和类似用途电动洗衣机用直流变频驱动装置的失磁电流、齿槽转矩、转速波动、转矩波动等技术要求，描述了相应的试验方法</w:t>
            </w:r>
          </w:p>
          <w:p w14:paraId="4778EF99">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本文件适用于变频驱动装置的生产、检测、销售等</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F0E6A2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QB/T 4981-2016</w:t>
            </w:r>
          </w:p>
        </w:tc>
      </w:tr>
      <w:tr w14:paraId="1D4E2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21C3DC1F">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4D737024">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QB/T 4835-2025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458240ED">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使用可燃性制冷剂房间空调器安装、维修和运输的特殊要求</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6E881023">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本文件规定了采用可燃性制冷剂的房间空调器、移动式空调器和除湿机出厂后，在安装操作、移机安装、维修、报废操作和运输（特指安装和维修过程中的运输）时所涉及的特殊要求</w:t>
            </w:r>
          </w:p>
          <w:p w14:paraId="7EC16EA5">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本文件适用于房间空气调节器、移动式空调器和除湿机的安装、移机、维修、报废和运输（特指安装和维修过程中的运输）及管理</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6549549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QB/T 4835-2015</w:t>
            </w:r>
          </w:p>
        </w:tc>
      </w:tr>
      <w:tr w14:paraId="561C7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4AC05D03">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5CE482D">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QB/T 1947.3-2025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5DD1A41">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笙</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616DD1DB">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界定了气鸣乐器笙的术语，给出了笙的分类、主要部位名称，规定了笙的声学品质、演奏性能、主要部位尺寸、外观、有害物质限量、主要材料、废弃产品的回收与利用、检验规则及标志、包装、运输、贮存，描述了相应的测试方法</w:t>
            </w:r>
          </w:p>
          <w:p w14:paraId="32FA505F">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本文件适用于自由簧类民族气鸣乐器笙的设计、生产、检验和回收利用</w:t>
            </w:r>
          </w:p>
          <w:p w14:paraId="1044F68B">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本文件不适用于改良笙的设计、生产、检验和回收利用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62EF8D0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QB/T 1947.3-2012</w:t>
            </w:r>
          </w:p>
        </w:tc>
      </w:tr>
      <w:tr w14:paraId="7597D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70FC901A">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0AB65195">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QB/T 1947.4-2025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7621B47D">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箫</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6BB2AC54">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界定了气鸣乐器箫的术语，给出了箫的分类、主要部位名称，规定了箫的声学品质、演奏性能、主要部位尺寸、外观、有害物质限量、主要材料、废弃产品的回收与利用、检验规则及标志、包装、运输、贮存，并描述了相应的测试方法</w:t>
            </w:r>
          </w:p>
          <w:p w14:paraId="54066C55">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本文件适用于边棱吹孔类民族气鸣乐器箫的设计、生产、检验和回收利用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1707B9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QB/T 1947.4-2012</w:t>
            </w:r>
          </w:p>
        </w:tc>
      </w:tr>
      <w:tr w14:paraId="56C46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2399D865">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A9B4E27">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QB/T 1947.2-2025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645B8AD">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笛子</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F195A41">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界定了气鸣乐器笛子的术语，给出了笛子的分类、主要部位名称，规定了笛子的声学品质、演奏性能、主要部位尺寸、外观、有害物质限量、主要材料、废弃产品的回收与利用、检验规则及标志、包装、运输、贮存，并描述了相应的测试方法</w:t>
            </w:r>
          </w:p>
          <w:p w14:paraId="7AC958B9">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本文件适用于边棱吹孔类民族气鸣乐器笛子的设计、生产、检验和回收利用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030CDD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QB/T 1947.2-2012</w:t>
            </w:r>
          </w:p>
        </w:tc>
      </w:tr>
      <w:tr w14:paraId="52D2C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7B33BC59">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8C426D4">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QB/T 1947.5-2025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609EC494">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唢呐</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1242C62">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界定了气鸣乐器唢呐的术语，给出了唢呐的分类、主要部位名称，规定了唢呐的声学品质、演奏性能、主要部位尺寸、外观、有害物质限量、主要材料、废弃产品的回收与利用、检验规则及标志、包装、运输、贮存，并描述了相应的测试方法</w:t>
            </w:r>
          </w:p>
          <w:p w14:paraId="7BE597A8">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本文件适用于双簧类民族气鸣乐器唢呐的设计、生产、检验和回收利用</w:t>
            </w:r>
          </w:p>
          <w:p w14:paraId="6A3D7A14">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本文件不适用于改良唢呐的设计、生产、检验和回收利用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E4ACE2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QB/T 1947.5-2012</w:t>
            </w:r>
          </w:p>
        </w:tc>
      </w:tr>
      <w:tr w14:paraId="4C5C2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10BEDA06">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20748B2C">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QB/T 1947.1-2025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6301F993">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民族气鸣乐器通用技术条件</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CFB850C">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界定了民族气鸣乐器的术语，给出了民族气鸣乐器的分类，规定了民族气鸣乐器的声学品质、演奏性能、主要部位尺寸、外观、有害物质限量、主要材料、废弃产品的回收与利用、检验规则及标志、包装、运输、贮存，并描述了相应的测试方法</w:t>
            </w:r>
          </w:p>
          <w:p w14:paraId="4796951F">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本文件适用于边棱吹孔类和以双簧、自由簧为振动体的民族气鸣乐器的设计、生产、检验、销售和回收利用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F69217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QB/T 1947.1-2012</w:t>
            </w:r>
          </w:p>
        </w:tc>
      </w:tr>
      <w:tr w14:paraId="00760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24D24155">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0DDF9941">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QB/T 8213-2025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3C4A895">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埙</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138D7B0C">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界定了气鸣乐器埙的术语，给出了埙的分类、主要部位名称，规定了埙的声学品质、演奏性能、外观、有害物质限量、主要原材料、废弃产品的回收利用、检验规则及标志、包装、运输、贮存，描述了相应的试验方法</w:t>
            </w:r>
          </w:p>
          <w:p w14:paraId="008DC822">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本文件适用于埙的设计、生产、检验、销售和回收利用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E5DBAB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14339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3D53BB93">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42CFB5D7">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szCs w:val="21"/>
                <w:highlight w:val="none"/>
                <w:lang w:val="en-US" w:eastAsia="zh-CN"/>
              </w:rPr>
              <w:t>QB/T 2680-2025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73560D8">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szCs w:val="21"/>
                <w:highlight w:val="none"/>
                <w:lang w:val="en-US" w:eastAsia="zh-CN"/>
              </w:rPr>
              <w:t>鞋里用皮革</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2E3D2829">
            <w:pPr>
              <w:keepNext w:val="0"/>
              <w:keepLines w:val="0"/>
              <w:pageBreakBefore w:val="0"/>
              <w:kinsoku/>
              <w:wordWrap/>
              <w:overflowPunct/>
              <w:topLinePunct w:val="0"/>
              <w:bidi w:val="0"/>
              <w:adjustRightInd/>
              <w:snapToGrid/>
              <w:spacing w:line="360" w:lineRule="exact"/>
              <w:ind w:firstLine="420" w:firstLineChars="200"/>
              <w:jc w:val="both"/>
              <w:rPr>
                <w:rFonts w:hint="default" w:ascii="仿宋_GB2312" w:hAnsi="Times New Roman" w:eastAsia="仿宋_GB2312" w:cs="Times New Roman"/>
                <w:color w:val="000000"/>
                <w:szCs w:val="21"/>
                <w:lang w:val="en-US" w:eastAsia="zh-CN"/>
              </w:rPr>
            </w:pPr>
            <w:r>
              <w:rPr>
                <w:rFonts w:hint="default" w:ascii="仿宋_GB2312" w:hAnsi="Times New Roman" w:eastAsia="仿宋_GB2312" w:cs="Times New Roman"/>
                <w:color w:val="000000"/>
                <w:szCs w:val="21"/>
                <w:lang w:val="en-US" w:eastAsia="zh-CN"/>
              </w:rPr>
              <w:t>本文件规定了鞋里用皮革的理化性能、感官等要求，给出了产品分级，描述了相应的试验方法，规定了检验规则和标志、包装、运输、贮存的内容</w:t>
            </w:r>
          </w:p>
          <w:p w14:paraId="57036597">
            <w:pPr>
              <w:keepNext w:val="0"/>
              <w:keepLines w:val="0"/>
              <w:pageBreakBefore w:val="0"/>
              <w:kinsoku/>
              <w:wordWrap/>
              <w:overflowPunct/>
              <w:topLinePunct w:val="0"/>
              <w:bidi w:val="0"/>
              <w:adjustRightInd/>
              <w:snapToGrid/>
              <w:spacing w:line="360" w:lineRule="exact"/>
              <w:ind w:firstLine="420" w:firstLineChars="200"/>
              <w:jc w:val="both"/>
              <w:rPr>
                <w:rFonts w:hint="eastAsia" w:ascii="仿宋_GB2312" w:hAnsi="Times New Roman" w:eastAsia="仿宋_GB2312" w:cs="Times New Roman"/>
                <w:color w:val="000000"/>
                <w:kern w:val="2"/>
                <w:sz w:val="21"/>
                <w:szCs w:val="21"/>
                <w:lang w:val="en-US" w:eastAsia="zh-CN" w:bidi="ar-SA"/>
              </w:rPr>
            </w:pPr>
            <w:r>
              <w:rPr>
                <w:rFonts w:hint="default" w:ascii="仿宋_GB2312" w:hAnsi="Times New Roman" w:eastAsia="仿宋_GB2312" w:cs="Times New Roman"/>
                <w:color w:val="000000"/>
                <w:szCs w:val="21"/>
                <w:lang w:val="en-US" w:eastAsia="zh-CN"/>
              </w:rPr>
              <w:t>本文件适用于鞋里用皮革的生产、检验、分级和销售</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26C9C47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kern w:val="2"/>
                <w:sz w:val="21"/>
                <w:szCs w:val="21"/>
                <w:highlight w:val="none"/>
                <w:lang w:val="en-US" w:eastAsia="zh-CN" w:bidi="ar-SA"/>
              </w:rPr>
              <w:t>QB/T 2680-2004</w:t>
            </w:r>
          </w:p>
        </w:tc>
      </w:tr>
      <w:tr w14:paraId="082B6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2AAD1104">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F6B18D2">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szCs w:val="21"/>
                <w:highlight w:val="none"/>
                <w:lang w:val="en-US" w:eastAsia="zh-CN"/>
              </w:rPr>
              <w:t>QB/T 8194-2025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18E682D">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szCs w:val="21"/>
                <w:highlight w:val="none"/>
                <w:lang w:val="en-US" w:eastAsia="zh-CN"/>
              </w:rPr>
              <w:t>皮帽</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15E4757A">
            <w:pPr>
              <w:keepNext w:val="0"/>
              <w:keepLines w:val="0"/>
              <w:pageBreakBefore w:val="0"/>
              <w:kinsoku/>
              <w:wordWrap/>
              <w:overflowPunct/>
              <w:topLinePunct w:val="0"/>
              <w:bidi w:val="0"/>
              <w:adjustRightInd/>
              <w:snapToGrid/>
              <w:spacing w:line="360" w:lineRule="exact"/>
              <w:ind w:firstLine="420" w:firstLineChars="200"/>
              <w:jc w:val="both"/>
              <w:rPr>
                <w:rFonts w:hint="default" w:ascii="仿宋_GB2312" w:hAnsi="Times New Roman" w:eastAsia="仿宋_GB2312" w:cs="Times New Roman"/>
                <w:color w:val="000000"/>
                <w:szCs w:val="21"/>
                <w:lang w:val="en-US" w:eastAsia="zh-CN"/>
              </w:rPr>
            </w:pPr>
            <w:r>
              <w:rPr>
                <w:rFonts w:hint="default" w:ascii="仿宋_GB2312" w:hAnsi="Times New Roman" w:eastAsia="仿宋_GB2312" w:cs="Times New Roman"/>
                <w:color w:val="000000"/>
                <w:szCs w:val="21"/>
                <w:lang w:val="en-US" w:eastAsia="zh-CN"/>
              </w:rPr>
              <w:t>本文件规定了皮帽的规格、原料、外观质量和缝制质量、材质、异味、理化性能等技术要求，描述了相应的试验方法，规定了检验规则、标志、包装、运输和贮存等方面的内容</w:t>
            </w:r>
          </w:p>
          <w:p w14:paraId="2B826453">
            <w:pPr>
              <w:keepNext w:val="0"/>
              <w:keepLines w:val="0"/>
              <w:pageBreakBefore w:val="0"/>
              <w:kinsoku/>
              <w:wordWrap/>
              <w:overflowPunct/>
              <w:topLinePunct w:val="0"/>
              <w:bidi w:val="0"/>
              <w:adjustRightInd/>
              <w:snapToGrid/>
              <w:spacing w:line="360" w:lineRule="exact"/>
              <w:ind w:firstLine="420" w:firstLineChars="200"/>
              <w:jc w:val="both"/>
              <w:rPr>
                <w:rFonts w:hint="eastAsia" w:ascii="仿宋_GB2312" w:hAnsi="Times New Roman" w:eastAsia="仿宋_GB2312" w:cs="Times New Roman"/>
                <w:color w:val="000000"/>
                <w:kern w:val="2"/>
                <w:sz w:val="21"/>
                <w:szCs w:val="21"/>
                <w:lang w:val="en-US" w:eastAsia="zh-CN" w:bidi="ar-SA"/>
              </w:rPr>
            </w:pPr>
            <w:r>
              <w:rPr>
                <w:rFonts w:hint="default" w:ascii="仿宋_GB2312" w:hAnsi="Times New Roman" w:eastAsia="仿宋_GB2312" w:cs="Times New Roman"/>
                <w:color w:val="000000"/>
                <w:szCs w:val="21"/>
                <w:lang w:val="en-US" w:eastAsia="zh-CN"/>
              </w:rPr>
              <w:t>本文件适用于以皮革、毛皮或毛革为主要面料的帽类产品的生产、检验和销售</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67945D2E">
            <w:pPr>
              <w:jc w:val="both"/>
              <w:rPr>
                <w:rFonts w:hint="default" w:ascii="Times New Roman" w:hAnsi="Times New Roman" w:eastAsia="仿宋_GB2312" w:cs="Times New Roman"/>
                <w:color w:val="000000"/>
                <w:kern w:val="2"/>
                <w:sz w:val="21"/>
                <w:szCs w:val="21"/>
                <w:highlight w:val="none"/>
                <w:lang w:val="en-US" w:eastAsia="zh-CN" w:bidi="ar-SA"/>
              </w:rPr>
            </w:pPr>
          </w:p>
        </w:tc>
      </w:tr>
      <w:tr w14:paraId="52B5C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2C1F613E">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5B975D6">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szCs w:val="21"/>
                <w:highlight w:val="none"/>
                <w:lang w:val="en-US" w:eastAsia="zh-CN"/>
              </w:rPr>
              <w:t>QB/T 2725-2025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617C937">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szCs w:val="21"/>
                <w:highlight w:val="none"/>
                <w:lang w:val="en-US" w:eastAsia="zh-CN"/>
              </w:rPr>
              <w:t>皮革 气味的测定</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4C9298A0">
            <w:pPr>
              <w:keepNext w:val="0"/>
              <w:keepLines w:val="0"/>
              <w:pageBreakBefore w:val="0"/>
              <w:kinsoku/>
              <w:wordWrap/>
              <w:overflowPunct/>
              <w:topLinePunct w:val="0"/>
              <w:bidi w:val="0"/>
              <w:adjustRightInd/>
              <w:snapToGrid/>
              <w:spacing w:line="360" w:lineRule="exact"/>
              <w:ind w:firstLine="420" w:firstLineChars="200"/>
              <w:jc w:val="both"/>
              <w:rPr>
                <w:rFonts w:hint="default" w:ascii="仿宋_GB2312" w:hAnsi="Times New Roman" w:eastAsia="仿宋_GB2312" w:cs="Times New Roman"/>
                <w:color w:val="000000"/>
                <w:szCs w:val="21"/>
                <w:lang w:val="en-US" w:eastAsia="zh-CN"/>
              </w:rPr>
            </w:pPr>
            <w:r>
              <w:rPr>
                <w:rFonts w:hint="default" w:ascii="仿宋_GB2312" w:hAnsi="Times New Roman" w:eastAsia="仿宋_GB2312" w:cs="Times New Roman"/>
                <w:color w:val="000000"/>
                <w:szCs w:val="21"/>
                <w:lang w:val="en-US" w:eastAsia="zh-CN"/>
              </w:rPr>
              <w:t>本文件描述了测定皮革气味的试验方法</w:t>
            </w:r>
          </w:p>
          <w:p w14:paraId="52C7688D">
            <w:pPr>
              <w:keepNext w:val="0"/>
              <w:keepLines w:val="0"/>
              <w:pageBreakBefore w:val="0"/>
              <w:kinsoku/>
              <w:wordWrap/>
              <w:overflowPunct/>
              <w:topLinePunct w:val="0"/>
              <w:bidi w:val="0"/>
              <w:adjustRightInd/>
              <w:snapToGrid/>
              <w:spacing w:line="360" w:lineRule="exact"/>
              <w:ind w:firstLine="420" w:firstLineChars="200"/>
              <w:jc w:val="both"/>
              <w:rPr>
                <w:rFonts w:hint="eastAsia" w:ascii="仿宋_GB2312" w:hAnsi="Times New Roman" w:eastAsia="仿宋_GB2312" w:cs="Times New Roman"/>
                <w:color w:val="000000"/>
                <w:kern w:val="2"/>
                <w:sz w:val="21"/>
                <w:szCs w:val="21"/>
                <w:lang w:val="en-US" w:eastAsia="zh-CN" w:bidi="ar-SA"/>
              </w:rPr>
            </w:pPr>
            <w:r>
              <w:rPr>
                <w:rFonts w:hint="default" w:ascii="仿宋_GB2312" w:hAnsi="Times New Roman" w:eastAsia="仿宋_GB2312" w:cs="Times New Roman"/>
                <w:color w:val="000000"/>
                <w:szCs w:val="21"/>
                <w:lang w:val="en-US" w:eastAsia="zh-CN"/>
              </w:rPr>
              <w:t>本文件适用于皮革气味的测定，毛皮气味的测定参照使用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66A678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kern w:val="2"/>
                <w:sz w:val="21"/>
                <w:szCs w:val="21"/>
                <w:highlight w:val="none"/>
                <w:lang w:val="en-US" w:eastAsia="zh-CN" w:bidi="ar-SA"/>
              </w:rPr>
              <w:t>QB/T 2725-2005</w:t>
            </w:r>
          </w:p>
        </w:tc>
      </w:tr>
      <w:tr w14:paraId="010A2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7E7D84E4">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46D475B">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szCs w:val="21"/>
                <w:highlight w:val="none"/>
                <w:lang w:val="en-US" w:eastAsia="zh-CN"/>
              </w:rPr>
              <w:t>QB/T 2790-2025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5E0DA8A9">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szCs w:val="21"/>
                <w:highlight w:val="none"/>
                <w:lang w:val="en-US" w:eastAsia="zh-CN"/>
              </w:rPr>
              <w:t>毛皮 耐摩擦色牢度试验方法</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4C97E0A7">
            <w:pPr>
              <w:keepNext w:val="0"/>
              <w:keepLines w:val="0"/>
              <w:pageBreakBefore w:val="0"/>
              <w:kinsoku/>
              <w:wordWrap/>
              <w:overflowPunct/>
              <w:topLinePunct w:val="0"/>
              <w:bidi w:val="0"/>
              <w:adjustRightInd/>
              <w:snapToGrid/>
              <w:spacing w:line="360" w:lineRule="exact"/>
              <w:ind w:firstLine="420" w:firstLineChars="200"/>
              <w:jc w:val="both"/>
              <w:rPr>
                <w:rFonts w:hint="default" w:ascii="仿宋_GB2312" w:hAnsi="Times New Roman" w:eastAsia="仿宋_GB2312" w:cs="Times New Roman"/>
                <w:color w:val="000000"/>
                <w:szCs w:val="21"/>
                <w:lang w:val="en-US" w:eastAsia="zh-CN"/>
              </w:rPr>
            </w:pPr>
            <w:r>
              <w:rPr>
                <w:rFonts w:hint="default" w:ascii="仿宋_GB2312" w:hAnsi="Times New Roman" w:eastAsia="仿宋_GB2312" w:cs="Times New Roman"/>
                <w:color w:val="000000"/>
                <w:szCs w:val="21"/>
                <w:lang w:val="en-US" w:eastAsia="zh-CN"/>
              </w:rPr>
              <w:t>本文件描述了测定毛皮耐摩擦色牢度的试验方法</w:t>
            </w:r>
          </w:p>
          <w:p w14:paraId="7B2FD74E">
            <w:pPr>
              <w:keepNext w:val="0"/>
              <w:keepLines w:val="0"/>
              <w:pageBreakBefore w:val="0"/>
              <w:kinsoku/>
              <w:wordWrap/>
              <w:overflowPunct/>
              <w:topLinePunct w:val="0"/>
              <w:bidi w:val="0"/>
              <w:adjustRightInd/>
              <w:snapToGrid/>
              <w:spacing w:line="360" w:lineRule="exact"/>
              <w:ind w:firstLine="420" w:firstLineChars="200"/>
              <w:jc w:val="both"/>
              <w:rPr>
                <w:rFonts w:hint="eastAsia" w:ascii="仿宋_GB2312" w:hAnsi="Times New Roman" w:eastAsia="仿宋_GB2312" w:cs="Times New Roman"/>
                <w:color w:val="000000"/>
                <w:kern w:val="2"/>
                <w:sz w:val="21"/>
                <w:szCs w:val="21"/>
                <w:lang w:val="en-US" w:eastAsia="zh-CN" w:bidi="ar-SA"/>
              </w:rPr>
            </w:pPr>
            <w:r>
              <w:rPr>
                <w:rFonts w:hint="default" w:ascii="仿宋_GB2312" w:hAnsi="Times New Roman" w:eastAsia="仿宋_GB2312" w:cs="Times New Roman"/>
                <w:color w:val="000000"/>
                <w:szCs w:val="21"/>
                <w:lang w:val="en-US" w:eastAsia="zh-CN"/>
              </w:rPr>
              <w:t>本文件适用于染色毛皮耐摩擦色牢度的测定</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E859915">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kern w:val="2"/>
                <w:sz w:val="21"/>
                <w:szCs w:val="21"/>
                <w:highlight w:val="none"/>
                <w:lang w:val="en-US" w:eastAsia="zh-CN" w:bidi="ar-SA"/>
              </w:rPr>
              <w:t>QB/T 2790-2006</w:t>
            </w:r>
          </w:p>
        </w:tc>
      </w:tr>
      <w:tr w14:paraId="540AF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3B8C9B6B">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7B15E87A">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szCs w:val="21"/>
                <w:highlight w:val="none"/>
                <w:lang w:val="en-US" w:eastAsia="zh-CN"/>
              </w:rPr>
              <w:t>QB/T 2799-2025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0D4DFD94">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szCs w:val="21"/>
                <w:highlight w:val="none"/>
                <w:lang w:val="en-US" w:eastAsia="zh-CN"/>
              </w:rPr>
              <w:t>皮革 物理和机械试验 透气性的测定</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42220A39">
            <w:pPr>
              <w:keepNext w:val="0"/>
              <w:keepLines w:val="0"/>
              <w:pageBreakBefore w:val="0"/>
              <w:kinsoku/>
              <w:wordWrap/>
              <w:overflowPunct/>
              <w:topLinePunct w:val="0"/>
              <w:bidi w:val="0"/>
              <w:adjustRightInd/>
              <w:snapToGrid/>
              <w:spacing w:line="360" w:lineRule="exact"/>
              <w:ind w:firstLine="420" w:firstLineChars="200"/>
              <w:jc w:val="both"/>
              <w:rPr>
                <w:rFonts w:hint="default" w:ascii="仿宋_GB2312" w:hAnsi="Times New Roman" w:eastAsia="仿宋_GB2312" w:cs="Times New Roman"/>
                <w:color w:val="000000"/>
                <w:szCs w:val="21"/>
                <w:lang w:val="en-US" w:eastAsia="zh-CN"/>
              </w:rPr>
            </w:pPr>
            <w:r>
              <w:rPr>
                <w:rFonts w:hint="default" w:ascii="仿宋_GB2312" w:hAnsi="Times New Roman" w:eastAsia="仿宋_GB2312" w:cs="Times New Roman"/>
                <w:color w:val="000000"/>
                <w:szCs w:val="21"/>
                <w:lang w:val="en-US" w:eastAsia="zh-CN"/>
              </w:rPr>
              <w:t>本文件描述了方法A（常规法）和方法B（恒压差法）两种测定皮革透气性的试验方法</w:t>
            </w:r>
          </w:p>
          <w:p w14:paraId="06006288">
            <w:pPr>
              <w:keepNext w:val="0"/>
              <w:keepLines w:val="0"/>
              <w:pageBreakBefore w:val="0"/>
              <w:kinsoku/>
              <w:wordWrap/>
              <w:overflowPunct/>
              <w:topLinePunct w:val="0"/>
              <w:bidi w:val="0"/>
              <w:adjustRightInd/>
              <w:snapToGrid/>
              <w:spacing w:line="360" w:lineRule="exact"/>
              <w:ind w:firstLine="420" w:firstLineChars="200"/>
              <w:jc w:val="both"/>
              <w:rPr>
                <w:rFonts w:hint="eastAsia" w:ascii="仿宋_GB2312" w:hAnsi="Times New Roman" w:eastAsia="仿宋_GB2312" w:cs="Times New Roman"/>
                <w:color w:val="000000"/>
                <w:kern w:val="2"/>
                <w:sz w:val="21"/>
                <w:szCs w:val="21"/>
                <w:lang w:val="en-US" w:eastAsia="zh-CN" w:bidi="ar-SA"/>
              </w:rPr>
            </w:pPr>
            <w:r>
              <w:rPr>
                <w:rFonts w:hint="default" w:ascii="仿宋_GB2312" w:hAnsi="Times New Roman" w:eastAsia="仿宋_GB2312" w:cs="Times New Roman"/>
                <w:color w:val="000000"/>
                <w:szCs w:val="21"/>
                <w:lang w:val="en-US" w:eastAsia="zh-CN"/>
              </w:rPr>
              <w:t>本文件适用于各种类型皮革透气性的测定</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131705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kern w:val="2"/>
                <w:sz w:val="21"/>
                <w:szCs w:val="21"/>
                <w:highlight w:val="none"/>
                <w:lang w:val="en-US" w:eastAsia="zh-CN" w:bidi="ar-SA"/>
              </w:rPr>
              <w:t>QB/T 2799-2006</w:t>
            </w:r>
          </w:p>
        </w:tc>
      </w:tr>
      <w:tr w14:paraId="7B002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14672FA4">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2CD89083">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szCs w:val="21"/>
                <w:highlight w:val="none"/>
                <w:lang w:val="en-US" w:eastAsia="zh-CN"/>
              </w:rPr>
              <w:t>QB/T 5274-2025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06793801">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szCs w:val="21"/>
                <w:highlight w:val="none"/>
                <w:lang w:val="en-US" w:eastAsia="zh-CN"/>
              </w:rPr>
              <w:t>缝制机械控制面板形象化操作符号</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1F380E43">
            <w:pPr>
              <w:keepNext w:val="0"/>
              <w:keepLines w:val="0"/>
              <w:pageBreakBefore w:val="0"/>
              <w:kinsoku/>
              <w:wordWrap/>
              <w:overflowPunct/>
              <w:topLinePunct w:val="0"/>
              <w:bidi w:val="0"/>
              <w:adjustRightInd/>
              <w:snapToGrid/>
              <w:spacing w:line="360" w:lineRule="exact"/>
              <w:ind w:firstLine="420" w:firstLineChars="200"/>
              <w:jc w:val="both"/>
              <w:rPr>
                <w:rFonts w:hint="default" w:ascii="仿宋_GB2312" w:hAnsi="Times New Roman" w:eastAsia="仿宋_GB2312" w:cs="Times New Roman"/>
                <w:color w:val="000000"/>
                <w:szCs w:val="21"/>
                <w:lang w:val="en-US" w:eastAsia="zh-CN"/>
              </w:rPr>
            </w:pPr>
            <w:r>
              <w:rPr>
                <w:rFonts w:hint="default" w:ascii="仿宋_GB2312" w:hAnsi="Times New Roman" w:eastAsia="仿宋_GB2312" w:cs="Times New Roman"/>
                <w:color w:val="000000"/>
                <w:szCs w:val="21"/>
                <w:lang w:val="en-US" w:eastAsia="zh-CN"/>
              </w:rPr>
              <w:t>本文件界定了缝纫设备、刺绣设备和铺布裁剪设备控制面板中相关功能所对应的形象化操作符号</w:t>
            </w:r>
          </w:p>
          <w:p w14:paraId="776AE85C">
            <w:pPr>
              <w:keepNext w:val="0"/>
              <w:keepLines w:val="0"/>
              <w:pageBreakBefore w:val="0"/>
              <w:kinsoku/>
              <w:wordWrap/>
              <w:overflowPunct/>
              <w:topLinePunct w:val="0"/>
              <w:bidi w:val="0"/>
              <w:adjustRightInd/>
              <w:snapToGrid/>
              <w:spacing w:line="360" w:lineRule="exact"/>
              <w:ind w:firstLine="420" w:firstLineChars="200"/>
              <w:jc w:val="both"/>
              <w:rPr>
                <w:rFonts w:hint="eastAsia" w:ascii="仿宋_GB2312" w:hAnsi="Times New Roman" w:eastAsia="仿宋_GB2312" w:cs="Times New Roman"/>
                <w:color w:val="000000"/>
                <w:kern w:val="2"/>
                <w:sz w:val="21"/>
                <w:szCs w:val="21"/>
                <w:lang w:val="en-US" w:eastAsia="zh-CN" w:bidi="ar-SA"/>
              </w:rPr>
            </w:pPr>
            <w:r>
              <w:rPr>
                <w:rFonts w:hint="default" w:ascii="仿宋_GB2312" w:hAnsi="Times New Roman" w:eastAsia="仿宋_GB2312" w:cs="Times New Roman"/>
                <w:color w:val="000000"/>
                <w:szCs w:val="21"/>
                <w:lang w:val="en-US" w:eastAsia="zh-CN"/>
              </w:rPr>
              <w:t>本文件适用于缝纫设备、刺绣设备、铺布裁剪设备控制面板形象化操作符号的设计和使用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248473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kern w:val="2"/>
                <w:sz w:val="21"/>
                <w:szCs w:val="21"/>
                <w:highlight w:val="none"/>
                <w:lang w:val="en-US" w:eastAsia="zh-CN" w:bidi="ar-SA"/>
              </w:rPr>
              <w:t>QB/T 5274-2018</w:t>
            </w:r>
          </w:p>
        </w:tc>
      </w:tr>
      <w:tr w14:paraId="49F53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09AAE082">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110573C7">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szCs w:val="21"/>
                <w:highlight w:val="none"/>
                <w:lang w:val="en-US" w:eastAsia="zh-CN"/>
              </w:rPr>
              <w:t>QB/T 4391-2025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0CC79875">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szCs w:val="21"/>
                <w:highlight w:val="none"/>
                <w:lang w:val="en-US" w:eastAsia="zh-CN"/>
              </w:rPr>
              <w:t>工业用缝纫机 肘型筒式链式线迹缝纫机</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4BB9A7A6">
            <w:pPr>
              <w:keepNext w:val="0"/>
              <w:keepLines w:val="0"/>
              <w:pageBreakBefore w:val="0"/>
              <w:kinsoku/>
              <w:wordWrap/>
              <w:overflowPunct/>
              <w:topLinePunct w:val="0"/>
              <w:bidi w:val="0"/>
              <w:adjustRightInd/>
              <w:snapToGrid/>
              <w:spacing w:line="360" w:lineRule="exact"/>
              <w:ind w:firstLine="420" w:firstLineChars="200"/>
              <w:jc w:val="both"/>
              <w:rPr>
                <w:rFonts w:hint="default" w:ascii="仿宋_GB2312" w:hAnsi="Times New Roman" w:eastAsia="仿宋_GB2312" w:cs="Times New Roman"/>
                <w:color w:val="000000"/>
                <w:szCs w:val="21"/>
                <w:lang w:val="en-US" w:eastAsia="zh-CN"/>
              </w:rPr>
            </w:pPr>
            <w:r>
              <w:rPr>
                <w:rFonts w:hint="default" w:ascii="仿宋_GB2312" w:hAnsi="Times New Roman" w:eastAsia="仿宋_GB2312" w:cs="Times New Roman"/>
                <w:color w:val="000000"/>
                <w:szCs w:val="21"/>
                <w:lang w:val="en-US" w:eastAsia="zh-CN"/>
              </w:rPr>
              <w:t>本文件规定了肘型筒式链式线迹缝纫机的外观和结构、机器性能、缝纫性能、安全性能、电磁兼容、控制功能等要求，描述了相应的试验方法，规定了基本参数、工作环境、检验规则、附件、标志、包装、运输、贮存的内容，同时给出了产品型式的信息</w:t>
            </w:r>
          </w:p>
          <w:p w14:paraId="2B6B6200">
            <w:pPr>
              <w:keepNext w:val="0"/>
              <w:keepLines w:val="0"/>
              <w:pageBreakBefore w:val="0"/>
              <w:kinsoku/>
              <w:wordWrap/>
              <w:overflowPunct/>
              <w:topLinePunct w:val="0"/>
              <w:bidi w:val="0"/>
              <w:adjustRightInd/>
              <w:snapToGrid/>
              <w:spacing w:line="360" w:lineRule="exact"/>
              <w:ind w:firstLine="420" w:firstLineChars="200"/>
              <w:jc w:val="both"/>
              <w:rPr>
                <w:rFonts w:hint="eastAsia" w:ascii="仿宋_GB2312" w:hAnsi="Times New Roman" w:eastAsia="仿宋_GB2312" w:cs="Times New Roman"/>
                <w:color w:val="000000"/>
                <w:kern w:val="2"/>
                <w:sz w:val="21"/>
                <w:szCs w:val="21"/>
                <w:lang w:val="en-US" w:eastAsia="zh-CN" w:bidi="ar-SA"/>
              </w:rPr>
            </w:pPr>
            <w:r>
              <w:rPr>
                <w:rFonts w:hint="default" w:ascii="仿宋_GB2312" w:hAnsi="Times New Roman" w:eastAsia="仿宋_GB2312" w:cs="Times New Roman"/>
                <w:color w:val="000000"/>
                <w:szCs w:val="21"/>
                <w:lang w:val="en-US" w:eastAsia="zh-CN"/>
              </w:rPr>
              <w:t>本文件适用于缝制薄料、中厚料、厚料、特厚料织物的机械式和计算机控制式肘型筒式链式线迹缝纫机的研发、生产、检验和检测</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2851E5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kern w:val="2"/>
                <w:sz w:val="21"/>
                <w:szCs w:val="21"/>
                <w:highlight w:val="none"/>
                <w:lang w:val="en-US" w:eastAsia="zh-CN" w:bidi="ar-SA"/>
              </w:rPr>
              <w:t>QB/T 4391-2012</w:t>
            </w:r>
          </w:p>
        </w:tc>
      </w:tr>
      <w:tr w14:paraId="1C96A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6F08938D">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127072AB">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szCs w:val="21"/>
                <w:highlight w:val="none"/>
                <w:lang w:val="en-US" w:eastAsia="zh-CN"/>
              </w:rPr>
              <w:t>QB/T 8196-2025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4BF0413">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szCs w:val="21"/>
                <w:highlight w:val="none"/>
                <w:lang w:val="en-US" w:eastAsia="zh-CN"/>
              </w:rPr>
              <w:t>修线头机</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A2C7C11">
            <w:pPr>
              <w:keepNext w:val="0"/>
              <w:keepLines w:val="0"/>
              <w:pageBreakBefore w:val="0"/>
              <w:kinsoku/>
              <w:wordWrap/>
              <w:overflowPunct/>
              <w:topLinePunct w:val="0"/>
              <w:bidi w:val="0"/>
              <w:adjustRightInd/>
              <w:snapToGrid/>
              <w:spacing w:line="360" w:lineRule="exact"/>
              <w:ind w:firstLine="420" w:firstLineChars="200"/>
              <w:jc w:val="both"/>
              <w:rPr>
                <w:rFonts w:hint="default" w:ascii="仿宋_GB2312" w:hAnsi="Times New Roman" w:eastAsia="仿宋_GB2312" w:cs="Times New Roman"/>
                <w:color w:val="000000"/>
                <w:szCs w:val="21"/>
                <w:lang w:val="en-US" w:eastAsia="zh-CN"/>
              </w:rPr>
            </w:pPr>
            <w:r>
              <w:rPr>
                <w:rFonts w:hint="default" w:ascii="仿宋_GB2312" w:hAnsi="Times New Roman" w:eastAsia="仿宋_GB2312" w:cs="Times New Roman"/>
                <w:color w:val="000000"/>
                <w:szCs w:val="21"/>
                <w:lang w:val="en-US" w:eastAsia="zh-CN"/>
              </w:rPr>
              <w:t>本文件规定了修线头机的外观质量和结构、机械性能、修线头（辫）性能、运转性能、安全性能、电磁兼容、控制功能等方面的要求，描述了相应的试验方法，规定了基本参数、工作环境、检验规则、附件、标志、包装、运输与贮存的内容，同时给出了产品型式的信息</w:t>
            </w:r>
          </w:p>
          <w:p w14:paraId="7A9587F4">
            <w:pPr>
              <w:keepNext w:val="0"/>
              <w:keepLines w:val="0"/>
              <w:pageBreakBefore w:val="0"/>
              <w:kinsoku/>
              <w:wordWrap/>
              <w:overflowPunct/>
              <w:topLinePunct w:val="0"/>
              <w:bidi w:val="0"/>
              <w:adjustRightInd/>
              <w:snapToGrid/>
              <w:spacing w:line="360" w:lineRule="exact"/>
              <w:ind w:firstLine="420" w:firstLineChars="200"/>
              <w:jc w:val="both"/>
              <w:rPr>
                <w:rFonts w:hint="eastAsia" w:ascii="仿宋_GB2312" w:hAnsi="Times New Roman" w:eastAsia="仿宋_GB2312" w:cs="Times New Roman"/>
                <w:color w:val="000000"/>
                <w:kern w:val="2"/>
                <w:sz w:val="21"/>
                <w:szCs w:val="21"/>
                <w:lang w:val="en-US" w:eastAsia="zh-CN" w:bidi="ar-SA"/>
              </w:rPr>
            </w:pPr>
            <w:r>
              <w:rPr>
                <w:rFonts w:hint="default" w:ascii="仿宋_GB2312" w:hAnsi="Times New Roman" w:eastAsia="仿宋_GB2312" w:cs="Times New Roman"/>
                <w:color w:val="000000"/>
                <w:szCs w:val="21"/>
                <w:lang w:val="en-US" w:eastAsia="zh-CN"/>
              </w:rPr>
              <w:t>本文件适用于剪除面料上残留缝线线头或线辫的吸风类修线头机的研发、生产、检验和检测，其他类似的吸风修线机产品参照使用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188C55DC">
            <w:pPr>
              <w:jc w:val="both"/>
              <w:rPr>
                <w:rFonts w:hint="default" w:ascii="Times New Roman" w:hAnsi="Times New Roman" w:eastAsia="仿宋_GB2312" w:cs="Times New Roman"/>
                <w:color w:val="000000"/>
                <w:kern w:val="2"/>
                <w:sz w:val="21"/>
                <w:szCs w:val="21"/>
                <w:highlight w:val="none"/>
                <w:lang w:val="en-US" w:eastAsia="zh-CN" w:bidi="ar-SA"/>
              </w:rPr>
            </w:pPr>
          </w:p>
        </w:tc>
      </w:tr>
      <w:tr w14:paraId="79B3C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681E472E">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0670BEE7">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szCs w:val="21"/>
                <w:highlight w:val="none"/>
                <w:lang w:val="en-US" w:eastAsia="zh-CN"/>
              </w:rPr>
              <w:t>QB/T 8197-2025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54034E8">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szCs w:val="21"/>
                <w:highlight w:val="none"/>
                <w:lang w:val="en-US" w:eastAsia="zh-CN"/>
              </w:rPr>
              <w:t>缝料点胶机</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18E67680">
            <w:pPr>
              <w:keepNext w:val="0"/>
              <w:keepLines w:val="0"/>
              <w:pageBreakBefore w:val="0"/>
              <w:kinsoku/>
              <w:wordWrap/>
              <w:overflowPunct/>
              <w:topLinePunct w:val="0"/>
              <w:bidi w:val="0"/>
              <w:adjustRightInd/>
              <w:snapToGrid/>
              <w:spacing w:line="360" w:lineRule="exact"/>
              <w:ind w:firstLine="420" w:firstLineChars="200"/>
              <w:jc w:val="both"/>
              <w:rPr>
                <w:rFonts w:hint="default" w:ascii="仿宋_GB2312" w:hAnsi="Times New Roman" w:eastAsia="仿宋_GB2312" w:cs="Times New Roman"/>
                <w:color w:val="000000"/>
                <w:szCs w:val="21"/>
                <w:lang w:val="en-US" w:eastAsia="zh-CN"/>
              </w:rPr>
            </w:pPr>
            <w:r>
              <w:rPr>
                <w:rFonts w:hint="default" w:ascii="仿宋_GB2312" w:hAnsi="Times New Roman" w:eastAsia="仿宋_GB2312" w:cs="Times New Roman"/>
                <w:color w:val="000000"/>
                <w:szCs w:val="21"/>
                <w:lang w:val="en-US" w:eastAsia="zh-CN"/>
              </w:rPr>
              <w:t>本文件规定了缝料点胶机的外观质量和结构、机器性能、点胶性能、运转性能、安全性能、电磁兼容和控制功能等方面的要求，描述了相应的试验方法，规定了基本参数、工作环境、检验规则、附件、标志、包装、运输与贮存的内容，同时给出了产品型式的信息</w:t>
            </w:r>
          </w:p>
          <w:p w14:paraId="70D7303D">
            <w:pPr>
              <w:keepNext w:val="0"/>
              <w:keepLines w:val="0"/>
              <w:pageBreakBefore w:val="0"/>
              <w:kinsoku/>
              <w:wordWrap/>
              <w:overflowPunct/>
              <w:topLinePunct w:val="0"/>
              <w:bidi w:val="0"/>
              <w:adjustRightInd/>
              <w:snapToGrid/>
              <w:spacing w:line="360" w:lineRule="exact"/>
              <w:ind w:firstLine="420" w:firstLineChars="200"/>
              <w:jc w:val="both"/>
              <w:rPr>
                <w:rFonts w:hint="eastAsia" w:ascii="仿宋_GB2312" w:hAnsi="Times New Roman" w:eastAsia="仿宋_GB2312" w:cs="Times New Roman"/>
                <w:color w:val="000000"/>
                <w:kern w:val="2"/>
                <w:sz w:val="21"/>
                <w:szCs w:val="21"/>
                <w:lang w:val="en-US" w:eastAsia="zh-CN" w:bidi="ar-SA"/>
              </w:rPr>
            </w:pPr>
            <w:r>
              <w:rPr>
                <w:rFonts w:hint="default" w:ascii="仿宋_GB2312" w:hAnsi="Times New Roman" w:eastAsia="仿宋_GB2312" w:cs="Times New Roman"/>
                <w:color w:val="000000"/>
                <w:szCs w:val="21"/>
                <w:lang w:val="en-US" w:eastAsia="zh-CN"/>
              </w:rPr>
              <w:t>本文件适用于对需要粘合的缝料进行自动点胶的缝料点胶机的研发、生产、检验和检测</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7AF54628">
            <w:pPr>
              <w:jc w:val="both"/>
              <w:rPr>
                <w:rFonts w:hint="default" w:ascii="Times New Roman" w:hAnsi="Times New Roman" w:eastAsia="仿宋_GB2312" w:cs="Times New Roman"/>
                <w:color w:val="000000"/>
                <w:kern w:val="2"/>
                <w:sz w:val="21"/>
                <w:szCs w:val="21"/>
                <w:highlight w:val="none"/>
                <w:lang w:val="en-US" w:eastAsia="zh-CN" w:bidi="ar-SA"/>
              </w:rPr>
            </w:pPr>
          </w:p>
        </w:tc>
      </w:tr>
      <w:tr w14:paraId="49358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52E4FE7A">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4B792B1D">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szCs w:val="21"/>
                <w:highlight w:val="none"/>
                <w:lang w:val="en-US" w:eastAsia="zh-CN"/>
              </w:rPr>
              <w:t>QB/T 8195-2025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4298DF7">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szCs w:val="21"/>
                <w:highlight w:val="none"/>
                <w:lang w:val="en-US" w:eastAsia="zh-CN"/>
              </w:rPr>
              <w:t>办公家具 静音舱</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17775527">
            <w:pPr>
              <w:keepNext w:val="0"/>
              <w:keepLines w:val="0"/>
              <w:pageBreakBefore w:val="0"/>
              <w:kinsoku/>
              <w:wordWrap/>
              <w:overflowPunct/>
              <w:topLinePunct w:val="0"/>
              <w:bidi w:val="0"/>
              <w:adjustRightInd/>
              <w:snapToGrid/>
              <w:spacing w:line="360" w:lineRule="exact"/>
              <w:ind w:firstLine="420" w:firstLineChars="200"/>
              <w:jc w:val="both"/>
              <w:rPr>
                <w:rFonts w:hint="default" w:ascii="仿宋_GB2312" w:hAnsi="Times New Roman" w:eastAsia="仿宋_GB2312" w:cs="Times New Roman"/>
                <w:color w:val="000000"/>
                <w:szCs w:val="21"/>
                <w:lang w:val="en-US" w:eastAsia="zh-CN"/>
              </w:rPr>
            </w:pPr>
            <w:r>
              <w:rPr>
                <w:rFonts w:hint="default" w:ascii="仿宋_GB2312" w:hAnsi="Times New Roman" w:eastAsia="仿宋_GB2312" w:cs="Times New Roman"/>
                <w:color w:val="000000"/>
                <w:szCs w:val="21"/>
                <w:lang w:val="en-US" w:eastAsia="zh-CN"/>
              </w:rPr>
              <w:t>本文件规定了办公家具静音舱的主要尺寸及其偏差、形状和位置公差、外观性能、理化性能、力学性能、静音性能、安全性能和通风性能等要求，描述了相应的试验方法，规定了检验规则、警示标识、标志、使用说明、包装、运输和贮存的内容，同时界定了相关术语</w:t>
            </w:r>
          </w:p>
          <w:p w14:paraId="67712E93">
            <w:pPr>
              <w:keepNext w:val="0"/>
              <w:keepLines w:val="0"/>
              <w:pageBreakBefore w:val="0"/>
              <w:kinsoku/>
              <w:wordWrap/>
              <w:overflowPunct/>
              <w:topLinePunct w:val="0"/>
              <w:bidi w:val="0"/>
              <w:adjustRightInd/>
              <w:snapToGrid/>
              <w:spacing w:line="360" w:lineRule="exact"/>
              <w:ind w:firstLine="420" w:firstLineChars="200"/>
              <w:jc w:val="both"/>
              <w:rPr>
                <w:rFonts w:hint="eastAsia" w:ascii="仿宋_GB2312" w:hAnsi="Times New Roman" w:eastAsia="仿宋_GB2312" w:cs="Times New Roman"/>
                <w:color w:val="000000"/>
                <w:kern w:val="2"/>
                <w:sz w:val="21"/>
                <w:szCs w:val="21"/>
                <w:lang w:val="en-US" w:eastAsia="zh-CN" w:bidi="ar-SA"/>
              </w:rPr>
            </w:pPr>
            <w:r>
              <w:rPr>
                <w:rFonts w:hint="default" w:ascii="仿宋_GB2312" w:hAnsi="Times New Roman" w:eastAsia="仿宋_GB2312" w:cs="Times New Roman"/>
                <w:color w:val="000000"/>
                <w:szCs w:val="21"/>
                <w:lang w:val="en-US" w:eastAsia="zh-CN"/>
              </w:rPr>
              <w:t>本文件适用于办公用途的静音舱的设计、生产、检验和销售，其他用途的静音舱的设计、生产、检验和销售参照执行</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757E057">
            <w:pPr>
              <w:jc w:val="both"/>
              <w:rPr>
                <w:rFonts w:hint="default" w:ascii="Times New Roman" w:hAnsi="Times New Roman" w:eastAsia="仿宋_GB2312" w:cs="Times New Roman"/>
                <w:color w:val="000000"/>
                <w:kern w:val="2"/>
                <w:sz w:val="21"/>
                <w:szCs w:val="21"/>
                <w:highlight w:val="none"/>
                <w:lang w:val="en-US" w:eastAsia="zh-CN" w:bidi="ar-SA"/>
              </w:rPr>
            </w:pPr>
          </w:p>
        </w:tc>
      </w:tr>
      <w:tr w14:paraId="4D442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2B47D657">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7C0BF280">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szCs w:val="21"/>
                <w:highlight w:val="none"/>
                <w:lang w:val="en-US" w:eastAsia="zh-CN"/>
              </w:rPr>
              <w:t>QB/T 2741-2025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3FA2E93">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szCs w:val="21"/>
                <w:highlight w:val="none"/>
                <w:lang w:val="en-US" w:eastAsia="zh-CN"/>
              </w:rPr>
              <w:t>学生公寓多功能家具</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4790DE4A">
            <w:pPr>
              <w:keepNext w:val="0"/>
              <w:keepLines w:val="0"/>
              <w:pageBreakBefore w:val="0"/>
              <w:kinsoku/>
              <w:wordWrap/>
              <w:overflowPunct/>
              <w:topLinePunct w:val="0"/>
              <w:bidi w:val="0"/>
              <w:adjustRightInd/>
              <w:snapToGrid/>
              <w:spacing w:line="360" w:lineRule="exact"/>
              <w:ind w:firstLine="420" w:firstLineChars="200"/>
              <w:jc w:val="both"/>
              <w:rPr>
                <w:rFonts w:hint="default" w:ascii="仿宋_GB2312" w:hAnsi="Times New Roman" w:eastAsia="仿宋_GB2312" w:cs="Times New Roman"/>
                <w:color w:val="000000"/>
                <w:szCs w:val="21"/>
                <w:lang w:val="en-US" w:eastAsia="zh-CN"/>
              </w:rPr>
            </w:pPr>
            <w:r>
              <w:rPr>
                <w:rFonts w:hint="default" w:ascii="仿宋_GB2312" w:hAnsi="Times New Roman" w:eastAsia="仿宋_GB2312" w:cs="Times New Roman"/>
                <w:color w:val="000000"/>
                <w:szCs w:val="21"/>
                <w:lang w:val="en-US" w:eastAsia="zh-CN"/>
              </w:rPr>
              <w:t>本文件规定了学生公寓多功能家具的要求、检验规则、使用说明、包装、运输、贮存，描述了相应的试验方法，界定了相应的符号、术语，给出了产品分类</w:t>
            </w:r>
          </w:p>
          <w:p w14:paraId="1B1EB08D">
            <w:pPr>
              <w:keepNext w:val="0"/>
              <w:keepLines w:val="0"/>
              <w:pageBreakBefore w:val="0"/>
              <w:kinsoku/>
              <w:wordWrap/>
              <w:overflowPunct/>
              <w:topLinePunct w:val="0"/>
              <w:bidi w:val="0"/>
              <w:adjustRightInd/>
              <w:snapToGrid/>
              <w:spacing w:line="360" w:lineRule="exact"/>
              <w:ind w:firstLine="420" w:firstLineChars="200"/>
              <w:jc w:val="both"/>
              <w:rPr>
                <w:rFonts w:hint="eastAsia" w:ascii="仿宋_GB2312" w:hAnsi="Times New Roman" w:eastAsia="仿宋_GB2312" w:cs="Times New Roman"/>
                <w:color w:val="000000"/>
                <w:kern w:val="2"/>
                <w:sz w:val="21"/>
                <w:szCs w:val="21"/>
                <w:lang w:val="en-US" w:eastAsia="zh-CN" w:bidi="ar-SA"/>
              </w:rPr>
            </w:pPr>
            <w:r>
              <w:rPr>
                <w:rFonts w:hint="default" w:ascii="仿宋_GB2312" w:hAnsi="Times New Roman" w:eastAsia="仿宋_GB2312" w:cs="Times New Roman"/>
                <w:color w:val="000000"/>
                <w:szCs w:val="21"/>
                <w:lang w:val="en-US" w:eastAsia="zh-CN"/>
              </w:rPr>
              <w:t>本文件适用于学校公寓多功能家具产品的设计、生产、检验和销售，其他集体宿舍或类似场合用多功能家具的设计、生产、检验和销售可参照执行</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648A14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kern w:val="2"/>
                <w:sz w:val="21"/>
                <w:szCs w:val="21"/>
                <w:highlight w:val="none"/>
                <w:lang w:val="en-US" w:eastAsia="zh-CN" w:bidi="ar-SA"/>
              </w:rPr>
              <w:t>QB/T 2741-2013</w:t>
            </w:r>
          </w:p>
        </w:tc>
      </w:tr>
      <w:tr w14:paraId="6A0C8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3E4ED3CC">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F76CB95">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szCs w:val="21"/>
                <w:highlight w:val="none"/>
                <w:lang w:val="en-US" w:eastAsia="zh-CN"/>
              </w:rPr>
              <w:t>QB/T 4465-2025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77160433">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szCs w:val="21"/>
                <w:highlight w:val="none"/>
                <w:lang w:val="en-US" w:eastAsia="zh-CN"/>
              </w:rPr>
              <w:t>家具包装通用技术要求</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57950DE9">
            <w:pPr>
              <w:keepNext w:val="0"/>
              <w:keepLines w:val="0"/>
              <w:pageBreakBefore w:val="0"/>
              <w:kinsoku/>
              <w:wordWrap/>
              <w:overflowPunct/>
              <w:topLinePunct w:val="0"/>
              <w:bidi w:val="0"/>
              <w:adjustRightInd/>
              <w:snapToGrid/>
              <w:spacing w:line="360" w:lineRule="exact"/>
              <w:ind w:firstLine="420" w:firstLineChars="200"/>
              <w:jc w:val="both"/>
              <w:rPr>
                <w:rFonts w:hint="default" w:ascii="仿宋_GB2312" w:hAnsi="Times New Roman" w:eastAsia="仿宋_GB2312" w:cs="Times New Roman"/>
                <w:color w:val="000000"/>
                <w:szCs w:val="21"/>
                <w:lang w:val="en-US" w:eastAsia="zh-CN"/>
              </w:rPr>
            </w:pPr>
            <w:r>
              <w:rPr>
                <w:rFonts w:hint="default" w:ascii="仿宋_GB2312" w:hAnsi="Times New Roman" w:eastAsia="仿宋_GB2312" w:cs="Times New Roman"/>
                <w:color w:val="000000"/>
                <w:szCs w:val="21"/>
                <w:lang w:val="en-US" w:eastAsia="zh-CN"/>
              </w:rPr>
              <w:t>本文件规定了家具包装的要求和包装标识，描述了相应的试验方法，并界定了相关的术语</w:t>
            </w:r>
          </w:p>
          <w:p w14:paraId="5398125C">
            <w:pPr>
              <w:keepNext w:val="0"/>
              <w:keepLines w:val="0"/>
              <w:pageBreakBefore w:val="0"/>
              <w:kinsoku/>
              <w:wordWrap/>
              <w:overflowPunct/>
              <w:topLinePunct w:val="0"/>
              <w:bidi w:val="0"/>
              <w:adjustRightInd/>
              <w:snapToGrid/>
              <w:spacing w:line="360" w:lineRule="exact"/>
              <w:ind w:firstLine="420" w:firstLineChars="200"/>
              <w:jc w:val="both"/>
              <w:rPr>
                <w:rFonts w:hint="eastAsia" w:ascii="仿宋_GB2312" w:hAnsi="Times New Roman" w:eastAsia="仿宋_GB2312" w:cs="Times New Roman"/>
                <w:color w:val="000000"/>
                <w:kern w:val="2"/>
                <w:sz w:val="21"/>
                <w:szCs w:val="21"/>
                <w:lang w:val="en-US" w:eastAsia="zh-CN" w:bidi="ar-SA"/>
              </w:rPr>
            </w:pPr>
            <w:r>
              <w:rPr>
                <w:rFonts w:hint="default" w:ascii="仿宋_GB2312" w:hAnsi="Times New Roman" w:eastAsia="仿宋_GB2312" w:cs="Times New Roman"/>
                <w:color w:val="000000"/>
                <w:szCs w:val="21"/>
                <w:lang w:val="en-US" w:eastAsia="zh-CN"/>
              </w:rPr>
              <w:t>本文件适用于家具产品包装</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697D124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kern w:val="2"/>
                <w:sz w:val="21"/>
                <w:szCs w:val="21"/>
                <w:highlight w:val="none"/>
                <w:lang w:val="en-US" w:eastAsia="zh-CN" w:bidi="ar-SA"/>
              </w:rPr>
              <w:t>QB/T 4465-2013</w:t>
            </w:r>
          </w:p>
        </w:tc>
      </w:tr>
      <w:tr w14:paraId="2C17D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6D88E99B">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2F574DCD">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QB/T 1951.1-2025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4AFCEAA9">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家具 质量检验及质量评定 第1部分：木家具</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5C7212F9">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本文件规定了木家具质量检验及质量评定要求、检验评定规则、产品等级标识、标志、使用说明、包装、运输和贮存，给出了分类，界定了术语，描述了相应的试验方法</w:t>
            </w:r>
          </w:p>
          <w:p w14:paraId="045AA6CC">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本文件适用于室内用木家具的质量检验及质量评定</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295034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QB/T 1951.1-2010</w:t>
            </w:r>
          </w:p>
        </w:tc>
      </w:tr>
      <w:tr w14:paraId="70D92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795BD53D">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19BEA81A">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szCs w:val="21"/>
                <w:highlight w:val="none"/>
                <w:lang w:val="en-US" w:eastAsia="zh-CN"/>
              </w:rPr>
              <w:t>QB/T 8205-2025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891614A">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szCs w:val="21"/>
                <w:highlight w:val="none"/>
                <w:lang w:val="en-US" w:eastAsia="zh-CN"/>
              </w:rPr>
              <w:t>葡萄酒中3-甲氧基-1，2-丙二醇的测定方法 气相质谱法</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9E4FDD3">
            <w:pPr>
              <w:keepNext w:val="0"/>
              <w:keepLines w:val="0"/>
              <w:pageBreakBefore w:val="0"/>
              <w:kinsoku/>
              <w:wordWrap/>
              <w:overflowPunct/>
              <w:topLinePunct w:val="0"/>
              <w:bidi w:val="0"/>
              <w:adjustRightInd/>
              <w:snapToGrid/>
              <w:spacing w:line="360" w:lineRule="exact"/>
              <w:ind w:firstLine="420" w:firstLineChars="200"/>
              <w:jc w:val="both"/>
              <w:rPr>
                <w:rFonts w:hint="default" w:ascii="仿宋_GB2312" w:hAnsi="Times New Roman" w:eastAsia="仿宋_GB2312" w:cs="Times New Roman"/>
                <w:color w:val="000000"/>
                <w:szCs w:val="21"/>
                <w:lang w:val="en-US" w:eastAsia="zh-CN"/>
              </w:rPr>
            </w:pPr>
            <w:r>
              <w:rPr>
                <w:rFonts w:hint="default" w:ascii="仿宋_GB2312" w:hAnsi="Times New Roman" w:eastAsia="仿宋_GB2312" w:cs="Times New Roman"/>
                <w:color w:val="000000"/>
                <w:szCs w:val="21"/>
                <w:lang w:val="en-US" w:eastAsia="zh-CN"/>
              </w:rPr>
              <w:t>本文件描述了采用气相质谱法测定葡萄酒中3-甲氧基-1，2-丙二醇的方法</w:t>
            </w:r>
          </w:p>
          <w:p w14:paraId="415A72E2">
            <w:pPr>
              <w:keepNext w:val="0"/>
              <w:keepLines w:val="0"/>
              <w:pageBreakBefore w:val="0"/>
              <w:kinsoku/>
              <w:wordWrap/>
              <w:overflowPunct/>
              <w:topLinePunct w:val="0"/>
              <w:bidi w:val="0"/>
              <w:adjustRightInd/>
              <w:snapToGrid/>
              <w:spacing w:line="360" w:lineRule="exact"/>
              <w:ind w:firstLine="420" w:firstLineChars="200"/>
              <w:jc w:val="both"/>
              <w:rPr>
                <w:rFonts w:hint="eastAsia" w:ascii="仿宋_GB2312" w:hAnsi="Times New Roman" w:eastAsia="仿宋_GB2312" w:cs="Times New Roman"/>
                <w:color w:val="000000"/>
                <w:kern w:val="2"/>
                <w:sz w:val="21"/>
                <w:szCs w:val="21"/>
                <w:lang w:val="en-US" w:eastAsia="zh-CN" w:bidi="ar-SA"/>
              </w:rPr>
            </w:pPr>
            <w:r>
              <w:rPr>
                <w:rFonts w:hint="default" w:ascii="仿宋_GB2312" w:hAnsi="Times New Roman" w:eastAsia="仿宋_GB2312" w:cs="Times New Roman"/>
                <w:color w:val="000000"/>
                <w:szCs w:val="21"/>
                <w:lang w:val="en-US" w:eastAsia="zh-CN"/>
              </w:rPr>
              <w:t>本文件适用于葡萄酒中3-甲氧基-1，2-丙二醇含量的测定</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FE12655">
            <w:pPr>
              <w:jc w:val="both"/>
              <w:rPr>
                <w:rFonts w:hint="default" w:ascii="Times New Roman" w:hAnsi="Times New Roman" w:eastAsia="仿宋_GB2312" w:cs="Times New Roman"/>
                <w:color w:val="000000"/>
                <w:kern w:val="2"/>
                <w:sz w:val="21"/>
                <w:szCs w:val="21"/>
                <w:highlight w:val="none"/>
                <w:lang w:val="en-US" w:eastAsia="zh-CN" w:bidi="ar-SA"/>
              </w:rPr>
            </w:pPr>
          </w:p>
        </w:tc>
      </w:tr>
      <w:tr w14:paraId="369EF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380F3F0B">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99FAD87">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QB/T 5476.10-2025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7DF71C95">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果酒 第10部分：柿子酒</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5D960A5A">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本文件规定了柿子酒的生产过程、感官、理化、净含量等要求，描述了相应的试验方法，规定了检验规则、标志、包装、运输、贮存的内容，并给出了便于技术规定的产品分类</w:t>
            </w:r>
          </w:p>
          <w:p w14:paraId="3927CCD8">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本文件适用于柿子酒的生产、检验和销售</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056FC1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05498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5548A019">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2517D202">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QB/T 5476.9-2025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6E39218F">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果酒 第9部分：苹果酒</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9576A30">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本文件规定了苹果酒的生产过程、感官、理化、净含量等要求，描述了相应的试验方法，规定了检验规则、标志、包装、运输、贮存的内容，同时给出了便于技术规定的产品分类</w:t>
            </w:r>
          </w:p>
          <w:p w14:paraId="23EA7C58">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本文件适用于苹果酒的生产、检验和销售</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1E3B361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11970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047DA6B3">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0BCDD789">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QB/T 8218-2025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8B6F8FE">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葡萄酒、果酒感官品评导则</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65AC3718">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本文件规定了葡萄酒、果酒感官品评的环境条件、设施用具、品评人员、品评规范等基本要求</w:t>
            </w:r>
          </w:p>
          <w:p w14:paraId="259F155D">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本文件适用于葡萄酒、果酒的感官特征与质量评价等相关领域</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DDBDDD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167C0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37AB25B5">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034E279C">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szCs w:val="21"/>
                <w:highlight w:val="none"/>
                <w:lang w:val="en-US" w:eastAsia="zh-CN"/>
              </w:rPr>
              <w:t>QB/T 8204-2025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78B1742D">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szCs w:val="21"/>
                <w:highlight w:val="none"/>
                <w:lang w:val="en-US" w:eastAsia="zh-CN"/>
              </w:rPr>
              <w:t>建筑排水用硬聚氯乙烯（PVC-U）承压管材及管件</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4DD55ECC">
            <w:pPr>
              <w:keepNext w:val="0"/>
              <w:keepLines w:val="0"/>
              <w:pageBreakBefore w:val="0"/>
              <w:kinsoku/>
              <w:wordWrap/>
              <w:overflowPunct/>
              <w:topLinePunct w:val="0"/>
              <w:bidi w:val="0"/>
              <w:adjustRightInd/>
              <w:snapToGrid/>
              <w:spacing w:line="360" w:lineRule="exact"/>
              <w:ind w:firstLine="420" w:firstLineChars="200"/>
              <w:jc w:val="both"/>
              <w:rPr>
                <w:rFonts w:hint="default" w:ascii="仿宋_GB2312" w:hAnsi="Times New Roman" w:eastAsia="仿宋_GB2312" w:cs="Times New Roman"/>
                <w:color w:val="000000"/>
                <w:szCs w:val="21"/>
                <w:lang w:val="en-US" w:eastAsia="zh-CN"/>
              </w:rPr>
            </w:pPr>
            <w:r>
              <w:rPr>
                <w:rFonts w:hint="default" w:ascii="仿宋_GB2312" w:hAnsi="Times New Roman" w:eastAsia="仿宋_GB2312" w:cs="Times New Roman"/>
                <w:color w:val="000000"/>
                <w:szCs w:val="21"/>
                <w:lang w:val="en-US" w:eastAsia="zh-CN"/>
              </w:rPr>
              <w:t>本文件规定了建筑排水用硬聚氯乙烯（PVC-U）承压管材及管件的材料、外观、颜色、规格尺寸、物理力学性能、铅限量和系统适用性等要求，描述了相应的试验方法，规定了检验规则、标志、包装、运输和贮存</w:t>
            </w:r>
          </w:p>
          <w:p w14:paraId="158FC3C1">
            <w:pPr>
              <w:keepNext w:val="0"/>
              <w:keepLines w:val="0"/>
              <w:pageBreakBefore w:val="0"/>
              <w:kinsoku/>
              <w:wordWrap/>
              <w:overflowPunct/>
              <w:topLinePunct w:val="0"/>
              <w:bidi w:val="0"/>
              <w:adjustRightInd/>
              <w:snapToGrid/>
              <w:spacing w:line="360" w:lineRule="exact"/>
              <w:ind w:firstLine="420" w:firstLineChars="200"/>
              <w:jc w:val="both"/>
              <w:rPr>
                <w:rFonts w:hint="eastAsia" w:ascii="仿宋_GB2312" w:hAnsi="Times New Roman" w:eastAsia="仿宋_GB2312" w:cs="Times New Roman"/>
                <w:color w:val="000000"/>
                <w:kern w:val="2"/>
                <w:sz w:val="21"/>
                <w:szCs w:val="21"/>
                <w:lang w:val="en-US" w:eastAsia="zh-CN" w:bidi="ar-SA"/>
              </w:rPr>
            </w:pPr>
            <w:r>
              <w:rPr>
                <w:rFonts w:hint="default" w:ascii="仿宋_GB2312" w:hAnsi="Times New Roman" w:eastAsia="仿宋_GB2312" w:cs="Times New Roman"/>
                <w:color w:val="000000"/>
                <w:szCs w:val="21"/>
                <w:lang w:val="en-US" w:eastAsia="zh-CN"/>
              </w:rPr>
              <w:t>本文件适用于建筑物高度不大于100m的连续排水温度不高于45℃的建筑物有压雨水系统、污水提升系统的硬聚氯乙烯（PVC-U）管材及管件的设计、生产、检验和销售</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7BDA4F5F">
            <w:pPr>
              <w:jc w:val="both"/>
              <w:rPr>
                <w:rFonts w:hint="default" w:ascii="Times New Roman" w:hAnsi="Times New Roman" w:eastAsia="仿宋_GB2312" w:cs="Times New Roman"/>
                <w:color w:val="000000"/>
                <w:kern w:val="2"/>
                <w:sz w:val="21"/>
                <w:szCs w:val="21"/>
                <w:highlight w:val="none"/>
                <w:lang w:val="en-US" w:eastAsia="zh-CN" w:bidi="ar-SA"/>
              </w:rPr>
            </w:pPr>
          </w:p>
        </w:tc>
      </w:tr>
      <w:tr w14:paraId="5BD4B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2E41EBAD">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87FE2D0">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QB/T 8215-2025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037BB462">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再生塑料制品 平托盘</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24C27DFD">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本文件规定了再生塑料制品平托盘的要求，描述了相应的试验方法，规定了检验规则、标志、运输和贮存的内容，同时给出了便于技术规定的产品分类</w:t>
            </w:r>
          </w:p>
          <w:p w14:paraId="3F6F486D">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本文件适用于以再生塑料含量不少于80%（质量分数）的再生聚丙烯（polypropylene，PP）和/或聚乙烯（polyethylene，PE）为主要原料生产的平托盘的生产、检验和销售</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1E1B729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32D8D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6E7B9FDB">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71911947">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QB/T 8216-2025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DCA3B85">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清洁用三聚氰胺泡沫塑料</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90F0678">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本文件规定了清洁用三聚氰胺泡沫塑料的要求，描述了相应的试验方法，规定了检验规则、标志、包装、运输及贮存的内容</w:t>
            </w:r>
          </w:p>
          <w:p w14:paraId="4F860DB0">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本文件适用于由三聚氰胺树脂发泡或三聚氰胺树脂改性后发泡制得的清洁用三聚氰胺泡沫塑料的生产、检验和销售</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685B86B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35626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43D52C50">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9FBF9C8">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QB/T 8217-2025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F215D68">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装饰用硬质聚氯乙烯（PVC-U）压延薄膜</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29DEBC1">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本文件规定了装饰用硬质聚氯乙烯（PVC-U）压延薄膜的外观、尺寸偏差、物理机械及化学性能的要求，描述了产品的试验方法，规定了检验规则及标志、包装、运输和贮存的内容</w:t>
            </w:r>
          </w:p>
          <w:p w14:paraId="585563EA">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本文件适用于以聚氯乙烯为主要原料，添加稳定剂和其他助剂，经压延成型制成的用于地板、墙板家具板材及墙纸等表面装饰用的薄膜的生产、检验和销售</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EF5ABA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6A391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26CB135E">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1DCB56A9">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szCs w:val="21"/>
                <w:highlight w:val="none"/>
                <w:lang w:val="en-US" w:eastAsia="zh-CN"/>
              </w:rPr>
              <w:t>QB/T 8193-2025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57697098">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szCs w:val="21"/>
                <w:highlight w:val="none"/>
                <w:lang w:val="en-US" w:eastAsia="zh-CN"/>
              </w:rPr>
              <w:t>家居产品适老化设计通用要求</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6FE5E1B4">
            <w:pPr>
              <w:keepNext w:val="0"/>
              <w:keepLines w:val="0"/>
              <w:pageBreakBefore w:val="0"/>
              <w:kinsoku/>
              <w:wordWrap/>
              <w:overflowPunct/>
              <w:topLinePunct w:val="0"/>
              <w:bidi w:val="0"/>
              <w:adjustRightInd/>
              <w:snapToGrid/>
              <w:spacing w:line="360" w:lineRule="exact"/>
              <w:ind w:firstLine="420" w:firstLineChars="200"/>
              <w:jc w:val="both"/>
              <w:rPr>
                <w:rFonts w:hint="default" w:ascii="仿宋_GB2312" w:hAnsi="Times New Roman" w:eastAsia="仿宋_GB2312" w:cs="Times New Roman"/>
                <w:color w:val="000000"/>
                <w:szCs w:val="21"/>
                <w:lang w:val="en-US" w:eastAsia="zh-CN"/>
              </w:rPr>
            </w:pPr>
            <w:r>
              <w:rPr>
                <w:rFonts w:hint="default" w:ascii="仿宋_GB2312" w:hAnsi="Times New Roman" w:eastAsia="仿宋_GB2312" w:cs="Times New Roman"/>
                <w:color w:val="000000"/>
                <w:szCs w:val="21"/>
                <w:lang w:val="en-US" w:eastAsia="zh-CN"/>
              </w:rPr>
              <w:t>本文件规定了家居产品适老化设计的总体要求及基础设计、功能设计、设计实现和设计评审要求</w:t>
            </w:r>
          </w:p>
          <w:p w14:paraId="68DDFDE0">
            <w:pPr>
              <w:keepNext w:val="0"/>
              <w:keepLines w:val="0"/>
              <w:pageBreakBefore w:val="0"/>
              <w:kinsoku/>
              <w:wordWrap/>
              <w:overflowPunct/>
              <w:topLinePunct w:val="0"/>
              <w:bidi w:val="0"/>
              <w:adjustRightInd/>
              <w:snapToGrid/>
              <w:spacing w:line="360" w:lineRule="exact"/>
              <w:ind w:firstLine="420" w:firstLineChars="200"/>
              <w:jc w:val="both"/>
              <w:rPr>
                <w:rFonts w:hint="eastAsia" w:ascii="仿宋_GB2312" w:hAnsi="Times New Roman" w:eastAsia="仿宋_GB2312" w:cs="Times New Roman"/>
                <w:color w:val="000000"/>
                <w:kern w:val="2"/>
                <w:sz w:val="21"/>
                <w:szCs w:val="21"/>
                <w:lang w:val="en-US" w:eastAsia="zh-CN" w:bidi="ar-SA"/>
              </w:rPr>
            </w:pPr>
            <w:r>
              <w:rPr>
                <w:rFonts w:hint="default" w:ascii="仿宋_GB2312" w:hAnsi="Times New Roman" w:eastAsia="仿宋_GB2312" w:cs="Times New Roman"/>
                <w:color w:val="000000"/>
                <w:szCs w:val="21"/>
                <w:lang w:val="en-US" w:eastAsia="zh-CN"/>
              </w:rPr>
              <w:t>本文件适用于家居产品的适老化设计活动，其他类型产品的适老化设计活动参照使用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BBD5C35">
            <w:pPr>
              <w:jc w:val="both"/>
              <w:rPr>
                <w:rFonts w:hint="default" w:ascii="Times New Roman" w:hAnsi="Times New Roman" w:eastAsia="仿宋_GB2312" w:cs="Times New Roman"/>
                <w:color w:val="000000"/>
                <w:kern w:val="2"/>
                <w:sz w:val="21"/>
                <w:szCs w:val="21"/>
                <w:highlight w:val="none"/>
                <w:lang w:val="en-US" w:eastAsia="zh-CN" w:bidi="ar-SA"/>
              </w:rPr>
            </w:pPr>
          </w:p>
        </w:tc>
      </w:tr>
      <w:tr w14:paraId="30872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302A79E6">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ECBB2A5">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QB/T 8206-2025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32547EA">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轻工行业企业工业互联网网络安全分类分级防护要求</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4414AC53">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本文件规定了应用工业互联网的轻工行业企业的网络安全防护类别和级别，以及设备、控制、网络、数据、应用平台软件、安全管理、物理环境等方面不同级别的网络安全防护要求</w:t>
            </w:r>
          </w:p>
          <w:p w14:paraId="7E8082C2">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本文件适用于应用工业互联网的轻工行业企业的网络安全分类分级防护</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D93D02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035DC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63E62276">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4CF8DBC0">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QB/T 8210-2025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6E91586C">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日用化学用品质量追溯体系规范</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2CEEA692">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给出了日用化学用品质量追溯体系的架构设计、追溯流程及评价与改进机制，规定了日用化学用品质量追溯体系建设的总体要求、编码与标识、追溯信息、追溯系统功能与建设管理要求，描述了追溯信息使用方法</w:t>
            </w:r>
          </w:p>
          <w:p w14:paraId="0AC0F228">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本文件适用于日用化学用品质量追溯体系的建设与管理</w:t>
            </w:r>
          </w:p>
          <w:p w14:paraId="7D3078AE">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本文件不适用于《农药管理条例》规定的相关产品质量追溯</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1F763B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21988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1EE1829A">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7A1B3D22">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QB/T 8211-2025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68BD54BC">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食用植物油产品质量追溯体系规范</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8E137A7">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给出了食用植物油产品质量安全追溯体系的架构设计、实施流程及持续改进机制，规定了食用植物油产品质量追溯的总体要求、编码与标识、追溯信息、追溯系统功能与建设管理要求，描述了追溯信息使用方法</w:t>
            </w:r>
          </w:p>
          <w:p w14:paraId="73DAA005">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本文件适用于预包装食用植物油产品质量追溯体系的建设与管理</w:t>
            </w:r>
          </w:p>
          <w:p w14:paraId="3478F40F">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本文件不适用于散装食用植物油产品</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17C379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1718B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4E22CC64">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E48314E">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szCs w:val="21"/>
                <w:highlight w:val="none"/>
                <w:lang w:val="en-US" w:eastAsia="zh-CN"/>
              </w:rPr>
              <w:t>QB/T 1170-2025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548A3040">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szCs w:val="21"/>
                <w:highlight w:val="none"/>
                <w:lang w:val="en-US" w:eastAsia="zh-CN"/>
              </w:rPr>
              <w:t>真空乳化机</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1DE3B3F5">
            <w:pPr>
              <w:keepNext w:val="0"/>
              <w:keepLines w:val="0"/>
              <w:pageBreakBefore w:val="0"/>
              <w:kinsoku/>
              <w:wordWrap/>
              <w:overflowPunct/>
              <w:topLinePunct w:val="0"/>
              <w:bidi w:val="0"/>
              <w:adjustRightInd/>
              <w:snapToGrid/>
              <w:spacing w:line="360" w:lineRule="exact"/>
              <w:ind w:firstLine="420" w:firstLineChars="200"/>
              <w:jc w:val="both"/>
              <w:rPr>
                <w:rFonts w:hint="default" w:ascii="仿宋_GB2312" w:hAnsi="Times New Roman" w:eastAsia="仿宋_GB2312" w:cs="Times New Roman"/>
                <w:color w:val="000000"/>
                <w:szCs w:val="21"/>
                <w:lang w:val="en-US" w:eastAsia="zh-CN"/>
              </w:rPr>
            </w:pPr>
            <w:r>
              <w:rPr>
                <w:rFonts w:hint="default" w:ascii="仿宋_GB2312" w:hAnsi="Times New Roman" w:eastAsia="仿宋_GB2312" w:cs="Times New Roman"/>
                <w:color w:val="000000"/>
                <w:szCs w:val="21"/>
                <w:lang w:val="en-US" w:eastAsia="zh-CN"/>
              </w:rPr>
              <w:t>本文件规定了真空乳化机的加工和装配、机械安全、电气安全、自动和智能控制系统、外观质量及工作性能等要求，描述了相应的试验方法，规定了检验规则、标志、包装、运输与贮存的内容，同时给出了便于技术规定的产品规格</w:t>
            </w:r>
          </w:p>
          <w:p w14:paraId="676BC2A5">
            <w:pPr>
              <w:keepNext w:val="0"/>
              <w:keepLines w:val="0"/>
              <w:pageBreakBefore w:val="0"/>
              <w:kinsoku/>
              <w:wordWrap/>
              <w:overflowPunct/>
              <w:topLinePunct w:val="0"/>
              <w:bidi w:val="0"/>
              <w:adjustRightInd/>
              <w:snapToGrid/>
              <w:spacing w:line="360" w:lineRule="exact"/>
              <w:ind w:firstLine="420" w:firstLineChars="200"/>
              <w:jc w:val="both"/>
              <w:rPr>
                <w:rFonts w:hint="eastAsia" w:ascii="仿宋_GB2312" w:hAnsi="Times New Roman" w:eastAsia="仿宋_GB2312" w:cs="Times New Roman"/>
                <w:color w:val="000000"/>
                <w:kern w:val="2"/>
                <w:sz w:val="21"/>
                <w:szCs w:val="21"/>
                <w:lang w:val="en-US" w:eastAsia="zh-CN" w:bidi="ar-SA"/>
              </w:rPr>
            </w:pPr>
            <w:r>
              <w:rPr>
                <w:rFonts w:hint="default" w:ascii="仿宋_GB2312" w:hAnsi="Times New Roman" w:eastAsia="仿宋_GB2312" w:cs="Times New Roman"/>
                <w:color w:val="000000"/>
                <w:szCs w:val="21"/>
                <w:lang w:val="en-US" w:eastAsia="zh-CN"/>
              </w:rPr>
              <w:t>本文件适用于日化、医药、食品等行业在真空状态下处理物料粘度2000cP～50000cP的乳化机的设计、生产、检验和销售</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46F8E2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kern w:val="2"/>
                <w:sz w:val="21"/>
                <w:szCs w:val="21"/>
                <w:highlight w:val="none"/>
                <w:lang w:val="en-US" w:eastAsia="zh-CN" w:bidi="ar-SA"/>
              </w:rPr>
              <w:t>QB/T 1170-2014</w:t>
            </w:r>
          </w:p>
        </w:tc>
      </w:tr>
      <w:tr w14:paraId="086BE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28B2CE78">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4D2F977B">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szCs w:val="21"/>
                <w:highlight w:val="none"/>
                <w:lang w:val="en-US" w:eastAsia="zh-CN"/>
              </w:rPr>
              <w:t>QB/T 8200-2025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66A78CF4">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szCs w:val="21"/>
                <w:highlight w:val="none"/>
                <w:lang w:val="en-US" w:eastAsia="zh-CN"/>
              </w:rPr>
              <w:t>纸管抗压强度测定仪</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0108D25">
            <w:pPr>
              <w:keepNext w:val="0"/>
              <w:keepLines w:val="0"/>
              <w:pageBreakBefore w:val="0"/>
              <w:kinsoku/>
              <w:wordWrap/>
              <w:overflowPunct/>
              <w:topLinePunct w:val="0"/>
              <w:bidi w:val="0"/>
              <w:adjustRightInd/>
              <w:snapToGrid/>
              <w:spacing w:line="360" w:lineRule="exact"/>
              <w:ind w:firstLine="420" w:firstLineChars="200"/>
              <w:jc w:val="both"/>
              <w:rPr>
                <w:rFonts w:hint="default" w:ascii="仿宋_GB2312" w:hAnsi="Times New Roman" w:eastAsia="仿宋_GB2312" w:cs="Times New Roman"/>
                <w:color w:val="000000"/>
                <w:szCs w:val="21"/>
                <w:lang w:val="en-US" w:eastAsia="zh-CN"/>
              </w:rPr>
            </w:pPr>
            <w:r>
              <w:rPr>
                <w:rFonts w:hint="default" w:ascii="仿宋_GB2312" w:hAnsi="Times New Roman" w:eastAsia="仿宋_GB2312" w:cs="Times New Roman"/>
                <w:color w:val="000000"/>
                <w:szCs w:val="21"/>
                <w:lang w:val="en-US" w:eastAsia="zh-CN"/>
              </w:rPr>
              <w:t>本文件规定了纸管抗压强度测定仪的测力系统、加力系统、测量控制系统、安全保护、噪声、材料、加工、装配及外观质量、电气系统等要求，描述了相应的试验方法，规定了检验规则、标志、包装、运输和贮存的内容，同时给出了便于技术规定的工作环境</w:t>
            </w:r>
          </w:p>
          <w:p w14:paraId="4C182F05">
            <w:pPr>
              <w:keepNext w:val="0"/>
              <w:keepLines w:val="0"/>
              <w:pageBreakBefore w:val="0"/>
              <w:kinsoku/>
              <w:wordWrap/>
              <w:overflowPunct/>
              <w:topLinePunct w:val="0"/>
              <w:bidi w:val="0"/>
              <w:adjustRightInd/>
              <w:snapToGrid/>
              <w:spacing w:line="360" w:lineRule="exact"/>
              <w:ind w:firstLine="420" w:firstLineChars="200"/>
              <w:jc w:val="both"/>
              <w:rPr>
                <w:rFonts w:hint="eastAsia" w:ascii="仿宋_GB2312" w:hAnsi="Times New Roman" w:eastAsia="仿宋_GB2312" w:cs="Times New Roman"/>
                <w:color w:val="000000"/>
                <w:kern w:val="2"/>
                <w:sz w:val="21"/>
                <w:szCs w:val="21"/>
                <w:lang w:val="en-US" w:eastAsia="zh-CN" w:bidi="ar-SA"/>
              </w:rPr>
            </w:pPr>
            <w:r>
              <w:rPr>
                <w:rFonts w:hint="default" w:ascii="仿宋_GB2312" w:hAnsi="Times New Roman" w:eastAsia="仿宋_GB2312" w:cs="Times New Roman"/>
                <w:color w:val="000000"/>
                <w:szCs w:val="21"/>
                <w:lang w:val="en-US" w:eastAsia="zh-CN"/>
              </w:rPr>
              <w:t>本文件适用于纸管抗压强度试验用的抗压仪的设计、生产、检验和销售</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6B9CF847">
            <w:pPr>
              <w:jc w:val="both"/>
              <w:rPr>
                <w:rFonts w:hint="default" w:ascii="Times New Roman" w:hAnsi="Times New Roman" w:eastAsia="仿宋_GB2312" w:cs="Times New Roman"/>
                <w:color w:val="000000"/>
                <w:kern w:val="2"/>
                <w:sz w:val="21"/>
                <w:szCs w:val="21"/>
                <w:highlight w:val="none"/>
                <w:lang w:val="en-US" w:eastAsia="zh-CN" w:bidi="ar-SA"/>
              </w:rPr>
            </w:pPr>
          </w:p>
        </w:tc>
      </w:tr>
      <w:tr w14:paraId="2B3D8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1FB9F228">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6E4D0D2">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szCs w:val="21"/>
                <w:highlight w:val="none"/>
                <w:lang w:val="en-US" w:eastAsia="zh-CN"/>
              </w:rPr>
              <w:t>QB/T 8201-2025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727E5E6D">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szCs w:val="21"/>
                <w:highlight w:val="none"/>
                <w:lang w:val="en-US" w:eastAsia="zh-CN"/>
              </w:rPr>
              <w:t>纸和纸板水分测定仪（烘干法）</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1E4615E5">
            <w:pPr>
              <w:keepNext w:val="0"/>
              <w:keepLines w:val="0"/>
              <w:pageBreakBefore w:val="0"/>
              <w:kinsoku/>
              <w:wordWrap/>
              <w:overflowPunct/>
              <w:topLinePunct w:val="0"/>
              <w:bidi w:val="0"/>
              <w:adjustRightInd/>
              <w:snapToGrid/>
              <w:spacing w:line="360" w:lineRule="exact"/>
              <w:ind w:firstLine="420" w:firstLineChars="200"/>
              <w:jc w:val="both"/>
              <w:rPr>
                <w:rFonts w:hint="default" w:ascii="仿宋_GB2312" w:hAnsi="Times New Roman" w:eastAsia="仿宋_GB2312" w:cs="Times New Roman"/>
                <w:color w:val="000000"/>
                <w:szCs w:val="21"/>
                <w:lang w:val="en-US" w:eastAsia="zh-CN"/>
              </w:rPr>
            </w:pPr>
            <w:r>
              <w:rPr>
                <w:rFonts w:hint="default" w:ascii="仿宋_GB2312" w:hAnsi="Times New Roman" w:eastAsia="仿宋_GB2312" w:cs="Times New Roman"/>
                <w:color w:val="000000"/>
                <w:szCs w:val="21"/>
                <w:lang w:val="en-US" w:eastAsia="zh-CN"/>
              </w:rPr>
              <w:t>本文件规定了纸和纸板水分测定仪（烘干法）的质量称量系统、烘干系统、测量控制系统、安全保护、材料、加工、装配及外观质量、电气系统等要求，描述了相应的试验方法，规定了检验规则、标志、包装、运输和贮存的内容，同时给出了便于技术规定的工作环境</w:t>
            </w:r>
          </w:p>
          <w:p w14:paraId="72BAF3C2">
            <w:pPr>
              <w:keepNext w:val="0"/>
              <w:keepLines w:val="0"/>
              <w:pageBreakBefore w:val="0"/>
              <w:kinsoku/>
              <w:wordWrap/>
              <w:overflowPunct/>
              <w:topLinePunct w:val="0"/>
              <w:bidi w:val="0"/>
              <w:adjustRightInd/>
              <w:snapToGrid/>
              <w:spacing w:line="360" w:lineRule="exact"/>
              <w:ind w:firstLine="420" w:firstLineChars="200"/>
              <w:jc w:val="both"/>
              <w:rPr>
                <w:rFonts w:hint="eastAsia" w:ascii="仿宋_GB2312" w:hAnsi="Times New Roman" w:eastAsia="仿宋_GB2312" w:cs="Times New Roman"/>
                <w:color w:val="000000"/>
                <w:kern w:val="2"/>
                <w:sz w:val="21"/>
                <w:szCs w:val="21"/>
                <w:lang w:val="en-US" w:eastAsia="zh-CN" w:bidi="ar-SA"/>
              </w:rPr>
            </w:pPr>
            <w:r>
              <w:rPr>
                <w:rFonts w:hint="default" w:ascii="仿宋_GB2312" w:hAnsi="Times New Roman" w:eastAsia="仿宋_GB2312" w:cs="Times New Roman"/>
                <w:color w:val="000000"/>
                <w:szCs w:val="21"/>
                <w:lang w:val="en-US" w:eastAsia="zh-CN"/>
              </w:rPr>
              <w:t>本文件适用于采用烘干法原理，具备一体化烘干和称重功能的水分仪的设计、生产、检验和销售</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3C4665F">
            <w:pPr>
              <w:jc w:val="both"/>
              <w:rPr>
                <w:rFonts w:hint="default" w:ascii="Times New Roman" w:hAnsi="Times New Roman" w:eastAsia="仿宋_GB2312" w:cs="Times New Roman"/>
                <w:color w:val="000000"/>
                <w:kern w:val="2"/>
                <w:sz w:val="21"/>
                <w:szCs w:val="21"/>
                <w:highlight w:val="none"/>
                <w:lang w:val="en-US" w:eastAsia="zh-CN" w:bidi="ar-SA"/>
              </w:rPr>
            </w:pPr>
          </w:p>
        </w:tc>
      </w:tr>
      <w:tr w14:paraId="4F119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4FCB0B2C">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7B5A818A">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szCs w:val="21"/>
                <w:highlight w:val="none"/>
                <w:lang w:val="en-US" w:eastAsia="zh-CN"/>
              </w:rPr>
              <w:t>QB/T 8198-2025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0AD4AE5">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szCs w:val="21"/>
                <w:highlight w:val="none"/>
                <w:lang w:val="en-US" w:eastAsia="zh-CN"/>
              </w:rPr>
              <w:t>锁体</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5CABB2B3">
            <w:pPr>
              <w:keepNext w:val="0"/>
              <w:keepLines w:val="0"/>
              <w:pageBreakBefore w:val="0"/>
              <w:kinsoku/>
              <w:wordWrap/>
              <w:overflowPunct/>
              <w:topLinePunct w:val="0"/>
              <w:bidi w:val="0"/>
              <w:adjustRightInd/>
              <w:snapToGrid/>
              <w:spacing w:line="360" w:lineRule="exact"/>
              <w:ind w:firstLine="420" w:firstLineChars="200"/>
              <w:jc w:val="both"/>
              <w:rPr>
                <w:rFonts w:hint="default" w:ascii="仿宋_GB2312" w:hAnsi="Times New Roman" w:eastAsia="仿宋_GB2312" w:cs="Times New Roman"/>
                <w:color w:val="000000"/>
                <w:szCs w:val="21"/>
                <w:lang w:val="en-US" w:eastAsia="zh-CN"/>
              </w:rPr>
            </w:pPr>
            <w:r>
              <w:rPr>
                <w:rFonts w:hint="default" w:ascii="仿宋_GB2312" w:hAnsi="Times New Roman" w:eastAsia="仿宋_GB2312" w:cs="Times New Roman"/>
                <w:color w:val="000000"/>
                <w:szCs w:val="21"/>
                <w:lang w:val="en-US" w:eastAsia="zh-CN"/>
              </w:rPr>
              <w:t>本文件规定了锁体的保密度、牢固度、耐用度、灵活度、外观质量、耐腐蚀，机电锁体功能和性能（保密度除外）等要求，描述了相应的试验方法，规定了标志、包装、运输和贮存等方面的内容</w:t>
            </w:r>
            <w:r>
              <w:rPr>
                <w:rFonts w:hint="eastAsia" w:ascii="仿宋_GB2312" w:hAnsi="Times New Roman" w:eastAsia="仿宋_GB2312" w:cs="Times New Roman"/>
                <w:color w:val="000000"/>
                <w:szCs w:val="21"/>
                <w:lang w:val="en-US" w:eastAsia="zh-CN"/>
              </w:rPr>
              <w:t>，</w:t>
            </w:r>
            <w:r>
              <w:rPr>
                <w:rFonts w:hint="default" w:ascii="仿宋_GB2312" w:hAnsi="Times New Roman" w:eastAsia="仿宋_GB2312" w:cs="Times New Roman"/>
                <w:color w:val="000000"/>
                <w:szCs w:val="21"/>
                <w:lang w:val="en-US" w:eastAsia="zh-CN"/>
              </w:rPr>
              <w:t>同时给出了便于规定的产品分类、分级和标记</w:t>
            </w:r>
          </w:p>
          <w:p w14:paraId="16D63942">
            <w:pPr>
              <w:keepNext w:val="0"/>
              <w:keepLines w:val="0"/>
              <w:pageBreakBefore w:val="0"/>
              <w:kinsoku/>
              <w:wordWrap/>
              <w:overflowPunct/>
              <w:topLinePunct w:val="0"/>
              <w:bidi w:val="0"/>
              <w:adjustRightInd/>
              <w:snapToGrid/>
              <w:spacing w:line="360" w:lineRule="exact"/>
              <w:ind w:firstLine="420" w:firstLineChars="200"/>
              <w:jc w:val="both"/>
              <w:rPr>
                <w:rFonts w:hint="default" w:ascii="仿宋_GB2312" w:hAnsi="Times New Roman" w:eastAsia="仿宋_GB2312" w:cs="Times New Roman"/>
                <w:color w:val="000000"/>
                <w:szCs w:val="21"/>
                <w:lang w:val="en-US" w:eastAsia="zh-CN"/>
              </w:rPr>
            </w:pPr>
            <w:r>
              <w:rPr>
                <w:rFonts w:hint="default" w:ascii="仿宋_GB2312" w:hAnsi="Times New Roman" w:eastAsia="仿宋_GB2312" w:cs="Times New Roman"/>
                <w:color w:val="000000"/>
                <w:szCs w:val="21"/>
                <w:lang w:val="en-US" w:eastAsia="zh-CN"/>
              </w:rPr>
              <w:t>本文件适用于在各类门锁上使用的锁体的生产、检验和销售</w:t>
            </w:r>
          </w:p>
          <w:p w14:paraId="5D3414D4">
            <w:pPr>
              <w:keepNext w:val="0"/>
              <w:keepLines w:val="0"/>
              <w:pageBreakBefore w:val="0"/>
              <w:kinsoku/>
              <w:wordWrap/>
              <w:overflowPunct/>
              <w:topLinePunct w:val="0"/>
              <w:bidi w:val="0"/>
              <w:adjustRightInd/>
              <w:snapToGrid/>
              <w:spacing w:line="360" w:lineRule="exact"/>
              <w:ind w:firstLine="420" w:firstLineChars="200"/>
              <w:jc w:val="both"/>
              <w:rPr>
                <w:rFonts w:hint="eastAsia" w:ascii="仿宋_GB2312" w:hAnsi="Times New Roman" w:eastAsia="仿宋_GB2312" w:cs="Times New Roman"/>
                <w:color w:val="000000"/>
                <w:kern w:val="2"/>
                <w:sz w:val="21"/>
                <w:szCs w:val="21"/>
                <w:lang w:val="en-US" w:eastAsia="zh-CN" w:bidi="ar-SA"/>
              </w:rPr>
            </w:pPr>
            <w:r>
              <w:rPr>
                <w:rFonts w:hint="default" w:ascii="仿宋_GB2312" w:hAnsi="Times New Roman" w:eastAsia="仿宋_GB2312" w:cs="Times New Roman"/>
                <w:color w:val="000000"/>
                <w:szCs w:val="21"/>
                <w:lang w:val="en-US" w:eastAsia="zh-CN"/>
              </w:rPr>
              <w:t>本文件不适用在玻璃门上使用的锁体</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F83E50F">
            <w:pPr>
              <w:jc w:val="both"/>
              <w:rPr>
                <w:rFonts w:hint="default" w:ascii="Times New Roman" w:hAnsi="Times New Roman" w:eastAsia="仿宋_GB2312" w:cs="Times New Roman"/>
                <w:color w:val="000000"/>
                <w:kern w:val="2"/>
                <w:sz w:val="21"/>
                <w:szCs w:val="21"/>
                <w:highlight w:val="none"/>
                <w:lang w:val="en-US" w:eastAsia="zh-CN" w:bidi="ar-SA"/>
              </w:rPr>
            </w:pPr>
          </w:p>
        </w:tc>
      </w:tr>
      <w:tr w14:paraId="66DA7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492D34D7">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F5CFF62">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szCs w:val="21"/>
                <w:highlight w:val="none"/>
                <w:lang w:val="en-US" w:eastAsia="zh-CN"/>
              </w:rPr>
              <w:t>QB/T 8199-2025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465E4EFD">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szCs w:val="21"/>
                <w:highlight w:val="none"/>
                <w:lang w:val="en-US" w:eastAsia="zh-CN"/>
              </w:rPr>
              <w:t>静音门锁系统</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59D1CA53">
            <w:pPr>
              <w:keepNext w:val="0"/>
              <w:keepLines w:val="0"/>
              <w:pageBreakBefore w:val="0"/>
              <w:kinsoku/>
              <w:wordWrap/>
              <w:overflowPunct/>
              <w:topLinePunct w:val="0"/>
              <w:bidi w:val="0"/>
              <w:adjustRightInd/>
              <w:snapToGrid/>
              <w:spacing w:line="360" w:lineRule="exact"/>
              <w:ind w:firstLine="420" w:firstLineChars="200"/>
              <w:jc w:val="both"/>
              <w:rPr>
                <w:rFonts w:hint="default" w:ascii="仿宋_GB2312" w:hAnsi="Times New Roman" w:eastAsia="仿宋_GB2312" w:cs="Times New Roman"/>
                <w:color w:val="000000"/>
                <w:szCs w:val="21"/>
                <w:lang w:val="en-US" w:eastAsia="zh-CN"/>
              </w:rPr>
            </w:pPr>
            <w:r>
              <w:rPr>
                <w:rFonts w:hint="default" w:ascii="仿宋_GB2312" w:hAnsi="Times New Roman" w:eastAsia="仿宋_GB2312" w:cs="Times New Roman"/>
                <w:color w:val="000000"/>
                <w:szCs w:val="21"/>
                <w:lang w:val="en-US" w:eastAsia="zh-CN"/>
              </w:rPr>
              <w:t>本文件规定了静音门锁系统的噪声限值、牢固度、耐用度、灵活度等要求，描述了相应的试验方法，规定了标志、包装、运输和贮存等方面的内容，同时给出了便于规定的产品分类、分级和标记</w:t>
            </w:r>
          </w:p>
          <w:p w14:paraId="2D14F704">
            <w:pPr>
              <w:keepNext w:val="0"/>
              <w:keepLines w:val="0"/>
              <w:pageBreakBefore w:val="0"/>
              <w:kinsoku/>
              <w:wordWrap/>
              <w:overflowPunct/>
              <w:topLinePunct w:val="0"/>
              <w:bidi w:val="0"/>
              <w:adjustRightInd/>
              <w:snapToGrid/>
              <w:spacing w:line="360" w:lineRule="exact"/>
              <w:ind w:firstLine="420" w:firstLineChars="200"/>
              <w:jc w:val="both"/>
              <w:rPr>
                <w:rFonts w:hint="eastAsia" w:ascii="仿宋_GB2312" w:hAnsi="Times New Roman" w:eastAsia="仿宋_GB2312" w:cs="Times New Roman"/>
                <w:color w:val="000000"/>
                <w:kern w:val="2"/>
                <w:sz w:val="21"/>
                <w:szCs w:val="21"/>
                <w:lang w:val="en-US" w:eastAsia="zh-CN" w:bidi="ar-SA"/>
              </w:rPr>
            </w:pPr>
            <w:r>
              <w:rPr>
                <w:rFonts w:hint="default" w:ascii="仿宋_GB2312" w:hAnsi="Times New Roman" w:eastAsia="仿宋_GB2312" w:cs="Times New Roman"/>
                <w:color w:val="000000"/>
                <w:szCs w:val="21"/>
                <w:lang w:val="en-US" w:eastAsia="zh-CN"/>
              </w:rPr>
              <w:t>本文件适用于平开门的静音门锁系统的生产、检验和销售</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1345F8E6">
            <w:pPr>
              <w:jc w:val="both"/>
              <w:rPr>
                <w:rFonts w:hint="default" w:ascii="Times New Roman" w:hAnsi="Times New Roman" w:eastAsia="仿宋_GB2312" w:cs="Times New Roman"/>
                <w:color w:val="000000"/>
                <w:kern w:val="2"/>
                <w:sz w:val="21"/>
                <w:szCs w:val="21"/>
                <w:highlight w:val="none"/>
                <w:lang w:val="en-US" w:eastAsia="zh-CN" w:bidi="ar-SA"/>
              </w:rPr>
            </w:pPr>
          </w:p>
        </w:tc>
      </w:tr>
      <w:tr w14:paraId="6DE86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7FBC2E60">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4AB83D56">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QB/T 8209-2025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41C82DE0">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电子智能锁</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5B40AEE7">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电子智能锁的保密度、牢固度、耐用度、稳定性、功能、安全性和电子信息安全等要求，描述了相应的试验方法，规定了检验规则、标志、包装、运输和贮存的内容，同时给出了便于技术规定的产品分类、分级和标记，界定了相关的术语和缩略语</w:t>
            </w:r>
          </w:p>
          <w:p w14:paraId="6CF07860">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本文件适用于电子智能锁的生产、检验和销售，其他类似用途的锁具产品的生产、检验和销售参照使用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74B6B98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3CBF9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415CB3A6">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4258B76B">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QB/T 2689-2025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5A5DC075">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滤嘴棒纸</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E151FBB">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本文件规定了滤嘴棒纸(也称滤棒成形纸)的内在质量、感官质量、规格尺寸等要求，描述了相应的试验方法，规定了检验规则、标志、包装、运输和贮存的内容，同时给出了便于技术规定的产品分类</w:t>
            </w:r>
          </w:p>
          <w:p w14:paraId="10CE72A1">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本文件适用于机械卷制香烟的滤嘴棒用纸的生产、检验和销售</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F822CB5">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QB/T 2689-2015</w:t>
            </w:r>
          </w:p>
        </w:tc>
      </w:tr>
      <w:tr w14:paraId="5CECF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7E5C6FDE">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1A9C29A">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QB/T 4762-2025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61EE692E">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铅酸蓄电池用涂板纸</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853A3E6">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本文件界定了相应的术语，规定了铅酸蓄电池用涂板纸的要求、检验规则、标志、包装、运输及贮存，描述了相应的试验方法</w:t>
            </w:r>
          </w:p>
          <w:p w14:paraId="075EA85B">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本文件适用于铅酸蓄电池用涂板纸的生产、检验和销售</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D3EF80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QB/T 4762-2014</w:t>
            </w:r>
          </w:p>
        </w:tc>
      </w:tr>
      <w:tr w14:paraId="44B9E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326D515D">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B091C34">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QB/T 5296-2025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E1E443A">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擦拭纸巾</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0F79020">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本文件规定了擦拭纸巾的理化性能指标、微生物指标、规格尺寸、感官质量等要求，描述了相应的试验方法，规定了检验规则、标志、包装、运输和贮存的内容，同时给出了便于技术规定的产品分类</w:t>
            </w:r>
          </w:p>
          <w:p w14:paraId="1198A2DA">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本文件适用于以植物纤维、化学纤维等为原料，经水刺加固工艺加工而成，用于物体表面擦拭、清洁的家居用擦拭纸巾的生产、检验和销售</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572E9F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QB/T 5296-2018</w:t>
            </w:r>
          </w:p>
        </w:tc>
      </w:tr>
      <w:tr w14:paraId="57B3C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414FACDD">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132D7CA">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QB/T 4057-2025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63D9150E">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普通照明用LED封装 性能规范</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D3C3B5D">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本文件给出了普通照明用LED（发光二极管）封装的分类与型号命名、要求、试验方法、检验规则、包装、运输和贮存</w:t>
            </w:r>
          </w:p>
          <w:p w14:paraId="03ACE074">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本文件适用于不超过50V直流供电的白光LED封装，其他的类似产品参照使用</w:t>
            </w:r>
          </w:p>
          <w:p w14:paraId="1D3F520D">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本文件不适用于COB（板上芯片封装）阵列</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2B5BE5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QB/T 4057-2010</w:t>
            </w:r>
          </w:p>
        </w:tc>
      </w:tr>
      <w:tr w14:paraId="7B49E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2C011660">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004C7071">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QB/T 2274-2025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07C73B1">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电光源产品的分类和型号命名方法</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533E04F3">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本文件给出了电光源产品的分类和型号命名方法</w:t>
            </w:r>
          </w:p>
          <w:p w14:paraId="3CC40A6F">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本文件适用于在我国销售的各类电光源产品</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15CEF4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QB/T 2274-2013</w:t>
            </w:r>
          </w:p>
        </w:tc>
      </w:tr>
      <w:tr w14:paraId="15D72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072FF3A7">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1A7486D6">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szCs w:val="21"/>
                <w:highlight w:val="none"/>
                <w:lang w:val="en-US" w:eastAsia="zh-CN"/>
              </w:rPr>
              <w:t>QB/T 8203-2025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6E90625">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szCs w:val="21"/>
                <w:highlight w:val="none"/>
                <w:lang w:val="en-US" w:eastAsia="zh-CN"/>
              </w:rPr>
              <w:t>牛乳及其制品中β-酪蛋白的测定</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B602070">
            <w:pPr>
              <w:keepNext w:val="0"/>
              <w:keepLines w:val="0"/>
              <w:pageBreakBefore w:val="0"/>
              <w:kinsoku/>
              <w:wordWrap/>
              <w:overflowPunct/>
              <w:topLinePunct w:val="0"/>
              <w:bidi w:val="0"/>
              <w:adjustRightInd/>
              <w:snapToGrid/>
              <w:spacing w:line="360" w:lineRule="exact"/>
              <w:ind w:firstLine="420" w:firstLineChars="200"/>
              <w:jc w:val="both"/>
              <w:rPr>
                <w:rFonts w:hint="default" w:ascii="仿宋_GB2312" w:hAnsi="Times New Roman" w:eastAsia="仿宋_GB2312" w:cs="Times New Roman"/>
                <w:color w:val="000000"/>
                <w:szCs w:val="21"/>
                <w:lang w:val="en-US" w:eastAsia="zh-CN"/>
              </w:rPr>
            </w:pPr>
            <w:r>
              <w:rPr>
                <w:rFonts w:hint="default" w:ascii="仿宋_GB2312" w:hAnsi="Times New Roman" w:eastAsia="仿宋_GB2312" w:cs="Times New Roman"/>
                <w:color w:val="000000"/>
                <w:szCs w:val="21"/>
                <w:lang w:val="en-US" w:eastAsia="zh-CN"/>
              </w:rPr>
              <w:t>本文件描述了采用高效液相色谱-串联质谱法、毛细管电泳法或高效液相色谱法测定牛乳及其制品中β-酪蛋白、A1-β酪蛋白、A2-β酪蛋白含量的方法</w:t>
            </w:r>
          </w:p>
          <w:p w14:paraId="1E3840E6">
            <w:pPr>
              <w:keepNext w:val="0"/>
              <w:keepLines w:val="0"/>
              <w:pageBreakBefore w:val="0"/>
              <w:kinsoku/>
              <w:wordWrap/>
              <w:overflowPunct/>
              <w:topLinePunct w:val="0"/>
              <w:bidi w:val="0"/>
              <w:adjustRightInd/>
              <w:snapToGrid/>
              <w:spacing w:line="360" w:lineRule="exact"/>
              <w:ind w:firstLine="420" w:firstLineChars="200"/>
              <w:jc w:val="both"/>
              <w:rPr>
                <w:rFonts w:hint="default" w:ascii="仿宋_GB2312" w:hAnsi="Times New Roman" w:eastAsia="仿宋_GB2312" w:cs="Times New Roman"/>
                <w:color w:val="000000"/>
                <w:szCs w:val="21"/>
                <w:lang w:val="en-US" w:eastAsia="zh-CN"/>
              </w:rPr>
            </w:pPr>
            <w:r>
              <w:rPr>
                <w:rFonts w:hint="default" w:ascii="仿宋_GB2312" w:hAnsi="Times New Roman" w:eastAsia="仿宋_GB2312" w:cs="Times New Roman"/>
                <w:color w:val="000000"/>
                <w:szCs w:val="21"/>
                <w:lang w:val="en-US" w:eastAsia="zh-CN"/>
              </w:rPr>
              <w:t>本文件第一法高效液相色谱-串联质谱法适用于生乳、巴氏杀菌乳、灭菌乳、乳粉和调制乳粉及婴幼儿配方粉中β-酪蛋白、A1-β酪蛋白、A2-β酪蛋白含量的测定</w:t>
            </w:r>
            <w:r>
              <w:rPr>
                <w:rFonts w:hint="eastAsia" w:ascii="仿宋_GB2312" w:hAnsi="Times New Roman" w:eastAsia="仿宋_GB2312" w:cs="Times New Roman"/>
                <w:color w:val="000000"/>
                <w:szCs w:val="21"/>
                <w:lang w:val="en-US" w:eastAsia="zh-CN"/>
              </w:rPr>
              <w:t>；</w:t>
            </w:r>
            <w:r>
              <w:rPr>
                <w:rFonts w:hint="default" w:ascii="仿宋_GB2312" w:hAnsi="Times New Roman" w:eastAsia="仿宋_GB2312" w:cs="Times New Roman"/>
                <w:color w:val="000000"/>
                <w:szCs w:val="21"/>
                <w:lang w:val="en-US" w:eastAsia="zh-CN"/>
              </w:rPr>
              <w:t>第二法毛细管电泳法适用于生乳、巴氏杀菌乳、灭菌乳、乳粉和调制乳粉及婴幼儿配方奶粉中β-酪蛋白、A1-β酪蛋白、A2-β酪蛋白含量的测定</w:t>
            </w:r>
            <w:r>
              <w:rPr>
                <w:rFonts w:hint="eastAsia" w:ascii="仿宋_GB2312" w:hAnsi="Times New Roman" w:eastAsia="仿宋_GB2312" w:cs="Times New Roman"/>
                <w:color w:val="000000"/>
                <w:szCs w:val="21"/>
                <w:lang w:val="en-US" w:eastAsia="zh-CN"/>
              </w:rPr>
              <w:t>；</w:t>
            </w:r>
            <w:r>
              <w:rPr>
                <w:rFonts w:hint="default" w:ascii="仿宋_GB2312" w:hAnsi="Times New Roman" w:eastAsia="仿宋_GB2312" w:cs="Times New Roman"/>
                <w:color w:val="000000"/>
                <w:szCs w:val="21"/>
                <w:lang w:val="en-US" w:eastAsia="zh-CN"/>
              </w:rPr>
              <w:t>第三法高效液相色谱法适用于生乳和巴氏杀菌乳中β-酪蛋白、A1-β酪蛋白、A2-β酪蛋白含量的测定</w:t>
            </w:r>
          </w:p>
          <w:p w14:paraId="62EC495B">
            <w:pPr>
              <w:keepNext w:val="0"/>
              <w:keepLines w:val="0"/>
              <w:pageBreakBefore w:val="0"/>
              <w:kinsoku/>
              <w:wordWrap/>
              <w:overflowPunct/>
              <w:topLinePunct w:val="0"/>
              <w:bidi w:val="0"/>
              <w:adjustRightInd/>
              <w:snapToGrid/>
              <w:spacing w:line="360" w:lineRule="exact"/>
              <w:ind w:firstLine="420" w:firstLineChars="200"/>
              <w:jc w:val="both"/>
              <w:rPr>
                <w:rFonts w:hint="eastAsia" w:ascii="仿宋_GB2312" w:hAnsi="Times New Roman" w:eastAsia="仿宋_GB2312" w:cs="Times New Roman"/>
                <w:color w:val="000000"/>
                <w:kern w:val="2"/>
                <w:sz w:val="21"/>
                <w:szCs w:val="21"/>
                <w:lang w:val="en-US" w:eastAsia="zh-CN" w:bidi="ar-SA"/>
              </w:rPr>
            </w:pPr>
            <w:r>
              <w:rPr>
                <w:rFonts w:hint="default" w:ascii="仿宋_GB2312" w:hAnsi="Times New Roman" w:eastAsia="仿宋_GB2312" w:cs="Times New Roman"/>
                <w:color w:val="000000"/>
                <w:szCs w:val="21"/>
                <w:lang w:val="en-US" w:eastAsia="zh-CN"/>
              </w:rPr>
              <w:t>本文件所涉三个方法均不适用于发酵乳制品和含水解或酶解乳蛋白产品β-酪蛋白含量的测定</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B7C1FC0">
            <w:pPr>
              <w:jc w:val="both"/>
              <w:rPr>
                <w:rFonts w:hint="default" w:ascii="Times New Roman" w:hAnsi="Times New Roman" w:eastAsia="仿宋_GB2312" w:cs="Times New Roman"/>
                <w:color w:val="000000"/>
                <w:kern w:val="2"/>
                <w:sz w:val="21"/>
                <w:szCs w:val="21"/>
                <w:highlight w:val="none"/>
                <w:lang w:val="en-US" w:eastAsia="zh-CN" w:bidi="ar-SA"/>
              </w:rPr>
            </w:pPr>
          </w:p>
        </w:tc>
      </w:tr>
      <w:tr w14:paraId="5308D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327DC64D">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145C181">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QB/T 1750-2025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01119FEC">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中国画颜料</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4BC30F83">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本文件规定了中国画颜料的性能指标、检验规则、标志、包装、运输和贮存的要求，描述了相应的试验方法，给出了产品分类</w:t>
            </w:r>
          </w:p>
          <w:p w14:paraId="189E2905">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本文件适用于由着色颜料（矿物颜料、植物颜料、动物颜料或化学颜料）、体质颜料、动物皮胶、辅助材料组成，经研磨加工所制成的绘制中国画用颜料的研发、生产、检验和销售</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78B5BE8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QB/T 1750-2010</w:t>
            </w:r>
          </w:p>
        </w:tc>
      </w:tr>
      <w:tr w14:paraId="7EA62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0CB4A121">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000F15D4">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QB/T 8212-2025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2258DB7">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运动健康辅助器具 手持式无绳筋膜冲击仪</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E0168FD">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本文件界定了手持式无绳筋膜冲击仪的术语，给出了产品的分类、要求、检验规则、标志和说明、包装、运输和贮存，描述了相应的试验方法</w:t>
            </w:r>
          </w:p>
          <w:p w14:paraId="0BC4EB7F">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本文件适用于运动后辅助肌肉恢复的振幅为5mm～17mm的手持式无绳筋膜冲击仪的生产、检验和销售</w:t>
            </w:r>
          </w:p>
          <w:p w14:paraId="11841A0C">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本文件不适用于：</w:t>
            </w:r>
          </w:p>
          <w:p w14:paraId="039D9D08">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医疗用途的筋膜冲击仪；</w:t>
            </w:r>
          </w:p>
          <w:p w14:paraId="0A1300F9">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有绳筋膜冲击仪；</w:t>
            </w:r>
          </w:p>
          <w:p w14:paraId="7E90F8B7">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14周岁以下人群使用的筋膜冲击仪</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7F3397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1BDBB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002ADBAB">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2F10A567">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QB/T 2660-2025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43BCFF47">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化妆水</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1E2E75BB">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本文件规定了化妆水的感官、理化、微生物和有害物质限量、外观包装、净含量的要求，描述了相应的试验方法，规定了检验规则、标签、包装、运输、贮存和保质期的内容，并给出了便于技术规定的产品分类</w:t>
            </w:r>
          </w:p>
          <w:p w14:paraId="52467AEE">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本文件适用于补充皮肤所需水分、保护皮肤的水剂型护肤品（化妆水）的生产、检验和销售</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439539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szCs w:val="21"/>
                <w:lang w:val="en-US" w:eastAsia="zh-CN"/>
              </w:rPr>
              <w:t>QB/T 2660-2004</w:t>
            </w:r>
          </w:p>
        </w:tc>
      </w:tr>
    </w:tbl>
    <w:p w14:paraId="6FAD4980">
      <w:pPr>
        <w:rPr>
          <w:rFonts w:hint="default" w:ascii="Times New Roman" w:hAnsi="Times New Roman" w:cs="Times New Roman"/>
        </w:rPr>
      </w:pPr>
    </w:p>
    <w:sectPr>
      <w:footerReference r:id="rId3" w:type="default"/>
      <w:pgSz w:w="16838" w:h="11906" w:orient="landscape"/>
      <w:pgMar w:top="1797" w:right="1440" w:bottom="1797"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2F9C3">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367C1">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288367C1">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965935"/>
    <w:multiLevelType w:val="multilevel"/>
    <w:tmpl w:val="5D965935"/>
    <w:lvl w:ilvl="0" w:tentative="0">
      <w:start w:val="1"/>
      <w:numFmt w:val="decimal"/>
      <w:lvlText w:val="%1"/>
      <w:lvlJc w:val="center"/>
      <w:pPr>
        <w:tabs>
          <w:tab w:val="left" w:pos="113"/>
        </w:tabs>
        <w:ind w:left="113" w:firstLine="0"/>
      </w:pPr>
      <w:rPr>
        <w:rFonts w:hint="eastAsia" w:ascii="Times New Roman" w:eastAsia="仿宋_GB2312" w:cs="仿宋_GB2312"/>
        <w:b w:val="0"/>
        <w:i w:val="0"/>
        <w:sz w:val="21"/>
        <w:szCs w:val="21"/>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yZWYzMGIwMjc2MTM4ZGU2MjA2Y2YzNzgzNzMwYjEifQ=="/>
  </w:docVars>
  <w:rsids>
    <w:rsidRoot w:val="007F49C7"/>
    <w:rsid w:val="00020C88"/>
    <w:rsid w:val="0002442D"/>
    <w:rsid w:val="00045591"/>
    <w:rsid w:val="00053BAD"/>
    <w:rsid w:val="00077067"/>
    <w:rsid w:val="000B7E2D"/>
    <w:rsid w:val="000C44FB"/>
    <w:rsid w:val="000C6147"/>
    <w:rsid w:val="000E1C35"/>
    <w:rsid w:val="001244F7"/>
    <w:rsid w:val="00131A00"/>
    <w:rsid w:val="001427ED"/>
    <w:rsid w:val="00147B45"/>
    <w:rsid w:val="001626E4"/>
    <w:rsid w:val="00166F50"/>
    <w:rsid w:val="001B082E"/>
    <w:rsid w:val="001B30D8"/>
    <w:rsid w:val="001B66BF"/>
    <w:rsid w:val="001C0146"/>
    <w:rsid w:val="001C4B7D"/>
    <w:rsid w:val="001C5F5E"/>
    <w:rsid w:val="001E264F"/>
    <w:rsid w:val="00297467"/>
    <w:rsid w:val="002A1245"/>
    <w:rsid w:val="002A4743"/>
    <w:rsid w:val="002C7DDC"/>
    <w:rsid w:val="002D15AB"/>
    <w:rsid w:val="002D5212"/>
    <w:rsid w:val="002E7E80"/>
    <w:rsid w:val="00315C1C"/>
    <w:rsid w:val="00317A2E"/>
    <w:rsid w:val="003305A5"/>
    <w:rsid w:val="0036793D"/>
    <w:rsid w:val="003809D9"/>
    <w:rsid w:val="00385AFD"/>
    <w:rsid w:val="00387C7E"/>
    <w:rsid w:val="003A1D3D"/>
    <w:rsid w:val="003B2F65"/>
    <w:rsid w:val="0042376A"/>
    <w:rsid w:val="0042416E"/>
    <w:rsid w:val="00465700"/>
    <w:rsid w:val="004C033F"/>
    <w:rsid w:val="004C7DA1"/>
    <w:rsid w:val="004E5586"/>
    <w:rsid w:val="004F3196"/>
    <w:rsid w:val="004F3342"/>
    <w:rsid w:val="00507299"/>
    <w:rsid w:val="005131DD"/>
    <w:rsid w:val="005504F8"/>
    <w:rsid w:val="0055299F"/>
    <w:rsid w:val="005559AB"/>
    <w:rsid w:val="0056394A"/>
    <w:rsid w:val="00571485"/>
    <w:rsid w:val="005A32EE"/>
    <w:rsid w:val="005B19CF"/>
    <w:rsid w:val="005B4ECF"/>
    <w:rsid w:val="005D033A"/>
    <w:rsid w:val="005D23D3"/>
    <w:rsid w:val="005D675B"/>
    <w:rsid w:val="005E33BB"/>
    <w:rsid w:val="005F5DBF"/>
    <w:rsid w:val="00603CD6"/>
    <w:rsid w:val="0061299A"/>
    <w:rsid w:val="00630C4F"/>
    <w:rsid w:val="00632373"/>
    <w:rsid w:val="0063498A"/>
    <w:rsid w:val="0064105B"/>
    <w:rsid w:val="006820C0"/>
    <w:rsid w:val="006872CA"/>
    <w:rsid w:val="006A0BA2"/>
    <w:rsid w:val="00703877"/>
    <w:rsid w:val="007F49C7"/>
    <w:rsid w:val="008046B1"/>
    <w:rsid w:val="008403EA"/>
    <w:rsid w:val="00847707"/>
    <w:rsid w:val="00857BC3"/>
    <w:rsid w:val="00887AC8"/>
    <w:rsid w:val="008A746B"/>
    <w:rsid w:val="008B3C60"/>
    <w:rsid w:val="008D55CF"/>
    <w:rsid w:val="008E422C"/>
    <w:rsid w:val="008F5CA8"/>
    <w:rsid w:val="0093353F"/>
    <w:rsid w:val="00970117"/>
    <w:rsid w:val="00980F34"/>
    <w:rsid w:val="009A4D27"/>
    <w:rsid w:val="009B7AFE"/>
    <w:rsid w:val="009D073F"/>
    <w:rsid w:val="009E3695"/>
    <w:rsid w:val="009F6CED"/>
    <w:rsid w:val="009F7023"/>
    <w:rsid w:val="00A3034E"/>
    <w:rsid w:val="00A43019"/>
    <w:rsid w:val="00A50CC5"/>
    <w:rsid w:val="00A6716E"/>
    <w:rsid w:val="00A70242"/>
    <w:rsid w:val="00A76042"/>
    <w:rsid w:val="00AA083B"/>
    <w:rsid w:val="00AA5947"/>
    <w:rsid w:val="00AC66B4"/>
    <w:rsid w:val="00AE3BF5"/>
    <w:rsid w:val="00AE71AE"/>
    <w:rsid w:val="00B0470E"/>
    <w:rsid w:val="00B10599"/>
    <w:rsid w:val="00B353A9"/>
    <w:rsid w:val="00B358B3"/>
    <w:rsid w:val="00B86778"/>
    <w:rsid w:val="00B92AAF"/>
    <w:rsid w:val="00BB7245"/>
    <w:rsid w:val="00BD40A6"/>
    <w:rsid w:val="00BF0692"/>
    <w:rsid w:val="00BF6EF2"/>
    <w:rsid w:val="00C07B38"/>
    <w:rsid w:val="00C21650"/>
    <w:rsid w:val="00C2673A"/>
    <w:rsid w:val="00C45749"/>
    <w:rsid w:val="00C47FC2"/>
    <w:rsid w:val="00C52A37"/>
    <w:rsid w:val="00C62E03"/>
    <w:rsid w:val="00C8455D"/>
    <w:rsid w:val="00C94F31"/>
    <w:rsid w:val="00D004CE"/>
    <w:rsid w:val="00D03DF8"/>
    <w:rsid w:val="00D13910"/>
    <w:rsid w:val="00D21373"/>
    <w:rsid w:val="00D224FE"/>
    <w:rsid w:val="00D43681"/>
    <w:rsid w:val="00D6672C"/>
    <w:rsid w:val="00D66B12"/>
    <w:rsid w:val="00D733E5"/>
    <w:rsid w:val="00D83FCB"/>
    <w:rsid w:val="00DB4E6F"/>
    <w:rsid w:val="00DD4DA1"/>
    <w:rsid w:val="00E117DA"/>
    <w:rsid w:val="00E31E8E"/>
    <w:rsid w:val="00E32FCA"/>
    <w:rsid w:val="00E3501F"/>
    <w:rsid w:val="00E7712B"/>
    <w:rsid w:val="00ED461E"/>
    <w:rsid w:val="00ED4CF7"/>
    <w:rsid w:val="00EE703D"/>
    <w:rsid w:val="00EF6664"/>
    <w:rsid w:val="00F07072"/>
    <w:rsid w:val="00F14384"/>
    <w:rsid w:val="00F42627"/>
    <w:rsid w:val="00F662CC"/>
    <w:rsid w:val="00F75D55"/>
    <w:rsid w:val="00FA76B2"/>
    <w:rsid w:val="00FB7076"/>
    <w:rsid w:val="00FB7AD6"/>
    <w:rsid w:val="00FE4407"/>
    <w:rsid w:val="00FF69CE"/>
    <w:rsid w:val="02B827B6"/>
    <w:rsid w:val="02E377DC"/>
    <w:rsid w:val="02F23728"/>
    <w:rsid w:val="03D56AA0"/>
    <w:rsid w:val="04846602"/>
    <w:rsid w:val="07577372"/>
    <w:rsid w:val="07C70EC0"/>
    <w:rsid w:val="08582F29"/>
    <w:rsid w:val="09265ED9"/>
    <w:rsid w:val="09E546C0"/>
    <w:rsid w:val="0A596D87"/>
    <w:rsid w:val="0AB13EC9"/>
    <w:rsid w:val="0BB43C70"/>
    <w:rsid w:val="0C2B1BDF"/>
    <w:rsid w:val="0C5E5049"/>
    <w:rsid w:val="0CE00A95"/>
    <w:rsid w:val="0DBB3EC6"/>
    <w:rsid w:val="0DD27170"/>
    <w:rsid w:val="0E991A4A"/>
    <w:rsid w:val="0F535D0A"/>
    <w:rsid w:val="0F9A6CE0"/>
    <w:rsid w:val="0FF54858"/>
    <w:rsid w:val="10D13C6A"/>
    <w:rsid w:val="10F13C63"/>
    <w:rsid w:val="12EF231D"/>
    <w:rsid w:val="1302191C"/>
    <w:rsid w:val="131B46A6"/>
    <w:rsid w:val="13C01D83"/>
    <w:rsid w:val="140F1975"/>
    <w:rsid w:val="150C1BA5"/>
    <w:rsid w:val="15145780"/>
    <w:rsid w:val="15724254"/>
    <w:rsid w:val="165804D8"/>
    <w:rsid w:val="168E50BE"/>
    <w:rsid w:val="169F551D"/>
    <w:rsid w:val="17DA411C"/>
    <w:rsid w:val="189C1D14"/>
    <w:rsid w:val="18D47700"/>
    <w:rsid w:val="19033B41"/>
    <w:rsid w:val="190B3D41"/>
    <w:rsid w:val="19461C80"/>
    <w:rsid w:val="195720DF"/>
    <w:rsid w:val="1A2D5023"/>
    <w:rsid w:val="1A30231C"/>
    <w:rsid w:val="1A7231A1"/>
    <w:rsid w:val="1A8B0292"/>
    <w:rsid w:val="1ACC21BA"/>
    <w:rsid w:val="1AFC0863"/>
    <w:rsid w:val="1B1E1106"/>
    <w:rsid w:val="1BD96DDB"/>
    <w:rsid w:val="1BF75319"/>
    <w:rsid w:val="1C0560D1"/>
    <w:rsid w:val="1C9D3CA9"/>
    <w:rsid w:val="1DF60118"/>
    <w:rsid w:val="1E3511F3"/>
    <w:rsid w:val="1EAA2F55"/>
    <w:rsid w:val="1F9C084C"/>
    <w:rsid w:val="201900EE"/>
    <w:rsid w:val="207D5F41"/>
    <w:rsid w:val="209A1597"/>
    <w:rsid w:val="20BA0E1D"/>
    <w:rsid w:val="21685FDB"/>
    <w:rsid w:val="218E68BA"/>
    <w:rsid w:val="21F12F57"/>
    <w:rsid w:val="221548E5"/>
    <w:rsid w:val="245F009A"/>
    <w:rsid w:val="24B5794C"/>
    <w:rsid w:val="24E72569"/>
    <w:rsid w:val="25393E1E"/>
    <w:rsid w:val="2584425C"/>
    <w:rsid w:val="25C74149"/>
    <w:rsid w:val="25F97AF4"/>
    <w:rsid w:val="264E03C6"/>
    <w:rsid w:val="2686020E"/>
    <w:rsid w:val="268B161A"/>
    <w:rsid w:val="2740521A"/>
    <w:rsid w:val="2777583C"/>
    <w:rsid w:val="27FE3960"/>
    <w:rsid w:val="28060F58"/>
    <w:rsid w:val="281713B7"/>
    <w:rsid w:val="285C501C"/>
    <w:rsid w:val="28956780"/>
    <w:rsid w:val="29190024"/>
    <w:rsid w:val="29FA7C96"/>
    <w:rsid w:val="2A297180"/>
    <w:rsid w:val="2AD233BD"/>
    <w:rsid w:val="2B0674C1"/>
    <w:rsid w:val="2B532ED0"/>
    <w:rsid w:val="2B726905"/>
    <w:rsid w:val="2BCD35EC"/>
    <w:rsid w:val="2C091017"/>
    <w:rsid w:val="2CA067ED"/>
    <w:rsid w:val="2CD56C26"/>
    <w:rsid w:val="2CDC4FAE"/>
    <w:rsid w:val="2E2347C8"/>
    <w:rsid w:val="2E3C4668"/>
    <w:rsid w:val="2F9652B7"/>
    <w:rsid w:val="302E4037"/>
    <w:rsid w:val="310F2100"/>
    <w:rsid w:val="325204E4"/>
    <w:rsid w:val="33136C1F"/>
    <w:rsid w:val="335214F5"/>
    <w:rsid w:val="34475066"/>
    <w:rsid w:val="34572B3B"/>
    <w:rsid w:val="34F031E5"/>
    <w:rsid w:val="35A010B4"/>
    <w:rsid w:val="35D408E8"/>
    <w:rsid w:val="3628478F"/>
    <w:rsid w:val="36F570EA"/>
    <w:rsid w:val="37F16BFA"/>
    <w:rsid w:val="3A816B64"/>
    <w:rsid w:val="3AEC0481"/>
    <w:rsid w:val="3AF22085"/>
    <w:rsid w:val="3B005CDB"/>
    <w:rsid w:val="3C5F6722"/>
    <w:rsid w:val="3C7D6D43"/>
    <w:rsid w:val="3C9C5ED7"/>
    <w:rsid w:val="3CE05DC4"/>
    <w:rsid w:val="40460634"/>
    <w:rsid w:val="40672358"/>
    <w:rsid w:val="40DF7E9D"/>
    <w:rsid w:val="41560DEB"/>
    <w:rsid w:val="417438A4"/>
    <w:rsid w:val="41D072AE"/>
    <w:rsid w:val="423A10D3"/>
    <w:rsid w:val="433A4E46"/>
    <w:rsid w:val="43B35FE0"/>
    <w:rsid w:val="44364BF7"/>
    <w:rsid w:val="45124F88"/>
    <w:rsid w:val="45EA1066"/>
    <w:rsid w:val="477517FF"/>
    <w:rsid w:val="47AB553F"/>
    <w:rsid w:val="484E4529"/>
    <w:rsid w:val="485F6BD6"/>
    <w:rsid w:val="4AAA5C63"/>
    <w:rsid w:val="4AC32C47"/>
    <w:rsid w:val="4AEB2504"/>
    <w:rsid w:val="4B4F2C3C"/>
    <w:rsid w:val="4BBD5522"/>
    <w:rsid w:val="4BC81385"/>
    <w:rsid w:val="4C571AC7"/>
    <w:rsid w:val="4C6205A3"/>
    <w:rsid w:val="4D037CA3"/>
    <w:rsid w:val="4D9957FB"/>
    <w:rsid w:val="4DBE1B2E"/>
    <w:rsid w:val="4E3C3076"/>
    <w:rsid w:val="4ED47D91"/>
    <w:rsid w:val="4F0A5A5E"/>
    <w:rsid w:val="4FA26F09"/>
    <w:rsid w:val="4FA34ECE"/>
    <w:rsid w:val="50666C7A"/>
    <w:rsid w:val="50744D49"/>
    <w:rsid w:val="50AA3C21"/>
    <w:rsid w:val="511B6F73"/>
    <w:rsid w:val="51510053"/>
    <w:rsid w:val="51E12AFF"/>
    <w:rsid w:val="528F5E6A"/>
    <w:rsid w:val="53656BCB"/>
    <w:rsid w:val="543D5452"/>
    <w:rsid w:val="55CA0F67"/>
    <w:rsid w:val="56707D61"/>
    <w:rsid w:val="568C007A"/>
    <w:rsid w:val="571132F2"/>
    <w:rsid w:val="57797663"/>
    <w:rsid w:val="58134E48"/>
    <w:rsid w:val="58667F89"/>
    <w:rsid w:val="58EA5D70"/>
    <w:rsid w:val="595E20F3"/>
    <w:rsid w:val="59C77E38"/>
    <w:rsid w:val="5A801A2F"/>
    <w:rsid w:val="5AC05495"/>
    <w:rsid w:val="5AD52888"/>
    <w:rsid w:val="5C5123E2"/>
    <w:rsid w:val="5CDF79EE"/>
    <w:rsid w:val="5D997444"/>
    <w:rsid w:val="5DE84681"/>
    <w:rsid w:val="5E40626B"/>
    <w:rsid w:val="5FA84CF3"/>
    <w:rsid w:val="601902A7"/>
    <w:rsid w:val="60EE1FAE"/>
    <w:rsid w:val="61BE2CFE"/>
    <w:rsid w:val="62141EE8"/>
    <w:rsid w:val="62754C91"/>
    <w:rsid w:val="632C14B3"/>
    <w:rsid w:val="63450526"/>
    <w:rsid w:val="63B317DF"/>
    <w:rsid w:val="64740A1C"/>
    <w:rsid w:val="652A557F"/>
    <w:rsid w:val="653D0711"/>
    <w:rsid w:val="65750EF0"/>
    <w:rsid w:val="65B86084"/>
    <w:rsid w:val="65BD6228"/>
    <w:rsid w:val="65DA5005"/>
    <w:rsid w:val="66291A75"/>
    <w:rsid w:val="672178DE"/>
    <w:rsid w:val="679F32C4"/>
    <w:rsid w:val="67AC671F"/>
    <w:rsid w:val="67BF147F"/>
    <w:rsid w:val="67E501F3"/>
    <w:rsid w:val="683F7593"/>
    <w:rsid w:val="69004F74"/>
    <w:rsid w:val="69F50851"/>
    <w:rsid w:val="6A22716C"/>
    <w:rsid w:val="6A486BF7"/>
    <w:rsid w:val="6A734895"/>
    <w:rsid w:val="6AA759F1"/>
    <w:rsid w:val="6D2E451D"/>
    <w:rsid w:val="6ED36C87"/>
    <w:rsid w:val="6F3911E0"/>
    <w:rsid w:val="6FAC1340"/>
    <w:rsid w:val="71E56ACF"/>
    <w:rsid w:val="72032113"/>
    <w:rsid w:val="72D909CD"/>
    <w:rsid w:val="737427E7"/>
    <w:rsid w:val="73EC1803"/>
    <w:rsid w:val="74081B09"/>
    <w:rsid w:val="7482316A"/>
    <w:rsid w:val="74C0488F"/>
    <w:rsid w:val="75986535"/>
    <w:rsid w:val="75A73AE3"/>
    <w:rsid w:val="75E60837"/>
    <w:rsid w:val="764865EB"/>
    <w:rsid w:val="769B32FE"/>
    <w:rsid w:val="772B2E92"/>
    <w:rsid w:val="77DA1086"/>
    <w:rsid w:val="788B7622"/>
    <w:rsid w:val="79440EAD"/>
    <w:rsid w:val="7AA22426"/>
    <w:rsid w:val="7AB357AC"/>
    <w:rsid w:val="7AB93BDA"/>
    <w:rsid w:val="7AFE444C"/>
    <w:rsid w:val="7B245F96"/>
    <w:rsid w:val="7BAD140D"/>
    <w:rsid w:val="7BDE7397"/>
    <w:rsid w:val="7C2A49C5"/>
    <w:rsid w:val="7C5C2400"/>
    <w:rsid w:val="7CFD1A9F"/>
    <w:rsid w:val="7CFF1A84"/>
    <w:rsid w:val="7D1E2E51"/>
    <w:rsid w:val="7E930C54"/>
    <w:rsid w:val="7EA83C8C"/>
    <w:rsid w:val="7EB048EF"/>
    <w:rsid w:val="7EE20677"/>
    <w:rsid w:val="7F0719F0"/>
    <w:rsid w:val="7F085B39"/>
    <w:rsid w:val="7F1F0768"/>
    <w:rsid w:val="7FEC46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1"/>
      <w:lang w:val="en-US" w:eastAsia="zh-CN" w:bidi="ar-SA"/>
    </w:rPr>
  </w:style>
  <w:style w:type="character" w:default="1" w:styleId="6">
    <w:name w:val="Default Paragraph Font"/>
    <w:semiHidden/>
    <w:uiPriority w:val="0"/>
  </w:style>
  <w:style w:type="table" w:default="1" w:styleId="5">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Style w:val="5"/>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List Paragraph"/>
    <w:basedOn w:val="1"/>
    <w:qFormat/>
    <w:uiPriority w:val="99"/>
    <w:pPr>
      <w:ind w:firstLine="420" w:firstLineChars="200"/>
    </w:pPr>
    <w:rPr>
      <w:rFonts w:ascii="Times New Roman" w:hAnsi="Times New Roman" w:eastAsia="宋体" w:cs="Times New Roman"/>
      <w:szCs w:val="24"/>
    </w:rPr>
  </w:style>
  <w:style w:type="paragraph" w:customStyle="1" w:styleId="8">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11904</Words>
  <Characters>13474</Characters>
  <Lines>346</Lines>
  <Paragraphs>97</Paragraphs>
  <TotalTime>0</TotalTime>
  <ScaleCrop>false</ScaleCrop>
  <LinksUpToDate>false</LinksUpToDate>
  <CharactersWithSpaces>13643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2022-04-08T06:24:00Z</dcterms:created>
  <dc:creator>wsg</dc:creator>
  <cp:lastModifiedBy>卓天网络</cp:lastModifiedBy>
  <dcterms:modified xsi:type="dcterms:W3CDTF">2025-09-10T10:48:19Z</dcterms:modified>
  <dc:title>附件</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21A18ADDB9F649E184D656959206BEE1_13</vt:lpwstr>
  </property>
  <property fmtid="{D5CDD505-2E9C-101B-9397-08002B2CF9AE}" pid="4" name="KSOTemplateDocerSaveRecord">
    <vt:lpwstr>eyJoZGlkIjoiMDUyZWYzMGIwMjc2MTM4ZGU2MjA2Y2YzNzgzNzMwYjEiLCJ1c2VySWQiOiIzMDA3NTQwMjgifQ==</vt:lpwstr>
  </property>
</Properties>
</file>