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附件2：城区北主要大气污染源清单</w:t>
      </w:r>
    </w:p>
    <w:p>
      <w:pPr>
        <w:spacing w:line="240" w:lineRule="atLeast"/>
        <w:jc w:val="center"/>
        <w:rPr>
          <w:rFonts w:ascii="方正小标宋简体" w:hAnsi="方正小标宋简体" w:eastAsia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color w:val="000000"/>
          <w:sz w:val="44"/>
          <w:szCs w:val="44"/>
        </w:rPr>
        <w:t>延安城区北加油站9家</w:t>
      </w:r>
    </w:p>
    <w:tbl>
      <w:tblPr>
        <w:tblStyle w:val="3"/>
        <w:tblW w:w="13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706"/>
        <w:gridCol w:w="3824"/>
        <w:gridCol w:w="1368"/>
        <w:gridCol w:w="2121"/>
        <w:gridCol w:w="3423"/>
        <w:gridCol w:w="1614"/>
        <w:gridCol w:w="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9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序号</w:t>
            </w:r>
          </w:p>
        </w:tc>
        <w:tc>
          <w:tcPr>
            <w:tcW w:w="3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名称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负责人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联系电话</w:t>
            </w:r>
          </w:p>
        </w:tc>
        <w:tc>
          <w:tcPr>
            <w:tcW w:w="3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详细地址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责任单位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</w:t>
            </w:r>
          </w:p>
        </w:tc>
        <w:tc>
          <w:tcPr>
            <w:tcW w:w="3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中油股份石疙瘩加油站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付  鑫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15991915555</w:t>
            </w:r>
          </w:p>
        </w:tc>
        <w:tc>
          <w:tcPr>
            <w:tcW w:w="3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河庄坪石圪塔村</w:t>
            </w: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市商务局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2</w:t>
            </w:r>
          </w:p>
        </w:tc>
        <w:tc>
          <w:tcPr>
            <w:tcW w:w="3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河庄坪加油站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蔺翠玲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13809118367</w:t>
            </w:r>
          </w:p>
        </w:tc>
        <w:tc>
          <w:tcPr>
            <w:tcW w:w="3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河庄坪石圪塔村</w:t>
            </w: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sz w:val="24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66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3</w:t>
            </w:r>
          </w:p>
        </w:tc>
        <w:tc>
          <w:tcPr>
            <w:tcW w:w="3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中国石化销售有限公司</w:t>
            </w:r>
          </w:p>
          <w:p>
            <w:pPr>
              <w:autoSpaceDE w:val="0"/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北过境加油站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胡丽娟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18091126681</w:t>
            </w:r>
          </w:p>
        </w:tc>
        <w:tc>
          <w:tcPr>
            <w:tcW w:w="3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北过境线狄青牢村</w:t>
            </w: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sz w:val="24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4</w:t>
            </w:r>
          </w:p>
        </w:tc>
        <w:tc>
          <w:tcPr>
            <w:tcW w:w="3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枣园加油站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王慕阳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18829077986</w:t>
            </w:r>
          </w:p>
        </w:tc>
        <w:tc>
          <w:tcPr>
            <w:tcW w:w="3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油田公司院内</w:t>
            </w: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sz w:val="24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5</w:t>
            </w:r>
          </w:p>
        </w:tc>
        <w:tc>
          <w:tcPr>
            <w:tcW w:w="3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延安加油站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景彦荣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13777270929</w:t>
            </w:r>
          </w:p>
        </w:tc>
        <w:tc>
          <w:tcPr>
            <w:tcW w:w="3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陵园路李家湾村</w:t>
            </w: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sz w:val="24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6</w:t>
            </w:r>
          </w:p>
        </w:tc>
        <w:tc>
          <w:tcPr>
            <w:tcW w:w="3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延长壳牌杜家沟加油站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宋  兴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15209271235</w:t>
            </w:r>
          </w:p>
        </w:tc>
        <w:tc>
          <w:tcPr>
            <w:tcW w:w="3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北环路与杨家湾交叉口</w:t>
            </w: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sz w:val="24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7</w:t>
            </w:r>
          </w:p>
        </w:tc>
        <w:tc>
          <w:tcPr>
            <w:tcW w:w="3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北高速引线中石油加油站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石阳阳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15909112971</w:t>
            </w:r>
          </w:p>
        </w:tc>
        <w:tc>
          <w:tcPr>
            <w:tcW w:w="3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河庄坪石圪塔村301号</w:t>
            </w: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sz w:val="24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8</w:t>
            </w:r>
          </w:p>
        </w:tc>
        <w:tc>
          <w:tcPr>
            <w:tcW w:w="3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王家坪加油站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张  磊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15809117108</w:t>
            </w:r>
          </w:p>
        </w:tc>
        <w:tc>
          <w:tcPr>
            <w:tcW w:w="3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王家坪</w:t>
            </w: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sz w:val="24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9</w:t>
            </w:r>
          </w:p>
        </w:tc>
        <w:tc>
          <w:tcPr>
            <w:tcW w:w="3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裴庄加油站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崔延宏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15319552177</w:t>
            </w:r>
          </w:p>
        </w:tc>
        <w:tc>
          <w:tcPr>
            <w:tcW w:w="3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裴庄乡</w:t>
            </w: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sz w:val="24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</w:p>
        </w:tc>
      </w:tr>
    </w:tbl>
    <w:p>
      <w:pPr>
        <w:widowControl/>
        <w:jc w:val="left"/>
        <w:rPr>
          <w:rFonts w:ascii="方正小标宋简体" w:hAnsi="方正小标宋简体" w:eastAsia="方正小标宋简体" w:cs="宋体"/>
          <w:b w:val="0"/>
          <w:bCs/>
          <w:color w:val="000000"/>
          <w:sz w:val="44"/>
          <w:szCs w:val="44"/>
        </w:rPr>
        <w:sectPr>
          <w:footerReference r:id="rId3" w:type="default"/>
          <w:pgSz w:w="16838" w:h="11906" w:orient="landscape"/>
          <w:pgMar w:top="1871" w:right="1531" w:bottom="1984" w:left="1531" w:header="1412" w:footer="1491" w:gutter="0"/>
          <w:cols w:space="720" w:num="1"/>
          <w:docGrid w:type="lines" w:linePitch="315" w:charSpace="0"/>
        </w:sectPr>
      </w:pPr>
    </w:p>
    <w:p>
      <w:pPr>
        <w:spacing w:line="240" w:lineRule="atLeast"/>
        <w:jc w:val="center"/>
        <w:rPr>
          <w:rFonts w:ascii="方正小标宋简体" w:hAnsi="方正小标宋简体" w:eastAsia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color w:val="000000"/>
          <w:sz w:val="44"/>
          <w:szCs w:val="44"/>
        </w:rPr>
        <w:t>延安城区北汽修行业4家</w:t>
      </w:r>
    </w:p>
    <w:tbl>
      <w:tblPr>
        <w:tblStyle w:val="3"/>
        <w:tblW w:w="13635" w:type="dxa"/>
        <w:jc w:val="center"/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687"/>
        <w:gridCol w:w="2675"/>
        <w:gridCol w:w="981"/>
        <w:gridCol w:w="1785"/>
        <w:gridCol w:w="1386"/>
        <w:gridCol w:w="3153"/>
        <w:gridCol w:w="1857"/>
        <w:gridCol w:w="1111"/>
      </w:tblGrid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59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序号</w:t>
            </w:r>
          </w:p>
        </w:tc>
        <w:tc>
          <w:tcPr>
            <w:tcW w:w="26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名称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负责人</w:t>
            </w:r>
          </w:p>
        </w:tc>
        <w:tc>
          <w:tcPr>
            <w:tcW w:w="178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联系电话</w:t>
            </w:r>
          </w:p>
        </w:tc>
        <w:tc>
          <w:tcPr>
            <w:tcW w:w="138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pacing w:val="-23"/>
                <w:sz w:val="24"/>
              </w:rPr>
              <w:t>行业（等级</w:t>
            </w:r>
            <w:r>
              <w:rPr>
                <w:rFonts w:hint="eastAsia" w:ascii="黑体" w:hAnsi="黑体" w:eastAsia="黑体"/>
                <w:b w:val="0"/>
                <w:bCs/>
                <w:sz w:val="24"/>
              </w:rPr>
              <w:t>）</w:t>
            </w:r>
          </w:p>
          <w:p>
            <w:pPr>
              <w:spacing w:line="240" w:lineRule="atLeast"/>
              <w:jc w:val="center"/>
              <w:rPr>
                <w:rFonts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类型</w:t>
            </w:r>
          </w:p>
        </w:tc>
        <w:tc>
          <w:tcPr>
            <w:tcW w:w="315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详细地址</w:t>
            </w:r>
          </w:p>
        </w:tc>
        <w:tc>
          <w:tcPr>
            <w:tcW w:w="185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责任单位</w:t>
            </w: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63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延安祥瑞汽车销售</w:t>
            </w:r>
          </w:p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服务有限公司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惠鹏飞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15829813425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4S店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延安市宝塔区北郊陵园路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市交运局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63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2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延安新元丰汽车销售</w:t>
            </w:r>
          </w:p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服务有限公司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苏小彦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15191196842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4S店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atLeast"/>
              <w:jc w:val="center"/>
              <w:rPr>
                <w:rFonts w:ascii="仿宋_GB2312" w:eastAsia="仿宋_GB2312"/>
                <w:b w:val="0"/>
                <w:bCs/>
                <w:spacing w:val="-11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pacing w:val="-11"/>
                <w:sz w:val="24"/>
              </w:rPr>
              <w:t>延安市宝塔区河庄坪镇</w:t>
            </w:r>
          </w:p>
          <w:p>
            <w:pPr>
              <w:autoSpaceDE w:val="0"/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pacing w:val="-11"/>
                <w:sz w:val="24"/>
              </w:rPr>
              <w:t>李家洼村委会</w:t>
            </w: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sz w:val="24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pacing w:val="-11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63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3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延安新泽胜汽车销售</w:t>
            </w:r>
          </w:p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服务有限公司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张庆国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13892196586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4S店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延安市宝塔区李家洼村</w:t>
            </w: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sz w:val="24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83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4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延安汇章汽车销售</w:t>
            </w:r>
          </w:p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服务有限公司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魏子豪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18691116007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4S店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atLeast"/>
              <w:jc w:val="center"/>
              <w:rPr>
                <w:rFonts w:ascii="仿宋_GB2312" w:eastAsia="仿宋_GB2312"/>
                <w:b w:val="0"/>
                <w:bCs/>
                <w:spacing w:val="-11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pacing w:val="-11"/>
                <w:sz w:val="24"/>
              </w:rPr>
              <w:t>延安市宝塔区河庄坪镇</w:t>
            </w:r>
          </w:p>
          <w:p>
            <w:pPr>
              <w:autoSpaceDE w:val="0"/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pacing w:val="-11"/>
                <w:sz w:val="24"/>
              </w:rPr>
              <w:t>李家洼村委会</w:t>
            </w: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sz w:val="24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atLeast"/>
              <w:jc w:val="center"/>
              <w:rPr>
                <w:rFonts w:ascii="仿宋_GB2312" w:hAnsi="Calibri" w:eastAsia="仿宋_GB2312"/>
                <w:b w:val="0"/>
                <w:bCs/>
                <w:spacing w:val="-11"/>
                <w:sz w:val="24"/>
              </w:rPr>
            </w:pPr>
          </w:p>
        </w:tc>
      </w:tr>
    </w:tbl>
    <w:p>
      <w:pPr>
        <w:spacing w:line="240" w:lineRule="atLeast"/>
        <w:jc w:val="center"/>
        <w:rPr>
          <w:rFonts w:ascii="仿宋_GB2312" w:hAnsi="Calibri" w:eastAsia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 w:val="0"/>
          <w:bCs/>
          <w:color w:val="000000"/>
          <w:sz w:val="32"/>
          <w:szCs w:val="32"/>
        </w:rPr>
        <w:t xml:space="preserve"> </w:t>
      </w:r>
    </w:p>
    <w:p>
      <w:pPr>
        <w:widowControl/>
        <w:jc w:val="left"/>
        <w:rPr>
          <w:rFonts w:ascii="方正小标宋简体" w:hAnsi="方正小标宋简体" w:eastAsia="方正小标宋简体" w:cs="宋体"/>
          <w:b w:val="0"/>
          <w:bCs/>
          <w:color w:val="000000"/>
          <w:sz w:val="44"/>
          <w:szCs w:val="44"/>
        </w:rPr>
        <w:sectPr>
          <w:pgSz w:w="16838" w:h="11906" w:orient="landscape"/>
          <w:pgMar w:top="1871" w:right="1531" w:bottom="1984" w:left="1531" w:header="1412" w:footer="1491" w:gutter="0"/>
          <w:cols w:space="720" w:num="1"/>
          <w:docGrid w:type="lines" w:linePitch="315" w:charSpace="0"/>
        </w:sectPr>
      </w:pPr>
    </w:p>
    <w:p>
      <w:pPr>
        <w:spacing w:line="240" w:lineRule="atLeast"/>
        <w:jc w:val="center"/>
        <w:rPr>
          <w:rFonts w:ascii="方正小标宋简体" w:hAnsi="方正小标宋简体" w:eastAsia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color w:val="000000"/>
          <w:sz w:val="44"/>
          <w:szCs w:val="44"/>
        </w:rPr>
        <w:t>延安城区北餐饮行业1000m</w:t>
      </w:r>
      <w:r>
        <w:rPr>
          <w:rFonts w:hint="eastAsia" w:ascii="方正小标宋简体" w:hAnsi="方正小标宋简体" w:eastAsia="方正小标宋简体"/>
          <w:b w:val="0"/>
          <w:bCs/>
          <w:color w:val="000000"/>
          <w:sz w:val="44"/>
          <w:szCs w:val="44"/>
          <w:vertAlign w:val="superscript"/>
        </w:rPr>
        <w:t>2</w:t>
      </w:r>
      <w:r>
        <w:rPr>
          <w:rFonts w:hint="eastAsia" w:ascii="方正小标宋简体" w:hAnsi="方正小标宋简体" w:eastAsia="方正小标宋简体"/>
          <w:b w:val="0"/>
          <w:bCs/>
          <w:color w:val="000000"/>
          <w:sz w:val="44"/>
          <w:szCs w:val="44"/>
        </w:rPr>
        <w:t>以上18家</w:t>
      </w:r>
    </w:p>
    <w:tbl>
      <w:tblPr>
        <w:tblStyle w:val="3"/>
        <w:tblW w:w="13769" w:type="dxa"/>
        <w:tblInd w:w="33" w:type="dxa"/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586"/>
        <w:gridCol w:w="2461"/>
        <w:gridCol w:w="1077"/>
        <w:gridCol w:w="1599"/>
        <w:gridCol w:w="2326"/>
        <w:gridCol w:w="2840"/>
        <w:gridCol w:w="1542"/>
        <w:gridCol w:w="1338"/>
      </w:tblGrid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62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序号</w:t>
            </w:r>
          </w:p>
        </w:tc>
        <w:tc>
          <w:tcPr>
            <w:tcW w:w="246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名称</w:t>
            </w: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负责人</w:t>
            </w:r>
          </w:p>
        </w:tc>
        <w:tc>
          <w:tcPr>
            <w:tcW w:w="159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联系电话</w:t>
            </w:r>
          </w:p>
        </w:tc>
        <w:tc>
          <w:tcPr>
            <w:tcW w:w="232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1000m</w:t>
            </w: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  <w:vertAlign w:val="superscript"/>
              </w:rPr>
              <w:t>2</w:t>
            </w: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以上是否安装油烟在线监测</w:t>
            </w:r>
          </w:p>
        </w:tc>
        <w:tc>
          <w:tcPr>
            <w:tcW w:w="284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详细地址</w:t>
            </w:r>
          </w:p>
        </w:tc>
        <w:tc>
          <w:tcPr>
            <w:tcW w:w="154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责任单位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延安宾馆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朱红卫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15991523082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已安装在线监控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延安宾馆</w:t>
            </w:r>
          </w:p>
        </w:tc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17"/>
                <w:sz w:val="24"/>
              </w:rPr>
              <w:t>市城管执法局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2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重庆大队长火锅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候雁军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15929171444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已安装在线监控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中心街凤凰广场B座4楼</w:t>
            </w:r>
          </w:p>
        </w:tc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3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职业技术学院附中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姚建胜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13008592212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已安装在线监控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附中院内</w:t>
            </w:r>
          </w:p>
        </w:tc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4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延长烤肉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王  勇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13239119792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已安装在线监控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中心街丽融大厦5楼</w:t>
            </w:r>
          </w:p>
        </w:tc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5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隆华酒店餐饮部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梁作文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8694777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已安装在线监控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西沟隆华酒店1楼</w:t>
            </w:r>
          </w:p>
        </w:tc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6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因你  KTV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王  剑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13379111749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已安装在线监控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治平大厦5楼</w:t>
            </w:r>
          </w:p>
        </w:tc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7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长庆职工食堂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余永军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13689115893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已安装在线监控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河庄坪</w:t>
            </w:r>
          </w:p>
        </w:tc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8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红延大酒店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申  鑫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15760983535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已安装在线监控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圣地路杨家岭旧址旁</w:t>
            </w:r>
          </w:p>
        </w:tc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9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和乐酒店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高飞成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13630249550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已安装在线监控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杨家湾和乐同心苑</w:t>
            </w:r>
          </w:p>
        </w:tc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52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10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延安大学</w:t>
            </w:r>
          </w:p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第一餐厅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巨大峰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18066766325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已安装在线监控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延安大学</w:t>
            </w:r>
          </w:p>
        </w:tc>
        <w:tc>
          <w:tcPr>
            <w:tcW w:w="15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52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序号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名称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负责人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联系电话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1000m</w:t>
            </w: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  <w:vertAlign w:val="superscript"/>
              </w:rPr>
              <w:t>2</w:t>
            </w: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以上是否安装油烟在线监测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详细地址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责任单位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11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唐乐宫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张  龙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18091167010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已安装在线监控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枣园路3号院</w:t>
            </w:r>
          </w:p>
        </w:tc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17"/>
                <w:sz w:val="24"/>
              </w:rPr>
              <w:t>市城管执法局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12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丽森花园酒店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白  龙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15319558650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已安装在线监控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志丹大厦对面</w:t>
            </w:r>
          </w:p>
        </w:tc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13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延园中学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侯均怀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18291192451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已安装在线监控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枣园办枣园村</w:t>
            </w:r>
          </w:p>
        </w:tc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14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技术学院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张国旗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18991774455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已安装在线监控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枣园办莫家湾村</w:t>
            </w:r>
          </w:p>
        </w:tc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15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枣园宾馆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艾  飞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pacing w:val="-6"/>
                <w:sz w:val="24"/>
              </w:rPr>
              <w:t>18992196062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已安装在线监控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枣园风情街</w:t>
            </w:r>
          </w:p>
        </w:tc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16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中江酒店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寻伟荣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13891889730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已安装在线监控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枣园风情街</w:t>
            </w:r>
          </w:p>
        </w:tc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17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盛唐王朝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薛伟伟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pacing w:val="-6"/>
                <w:sz w:val="24"/>
              </w:rPr>
              <w:t>15891578411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已安装在线监控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枣园风情街</w:t>
            </w:r>
          </w:p>
        </w:tc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18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延安培文实验学校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杨进东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pacing w:val="-6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15671005155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已安装在线监控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小砭沟</w:t>
            </w:r>
          </w:p>
        </w:tc>
        <w:tc>
          <w:tcPr>
            <w:tcW w:w="15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</w:tbl>
    <w:p>
      <w:pPr>
        <w:spacing w:line="240" w:lineRule="atLeast"/>
        <w:jc w:val="center"/>
        <w:rPr>
          <w:rFonts w:ascii="方正小标宋简体" w:hAnsi="方正小标宋简体" w:eastAsia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color w:val="000000"/>
          <w:sz w:val="44"/>
          <w:szCs w:val="44"/>
        </w:rPr>
        <w:t xml:space="preserve"> </w:t>
      </w:r>
    </w:p>
    <w:p>
      <w:pPr>
        <w:spacing w:line="240" w:lineRule="atLeast"/>
        <w:jc w:val="center"/>
        <w:rPr>
          <w:rFonts w:hint="eastAsia" w:ascii="方正小标宋简体" w:hAnsi="方正小标宋简体" w:eastAsia="方正小标宋简体"/>
          <w:b w:val="0"/>
          <w:bCs/>
          <w:color w:val="000000"/>
          <w:sz w:val="44"/>
          <w:szCs w:val="44"/>
        </w:rPr>
      </w:pPr>
    </w:p>
    <w:p>
      <w:pPr>
        <w:spacing w:line="240" w:lineRule="atLeast"/>
        <w:jc w:val="center"/>
        <w:rPr>
          <w:rFonts w:ascii="方正小标宋简体" w:hAnsi="方正小标宋简体" w:eastAsia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color w:val="000000"/>
          <w:sz w:val="44"/>
          <w:szCs w:val="44"/>
        </w:rPr>
        <w:t xml:space="preserve"> </w:t>
      </w:r>
    </w:p>
    <w:p>
      <w:pPr>
        <w:spacing w:line="240" w:lineRule="atLeast"/>
        <w:jc w:val="center"/>
        <w:rPr>
          <w:rFonts w:ascii="方正小标宋简体" w:hAnsi="方正小标宋简体" w:eastAsia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color w:val="000000"/>
          <w:sz w:val="44"/>
          <w:szCs w:val="44"/>
        </w:rPr>
        <w:t>延安城区北建筑工地1家</w:t>
      </w:r>
    </w:p>
    <w:tbl>
      <w:tblPr>
        <w:tblStyle w:val="3"/>
        <w:tblW w:w="13817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677"/>
        <w:gridCol w:w="2527"/>
        <w:gridCol w:w="2200"/>
        <w:gridCol w:w="1402"/>
        <w:gridCol w:w="1121"/>
        <w:gridCol w:w="1949"/>
        <w:gridCol w:w="2197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20" w:hRule="atLeast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序号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项目名称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负责人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联系电话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地点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建设单位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责任单位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027" w:hRule="atLeast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宝塔区枣园街道办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pacing w:val="-11"/>
                <w:sz w:val="24"/>
              </w:rPr>
              <w:t>延店则村安置房项目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杨  东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18966585670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宝塔区</w:t>
            </w:r>
          </w:p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延店则村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宝塔区政府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宝塔区政府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</w:tbl>
    <w:p>
      <w:pPr>
        <w:jc w:val="center"/>
        <w:rPr>
          <w:rFonts w:ascii="黑体" w:hAnsi="黑体" w:eastAsia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</w:rPr>
        <w:t xml:space="preserve"> </w:t>
      </w:r>
    </w:p>
    <w:p>
      <w:pPr>
        <w:spacing w:line="500" w:lineRule="exact"/>
        <w:jc w:val="center"/>
        <w:rPr>
          <w:rFonts w:ascii="方正小标宋简体" w:hAnsi="方正小标宋简体" w:eastAsia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color w:val="000000"/>
          <w:sz w:val="44"/>
          <w:szCs w:val="44"/>
        </w:rPr>
        <w:t xml:space="preserve"> </w:t>
      </w:r>
    </w:p>
    <w:p>
      <w:pPr>
        <w:autoSpaceDE w:val="0"/>
        <w:spacing w:line="500" w:lineRule="exact"/>
        <w:jc w:val="center"/>
        <w:rPr>
          <w:rFonts w:ascii="方正小标宋简体" w:hAnsi="方正小标宋简体" w:eastAsia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color w:val="000000"/>
          <w:sz w:val="44"/>
          <w:szCs w:val="44"/>
        </w:rPr>
        <w:t xml:space="preserve"> </w:t>
      </w:r>
    </w:p>
    <w:p>
      <w:pPr>
        <w:spacing w:line="240" w:lineRule="atLeast"/>
        <w:jc w:val="center"/>
        <w:rPr>
          <w:rFonts w:ascii="方正小标宋简体" w:hAnsi="方正小标宋简体" w:eastAsia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color w:val="000000"/>
          <w:sz w:val="44"/>
          <w:szCs w:val="44"/>
        </w:rPr>
        <w:t>延安城区北商砼站2家</w:t>
      </w:r>
    </w:p>
    <w:tbl>
      <w:tblPr>
        <w:tblStyle w:val="3"/>
        <w:tblW w:w="13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1147"/>
        <w:gridCol w:w="3369"/>
        <w:gridCol w:w="1468"/>
        <w:gridCol w:w="2296"/>
        <w:gridCol w:w="2638"/>
        <w:gridCol w:w="1570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59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序号</w:t>
            </w:r>
          </w:p>
        </w:tc>
        <w:tc>
          <w:tcPr>
            <w:tcW w:w="3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企业名称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负责人</w:t>
            </w:r>
          </w:p>
        </w:tc>
        <w:tc>
          <w:tcPr>
            <w:tcW w:w="2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联系电话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详细地址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责任</w:t>
            </w:r>
          </w:p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单位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97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</w:t>
            </w:r>
          </w:p>
        </w:tc>
        <w:tc>
          <w:tcPr>
            <w:tcW w:w="3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延安万帮工贸有限公司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周  镒</w:t>
            </w:r>
          </w:p>
        </w:tc>
        <w:tc>
          <w:tcPr>
            <w:tcW w:w="2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13474774000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上砭沟沟里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市住建局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25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2</w:t>
            </w:r>
          </w:p>
        </w:tc>
        <w:tc>
          <w:tcPr>
            <w:tcW w:w="3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延安众昌工贸有限公司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贾  刚</w:t>
            </w:r>
          </w:p>
        </w:tc>
        <w:tc>
          <w:tcPr>
            <w:tcW w:w="2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13474481888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枣园街道办事处上砭沟村村委会</w:t>
            </w:r>
          </w:p>
        </w:tc>
        <w:tc>
          <w:tcPr>
            <w:tcW w:w="15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</w:tbl>
    <w:p>
      <w:pPr>
        <w:jc w:val="center"/>
        <w:rPr>
          <w:rFonts w:ascii="方正小标宋简体" w:hAnsi="方正小标宋简体" w:eastAsia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color w:val="000000"/>
          <w:sz w:val="44"/>
          <w:szCs w:val="44"/>
        </w:rPr>
        <w:br w:type="page"/>
      </w:r>
      <w:r>
        <w:rPr>
          <w:rFonts w:hint="eastAsia" w:ascii="方正小标宋简体" w:hAnsi="方正小标宋简体" w:eastAsia="方正小标宋简体"/>
          <w:b w:val="0"/>
          <w:bCs/>
          <w:color w:val="000000"/>
          <w:sz w:val="44"/>
          <w:szCs w:val="44"/>
        </w:rPr>
        <w:t>延安城区北物料堆场10家</w:t>
      </w:r>
    </w:p>
    <w:tbl>
      <w:tblPr>
        <w:tblStyle w:val="3"/>
        <w:tblW w:w="13716" w:type="dxa"/>
        <w:tblInd w:w="187" w:type="dxa"/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604"/>
        <w:gridCol w:w="2533"/>
        <w:gridCol w:w="1365"/>
        <w:gridCol w:w="2271"/>
        <w:gridCol w:w="1167"/>
        <w:gridCol w:w="3055"/>
        <w:gridCol w:w="1880"/>
        <w:gridCol w:w="841"/>
      </w:tblGrid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96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序号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名称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负责人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联系电话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类型</w:t>
            </w: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详细地址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责任单位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杜二涛沙场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杜二涛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15891689800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沙场</w:t>
            </w: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杨家湾</w:t>
            </w:r>
          </w:p>
        </w:tc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宝塔区政府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2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葛军和沙厂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葛军和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13474578988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沙场</w:t>
            </w: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温家沟村西川口小组</w:t>
            </w: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3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薛小宁沙厂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薛小宁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13992191009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沙场</w:t>
            </w: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西川口</w:t>
            </w: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4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白延平沙厂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白延平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15891688423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沙场</w:t>
            </w: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裴庄村</w:t>
            </w: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5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孙涛沙场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孙涛涛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13468963685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沙场</w:t>
            </w: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兰家坪煤场</w:t>
            </w: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6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马书生沙场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马书生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13991770381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沙场</w:t>
            </w: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杨家湾</w:t>
            </w: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7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王光红沙场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王光红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18829319555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沙场</w:t>
            </w: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杨家湾</w:t>
            </w: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8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西沟沙场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李需平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13891153577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沙场</w:t>
            </w: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大砭沟</w:t>
            </w: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9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大砭沟沙场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刘晓冬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15029114783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沙场</w:t>
            </w: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大砭沟</w:t>
            </w: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10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大砭沟沙场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王康康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13389118480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沙场</w:t>
            </w: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大砭沟</w:t>
            </w: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90" w:lineRule="exact"/>
              <w:jc w:val="center"/>
              <w:rPr>
                <w:rFonts w:ascii="仿宋_GB2312" w:hAnsi="Calibri" w:eastAsia="仿宋_GB2312"/>
                <w:b w:val="0"/>
                <w:bCs/>
                <w:color w:val="000000"/>
                <w:sz w:val="24"/>
              </w:rPr>
            </w:pPr>
          </w:p>
        </w:tc>
      </w:tr>
    </w:tbl>
    <w:p/>
    <w:sectPr>
      <w:footerReference r:id="rId4" w:type="default"/>
      <w:footerReference r:id="rId5" w:type="even"/>
      <w:pgSz w:w="16838" w:h="11906" w:orient="landscape"/>
      <w:pgMar w:top="1587" w:right="1985" w:bottom="1474" w:left="1418" w:header="1985" w:footer="1417" w:gutter="0"/>
      <w:paperSrc/>
      <w:cols w:space="0" w:num="1"/>
      <w:rtlGutter w:val="0"/>
      <w:docGrid w:type="linesAndChar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hint="eastAsia" w:ascii="宋体" w:hAnsi="宋体"/>
                              <w:b/>
                              <w:bCs/>
                              <w:sz w:val="28"/>
                              <w:szCs w:val="28"/>
                            </w:rPr>
                            <w:id w:val="349936532"/>
                          </w:sdtPr>
                          <w:sdtEndPr>
                            <w:rPr>
                              <w:rFonts w:hint="eastAsia" w:ascii="宋体" w:hAnsi="宋体"/>
                              <w:b/>
                              <w:bCs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jc w:val="center"/>
                                <w:rPr>
                                  <w:rFonts w:ascii="宋体" w:hAnsi="宋体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Style w:val="5"/>
                                  <w:rFonts w:ascii="宋体" w:hAnsi="宋体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Style w:val="5"/>
                                  <w:rFonts w:ascii="宋体" w:hAnsi="宋体"/>
                                  <w:b/>
                                  <w:bCs/>
                                  <w:sz w:val="28"/>
                                  <w:szCs w:val="28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5"/>
                                  <w:rFonts w:ascii="宋体" w:hAnsi="宋体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Style w:val="5"/>
                                  <w:rFonts w:ascii="宋体" w:hAnsi="宋体"/>
                                  <w:b/>
                                  <w:bCs/>
                                  <w:sz w:val="28"/>
                                  <w:szCs w:val="28"/>
                                </w:rPr>
                                <w:t>27</w:t>
                              </w:r>
                              <w:r>
                                <w:rPr>
                                  <w:rStyle w:val="5"/>
                                  <w:rFonts w:ascii="宋体" w:hAnsi="宋体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CtOv03OAQAApw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="宋体" w:hAnsi="宋体"/>
                        <w:b/>
                        <w:bCs/>
                        <w:sz w:val="28"/>
                        <w:szCs w:val="28"/>
                      </w:rPr>
                      <w:id w:val="349936532"/>
                    </w:sdtPr>
                    <w:sdtEndPr>
                      <w:rPr>
                        <w:rFonts w:hint="eastAsia" w:ascii="宋体" w:hAnsi="宋体"/>
                        <w:b/>
                        <w:bCs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jc w:val="center"/>
                          <w:rPr>
                            <w:rFonts w:ascii="宋体" w:hAnsi="宋体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/>
                            <w:b/>
                            <w:bCs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Style w:val="5"/>
                            <w:rFonts w:ascii="宋体" w:hAnsi="宋体"/>
                            <w:b/>
                            <w:bCs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Style w:val="5"/>
                            <w:rFonts w:ascii="宋体" w:hAnsi="宋体"/>
                            <w:b/>
                            <w:bCs/>
                            <w:sz w:val="28"/>
                            <w:szCs w:val="28"/>
                          </w:rPr>
                          <w:instrText xml:space="preserve"> PAGE </w:instrText>
                        </w:r>
                        <w:r>
                          <w:rPr>
                            <w:rStyle w:val="5"/>
                            <w:rFonts w:ascii="宋体" w:hAnsi="宋体"/>
                            <w:b/>
                            <w:bCs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Style w:val="5"/>
                            <w:rFonts w:ascii="宋体" w:hAnsi="宋体"/>
                            <w:b/>
                            <w:bCs/>
                            <w:sz w:val="28"/>
                            <w:szCs w:val="28"/>
                          </w:rPr>
                          <w:t>27</w:t>
                        </w:r>
                        <w:r>
                          <w:rPr>
                            <w:rStyle w:val="5"/>
                            <w:rFonts w:ascii="宋体" w:hAnsi="宋体"/>
                            <w:b/>
                            <w:bCs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/>
                            <w:b/>
                            <w:bCs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  <w:p>
                    <w:pPr>
                      <w:rPr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7560" w:firstLineChars="27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4690745</wp:posOffset>
              </wp:positionH>
              <wp:positionV relativeFrom="paragraph">
                <wp:posOffset>-35560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d w:val="180030848"/>
                          </w:sdtPr>
                          <w:sdtEndP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Style w:val="5"/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Style w:val="5"/>
                                  <w:rFonts w:ascii="宋体" w:hAnsi="宋体"/>
                                  <w:sz w:val="28"/>
                                  <w:szCs w:val="28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5"/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Style w:val="5"/>
                                  <w:rFonts w:ascii="宋体" w:hAnsi="宋体"/>
                                  <w:sz w:val="28"/>
                                  <w:szCs w:val="28"/>
                                </w:rPr>
                                <w:t>33</w:t>
                              </w:r>
                              <w:r>
                                <w:rPr>
                                  <w:rStyle w:val="5"/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9.35pt;margin-top:-2.8pt;height:144pt;width:144pt;mso-position-horizontal-relative:margin;mso-wrap-style:none;z-index:251660288;mso-width-relative:page;mso-height-relative:page;" filled="f" stroked="f" coordsize="21600,21600" o:gfxdata="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GfFjbXAAAACwEAAA8AAAAAAAAAAQAgAAAAIgAAAGRy&#10;cy9kb3ducmV2LnhtbFBLAQIUABQAAAAIAIdO4kAsPDNkzQEAAKcDAAAOAAAAAAAAAAEAIAAAACY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="宋体" w:hAnsi="宋体"/>
                        <w:sz w:val="28"/>
                        <w:szCs w:val="28"/>
                      </w:rPr>
                      <w:id w:val="180030848"/>
                    </w:sdtPr>
                    <w:sdtEndPr>
                      <w:rPr>
                        <w:rFonts w:hint="eastAsia" w:ascii="宋体" w:hAnsi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Style w:val="5"/>
                            <w:rFonts w:ascii="宋体" w:hAns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Style w:val="5"/>
                            <w:rFonts w:ascii="宋体" w:hAnsi="宋体"/>
                            <w:sz w:val="28"/>
                            <w:szCs w:val="28"/>
                          </w:rPr>
                          <w:instrText xml:space="preserve"> PAGE </w:instrText>
                        </w:r>
                        <w:r>
                          <w:rPr>
                            <w:rStyle w:val="5"/>
                            <w:rFonts w:ascii="宋体" w:hAnsi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Style w:val="5"/>
                            <w:rFonts w:ascii="宋体" w:hAnsi="宋体"/>
                            <w:sz w:val="28"/>
                            <w:szCs w:val="28"/>
                          </w:rPr>
                          <w:t>33</w:t>
                        </w:r>
                        <w:r>
                          <w:rPr>
                            <w:rStyle w:val="5"/>
                            <w:rFonts w:ascii="宋体" w:hAnsi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  <w:p>
                    <w:pPr>
                      <w:rPr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d w:val="180030850"/>
                          </w:sdtPr>
                          <w:sdtEndP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ind w:firstLine="280" w:firstLineChars="100"/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Style w:val="5"/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Style w:val="5"/>
                                  <w:rFonts w:ascii="宋体" w:hAnsi="宋体"/>
                                  <w:sz w:val="28"/>
                                  <w:szCs w:val="28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5"/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Style w:val="5"/>
                                  <w:rFonts w:ascii="宋体" w:hAnsi="宋体"/>
                                  <w:sz w:val="28"/>
                                  <w:szCs w:val="28"/>
                                </w:rPr>
                                <w:t>32</w:t>
                              </w:r>
                              <w:r>
                                <w:rPr>
                                  <w:rStyle w:val="5"/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R3T+f80BAACp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="宋体" w:hAnsi="宋体"/>
                        <w:sz w:val="28"/>
                        <w:szCs w:val="28"/>
                      </w:rPr>
                      <w:id w:val="180030850"/>
                    </w:sdtPr>
                    <w:sdtEndPr>
                      <w:rPr>
                        <w:rFonts w:hint="eastAsia" w:ascii="宋体" w:hAnsi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ind w:firstLine="280" w:firstLineChars="100"/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Style w:val="5"/>
                            <w:rFonts w:ascii="宋体" w:hAns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Style w:val="5"/>
                            <w:rFonts w:ascii="宋体" w:hAnsi="宋体"/>
                            <w:sz w:val="28"/>
                            <w:szCs w:val="28"/>
                          </w:rPr>
                          <w:instrText xml:space="preserve"> PAGE </w:instrText>
                        </w:r>
                        <w:r>
                          <w:rPr>
                            <w:rStyle w:val="5"/>
                            <w:rFonts w:ascii="宋体" w:hAnsi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Style w:val="5"/>
                            <w:rFonts w:ascii="宋体" w:hAnsi="宋体"/>
                            <w:sz w:val="28"/>
                            <w:szCs w:val="28"/>
                          </w:rPr>
                          <w:t>32</w:t>
                        </w:r>
                        <w:r>
                          <w:rPr>
                            <w:rStyle w:val="5"/>
                            <w:rFonts w:ascii="宋体" w:hAnsi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  <w:p>
                    <w:pPr>
                      <w:rPr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kY2MzMmU1ZGU5OGRhOGUzNmZmZTZkMDUwNTg4ZmQifQ=="/>
  </w:docVars>
  <w:rsids>
    <w:rsidRoot w:val="72605C1B"/>
    <w:rsid w:val="45B65C78"/>
    <w:rsid w:val="4F060CC3"/>
    <w:rsid w:val="59A96DCE"/>
    <w:rsid w:val="7260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1269</Words>
  <Characters>1740</Characters>
  <Lines>0</Lines>
  <Paragraphs>0</Paragraphs>
  <TotalTime>1</TotalTime>
  <ScaleCrop>false</ScaleCrop>
  <LinksUpToDate>false</LinksUpToDate>
  <CharactersWithSpaces>1774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2023-07-18T02:58:00Z</dcterms:created>
  <dc:creator>Administrator</dc:creator>
  <cp:lastModifiedBy>Administrator</cp:lastModifiedBy>
  <dcterms:modified xsi:type="dcterms:W3CDTF">2023-07-18T03:01:31Z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D2BE4756B902416BB03836F87BD90DE1_11</vt:lpwstr>
  </property>
</Properties>
</file>