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楷体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“菁彩青农”陕西省乡村振兴青年创新创业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（苹果产业专项）大赛报名表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编 号（组委会填写）：         填表时间：     年   月  日</w:t>
      </w:r>
    </w:p>
    <w:tbl>
      <w:tblPr>
        <w:tblStyle w:val="5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18"/>
        <w:gridCol w:w="1093"/>
        <w:gridCol w:w="1175"/>
        <w:gridCol w:w="243"/>
        <w:gridCol w:w="1174"/>
        <w:gridCol w:w="109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学  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专 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籍  贯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微信号码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目前状况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 xml:space="preserve">在校学生  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 xml:space="preserve">创业中（创业   年） 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>其 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简述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有无创业经历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>有（  ）             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项目现状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 xml:space="preserve">□创意阶段  □创业计划  □已经启动  </w:t>
            </w:r>
            <w:r>
              <w:rPr>
                <w:rFonts w:hint="eastAsia" w:ascii="楷体" w:hAnsi="楷体" w:eastAsia="楷体"/>
                <w:spacing w:val="-2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>已经运营(限单选)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介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（不超过600字，详细请另附计划书）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一、 项目简单描述（包括创业目的、主要内容、面向的群体、运作方式等）。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二、 项目优势及特点简介（包括项目在内容、资源、人才、管理等方面的优势，以及项目的独特与创新性分析）。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三、 盈利模式分析（包括项目的主要盈利点，例如会员费、广告费、流量转换等）。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四、 投资和预算（简单介绍项目的预算及投资报酬）。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仿宋" w:hAnsi="仿宋" w:eastAsia="仿宋"/>
                <w:b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五、 团队成员简介（项目团队需要成员的数量，成员分工、团队建设等）。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  <w:jc w:val="center"/>
        </w:trPr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56" w:firstLineChars="196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本人已详细阅读本次大赛的相关文件，并保证遵守有关规定。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68" w:firstLineChars="20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申报人同意无偿提供申报项目介绍，由主办单位公开推介。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68" w:firstLineChars="20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申报人承诺提供的技术文件和资料真实、可靠，作品的知识产权权利归属明确无争议；未剽窃他人成果；未侵犯他人的知识产权；提供的经济效益及社会效益数据及证明客观、真实。若发生与上述承诺相违背的情形，由申报人自行承担全部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" w:hAnsi="仿宋" w:eastAsia="仿宋"/>
                <w:b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 xml:space="preserve">                                           申报人 ：        （签名）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30" w:firstLineChars="200"/>
        <w:textAlignment w:val="auto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pacing w:val="-8"/>
          <w:sz w:val="28"/>
          <w:szCs w:val="28"/>
        </w:rPr>
        <w:t>注：填写以上资料必须真实、有效、完整，不足部分可编制附件连同创业计划书一并报送。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（大赛组委会拥有最终解释权）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30"/>
        <w:textAlignment w:val="auto"/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b/>
          <w:sz w:val="32"/>
          <w:szCs w:val="32"/>
        </w:rPr>
        <w:t>共青团延安市委制</w:t>
      </w:r>
    </w:p>
    <w:sectPr>
      <w:footerReference r:id="rId3" w:type="default"/>
      <w:pgSz w:w="11906" w:h="16838"/>
      <w:pgMar w:top="1701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5b8bu4f53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DUxMzA1MmJhMjZiMTM4MmE4YWIzZmNmYWRlOWMifQ=="/>
  </w:docVars>
  <w:rsids>
    <w:rsidRoot w:val="645E1CFE"/>
    <w:rsid w:val="645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15" w:lineRule="atLeast"/>
      <w:jc w:val="left"/>
    </w:pPr>
    <w:rPr>
      <w:rFonts w:ascii="u5b8bu4f53" w:hAnsi="u5b8bu4f53" w:eastAsia="u5b8bu4f53" w:cs="Times New Roman"/>
      <w:color w:val="333333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1233</Words>
  <Characters>1247</Characters>
  <Lines>0</Lines>
  <Paragraphs>0</Paragraphs>
  <TotalTime>2</TotalTime>
  <ScaleCrop>false</ScaleCrop>
  <LinksUpToDate>false</LinksUpToDate>
  <CharactersWithSpaces>1568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2023-09-01T01:59:00Z</dcterms:created>
  <dc:creator>陌上花开</dc:creator>
  <cp:lastModifiedBy>陌上花开</cp:lastModifiedBy>
  <dcterms:modified xsi:type="dcterms:W3CDTF">2023-09-01T02:03:37Z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BA9AF4872B094CBA94F99C540F48A2BC_11</vt:lpwstr>
  </property>
</Properties>
</file>