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5"/>
        <w:ind w:firstLine="2640" w:firstLineChars="600"/>
        <w:jc w:val="both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第30届农高会知识产权展区参会人员回执表</w:t>
      </w:r>
    </w:p>
    <w:p>
      <w:pPr>
        <w:spacing w:line="560" w:lineRule="exact"/>
        <w:ind w:firstLine="320" w:firstLineChars="100"/>
        <w:rPr>
          <w:rFonts w:hint="eastAsia" w:ascii="楷体_GB2312" w:hAnsi="宋体" w:eastAsia="楷体_GB2312" w:cs="宋体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报送单位：</w:t>
      </w:r>
      <w:r>
        <w:rPr>
          <w:rFonts w:hint="eastAsia" w:ascii="___WRD_EMBED_SUB_51" w:hAnsi="___WRD_EMBED_SUB_51" w:eastAsia="___WRD_EMBED_SUB_51" w:cs="___WRD_EMBED_SUB_51"/>
          <w:sz w:val="32"/>
          <w:szCs w:val="32"/>
        </w:rPr>
        <w:t>（</w:t>
      </w:r>
      <w:r>
        <w:rPr>
          <w:rFonts w:hint="eastAsia" w:ascii="微软雅黑" w:hAnsi="微软雅黑" w:eastAsia="微软雅黑" w:cs="微软雅黑"/>
          <w:sz w:val="32"/>
          <w:szCs w:val="32"/>
        </w:rPr>
        <w:t>盖章</w:t>
      </w:r>
      <w:r>
        <w:rPr>
          <w:rFonts w:hint="eastAsia" w:ascii="___WRD_EMBED_SUB_51" w:hAnsi="___WRD_EMBED_SUB_51" w:eastAsia="___WRD_EMBED_SUB_51" w:cs="___WRD_EMBED_SUB_51"/>
          <w:sz w:val="32"/>
          <w:szCs w:val="32"/>
        </w:rPr>
        <w:t>）</w:t>
      </w:r>
    </w:p>
    <w:tbl>
      <w:tblPr>
        <w:tblStyle w:val="3"/>
        <w:tblW w:w="139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826"/>
        <w:gridCol w:w="3424"/>
        <w:gridCol w:w="1984"/>
        <w:gridCol w:w="2552"/>
        <w:gridCol w:w="3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left="95" w:hanging="95" w:hangingChars="34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left="95" w:hanging="95" w:hangingChars="34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性别</w:t>
            </w:r>
          </w:p>
        </w:tc>
        <w:tc>
          <w:tcPr>
            <w:tcW w:w="3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left="95" w:hanging="95" w:hangingChars="34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left="95" w:hanging="95" w:hangingChars="34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职务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left="95" w:hanging="95" w:hangingChars="34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手机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是否需统一安排住宿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Calibri" w:eastAsia="等线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3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3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3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</w:tr>
    </w:tbl>
    <w:p>
      <w:pPr>
        <w:ind w:firstLine="480" w:firstLineChars="200"/>
        <w:rPr>
          <w:rFonts w:hint="eastAsia" w:ascii="仿宋_GB2312" w:hAnsi="宋体" w:eastAsia="仿宋_GB2312" w:cs="宋体"/>
          <w:sz w:val="24"/>
          <w:szCs w:val="22"/>
        </w:rPr>
      </w:pPr>
    </w:p>
    <w:p>
      <w:pPr>
        <w:pStyle w:val="5"/>
        <w:spacing w:before="156" w:beforeLines="50"/>
        <w:ind w:firstLine="560" w:firstLineChars="200"/>
        <w:rPr>
          <w:rFonts w:ascii="仿宋_GB2312" w:hAnsi="宋体" w:cs="宋体"/>
          <w:color w:val="000000"/>
          <w:sz w:val="28"/>
          <w:szCs w:val="28"/>
        </w:rPr>
        <w:sectPr>
          <w:pgSz w:w="16838" w:h="11906" w:orient="landscape"/>
          <w:pgMar w:top="1418" w:right="1701" w:bottom="1361" w:left="1588" w:header="1021" w:footer="1021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宋体" w:cs="宋体"/>
          <w:color w:val="000000"/>
          <w:sz w:val="28"/>
          <w:szCs w:val="28"/>
        </w:rPr>
        <w:t>此表以各市（区）局为单位，请于2023年8月25日前将WORD及PDF版发至邮箱：550139016@qq.com。其他人员可登录杨凌农高会网站</w:t>
      </w:r>
      <w:r>
        <w:rPr>
          <w:rFonts w:hint="eastAsia" w:ascii="仿宋_GB2312" w:hAnsi="宋体" w:cs="宋体"/>
          <w:color w:val="000000"/>
          <w:sz w:val="28"/>
          <w:szCs w:val="28"/>
        </w:rPr>
        <w:fldChar w:fldCharType="begin"/>
      </w:r>
      <w:r>
        <w:rPr>
          <w:rFonts w:hint="eastAsia" w:ascii="仿宋_GB2312" w:hAnsi="宋体" w:cs="宋体"/>
          <w:color w:val="000000"/>
          <w:sz w:val="28"/>
          <w:szCs w:val="28"/>
        </w:rPr>
        <w:instrText xml:space="preserve">HYPERLINK "http://www.agri-fair.com"</w:instrText>
      </w:r>
      <w:r>
        <w:rPr>
          <w:rFonts w:hint="eastAsia" w:ascii="仿宋_GB2312" w:hAnsi="宋体" w:cs="宋体"/>
          <w:color w:val="000000"/>
          <w:sz w:val="28"/>
          <w:szCs w:val="28"/>
        </w:rPr>
        <w:fldChar w:fldCharType="separate"/>
      </w:r>
      <w:r>
        <w:rPr>
          <w:rFonts w:hint="eastAsia" w:ascii="仿宋_GB2312" w:hAnsi="宋体" w:cs="宋体"/>
          <w:color w:val="000000"/>
          <w:sz w:val="28"/>
          <w:szCs w:val="28"/>
        </w:rPr>
        <w:t>https://www.agri-fair.com</w:t>
      </w:r>
      <w:r>
        <w:rPr>
          <w:rFonts w:hint="eastAsia" w:ascii="仿宋_GB2312" w:hAnsi="宋体" w:cs="宋体"/>
          <w:color w:val="000000"/>
          <w:sz w:val="28"/>
          <w:szCs w:val="28"/>
        </w:rPr>
        <w:fldChar w:fldCharType="end"/>
      </w:r>
      <w:r>
        <w:rPr>
          <w:rFonts w:hint="eastAsia" w:ascii="仿宋_GB2312" w:hAnsi="宋体" w:cs="宋体"/>
          <w:color w:val="000000"/>
          <w:sz w:val="28"/>
          <w:szCs w:val="28"/>
        </w:rPr>
        <w:t>，办理专业观众证。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___WRD_EMBED_SUB_51">
    <w:altName w:val="TIBETZC1"/>
    <w:panose1 w:val="02010609030101010101"/>
    <w:charset w:val="00"/>
    <w:family w:val="modern"/>
    <w:pitch w:val="default"/>
    <w:sig w:usb0="00000000" w:usb1="00000000" w:usb2="00000000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BETZC1">
    <w:panose1 w:val="02010600030101010101"/>
    <w:charset w:val="86"/>
    <w:family w:val="auto"/>
    <w:pitch w:val="default"/>
    <w:sig w:usb0="800002A7" w:usb1="000F3C78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iMjE5Zjg2NDFmZTk2MWE3OTZmZjZlNjgyOWJmOTUifQ=="/>
  </w:docVars>
  <w:rsids>
    <w:rsidRoot w:val="2F1F78C9"/>
    <w:rsid w:val="2F1F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BodyText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2023-08-07T09:46:00Z</dcterms:created>
  <dc:creator>Administrator</dc:creator>
  <cp:lastModifiedBy>Administrator</cp:lastModifiedBy>
  <dcterms:modified xsi:type="dcterms:W3CDTF">2023-08-07T09:46:20Z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E30190FAD1EF4D47BE6ECE2E146940AD_11</vt:lpwstr>
  </property>
</Properties>
</file>