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陕西省创新管理知识产权国际标准实施试点工作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4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首批试点企业名单（147家）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2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20" w:lineRule="exact"/>
        <w:ind w:firstLine="442" w:firstLineChars="200"/>
        <w:textAlignment w:val="auto"/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22"/>
          <w:szCs w:val="22"/>
          <w:lang w:val="en-US" w:eastAsia="zh-CN"/>
        </w:rPr>
        <w:sectPr>
          <w:pgSz w:w="11906" w:h="16838"/>
          <w:pgMar w:top="1701" w:right="1474" w:bottom="1587" w:left="1588" w:header="851" w:footer="992" w:gutter="0"/>
          <w:pgNumType w:fmt="decimal"/>
          <w:cols w:space="720" w:num="1"/>
          <w:docGrid w:type="lines" w:linePitch="579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20" w:lineRule="exact"/>
        <w:ind w:firstLine="442" w:firstLineChars="200"/>
        <w:textAlignment w:val="auto"/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22"/>
          <w:szCs w:val="22"/>
          <w:lang w:val="en-US" w:eastAsia="zh-CN"/>
        </w:rPr>
        <w:t>西安市（77家）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1.西安炬光科技股份有限公司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2.西安诺瓦星云科技股份有限公司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3.西安凯立新材料股份有限公司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4.陕西鼓风机（集团）有限公司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5.陕西重型汽车有限公司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6.西安航天民芯科技有限公司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7.西安鑫垚陶瓷复合材料股份有限公司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8.中铁二十局集团有限公司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9.西安西电开关电气有限公司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10.中铁十二局集团第一工程有限工程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11.西安西电高压开关有限责任公司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12.西安增材制造国家研究院有限公司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13.陕西黄河集团有限公司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14.西安中科立德红外科技有限公司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15.西安铂力特增材技术股份有限公司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16.陕西元丰纺织技术研究有限公司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17.西安西拓电气股份有限公司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18.西安新通药物研究股份有限公司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19.西安奕斯伟材料科技股份有限公司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20.陕西华秦新能源科技有限责任公司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21.清华德人西安幸福制药有限公司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22.西安奇维科技有限公司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23.西安中科微精光子科技股份有限公司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24.西安天隆科技有限公司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25.西安中星测控有限公司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26.西安石油大油气科技有限公司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27.西安远大德天药业股份有限公司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28.西安艾润物联网技术服务有限责任公司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29.西安羚控电子科技有限公司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30.陕西汉唐农业科技集团有限公司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31.陕西步长高新制药有限公司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32.陕西煤业化工集团有限责任公司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33.陕西蓝箭航天技术有限公司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34.西安航天华阳机电装备有限公司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35.陕西佰傲再生医学有限公司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36.陕西航天泵阀科技集团有限公司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37.陕西金禹科技发展有限公司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38.西安菲尔特金属过滤材料股份有限公司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39.长庆工程设计有限公司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40.西安欧中材料科技有限公司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41.中国重型机械研究院股份公司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42.西安赛隆增材技术股份有限公司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43.陕西众森电能科技有限公司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44.西部金属材料股份有限公司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45.陕西航天德林科技集团有限公司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46.陕西千山航空电子有限责任公司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47.中铁长安重工有限公司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48.陕西惠齐电力科技开发有限公司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49.西安西电电力电容器有限责任公司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50.西安西电电工材料有限责任公司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51.西安电炉研究所有限公司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52.西安华力装备科技有限公司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53.陕西大唐燃气安全科技股份有限公司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54.陕西天元智能再制造股份有限公司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55.西安安森智能仪器股份有限公司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56.航天亮丽电气有限责任公司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57.西安青松光电技术有限公司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58.陕西太合智能钻探有限公司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59.陕西华威科技股份有限公司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60.陕西三毅有岩材料科技股份有限公司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61.陕西华星电子开发有限公司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62.西安玛珂特新材料科技股份有限公司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63.西安合力汽车配件有限公司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64.陕西天翌科技股份有限公司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65.西安秦泰汽车排放技术有限公司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66.西安长远电子工程有限责任公司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67.西安航天源动力工程有限公司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68.西安神西电气有限责任公司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69.西安三角防务股份有限公司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70.西安航天三沃化学有限公司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71.西安远飞航空技术发展有限公司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72.拓尔微电子股份有限公司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73.陕西山利科技发展有限责任公司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74.西安睿诺航空装备有限公司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75.思安新能源股份有限公司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76.中航富士达科技股份有限公司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77.西安赛尔电子材料科技有限公司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20" w:lineRule="exact"/>
        <w:ind w:firstLine="442" w:firstLineChars="200"/>
        <w:textAlignment w:val="auto"/>
        <w:rPr>
          <w:rFonts w:hint="default" w:ascii="楷体" w:hAnsi="楷体" w:eastAsia="楷体" w:cs="楷体"/>
          <w:b/>
          <w:bCs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22"/>
          <w:szCs w:val="22"/>
          <w:lang w:val="en-US" w:eastAsia="zh-CN"/>
        </w:rPr>
        <w:t>宝鸡市（23家）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1.中铁宝桥集团有限公司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2.陕西宝光真空电器股份有限公司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3.陕西长岭电子科技有限责任公司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4.陕西群力电工有限责任公司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5.陕西瑞科新材料股份有限公司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6.宝鸡市鼎铎机械有限公司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7.宝鸡市科迪普新材料有限公司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8.宝鸡市杰特瑞金属材料股份有限公司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1"/>
          <w:szCs w:val="21"/>
          <w:lang w:val="en-US" w:eastAsia="zh-CN"/>
        </w:rPr>
        <w:t>宝鸡市航宇光电显示技术开发有限责任公司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10.宝鸡富士特钛业（集团）有限公司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11.宝鸡市永盛泰钛业有限公司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12.宝鸡市钛程金属复合材料有限公司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13.宝鸡市创信金属材料有限公司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14.宝鸡市蕴杰金属制品有限公司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15.宝鸡鑫诺特材股份有限公司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16.宝鸡拓普达钛业有限公司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17.宝鸡市昌立特种金属有限公司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18.宝鸡巨成钛业股份有限公司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19.宝鸡天联汇通复合材料有限公司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20.宝鸡瑞熙钛业有限公司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21.宝鸡市双峰气体有限公司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22.国核宝钛锆业股份公司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23.秦川机床工具集团股份公司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20" w:lineRule="exact"/>
        <w:ind w:firstLine="442" w:firstLineChars="200"/>
        <w:textAlignment w:val="auto"/>
        <w:rPr>
          <w:rFonts w:hint="default" w:ascii="楷体" w:hAnsi="楷体" w:eastAsia="楷体" w:cs="楷体"/>
          <w:b/>
          <w:bCs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22"/>
          <w:szCs w:val="22"/>
          <w:lang w:val="en-US" w:eastAsia="zh-CN"/>
        </w:rPr>
        <w:t>咸阳市（7家）：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1.陕西生益科技有限公司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2.陕西摩美得气血和制药有限公司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3.西诺医疗器械集团有限公司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4.中石化绿源地热能（陕西）开发有限公司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5.陕西宝塔山油漆股份有限公司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6.西北橡胶塑料研究设计院有限公司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7.陕西华通机电制造有限公司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20" w:lineRule="exact"/>
        <w:ind w:firstLine="442" w:firstLineChars="200"/>
        <w:textAlignment w:val="auto"/>
        <w:rPr>
          <w:rFonts w:hint="default" w:ascii="楷体" w:hAnsi="楷体" w:eastAsia="楷体" w:cs="楷体"/>
          <w:b/>
          <w:bCs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22"/>
          <w:szCs w:val="22"/>
          <w:lang w:val="en-US" w:eastAsia="zh-CN"/>
        </w:rPr>
        <w:t>铜川市（4家）：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1.陕西智星空间科技有限公司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2.陕西澳威激光科技有限公司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3.铭帝集团有限公司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4.铜川秦瀚陶粒有限责任公司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20" w:lineRule="exact"/>
        <w:ind w:firstLine="442" w:firstLineChars="200"/>
        <w:textAlignment w:val="auto"/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20" w:lineRule="exact"/>
        <w:ind w:firstLine="442" w:firstLineChars="200"/>
        <w:textAlignment w:val="auto"/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22"/>
          <w:szCs w:val="22"/>
          <w:lang w:val="en-US" w:eastAsia="zh-CN"/>
        </w:rPr>
        <w:t>渭南市（5家）：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1.陕西美邦药业集团股份有限公司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2.陕西汤普森生物科技有限公司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3.陕西合阳风动工具有限责任公司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4.陕西麦可罗生物科技有限公司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5.渭南木王智能科技股份有限公司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20" w:lineRule="exact"/>
        <w:ind w:firstLine="442" w:firstLineChars="200"/>
        <w:textAlignment w:val="auto"/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22"/>
          <w:szCs w:val="22"/>
          <w:lang w:val="en-US" w:eastAsia="zh-CN"/>
        </w:rPr>
        <w:t>延安市（1家）：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1.陕西延长石油机械装备制造有限公司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20" w:lineRule="exact"/>
        <w:ind w:firstLine="442" w:firstLineChars="200"/>
        <w:textAlignment w:val="auto"/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22"/>
          <w:szCs w:val="22"/>
          <w:lang w:val="en-US" w:eastAsia="zh-CN"/>
        </w:rPr>
        <w:t>榆林市（6家）：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1.陕西煤业化工集团神木天元化工有限公司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2.陕西北元化工集团股份有限公司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3.陕西有色天宏瑞科硅材料有限责任公司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4.陕西杨鑫煤矿机械制造有限责任公司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5.榆林天盛缘玻璃纤维科技有限公司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6.中天时代镁业有限公司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20" w:lineRule="exact"/>
        <w:ind w:firstLine="442" w:firstLineChars="200"/>
        <w:textAlignment w:val="auto"/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22"/>
          <w:szCs w:val="22"/>
          <w:lang w:val="en-US" w:eastAsia="zh-CN"/>
        </w:rPr>
        <w:t>汉中市（4家）：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1.陕西飞机工业有限责任公司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2.汉江工具有限责任公司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3.汉中大秦机械有限公司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4.陕西伟志服饰产业发展有限公司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20" w:lineRule="exact"/>
        <w:ind w:firstLine="442" w:firstLineChars="200"/>
        <w:textAlignment w:val="auto"/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22"/>
          <w:szCs w:val="22"/>
          <w:lang w:val="en-US" w:eastAsia="zh-CN"/>
        </w:rPr>
        <w:t>安康市（6家）：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1.安康鸿天科技股份有限公司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2.陕西补天食生物科技有限公司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3.陕西华银科技股份有限公司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4.安康北医大制药股份有限公司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5.平利县一茗茶业有限责任公司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6.陕西轩意光电科技有限公司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20" w:lineRule="exact"/>
        <w:ind w:firstLine="442" w:firstLineChars="200"/>
        <w:textAlignment w:val="auto"/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22"/>
          <w:szCs w:val="22"/>
          <w:lang w:val="en-US" w:eastAsia="zh-CN"/>
        </w:rPr>
        <w:t>商洛市（10家）：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1.镇安县秦绿食品有限公司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2.商洛市虎之翼科技有限公司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3.陕西五洲矿业股份有限公司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4.陕西香菊药业集团有限公司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5.陕西盘龙药业集团股份有限公司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6.陕西森弗天然制品有限公司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7.陕西林强电缆股份有限公司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8.陕西天宇润泽生态农业有限责任公司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9.商洛鑫圣源新型保温建材有限公司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10.商南县天元新能源设备制造有限公司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20" w:lineRule="exact"/>
        <w:ind w:firstLine="442" w:firstLineChars="200"/>
        <w:textAlignment w:val="auto"/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20" w:lineRule="exact"/>
        <w:ind w:firstLine="442" w:firstLineChars="200"/>
        <w:textAlignment w:val="auto"/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22"/>
          <w:szCs w:val="22"/>
          <w:lang w:val="en-US" w:eastAsia="zh-CN"/>
        </w:rPr>
        <w:t>杨凌示范区（3家）：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1.中捷四方生物科技股份有限公司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2.陕西诺威利华生物科技有限公司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3.陕西旭田光电农业科技有限公司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20" w:lineRule="exact"/>
        <w:ind w:firstLine="442" w:firstLineChars="200"/>
        <w:textAlignment w:val="auto"/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20" w:lineRule="exact"/>
        <w:ind w:firstLine="442" w:firstLineChars="200"/>
        <w:textAlignment w:val="auto"/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kern w:val="0"/>
          <w:sz w:val="22"/>
          <w:szCs w:val="22"/>
          <w:lang w:val="en-US" w:eastAsia="zh-CN"/>
        </w:rPr>
        <w:t>韩城市（1家）：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exact"/>
        <w:ind w:firstLine="4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2"/>
          <w:szCs w:val="22"/>
          <w:lang w:val="en-US" w:eastAsia="zh-CN"/>
        </w:rPr>
        <w:t>1.陕西红马科技有限公司</w:t>
      </w:r>
    </w:p>
    <w:p>
      <w:pPr>
        <w:pStyle w:val="2"/>
        <w:rPr>
          <w:rFonts w:hint="eastAsia"/>
          <w:lang w:val="en-US" w:eastAsia="zh-CN"/>
        </w:rPr>
        <w:sectPr>
          <w:type w:val="continuous"/>
          <w:pgSz w:w="11906" w:h="16838"/>
          <w:pgMar w:top="1361" w:right="1020" w:bottom="1361" w:left="1020" w:header="851" w:footer="992" w:gutter="0"/>
          <w:pgNumType w:fmt="decimal"/>
          <w:cols w:equalWidth="0" w:num="2">
            <w:col w:w="4777" w:space="425"/>
            <w:col w:w="4663"/>
          </w:cols>
          <w:docGrid w:type="lines" w:linePitch="579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iMjE5Zjg2NDFmZTk2MWE3OTZmZjZlNjgyOWJmOTUifQ=="/>
  </w:docVars>
  <w:rsids>
    <w:rsidRoot w:val="18E32CC7"/>
    <w:rsid w:val="18E3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cs="宋体"/>
      <w:b/>
      <w:kern w:val="0"/>
      <w:sz w:val="27"/>
      <w:szCs w:val="27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2023-09-25T06:51:00Z</dcterms:created>
  <dc:creator>余生相伴</dc:creator>
  <cp:lastModifiedBy>余生相伴</cp:lastModifiedBy>
  <dcterms:modified xsi:type="dcterms:W3CDTF">2023-09-25T06:51:53Z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27ED357D6A18414DA6CDDB7C766370BF_11</vt:lpwstr>
  </property>
</Properties>
</file>