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省级健康企业建设示范单位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cs="仿宋"/>
          <w:color w:val="auto"/>
          <w:sz w:val="32"/>
          <w:szCs w:val="32"/>
          <w:lang w:val="en-US" w:eastAsia="zh-CN"/>
        </w:rPr>
      </w:pPr>
    </w:p>
    <w:tbl>
      <w:tblPr>
        <w:tblStyle w:val="3"/>
        <w:tblW w:w="8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4098"/>
        <w:gridCol w:w="1276"/>
        <w:gridCol w:w="1276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tblHeader/>
          <w:jc w:val="center"/>
        </w:trPr>
        <w:tc>
          <w:tcPr>
            <w:tcW w:w="751" w:type="dxa"/>
            <w:vAlign w:val="center"/>
          </w:tcPr>
          <w:p>
            <w:pPr>
              <w:widowControl/>
              <w:rPr>
                <w:rFonts w:hint="eastAsia" w:ascii="方正黑体_GBK" w:hAnsi="方正黑体_GBK" w:eastAsia="方正黑体_GBK" w:cs="方正黑体_GBK"/>
                <w:bCs/>
                <w:kern w:val="0"/>
                <w:sz w:val="21"/>
                <w:szCs w:val="21"/>
              </w:rPr>
            </w:pPr>
            <w:bookmarkStart w:id="0" w:name="_GoBack" w:colFirst="0" w:colLast="4"/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21"/>
                <w:szCs w:val="21"/>
              </w:rPr>
              <w:t>所属行业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21"/>
                <w:szCs w:val="21"/>
              </w:rPr>
              <w:t>所在县区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21"/>
                <w:szCs w:val="21"/>
              </w:rPr>
              <w:t>所属</w:t>
            </w:r>
          </w:p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21"/>
                <w:szCs w:val="21"/>
              </w:rPr>
              <w:t>地市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中铁一局集团有限公司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碑林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1"/>
                <w:szCs w:val="21"/>
              </w:rPr>
              <w:t>中粮可口可乐饮料（陕西）有限公司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1"/>
                <w:szCs w:val="21"/>
              </w:rPr>
              <w:t>未央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1"/>
                <w:szCs w:val="21"/>
              </w:rPr>
              <w:t>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1"/>
                <w:szCs w:val="21"/>
              </w:rPr>
              <w:t>陕西鼓风机（集团）有限公司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1"/>
                <w:szCs w:val="21"/>
              </w:rPr>
              <w:t>临潼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1"/>
                <w:szCs w:val="21"/>
              </w:rPr>
              <w:t>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西安康明斯发动机有限公司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高陵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光大环保能源（蓝田）有限公司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蓝田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中国石油集团测井有限公司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高新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陕西斯瑞新材料股份有限公司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高新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空气化工产品（西安）有限公司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高新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西安新港分布式能源有限公司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国际港务区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中车西安车辆有限公司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西咸新区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西安西开精密铸造有限责任公司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西咸新区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陕西渭河发电有限公司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西咸新区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1"/>
                <w:szCs w:val="21"/>
              </w:rPr>
              <w:t>西安百跃羊乳集团有限公司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1"/>
                <w:szCs w:val="21"/>
              </w:rPr>
              <w:t>阎良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1"/>
                <w:szCs w:val="21"/>
              </w:rPr>
              <w:t>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国网陕西省电力有限公司西安供电公司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新城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中国铁路西安局集团有限公司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碑林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西仪股份有限公司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莲湖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西安西电开关电气有限公司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莲湖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1"/>
                <w:szCs w:val="21"/>
              </w:rPr>
              <w:t>西安市灞桥区安旗食品有限公司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1"/>
                <w:szCs w:val="21"/>
              </w:rPr>
              <w:t>灞桥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1"/>
                <w:szCs w:val="21"/>
              </w:rPr>
              <w:t>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博世力士乐（西安）电子传动与控制有限公司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未央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西安应用光学研究所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雁塔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西安弘历工贸有限公司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阎良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西安翔辉机电科技有限责任公司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阎良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color w:val="auto"/>
                <w:kern w:val="0"/>
                <w:sz w:val="21"/>
                <w:szCs w:val="21"/>
                <w:highlight w:val="none"/>
              </w:rPr>
              <w:t>西安鑫谷玉米制品有限公司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color w:val="auto"/>
                <w:kern w:val="0"/>
                <w:sz w:val="21"/>
                <w:szCs w:val="21"/>
                <w:highlight w:val="none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color w:val="auto"/>
                <w:kern w:val="0"/>
                <w:sz w:val="21"/>
                <w:szCs w:val="21"/>
                <w:highlight w:val="none"/>
              </w:rPr>
              <w:t>阎良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color w:val="auto"/>
                <w:kern w:val="0"/>
                <w:sz w:val="21"/>
                <w:szCs w:val="21"/>
                <w:highlight w:val="none"/>
              </w:rPr>
              <w:t>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西安远航真空钎焊技术有限公司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高陵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1"/>
                <w:szCs w:val="21"/>
              </w:rPr>
              <w:t>西安阿兴食品有限公司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1"/>
                <w:szCs w:val="21"/>
              </w:rPr>
              <w:t>鄠邑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1"/>
                <w:szCs w:val="21"/>
              </w:rPr>
              <w:t>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西安蓬威机械设备有限公司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鄠邑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陕西伊利乳业有限责任公司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蓝田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西安华力装备科技有限公司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蓝田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西安得宝迪赞尼家居用品有限公司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蓝田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陕西蓝通传动轴有限公司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蓝田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陕西中天火箭技术服务有限公司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蓝田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特变电工西安电气科技有限公司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高新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三星环新（西安）动力电池有限公司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高新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大金机电设备（西安）有限公司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高新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西安杨森制药有限公司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高新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西安法士特汽车传动有限公司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高新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中国石油集团测井有限公司制造公司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高新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应用材料（西安）有限公司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高新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宝鸡石油钢管有限责任公司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渭滨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宝鸡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宝鸡宝管石油专用管有限公司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渭滨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宝鸡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宝鸡石油钢管有限责任公司西安石油专用管分公司宝鸡工厂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渭滨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宝鸡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凤县银湘矿业有限责任公司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凤县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宝鸡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陕西奥瑞金包装有限公司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陈仓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宝鸡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陕西庞家河金矿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凤县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宝鸡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咸阳隆基乐叶光伏科技有限公司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秦都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咸阳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冀东海德堡（泾阳）水泥有限公司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建材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泾阳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咸阳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陕西声威建材集团有限公司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建材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泾阳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咸阳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陕西振铭时代科技有限公司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化工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淳化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咸阳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陕西罗麻丹医药有限公司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淳化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咸阳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color w:val="auto"/>
                <w:kern w:val="0"/>
                <w:sz w:val="21"/>
                <w:szCs w:val="21"/>
                <w:highlight w:val="none"/>
              </w:rPr>
              <w:t>陕西优利士乳业集团有限责任公司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color w:val="auto"/>
                <w:kern w:val="0"/>
                <w:sz w:val="21"/>
                <w:szCs w:val="21"/>
                <w:highlight w:val="none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color w:val="auto"/>
                <w:kern w:val="0"/>
                <w:sz w:val="21"/>
                <w:szCs w:val="21"/>
                <w:highlight w:val="none"/>
              </w:rPr>
              <w:t>乾县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color w:val="auto"/>
                <w:kern w:val="0"/>
                <w:sz w:val="21"/>
                <w:szCs w:val="21"/>
                <w:highlight w:val="none"/>
              </w:rPr>
              <w:t>咸阳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陕西华通机电制造有限公司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乾县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咸阳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中石化铜川油气开发有限公司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石油和天然气开采业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宜君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铜川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陕西陕化煤化工集团有限公司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化学制品制造业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华州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渭南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派尔森环保科技有限公司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华州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渭南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晶瑞新能源科技有限公司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化学制品制造业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华州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渭南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1"/>
                <w:szCs w:val="21"/>
              </w:rPr>
              <w:t>陕西波尔莱特农牧有限公司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1"/>
                <w:szCs w:val="21"/>
              </w:rPr>
              <w:t>农副食品加工业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1"/>
                <w:szCs w:val="21"/>
              </w:rPr>
              <w:t>华州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1"/>
                <w:szCs w:val="21"/>
              </w:rPr>
              <w:t>渭南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1"/>
                <w:szCs w:val="21"/>
              </w:rPr>
              <w:t>陕西蒲城好邦食品有限公司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1"/>
                <w:szCs w:val="21"/>
              </w:rPr>
              <w:t>制造业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1"/>
                <w:szCs w:val="21"/>
              </w:rPr>
              <w:t>蒲城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1"/>
                <w:szCs w:val="21"/>
              </w:rPr>
              <w:t>渭南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蒲城隆基生态农业光伏新能源有限公司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制造业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蒲城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渭南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陕西正元秦电环保产业有限公司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建筑类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华阴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渭南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华能陕西秦岭发电有限公司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电力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华阴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渭南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中冶陕压重工设备有限公司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富平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渭南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陕西陕焦化工有限公司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炼焦化学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富平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渭南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大唐富平热电有限公司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火电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富平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渭南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1"/>
                <w:szCs w:val="21"/>
              </w:rPr>
              <w:t>陕西多旗食品有限公司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1"/>
                <w:szCs w:val="21"/>
              </w:rPr>
              <w:t>制造业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1"/>
                <w:szCs w:val="21"/>
              </w:rPr>
              <w:t>富平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1"/>
                <w:szCs w:val="21"/>
              </w:rPr>
              <w:t>渭南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陕西实丰水泥股份有限公司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制造业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富平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渭南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陕西鑫诚大唐畜牧有限公司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医药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澄城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渭南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陕西丹富仕饲料有限公司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农副食品加工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澄城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渭南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澄城县亨源商贸有限责任公司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商贸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澄城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渭南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陕西中化蓝天化工新材料有限公司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化工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经开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渭南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渭南市桥南镇谦顺天然特产有限公司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农副产品加工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临渭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渭南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华润风电（潼关）有限公司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新能源发电行业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潼关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渭南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潼关县盛潼餐饮管理有限公司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食品加工业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潼关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渭南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陕西渭河重化工有限责任公司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煤化工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高新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渭南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陕西北人印刷机械有限责任公司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制造业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高新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渭南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渭南高新区惠丰新材料科技有限公司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制造业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高新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渭南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陕西量子高科药业有限公司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医药生产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高新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渭南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陕西天地人和药业有限公司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医药生产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高新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渭南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渭南木王智能科技股份有限公司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制造业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高新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渭南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渭南金地圣科技有限责任公司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食品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高新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渭南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金堆城股份有限公司化学分公司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有色行业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高新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渭南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陕西惠延机械有限公司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制造业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大荔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渭南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陕西合阳风动工具有限责任公司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矿用支护设备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合阳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渭南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陕西瑞强众联科技工贸有限公司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塑料制品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合阳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渭南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陕西澄合山阳煤矿有限公司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煤炭采选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合阳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渭南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陕煤黄陵矿业有限公司一号煤矿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黄陵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延安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陕西黄陵二号煤矿有限公司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黄陵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延安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长庆油田分公司第六采气厂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宝塔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延安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延长油田股份有限责任公司下寺湾采油厂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甘泉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延安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陕西中烟工业有限责任公司延安卷烟厂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宝塔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延安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中国石油天然气股份有限公司长庆油田分公司第一采油厂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宝塔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延安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神华神东电力有限责任公司郭家湾电厂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电力生产和供应业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府谷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榆林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国能铁路装备公司神维分公司府谷工务机械段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铁路运输业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府谷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榆林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国能铁路装备有限责任公司陕西分公司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铁路运输业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神木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榆林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陕西神木化学工业有限公司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煤炭加工业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神木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榆林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陕西华电榆横煤电有限责任公司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煤炭开采和洗选业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榆阳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榆林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长庆油田分公司第二采气厂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石油和天然气开采业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榆阳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榆林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长庆油田第八采油厂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石油和天然气开采业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定边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榆林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榆林市榆神煤炭榆树湾煤矿有限公司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煤炭开采和洗选业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榆阳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榆林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长庆油田分公司第四采油厂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石油和天然气开采业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靖边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榆林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  <w:t>陕煤集团神木张家峁矿业有限公司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kern w:val="0"/>
                <w:sz w:val="21"/>
                <w:szCs w:val="21"/>
                <w:lang w:val="en-US" w:eastAsia="zh-CN"/>
              </w:rPr>
              <w:t>煤炭开采和洗选业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  <w:t>神木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  <w:t>榆林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  <w:t>陕煤集团神木柠条塔矿业有限公司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煤炭开采和洗选业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  <w:t>神木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  <w:t>榆林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  <w:t>汉中秦航精密机电有限公司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通用设备制造业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  <w:t>南郑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  <w:t>汉中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  <w:t>勉县金花油脂有限公司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农副食品加工业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  <w:t>勉县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  <w:t>汉中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  <w:t>陕西瀚瑞医疗科技有限公司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专用设备制造业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  <w:t>南郑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  <w:t>汉中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  <w:t>陕西宁强祺欣药业科技有限公司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  <w:t>医药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  <w:t>宁强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  <w:lang w:eastAsia="zh-CN"/>
              </w:rPr>
              <w:t>汉中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安康市汉滨区承英生态农业开发有限公司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制造业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汉滨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安康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安康市汉滨区东旭生态农业开发有限公司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制造业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汉滨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安康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安康康元医药科技有限公司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制造业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汉滨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安康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安康市谷雨科技有限公司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制造业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汉滨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安康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color w:val="auto"/>
                <w:kern w:val="0"/>
                <w:sz w:val="21"/>
                <w:szCs w:val="21"/>
              </w:rPr>
            </w:pPr>
            <w:r>
              <w:rPr>
                <w:bCs/>
                <w:color w:val="auto"/>
                <w:kern w:val="0"/>
                <w:sz w:val="21"/>
                <w:szCs w:val="21"/>
              </w:rPr>
              <w:t>安康市麦艺园富硒食品开发股份有限公司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color w:val="auto"/>
                <w:kern w:val="0"/>
                <w:sz w:val="21"/>
                <w:szCs w:val="21"/>
              </w:rPr>
            </w:pPr>
            <w:r>
              <w:rPr>
                <w:bCs/>
                <w:color w:val="auto"/>
                <w:kern w:val="0"/>
                <w:sz w:val="21"/>
                <w:szCs w:val="21"/>
              </w:rPr>
              <w:t>制造业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color w:val="auto"/>
                <w:kern w:val="0"/>
                <w:sz w:val="21"/>
                <w:szCs w:val="21"/>
              </w:rPr>
            </w:pPr>
            <w:r>
              <w:rPr>
                <w:bCs/>
                <w:color w:val="auto"/>
                <w:kern w:val="0"/>
                <w:sz w:val="21"/>
                <w:szCs w:val="21"/>
              </w:rPr>
              <w:t>汉滨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color w:val="auto"/>
                <w:kern w:val="0"/>
                <w:sz w:val="21"/>
                <w:szCs w:val="21"/>
              </w:rPr>
            </w:pPr>
            <w:r>
              <w:rPr>
                <w:bCs/>
                <w:color w:val="auto"/>
                <w:kern w:val="0"/>
                <w:sz w:val="21"/>
                <w:szCs w:val="21"/>
              </w:rPr>
              <w:t>安康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石泉县民威工贸有限责任公司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零售业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石泉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安康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color w:val="auto"/>
                <w:kern w:val="0"/>
                <w:sz w:val="21"/>
                <w:szCs w:val="21"/>
              </w:rPr>
            </w:pPr>
            <w:r>
              <w:rPr>
                <w:bCs/>
                <w:color w:val="auto"/>
                <w:kern w:val="0"/>
                <w:sz w:val="21"/>
                <w:szCs w:val="21"/>
              </w:rPr>
              <w:t>陕西省紫阳县焕古庄园富硒茶业科技有限公司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color w:val="auto"/>
                <w:kern w:val="0"/>
                <w:sz w:val="21"/>
                <w:szCs w:val="21"/>
              </w:rPr>
            </w:pPr>
            <w:r>
              <w:rPr>
                <w:bCs/>
                <w:color w:val="auto"/>
                <w:kern w:val="0"/>
                <w:sz w:val="21"/>
                <w:szCs w:val="21"/>
              </w:rPr>
              <w:t>制造业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color w:val="auto"/>
                <w:kern w:val="0"/>
                <w:sz w:val="21"/>
                <w:szCs w:val="21"/>
              </w:rPr>
            </w:pPr>
            <w:r>
              <w:rPr>
                <w:bCs/>
                <w:color w:val="auto"/>
                <w:kern w:val="0"/>
                <w:sz w:val="21"/>
                <w:szCs w:val="21"/>
              </w:rPr>
              <w:t>紫阳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color w:val="auto"/>
                <w:kern w:val="0"/>
                <w:sz w:val="21"/>
                <w:szCs w:val="21"/>
              </w:rPr>
            </w:pPr>
            <w:r>
              <w:rPr>
                <w:bCs/>
                <w:color w:val="auto"/>
                <w:kern w:val="0"/>
                <w:sz w:val="21"/>
                <w:szCs w:val="21"/>
              </w:rPr>
              <w:t>安康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岚皋县富岚工艺品有限责任公司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制造业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岚皋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安康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陕西茹琳科技有限公司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制造业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岚皋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安康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color w:val="auto"/>
                <w:kern w:val="0"/>
                <w:sz w:val="21"/>
                <w:szCs w:val="21"/>
              </w:rPr>
            </w:pPr>
            <w:r>
              <w:rPr>
                <w:bCs/>
                <w:color w:val="auto"/>
                <w:kern w:val="0"/>
                <w:sz w:val="21"/>
                <w:szCs w:val="21"/>
              </w:rPr>
              <w:t>陕西省岚皋县御口韵茶业有限公司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color w:val="auto"/>
                <w:kern w:val="0"/>
                <w:sz w:val="21"/>
                <w:szCs w:val="21"/>
              </w:rPr>
            </w:pPr>
            <w:r>
              <w:rPr>
                <w:bCs/>
                <w:color w:val="auto"/>
                <w:kern w:val="0"/>
                <w:sz w:val="21"/>
                <w:szCs w:val="21"/>
              </w:rPr>
              <w:t>制造业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color w:val="auto"/>
                <w:kern w:val="0"/>
                <w:sz w:val="21"/>
                <w:szCs w:val="21"/>
              </w:rPr>
            </w:pPr>
            <w:r>
              <w:rPr>
                <w:bCs/>
                <w:color w:val="auto"/>
                <w:kern w:val="0"/>
                <w:sz w:val="21"/>
                <w:szCs w:val="21"/>
              </w:rPr>
              <w:t>岚皋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color w:val="auto"/>
                <w:kern w:val="0"/>
                <w:sz w:val="21"/>
                <w:szCs w:val="21"/>
              </w:rPr>
            </w:pPr>
            <w:r>
              <w:rPr>
                <w:bCs/>
                <w:color w:val="auto"/>
                <w:kern w:val="0"/>
                <w:sz w:val="21"/>
                <w:szCs w:val="21"/>
              </w:rPr>
              <w:t>安康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陕西金龙水泥有限公司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制造业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平利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安康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color w:val="auto"/>
                <w:kern w:val="0"/>
                <w:sz w:val="21"/>
                <w:szCs w:val="21"/>
              </w:rPr>
            </w:pPr>
            <w:r>
              <w:rPr>
                <w:bCs/>
                <w:color w:val="auto"/>
                <w:kern w:val="0"/>
                <w:sz w:val="21"/>
                <w:szCs w:val="21"/>
              </w:rPr>
              <w:t>平利县盛丰源食品有限公司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color w:val="auto"/>
                <w:kern w:val="0"/>
                <w:sz w:val="21"/>
                <w:szCs w:val="21"/>
              </w:rPr>
            </w:pPr>
            <w:r>
              <w:rPr>
                <w:bCs/>
                <w:color w:val="auto"/>
                <w:kern w:val="0"/>
                <w:sz w:val="21"/>
                <w:szCs w:val="21"/>
              </w:rPr>
              <w:t>制造业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color w:val="auto"/>
                <w:kern w:val="0"/>
                <w:sz w:val="21"/>
                <w:szCs w:val="21"/>
              </w:rPr>
            </w:pPr>
            <w:r>
              <w:rPr>
                <w:bCs/>
                <w:color w:val="auto"/>
                <w:kern w:val="0"/>
                <w:sz w:val="21"/>
                <w:szCs w:val="21"/>
              </w:rPr>
              <w:t>平利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color w:val="auto"/>
                <w:kern w:val="0"/>
                <w:sz w:val="21"/>
                <w:szCs w:val="21"/>
              </w:rPr>
            </w:pPr>
            <w:r>
              <w:rPr>
                <w:bCs/>
                <w:color w:val="auto"/>
                <w:kern w:val="0"/>
                <w:sz w:val="21"/>
                <w:szCs w:val="21"/>
              </w:rPr>
              <w:t>安康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color w:val="auto"/>
                <w:kern w:val="0"/>
                <w:sz w:val="21"/>
                <w:szCs w:val="21"/>
              </w:rPr>
            </w:pPr>
            <w:r>
              <w:rPr>
                <w:bCs/>
                <w:color w:val="auto"/>
                <w:kern w:val="0"/>
                <w:sz w:val="21"/>
                <w:szCs w:val="21"/>
              </w:rPr>
              <w:t>平利县一茗茶业有限责任公司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color w:val="auto"/>
                <w:kern w:val="0"/>
                <w:sz w:val="21"/>
                <w:szCs w:val="21"/>
              </w:rPr>
            </w:pPr>
            <w:r>
              <w:rPr>
                <w:bCs/>
                <w:color w:val="auto"/>
                <w:kern w:val="0"/>
                <w:sz w:val="21"/>
                <w:szCs w:val="21"/>
              </w:rPr>
              <w:t>制造业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color w:val="auto"/>
                <w:kern w:val="0"/>
                <w:sz w:val="21"/>
                <w:szCs w:val="21"/>
              </w:rPr>
            </w:pPr>
            <w:r>
              <w:rPr>
                <w:bCs/>
                <w:color w:val="auto"/>
                <w:kern w:val="0"/>
                <w:sz w:val="21"/>
                <w:szCs w:val="21"/>
              </w:rPr>
              <w:t>平利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color w:val="auto"/>
                <w:kern w:val="0"/>
                <w:sz w:val="21"/>
                <w:szCs w:val="21"/>
              </w:rPr>
            </w:pPr>
            <w:r>
              <w:rPr>
                <w:bCs/>
                <w:color w:val="auto"/>
                <w:kern w:val="0"/>
                <w:sz w:val="21"/>
                <w:szCs w:val="21"/>
              </w:rPr>
              <w:t>安康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平利县电机制造有限责任公司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制造业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平利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安康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平利县中皇野生艾科研工贸有限公司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制造业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平利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安康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商洛比亚迪实业有限公司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高新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商洛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陕西鑫磊建材有限公司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洛南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商洛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洛南县恒丰非金属矿业有限公司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洛南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商洛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洛南环亚源生态岛环保科技产业园有限公司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洛南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商洛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洛南县自来水有限责任公司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洛南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商洛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商洛鑫圣源新型保温建材有限公司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丹凤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商洛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陕西祥瑞源琪农业科技有限公司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商南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商洛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商洛市虎之翼科技有限公司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商南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商洛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陕西九杰智能仪表有限公司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山阳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商洛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陕西丰源钒业科技发展有限公司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山阳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商洛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陕西和丰阳光生物科技有限责任公司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山阳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商洛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陕西欣阳美航实业有限公司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山阳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商洛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陕西均健佳实业有限公司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镇安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商洛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44"/>
              </w:tabs>
              <w:jc w:val="right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4098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陕西天佑矿业有限责任公司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工业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镇安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tabs>
                <w:tab w:val="left" w:pos="444"/>
              </w:tabs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商洛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FC2E54"/>
    <w:multiLevelType w:val="singleLevel"/>
    <w:tmpl w:val="4DFC2E54"/>
    <w:lvl w:ilvl="0" w:tentative="0">
      <w:start w:val="1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YjQzZjU3MGRkN2E1ZTdkN2IxYzAzYTk2OTY1NDAifQ=="/>
  </w:docVars>
  <w:rsids>
    <w:rsidRoot w:val="00000000"/>
    <w:rsid w:val="10237A4F"/>
    <w:rsid w:val="1D24052A"/>
    <w:rsid w:val="45555AF7"/>
    <w:rsid w:val="4D92310A"/>
    <w:rsid w:val="50393DA6"/>
    <w:rsid w:val="50550CDF"/>
    <w:rsid w:val="5463135D"/>
    <w:rsid w:val="57DFD5C4"/>
    <w:rsid w:val="623936FD"/>
    <w:rsid w:val="677E03E4"/>
    <w:rsid w:val="68EF720B"/>
    <w:rsid w:val="6FF4EBE8"/>
    <w:rsid w:val="7C0641F8"/>
    <w:rsid w:val="BAAE34B7"/>
    <w:rsid w:val="BC71A8FF"/>
    <w:rsid w:val="FFFF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217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2024-04-02T09:10:00Z</dcterms:created>
  <dc:creator>lenovo</dc:creator>
  <cp:lastModifiedBy>user</cp:lastModifiedBy>
  <cp:lastPrinted>2024-04-03T09:45:00Z</cp:lastPrinted>
  <dcterms:modified xsi:type="dcterms:W3CDTF">2024-04-07T10:01:31Z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156E1B104FBB4A23AEAFA8B6F3485663_12</vt:lpwstr>
  </property>
</Properties>
</file>