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jc w:val="left"/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</w:rPr>
        <w:t>：</w:t>
      </w: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val="en-US" w:eastAsia="zh-CN"/>
        </w:rPr>
        <w:t>8</w:t>
      </w:r>
    </w:p>
    <w:p>
      <w:pPr>
        <w:spacing w:line="7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市级县域科技创新试验示范站功能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定位</w:t>
      </w:r>
    </w:p>
    <w:p>
      <w:pPr>
        <w:spacing w:line="7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申报条件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功能定位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延安市县域科技创新试验示范站是高校、科研院所面向我市产业创新发展需求，与地方政府、企业合作建在田间地头的集科技创新、成果转化、创业孵化、技术培训、产业示范为一体的综合型科技服务平台，是探索“一县N高校、一县N院所”制度的重要举措，是科技资源向县域转移的有效载体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二、认定条件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申请认定市级县域科技创新试验示范站需具备以下基本条件：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具有明确的申报主体。申报主体应是县域外科研院所或高等院校，需具备一定的主导产业相关技术及推广经验。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具备基本的服务设施。有固定的科研实验、办公场所，能够为科研队伍提供免费或低成本的办公空间。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具有产业示范基地。立足本地农业主导产业和区域特色产业，具有相应的产业发展基础和科技支撑条件，建有一定规模的产业示范基地。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具有稳定的人才服务队伍。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示范站负责人应具有副高级以上或博士学位，年龄不超过55周岁</w:t>
      </w:r>
      <w:r>
        <w:rPr>
          <w:rFonts w:hint="eastAsia" w:ascii="仿宋_GB2312" w:hAnsi="宋体" w:eastAsia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有一支长期驻站的科研队伍，为地方优势主导产业做好技术指导与培训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具有良好的政策保障。县级人民政府与示范站建设经营单位有资金扶持、土地流转、基础设施投入等配套扶持政策，引导当地农业企业、专业合作社、家庭农场等新型农业经营主体参与示范站建设，支持产学研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（六）建立稳固的合作关系。建设主体与县级科技管理部门签订长期合作建设运营协议。</w:t>
      </w: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pStyle w:val="6"/>
        <w:rPr>
          <w:rFonts w:hint="eastAsia" w:ascii="方正小标宋简体" w:hAnsi="方正小标宋简体" w:eastAsia="方正小标宋简体" w:cs="方正小标宋简体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pacing w:val="20"/>
          <w:sz w:val="48"/>
          <w:szCs w:val="4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20"/>
          <w:sz w:val="48"/>
          <w:szCs w:val="48"/>
          <w:highlight w:val="none"/>
        </w:rPr>
        <w:t>延安市县域科技创新试验示范站</w:t>
      </w:r>
    </w:p>
    <w:p>
      <w:pPr>
        <w:snapToGrid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pacing w:val="2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20"/>
          <w:sz w:val="48"/>
          <w:szCs w:val="48"/>
          <w:highlight w:val="none"/>
        </w:rPr>
        <w:t>申 报 书</w:t>
      </w:r>
    </w:p>
    <w:p>
      <w:pPr>
        <w:snapToGrid w:val="0"/>
        <w:spacing w:line="360" w:lineRule="auto"/>
        <w:rPr>
          <w:rFonts w:hint="eastAsia" w:ascii="仿宋" w:hAnsi="仿宋" w:eastAsia="仿宋"/>
          <w:color w:val="auto"/>
          <w:sz w:val="30"/>
          <w:highlight w:val="none"/>
        </w:rPr>
      </w:pPr>
    </w:p>
    <w:p>
      <w:pPr>
        <w:snapToGrid w:val="0"/>
        <w:spacing w:line="360" w:lineRule="auto"/>
        <w:rPr>
          <w:rFonts w:hint="eastAsia" w:ascii="仿宋" w:hAnsi="仿宋" w:eastAsia="仿宋"/>
          <w:color w:val="auto"/>
          <w:sz w:val="30"/>
          <w:highlight w:val="none"/>
        </w:rPr>
      </w:pPr>
    </w:p>
    <w:p>
      <w:pPr>
        <w:snapToGrid w:val="0"/>
        <w:spacing w:line="360" w:lineRule="auto"/>
        <w:rPr>
          <w:rFonts w:hint="eastAsia" w:ascii="仿宋" w:hAnsi="仿宋" w:eastAsia="仿宋"/>
          <w:color w:val="auto"/>
          <w:sz w:val="30"/>
          <w:highlight w:val="none"/>
        </w:rPr>
      </w:pPr>
    </w:p>
    <w:p>
      <w:pPr>
        <w:snapToGrid w:val="0"/>
        <w:spacing w:line="360" w:lineRule="auto"/>
        <w:ind w:firstLine="624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试验示范站名称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                            </w:t>
      </w:r>
    </w:p>
    <w:p>
      <w:pPr>
        <w:snapToGrid w:val="0"/>
        <w:spacing w:line="360" w:lineRule="auto"/>
        <w:ind w:firstLine="624"/>
        <w:rPr>
          <w:rFonts w:hint="eastAsia" w:ascii="仿宋" w:hAnsi="仿宋" w:eastAsia="仿宋"/>
          <w:color w:val="auto"/>
          <w:sz w:val="30"/>
          <w:highlight w:val="none"/>
        </w:rPr>
      </w:pPr>
    </w:p>
    <w:p>
      <w:pPr>
        <w:snapToGrid w:val="0"/>
        <w:spacing w:line="360" w:lineRule="auto"/>
        <w:ind w:firstLine="624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 xml:space="preserve">申  报 单 位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                             </w:t>
      </w:r>
    </w:p>
    <w:p>
      <w:pPr>
        <w:snapToGrid w:val="0"/>
        <w:spacing w:line="360" w:lineRule="auto"/>
        <w:ind w:firstLine="624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snapToGrid w:val="0"/>
        <w:spacing w:line="360" w:lineRule="auto"/>
        <w:ind w:firstLine="624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pacing w:val="30"/>
          <w:sz w:val="32"/>
          <w:szCs w:val="32"/>
          <w:highlight w:val="none"/>
        </w:rPr>
        <w:t>单位所在地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县</w:t>
      </w:r>
    </w:p>
    <w:p>
      <w:pPr>
        <w:snapToGrid w:val="0"/>
        <w:spacing w:line="360" w:lineRule="auto"/>
        <w:ind w:firstLine="624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snapToGrid w:val="0"/>
        <w:spacing w:line="360" w:lineRule="auto"/>
        <w:ind w:firstLine="624"/>
        <w:rPr>
          <w:rFonts w:hint="eastAsia" w:ascii="仿宋" w:hAnsi="仿宋" w:eastAsia="仿宋"/>
          <w:color w:val="auto"/>
          <w:sz w:val="30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 xml:space="preserve">填 报 日 期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" w:hAnsi="仿宋" w:eastAsia="仿宋"/>
          <w:color w:val="auto"/>
          <w:sz w:val="30"/>
          <w:highlight w:val="none"/>
          <w:u w:val="single"/>
        </w:rPr>
        <w:t xml:space="preserve">                               </w:t>
      </w:r>
    </w:p>
    <w:p>
      <w:pPr>
        <w:snapToGrid w:val="0"/>
        <w:spacing w:line="360" w:lineRule="auto"/>
        <w:rPr>
          <w:rFonts w:hint="eastAsia" w:ascii="仿宋" w:hAnsi="仿宋" w:eastAsia="仿宋"/>
          <w:color w:val="auto"/>
          <w:sz w:val="30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延安市科学技术局编制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br w:type="page"/>
      </w:r>
    </w:p>
    <w:tbl>
      <w:tblPr>
        <w:tblStyle w:val="13"/>
        <w:tblpPr w:leftFromText="180" w:rightFromText="180" w:vertAnchor="text" w:horzAnchor="page" w:tblpX="1104" w:tblpY="510"/>
        <w:tblOverlap w:val="never"/>
        <w:tblW w:w="10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1701"/>
        <w:gridCol w:w="1701"/>
        <w:gridCol w:w="1057"/>
        <w:gridCol w:w="1495"/>
        <w:gridCol w:w="1559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试验示范站名称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申报单位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建设地点</w:t>
            </w:r>
          </w:p>
        </w:tc>
        <w:tc>
          <w:tcPr>
            <w:tcW w:w="7298" w:type="dxa"/>
            <w:gridSpan w:val="5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负 责 人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职务/职称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手     机</w:t>
            </w:r>
          </w:p>
        </w:tc>
        <w:tc>
          <w:tcPr>
            <w:tcW w:w="2758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电子信箱</w:t>
            </w:r>
          </w:p>
        </w:tc>
        <w:tc>
          <w:tcPr>
            <w:tcW w:w="304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首席专家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职务/职称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278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手     机</w:t>
            </w:r>
          </w:p>
        </w:tc>
        <w:tc>
          <w:tcPr>
            <w:tcW w:w="2758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电子信箱</w:t>
            </w:r>
          </w:p>
        </w:tc>
        <w:tc>
          <w:tcPr>
            <w:tcW w:w="304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084" w:type="dxa"/>
            <w:vMerge w:val="restart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建</w:t>
            </w:r>
          </w:p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设</w:t>
            </w:r>
          </w:p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指</w:t>
            </w:r>
          </w:p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标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驻站人数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高级职称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中级职称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办公面积（平方）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住宿面积（平方）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示范基地规模（亩、头、只）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试验设施面积（亩）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培训设施（平方）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办公车辆</w:t>
            </w:r>
          </w:p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（台）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培训班期数（次）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培训技术人  员（人）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培训农民（人）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产业规模</w:t>
            </w:r>
          </w:p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（亩、头、只）</w:t>
            </w:r>
          </w:p>
        </w:tc>
        <w:tc>
          <w:tcPr>
            <w:tcW w:w="2758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覆盖县区</w:t>
            </w:r>
          </w:p>
        </w:tc>
        <w:tc>
          <w:tcPr>
            <w:tcW w:w="3045" w:type="dxa"/>
            <w:gridSpan w:val="2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tbl>
      <w:tblPr>
        <w:tblStyle w:val="13"/>
        <w:tblpPr w:leftFromText="180" w:rightFromText="180" w:vertAnchor="text" w:horzAnchor="page" w:tblpX="1071" w:tblpY="202"/>
        <w:tblOverlap w:val="never"/>
        <w:tblW w:w="10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53"/>
        <w:gridCol w:w="852"/>
        <w:gridCol w:w="997"/>
        <w:gridCol w:w="995"/>
        <w:gridCol w:w="852"/>
        <w:gridCol w:w="3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spacing w:line="500" w:lineRule="exact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一、基础条件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二、总体目标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3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三、建设内容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6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pStyle w:val="6"/>
              <w:ind w:firstLine="0" w:firstLineChars="0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 xml:space="preserve">四、阶段目标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3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五、考核指标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atLeast"/>
        </w:trPr>
        <w:tc>
          <w:tcPr>
            <w:tcW w:w="10133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六、经费预算及筹措方案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七、参加单位及主要参加人员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10133" w:type="dxa"/>
            <w:gridSpan w:val="7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参加单位：</w:t>
            </w:r>
          </w:p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主要参加人员：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838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姓  名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性别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年龄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职称职务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专业领域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任务分工</w:t>
            </w:r>
          </w:p>
        </w:tc>
        <w:tc>
          <w:tcPr>
            <w:tcW w:w="3746" w:type="dxa"/>
            <w:noWrap w:val="0"/>
            <w:vAlign w:val="center"/>
          </w:tcPr>
          <w:p>
            <w:pPr>
              <w:tabs>
                <w:tab w:val="left" w:pos="567"/>
              </w:tabs>
              <w:spacing w:line="440" w:lineRule="exact"/>
              <w:jc w:val="center"/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highlight w:val="none"/>
              </w:rPr>
              <w:t>所 在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38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995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3746" w:type="dxa"/>
            <w:noWrap w:val="0"/>
            <w:vAlign w:val="top"/>
          </w:tcPr>
          <w:p>
            <w:pPr>
              <w:tabs>
                <w:tab w:val="left" w:pos="567"/>
              </w:tabs>
              <w:rPr>
                <w:rFonts w:hint="eastAsia" w:ascii="仿宋" w:hAnsi="仿宋" w:eastAsia="仿宋"/>
                <w:color w:val="auto"/>
                <w:sz w:val="28"/>
                <w:highlight w:val="none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tbl>
      <w:tblPr>
        <w:tblStyle w:val="14"/>
        <w:tblW w:w="9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7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3" w:hRule="atLeast"/>
        </w:trPr>
        <w:tc>
          <w:tcPr>
            <w:tcW w:w="1459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申报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（依托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单位）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意见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36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我单位同意申报并承诺</w:t>
            </w:r>
            <w:r>
              <w:rPr>
                <w:rFonts w:hint="eastAsia" w:ascii="仿宋" w:hAnsi="仿宋" w:eastAsia="仿宋" w:cs="仿宋"/>
                <w:color w:val="000000"/>
              </w:rPr>
              <w:t>提交的全部申报材料真实可靠，并保证不违反有关科技管理的纪律规定，如我单位有不履行上述承诺或有弄虚作假行为，严肃查处或全力配合相关机构调查处理各种失信行为。情节严重的，愿意承担法律责任。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</w:t>
            </w:r>
          </w:p>
          <w:p>
            <w:pPr>
              <w:spacing w:line="560" w:lineRule="exact"/>
              <w:ind w:firstLine="3360" w:firstLineChars="1600"/>
              <w:jc w:val="left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负责人签字</w:t>
            </w:r>
            <w:r>
              <w:rPr>
                <w:rFonts w:hint="eastAsia" w:ascii="仿宋" w:hAnsi="仿宋" w:eastAsia="仿宋" w:cs="仿宋"/>
                <w:color w:val="000000"/>
              </w:rPr>
              <w:t>：</w:t>
            </w:r>
          </w:p>
          <w:p>
            <w:pPr>
              <w:spacing w:line="560" w:lineRule="exact"/>
              <w:ind w:firstLine="3360" w:firstLineChars="1600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spacing w:line="560" w:lineRule="exact"/>
              <w:ind w:firstLine="420" w:firstLineChars="2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合作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736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  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  <w:lang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负责人签字</w:t>
            </w:r>
            <w:r>
              <w:rPr>
                <w:rFonts w:hint="eastAsia" w:ascii="仿宋" w:hAnsi="仿宋" w:eastAsia="仿宋" w:cs="仿宋"/>
                <w:color w:val="000000"/>
              </w:rPr>
              <w:t>：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主管部门（单位）意见</w:t>
            </w:r>
          </w:p>
        </w:tc>
        <w:tc>
          <w:tcPr>
            <w:tcW w:w="7736" w:type="dxa"/>
            <w:shd w:val="clear" w:color="auto" w:fill="auto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　对申报内容真实性进行审查，并对所给予的支持进行承诺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。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负责人签字：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spacing w:line="560" w:lineRule="exact"/>
              <w:ind w:firstLine="4830" w:firstLineChars="230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年   月   日</w:t>
            </w:r>
          </w:p>
        </w:tc>
      </w:tr>
    </w:tbl>
    <w:p>
      <w:pPr>
        <w:spacing w:line="580" w:lineRule="exact"/>
        <w:jc w:val="center"/>
        <w:rPr>
          <w:rFonts w:hint="eastAsia" w:ascii="微软雅黑" w:hAnsi="仿宋" w:eastAsia="微软雅黑"/>
          <w:bCs/>
          <w:color w:val="auto"/>
          <w:w w:val="90"/>
          <w:sz w:val="44"/>
          <w:szCs w:val="44"/>
          <w:highlight w:val="none"/>
        </w:rPr>
      </w:pPr>
    </w:p>
    <w:p>
      <w:pPr>
        <w:rPr>
          <w:rFonts w:hint="eastAsia" w:ascii="微软雅黑" w:hAnsi="仿宋" w:eastAsia="微软雅黑"/>
          <w:bCs/>
          <w:color w:val="auto"/>
          <w:w w:val="90"/>
          <w:sz w:val="44"/>
          <w:szCs w:val="44"/>
          <w:highlight w:val="none"/>
        </w:rPr>
      </w:pPr>
      <w:r>
        <w:rPr>
          <w:rFonts w:hint="eastAsia" w:ascii="微软雅黑" w:hAnsi="仿宋" w:eastAsia="微软雅黑"/>
          <w:bCs/>
          <w:color w:val="auto"/>
          <w:w w:val="90"/>
          <w:sz w:val="44"/>
          <w:szCs w:val="44"/>
          <w:highlight w:val="none"/>
        </w:rPr>
        <w:br w:type="page"/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w w:val="90"/>
          <w:sz w:val="44"/>
          <w:szCs w:val="44"/>
          <w:highlight w:val="none"/>
        </w:rPr>
        <w:t>延安市县域科技创新试验示范站建设方案编写提纲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一、试验示范站建设的必要性及意义。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二、试验示范站具备的基础条件。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三、试验示范站职责任务与建设目标。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四、试验示范站建设内容及进度安排。</w:t>
      </w:r>
    </w:p>
    <w:p>
      <w:pPr>
        <w:spacing w:line="580" w:lineRule="exact"/>
        <w:ind w:firstLine="640" w:firstLineChars="200"/>
        <w:jc w:val="lef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五、试验示范站建设经费的管理和筹措。</w:t>
      </w:r>
    </w:p>
    <w:p>
      <w:pPr>
        <w:spacing w:line="580" w:lineRule="exact"/>
        <w:ind w:firstLine="640" w:firstLineChars="200"/>
        <w:jc w:val="left"/>
        <w:rPr>
          <w:rFonts w:hint="eastAsia" w:ascii="仿宋" w:hAnsi="仿宋" w:eastAsia="仿宋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Cs/>
          <w:color w:val="auto"/>
          <w:sz w:val="32"/>
          <w:szCs w:val="32"/>
          <w:highlight w:val="none"/>
        </w:rPr>
        <w:t>六、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试验示范站</w:t>
      </w:r>
      <w:r>
        <w:rPr>
          <w:rFonts w:hint="eastAsia" w:ascii="仿宋" w:hAnsi="仿宋" w:eastAsia="仿宋"/>
          <w:bCs/>
          <w:color w:val="auto"/>
          <w:sz w:val="32"/>
          <w:szCs w:val="32"/>
          <w:highlight w:val="none"/>
        </w:rPr>
        <w:t>运行管理措施。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Cs/>
          <w:color w:val="auto"/>
          <w:sz w:val="32"/>
          <w:szCs w:val="32"/>
          <w:highlight w:val="none"/>
        </w:rPr>
        <w:t>七、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申报建设单位基本情况。</w:t>
      </w:r>
    </w:p>
    <w:p>
      <w:pPr>
        <w:jc w:val="center"/>
        <w:rPr>
          <w:b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pStyle w:val="6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pStyle w:val="6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spacing w:line="560" w:lineRule="exact"/>
        <w:ind w:firstLine="0"/>
        <w:jc w:val="center"/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6592"/>
        <w:tab w:val="clear" w:pos="4153"/>
      </w:tabs>
    </w:pPr>
    <w:r>
      <w:rPr>
        <w:rFonts w:hint="eastAsia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40B5F"/>
    <w:multiLevelType w:val="multilevel"/>
    <w:tmpl w:val="1A740B5F"/>
    <w:lvl w:ilvl="0" w:tentative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82835"/>
    <w:rsid w:val="04B41875"/>
    <w:rsid w:val="070F26FC"/>
    <w:rsid w:val="071B2DFF"/>
    <w:rsid w:val="073A07E7"/>
    <w:rsid w:val="08945E23"/>
    <w:rsid w:val="08DF02AB"/>
    <w:rsid w:val="08E21B49"/>
    <w:rsid w:val="092C30A4"/>
    <w:rsid w:val="09C27E30"/>
    <w:rsid w:val="0A36249A"/>
    <w:rsid w:val="0B132EAB"/>
    <w:rsid w:val="0C37664F"/>
    <w:rsid w:val="0D6C7A2F"/>
    <w:rsid w:val="103539E9"/>
    <w:rsid w:val="10366EF3"/>
    <w:rsid w:val="1244058E"/>
    <w:rsid w:val="124D605F"/>
    <w:rsid w:val="13603946"/>
    <w:rsid w:val="15646746"/>
    <w:rsid w:val="16B95DC3"/>
    <w:rsid w:val="188B4D90"/>
    <w:rsid w:val="18B85AF3"/>
    <w:rsid w:val="19445F08"/>
    <w:rsid w:val="19FB2881"/>
    <w:rsid w:val="1A6F3939"/>
    <w:rsid w:val="1B0D0D51"/>
    <w:rsid w:val="1B3F3850"/>
    <w:rsid w:val="1B5A6B84"/>
    <w:rsid w:val="1B876BD4"/>
    <w:rsid w:val="1C8F7784"/>
    <w:rsid w:val="1D75AF03"/>
    <w:rsid w:val="1E302657"/>
    <w:rsid w:val="1E772BF0"/>
    <w:rsid w:val="1EB95DF3"/>
    <w:rsid w:val="1F4C3143"/>
    <w:rsid w:val="1FF79E9F"/>
    <w:rsid w:val="23005752"/>
    <w:rsid w:val="240864B0"/>
    <w:rsid w:val="24120837"/>
    <w:rsid w:val="241F1A4B"/>
    <w:rsid w:val="25042ED5"/>
    <w:rsid w:val="254E6E1A"/>
    <w:rsid w:val="256E67E6"/>
    <w:rsid w:val="25CE3729"/>
    <w:rsid w:val="25E275DB"/>
    <w:rsid w:val="26134A58"/>
    <w:rsid w:val="268A0104"/>
    <w:rsid w:val="27136396"/>
    <w:rsid w:val="279C14E1"/>
    <w:rsid w:val="27D79D7F"/>
    <w:rsid w:val="28285372"/>
    <w:rsid w:val="285563F8"/>
    <w:rsid w:val="28A32C4B"/>
    <w:rsid w:val="296F0D7F"/>
    <w:rsid w:val="29A86EE6"/>
    <w:rsid w:val="2B2728AD"/>
    <w:rsid w:val="2C245DD9"/>
    <w:rsid w:val="2C32234C"/>
    <w:rsid w:val="2C696A69"/>
    <w:rsid w:val="2CA941E8"/>
    <w:rsid w:val="2CB00AA3"/>
    <w:rsid w:val="2CBA67B5"/>
    <w:rsid w:val="2CCF04B2"/>
    <w:rsid w:val="2D51302A"/>
    <w:rsid w:val="2DCC2C44"/>
    <w:rsid w:val="2ED97DF6"/>
    <w:rsid w:val="2FFDCD84"/>
    <w:rsid w:val="302428C3"/>
    <w:rsid w:val="304B21A7"/>
    <w:rsid w:val="30CE471F"/>
    <w:rsid w:val="31B25CAD"/>
    <w:rsid w:val="31FF7A00"/>
    <w:rsid w:val="32D4654E"/>
    <w:rsid w:val="33613E2E"/>
    <w:rsid w:val="33BE29B0"/>
    <w:rsid w:val="33E52369"/>
    <w:rsid w:val="343C6758"/>
    <w:rsid w:val="39863411"/>
    <w:rsid w:val="399A101C"/>
    <w:rsid w:val="3A7F2491"/>
    <w:rsid w:val="3AD7293A"/>
    <w:rsid w:val="3B2B7AD2"/>
    <w:rsid w:val="3C595724"/>
    <w:rsid w:val="3D634BC4"/>
    <w:rsid w:val="3DF3A35D"/>
    <w:rsid w:val="3E2B0B41"/>
    <w:rsid w:val="3F1C50AD"/>
    <w:rsid w:val="3F5973C1"/>
    <w:rsid w:val="3FEB5492"/>
    <w:rsid w:val="3FFB69F3"/>
    <w:rsid w:val="40F526AD"/>
    <w:rsid w:val="4150474B"/>
    <w:rsid w:val="42034F89"/>
    <w:rsid w:val="423057CC"/>
    <w:rsid w:val="430B7913"/>
    <w:rsid w:val="44872FC9"/>
    <w:rsid w:val="44C63A85"/>
    <w:rsid w:val="44D22496"/>
    <w:rsid w:val="44E64491"/>
    <w:rsid w:val="45035D95"/>
    <w:rsid w:val="452B62D7"/>
    <w:rsid w:val="463670F8"/>
    <w:rsid w:val="47CA3F13"/>
    <w:rsid w:val="483F23CF"/>
    <w:rsid w:val="49FC3F2F"/>
    <w:rsid w:val="4A54799B"/>
    <w:rsid w:val="4A6B43A4"/>
    <w:rsid w:val="4A7F4E6E"/>
    <w:rsid w:val="4B31718B"/>
    <w:rsid w:val="4BCB334C"/>
    <w:rsid w:val="4D5D520F"/>
    <w:rsid w:val="4ECF2911"/>
    <w:rsid w:val="4F94422A"/>
    <w:rsid w:val="4FC34606"/>
    <w:rsid w:val="50874A7C"/>
    <w:rsid w:val="51A27592"/>
    <w:rsid w:val="51D87131"/>
    <w:rsid w:val="524F1749"/>
    <w:rsid w:val="527662A3"/>
    <w:rsid w:val="52AD76F1"/>
    <w:rsid w:val="537505E2"/>
    <w:rsid w:val="546D4FBF"/>
    <w:rsid w:val="54970879"/>
    <w:rsid w:val="54B576DE"/>
    <w:rsid w:val="54D84B43"/>
    <w:rsid w:val="55222FC6"/>
    <w:rsid w:val="55A64150"/>
    <w:rsid w:val="563C00B7"/>
    <w:rsid w:val="564C73D7"/>
    <w:rsid w:val="56AB6FEB"/>
    <w:rsid w:val="56FE4A42"/>
    <w:rsid w:val="577B5E13"/>
    <w:rsid w:val="57CFE8DA"/>
    <w:rsid w:val="57D868DB"/>
    <w:rsid w:val="57FBF313"/>
    <w:rsid w:val="593BC01C"/>
    <w:rsid w:val="59B2149B"/>
    <w:rsid w:val="59E545C2"/>
    <w:rsid w:val="5A250E62"/>
    <w:rsid w:val="5AAE5193"/>
    <w:rsid w:val="5B8B2F47"/>
    <w:rsid w:val="5B992A08"/>
    <w:rsid w:val="5DAF7D32"/>
    <w:rsid w:val="5DF2D498"/>
    <w:rsid w:val="5E2B2226"/>
    <w:rsid w:val="5EFD9089"/>
    <w:rsid w:val="5EFEA86E"/>
    <w:rsid w:val="5F1020E1"/>
    <w:rsid w:val="5F492569"/>
    <w:rsid w:val="5F7F1CC3"/>
    <w:rsid w:val="5F9F36F7"/>
    <w:rsid w:val="5FFB7946"/>
    <w:rsid w:val="60952254"/>
    <w:rsid w:val="61C11333"/>
    <w:rsid w:val="6247406C"/>
    <w:rsid w:val="625D52F5"/>
    <w:rsid w:val="631F38AF"/>
    <w:rsid w:val="641511E3"/>
    <w:rsid w:val="64244E82"/>
    <w:rsid w:val="6459634E"/>
    <w:rsid w:val="65FED44F"/>
    <w:rsid w:val="6659A1A0"/>
    <w:rsid w:val="66762F76"/>
    <w:rsid w:val="66DA65E3"/>
    <w:rsid w:val="677A27ED"/>
    <w:rsid w:val="697FB5D3"/>
    <w:rsid w:val="6A4D4536"/>
    <w:rsid w:val="6B924FFC"/>
    <w:rsid w:val="6BC6435F"/>
    <w:rsid w:val="6DB473E2"/>
    <w:rsid w:val="6FCA1E38"/>
    <w:rsid w:val="71750ADE"/>
    <w:rsid w:val="74DA0D6F"/>
    <w:rsid w:val="75AF19F7"/>
    <w:rsid w:val="75E64D79"/>
    <w:rsid w:val="76235C39"/>
    <w:rsid w:val="76EA0CBB"/>
    <w:rsid w:val="76FF503E"/>
    <w:rsid w:val="781520BE"/>
    <w:rsid w:val="78286882"/>
    <w:rsid w:val="78A91105"/>
    <w:rsid w:val="78B7D89A"/>
    <w:rsid w:val="78EB05CC"/>
    <w:rsid w:val="791A504E"/>
    <w:rsid w:val="79B80F53"/>
    <w:rsid w:val="79BA991D"/>
    <w:rsid w:val="79FB1B4D"/>
    <w:rsid w:val="7A8C61A2"/>
    <w:rsid w:val="7ABFA993"/>
    <w:rsid w:val="7B197C05"/>
    <w:rsid w:val="7B347099"/>
    <w:rsid w:val="7B3E6B7A"/>
    <w:rsid w:val="7B770A2E"/>
    <w:rsid w:val="7BB30A5A"/>
    <w:rsid w:val="7BE79826"/>
    <w:rsid w:val="7BF9C5A8"/>
    <w:rsid w:val="7C7F128D"/>
    <w:rsid w:val="7D564744"/>
    <w:rsid w:val="7D7B6AAE"/>
    <w:rsid w:val="7DAB58D7"/>
    <w:rsid w:val="7DF1E014"/>
    <w:rsid w:val="7E6D3E16"/>
    <w:rsid w:val="7E7B92E2"/>
    <w:rsid w:val="7E7CBC5B"/>
    <w:rsid w:val="7EAF6DC9"/>
    <w:rsid w:val="7ED8C7A7"/>
    <w:rsid w:val="7EDF3803"/>
    <w:rsid w:val="7EFD18A2"/>
    <w:rsid w:val="7F005B6B"/>
    <w:rsid w:val="7F6CC524"/>
    <w:rsid w:val="7F6FBE7A"/>
    <w:rsid w:val="7F782F39"/>
    <w:rsid w:val="7F7A2769"/>
    <w:rsid w:val="7F7A9EEF"/>
    <w:rsid w:val="7F7E9603"/>
    <w:rsid w:val="7F959E91"/>
    <w:rsid w:val="7F9E9B19"/>
    <w:rsid w:val="7FB13305"/>
    <w:rsid w:val="7FF7A689"/>
    <w:rsid w:val="8FFD49CF"/>
    <w:rsid w:val="9AE5AF3A"/>
    <w:rsid w:val="9DFBB88F"/>
    <w:rsid w:val="9E776A4A"/>
    <w:rsid w:val="A76536B8"/>
    <w:rsid w:val="AFBF91CB"/>
    <w:rsid w:val="AFFFC647"/>
    <w:rsid w:val="B59F0744"/>
    <w:rsid w:val="B7FDF7D4"/>
    <w:rsid w:val="BAF71345"/>
    <w:rsid w:val="BB7E40E6"/>
    <w:rsid w:val="BDCBAE0B"/>
    <w:rsid w:val="BE3EC7E9"/>
    <w:rsid w:val="BEB77356"/>
    <w:rsid w:val="BF15ED19"/>
    <w:rsid w:val="BFEBEB70"/>
    <w:rsid w:val="C37F1F3B"/>
    <w:rsid w:val="C7F296A7"/>
    <w:rsid w:val="D3FFFA0E"/>
    <w:rsid w:val="D75FCB4F"/>
    <w:rsid w:val="D7E9CE89"/>
    <w:rsid w:val="D7F59E60"/>
    <w:rsid w:val="D7FEF288"/>
    <w:rsid w:val="DAFF1CF0"/>
    <w:rsid w:val="DBBC78BD"/>
    <w:rsid w:val="DFB7423F"/>
    <w:rsid w:val="E57F1D67"/>
    <w:rsid w:val="E7DF63FF"/>
    <w:rsid w:val="EB79A717"/>
    <w:rsid w:val="ED66DB3F"/>
    <w:rsid w:val="EF9D9097"/>
    <w:rsid w:val="EFBF55A4"/>
    <w:rsid w:val="EFEBAACA"/>
    <w:rsid w:val="EFF9B94E"/>
    <w:rsid w:val="F1B7C703"/>
    <w:rsid w:val="F37D6143"/>
    <w:rsid w:val="F3B97264"/>
    <w:rsid w:val="F3FF3953"/>
    <w:rsid w:val="FA57C739"/>
    <w:rsid w:val="FABCB51C"/>
    <w:rsid w:val="FAC562B2"/>
    <w:rsid w:val="FAFE3C98"/>
    <w:rsid w:val="FBFB5C7C"/>
    <w:rsid w:val="FBFF6798"/>
    <w:rsid w:val="FBFF971B"/>
    <w:rsid w:val="FD7C2FBE"/>
    <w:rsid w:val="FD8FEBE6"/>
    <w:rsid w:val="FF7E2A6A"/>
    <w:rsid w:val="FFB717DC"/>
    <w:rsid w:val="FFBFDB75"/>
    <w:rsid w:val="FFDF43BE"/>
    <w:rsid w:val="FFEF523B"/>
    <w:rsid w:val="FFF91FD5"/>
    <w:rsid w:val="FFF9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next w:val="1"/>
    <w:qFormat/>
    <w:uiPriority w:val="0"/>
    <w:pPr>
      <w:keepNext/>
      <w:keepLines/>
      <w:widowControl w:val="0"/>
      <w:numPr>
        <w:ilvl w:val="0"/>
        <w:numId w:val="1"/>
      </w:numPr>
      <w:spacing w:before="120" w:after="120" w:line="415" w:lineRule="auto"/>
      <w:jc w:val="both"/>
      <w:outlineLvl w:val="2"/>
    </w:pPr>
    <w:rPr>
      <w:rFonts w:ascii="黑体" w:hAnsi="Times New Roman" w:eastAsia="黑体" w:cs="Times New Roman"/>
      <w:kern w:val="2"/>
      <w:sz w:val="32"/>
      <w:szCs w:val="32"/>
      <w:lang w:val="en-US" w:eastAsia="zh-CN" w:bidi="ar-SA"/>
    </w:rPr>
  </w:style>
  <w:style w:type="paragraph" w:styleId="4">
    <w:name w:val="heading 4"/>
    <w:next w:val="1"/>
    <w:qFormat/>
    <w:uiPriority w:val="0"/>
    <w:pPr>
      <w:keepNext/>
      <w:keepLines/>
      <w:widowControl w:val="0"/>
      <w:spacing w:before="280" w:after="290" w:line="376" w:lineRule="auto"/>
      <w:jc w:val="distribute"/>
      <w:outlineLvl w:val="3"/>
    </w:pPr>
    <w:rPr>
      <w:rFonts w:ascii="Arial" w:hAnsi="Arial" w:eastAsia="黑体" w:cs="Times New Roman"/>
      <w:kern w:val="2"/>
      <w:sz w:val="28"/>
      <w:szCs w:val="28"/>
      <w:lang w:val="en-US" w:eastAsia="zh-CN" w:bidi="ar-SA"/>
    </w:rPr>
  </w:style>
  <w:style w:type="paragraph" w:styleId="5">
    <w:name w:val="heading 5"/>
    <w:next w:val="1"/>
    <w:qFormat/>
    <w:uiPriority w:val="0"/>
    <w:pPr>
      <w:keepNext/>
      <w:widowControl w:val="0"/>
      <w:spacing w:line="480" w:lineRule="exact"/>
      <w:jc w:val="both"/>
      <w:outlineLvl w:val="4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spacing w:line="660" w:lineRule="exact"/>
      <w:ind w:firstLine="720" w:firstLineChars="200"/>
    </w:pPr>
    <w:rPr>
      <w:rFonts w:ascii="Times New Roman" w:hAnsi="Times New Roman" w:eastAsia="楷体_GB2312" w:cs="Times New Roman"/>
      <w:sz w:val="36"/>
    </w:rPr>
  </w:style>
  <w:style w:type="paragraph" w:styleId="6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7">
    <w:name w:val="Body Text"/>
    <w:basedOn w:val="1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8">
    <w:name w:val="Block Text"/>
    <w:basedOn w:val="1"/>
    <w:qFormat/>
    <w:uiPriority w:val="0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styleId="9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Body Text First Indent"/>
    <w:basedOn w:val="7"/>
    <w:next w:val="1"/>
    <w:qFormat/>
    <w:uiPriority w:val="99"/>
    <w:pPr>
      <w:keepNext w:val="0"/>
      <w:keepLines w:val="0"/>
      <w:widowControl w:val="0"/>
      <w:suppressLineNumbers w:val="0"/>
      <w:spacing w:after="0" w:afterAutospacing="0" w:line="500" w:lineRule="exact"/>
      <w:ind w:firstLine="420"/>
      <w:jc w:val="both"/>
    </w:pPr>
    <w:rPr>
      <w:rFonts w:hint="default" w:ascii="Calibri" w:hAnsi="Calibri" w:eastAsia="宋体" w:cs="Calibri"/>
      <w:kern w:val="2"/>
      <w:sz w:val="28"/>
      <w:szCs w:val="28"/>
      <w:lang w:val="en-US" w:eastAsia="zh-CN" w:bidi="ar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19">
    <w:name w:val="msolistparagraph"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20">
    <w:name w:val="NormalIndent"/>
    <w:basedOn w:val="1"/>
    <w:next w:val="21"/>
    <w:qFormat/>
    <w:uiPriority w:val="0"/>
    <w:pPr>
      <w:ind w:firstLine="420" w:firstLineChars="200"/>
      <w:jc w:val="both"/>
      <w:textAlignment w:val="baseline"/>
    </w:pPr>
  </w:style>
  <w:style w:type="paragraph" w:customStyle="1" w:styleId="21">
    <w:name w:val="Index6"/>
    <w:basedOn w:val="1"/>
    <w:next w:val="1"/>
    <w:qFormat/>
    <w:uiPriority w:val="99"/>
    <w:pPr>
      <w:ind w:left="1000" w:leftChars="10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3952</Words>
  <Characters>4069</Characters>
  <Lines>0</Lines>
  <Paragraphs>0</Paragraphs>
  <TotalTime>0</TotalTime>
  <ScaleCrop>false</ScaleCrop>
  <LinksUpToDate>false</LinksUpToDate>
  <CharactersWithSpaces>4456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2025-05-07T09:26:00Z</dcterms:created>
  <dc:creator>Administrator</dc:creator>
  <cp:lastModifiedBy>user</cp:lastModifiedBy>
  <cp:lastPrinted>2025-07-27T22:19:00Z</cp:lastPrinted>
  <dcterms:modified xsi:type="dcterms:W3CDTF">2025-08-22T15:28:23Z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KSOTemplateDocerSaveRecord">
    <vt:lpwstr>eyJoZGlkIjoiOTc2ZjRhZTIxMzFiODlmNTViNjJkODcwMjY5OGU0MjUiLCJ1c2VySWQiOiIxMDQ0NTE2OTk0In0=</vt:lpwstr>
  </property>
  <property fmtid="{D5CDD505-2E9C-101B-9397-08002B2CF9AE}" pid="4" name="ICV">
    <vt:lpwstr>0A694A4742D9496B8B64F8520BA1333D_13</vt:lpwstr>
  </property>
</Properties>
</file>