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B20E">
      <w:pPr>
        <w:adjustRightInd w:val="0"/>
        <w:snapToGrid w:val="0"/>
        <w:jc w:val="center"/>
      </w:pPr>
      <w:r>
        <w:rPr>
          <w:rFonts w:hint="eastAsia" w:ascii="方正小标宋简体" w:hAnsi="方正小标宋简体" w:eastAsia="方正小标宋简体" w:cs="方正小标宋简体"/>
          <w:sz w:val="44"/>
          <w:szCs w:val="44"/>
          <w:lang w:val="en-US" w:eastAsia="zh-CN"/>
        </w:rPr>
        <w:t>2024年陕西省关于引进外向型企业</w:t>
      </w:r>
      <w:r>
        <w:rPr>
          <w:rFonts w:hint="eastAsia" w:ascii="方正小标宋简体" w:hAnsi="方正小标宋简体" w:eastAsia="方正小标宋简体" w:cs="方正小标宋简体"/>
          <w:sz w:val="44"/>
          <w:szCs w:val="44"/>
          <w:lang w:val="en-US" w:eastAsia="zh-CN"/>
        </w:rPr>
        <w:t>专项奖补资金申报指南</w:t>
      </w:r>
      <w:r>
        <w:t> </w:t>
      </w:r>
    </w:p>
    <w:p w14:paraId="679890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p>
    <w:p w14:paraId="672DD6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根据《陕西省人民政府办公厅印发关于以制造业为重点扩大 利用外资若干措施和培育引进外向型产业若干措施的通知》（陕 政办发〔2023〕20 号） ，设立引进外向型企业专项奖补资金，为确保奖补资金达到预期效果，推动全省外贸、外资不断扩大规模，实现高质量发展，制定《2024年陕西省关于引进外向型企业专项奖补资金申报指南》。</w:t>
      </w:r>
    </w:p>
    <w:p w14:paraId="36A7C6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一、奖补对象</w:t>
      </w:r>
    </w:p>
    <w:p w14:paraId="72F3DD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各市（区）、县（区）、园区新引进的省外外向型产业项目、重点外向型产业项目产业链关键环节配套项目。其中，对租赁现有标准化厂房的，按照“一企一策 ”方式给予厂房租金、水电气热、设备购置、劳动用工、运输费用、贷款利息等方面的补贴； 对按需求自行投资设厂的，对其自建厂房的固定资产投资给予补贴。（备注：外向型企业包括具有生产和加工进出口产品能力， 且在陕西有一定外贸业绩的企业；同一家外向型企业在多个县区或园区开展的项目，均被列入支持范围）</w:t>
      </w:r>
    </w:p>
    <w:p w14:paraId="692545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二、奖补标准</w:t>
      </w:r>
    </w:p>
    <w:p w14:paraId="23483D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（一）按照市级财政先行出资，省级财政按市级奖补资金分类分档的方式跟进支持企业。</w:t>
      </w:r>
    </w:p>
    <w:p w14:paraId="305833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市级奖补资金包括：市（区）、县区、园区各有关部门对新引进外向型企业、外向型产业项目、重点外向型产业项目关键环节配套项目兑现至企业（项目单位）的财政奖补支持；以各类优惠政策给予的非现金类支持，应以与企业签署的投资协议为依据，等价换算当年度支持额度（税收减免和优惠，不列入等价换算额度）。</w:t>
      </w:r>
    </w:p>
    <w:p w14:paraId="0069C0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（二）租赁现有标准化厂房的企业或项目，省级根据当年度全省“引进外向型企业专项奖补资金 ”总量，按照统一标准对市 级奖补资金进行核定后，按照以下原则跟进支持：西安、榆林按市级补贴的10%给予支持，单个县（区）年度支持金额不超过 300万元；宝鸡、咸阳、渭南（含韩城）按市级补贴的20%给予支持，单个县（区）年度支持金额不超过500万元；铜川、延安、汉中、安康、商洛、杨凌示范区按市级补贴的30%给予支持，单个县（区）年度支持金额不超过800万元。</w:t>
      </w:r>
    </w:p>
    <w:p w14:paraId="3C31CD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（三）自行投资设厂的外向型企业，对企业自建厂房的固定资产投资，省级财政按照市级奖补资金的 30%予以支持，单个企业支持金额累计不超过2000万元。</w:t>
      </w:r>
    </w:p>
    <w:p w14:paraId="2B2D7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（四）享受《陕西省以制造业为重点扩大利用外资的若干措施》支持政策的外向型企业，不适用本措施。</w:t>
      </w:r>
    </w:p>
    <w:p w14:paraId="059412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三、申报条件</w:t>
      </w:r>
    </w:p>
    <w:p w14:paraId="156227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 申请支持的项目或企业，落地或落户时间应在2023年1月1日至本次项目组织申报时间周期内；对建设周期较长的项目（下一年度建设完工、企业达产、实现外向型业绩），应在本次申报中进行提前报备，下一年度对已报备企业和项目给予奖补支持。</w:t>
      </w:r>
    </w:p>
    <w:p w14:paraId="31911C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（二）申请支持的外向型企业，2023年度应在陕有一定货物贸易或服务贸易业绩（服务贸易业绩应如实在“商务部服务贸易统计监测管理信息系统 ”填报统计信息）；重点外向型产业项目产业链关键环节配套项目，应单独提交关键环节配套情况补充说明和有关佐证资料。</w:t>
      </w:r>
    </w:p>
    <w:p w14:paraId="235977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（三）申请支持的外向型企业、外向型产业项目、重点外向型产业项目产业链关键环节配套项目，其投资资金来源地必须为省外，省内地市间的投资项目不在支持范围内。</w:t>
      </w:r>
    </w:p>
    <w:p w14:paraId="299FC5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（四）同一家企业在不同县（区）、园区投入的不同外向型产业项目，可同时申请项目资金奖补支持。</w:t>
      </w:r>
    </w:p>
    <w:p w14:paraId="4141E1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四、申报材料</w:t>
      </w:r>
    </w:p>
    <w:p w14:paraId="6EC799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（一）项目申请报告</w:t>
      </w:r>
    </w:p>
    <w:p w14:paraId="40F4E7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（二）外向型企业、产业项目奖补资金汇总表（附件1）</w:t>
      </w:r>
    </w:p>
    <w:p w14:paraId="45C2D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（三）市级奖补资金证明材料</w:t>
      </w:r>
    </w:p>
    <w:p w14:paraId="2465CD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1.市（区）、县区、园区各级财政局拨付企业的资金证明；</w:t>
      </w:r>
    </w:p>
    <w:p w14:paraId="285AF6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2.市（区）招商主管部门出具的“优惠政策等价换算支持额度情况证明 ”（需附投资协议）。</w:t>
      </w:r>
    </w:p>
    <w:p w14:paraId="0E564D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（四）绩效目标表（附件2）</w:t>
      </w:r>
    </w:p>
    <w:p w14:paraId="5C1E06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（五）其它佐证资料</w:t>
      </w:r>
    </w:p>
    <w:p w14:paraId="39BD91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1.重点外向型产业项目产业链关键环节配套情况说明</w:t>
      </w:r>
    </w:p>
    <w:p w14:paraId="673AA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2.其它需要说明或需要提交的资料</w:t>
      </w:r>
    </w:p>
    <w:p w14:paraId="19C6E9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五、申报时间和程序</w:t>
      </w:r>
    </w:p>
    <w:p w14:paraId="7F3F88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县（区）、园区项目征集并初审。各县（区）、园区招商部门会同当地财政局对辖区内符合支持条件的企业和项目进行收集；对其真实性、完整性进行审查，并对申报项目的合规性、申报数据的准确性负责（企业外向型数据可由企业自行填报，省商务厅最终核准）；有关申报资料汇总后于4月15日前报送所属市级招商主管部门和当地财政局。</w:t>
      </w:r>
    </w:p>
    <w:p w14:paraId="158AD6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（二）市级复审。各市（区）招商主管部门会同当地财政局对申报材料进行复审，将审核意见连同各县（区）、园区汇总后的申报资料，于4月30日前上报省商务厅、省财政厅（纸质版和电子版各一份）；</w:t>
      </w:r>
    </w:p>
    <w:p w14:paraId="250C5B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省级部门终审。省商务厅对全省上报的项目进行复审，包括对申请支持企业（项目）外向型数据指标的核准、市级奖补资金的核对、部分旁证资料的复核等。确定支持的项目，按有关规定进行公示，公示期结束后省商务厅、省财政厅分别向各市（区）招商主管部门和财政部门通报拟支持项目清单；对列入资金支持计划的项目，一次性拨付全部资金至市（区）财政局。</w:t>
      </w:r>
    </w:p>
    <w:p w14:paraId="46B34D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六、绩效与监督管理</w:t>
      </w:r>
    </w:p>
    <w:p w14:paraId="699879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（一）享受奖补的外向型企业需配合接受商务、财政、审计等部门的监督检查。省商务厅将会同省财政厅、纪检部门对申报项目进行抽查。对任何弄虚作假骗取、套取奖补资金的企业，一 经查处，限期收回奖励资金，记入企业信用信息档案，并依法追究其法律责任。涉嫌犯罪的，按照司法规定依法处理。</w:t>
      </w:r>
    </w:p>
    <w:p w14:paraId="5925A1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省商务厅牵头做好享受奖补外向型企业的跟踪服务工作，督促企业所在地商务和招商主管部门加强与企业的常态化联络，及时协调解决企业生产经营中遇到的具体问题，构建从项目洽谈签约到形成外贸业绩的全生命周期服务体系。</w:t>
      </w:r>
    </w:p>
    <w:p w14:paraId="084CB9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（三）省商务厅和省财政厅将按照绩效管理工作相关要求，组织专项资金绩效评价，包括资金到位情况、资金使用效果、外向型指标发展情况等，受奖企业应配合做好绩效评价相关工作。 </w:t>
      </w:r>
    </w:p>
    <w:p w14:paraId="1812AF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p>
    <w:p w14:paraId="32ADEA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027F14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1.外向型企业、产业项目奖补资金汇总表</w:t>
      </w:r>
    </w:p>
    <w:p w14:paraId="6436DB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2.引进外向型企业专项奖补资金绩效目标表</w:t>
      </w:r>
    </w:p>
    <w:p w14:paraId="0B1028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580460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联系人：省商务厅国内投资促进处 韦媛媛  63913986</w:t>
      </w:r>
    </w:p>
    <w:p w14:paraId="413A658C">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省财政厅经建处</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鲁润民  68936342</w:t>
      </w:r>
    </w:p>
    <w:p w14:paraId="5EF5F907"/>
    <w:p w14:paraId="0A06708B">
      <w:pPr>
        <w:sectPr>
          <w:pgSz w:w="12242" w:h="15842"/>
          <w:pgMar w:top="1440" w:right="1800" w:bottom="1440" w:left="1800" w:header="851" w:footer="992" w:gutter="0"/>
          <w:cols w:space="425" w:num="1"/>
          <w:docGrid w:type="lines" w:linePitch="312" w:charSpace="0"/>
        </w:sectPr>
      </w:pPr>
    </w:p>
    <w:p w14:paraId="357D1B26">
      <w:pPr>
        <w:rPr>
          <w:rFonts w:hint="eastAsia" w:ascii="黑体" w:hAnsi="黑体" w:eastAsia="黑体" w:cs="Times New Roman"/>
          <w:sz w:val="32"/>
          <w:szCs w:val="32"/>
        </w:rPr>
      </w:pPr>
      <w:r>
        <w:rPr>
          <w:rFonts w:hint="eastAsia" w:ascii="黑体" w:hAnsi="黑体" w:eastAsia="黑体" w:cs="Times New Roman"/>
          <w:sz w:val="32"/>
          <w:szCs w:val="32"/>
        </w:rPr>
        <w:t>附件 1</w:t>
      </w:r>
    </w:p>
    <w:p w14:paraId="6AFA0C40">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外向型企业、产业项目奖补资金汇总表</w:t>
      </w:r>
    </w:p>
    <w:tbl>
      <w:tblPr>
        <w:tblW w:w="14612" w:type="dxa"/>
        <w:tblCellSpacing w:w="0" w:type="dxa"/>
        <w:tblInd w:w="-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776"/>
        <w:gridCol w:w="524"/>
        <w:gridCol w:w="587"/>
        <w:gridCol w:w="763"/>
        <w:gridCol w:w="729"/>
        <w:gridCol w:w="808"/>
        <w:gridCol w:w="811"/>
        <w:gridCol w:w="914"/>
        <w:gridCol w:w="800"/>
        <w:gridCol w:w="999"/>
        <w:gridCol w:w="1226"/>
        <w:gridCol w:w="1127"/>
        <w:gridCol w:w="813"/>
        <w:gridCol w:w="1026"/>
        <w:gridCol w:w="790"/>
        <w:gridCol w:w="751"/>
        <w:gridCol w:w="1168"/>
      </w:tblGrid>
      <w:tr w14:paraId="2BBB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2" w:hRule="atLeast"/>
          <w:tblCellSpacing w:w="0" w:type="dxa"/>
        </w:trPr>
        <w:tc>
          <w:tcPr>
            <w:tcW w:w="1887" w:type="dxa"/>
            <w:gridSpan w:val="3"/>
            <w:vMerge w:val="restart"/>
            <w:shd w:val="clear"/>
            <w:tcMar>
              <w:top w:w="0" w:type="dxa"/>
              <w:left w:w="0" w:type="dxa"/>
              <w:bottom w:w="0" w:type="dxa"/>
              <w:right w:w="0" w:type="dxa"/>
            </w:tcMar>
            <w:vAlign w:val="center"/>
          </w:tcPr>
          <w:p w14:paraId="3DABE6CE">
            <w:pPr>
              <w:pStyle w:val="2"/>
              <w:keepNext w:val="0"/>
              <w:keepLines w:val="0"/>
              <w:widowControl/>
              <w:suppressLineNumbers w:val="0"/>
              <w:spacing w:beforeAutospacing="0" w:afterAutospacing="0" w:line="240" w:lineRule="auto"/>
              <w:rPr>
                <w:rFonts w:hint="eastAsia" w:ascii="宋体" w:hAnsi="宋体" w:eastAsia="宋体" w:cs="宋体"/>
                <w:color w:val="000000"/>
                <w:spacing w:val="-2"/>
                <w:kern w:val="0"/>
                <w:sz w:val="18"/>
                <w:szCs w:val="18"/>
              </w:rPr>
            </w:pPr>
            <w:r>
              <w:t> </w:t>
            </w:r>
            <w:r>
              <w:rPr>
                <w:rFonts w:hint="eastAsia" w:ascii="宋体" w:hAnsi="宋体" w:eastAsia="宋体" w:cs="宋体"/>
                <w:color w:val="000000"/>
                <w:spacing w:val="-2"/>
                <w:kern w:val="0"/>
                <w:sz w:val="18"/>
                <w:szCs w:val="18"/>
              </w:rPr>
              <w:t>企业（项目）所在辖区</w:t>
            </w:r>
          </w:p>
        </w:tc>
        <w:tc>
          <w:tcPr>
            <w:tcW w:w="5824" w:type="dxa"/>
            <w:gridSpan w:val="7"/>
            <w:shd w:val="clear"/>
            <w:tcMar>
              <w:top w:w="0" w:type="dxa"/>
              <w:left w:w="0" w:type="dxa"/>
              <w:bottom w:w="0" w:type="dxa"/>
              <w:right w:w="0" w:type="dxa"/>
            </w:tcMar>
            <w:vAlign w:val="center"/>
          </w:tcPr>
          <w:p w14:paraId="6569E7DE">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基本情况</w:t>
            </w:r>
          </w:p>
        </w:tc>
        <w:tc>
          <w:tcPr>
            <w:tcW w:w="2353" w:type="dxa"/>
            <w:gridSpan w:val="2"/>
            <w:vMerge w:val="restart"/>
            <w:shd w:val="clear"/>
            <w:tcMar>
              <w:top w:w="0" w:type="dxa"/>
              <w:left w:w="0" w:type="dxa"/>
              <w:bottom w:w="0" w:type="dxa"/>
              <w:right w:w="0" w:type="dxa"/>
            </w:tcMar>
            <w:vAlign w:val="center"/>
          </w:tcPr>
          <w:p w14:paraId="28CEF479">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企业外向型业绩（2023年）</w:t>
            </w:r>
          </w:p>
        </w:tc>
        <w:tc>
          <w:tcPr>
            <w:tcW w:w="4548" w:type="dxa"/>
            <w:gridSpan w:val="5"/>
            <w:shd w:val="clear"/>
            <w:tcMar>
              <w:top w:w="0" w:type="dxa"/>
              <w:left w:w="0" w:type="dxa"/>
              <w:bottom w:w="0" w:type="dxa"/>
              <w:right w:w="0" w:type="dxa"/>
            </w:tcMar>
            <w:vAlign w:val="center"/>
          </w:tcPr>
          <w:p w14:paraId="0BC9F60C">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市（区）、县区、园区资金奖补情况</w:t>
            </w:r>
          </w:p>
        </w:tc>
      </w:tr>
      <w:tr w14:paraId="05E3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8" w:hRule="atLeast"/>
          <w:tblCellSpacing w:w="0" w:type="dxa"/>
        </w:trPr>
        <w:tc>
          <w:tcPr>
            <w:tcW w:w="1887" w:type="dxa"/>
            <w:gridSpan w:val="3"/>
            <w:vMerge w:val="continue"/>
            <w:shd w:val="clear"/>
            <w:tcMar>
              <w:top w:w="0" w:type="dxa"/>
              <w:left w:w="0" w:type="dxa"/>
              <w:bottom w:w="0" w:type="dxa"/>
              <w:right w:w="0" w:type="dxa"/>
            </w:tcMar>
            <w:vAlign w:val="top"/>
          </w:tcPr>
          <w:p w14:paraId="2ECB04C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492" w:type="dxa"/>
            <w:gridSpan w:val="2"/>
            <w:shd w:val="clear"/>
            <w:tcMar>
              <w:top w:w="0" w:type="dxa"/>
              <w:left w:w="0" w:type="dxa"/>
              <w:bottom w:w="0" w:type="dxa"/>
              <w:right w:w="0" w:type="dxa"/>
            </w:tcMar>
            <w:vAlign w:val="center"/>
          </w:tcPr>
          <w:p w14:paraId="3EBE32F0">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企业</w:t>
            </w:r>
          </w:p>
        </w:tc>
        <w:tc>
          <w:tcPr>
            <w:tcW w:w="1619" w:type="dxa"/>
            <w:gridSpan w:val="2"/>
            <w:shd w:val="clear"/>
            <w:tcMar>
              <w:top w:w="0" w:type="dxa"/>
              <w:left w:w="0" w:type="dxa"/>
              <w:bottom w:w="0" w:type="dxa"/>
              <w:right w:w="0" w:type="dxa"/>
            </w:tcMar>
            <w:vAlign w:val="center"/>
          </w:tcPr>
          <w:p w14:paraId="4C96FB66">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项目</w:t>
            </w:r>
          </w:p>
        </w:tc>
        <w:tc>
          <w:tcPr>
            <w:tcW w:w="914" w:type="dxa"/>
            <w:vMerge w:val="restart"/>
            <w:shd w:val="clear"/>
            <w:tcMar>
              <w:top w:w="0" w:type="dxa"/>
              <w:left w:w="0" w:type="dxa"/>
              <w:bottom w:w="0" w:type="dxa"/>
              <w:right w:w="0" w:type="dxa"/>
            </w:tcMar>
            <w:vAlign w:val="center"/>
          </w:tcPr>
          <w:p w14:paraId="18494636">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联系人姓名</w:t>
            </w:r>
          </w:p>
        </w:tc>
        <w:tc>
          <w:tcPr>
            <w:tcW w:w="800" w:type="dxa"/>
            <w:vMerge w:val="restart"/>
            <w:shd w:val="clear"/>
            <w:tcMar>
              <w:top w:w="0" w:type="dxa"/>
              <w:left w:w="0" w:type="dxa"/>
              <w:bottom w:w="0" w:type="dxa"/>
              <w:right w:w="0" w:type="dxa"/>
            </w:tcMar>
            <w:vAlign w:val="center"/>
          </w:tcPr>
          <w:p w14:paraId="5EDA9F6A">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手机</w:t>
            </w:r>
          </w:p>
        </w:tc>
        <w:tc>
          <w:tcPr>
            <w:tcW w:w="999" w:type="dxa"/>
            <w:vMerge w:val="restart"/>
            <w:shd w:val="clear"/>
            <w:tcMar>
              <w:top w:w="0" w:type="dxa"/>
              <w:left w:w="0" w:type="dxa"/>
              <w:bottom w:w="0" w:type="dxa"/>
              <w:right w:w="0" w:type="dxa"/>
            </w:tcMar>
            <w:vAlign w:val="center"/>
          </w:tcPr>
          <w:p w14:paraId="31D8167A">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投资来源地</w:t>
            </w:r>
          </w:p>
        </w:tc>
        <w:tc>
          <w:tcPr>
            <w:tcW w:w="2353" w:type="dxa"/>
            <w:gridSpan w:val="2"/>
            <w:vMerge w:val="continue"/>
            <w:shd w:val="clear"/>
            <w:tcMar>
              <w:top w:w="0" w:type="dxa"/>
              <w:left w:w="0" w:type="dxa"/>
              <w:bottom w:w="0" w:type="dxa"/>
              <w:right w:w="0" w:type="dxa"/>
            </w:tcMar>
            <w:vAlign w:val="top"/>
          </w:tcPr>
          <w:p w14:paraId="4575FB55">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p>
        </w:tc>
        <w:tc>
          <w:tcPr>
            <w:tcW w:w="2629" w:type="dxa"/>
            <w:gridSpan w:val="3"/>
            <w:shd w:val="clear"/>
            <w:tcMar>
              <w:top w:w="0" w:type="dxa"/>
              <w:left w:w="0" w:type="dxa"/>
              <w:bottom w:w="0" w:type="dxa"/>
              <w:right w:w="0" w:type="dxa"/>
            </w:tcMar>
            <w:vAlign w:val="center"/>
          </w:tcPr>
          <w:p w14:paraId="13304BDB">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资金类支持</w:t>
            </w:r>
          </w:p>
        </w:tc>
        <w:tc>
          <w:tcPr>
            <w:tcW w:w="1919" w:type="dxa"/>
            <w:gridSpan w:val="2"/>
            <w:shd w:val="clear"/>
            <w:tcMar>
              <w:top w:w="0" w:type="dxa"/>
              <w:left w:w="0" w:type="dxa"/>
              <w:bottom w:w="0" w:type="dxa"/>
              <w:right w:w="0" w:type="dxa"/>
            </w:tcMar>
            <w:vAlign w:val="center"/>
          </w:tcPr>
          <w:p w14:paraId="62F82949">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优惠政策支持</w:t>
            </w:r>
          </w:p>
        </w:tc>
      </w:tr>
      <w:tr w14:paraId="24DA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97" w:hRule="atLeast"/>
          <w:tblCellSpacing w:w="0" w:type="dxa"/>
        </w:trPr>
        <w:tc>
          <w:tcPr>
            <w:tcW w:w="776" w:type="dxa"/>
            <w:shd w:val="clear"/>
            <w:tcMar>
              <w:top w:w="0" w:type="dxa"/>
              <w:left w:w="0" w:type="dxa"/>
              <w:bottom w:w="0" w:type="dxa"/>
              <w:right w:w="0" w:type="dxa"/>
            </w:tcMar>
            <w:vAlign w:val="center"/>
          </w:tcPr>
          <w:p w14:paraId="7A77C052">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市（区）</w:t>
            </w:r>
          </w:p>
        </w:tc>
        <w:tc>
          <w:tcPr>
            <w:tcW w:w="524" w:type="dxa"/>
            <w:shd w:val="clear"/>
            <w:tcMar>
              <w:top w:w="0" w:type="dxa"/>
              <w:left w:w="0" w:type="dxa"/>
              <w:bottom w:w="0" w:type="dxa"/>
              <w:right w:w="0" w:type="dxa"/>
            </w:tcMar>
            <w:vAlign w:val="center"/>
          </w:tcPr>
          <w:p w14:paraId="3FEA96C8">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县区</w:t>
            </w:r>
          </w:p>
        </w:tc>
        <w:tc>
          <w:tcPr>
            <w:tcW w:w="587" w:type="dxa"/>
            <w:shd w:val="clear"/>
            <w:tcMar>
              <w:top w:w="0" w:type="dxa"/>
              <w:left w:w="0" w:type="dxa"/>
              <w:bottom w:w="0" w:type="dxa"/>
              <w:right w:w="0" w:type="dxa"/>
            </w:tcMar>
            <w:vAlign w:val="center"/>
          </w:tcPr>
          <w:p w14:paraId="1E0F750C">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园区</w:t>
            </w:r>
          </w:p>
        </w:tc>
        <w:tc>
          <w:tcPr>
            <w:tcW w:w="763" w:type="dxa"/>
            <w:shd w:val="clear"/>
            <w:tcMar>
              <w:top w:w="0" w:type="dxa"/>
              <w:left w:w="0" w:type="dxa"/>
              <w:bottom w:w="0" w:type="dxa"/>
              <w:right w:w="0" w:type="dxa"/>
            </w:tcMar>
            <w:vAlign w:val="center"/>
          </w:tcPr>
          <w:p w14:paraId="1476FFEE">
            <w:pPr>
              <w:pStyle w:val="2"/>
              <w:keepNext w:val="0"/>
              <w:keepLines w:val="0"/>
              <w:widowControl/>
              <w:suppressLineNumbers w:val="0"/>
              <w:spacing w:before="0" w:beforeAutospacing="0" w:afterAutospacing="0" w:line="240" w:lineRule="auto"/>
              <w:ind w:right="0" w:rightChars="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企业名称</w:t>
            </w:r>
          </w:p>
        </w:tc>
        <w:tc>
          <w:tcPr>
            <w:tcW w:w="729" w:type="dxa"/>
            <w:shd w:val="clear"/>
            <w:tcMar>
              <w:top w:w="0" w:type="dxa"/>
              <w:left w:w="0" w:type="dxa"/>
              <w:bottom w:w="0" w:type="dxa"/>
              <w:right w:w="0" w:type="dxa"/>
            </w:tcMar>
            <w:vAlign w:val="center"/>
          </w:tcPr>
          <w:p w14:paraId="20814432">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注册时间</w:t>
            </w:r>
          </w:p>
        </w:tc>
        <w:tc>
          <w:tcPr>
            <w:tcW w:w="808" w:type="dxa"/>
            <w:shd w:val="clear"/>
            <w:tcMar>
              <w:top w:w="0" w:type="dxa"/>
              <w:left w:w="0" w:type="dxa"/>
              <w:bottom w:w="0" w:type="dxa"/>
              <w:right w:w="0" w:type="dxa"/>
            </w:tcMar>
            <w:vAlign w:val="center"/>
          </w:tcPr>
          <w:p w14:paraId="00E18472">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项目名称</w:t>
            </w:r>
          </w:p>
        </w:tc>
        <w:tc>
          <w:tcPr>
            <w:tcW w:w="811" w:type="dxa"/>
            <w:shd w:val="clear"/>
            <w:tcMar>
              <w:top w:w="0" w:type="dxa"/>
              <w:left w:w="0" w:type="dxa"/>
              <w:bottom w:w="0" w:type="dxa"/>
              <w:right w:w="0" w:type="dxa"/>
            </w:tcMar>
            <w:vAlign w:val="center"/>
          </w:tcPr>
          <w:p w14:paraId="3321B940">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开工时间</w:t>
            </w:r>
          </w:p>
        </w:tc>
        <w:tc>
          <w:tcPr>
            <w:tcW w:w="914" w:type="dxa"/>
            <w:vMerge w:val="continue"/>
            <w:shd w:val="clear"/>
            <w:tcMar>
              <w:top w:w="0" w:type="dxa"/>
              <w:left w:w="0" w:type="dxa"/>
              <w:bottom w:w="0" w:type="dxa"/>
              <w:right w:w="0" w:type="dxa"/>
            </w:tcMar>
            <w:vAlign w:val="center"/>
          </w:tcPr>
          <w:p w14:paraId="11ADD250">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0" w:type="dxa"/>
            <w:vMerge w:val="continue"/>
            <w:shd w:val="clear"/>
            <w:tcMar>
              <w:top w:w="0" w:type="dxa"/>
              <w:left w:w="0" w:type="dxa"/>
              <w:bottom w:w="0" w:type="dxa"/>
              <w:right w:w="0" w:type="dxa"/>
            </w:tcMar>
            <w:vAlign w:val="center"/>
          </w:tcPr>
          <w:p w14:paraId="3C70CF3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99" w:type="dxa"/>
            <w:vMerge w:val="continue"/>
            <w:shd w:val="clear"/>
            <w:tcMar>
              <w:top w:w="0" w:type="dxa"/>
              <w:left w:w="0" w:type="dxa"/>
              <w:bottom w:w="0" w:type="dxa"/>
              <w:right w:w="0" w:type="dxa"/>
            </w:tcMar>
            <w:vAlign w:val="center"/>
          </w:tcPr>
          <w:p w14:paraId="2B0D48C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226" w:type="dxa"/>
            <w:shd w:val="clear"/>
            <w:tcMar>
              <w:top w:w="0" w:type="dxa"/>
              <w:left w:w="0" w:type="dxa"/>
              <w:bottom w:w="0" w:type="dxa"/>
              <w:right w:w="0" w:type="dxa"/>
            </w:tcMar>
            <w:vAlign w:val="center"/>
          </w:tcPr>
          <w:p w14:paraId="328590BC">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对外贸易（万元）</w:t>
            </w:r>
          </w:p>
        </w:tc>
        <w:tc>
          <w:tcPr>
            <w:tcW w:w="1127" w:type="dxa"/>
            <w:shd w:val="clear"/>
            <w:tcMar>
              <w:top w:w="0" w:type="dxa"/>
              <w:left w:w="0" w:type="dxa"/>
              <w:bottom w:w="0" w:type="dxa"/>
              <w:right w:w="0" w:type="dxa"/>
            </w:tcMar>
            <w:vAlign w:val="center"/>
          </w:tcPr>
          <w:p w14:paraId="62454BE5">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服务贸易（万美元）</w:t>
            </w:r>
          </w:p>
        </w:tc>
        <w:tc>
          <w:tcPr>
            <w:tcW w:w="813" w:type="dxa"/>
            <w:shd w:val="clear"/>
            <w:tcMar>
              <w:top w:w="0" w:type="dxa"/>
              <w:left w:w="0" w:type="dxa"/>
              <w:bottom w:w="0" w:type="dxa"/>
              <w:right w:w="0" w:type="dxa"/>
            </w:tcMar>
            <w:vAlign w:val="center"/>
          </w:tcPr>
          <w:p w14:paraId="0A69FC6E">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支持部门</w:t>
            </w:r>
          </w:p>
        </w:tc>
        <w:tc>
          <w:tcPr>
            <w:tcW w:w="1026" w:type="dxa"/>
            <w:shd w:val="clear"/>
            <w:tcMar>
              <w:top w:w="0" w:type="dxa"/>
              <w:left w:w="0" w:type="dxa"/>
              <w:bottom w:w="0" w:type="dxa"/>
              <w:right w:w="0" w:type="dxa"/>
            </w:tcMar>
            <w:vAlign w:val="center"/>
          </w:tcPr>
          <w:p w14:paraId="56D46B67">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支持金额（万元）</w:t>
            </w:r>
          </w:p>
        </w:tc>
        <w:tc>
          <w:tcPr>
            <w:tcW w:w="790" w:type="dxa"/>
            <w:shd w:val="clear"/>
            <w:tcMar>
              <w:top w:w="0" w:type="dxa"/>
              <w:left w:w="0" w:type="dxa"/>
              <w:bottom w:w="0" w:type="dxa"/>
              <w:right w:w="0" w:type="dxa"/>
            </w:tcMar>
            <w:vAlign w:val="center"/>
          </w:tcPr>
          <w:p w14:paraId="7AEEFB97">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拨付时间</w:t>
            </w:r>
          </w:p>
        </w:tc>
        <w:tc>
          <w:tcPr>
            <w:tcW w:w="751" w:type="dxa"/>
            <w:shd w:val="clear"/>
            <w:tcMar>
              <w:top w:w="0" w:type="dxa"/>
              <w:left w:w="0" w:type="dxa"/>
              <w:bottom w:w="0" w:type="dxa"/>
              <w:right w:w="0" w:type="dxa"/>
            </w:tcMar>
            <w:vAlign w:val="center"/>
          </w:tcPr>
          <w:p w14:paraId="44DAFFE6">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支持部门</w:t>
            </w:r>
          </w:p>
        </w:tc>
        <w:tc>
          <w:tcPr>
            <w:tcW w:w="1168" w:type="dxa"/>
            <w:shd w:val="clear"/>
            <w:tcMar>
              <w:top w:w="0" w:type="dxa"/>
              <w:left w:w="0" w:type="dxa"/>
              <w:bottom w:w="0" w:type="dxa"/>
              <w:right w:w="0" w:type="dxa"/>
            </w:tcMar>
            <w:vAlign w:val="center"/>
          </w:tcPr>
          <w:p w14:paraId="50E06D29">
            <w:pPr>
              <w:pStyle w:val="2"/>
              <w:keepNext w:val="0"/>
              <w:keepLines w:val="0"/>
              <w:widowControl/>
              <w:suppressLineNumbers w:val="0"/>
              <w:spacing w:before="0" w:beforeAutospacing="0" w:afterAutospacing="0" w:line="240" w:lineRule="auto"/>
              <w:ind w:right="0"/>
              <w:jc w:val="center"/>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2023年等价核算支持额度（万元）</w:t>
            </w:r>
          </w:p>
        </w:tc>
      </w:tr>
      <w:tr w14:paraId="559D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776" w:type="dxa"/>
            <w:shd w:val="clear"/>
            <w:tcMar>
              <w:top w:w="0" w:type="dxa"/>
              <w:left w:w="0" w:type="dxa"/>
              <w:bottom w:w="0" w:type="dxa"/>
              <w:right w:w="0" w:type="dxa"/>
            </w:tcMar>
            <w:vAlign w:val="top"/>
          </w:tcPr>
          <w:p w14:paraId="764B6A17">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24" w:type="dxa"/>
            <w:shd w:val="clear"/>
            <w:tcMar>
              <w:top w:w="0" w:type="dxa"/>
              <w:left w:w="0" w:type="dxa"/>
              <w:bottom w:w="0" w:type="dxa"/>
              <w:right w:w="0" w:type="dxa"/>
            </w:tcMar>
            <w:vAlign w:val="top"/>
          </w:tcPr>
          <w:p w14:paraId="628D6007">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87" w:type="dxa"/>
            <w:shd w:val="clear"/>
            <w:tcMar>
              <w:top w:w="0" w:type="dxa"/>
              <w:left w:w="0" w:type="dxa"/>
              <w:bottom w:w="0" w:type="dxa"/>
              <w:right w:w="0" w:type="dxa"/>
            </w:tcMar>
            <w:vAlign w:val="top"/>
          </w:tcPr>
          <w:p w14:paraId="50ACF424">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63" w:type="dxa"/>
            <w:shd w:val="clear"/>
            <w:tcMar>
              <w:top w:w="0" w:type="dxa"/>
              <w:left w:w="0" w:type="dxa"/>
              <w:bottom w:w="0" w:type="dxa"/>
              <w:right w:w="0" w:type="dxa"/>
            </w:tcMar>
            <w:vAlign w:val="top"/>
          </w:tcPr>
          <w:p w14:paraId="03C6E568">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29" w:type="dxa"/>
            <w:shd w:val="clear"/>
            <w:tcMar>
              <w:top w:w="0" w:type="dxa"/>
              <w:left w:w="0" w:type="dxa"/>
              <w:bottom w:w="0" w:type="dxa"/>
              <w:right w:w="0" w:type="dxa"/>
            </w:tcMar>
            <w:vAlign w:val="top"/>
          </w:tcPr>
          <w:p w14:paraId="43AF158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8" w:type="dxa"/>
            <w:shd w:val="clear"/>
            <w:tcMar>
              <w:top w:w="0" w:type="dxa"/>
              <w:left w:w="0" w:type="dxa"/>
              <w:bottom w:w="0" w:type="dxa"/>
              <w:right w:w="0" w:type="dxa"/>
            </w:tcMar>
            <w:vAlign w:val="top"/>
          </w:tcPr>
          <w:p w14:paraId="4FA01659">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1" w:type="dxa"/>
            <w:shd w:val="clear"/>
            <w:tcMar>
              <w:top w:w="0" w:type="dxa"/>
              <w:left w:w="0" w:type="dxa"/>
              <w:bottom w:w="0" w:type="dxa"/>
              <w:right w:w="0" w:type="dxa"/>
            </w:tcMar>
            <w:vAlign w:val="top"/>
          </w:tcPr>
          <w:p w14:paraId="1F32311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14" w:type="dxa"/>
            <w:shd w:val="clear"/>
            <w:tcMar>
              <w:top w:w="0" w:type="dxa"/>
              <w:left w:w="0" w:type="dxa"/>
              <w:bottom w:w="0" w:type="dxa"/>
              <w:right w:w="0" w:type="dxa"/>
            </w:tcMar>
            <w:vAlign w:val="top"/>
          </w:tcPr>
          <w:p w14:paraId="6643E500">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0" w:type="dxa"/>
            <w:shd w:val="clear"/>
            <w:tcMar>
              <w:top w:w="0" w:type="dxa"/>
              <w:left w:w="0" w:type="dxa"/>
              <w:bottom w:w="0" w:type="dxa"/>
              <w:right w:w="0" w:type="dxa"/>
            </w:tcMar>
            <w:vAlign w:val="top"/>
          </w:tcPr>
          <w:p w14:paraId="3655481F">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99" w:type="dxa"/>
            <w:shd w:val="clear"/>
            <w:tcMar>
              <w:top w:w="0" w:type="dxa"/>
              <w:left w:w="0" w:type="dxa"/>
              <w:bottom w:w="0" w:type="dxa"/>
              <w:right w:w="0" w:type="dxa"/>
            </w:tcMar>
            <w:vAlign w:val="top"/>
          </w:tcPr>
          <w:p w14:paraId="53A7ECE9">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226" w:type="dxa"/>
            <w:shd w:val="clear"/>
            <w:tcMar>
              <w:top w:w="0" w:type="dxa"/>
              <w:left w:w="0" w:type="dxa"/>
              <w:bottom w:w="0" w:type="dxa"/>
              <w:right w:w="0" w:type="dxa"/>
            </w:tcMar>
            <w:vAlign w:val="top"/>
          </w:tcPr>
          <w:p w14:paraId="2B9AEC43">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27" w:type="dxa"/>
            <w:shd w:val="clear"/>
            <w:tcMar>
              <w:top w:w="0" w:type="dxa"/>
              <w:left w:w="0" w:type="dxa"/>
              <w:bottom w:w="0" w:type="dxa"/>
              <w:right w:w="0" w:type="dxa"/>
            </w:tcMar>
            <w:vAlign w:val="top"/>
          </w:tcPr>
          <w:p w14:paraId="19274E30">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3" w:type="dxa"/>
            <w:shd w:val="clear"/>
            <w:tcMar>
              <w:top w:w="0" w:type="dxa"/>
              <w:left w:w="0" w:type="dxa"/>
              <w:bottom w:w="0" w:type="dxa"/>
              <w:right w:w="0" w:type="dxa"/>
            </w:tcMar>
            <w:vAlign w:val="top"/>
          </w:tcPr>
          <w:p w14:paraId="5D2A1478">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026" w:type="dxa"/>
            <w:shd w:val="clear"/>
            <w:tcMar>
              <w:top w:w="0" w:type="dxa"/>
              <w:left w:w="0" w:type="dxa"/>
              <w:bottom w:w="0" w:type="dxa"/>
              <w:right w:w="0" w:type="dxa"/>
            </w:tcMar>
            <w:vAlign w:val="top"/>
          </w:tcPr>
          <w:p w14:paraId="34E67C6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90" w:type="dxa"/>
            <w:shd w:val="clear"/>
            <w:tcMar>
              <w:top w:w="0" w:type="dxa"/>
              <w:left w:w="0" w:type="dxa"/>
              <w:bottom w:w="0" w:type="dxa"/>
              <w:right w:w="0" w:type="dxa"/>
            </w:tcMar>
            <w:vAlign w:val="top"/>
          </w:tcPr>
          <w:p w14:paraId="64733D5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51" w:type="dxa"/>
            <w:shd w:val="clear"/>
            <w:tcMar>
              <w:top w:w="0" w:type="dxa"/>
              <w:left w:w="0" w:type="dxa"/>
              <w:bottom w:w="0" w:type="dxa"/>
              <w:right w:w="0" w:type="dxa"/>
            </w:tcMar>
            <w:vAlign w:val="top"/>
          </w:tcPr>
          <w:p w14:paraId="735F296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68" w:type="dxa"/>
            <w:shd w:val="clear"/>
            <w:tcMar>
              <w:top w:w="0" w:type="dxa"/>
              <w:left w:w="0" w:type="dxa"/>
              <w:bottom w:w="0" w:type="dxa"/>
              <w:right w:w="0" w:type="dxa"/>
            </w:tcMar>
            <w:vAlign w:val="top"/>
          </w:tcPr>
          <w:p w14:paraId="729C24B1">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r>
      <w:tr w14:paraId="173E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776" w:type="dxa"/>
            <w:shd w:val="clear"/>
            <w:tcMar>
              <w:top w:w="0" w:type="dxa"/>
              <w:left w:w="0" w:type="dxa"/>
              <w:bottom w:w="0" w:type="dxa"/>
              <w:right w:w="0" w:type="dxa"/>
            </w:tcMar>
            <w:vAlign w:val="top"/>
          </w:tcPr>
          <w:p w14:paraId="523BF51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24" w:type="dxa"/>
            <w:shd w:val="clear"/>
            <w:tcMar>
              <w:top w:w="0" w:type="dxa"/>
              <w:left w:w="0" w:type="dxa"/>
              <w:bottom w:w="0" w:type="dxa"/>
              <w:right w:w="0" w:type="dxa"/>
            </w:tcMar>
            <w:vAlign w:val="top"/>
          </w:tcPr>
          <w:p w14:paraId="42468049">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87" w:type="dxa"/>
            <w:shd w:val="clear"/>
            <w:tcMar>
              <w:top w:w="0" w:type="dxa"/>
              <w:left w:w="0" w:type="dxa"/>
              <w:bottom w:w="0" w:type="dxa"/>
              <w:right w:w="0" w:type="dxa"/>
            </w:tcMar>
            <w:vAlign w:val="top"/>
          </w:tcPr>
          <w:p w14:paraId="47973FA0">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63" w:type="dxa"/>
            <w:shd w:val="clear"/>
            <w:tcMar>
              <w:top w:w="0" w:type="dxa"/>
              <w:left w:w="0" w:type="dxa"/>
              <w:bottom w:w="0" w:type="dxa"/>
              <w:right w:w="0" w:type="dxa"/>
            </w:tcMar>
            <w:vAlign w:val="top"/>
          </w:tcPr>
          <w:p w14:paraId="3775F028">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29" w:type="dxa"/>
            <w:shd w:val="clear"/>
            <w:tcMar>
              <w:top w:w="0" w:type="dxa"/>
              <w:left w:w="0" w:type="dxa"/>
              <w:bottom w:w="0" w:type="dxa"/>
              <w:right w:w="0" w:type="dxa"/>
            </w:tcMar>
            <w:vAlign w:val="top"/>
          </w:tcPr>
          <w:p w14:paraId="57E08C8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8" w:type="dxa"/>
            <w:shd w:val="clear"/>
            <w:tcMar>
              <w:top w:w="0" w:type="dxa"/>
              <w:left w:w="0" w:type="dxa"/>
              <w:bottom w:w="0" w:type="dxa"/>
              <w:right w:w="0" w:type="dxa"/>
            </w:tcMar>
            <w:vAlign w:val="top"/>
          </w:tcPr>
          <w:p w14:paraId="3C3ED65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1" w:type="dxa"/>
            <w:shd w:val="clear"/>
            <w:tcMar>
              <w:top w:w="0" w:type="dxa"/>
              <w:left w:w="0" w:type="dxa"/>
              <w:bottom w:w="0" w:type="dxa"/>
              <w:right w:w="0" w:type="dxa"/>
            </w:tcMar>
            <w:vAlign w:val="top"/>
          </w:tcPr>
          <w:p w14:paraId="5E8F601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14" w:type="dxa"/>
            <w:shd w:val="clear"/>
            <w:tcMar>
              <w:top w:w="0" w:type="dxa"/>
              <w:left w:w="0" w:type="dxa"/>
              <w:bottom w:w="0" w:type="dxa"/>
              <w:right w:w="0" w:type="dxa"/>
            </w:tcMar>
            <w:vAlign w:val="top"/>
          </w:tcPr>
          <w:p w14:paraId="38CF4FB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0" w:type="dxa"/>
            <w:shd w:val="clear"/>
            <w:tcMar>
              <w:top w:w="0" w:type="dxa"/>
              <w:left w:w="0" w:type="dxa"/>
              <w:bottom w:w="0" w:type="dxa"/>
              <w:right w:w="0" w:type="dxa"/>
            </w:tcMar>
            <w:vAlign w:val="top"/>
          </w:tcPr>
          <w:p w14:paraId="4AD97CD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99" w:type="dxa"/>
            <w:shd w:val="clear"/>
            <w:tcMar>
              <w:top w:w="0" w:type="dxa"/>
              <w:left w:w="0" w:type="dxa"/>
              <w:bottom w:w="0" w:type="dxa"/>
              <w:right w:w="0" w:type="dxa"/>
            </w:tcMar>
            <w:vAlign w:val="top"/>
          </w:tcPr>
          <w:p w14:paraId="744BF61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226" w:type="dxa"/>
            <w:shd w:val="clear"/>
            <w:tcMar>
              <w:top w:w="0" w:type="dxa"/>
              <w:left w:w="0" w:type="dxa"/>
              <w:bottom w:w="0" w:type="dxa"/>
              <w:right w:w="0" w:type="dxa"/>
            </w:tcMar>
            <w:vAlign w:val="top"/>
          </w:tcPr>
          <w:p w14:paraId="7571B76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27" w:type="dxa"/>
            <w:shd w:val="clear"/>
            <w:tcMar>
              <w:top w:w="0" w:type="dxa"/>
              <w:left w:w="0" w:type="dxa"/>
              <w:bottom w:w="0" w:type="dxa"/>
              <w:right w:w="0" w:type="dxa"/>
            </w:tcMar>
            <w:vAlign w:val="top"/>
          </w:tcPr>
          <w:p w14:paraId="2CA7090E">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3" w:type="dxa"/>
            <w:shd w:val="clear"/>
            <w:tcMar>
              <w:top w:w="0" w:type="dxa"/>
              <w:left w:w="0" w:type="dxa"/>
              <w:bottom w:w="0" w:type="dxa"/>
              <w:right w:w="0" w:type="dxa"/>
            </w:tcMar>
            <w:vAlign w:val="top"/>
          </w:tcPr>
          <w:p w14:paraId="3DB1C2A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026" w:type="dxa"/>
            <w:shd w:val="clear"/>
            <w:tcMar>
              <w:top w:w="0" w:type="dxa"/>
              <w:left w:w="0" w:type="dxa"/>
              <w:bottom w:w="0" w:type="dxa"/>
              <w:right w:w="0" w:type="dxa"/>
            </w:tcMar>
            <w:vAlign w:val="top"/>
          </w:tcPr>
          <w:p w14:paraId="2CFCE41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90" w:type="dxa"/>
            <w:shd w:val="clear"/>
            <w:tcMar>
              <w:top w:w="0" w:type="dxa"/>
              <w:left w:w="0" w:type="dxa"/>
              <w:bottom w:w="0" w:type="dxa"/>
              <w:right w:w="0" w:type="dxa"/>
            </w:tcMar>
            <w:vAlign w:val="top"/>
          </w:tcPr>
          <w:p w14:paraId="692A67EE">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51" w:type="dxa"/>
            <w:shd w:val="clear"/>
            <w:tcMar>
              <w:top w:w="0" w:type="dxa"/>
              <w:left w:w="0" w:type="dxa"/>
              <w:bottom w:w="0" w:type="dxa"/>
              <w:right w:w="0" w:type="dxa"/>
            </w:tcMar>
            <w:vAlign w:val="top"/>
          </w:tcPr>
          <w:p w14:paraId="7B6D895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68" w:type="dxa"/>
            <w:shd w:val="clear"/>
            <w:tcMar>
              <w:top w:w="0" w:type="dxa"/>
              <w:left w:w="0" w:type="dxa"/>
              <w:bottom w:w="0" w:type="dxa"/>
              <w:right w:w="0" w:type="dxa"/>
            </w:tcMar>
            <w:vAlign w:val="top"/>
          </w:tcPr>
          <w:p w14:paraId="07727C5F">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r>
      <w:tr w14:paraId="43DA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776" w:type="dxa"/>
            <w:shd w:val="clear"/>
            <w:tcMar>
              <w:top w:w="0" w:type="dxa"/>
              <w:left w:w="0" w:type="dxa"/>
              <w:bottom w:w="0" w:type="dxa"/>
              <w:right w:w="0" w:type="dxa"/>
            </w:tcMar>
            <w:vAlign w:val="top"/>
          </w:tcPr>
          <w:p w14:paraId="7C2D440D">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24" w:type="dxa"/>
            <w:shd w:val="clear"/>
            <w:tcMar>
              <w:top w:w="0" w:type="dxa"/>
              <w:left w:w="0" w:type="dxa"/>
              <w:bottom w:w="0" w:type="dxa"/>
              <w:right w:w="0" w:type="dxa"/>
            </w:tcMar>
            <w:vAlign w:val="top"/>
          </w:tcPr>
          <w:p w14:paraId="57BFD8D1">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87" w:type="dxa"/>
            <w:shd w:val="clear"/>
            <w:tcMar>
              <w:top w:w="0" w:type="dxa"/>
              <w:left w:w="0" w:type="dxa"/>
              <w:bottom w:w="0" w:type="dxa"/>
              <w:right w:w="0" w:type="dxa"/>
            </w:tcMar>
            <w:vAlign w:val="top"/>
          </w:tcPr>
          <w:p w14:paraId="3E936B7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63" w:type="dxa"/>
            <w:shd w:val="clear"/>
            <w:tcMar>
              <w:top w:w="0" w:type="dxa"/>
              <w:left w:w="0" w:type="dxa"/>
              <w:bottom w:w="0" w:type="dxa"/>
              <w:right w:w="0" w:type="dxa"/>
            </w:tcMar>
            <w:vAlign w:val="top"/>
          </w:tcPr>
          <w:p w14:paraId="0D93DB3D">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29" w:type="dxa"/>
            <w:shd w:val="clear"/>
            <w:tcMar>
              <w:top w:w="0" w:type="dxa"/>
              <w:left w:w="0" w:type="dxa"/>
              <w:bottom w:w="0" w:type="dxa"/>
              <w:right w:w="0" w:type="dxa"/>
            </w:tcMar>
            <w:vAlign w:val="top"/>
          </w:tcPr>
          <w:p w14:paraId="60287E7B">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8" w:type="dxa"/>
            <w:shd w:val="clear"/>
            <w:tcMar>
              <w:top w:w="0" w:type="dxa"/>
              <w:left w:w="0" w:type="dxa"/>
              <w:bottom w:w="0" w:type="dxa"/>
              <w:right w:w="0" w:type="dxa"/>
            </w:tcMar>
            <w:vAlign w:val="top"/>
          </w:tcPr>
          <w:p w14:paraId="152B2529">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1" w:type="dxa"/>
            <w:shd w:val="clear"/>
            <w:tcMar>
              <w:top w:w="0" w:type="dxa"/>
              <w:left w:w="0" w:type="dxa"/>
              <w:bottom w:w="0" w:type="dxa"/>
              <w:right w:w="0" w:type="dxa"/>
            </w:tcMar>
            <w:vAlign w:val="top"/>
          </w:tcPr>
          <w:p w14:paraId="7EC831A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14" w:type="dxa"/>
            <w:shd w:val="clear"/>
            <w:tcMar>
              <w:top w:w="0" w:type="dxa"/>
              <w:left w:w="0" w:type="dxa"/>
              <w:bottom w:w="0" w:type="dxa"/>
              <w:right w:w="0" w:type="dxa"/>
            </w:tcMar>
            <w:vAlign w:val="top"/>
          </w:tcPr>
          <w:p w14:paraId="60B1304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0" w:type="dxa"/>
            <w:shd w:val="clear"/>
            <w:tcMar>
              <w:top w:w="0" w:type="dxa"/>
              <w:left w:w="0" w:type="dxa"/>
              <w:bottom w:w="0" w:type="dxa"/>
              <w:right w:w="0" w:type="dxa"/>
            </w:tcMar>
            <w:vAlign w:val="top"/>
          </w:tcPr>
          <w:p w14:paraId="502F825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99" w:type="dxa"/>
            <w:shd w:val="clear"/>
            <w:tcMar>
              <w:top w:w="0" w:type="dxa"/>
              <w:left w:w="0" w:type="dxa"/>
              <w:bottom w:w="0" w:type="dxa"/>
              <w:right w:w="0" w:type="dxa"/>
            </w:tcMar>
            <w:vAlign w:val="top"/>
          </w:tcPr>
          <w:p w14:paraId="044A26E7">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226" w:type="dxa"/>
            <w:shd w:val="clear"/>
            <w:tcMar>
              <w:top w:w="0" w:type="dxa"/>
              <w:left w:w="0" w:type="dxa"/>
              <w:bottom w:w="0" w:type="dxa"/>
              <w:right w:w="0" w:type="dxa"/>
            </w:tcMar>
            <w:vAlign w:val="top"/>
          </w:tcPr>
          <w:p w14:paraId="722AF05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27" w:type="dxa"/>
            <w:shd w:val="clear"/>
            <w:tcMar>
              <w:top w:w="0" w:type="dxa"/>
              <w:left w:w="0" w:type="dxa"/>
              <w:bottom w:w="0" w:type="dxa"/>
              <w:right w:w="0" w:type="dxa"/>
            </w:tcMar>
            <w:vAlign w:val="top"/>
          </w:tcPr>
          <w:p w14:paraId="3AB70574">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3" w:type="dxa"/>
            <w:shd w:val="clear"/>
            <w:tcMar>
              <w:top w:w="0" w:type="dxa"/>
              <w:left w:w="0" w:type="dxa"/>
              <w:bottom w:w="0" w:type="dxa"/>
              <w:right w:w="0" w:type="dxa"/>
            </w:tcMar>
            <w:vAlign w:val="top"/>
          </w:tcPr>
          <w:p w14:paraId="2CD0E02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026" w:type="dxa"/>
            <w:shd w:val="clear"/>
            <w:tcMar>
              <w:top w:w="0" w:type="dxa"/>
              <w:left w:w="0" w:type="dxa"/>
              <w:bottom w:w="0" w:type="dxa"/>
              <w:right w:w="0" w:type="dxa"/>
            </w:tcMar>
            <w:vAlign w:val="top"/>
          </w:tcPr>
          <w:p w14:paraId="415B1E2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90" w:type="dxa"/>
            <w:shd w:val="clear"/>
            <w:tcMar>
              <w:top w:w="0" w:type="dxa"/>
              <w:left w:w="0" w:type="dxa"/>
              <w:bottom w:w="0" w:type="dxa"/>
              <w:right w:w="0" w:type="dxa"/>
            </w:tcMar>
            <w:vAlign w:val="top"/>
          </w:tcPr>
          <w:p w14:paraId="4CED544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51" w:type="dxa"/>
            <w:shd w:val="clear"/>
            <w:tcMar>
              <w:top w:w="0" w:type="dxa"/>
              <w:left w:w="0" w:type="dxa"/>
              <w:bottom w:w="0" w:type="dxa"/>
              <w:right w:w="0" w:type="dxa"/>
            </w:tcMar>
            <w:vAlign w:val="top"/>
          </w:tcPr>
          <w:p w14:paraId="0D95444B">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68" w:type="dxa"/>
            <w:shd w:val="clear"/>
            <w:tcMar>
              <w:top w:w="0" w:type="dxa"/>
              <w:left w:w="0" w:type="dxa"/>
              <w:bottom w:w="0" w:type="dxa"/>
              <w:right w:w="0" w:type="dxa"/>
            </w:tcMar>
            <w:vAlign w:val="top"/>
          </w:tcPr>
          <w:p w14:paraId="763AB279">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r>
      <w:tr w14:paraId="2BBE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776" w:type="dxa"/>
            <w:shd w:val="clear"/>
            <w:tcMar>
              <w:top w:w="0" w:type="dxa"/>
              <w:left w:w="0" w:type="dxa"/>
              <w:bottom w:w="0" w:type="dxa"/>
              <w:right w:w="0" w:type="dxa"/>
            </w:tcMar>
            <w:vAlign w:val="top"/>
          </w:tcPr>
          <w:p w14:paraId="32F21E1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24" w:type="dxa"/>
            <w:shd w:val="clear"/>
            <w:tcMar>
              <w:top w:w="0" w:type="dxa"/>
              <w:left w:w="0" w:type="dxa"/>
              <w:bottom w:w="0" w:type="dxa"/>
              <w:right w:w="0" w:type="dxa"/>
            </w:tcMar>
            <w:vAlign w:val="top"/>
          </w:tcPr>
          <w:p w14:paraId="106DA34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87" w:type="dxa"/>
            <w:shd w:val="clear"/>
            <w:tcMar>
              <w:top w:w="0" w:type="dxa"/>
              <w:left w:w="0" w:type="dxa"/>
              <w:bottom w:w="0" w:type="dxa"/>
              <w:right w:w="0" w:type="dxa"/>
            </w:tcMar>
            <w:vAlign w:val="top"/>
          </w:tcPr>
          <w:p w14:paraId="59963387">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63" w:type="dxa"/>
            <w:shd w:val="clear"/>
            <w:tcMar>
              <w:top w:w="0" w:type="dxa"/>
              <w:left w:w="0" w:type="dxa"/>
              <w:bottom w:w="0" w:type="dxa"/>
              <w:right w:w="0" w:type="dxa"/>
            </w:tcMar>
            <w:vAlign w:val="top"/>
          </w:tcPr>
          <w:p w14:paraId="6A551BA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29" w:type="dxa"/>
            <w:shd w:val="clear"/>
            <w:tcMar>
              <w:top w:w="0" w:type="dxa"/>
              <w:left w:w="0" w:type="dxa"/>
              <w:bottom w:w="0" w:type="dxa"/>
              <w:right w:w="0" w:type="dxa"/>
            </w:tcMar>
            <w:vAlign w:val="top"/>
          </w:tcPr>
          <w:p w14:paraId="73AD540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8" w:type="dxa"/>
            <w:shd w:val="clear"/>
            <w:tcMar>
              <w:top w:w="0" w:type="dxa"/>
              <w:left w:w="0" w:type="dxa"/>
              <w:bottom w:w="0" w:type="dxa"/>
              <w:right w:w="0" w:type="dxa"/>
            </w:tcMar>
            <w:vAlign w:val="top"/>
          </w:tcPr>
          <w:p w14:paraId="5FCC82E8">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1" w:type="dxa"/>
            <w:shd w:val="clear"/>
            <w:tcMar>
              <w:top w:w="0" w:type="dxa"/>
              <w:left w:w="0" w:type="dxa"/>
              <w:bottom w:w="0" w:type="dxa"/>
              <w:right w:w="0" w:type="dxa"/>
            </w:tcMar>
            <w:vAlign w:val="top"/>
          </w:tcPr>
          <w:p w14:paraId="7C8D34C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14" w:type="dxa"/>
            <w:shd w:val="clear"/>
            <w:tcMar>
              <w:top w:w="0" w:type="dxa"/>
              <w:left w:w="0" w:type="dxa"/>
              <w:bottom w:w="0" w:type="dxa"/>
              <w:right w:w="0" w:type="dxa"/>
            </w:tcMar>
            <w:vAlign w:val="top"/>
          </w:tcPr>
          <w:p w14:paraId="7EA7A3ED">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0" w:type="dxa"/>
            <w:shd w:val="clear"/>
            <w:tcMar>
              <w:top w:w="0" w:type="dxa"/>
              <w:left w:w="0" w:type="dxa"/>
              <w:bottom w:w="0" w:type="dxa"/>
              <w:right w:w="0" w:type="dxa"/>
            </w:tcMar>
            <w:vAlign w:val="top"/>
          </w:tcPr>
          <w:p w14:paraId="2145936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99" w:type="dxa"/>
            <w:shd w:val="clear"/>
            <w:tcMar>
              <w:top w:w="0" w:type="dxa"/>
              <w:left w:w="0" w:type="dxa"/>
              <w:bottom w:w="0" w:type="dxa"/>
              <w:right w:w="0" w:type="dxa"/>
            </w:tcMar>
            <w:vAlign w:val="top"/>
          </w:tcPr>
          <w:p w14:paraId="670316B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226" w:type="dxa"/>
            <w:shd w:val="clear"/>
            <w:tcMar>
              <w:top w:w="0" w:type="dxa"/>
              <w:left w:w="0" w:type="dxa"/>
              <w:bottom w:w="0" w:type="dxa"/>
              <w:right w:w="0" w:type="dxa"/>
            </w:tcMar>
            <w:vAlign w:val="top"/>
          </w:tcPr>
          <w:p w14:paraId="696F20AF">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27" w:type="dxa"/>
            <w:shd w:val="clear"/>
            <w:tcMar>
              <w:top w:w="0" w:type="dxa"/>
              <w:left w:w="0" w:type="dxa"/>
              <w:bottom w:w="0" w:type="dxa"/>
              <w:right w:w="0" w:type="dxa"/>
            </w:tcMar>
            <w:vAlign w:val="top"/>
          </w:tcPr>
          <w:p w14:paraId="6079C090">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3" w:type="dxa"/>
            <w:shd w:val="clear"/>
            <w:tcMar>
              <w:top w:w="0" w:type="dxa"/>
              <w:left w:w="0" w:type="dxa"/>
              <w:bottom w:w="0" w:type="dxa"/>
              <w:right w:w="0" w:type="dxa"/>
            </w:tcMar>
            <w:vAlign w:val="top"/>
          </w:tcPr>
          <w:p w14:paraId="62ED878E">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026" w:type="dxa"/>
            <w:shd w:val="clear"/>
            <w:tcMar>
              <w:top w:w="0" w:type="dxa"/>
              <w:left w:w="0" w:type="dxa"/>
              <w:bottom w:w="0" w:type="dxa"/>
              <w:right w:w="0" w:type="dxa"/>
            </w:tcMar>
            <w:vAlign w:val="top"/>
          </w:tcPr>
          <w:p w14:paraId="198326A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90" w:type="dxa"/>
            <w:shd w:val="clear"/>
            <w:tcMar>
              <w:top w:w="0" w:type="dxa"/>
              <w:left w:w="0" w:type="dxa"/>
              <w:bottom w:w="0" w:type="dxa"/>
              <w:right w:w="0" w:type="dxa"/>
            </w:tcMar>
            <w:vAlign w:val="top"/>
          </w:tcPr>
          <w:p w14:paraId="1EDD34E1">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51" w:type="dxa"/>
            <w:shd w:val="clear"/>
            <w:tcMar>
              <w:top w:w="0" w:type="dxa"/>
              <w:left w:w="0" w:type="dxa"/>
              <w:bottom w:w="0" w:type="dxa"/>
              <w:right w:w="0" w:type="dxa"/>
            </w:tcMar>
            <w:vAlign w:val="top"/>
          </w:tcPr>
          <w:p w14:paraId="474C1DC7">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68" w:type="dxa"/>
            <w:shd w:val="clear"/>
            <w:tcMar>
              <w:top w:w="0" w:type="dxa"/>
              <w:left w:w="0" w:type="dxa"/>
              <w:bottom w:w="0" w:type="dxa"/>
              <w:right w:w="0" w:type="dxa"/>
            </w:tcMar>
            <w:vAlign w:val="top"/>
          </w:tcPr>
          <w:p w14:paraId="01EC2A3E">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r>
      <w:tr w14:paraId="3137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blCellSpacing w:w="0" w:type="dxa"/>
        </w:trPr>
        <w:tc>
          <w:tcPr>
            <w:tcW w:w="776" w:type="dxa"/>
            <w:shd w:val="clear"/>
            <w:tcMar>
              <w:top w:w="0" w:type="dxa"/>
              <w:left w:w="0" w:type="dxa"/>
              <w:bottom w:w="0" w:type="dxa"/>
              <w:right w:w="0" w:type="dxa"/>
            </w:tcMar>
            <w:vAlign w:val="top"/>
          </w:tcPr>
          <w:p w14:paraId="0F25102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24" w:type="dxa"/>
            <w:shd w:val="clear"/>
            <w:tcMar>
              <w:top w:w="0" w:type="dxa"/>
              <w:left w:w="0" w:type="dxa"/>
              <w:bottom w:w="0" w:type="dxa"/>
              <w:right w:w="0" w:type="dxa"/>
            </w:tcMar>
            <w:vAlign w:val="top"/>
          </w:tcPr>
          <w:p w14:paraId="4E13DD9B">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587" w:type="dxa"/>
            <w:shd w:val="clear"/>
            <w:tcMar>
              <w:top w:w="0" w:type="dxa"/>
              <w:left w:w="0" w:type="dxa"/>
              <w:bottom w:w="0" w:type="dxa"/>
              <w:right w:w="0" w:type="dxa"/>
            </w:tcMar>
            <w:vAlign w:val="top"/>
          </w:tcPr>
          <w:p w14:paraId="60B2412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63" w:type="dxa"/>
            <w:shd w:val="clear"/>
            <w:tcMar>
              <w:top w:w="0" w:type="dxa"/>
              <w:left w:w="0" w:type="dxa"/>
              <w:bottom w:w="0" w:type="dxa"/>
              <w:right w:w="0" w:type="dxa"/>
            </w:tcMar>
            <w:vAlign w:val="top"/>
          </w:tcPr>
          <w:p w14:paraId="3D69746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29" w:type="dxa"/>
            <w:shd w:val="clear"/>
            <w:tcMar>
              <w:top w:w="0" w:type="dxa"/>
              <w:left w:w="0" w:type="dxa"/>
              <w:bottom w:w="0" w:type="dxa"/>
              <w:right w:w="0" w:type="dxa"/>
            </w:tcMar>
            <w:vAlign w:val="top"/>
          </w:tcPr>
          <w:p w14:paraId="34125126">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8" w:type="dxa"/>
            <w:shd w:val="clear"/>
            <w:tcMar>
              <w:top w:w="0" w:type="dxa"/>
              <w:left w:w="0" w:type="dxa"/>
              <w:bottom w:w="0" w:type="dxa"/>
              <w:right w:w="0" w:type="dxa"/>
            </w:tcMar>
            <w:vAlign w:val="top"/>
          </w:tcPr>
          <w:p w14:paraId="09195E25">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1" w:type="dxa"/>
            <w:shd w:val="clear"/>
            <w:tcMar>
              <w:top w:w="0" w:type="dxa"/>
              <w:left w:w="0" w:type="dxa"/>
              <w:bottom w:w="0" w:type="dxa"/>
              <w:right w:w="0" w:type="dxa"/>
            </w:tcMar>
            <w:vAlign w:val="top"/>
          </w:tcPr>
          <w:p w14:paraId="2BF16A2D">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14" w:type="dxa"/>
            <w:shd w:val="clear"/>
            <w:tcMar>
              <w:top w:w="0" w:type="dxa"/>
              <w:left w:w="0" w:type="dxa"/>
              <w:bottom w:w="0" w:type="dxa"/>
              <w:right w:w="0" w:type="dxa"/>
            </w:tcMar>
            <w:vAlign w:val="top"/>
          </w:tcPr>
          <w:p w14:paraId="050482D2">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00" w:type="dxa"/>
            <w:shd w:val="clear"/>
            <w:tcMar>
              <w:top w:w="0" w:type="dxa"/>
              <w:left w:w="0" w:type="dxa"/>
              <w:bottom w:w="0" w:type="dxa"/>
              <w:right w:w="0" w:type="dxa"/>
            </w:tcMar>
            <w:vAlign w:val="top"/>
          </w:tcPr>
          <w:p w14:paraId="1D5FBD24">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999" w:type="dxa"/>
            <w:shd w:val="clear"/>
            <w:tcMar>
              <w:top w:w="0" w:type="dxa"/>
              <w:left w:w="0" w:type="dxa"/>
              <w:bottom w:w="0" w:type="dxa"/>
              <w:right w:w="0" w:type="dxa"/>
            </w:tcMar>
            <w:vAlign w:val="top"/>
          </w:tcPr>
          <w:p w14:paraId="4CC9F84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226" w:type="dxa"/>
            <w:shd w:val="clear"/>
            <w:tcMar>
              <w:top w:w="0" w:type="dxa"/>
              <w:left w:w="0" w:type="dxa"/>
              <w:bottom w:w="0" w:type="dxa"/>
              <w:right w:w="0" w:type="dxa"/>
            </w:tcMar>
            <w:vAlign w:val="top"/>
          </w:tcPr>
          <w:p w14:paraId="6ED4C1E7">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27" w:type="dxa"/>
            <w:shd w:val="clear"/>
            <w:tcMar>
              <w:top w:w="0" w:type="dxa"/>
              <w:left w:w="0" w:type="dxa"/>
              <w:bottom w:w="0" w:type="dxa"/>
              <w:right w:w="0" w:type="dxa"/>
            </w:tcMar>
            <w:vAlign w:val="top"/>
          </w:tcPr>
          <w:p w14:paraId="01BDC301">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813" w:type="dxa"/>
            <w:shd w:val="clear"/>
            <w:tcMar>
              <w:top w:w="0" w:type="dxa"/>
              <w:left w:w="0" w:type="dxa"/>
              <w:bottom w:w="0" w:type="dxa"/>
              <w:right w:w="0" w:type="dxa"/>
            </w:tcMar>
            <w:vAlign w:val="top"/>
          </w:tcPr>
          <w:p w14:paraId="608C615A">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026" w:type="dxa"/>
            <w:shd w:val="clear"/>
            <w:tcMar>
              <w:top w:w="0" w:type="dxa"/>
              <w:left w:w="0" w:type="dxa"/>
              <w:bottom w:w="0" w:type="dxa"/>
              <w:right w:w="0" w:type="dxa"/>
            </w:tcMar>
            <w:vAlign w:val="top"/>
          </w:tcPr>
          <w:p w14:paraId="157A35BB">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90" w:type="dxa"/>
            <w:shd w:val="clear"/>
            <w:tcMar>
              <w:top w:w="0" w:type="dxa"/>
              <w:left w:w="0" w:type="dxa"/>
              <w:bottom w:w="0" w:type="dxa"/>
              <w:right w:w="0" w:type="dxa"/>
            </w:tcMar>
            <w:vAlign w:val="top"/>
          </w:tcPr>
          <w:p w14:paraId="322D2AEC">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751" w:type="dxa"/>
            <w:shd w:val="clear"/>
            <w:tcMar>
              <w:top w:w="0" w:type="dxa"/>
              <w:left w:w="0" w:type="dxa"/>
              <w:bottom w:w="0" w:type="dxa"/>
              <w:right w:w="0" w:type="dxa"/>
            </w:tcMar>
            <w:vAlign w:val="top"/>
          </w:tcPr>
          <w:p w14:paraId="5E44CA24">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c>
          <w:tcPr>
            <w:tcW w:w="1168" w:type="dxa"/>
            <w:shd w:val="clear"/>
            <w:tcMar>
              <w:top w:w="0" w:type="dxa"/>
              <w:left w:w="0" w:type="dxa"/>
              <w:bottom w:w="0" w:type="dxa"/>
              <w:right w:w="0" w:type="dxa"/>
            </w:tcMar>
            <w:vAlign w:val="top"/>
          </w:tcPr>
          <w:p w14:paraId="24E3CDCB">
            <w:pPr>
              <w:pStyle w:val="2"/>
              <w:keepNext w:val="0"/>
              <w:keepLines w:val="0"/>
              <w:widowControl/>
              <w:suppressLineNumbers w:val="0"/>
              <w:spacing w:before="0" w:beforeAutospacing="0" w:line="273" w:lineRule="auto"/>
              <w:ind w:right="133"/>
              <w:jc w:val="center"/>
              <w:rPr>
                <w:rFonts w:hint="eastAsia" w:ascii="宋体" w:hAnsi="宋体" w:eastAsia="宋体" w:cs="宋体"/>
                <w:color w:val="000000"/>
                <w:spacing w:val="-2"/>
                <w:kern w:val="0"/>
                <w:sz w:val="18"/>
                <w:szCs w:val="18"/>
              </w:rPr>
            </w:pPr>
          </w:p>
        </w:tc>
      </w:tr>
    </w:tbl>
    <w:p w14:paraId="50761FF1">
      <w:pPr>
        <w:pStyle w:val="2"/>
        <w:keepNext w:val="0"/>
        <w:keepLines w:val="0"/>
        <w:widowControl/>
        <w:suppressLineNumbers w:val="0"/>
      </w:pPr>
      <w:r>
        <w:t> </w:t>
      </w:r>
    </w:p>
    <w:p w14:paraId="4D607926">
      <w:pPr>
        <w:sectPr>
          <w:pgSz w:w="15842" w:h="12242" w:orient="landscape"/>
          <w:pgMar w:top="1800" w:right="1440" w:bottom="1800" w:left="1440" w:header="851" w:footer="992" w:gutter="0"/>
          <w:cols w:space="425" w:num="1"/>
          <w:docGrid w:type="lines" w:linePitch="312" w:charSpace="0"/>
        </w:sectPr>
      </w:pPr>
    </w:p>
    <w:p w14:paraId="4DDE3FFE">
      <w:pPr>
        <w:rPr>
          <w:rFonts w:hint="eastAsia" w:ascii="黑体" w:hAnsi="黑体" w:eastAsia="黑体" w:cs="Times New Roman"/>
          <w:sz w:val="32"/>
          <w:szCs w:val="32"/>
        </w:rPr>
      </w:pPr>
      <w:r>
        <w:t> </w:t>
      </w:r>
      <w:r>
        <w:rPr>
          <w:rFonts w:hint="eastAsia" w:ascii="黑体" w:hAnsi="黑体" w:eastAsia="黑体" w:cs="Times New Roman"/>
          <w:sz w:val="32"/>
          <w:szCs w:val="32"/>
        </w:rPr>
        <w:t>附件 2</w:t>
      </w:r>
    </w:p>
    <w:p w14:paraId="04A1A08F">
      <w:pPr>
        <w:rPr>
          <w:rFonts w:hint="eastAsia" w:ascii="黑体" w:hAnsi="黑体" w:eastAsia="黑体" w:cs="Times New Roman"/>
          <w:sz w:val="18"/>
          <w:szCs w:val="18"/>
          <w:lang w:eastAsia="zh-CN"/>
        </w:rPr>
      </w:pPr>
    </w:p>
    <w:p w14:paraId="7FE20E68">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引进外向型企业专项奖补资金绩效目标表</w:t>
      </w:r>
    </w:p>
    <w:p w14:paraId="5C6D8F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Fonts w:ascii="楷体" w:hAnsi="楷体" w:eastAsia="楷体" w:cs="楷体"/>
        </w:rPr>
        <w:t>（</w:t>
      </w:r>
      <w:r>
        <w:t>2024 年度）</w:t>
      </w:r>
    </w:p>
    <w:tbl>
      <w:tblPr>
        <w:tblW w:w="10750" w:type="dxa"/>
        <w:tblCellSpacing w:w="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150"/>
        <w:gridCol w:w="1012"/>
        <w:gridCol w:w="1627"/>
        <w:gridCol w:w="1676"/>
        <w:gridCol w:w="749"/>
        <w:gridCol w:w="1154"/>
        <w:gridCol w:w="1732"/>
        <w:gridCol w:w="775"/>
        <w:gridCol w:w="875"/>
      </w:tblGrid>
      <w:tr w14:paraId="63CB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239" w:hRule="atLeast"/>
          <w:tblCellSpacing w:w="0" w:type="dxa"/>
        </w:trPr>
        <w:tc>
          <w:tcPr>
            <w:tcW w:w="2162" w:type="dxa"/>
            <w:gridSpan w:val="2"/>
            <w:shd w:val="clear"/>
            <w:tcMar>
              <w:top w:w="0" w:type="dxa"/>
              <w:left w:w="0" w:type="dxa"/>
              <w:bottom w:w="0" w:type="dxa"/>
              <w:right w:w="0" w:type="dxa"/>
            </w:tcMar>
            <w:vAlign w:val="center"/>
          </w:tcPr>
          <w:p w14:paraId="0D8EF895">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2"/>
                <w:kern w:val="0"/>
                <w:sz w:val="18"/>
                <w:szCs w:val="18"/>
              </w:rPr>
              <w:t>专项名称</w:t>
            </w:r>
          </w:p>
        </w:tc>
        <w:tc>
          <w:tcPr>
            <w:tcW w:w="8588" w:type="dxa"/>
            <w:gridSpan w:val="7"/>
            <w:shd w:val="clear"/>
            <w:tcMar>
              <w:top w:w="0" w:type="dxa"/>
              <w:left w:w="0" w:type="dxa"/>
              <w:bottom w:w="0" w:type="dxa"/>
              <w:right w:w="0" w:type="dxa"/>
            </w:tcMar>
            <w:vAlign w:val="center"/>
          </w:tcPr>
          <w:p w14:paraId="3078A533">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2"/>
                <w:kern w:val="0"/>
                <w:sz w:val="18"/>
                <w:szCs w:val="18"/>
              </w:rPr>
              <w:t>引进外向型企业专项奖补资金</w:t>
            </w:r>
          </w:p>
        </w:tc>
      </w:tr>
      <w:tr w14:paraId="4F2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tblCellSpacing w:w="0" w:type="dxa"/>
        </w:trPr>
        <w:tc>
          <w:tcPr>
            <w:tcW w:w="3789" w:type="dxa"/>
            <w:gridSpan w:val="3"/>
            <w:shd w:val="clear"/>
            <w:tcMar>
              <w:top w:w="0" w:type="dxa"/>
              <w:left w:w="0" w:type="dxa"/>
              <w:bottom w:w="0" w:type="dxa"/>
              <w:right w:w="0" w:type="dxa"/>
            </w:tcMar>
            <w:vAlign w:val="center"/>
          </w:tcPr>
          <w:p w14:paraId="0AC77A23">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4"/>
                <w:kern w:val="0"/>
                <w:sz w:val="18"/>
                <w:szCs w:val="18"/>
              </w:rPr>
              <w:t>中央主管部门</w:t>
            </w:r>
          </w:p>
        </w:tc>
        <w:tc>
          <w:tcPr>
            <w:tcW w:w="2425" w:type="dxa"/>
            <w:gridSpan w:val="2"/>
            <w:shd w:val="clear"/>
            <w:tcMar>
              <w:top w:w="0" w:type="dxa"/>
              <w:left w:w="0" w:type="dxa"/>
              <w:bottom w:w="0" w:type="dxa"/>
              <w:right w:w="0" w:type="dxa"/>
            </w:tcMar>
            <w:vAlign w:val="center"/>
          </w:tcPr>
          <w:p w14:paraId="406C5D0B">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4"/>
                <w:kern w:val="0"/>
                <w:sz w:val="18"/>
                <w:szCs w:val="18"/>
              </w:rPr>
              <w:t>商务部</w:t>
            </w:r>
          </w:p>
        </w:tc>
        <w:tc>
          <w:tcPr>
            <w:tcW w:w="1154" w:type="dxa"/>
            <w:shd w:val="clear"/>
            <w:tcMar>
              <w:top w:w="0" w:type="dxa"/>
              <w:left w:w="0" w:type="dxa"/>
              <w:bottom w:w="0" w:type="dxa"/>
              <w:right w:w="0" w:type="dxa"/>
            </w:tcMar>
            <w:vAlign w:val="center"/>
          </w:tcPr>
          <w:p w14:paraId="75293C72">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专项实施期</w:t>
            </w:r>
          </w:p>
        </w:tc>
        <w:tc>
          <w:tcPr>
            <w:tcW w:w="3382" w:type="dxa"/>
            <w:gridSpan w:val="3"/>
            <w:shd w:val="clear"/>
            <w:tcMar>
              <w:top w:w="0" w:type="dxa"/>
              <w:left w:w="0" w:type="dxa"/>
              <w:bottom w:w="0" w:type="dxa"/>
              <w:right w:w="0" w:type="dxa"/>
            </w:tcMar>
            <w:vAlign w:val="center"/>
          </w:tcPr>
          <w:p w14:paraId="09CF7A93">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2023-2025年</w:t>
            </w:r>
          </w:p>
        </w:tc>
      </w:tr>
      <w:tr w14:paraId="2250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CellSpacing w:w="0" w:type="dxa"/>
        </w:trPr>
        <w:tc>
          <w:tcPr>
            <w:tcW w:w="3789" w:type="dxa"/>
            <w:gridSpan w:val="3"/>
            <w:shd w:val="clear"/>
            <w:tcMar>
              <w:top w:w="0" w:type="dxa"/>
              <w:left w:w="0" w:type="dxa"/>
              <w:bottom w:w="0" w:type="dxa"/>
              <w:right w:w="0" w:type="dxa"/>
            </w:tcMar>
            <w:vAlign w:val="center"/>
          </w:tcPr>
          <w:p w14:paraId="056891AE">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2"/>
                <w:kern w:val="0"/>
                <w:sz w:val="18"/>
                <w:szCs w:val="18"/>
              </w:rPr>
              <w:t>省级财政部门</w:t>
            </w:r>
          </w:p>
        </w:tc>
        <w:tc>
          <w:tcPr>
            <w:tcW w:w="2425" w:type="dxa"/>
            <w:gridSpan w:val="2"/>
            <w:shd w:val="clear"/>
            <w:tcMar>
              <w:top w:w="0" w:type="dxa"/>
              <w:left w:w="0" w:type="dxa"/>
              <w:bottom w:w="0" w:type="dxa"/>
              <w:right w:w="0" w:type="dxa"/>
            </w:tcMar>
            <w:vAlign w:val="center"/>
          </w:tcPr>
          <w:p w14:paraId="34C1658B">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陕西省财政厅</w:t>
            </w:r>
          </w:p>
        </w:tc>
        <w:tc>
          <w:tcPr>
            <w:tcW w:w="1154" w:type="dxa"/>
            <w:shd w:val="clear"/>
            <w:tcMar>
              <w:top w:w="0" w:type="dxa"/>
              <w:left w:w="0" w:type="dxa"/>
              <w:bottom w:w="0" w:type="dxa"/>
              <w:right w:w="0" w:type="dxa"/>
            </w:tcMar>
            <w:vAlign w:val="center"/>
          </w:tcPr>
          <w:p w14:paraId="2745C1C8">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省级主管部门</w:t>
            </w:r>
          </w:p>
        </w:tc>
        <w:tc>
          <w:tcPr>
            <w:tcW w:w="3382" w:type="dxa"/>
            <w:gridSpan w:val="3"/>
            <w:shd w:val="clear"/>
            <w:tcMar>
              <w:top w:w="0" w:type="dxa"/>
              <w:left w:w="0" w:type="dxa"/>
              <w:bottom w:w="0" w:type="dxa"/>
              <w:right w:w="0" w:type="dxa"/>
            </w:tcMar>
            <w:vAlign w:val="center"/>
          </w:tcPr>
          <w:p w14:paraId="62B00F0A">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陕西省商务厅</w:t>
            </w:r>
          </w:p>
        </w:tc>
      </w:tr>
      <w:tr w14:paraId="6AC1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 w:hRule="atLeast"/>
          <w:tblCellSpacing w:w="0" w:type="dxa"/>
        </w:trPr>
        <w:tc>
          <w:tcPr>
            <w:tcW w:w="1150" w:type="dxa"/>
            <w:vMerge w:val="restart"/>
            <w:shd w:val="clear"/>
            <w:tcMar>
              <w:top w:w="0" w:type="dxa"/>
              <w:left w:w="0" w:type="dxa"/>
              <w:bottom w:w="0" w:type="dxa"/>
              <w:right w:w="0" w:type="dxa"/>
            </w:tcMar>
            <w:vAlign w:val="center"/>
          </w:tcPr>
          <w:p w14:paraId="59D55950">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rPr>
            </w:pPr>
          </w:p>
          <w:p w14:paraId="524F40DE">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rPr>
            </w:pPr>
            <w:r>
              <w:rPr>
                <w:rFonts w:hint="eastAsia" w:ascii="宋体" w:hAnsi="宋体" w:eastAsia="宋体" w:cs="宋体"/>
                <w:color w:val="000000"/>
                <w:spacing w:val="-4"/>
                <w:kern w:val="0"/>
                <w:sz w:val="18"/>
                <w:szCs w:val="18"/>
                <w:lang w:val="en-US" w:eastAsia="zh-CN"/>
              </w:rPr>
              <w:t>资金情况（万元）</w:t>
            </w:r>
          </w:p>
        </w:tc>
        <w:tc>
          <w:tcPr>
            <w:tcW w:w="2639" w:type="dxa"/>
            <w:gridSpan w:val="2"/>
            <w:shd w:val="clear"/>
            <w:tcMar>
              <w:top w:w="0" w:type="dxa"/>
              <w:left w:w="0" w:type="dxa"/>
              <w:bottom w:w="0" w:type="dxa"/>
              <w:right w:w="0" w:type="dxa"/>
            </w:tcMar>
            <w:vAlign w:val="center"/>
          </w:tcPr>
          <w:p w14:paraId="65774FDD">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bidi="ar"/>
              </w:rPr>
            </w:pPr>
            <w:r>
              <w:rPr>
                <w:rFonts w:hint="eastAsia" w:ascii="宋体" w:hAnsi="宋体" w:eastAsia="宋体" w:cs="宋体"/>
                <w:color w:val="000000"/>
                <w:spacing w:val="-4"/>
                <w:kern w:val="0"/>
                <w:sz w:val="18"/>
                <w:szCs w:val="18"/>
                <w:lang w:val="en-US" w:eastAsia="zh-CN" w:bidi="ar"/>
              </w:rPr>
              <w:t>实施期金额：</w:t>
            </w:r>
          </w:p>
        </w:tc>
        <w:tc>
          <w:tcPr>
            <w:tcW w:w="2425" w:type="dxa"/>
            <w:gridSpan w:val="2"/>
            <w:shd w:val="clear"/>
            <w:tcMar>
              <w:top w:w="0" w:type="dxa"/>
              <w:left w:w="0" w:type="dxa"/>
              <w:bottom w:w="0" w:type="dxa"/>
              <w:right w:w="0" w:type="dxa"/>
            </w:tcMar>
            <w:vAlign w:val="center"/>
          </w:tcPr>
          <w:p w14:paraId="51C85C1B">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bidi="ar"/>
              </w:rPr>
            </w:pPr>
          </w:p>
        </w:tc>
        <w:tc>
          <w:tcPr>
            <w:tcW w:w="1154" w:type="dxa"/>
            <w:shd w:val="clear"/>
            <w:tcMar>
              <w:top w:w="0" w:type="dxa"/>
              <w:left w:w="0" w:type="dxa"/>
              <w:bottom w:w="0" w:type="dxa"/>
              <w:right w:w="0" w:type="dxa"/>
            </w:tcMar>
            <w:vAlign w:val="center"/>
          </w:tcPr>
          <w:p w14:paraId="5EA53E1F">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bidi="ar"/>
              </w:rPr>
            </w:pPr>
            <w:r>
              <w:rPr>
                <w:rFonts w:hint="eastAsia" w:ascii="宋体" w:hAnsi="宋体" w:eastAsia="宋体" w:cs="宋体"/>
                <w:color w:val="000000"/>
                <w:spacing w:val="-4"/>
                <w:kern w:val="0"/>
                <w:sz w:val="18"/>
                <w:szCs w:val="18"/>
                <w:lang w:val="en-US" w:eastAsia="zh-CN" w:bidi="ar"/>
              </w:rPr>
              <w:t>年度金额：</w:t>
            </w:r>
          </w:p>
        </w:tc>
        <w:tc>
          <w:tcPr>
            <w:tcW w:w="3382" w:type="dxa"/>
            <w:gridSpan w:val="3"/>
            <w:shd w:val="clear"/>
            <w:tcMar>
              <w:top w:w="0" w:type="dxa"/>
              <w:left w:w="0" w:type="dxa"/>
              <w:bottom w:w="0" w:type="dxa"/>
              <w:right w:w="0" w:type="dxa"/>
            </w:tcMar>
            <w:vAlign w:val="center"/>
          </w:tcPr>
          <w:p w14:paraId="463C632A">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bidi="ar"/>
              </w:rPr>
            </w:pPr>
          </w:p>
        </w:tc>
      </w:tr>
      <w:tr w14:paraId="3070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blCellSpacing w:w="0" w:type="dxa"/>
        </w:trPr>
        <w:tc>
          <w:tcPr>
            <w:tcW w:w="1150" w:type="dxa"/>
            <w:vMerge w:val="continue"/>
            <w:shd w:val="clear"/>
            <w:tcMar>
              <w:top w:w="0" w:type="dxa"/>
              <w:left w:w="0" w:type="dxa"/>
              <w:bottom w:w="0" w:type="dxa"/>
              <w:right w:w="0" w:type="dxa"/>
            </w:tcMar>
            <w:vAlign w:val="center"/>
          </w:tcPr>
          <w:p w14:paraId="480024B1">
            <w:pPr>
              <w:spacing w:before="0" w:afterAutospacing="0"/>
              <w:ind w:left="0"/>
              <w:jc w:val="center"/>
              <w:rPr>
                <w:rFonts w:hint="eastAsia" w:ascii="宋体" w:hAnsi="宋体" w:eastAsia="宋体" w:cs="宋体"/>
                <w:color w:val="000000"/>
                <w:spacing w:val="-4"/>
                <w:kern w:val="0"/>
                <w:sz w:val="18"/>
                <w:szCs w:val="18"/>
                <w:lang w:val="en-US" w:eastAsia="zh-CN" w:bidi="ar"/>
              </w:rPr>
            </w:pPr>
          </w:p>
        </w:tc>
        <w:tc>
          <w:tcPr>
            <w:tcW w:w="2639" w:type="dxa"/>
            <w:gridSpan w:val="2"/>
            <w:shd w:val="clear"/>
            <w:tcMar>
              <w:top w:w="0" w:type="dxa"/>
              <w:left w:w="0" w:type="dxa"/>
              <w:bottom w:w="0" w:type="dxa"/>
              <w:right w:w="0" w:type="dxa"/>
            </w:tcMar>
            <w:vAlign w:val="center"/>
          </w:tcPr>
          <w:p w14:paraId="50C185B5">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rPr>
            </w:pPr>
            <w:r>
              <w:rPr>
                <w:rFonts w:hint="eastAsia" w:ascii="宋体" w:hAnsi="宋体" w:eastAsia="宋体" w:cs="宋体"/>
                <w:color w:val="000000"/>
                <w:spacing w:val="-4"/>
                <w:kern w:val="0"/>
                <w:sz w:val="18"/>
                <w:szCs w:val="18"/>
                <w:lang w:val="en-US" w:eastAsia="zh-CN"/>
              </w:rPr>
              <w:t>其中：中央财政补助</w:t>
            </w:r>
          </w:p>
        </w:tc>
        <w:tc>
          <w:tcPr>
            <w:tcW w:w="2425" w:type="dxa"/>
            <w:gridSpan w:val="2"/>
            <w:shd w:val="clear"/>
            <w:tcMar>
              <w:top w:w="0" w:type="dxa"/>
              <w:left w:w="0" w:type="dxa"/>
              <w:bottom w:w="0" w:type="dxa"/>
              <w:right w:w="0" w:type="dxa"/>
            </w:tcMar>
            <w:vAlign w:val="center"/>
          </w:tcPr>
          <w:p w14:paraId="0A42DF2A">
            <w:pPr>
              <w:keepNext w:val="0"/>
              <w:keepLines w:val="0"/>
              <w:widowControl/>
              <w:suppressLineNumbers w:val="0"/>
              <w:spacing w:afterAutospacing="0"/>
              <w:ind w:left="0"/>
              <w:jc w:val="center"/>
              <w:rPr>
                <w:rFonts w:hint="eastAsia" w:ascii="宋体" w:hAnsi="宋体" w:eastAsia="宋体" w:cs="宋体"/>
                <w:color w:val="000000"/>
                <w:spacing w:val="-4"/>
                <w:kern w:val="0"/>
                <w:sz w:val="18"/>
                <w:szCs w:val="18"/>
                <w:lang w:val="en-US" w:eastAsia="zh-CN" w:bidi="ar"/>
              </w:rPr>
            </w:pPr>
          </w:p>
        </w:tc>
        <w:tc>
          <w:tcPr>
            <w:tcW w:w="1154" w:type="dxa"/>
            <w:shd w:val="clear"/>
            <w:tcMar>
              <w:top w:w="0" w:type="dxa"/>
              <w:left w:w="0" w:type="dxa"/>
              <w:bottom w:w="0" w:type="dxa"/>
              <w:right w:w="0" w:type="dxa"/>
            </w:tcMar>
            <w:vAlign w:val="center"/>
          </w:tcPr>
          <w:p w14:paraId="4FB3B606">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rPr>
            </w:pPr>
            <w:r>
              <w:rPr>
                <w:rFonts w:hint="eastAsia" w:ascii="宋体" w:hAnsi="宋体" w:eastAsia="宋体" w:cs="宋体"/>
                <w:color w:val="000000"/>
                <w:spacing w:val="-4"/>
                <w:kern w:val="0"/>
                <w:sz w:val="18"/>
                <w:szCs w:val="18"/>
                <w:lang w:val="en-US" w:eastAsia="zh-CN"/>
              </w:rPr>
              <w:t>其中：中央财政补助</w:t>
            </w:r>
          </w:p>
        </w:tc>
        <w:tc>
          <w:tcPr>
            <w:tcW w:w="3382" w:type="dxa"/>
            <w:gridSpan w:val="3"/>
            <w:shd w:val="clear"/>
            <w:tcMar>
              <w:top w:w="0" w:type="dxa"/>
              <w:left w:w="0" w:type="dxa"/>
              <w:bottom w:w="0" w:type="dxa"/>
              <w:right w:w="0" w:type="dxa"/>
            </w:tcMar>
            <w:vAlign w:val="center"/>
          </w:tcPr>
          <w:p w14:paraId="0217CBF9">
            <w:pPr>
              <w:keepNext w:val="0"/>
              <w:keepLines w:val="0"/>
              <w:widowControl/>
              <w:suppressLineNumbers w:val="0"/>
              <w:spacing w:afterAutospacing="0"/>
              <w:ind w:left="0"/>
              <w:jc w:val="center"/>
              <w:rPr>
                <w:rFonts w:hint="eastAsia" w:ascii="宋体" w:hAnsi="宋体" w:eastAsia="宋体" w:cs="宋体"/>
                <w:color w:val="000000"/>
                <w:spacing w:val="-4"/>
                <w:kern w:val="0"/>
                <w:sz w:val="18"/>
                <w:szCs w:val="18"/>
                <w:lang w:val="en-US" w:eastAsia="zh-CN" w:bidi="ar"/>
              </w:rPr>
            </w:pPr>
          </w:p>
        </w:tc>
      </w:tr>
      <w:tr w14:paraId="6555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 w:hRule="atLeast"/>
          <w:tblCellSpacing w:w="0" w:type="dxa"/>
        </w:trPr>
        <w:tc>
          <w:tcPr>
            <w:tcW w:w="1150" w:type="dxa"/>
            <w:vMerge w:val="continue"/>
            <w:shd w:val="clear"/>
            <w:tcMar>
              <w:top w:w="0" w:type="dxa"/>
              <w:left w:w="0" w:type="dxa"/>
              <w:bottom w:w="0" w:type="dxa"/>
              <w:right w:w="0" w:type="dxa"/>
            </w:tcMar>
            <w:vAlign w:val="center"/>
          </w:tcPr>
          <w:p w14:paraId="0C347D82">
            <w:pPr>
              <w:spacing w:before="0" w:afterAutospacing="0"/>
              <w:ind w:left="0"/>
              <w:jc w:val="center"/>
              <w:rPr>
                <w:rFonts w:hint="eastAsia" w:ascii="宋体" w:hAnsi="宋体" w:eastAsia="宋体" w:cs="宋体"/>
                <w:color w:val="000000"/>
                <w:spacing w:val="-4"/>
                <w:kern w:val="0"/>
                <w:sz w:val="18"/>
                <w:szCs w:val="18"/>
                <w:lang w:val="en-US" w:eastAsia="zh-CN" w:bidi="ar"/>
              </w:rPr>
            </w:pPr>
          </w:p>
        </w:tc>
        <w:tc>
          <w:tcPr>
            <w:tcW w:w="2639" w:type="dxa"/>
            <w:gridSpan w:val="2"/>
            <w:shd w:val="clear"/>
            <w:tcMar>
              <w:top w:w="0" w:type="dxa"/>
              <w:left w:w="0" w:type="dxa"/>
              <w:bottom w:w="0" w:type="dxa"/>
              <w:right w:w="0" w:type="dxa"/>
            </w:tcMar>
            <w:vAlign w:val="center"/>
          </w:tcPr>
          <w:p w14:paraId="5E1A75A2">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bidi="ar"/>
              </w:rPr>
            </w:pPr>
            <w:r>
              <w:rPr>
                <w:rFonts w:hint="eastAsia" w:ascii="宋体" w:hAnsi="宋体" w:eastAsia="宋体" w:cs="宋体"/>
                <w:color w:val="000000"/>
                <w:spacing w:val="-4"/>
                <w:kern w:val="0"/>
                <w:sz w:val="18"/>
                <w:szCs w:val="18"/>
                <w:lang w:val="en-US" w:eastAsia="zh-CN" w:bidi="ar"/>
              </w:rPr>
              <w:t>地方资金</w:t>
            </w:r>
          </w:p>
        </w:tc>
        <w:tc>
          <w:tcPr>
            <w:tcW w:w="2425" w:type="dxa"/>
            <w:gridSpan w:val="2"/>
            <w:shd w:val="clear"/>
            <w:tcMar>
              <w:top w:w="0" w:type="dxa"/>
              <w:left w:w="0" w:type="dxa"/>
              <w:bottom w:w="0" w:type="dxa"/>
              <w:right w:w="0" w:type="dxa"/>
            </w:tcMar>
            <w:vAlign w:val="center"/>
          </w:tcPr>
          <w:p w14:paraId="442714F8">
            <w:pPr>
              <w:keepNext w:val="0"/>
              <w:keepLines w:val="0"/>
              <w:widowControl/>
              <w:suppressLineNumbers w:val="0"/>
              <w:spacing w:afterAutospacing="0"/>
              <w:ind w:left="0"/>
              <w:jc w:val="center"/>
              <w:rPr>
                <w:rFonts w:hint="eastAsia" w:ascii="宋体" w:hAnsi="宋体" w:eastAsia="宋体" w:cs="宋体"/>
                <w:color w:val="000000"/>
                <w:spacing w:val="-4"/>
                <w:kern w:val="0"/>
                <w:sz w:val="18"/>
                <w:szCs w:val="18"/>
                <w:lang w:val="en-US" w:eastAsia="zh-CN" w:bidi="ar"/>
              </w:rPr>
            </w:pPr>
          </w:p>
        </w:tc>
        <w:tc>
          <w:tcPr>
            <w:tcW w:w="1154" w:type="dxa"/>
            <w:shd w:val="clear"/>
            <w:tcMar>
              <w:top w:w="0" w:type="dxa"/>
              <w:left w:w="0" w:type="dxa"/>
              <w:bottom w:w="0" w:type="dxa"/>
              <w:right w:w="0" w:type="dxa"/>
            </w:tcMar>
            <w:vAlign w:val="center"/>
          </w:tcPr>
          <w:p w14:paraId="65EB306E">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lang w:val="en-US" w:eastAsia="zh-CN" w:bidi="ar"/>
              </w:rPr>
            </w:pPr>
            <w:r>
              <w:rPr>
                <w:rFonts w:hint="eastAsia" w:ascii="宋体" w:hAnsi="宋体" w:eastAsia="宋体" w:cs="宋体"/>
                <w:color w:val="000000"/>
                <w:spacing w:val="-4"/>
                <w:kern w:val="0"/>
                <w:sz w:val="18"/>
                <w:szCs w:val="18"/>
                <w:lang w:val="en-US" w:eastAsia="zh-CN" w:bidi="ar"/>
              </w:rPr>
              <w:t>地方资金</w:t>
            </w:r>
          </w:p>
        </w:tc>
        <w:tc>
          <w:tcPr>
            <w:tcW w:w="3382" w:type="dxa"/>
            <w:gridSpan w:val="3"/>
            <w:shd w:val="clear"/>
            <w:tcMar>
              <w:top w:w="0" w:type="dxa"/>
              <w:left w:w="0" w:type="dxa"/>
              <w:bottom w:w="0" w:type="dxa"/>
              <w:right w:w="0" w:type="dxa"/>
            </w:tcMar>
            <w:vAlign w:val="center"/>
          </w:tcPr>
          <w:p w14:paraId="19B87DC8">
            <w:pPr>
              <w:keepNext w:val="0"/>
              <w:keepLines w:val="0"/>
              <w:widowControl/>
              <w:suppressLineNumbers w:val="0"/>
              <w:spacing w:afterAutospacing="0"/>
              <w:ind w:left="0"/>
              <w:jc w:val="center"/>
              <w:rPr>
                <w:rFonts w:hint="eastAsia" w:ascii="宋体" w:hAnsi="宋体" w:eastAsia="宋体" w:cs="宋体"/>
                <w:color w:val="000000"/>
                <w:spacing w:val="-4"/>
                <w:kern w:val="0"/>
                <w:sz w:val="18"/>
                <w:szCs w:val="18"/>
                <w:lang w:val="en-US" w:eastAsia="zh-CN" w:bidi="ar"/>
              </w:rPr>
            </w:pPr>
          </w:p>
        </w:tc>
      </w:tr>
      <w:tr w14:paraId="5BB0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 w:hRule="atLeast"/>
          <w:tblCellSpacing w:w="0" w:type="dxa"/>
        </w:trPr>
        <w:tc>
          <w:tcPr>
            <w:tcW w:w="1150" w:type="dxa"/>
            <w:vMerge w:val="restart"/>
            <w:shd w:val="clear"/>
            <w:tcMar>
              <w:top w:w="0" w:type="dxa"/>
              <w:left w:w="0" w:type="dxa"/>
              <w:bottom w:w="0" w:type="dxa"/>
              <w:right w:w="0" w:type="dxa"/>
            </w:tcMar>
            <w:vAlign w:val="center"/>
          </w:tcPr>
          <w:p w14:paraId="5252DCF3">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p>
          <w:p w14:paraId="0CC63743">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总体目标</w:t>
            </w:r>
          </w:p>
        </w:tc>
        <w:tc>
          <w:tcPr>
            <w:tcW w:w="5064" w:type="dxa"/>
            <w:gridSpan w:val="4"/>
            <w:shd w:val="clear"/>
            <w:tcMar>
              <w:top w:w="0" w:type="dxa"/>
              <w:left w:w="0" w:type="dxa"/>
              <w:bottom w:w="0" w:type="dxa"/>
              <w:right w:w="0" w:type="dxa"/>
            </w:tcMar>
            <w:vAlign w:val="center"/>
          </w:tcPr>
          <w:p w14:paraId="4C00A136">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实施期目标</w:t>
            </w:r>
          </w:p>
        </w:tc>
        <w:tc>
          <w:tcPr>
            <w:tcW w:w="4536" w:type="dxa"/>
            <w:gridSpan w:val="4"/>
            <w:shd w:val="clear"/>
            <w:tcMar>
              <w:top w:w="0" w:type="dxa"/>
              <w:left w:w="0" w:type="dxa"/>
              <w:bottom w:w="0" w:type="dxa"/>
              <w:right w:w="0" w:type="dxa"/>
            </w:tcMar>
            <w:vAlign w:val="center"/>
          </w:tcPr>
          <w:p w14:paraId="7E08F19F">
            <w:pPr>
              <w:pStyle w:val="2"/>
              <w:keepNext w:val="0"/>
              <w:keepLines w:val="0"/>
              <w:widowControl/>
              <w:suppressLineNumbers w:val="0"/>
              <w:spacing w:before="0" w:beforeAutospacing="0" w:afterAutospacing="0"/>
              <w:ind w:left="0"/>
              <w:jc w:val="center"/>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年度目标</w:t>
            </w:r>
          </w:p>
        </w:tc>
      </w:tr>
      <w:tr w14:paraId="5AC0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1" w:hRule="atLeast"/>
          <w:tblCellSpacing w:w="0" w:type="dxa"/>
        </w:trPr>
        <w:tc>
          <w:tcPr>
            <w:tcW w:w="1150" w:type="dxa"/>
            <w:vMerge w:val="continue"/>
            <w:shd w:val="clear"/>
            <w:tcMar>
              <w:top w:w="0" w:type="dxa"/>
              <w:left w:w="0" w:type="dxa"/>
              <w:bottom w:w="0" w:type="dxa"/>
              <w:right w:w="0" w:type="dxa"/>
            </w:tcMar>
            <w:vAlign w:val="center"/>
          </w:tcPr>
          <w:p w14:paraId="78BF8C57">
            <w:pPr>
              <w:spacing w:before="0" w:afterAutospacing="0"/>
              <w:ind w:left="0"/>
              <w:jc w:val="center"/>
              <w:rPr>
                <w:rFonts w:hint="eastAsia" w:ascii="宋体"/>
                <w:sz w:val="24"/>
                <w:szCs w:val="24"/>
              </w:rPr>
            </w:pPr>
          </w:p>
        </w:tc>
        <w:tc>
          <w:tcPr>
            <w:tcW w:w="5064" w:type="dxa"/>
            <w:gridSpan w:val="4"/>
            <w:shd w:val="clear"/>
            <w:tcMar>
              <w:top w:w="0" w:type="dxa"/>
              <w:left w:w="0" w:type="dxa"/>
              <w:bottom w:w="0" w:type="dxa"/>
              <w:right w:w="0" w:type="dxa"/>
            </w:tcMar>
            <w:vAlign w:val="center"/>
          </w:tcPr>
          <w:p w14:paraId="719ABFF3">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4"/>
                <w:kern w:val="0"/>
                <w:sz w:val="18"/>
                <w:szCs w:val="18"/>
              </w:rPr>
              <w:t>目标</w:t>
            </w:r>
            <w:r>
              <w:rPr>
                <w:rFonts w:hint="eastAsia" w:ascii="宋体" w:hAnsi="宋体" w:eastAsia="宋体" w:cs="宋体"/>
                <w:color w:val="000000"/>
                <w:spacing w:val="-16"/>
                <w:kern w:val="0"/>
                <w:sz w:val="18"/>
                <w:szCs w:val="18"/>
              </w:rPr>
              <w:t> </w:t>
            </w:r>
            <w:r>
              <w:rPr>
                <w:rFonts w:hint="eastAsia" w:ascii="宋体" w:hAnsi="宋体" w:eastAsia="宋体" w:cs="宋体"/>
                <w:color w:val="000000"/>
                <w:spacing w:val="-4"/>
                <w:kern w:val="0"/>
                <w:sz w:val="18"/>
                <w:szCs w:val="18"/>
              </w:rPr>
              <w:t>1：加强外向型产业引进和培育力度</w:t>
            </w:r>
          </w:p>
          <w:p w14:paraId="602C1C26">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38"/>
                <w:kern w:val="0"/>
                <w:sz w:val="18"/>
                <w:szCs w:val="18"/>
              </w:rPr>
              <w:t> </w:t>
            </w:r>
            <w:r>
              <w:rPr>
                <w:rFonts w:hint="eastAsia" w:ascii="宋体" w:hAnsi="宋体" w:eastAsia="宋体" w:cs="宋体"/>
                <w:color w:val="000000"/>
                <w:spacing w:val="-3"/>
                <w:kern w:val="0"/>
                <w:sz w:val="18"/>
                <w:szCs w:val="18"/>
              </w:rPr>
              <w:t>2：扩大对外贸易、服务贸易规模</w:t>
            </w:r>
          </w:p>
          <w:p w14:paraId="37E12D23">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37"/>
                <w:kern w:val="0"/>
                <w:sz w:val="18"/>
                <w:szCs w:val="18"/>
              </w:rPr>
              <w:t> </w:t>
            </w:r>
            <w:r>
              <w:rPr>
                <w:rFonts w:hint="eastAsia" w:ascii="宋体" w:hAnsi="宋体" w:eastAsia="宋体" w:cs="宋体"/>
                <w:color w:val="000000"/>
                <w:spacing w:val="-3"/>
                <w:kern w:val="0"/>
                <w:sz w:val="18"/>
                <w:szCs w:val="18"/>
              </w:rPr>
              <w:t>3：完善外向型产业发展配套服务</w:t>
            </w:r>
          </w:p>
          <w:p w14:paraId="0BE4CD7D">
            <w:pPr>
              <w:pStyle w:val="2"/>
              <w:keepNext w:val="0"/>
              <w:keepLines w:val="0"/>
              <w:widowControl/>
              <w:suppressLineNumbers w:val="0"/>
              <w:spacing w:before="0" w:beforeAutospacing="0" w:afterAutospacing="0"/>
              <w:ind w:left="0"/>
              <w:jc w:val="center"/>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38"/>
                <w:kern w:val="0"/>
                <w:sz w:val="18"/>
                <w:szCs w:val="18"/>
              </w:rPr>
              <w:t> </w:t>
            </w:r>
            <w:r>
              <w:rPr>
                <w:rFonts w:hint="eastAsia" w:ascii="宋体" w:hAnsi="宋体" w:eastAsia="宋体" w:cs="宋体"/>
                <w:color w:val="000000"/>
                <w:spacing w:val="-3"/>
                <w:kern w:val="0"/>
                <w:sz w:val="18"/>
                <w:szCs w:val="18"/>
              </w:rPr>
              <w:t>4：优化引进外向型产业营商环境</w:t>
            </w:r>
          </w:p>
        </w:tc>
        <w:tc>
          <w:tcPr>
            <w:tcW w:w="4536" w:type="dxa"/>
            <w:gridSpan w:val="4"/>
            <w:shd w:val="clear"/>
            <w:tcMar>
              <w:top w:w="0" w:type="dxa"/>
              <w:left w:w="0" w:type="dxa"/>
              <w:bottom w:w="0" w:type="dxa"/>
              <w:right w:w="0" w:type="dxa"/>
            </w:tcMar>
            <w:vAlign w:val="center"/>
          </w:tcPr>
          <w:p w14:paraId="024D73AB">
            <w:pPr>
              <w:pStyle w:val="2"/>
              <w:keepNext w:val="0"/>
              <w:keepLines w:val="0"/>
              <w:widowControl/>
              <w:suppressLineNumbers w:val="0"/>
              <w:spacing w:before="0" w:beforeAutospacing="0" w:afterAutospacing="0"/>
              <w:ind w:left="0"/>
              <w:jc w:val="left"/>
            </w:pPr>
            <w:r>
              <w:rPr>
                <w:rFonts w:hint="eastAsia" w:ascii="宋体" w:hAnsi="宋体" w:eastAsia="宋体" w:cs="宋体"/>
                <w:color w:val="000000"/>
                <w:spacing w:val="-4"/>
                <w:kern w:val="0"/>
                <w:sz w:val="18"/>
                <w:szCs w:val="18"/>
              </w:rPr>
              <w:t>目标</w:t>
            </w:r>
            <w:r>
              <w:rPr>
                <w:rFonts w:hint="eastAsia" w:ascii="宋体" w:hAnsi="宋体" w:eastAsia="宋体" w:cs="宋体"/>
                <w:color w:val="000000"/>
                <w:spacing w:val="-21"/>
                <w:kern w:val="0"/>
                <w:sz w:val="18"/>
                <w:szCs w:val="18"/>
              </w:rPr>
              <w:t> </w:t>
            </w:r>
            <w:r>
              <w:rPr>
                <w:rFonts w:hint="eastAsia" w:ascii="宋体" w:hAnsi="宋体" w:eastAsia="宋体" w:cs="宋体"/>
                <w:color w:val="000000"/>
                <w:spacing w:val="-4"/>
                <w:kern w:val="0"/>
                <w:sz w:val="18"/>
                <w:szCs w:val="18"/>
              </w:rPr>
              <w:t>1：外向型企业落户数量有所增长</w:t>
            </w:r>
          </w:p>
          <w:p w14:paraId="25D75954">
            <w:pPr>
              <w:pStyle w:val="2"/>
              <w:keepNext w:val="0"/>
              <w:keepLines w:val="0"/>
              <w:widowControl/>
              <w:suppressLineNumbers w:val="0"/>
              <w:spacing w:before="0" w:beforeAutospacing="0" w:afterAutospacing="0"/>
              <w:ind w:left="0" w:right="63" w:firstLine="33"/>
              <w:jc w:val="left"/>
            </w:pPr>
            <w:r>
              <w:rPr>
                <w:rFonts w:hint="eastAsia" w:ascii="宋体" w:hAnsi="宋体" w:eastAsia="宋体" w:cs="宋体"/>
                <w:color w:val="000000"/>
                <w:spacing w:val="-2"/>
                <w:kern w:val="0"/>
                <w:sz w:val="18"/>
                <w:szCs w:val="18"/>
              </w:rPr>
              <w:t>目标</w:t>
            </w:r>
            <w:r>
              <w:rPr>
                <w:rFonts w:hint="eastAsia" w:ascii="宋体" w:hAnsi="宋体" w:eastAsia="宋体" w:cs="宋体"/>
                <w:color w:val="000000"/>
                <w:spacing w:val="-35"/>
                <w:kern w:val="0"/>
                <w:sz w:val="18"/>
                <w:szCs w:val="18"/>
              </w:rPr>
              <w:t> </w:t>
            </w:r>
            <w:r>
              <w:rPr>
                <w:rFonts w:hint="eastAsia" w:ascii="宋体" w:hAnsi="宋体" w:eastAsia="宋体" w:cs="宋体"/>
                <w:color w:val="000000"/>
                <w:spacing w:val="-2"/>
                <w:kern w:val="0"/>
                <w:sz w:val="18"/>
                <w:szCs w:val="18"/>
              </w:rPr>
              <w:t>2：对外贸易、服务贸易等指标增速较上一个年度提高至</w:t>
            </w:r>
            <w:r>
              <w:rPr>
                <w:rFonts w:hint="eastAsia" w:ascii="宋体" w:hAnsi="宋体" w:eastAsia="宋体" w:cs="宋体"/>
                <w:color w:val="000000"/>
                <w:spacing w:val="-6"/>
                <w:kern w:val="0"/>
                <w:sz w:val="18"/>
                <w:szCs w:val="18"/>
              </w:rPr>
              <w:t>少1个百分点</w:t>
            </w:r>
          </w:p>
          <w:p w14:paraId="270964CA">
            <w:pPr>
              <w:pStyle w:val="2"/>
              <w:keepNext w:val="0"/>
              <w:keepLines w:val="0"/>
              <w:widowControl/>
              <w:suppressLineNumbers w:val="0"/>
              <w:spacing w:before="0" w:beforeAutospacing="0" w:afterAutospacing="0"/>
              <w:ind w:left="0"/>
              <w:jc w:val="left"/>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26"/>
                <w:kern w:val="0"/>
                <w:sz w:val="18"/>
                <w:szCs w:val="18"/>
              </w:rPr>
              <w:t> </w:t>
            </w:r>
            <w:r>
              <w:rPr>
                <w:rFonts w:hint="eastAsia" w:ascii="宋体" w:hAnsi="宋体" w:eastAsia="宋体" w:cs="宋体"/>
                <w:color w:val="000000"/>
                <w:spacing w:val="-3"/>
                <w:kern w:val="0"/>
                <w:sz w:val="18"/>
                <w:szCs w:val="18"/>
              </w:rPr>
              <w:t>3：新引进外向型企业外贸贡献度有所提高</w:t>
            </w:r>
          </w:p>
        </w:tc>
      </w:tr>
      <w:tr w14:paraId="0076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tblCellSpacing w:w="0" w:type="dxa"/>
        </w:trPr>
        <w:tc>
          <w:tcPr>
            <w:tcW w:w="1150" w:type="dxa"/>
            <w:vMerge w:val="restart"/>
            <w:shd w:val="clear"/>
            <w:tcMar>
              <w:top w:w="0" w:type="dxa"/>
              <w:left w:w="0" w:type="dxa"/>
              <w:bottom w:w="0" w:type="dxa"/>
              <w:right w:w="0" w:type="dxa"/>
            </w:tcMar>
            <w:vAlign w:val="center"/>
          </w:tcPr>
          <w:p w14:paraId="7E6AF57E">
            <w:pPr>
              <w:pStyle w:val="2"/>
              <w:keepNext w:val="0"/>
              <w:keepLines w:val="0"/>
              <w:widowControl/>
              <w:suppressLineNumbers w:val="0"/>
              <w:spacing w:before="0" w:beforeAutospacing="0" w:afterAutospacing="0" w:line="240" w:lineRule="auto"/>
              <w:ind w:left="0" w:right="0" w:firstLine="0"/>
              <w:jc w:val="center"/>
            </w:pPr>
          </w:p>
          <w:p w14:paraId="4D174043">
            <w:pPr>
              <w:pStyle w:val="2"/>
              <w:keepNext w:val="0"/>
              <w:keepLines w:val="0"/>
              <w:widowControl/>
              <w:suppressLineNumbers w:val="0"/>
              <w:spacing w:before="0" w:beforeAutospacing="0" w:afterAutospacing="0" w:line="240" w:lineRule="auto"/>
              <w:ind w:left="0" w:right="0" w:firstLine="0"/>
              <w:jc w:val="center"/>
            </w:pPr>
          </w:p>
          <w:p w14:paraId="379B459A">
            <w:pPr>
              <w:pStyle w:val="2"/>
              <w:keepNext w:val="0"/>
              <w:keepLines w:val="0"/>
              <w:widowControl/>
              <w:suppressLineNumbers w:val="0"/>
              <w:spacing w:before="0" w:beforeAutospacing="0" w:afterAutospacing="0" w:line="240" w:lineRule="auto"/>
              <w:ind w:left="0" w:right="0" w:firstLine="0"/>
              <w:jc w:val="center"/>
            </w:pPr>
          </w:p>
          <w:p w14:paraId="4E1D1914">
            <w:pPr>
              <w:pStyle w:val="2"/>
              <w:keepNext w:val="0"/>
              <w:keepLines w:val="0"/>
              <w:widowControl/>
              <w:suppressLineNumbers w:val="0"/>
              <w:spacing w:before="0" w:beforeAutospacing="0" w:afterAutospacing="0" w:line="240" w:lineRule="auto"/>
              <w:ind w:left="0" w:right="0" w:firstLine="0"/>
              <w:jc w:val="center"/>
            </w:pPr>
          </w:p>
          <w:p w14:paraId="7E19BBDF">
            <w:pPr>
              <w:pStyle w:val="2"/>
              <w:keepNext w:val="0"/>
              <w:keepLines w:val="0"/>
              <w:widowControl/>
              <w:suppressLineNumbers w:val="0"/>
              <w:spacing w:before="0" w:beforeAutospacing="0" w:afterAutospacing="0" w:line="240" w:lineRule="auto"/>
              <w:ind w:left="0" w:right="0" w:firstLine="0"/>
              <w:jc w:val="center"/>
            </w:pPr>
          </w:p>
          <w:p w14:paraId="1CD41EBC">
            <w:pPr>
              <w:pStyle w:val="2"/>
              <w:keepNext w:val="0"/>
              <w:keepLines w:val="0"/>
              <w:widowControl/>
              <w:suppressLineNumbers w:val="0"/>
              <w:spacing w:before="0" w:beforeAutospacing="0" w:afterAutospacing="0" w:line="240" w:lineRule="auto"/>
              <w:ind w:left="0" w:right="0" w:firstLine="0"/>
              <w:jc w:val="center"/>
            </w:pPr>
          </w:p>
          <w:p w14:paraId="4F8AB016">
            <w:pPr>
              <w:pStyle w:val="2"/>
              <w:keepNext w:val="0"/>
              <w:keepLines w:val="0"/>
              <w:widowControl/>
              <w:suppressLineNumbers w:val="0"/>
              <w:spacing w:before="0" w:beforeAutospacing="0" w:afterAutospacing="0" w:line="240" w:lineRule="auto"/>
              <w:ind w:left="0" w:right="0" w:firstLine="0"/>
              <w:jc w:val="center"/>
            </w:pPr>
          </w:p>
          <w:p w14:paraId="6022E6D7">
            <w:pPr>
              <w:pStyle w:val="2"/>
              <w:keepNext w:val="0"/>
              <w:keepLines w:val="0"/>
              <w:widowControl/>
              <w:suppressLineNumbers w:val="0"/>
              <w:spacing w:before="0" w:beforeAutospacing="0" w:afterAutospacing="0" w:line="240" w:lineRule="auto"/>
              <w:ind w:left="0" w:right="0" w:firstLine="0"/>
              <w:jc w:val="center"/>
            </w:pPr>
          </w:p>
          <w:p w14:paraId="24F84D52">
            <w:pPr>
              <w:pStyle w:val="2"/>
              <w:keepNext w:val="0"/>
              <w:keepLines w:val="0"/>
              <w:widowControl/>
              <w:suppressLineNumbers w:val="0"/>
              <w:spacing w:before="0" w:beforeAutospacing="0" w:afterAutospacing="0" w:line="240" w:lineRule="auto"/>
              <w:ind w:left="0" w:right="0" w:firstLine="0"/>
              <w:jc w:val="center"/>
            </w:pPr>
          </w:p>
          <w:p w14:paraId="49BACC24">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2"/>
                <w:kern w:val="0"/>
                <w:sz w:val="18"/>
                <w:szCs w:val="18"/>
              </w:rPr>
            </w:pPr>
          </w:p>
          <w:p w14:paraId="103C092D">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绩效指标</w:t>
            </w:r>
          </w:p>
        </w:tc>
        <w:tc>
          <w:tcPr>
            <w:tcW w:w="1012" w:type="dxa"/>
            <w:shd w:val="clear"/>
            <w:tcMar>
              <w:top w:w="0" w:type="dxa"/>
              <w:left w:w="0" w:type="dxa"/>
              <w:bottom w:w="0" w:type="dxa"/>
              <w:right w:w="0" w:type="dxa"/>
            </w:tcMar>
            <w:vAlign w:val="center"/>
          </w:tcPr>
          <w:p w14:paraId="4E5772B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一级指标</w:t>
            </w:r>
          </w:p>
        </w:tc>
        <w:tc>
          <w:tcPr>
            <w:tcW w:w="1627" w:type="dxa"/>
            <w:shd w:val="clear"/>
            <w:tcMar>
              <w:top w:w="0" w:type="dxa"/>
              <w:left w:w="0" w:type="dxa"/>
              <w:bottom w:w="0" w:type="dxa"/>
              <w:right w:w="0" w:type="dxa"/>
            </w:tcMar>
            <w:vAlign w:val="center"/>
          </w:tcPr>
          <w:p w14:paraId="6E5A9367">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r>
              <w:rPr>
                <w:rFonts w:hint="eastAsia" w:ascii="宋体" w:hAnsi="宋体" w:eastAsia="宋体" w:cs="宋体"/>
                <w:color w:val="000000"/>
                <w:spacing w:val="-3"/>
                <w:kern w:val="0"/>
                <w:sz w:val="18"/>
                <w:szCs w:val="18"/>
              </w:rPr>
              <w:t>二级指标</w:t>
            </w:r>
          </w:p>
        </w:tc>
        <w:tc>
          <w:tcPr>
            <w:tcW w:w="1676" w:type="dxa"/>
            <w:shd w:val="clear"/>
            <w:tcMar>
              <w:top w:w="0" w:type="dxa"/>
              <w:left w:w="0" w:type="dxa"/>
              <w:bottom w:w="0" w:type="dxa"/>
              <w:right w:w="0" w:type="dxa"/>
            </w:tcMar>
            <w:vAlign w:val="center"/>
          </w:tcPr>
          <w:p w14:paraId="72DBBF2F">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三级指标</w:t>
            </w:r>
          </w:p>
        </w:tc>
        <w:tc>
          <w:tcPr>
            <w:tcW w:w="749" w:type="dxa"/>
            <w:shd w:val="clear"/>
            <w:tcMar>
              <w:top w:w="0" w:type="dxa"/>
              <w:left w:w="0" w:type="dxa"/>
              <w:bottom w:w="0" w:type="dxa"/>
              <w:right w:w="0" w:type="dxa"/>
            </w:tcMar>
            <w:vAlign w:val="center"/>
          </w:tcPr>
          <w:p w14:paraId="7E904DFF">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4"/>
                <w:kern w:val="0"/>
                <w:sz w:val="18"/>
                <w:szCs w:val="18"/>
              </w:rPr>
              <w:t>指标值</w:t>
            </w:r>
          </w:p>
        </w:tc>
        <w:tc>
          <w:tcPr>
            <w:tcW w:w="1154" w:type="dxa"/>
            <w:shd w:val="clear"/>
            <w:tcMar>
              <w:top w:w="0" w:type="dxa"/>
              <w:left w:w="0" w:type="dxa"/>
              <w:bottom w:w="0" w:type="dxa"/>
              <w:right w:w="0" w:type="dxa"/>
            </w:tcMar>
            <w:vAlign w:val="center"/>
          </w:tcPr>
          <w:p w14:paraId="7C2C8EE9">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二级指标</w:t>
            </w:r>
          </w:p>
        </w:tc>
        <w:tc>
          <w:tcPr>
            <w:tcW w:w="1732" w:type="dxa"/>
            <w:shd w:val="clear"/>
            <w:tcMar>
              <w:top w:w="0" w:type="dxa"/>
              <w:left w:w="0" w:type="dxa"/>
              <w:bottom w:w="0" w:type="dxa"/>
              <w:right w:w="0" w:type="dxa"/>
            </w:tcMar>
            <w:vAlign w:val="center"/>
          </w:tcPr>
          <w:p w14:paraId="2A4DDCF2">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三级指标</w:t>
            </w:r>
          </w:p>
        </w:tc>
        <w:tc>
          <w:tcPr>
            <w:tcW w:w="775" w:type="dxa"/>
            <w:shd w:val="clear"/>
            <w:tcMar>
              <w:top w:w="0" w:type="dxa"/>
              <w:left w:w="0" w:type="dxa"/>
              <w:bottom w:w="0" w:type="dxa"/>
              <w:right w:w="0" w:type="dxa"/>
            </w:tcMar>
            <w:vAlign w:val="center"/>
          </w:tcPr>
          <w:p w14:paraId="714EC527">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4"/>
                <w:kern w:val="0"/>
                <w:sz w:val="18"/>
                <w:szCs w:val="18"/>
              </w:rPr>
              <w:t>指标值</w:t>
            </w:r>
          </w:p>
        </w:tc>
        <w:tc>
          <w:tcPr>
            <w:tcW w:w="875" w:type="dxa"/>
            <w:shd w:val="clear"/>
            <w:tcMar>
              <w:top w:w="0" w:type="dxa"/>
              <w:left w:w="0" w:type="dxa"/>
              <w:bottom w:w="0" w:type="dxa"/>
              <w:right w:w="0" w:type="dxa"/>
            </w:tcMar>
            <w:vAlign w:val="center"/>
          </w:tcPr>
          <w:p w14:paraId="02C2A9FE">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2024年实</w:t>
            </w:r>
            <w:r>
              <w:rPr>
                <w:rFonts w:hint="eastAsia" w:ascii="宋体" w:hAnsi="宋体" w:eastAsia="宋体" w:cs="宋体"/>
                <w:color w:val="000000"/>
                <w:spacing w:val="-5"/>
                <w:kern w:val="0"/>
                <w:sz w:val="18"/>
                <w:szCs w:val="18"/>
              </w:rPr>
              <w:t>际完成值</w:t>
            </w:r>
          </w:p>
        </w:tc>
      </w:tr>
      <w:tr w14:paraId="7F27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tblCellSpacing w:w="0" w:type="dxa"/>
        </w:trPr>
        <w:tc>
          <w:tcPr>
            <w:tcW w:w="1150" w:type="dxa"/>
            <w:vMerge w:val="continue"/>
            <w:shd w:val="clear"/>
            <w:tcMar>
              <w:top w:w="0" w:type="dxa"/>
              <w:left w:w="0" w:type="dxa"/>
              <w:bottom w:w="0" w:type="dxa"/>
              <w:right w:w="0" w:type="dxa"/>
            </w:tcMar>
            <w:vAlign w:val="center"/>
          </w:tcPr>
          <w:p w14:paraId="138487AC">
            <w:pPr>
              <w:spacing w:before="0" w:beforeAutospacing="0" w:afterAutospacing="0" w:line="240" w:lineRule="auto"/>
              <w:ind w:left="0" w:right="0" w:firstLine="0"/>
              <w:jc w:val="center"/>
              <w:rPr>
                <w:rFonts w:hint="eastAsia" w:ascii="宋体"/>
                <w:sz w:val="24"/>
                <w:szCs w:val="24"/>
              </w:rPr>
            </w:pPr>
          </w:p>
        </w:tc>
        <w:tc>
          <w:tcPr>
            <w:tcW w:w="1012" w:type="dxa"/>
            <w:vMerge w:val="restart"/>
            <w:shd w:val="clear"/>
            <w:tcMar>
              <w:top w:w="0" w:type="dxa"/>
              <w:left w:w="0" w:type="dxa"/>
              <w:bottom w:w="0" w:type="dxa"/>
              <w:right w:w="0" w:type="dxa"/>
            </w:tcMar>
            <w:vAlign w:val="center"/>
          </w:tcPr>
          <w:p w14:paraId="558AA161">
            <w:pPr>
              <w:pStyle w:val="2"/>
              <w:keepNext w:val="0"/>
              <w:keepLines w:val="0"/>
              <w:widowControl/>
              <w:suppressLineNumbers w:val="0"/>
              <w:spacing w:before="0" w:beforeAutospacing="0" w:afterAutospacing="0" w:line="240" w:lineRule="auto"/>
              <w:ind w:left="0" w:right="0" w:firstLine="0"/>
              <w:jc w:val="center"/>
            </w:pPr>
          </w:p>
          <w:p w14:paraId="6390D65C">
            <w:pPr>
              <w:pStyle w:val="2"/>
              <w:keepNext w:val="0"/>
              <w:keepLines w:val="0"/>
              <w:widowControl/>
              <w:suppressLineNumbers w:val="0"/>
              <w:spacing w:before="0" w:beforeAutospacing="0" w:afterAutospacing="0" w:line="240" w:lineRule="auto"/>
              <w:ind w:left="0" w:right="0" w:firstLine="0"/>
              <w:jc w:val="center"/>
            </w:pPr>
          </w:p>
          <w:p w14:paraId="686EF8E1">
            <w:pPr>
              <w:pStyle w:val="2"/>
              <w:keepNext w:val="0"/>
              <w:keepLines w:val="0"/>
              <w:widowControl/>
              <w:suppressLineNumbers w:val="0"/>
              <w:spacing w:before="0" w:beforeAutospacing="0" w:afterAutospacing="0" w:line="240" w:lineRule="auto"/>
              <w:ind w:left="0" w:right="0" w:firstLine="0"/>
              <w:jc w:val="center"/>
            </w:pPr>
          </w:p>
          <w:p w14:paraId="68ABC2C7">
            <w:pPr>
              <w:pStyle w:val="2"/>
              <w:keepNext w:val="0"/>
              <w:keepLines w:val="0"/>
              <w:widowControl/>
              <w:suppressLineNumbers w:val="0"/>
              <w:spacing w:before="0" w:beforeAutospacing="0" w:afterAutospacing="0" w:line="240" w:lineRule="auto"/>
              <w:ind w:left="0" w:right="0" w:firstLine="0"/>
              <w:jc w:val="center"/>
            </w:pPr>
          </w:p>
          <w:p w14:paraId="72DE4BF4">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产出指标</w:t>
            </w:r>
          </w:p>
        </w:tc>
        <w:tc>
          <w:tcPr>
            <w:tcW w:w="1627" w:type="dxa"/>
            <w:vMerge w:val="restart"/>
            <w:shd w:val="clear"/>
            <w:tcMar>
              <w:top w:w="0" w:type="dxa"/>
              <w:left w:w="0" w:type="dxa"/>
              <w:bottom w:w="0" w:type="dxa"/>
              <w:right w:w="0" w:type="dxa"/>
            </w:tcMar>
            <w:vAlign w:val="center"/>
          </w:tcPr>
          <w:p w14:paraId="0DCA4AC3">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p>
          <w:p w14:paraId="1B5AE254">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p>
          <w:p w14:paraId="31263B29">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r>
              <w:rPr>
                <w:rFonts w:hint="eastAsia" w:ascii="宋体" w:hAnsi="宋体" w:eastAsia="宋体" w:cs="宋体"/>
                <w:color w:val="000000"/>
                <w:spacing w:val="-3"/>
                <w:kern w:val="0"/>
                <w:sz w:val="18"/>
                <w:szCs w:val="18"/>
              </w:rPr>
              <w:t>数量指标</w:t>
            </w:r>
          </w:p>
        </w:tc>
        <w:tc>
          <w:tcPr>
            <w:tcW w:w="1676" w:type="dxa"/>
            <w:shd w:val="clear"/>
            <w:tcMar>
              <w:top w:w="0" w:type="dxa"/>
              <w:left w:w="0" w:type="dxa"/>
              <w:bottom w:w="0" w:type="dxa"/>
              <w:right w:w="0" w:type="dxa"/>
            </w:tcMar>
            <w:vAlign w:val="center"/>
          </w:tcPr>
          <w:p w14:paraId="2F58B72F">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支持新引进外向型企业数量</w:t>
            </w:r>
          </w:p>
        </w:tc>
        <w:tc>
          <w:tcPr>
            <w:tcW w:w="749" w:type="dxa"/>
            <w:shd w:val="clear"/>
            <w:tcMar>
              <w:top w:w="0" w:type="dxa"/>
              <w:left w:w="0" w:type="dxa"/>
              <w:bottom w:w="0" w:type="dxa"/>
              <w:right w:w="0" w:type="dxa"/>
            </w:tcMar>
            <w:vAlign w:val="center"/>
          </w:tcPr>
          <w:p w14:paraId="20A77B7D">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1154" w:type="dxa"/>
            <w:vMerge w:val="restart"/>
            <w:shd w:val="clear"/>
            <w:tcMar>
              <w:top w:w="0" w:type="dxa"/>
              <w:left w:w="0" w:type="dxa"/>
              <w:bottom w:w="0" w:type="dxa"/>
              <w:right w:w="0" w:type="dxa"/>
            </w:tcMar>
            <w:vAlign w:val="center"/>
          </w:tcPr>
          <w:p w14:paraId="27F35321">
            <w:pPr>
              <w:pStyle w:val="2"/>
              <w:keepNext w:val="0"/>
              <w:keepLines w:val="0"/>
              <w:widowControl/>
              <w:suppressLineNumbers w:val="0"/>
              <w:spacing w:before="0" w:beforeAutospacing="0" w:afterAutospacing="0" w:line="240" w:lineRule="auto"/>
              <w:ind w:left="0" w:right="0" w:firstLine="0"/>
              <w:jc w:val="center"/>
            </w:pPr>
          </w:p>
          <w:p w14:paraId="269741AD">
            <w:pPr>
              <w:pStyle w:val="2"/>
              <w:keepNext w:val="0"/>
              <w:keepLines w:val="0"/>
              <w:widowControl/>
              <w:suppressLineNumbers w:val="0"/>
              <w:spacing w:before="0" w:beforeAutospacing="0" w:afterAutospacing="0" w:line="240" w:lineRule="auto"/>
              <w:ind w:left="0" w:right="0" w:firstLine="0"/>
              <w:jc w:val="center"/>
            </w:pPr>
          </w:p>
          <w:p w14:paraId="78DBD46B">
            <w:pPr>
              <w:pStyle w:val="2"/>
              <w:keepNext w:val="0"/>
              <w:keepLines w:val="0"/>
              <w:widowControl/>
              <w:suppressLineNumbers w:val="0"/>
              <w:spacing w:before="0" w:beforeAutospacing="0" w:afterAutospacing="0" w:line="240" w:lineRule="auto"/>
              <w:ind w:left="0" w:right="0" w:firstLine="0"/>
              <w:jc w:val="center"/>
            </w:pPr>
          </w:p>
          <w:p w14:paraId="55AB435A">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数量指标</w:t>
            </w:r>
          </w:p>
        </w:tc>
        <w:tc>
          <w:tcPr>
            <w:tcW w:w="1732" w:type="dxa"/>
            <w:shd w:val="clear"/>
            <w:tcMar>
              <w:top w:w="0" w:type="dxa"/>
              <w:left w:w="0" w:type="dxa"/>
              <w:bottom w:w="0" w:type="dxa"/>
              <w:right w:w="0" w:type="dxa"/>
            </w:tcMar>
            <w:vAlign w:val="center"/>
          </w:tcPr>
          <w:p w14:paraId="1DFB907E">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支持新引进外向型企业数量</w:t>
            </w:r>
          </w:p>
        </w:tc>
        <w:tc>
          <w:tcPr>
            <w:tcW w:w="775" w:type="dxa"/>
            <w:shd w:val="clear"/>
            <w:tcMar>
              <w:top w:w="0" w:type="dxa"/>
              <w:left w:w="0" w:type="dxa"/>
              <w:bottom w:w="0" w:type="dxa"/>
              <w:right w:w="0" w:type="dxa"/>
            </w:tcMar>
            <w:vAlign w:val="center"/>
          </w:tcPr>
          <w:p w14:paraId="11ADF7F7">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875" w:type="dxa"/>
            <w:shd w:val="clear"/>
            <w:tcMar>
              <w:top w:w="0" w:type="dxa"/>
              <w:left w:w="0" w:type="dxa"/>
              <w:bottom w:w="0" w:type="dxa"/>
              <w:right w:w="0" w:type="dxa"/>
            </w:tcMar>
            <w:vAlign w:val="center"/>
          </w:tcPr>
          <w:p w14:paraId="3F865BD8">
            <w:pPr>
              <w:keepNext w:val="0"/>
              <w:keepLines w:val="0"/>
              <w:widowControl/>
              <w:suppressLineNumbers w:val="0"/>
              <w:spacing w:beforeAutospacing="0" w:afterAutospacing="0" w:line="240" w:lineRule="auto"/>
              <w:ind w:left="0" w:right="0" w:firstLine="0"/>
              <w:jc w:val="center"/>
            </w:pPr>
          </w:p>
        </w:tc>
      </w:tr>
      <w:tr w14:paraId="1353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tblCellSpacing w:w="0" w:type="dxa"/>
        </w:trPr>
        <w:tc>
          <w:tcPr>
            <w:tcW w:w="1150" w:type="dxa"/>
            <w:vMerge w:val="continue"/>
            <w:shd w:val="clear"/>
            <w:tcMar>
              <w:top w:w="0" w:type="dxa"/>
              <w:left w:w="0" w:type="dxa"/>
              <w:bottom w:w="0" w:type="dxa"/>
              <w:right w:w="0" w:type="dxa"/>
            </w:tcMar>
            <w:vAlign w:val="center"/>
          </w:tcPr>
          <w:p w14:paraId="7F913421">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1D572EFA">
            <w:pPr>
              <w:spacing w:before="0" w:beforeAutospacing="0" w:afterAutospacing="0" w:line="240" w:lineRule="auto"/>
              <w:ind w:left="0" w:right="0" w:firstLine="0"/>
              <w:jc w:val="center"/>
              <w:rPr>
                <w:rFonts w:hint="eastAsia" w:ascii="宋体"/>
                <w:sz w:val="24"/>
                <w:szCs w:val="24"/>
              </w:rPr>
            </w:pPr>
          </w:p>
        </w:tc>
        <w:tc>
          <w:tcPr>
            <w:tcW w:w="1627" w:type="dxa"/>
            <w:vMerge w:val="continue"/>
            <w:shd w:val="clear"/>
            <w:tcMar>
              <w:top w:w="0" w:type="dxa"/>
              <w:left w:w="0" w:type="dxa"/>
              <w:bottom w:w="0" w:type="dxa"/>
              <w:right w:w="0" w:type="dxa"/>
            </w:tcMar>
            <w:vAlign w:val="center"/>
          </w:tcPr>
          <w:p w14:paraId="21F4F07B">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p>
        </w:tc>
        <w:tc>
          <w:tcPr>
            <w:tcW w:w="1676" w:type="dxa"/>
            <w:shd w:val="clear"/>
            <w:tcMar>
              <w:top w:w="0" w:type="dxa"/>
              <w:left w:w="0" w:type="dxa"/>
              <w:bottom w:w="0" w:type="dxa"/>
              <w:right w:w="0" w:type="dxa"/>
            </w:tcMar>
            <w:vAlign w:val="center"/>
          </w:tcPr>
          <w:p w14:paraId="1872ED2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支持新落地外向型产业项目数</w:t>
            </w:r>
            <w:r>
              <w:rPr>
                <w:rFonts w:hint="eastAsia" w:ascii="宋体" w:hAnsi="宋体" w:eastAsia="宋体" w:cs="宋体"/>
                <w:color w:val="000000"/>
                <w:kern w:val="0"/>
                <w:sz w:val="18"/>
                <w:szCs w:val="18"/>
              </w:rPr>
              <w:t>量</w:t>
            </w:r>
          </w:p>
        </w:tc>
        <w:tc>
          <w:tcPr>
            <w:tcW w:w="749" w:type="dxa"/>
            <w:shd w:val="clear"/>
            <w:tcMar>
              <w:top w:w="0" w:type="dxa"/>
              <w:left w:w="0" w:type="dxa"/>
              <w:bottom w:w="0" w:type="dxa"/>
              <w:right w:w="0" w:type="dxa"/>
            </w:tcMar>
            <w:vAlign w:val="center"/>
          </w:tcPr>
          <w:p w14:paraId="6B321318">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1154" w:type="dxa"/>
            <w:vMerge w:val="continue"/>
            <w:shd w:val="clear"/>
            <w:tcMar>
              <w:top w:w="0" w:type="dxa"/>
              <w:left w:w="0" w:type="dxa"/>
              <w:bottom w:w="0" w:type="dxa"/>
              <w:right w:w="0" w:type="dxa"/>
            </w:tcMar>
            <w:vAlign w:val="center"/>
          </w:tcPr>
          <w:p w14:paraId="29016BBE">
            <w:pPr>
              <w:spacing w:before="0" w:beforeAutospacing="0" w:afterAutospacing="0" w:line="240" w:lineRule="auto"/>
              <w:ind w:left="0" w:right="0" w:firstLine="0"/>
              <w:jc w:val="center"/>
              <w:rPr>
                <w:rFonts w:hint="eastAsia" w:ascii="宋体"/>
                <w:sz w:val="24"/>
                <w:szCs w:val="24"/>
              </w:rPr>
            </w:pPr>
          </w:p>
        </w:tc>
        <w:tc>
          <w:tcPr>
            <w:tcW w:w="1732" w:type="dxa"/>
            <w:shd w:val="clear"/>
            <w:tcMar>
              <w:top w:w="0" w:type="dxa"/>
              <w:left w:w="0" w:type="dxa"/>
              <w:bottom w:w="0" w:type="dxa"/>
              <w:right w:w="0" w:type="dxa"/>
            </w:tcMar>
            <w:vAlign w:val="center"/>
          </w:tcPr>
          <w:p w14:paraId="6EE61EB6">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支持新落地外向型产业项目</w:t>
            </w:r>
            <w:r>
              <w:rPr>
                <w:rFonts w:hint="eastAsia" w:ascii="宋体" w:hAnsi="宋体" w:eastAsia="宋体" w:cs="宋体"/>
                <w:color w:val="000000"/>
                <w:spacing w:val="-5"/>
                <w:kern w:val="0"/>
                <w:sz w:val="18"/>
                <w:szCs w:val="18"/>
              </w:rPr>
              <w:t>数量</w:t>
            </w:r>
          </w:p>
        </w:tc>
        <w:tc>
          <w:tcPr>
            <w:tcW w:w="775" w:type="dxa"/>
            <w:shd w:val="clear"/>
            <w:tcMar>
              <w:top w:w="0" w:type="dxa"/>
              <w:left w:w="0" w:type="dxa"/>
              <w:bottom w:w="0" w:type="dxa"/>
              <w:right w:w="0" w:type="dxa"/>
            </w:tcMar>
            <w:vAlign w:val="center"/>
          </w:tcPr>
          <w:p w14:paraId="30B0A4D0">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875" w:type="dxa"/>
            <w:shd w:val="clear"/>
            <w:tcMar>
              <w:top w:w="0" w:type="dxa"/>
              <w:left w:w="0" w:type="dxa"/>
              <w:bottom w:w="0" w:type="dxa"/>
              <w:right w:w="0" w:type="dxa"/>
            </w:tcMar>
            <w:vAlign w:val="center"/>
          </w:tcPr>
          <w:p w14:paraId="0FCFE782">
            <w:pPr>
              <w:keepNext w:val="0"/>
              <w:keepLines w:val="0"/>
              <w:widowControl/>
              <w:suppressLineNumbers w:val="0"/>
              <w:spacing w:beforeAutospacing="0" w:afterAutospacing="0" w:line="240" w:lineRule="auto"/>
              <w:ind w:left="0" w:right="0" w:firstLine="0"/>
              <w:jc w:val="center"/>
            </w:pPr>
          </w:p>
        </w:tc>
      </w:tr>
      <w:tr w14:paraId="4FF0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blCellSpacing w:w="0" w:type="dxa"/>
        </w:trPr>
        <w:tc>
          <w:tcPr>
            <w:tcW w:w="1150" w:type="dxa"/>
            <w:vMerge w:val="continue"/>
            <w:shd w:val="clear"/>
            <w:tcMar>
              <w:top w:w="0" w:type="dxa"/>
              <w:left w:w="0" w:type="dxa"/>
              <w:bottom w:w="0" w:type="dxa"/>
              <w:right w:w="0" w:type="dxa"/>
            </w:tcMar>
            <w:vAlign w:val="center"/>
          </w:tcPr>
          <w:p w14:paraId="1A975850">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608CF07C">
            <w:pPr>
              <w:spacing w:before="0" w:beforeAutospacing="0" w:afterAutospacing="0" w:line="240" w:lineRule="auto"/>
              <w:ind w:left="0" w:right="0" w:firstLine="0"/>
              <w:jc w:val="center"/>
              <w:rPr>
                <w:rFonts w:hint="eastAsia" w:ascii="宋体"/>
                <w:sz w:val="24"/>
                <w:szCs w:val="24"/>
              </w:rPr>
            </w:pPr>
          </w:p>
        </w:tc>
        <w:tc>
          <w:tcPr>
            <w:tcW w:w="1627" w:type="dxa"/>
            <w:vMerge w:val="continue"/>
            <w:shd w:val="clear"/>
            <w:tcMar>
              <w:top w:w="0" w:type="dxa"/>
              <w:left w:w="0" w:type="dxa"/>
              <w:bottom w:w="0" w:type="dxa"/>
              <w:right w:w="0" w:type="dxa"/>
            </w:tcMar>
            <w:vAlign w:val="center"/>
          </w:tcPr>
          <w:p w14:paraId="7F80AB92">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p>
        </w:tc>
        <w:tc>
          <w:tcPr>
            <w:tcW w:w="1676" w:type="dxa"/>
            <w:shd w:val="clear"/>
            <w:tcMar>
              <w:top w:w="0" w:type="dxa"/>
              <w:left w:w="0" w:type="dxa"/>
              <w:bottom w:w="0" w:type="dxa"/>
              <w:right w:w="0" w:type="dxa"/>
            </w:tcMar>
            <w:vAlign w:val="center"/>
          </w:tcPr>
          <w:p w14:paraId="635ADFEE">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支持重点外向型产业项目产业链关键环节配套项目数量</w:t>
            </w:r>
          </w:p>
        </w:tc>
        <w:tc>
          <w:tcPr>
            <w:tcW w:w="749" w:type="dxa"/>
            <w:shd w:val="clear"/>
            <w:tcMar>
              <w:top w:w="0" w:type="dxa"/>
              <w:left w:w="0" w:type="dxa"/>
              <w:bottom w:w="0" w:type="dxa"/>
              <w:right w:w="0" w:type="dxa"/>
            </w:tcMar>
            <w:vAlign w:val="center"/>
          </w:tcPr>
          <w:p w14:paraId="77B7D17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1154" w:type="dxa"/>
            <w:vMerge w:val="continue"/>
            <w:shd w:val="clear"/>
            <w:tcMar>
              <w:top w:w="0" w:type="dxa"/>
              <w:left w:w="0" w:type="dxa"/>
              <w:bottom w:w="0" w:type="dxa"/>
              <w:right w:w="0" w:type="dxa"/>
            </w:tcMar>
            <w:vAlign w:val="center"/>
          </w:tcPr>
          <w:p w14:paraId="5D9A3795">
            <w:pPr>
              <w:spacing w:before="0" w:beforeAutospacing="0" w:afterAutospacing="0" w:line="240" w:lineRule="auto"/>
              <w:ind w:left="0" w:right="0" w:firstLine="0"/>
              <w:jc w:val="center"/>
              <w:rPr>
                <w:rFonts w:hint="eastAsia" w:ascii="宋体"/>
                <w:sz w:val="24"/>
                <w:szCs w:val="24"/>
              </w:rPr>
            </w:pPr>
          </w:p>
        </w:tc>
        <w:tc>
          <w:tcPr>
            <w:tcW w:w="1732" w:type="dxa"/>
            <w:shd w:val="clear"/>
            <w:tcMar>
              <w:top w:w="0" w:type="dxa"/>
              <w:left w:w="0" w:type="dxa"/>
              <w:bottom w:w="0" w:type="dxa"/>
              <w:right w:w="0" w:type="dxa"/>
            </w:tcMar>
            <w:vAlign w:val="center"/>
          </w:tcPr>
          <w:p w14:paraId="74111336">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支持重点外向型产业项目产业链关键环节配套项目数量</w:t>
            </w:r>
          </w:p>
        </w:tc>
        <w:tc>
          <w:tcPr>
            <w:tcW w:w="775" w:type="dxa"/>
            <w:shd w:val="clear"/>
            <w:tcMar>
              <w:top w:w="0" w:type="dxa"/>
              <w:left w:w="0" w:type="dxa"/>
              <w:bottom w:w="0" w:type="dxa"/>
              <w:right w:w="0" w:type="dxa"/>
            </w:tcMar>
            <w:vAlign w:val="center"/>
          </w:tcPr>
          <w:p w14:paraId="24D4441C">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875" w:type="dxa"/>
            <w:shd w:val="clear"/>
            <w:tcMar>
              <w:top w:w="0" w:type="dxa"/>
              <w:left w:w="0" w:type="dxa"/>
              <w:bottom w:w="0" w:type="dxa"/>
              <w:right w:w="0" w:type="dxa"/>
            </w:tcMar>
            <w:vAlign w:val="center"/>
          </w:tcPr>
          <w:p w14:paraId="3B400124">
            <w:pPr>
              <w:keepNext w:val="0"/>
              <w:keepLines w:val="0"/>
              <w:widowControl/>
              <w:suppressLineNumbers w:val="0"/>
              <w:spacing w:beforeAutospacing="0" w:afterAutospacing="0" w:line="240" w:lineRule="auto"/>
              <w:ind w:left="0" w:right="0" w:firstLine="0"/>
              <w:jc w:val="center"/>
            </w:pPr>
          </w:p>
        </w:tc>
      </w:tr>
      <w:tr w14:paraId="6007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blCellSpacing w:w="0" w:type="dxa"/>
        </w:trPr>
        <w:tc>
          <w:tcPr>
            <w:tcW w:w="1150" w:type="dxa"/>
            <w:vMerge w:val="continue"/>
            <w:shd w:val="clear"/>
            <w:tcMar>
              <w:top w:w="0" w:type="dxa"/>
              <w:left w:w="0" w:type="dxa"/>
              <w:bottom w:w="0" w:type="dxa"/>
              <w:right w:w="0" w:type="dxa"/>
            </w:tcMar>
            <w:vAlign w:val="center"/>
          </w:tcPr>
          <w:p w14:paraId="4D7FAC39">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1E531282">
            <w:pPr>
              <w:spacing w:before="0" w:beforeAutospacing="0" w:afterAutospacing="0" w:line="240" w:lineRule="auto"/>
              <w:ind w:left="0" w:right="0" w:firstLine="0"/>
              <w:jc w:val="center"/>
              <w:rPr>
                <w:rFonts w:hint="eastAsia" w:ascii="宋体"/>
                <w:sz w:val="24"/>
                <w:szCs w:val="24"/>
              </w:rPr>
            </w:pPr>
          </w:p>
        </w:tc>
        <w:tc>
          <w:tcPr>
            <w:tcW w:w="1627" w:type="dxa"/>
            <w:vMerge w:val="restart"/>
            <w:shd w:val="clear"/>
            <w:tcMar>
              <w:top w:w="0" w:type="dxa"/>
              <w:left w:w="0" w:type="dxa"/>
              <w:bottom w:w="0" w:type="dxa"/>
              <w:right w:w="0" w:type="dxa"/>
            </w:tcMar>
            <w:vAlign w:val="center"/>
          </w:tcPr>
          <w:p w14:paraId="2E426038">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r>
              <w:rPr>
                <w:rFonts w:hint="eastAsia" w:ascii="宋体" w:hAnsi="宋体" w:eastAsia="宋体" w:cs="宋体"/>
                <w:color w:val="000000"/>
                <w:spacing w:val="-3"/>
                <w:kern w:val="0"/>
                <w:sz w:val="18"/>
                <w:szCs w:val="18"/>
              </w:rPr>
              <w:t>时效指标</w:t>
            </w:r>
          </w:p>
        </w:tc>
        <w:tc>
          <w:tcPr>
            <w:tcW w:w="1676" w:type="dxa"/>
            <w:shd w:val="clear"/>
            <w:tcMar>
              <w:top w:w="0" w:type="dxa"/>
              <w:left w:w="0" w:type="dxa"/>
              <w:bottom w:w="0" w:type="dxa"/>
              <w:right w:w="0" w:type="dxa"/>
            </w:tcMar>
            <w:vAlign w:val="center"/>
          </w:tcPr>
          <w:p w14:paraId="0AAAF5E9">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预算资金执行率</w:t>
            </w:r>
          </w:p>
        </w:tc>
        <w:tc>
          <w:tcPr>
            <w:tcW w:w="749" w:type="dxa"/>
            <w:shd w:val="clear"/>
            <w:tcMar>
              <w:top w:w="0" w:type="dxa"/>
              <w:left w:w="0" w:type="dxa"/>
              <w:bottom w:w="0" w:type="dxa"/>
              <w:right w:w="0" w:type="dxa"/>
            </w:tcMar>
            <w:vAlign w:val="center"/>
          </w:tcPr>
          <w:p w14:paraId="77197F1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5"/>
                <w:kern w:val="0"/>
                <w:sz w:val="18"/>
                <w:szCs w:val="18"/>
              </w:rPr>
              <w:t>100%</w:t>
            </w:r>
          </w:p>
        </w:tc>
        <w:tc>
          <w:tcPr>
            <w:tcW w:w="1154" w:type="dxa"/>
            <w:vMerge w:val="restart"/>
            <w:shd w:val="clear"/>
            <w:tcMar>
              <w:top w:w="0" w:type="dxa"/>
              <w:left w:w="0" w:type="dxa"/>
              <w:bottom w:w="0" w:type="dxa"/>
              <w:right w:w="0" w:type="dxa"/>
            </w:tcMar>
            <w:vAlign w:val="center"/>
          </w:tcPr>
          <w:p w14:paraId="4291DFFB">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4"/>
                <w:kern w:val="0"/>
                <w:sz w:val="18"/>
                <w:szCs w:val="18"/>
              </w:rPr>
              <w:t>时效指标</w:t>
            </w:r>
          </w:p>
        </w:tc>
        <w:tc>
          <w:tcPr>
            <w:tcW w:w="1732" w:type="dxa"/>
            <w:shd w:val="clear"/>
            <w:tcMar>
              <w:top w:w="0" w:type="dxa"/>
              <w:left w:w="0" w:type="dxa"/>
              <w:bottom w:w="0" w:type="dxa"/>
              <w:right w:w="0" w:type="dxa"/>
            </w:tcMar>
            <w:vAlign w:val="center"/>
          </w:tcPr>
          <w:p w14:paraId="7EB1410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预算资金执行率</w:t>
            </w:r>
          </w:p>
        </w:tc>
        <w:tc>
          <w:tcPr>
            <w:tcW w:w="775" w:type="dxa"/>
            <w:shd w:val="clear"/>
            <w:tcMar>
              <w:top w:w="0" w:type="dxa"/>
              <w:left w:w="0" w:type="dxa"/>
              <w:bottom w:w="0" w:type="dxa"/>
              <w:right w:w="0" w:type="dxa"/>
            </w:tcMar>
            <w:vAlign w:val="center"/>
          </w:tcPr>
          <w:p w14:paraId="3352CE80">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5"/>
                <w:kern w:val="0"/>
                <w:sz w:val="18"/>
                <w:szCs w:val="18"/>
              </w:rPr>
              <w:t>100%</w:t>
            </w:r>
          </w:p>
        </w:tc>
        <w:tc>
          <w:tcPr>
            <w:tcW w:w="875" w:type="dxa"/>
            <w:shd w:val="clear"/>
            <w:tcMar>
              <w:top w:w="0" w:type="dxa"/>
              <w:left w:w="0" w:type="dxa"/>
              <w:bottom w:w="0" w:type="dxa"/>
              <w:right w:w="0" w:type="dxa"/>
            </w:tcMar>
            <w:vAlign w:val="center"/>
          </w:tcPr>
          <w:p w14:paraId="57B59176">
            <w:pPr>
              <w:keepNext w:val="0"/>
              <w:keepLines w:val="0"/>
              <w:widowControl/>
              <w:suppressLineNumbers w:val="0"/>
              <w:spacing w:beforeAutospacing="0" w:afterAutospacing="0" w:line="240" w:lineRule="auto"/>
              <w:ind w:left="0" w:right="0" w:firstLine="0"/>
              <w:jc w:val="center"/>
            </w:pPr>
          </w:p>
        </w:tc>
      </w:tr>
      <w:tr w14:paraId="139A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tblCellSpacing w:w="0" w:type="dxa"/>
        </w:trPr>
        <w:tc>
          <w:tcPr>
            <w:tcW w:w="1150" w:type="dxa"/>
            <w:vMerge w:val="continue"/>
            <w:shd w:val="clear"/>
            <w:tcMar>
              <w:top w:w="0" w:type="dxa"/>
              <w:left w:w="0" w:type="dxa"/>
              <w:bottom w:w="0" w:type="dxa"/>
              <w:right w:w="0" w:type="dxa"/>
            </w:tcMar>
            <w:vAlign w:val="center"/>
          </w:tcPr>
          <w:p w14:paraId="227359DF">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08398E36">
            <w:pPr>
              <w:spacing w:before="0" w:beforeAutospacing="0" w:afterAutospacing="0" w:line="240" w:lineRule="auto"/>
              <w:ind w:left="0" w:right="0" w:firstLine="0"/>
              <w:jc w:val="center"/>
              <w:rPr>
                <w:rFonts w:hint="eastAsia" w:ascii="宋体"/>
                <w:sz w:val="24"/>
                <w:szCs w:val="24"/>
              </w:rPr>
            </w:pPr>
          </w:p>
        </w:tc>
        <w:tc>
          <w:tcPr>
            <w:tcW w:w="1627" w:type="dxa"/>
            <w:vMerge w:val="continue"/>
            <w:shd w:val="clear"/>
            <w:tcMar>
              <w:top w:w="0" w:type="dxa"/>
              <w:left w:w="0" w:type="dxa"/>
              <w:bottom w:w="0" w:type="dxa"/>
              <w:right w:w="0" w:type="dxa"/>
            </w:tcMar>
            <w:vAlign w:val="center"/>
          </w:tcPr>
          <w:p w14:paraId="74514D84">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p>
        </w:tc>
        <w:tc>
          <w:tcPr>
            <w:tcW w:w="1676" w:type="dxa"/>
            <w:shd w:val="clear"/>
            <w:tcMar>
              <w:top w:w="0" w:type="dxa"/>
              <w:left w:w="0" w:type="dxa"/>
              <w:bottom w:w="0" w:type="dxa"/>
              <w:right w:w="0" w:type="dxa"/>
            </w:tcMar>
            <w:vAlign w:val="center"/>
          </w:tcPr>
          <w:p w14:paraId="0C14682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资金拨付及时性</w:t>
            </w:r>
          </w:p>
        </w:tc>
        <w:tc>
          <w:tcPr>
            <w:tcW w:w="749" w:type="dxa"/>
            <w:shd w:val="clear"/>
            <w:tcMar>
              <w:top w:w="0" w:type="dxa"/>
              <w:left w:w="0" w:type="dxa"/>
              <w:bottom w:w="0" w:type="dxa"/>
              <w:right w:w="0" w:type="dxa"/>
            </w:tcMar>
            <w:vAlign w:val="center"/>
          </w:tcPr>
          <w:p w14:paraId="400F25A2">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5"/>
                <w:kern w:val="0"/>
                <w:sz w:val="18"/>
                <w:szCs w:val="18"/>
              </w:rPr>
              <w:t>100%</w:t>
            </w:r>
          </w:p>
        </w:tc>
        <w:tc>
          <w:tcPr>
            <w:tcW w:w="1154" w:type="dxa"/>
            <w:vMerge w:val="continue"/>
            <w:shd w:val="clear"/>
            <w:tcMar>
              <w:top w:w="0" w:type="dxa"/>
              <w:left w:w="0" w:type="dxa"/>
              <w:bottom w:w="0" w:type="dxa"/>
              <w:right w:w="0" w:type="dxa"/>
            </w:tcMar>
            <w:vAlign w:val="center"/>
          </w:tcPr>
          <w:p w14:paraId="354C38DB">
            <w:pPr>
              <w:spacing w:before="0" w:beforeAutospacing="0" w:afterAutospacing="0" w:line="240" w:lineRule="auto"/>
              <w:ind w:left="0" w:right="0" w:firstLine="0"/>
              <w:jc w:val="center"/>
              <w:rPr>
                <w:rFonts w:hint="eastAsia" w:ascii="宋体"/>
                <w:sz w:val="24"/>
                <w:szCs w:val="24"/>
              </w:rPr>
            </w:pPr>
          </w:p>
        </w:tc>
        <w:tc>
          <w:tcPr>
            <w:tcW w:w="1732" w:type="dxa"/>
            <w:shd w:val="clear"/>
            <w:tcMar>
              <w:top w:w="0" w:type="dxa"/>
              <w:left w:w="0" w:type="dxa"/>
              <w:bottom w:w="0" w:type="dxa"/>
              <w:right w:w="0" w:type="dxa"/>
            </w:tcMar>
            <w:vAlign w:val="center"/>
          </w:tcPr>
          <w:p w14:paraId="787AD1F4">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资金拨付及时性</w:t>
            </w:r>
          </w:p>
        </w:tc>
        <w:tc>
          <w:tcPr>
            <w:tcW w:w="775" w:type="dxa"/>
            <w:shd w:val="clear"/>
            <w:tcMar>
              <w:top w:w="0" w:type="dxa"/>
              <w:left w:w="0" w:type="dxa"/>
              <w:bottom w:w="0" w:type="dxa"/>
              <w:right w:w="0" w:type="dxa"/>
            </w:tcMar>
            <w:vAlign w:val="center"/>
          </w:tcPr>
          <w:p w14:paraId="57220C4E">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5"/>
                <w:kern w:val="0"/>
                <w:sz w:val="18"/>
                <w:szCs w:val="18"/>
              </w:rPr>
              <w:t>100%</w:t>
            </w:r>
          </w:p>
        </w:tc>
        <w:tc>
          <w:tcPr>
            <w:tcW w:w="875" w:type="dxa"/>
            <w:shd w:val="clear"/>
            <w:tcMar>
              <w:top w:w="0" w:type="dxa"/>
              <w:left w:w="0" w:type="dxa"/>
              <w:bottom w:w="0" w:type="dxa"/>
              <w:right w:w="0" w:type="dxa"/>
            </w:tcMar>
            <w:vAlign w:val="center"/>
          </w:tcPr>
          <w:p w14:paraId="4031DC58">
            <w:pPr>
              <w:keepNext w:val="0"/>
              <w:keepLines w:val="0"/>
              <w:widowControl/>
              <w:suppressLineNumbers w:val="0"/>
              <w:spacing w:beforeAutospacing="0" w:afterAutospacing="0" w:line="240" w:lineRule="auto"/>
              <w:ind w:left="0" w:right="0" w:firstLine="0"/>
              <w:jc w:val="center"/>
            </w:pPr>
          </w:p>
        </w:tc>
      </w:tr>
      <w:tr w14:paraId="735B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tblCellSpacing w:w="0" w:type="dxa"/>
        </w:trPr>
        <w:tc>
          <w:tcPr>
            <w:tcW w:w="1150" w:type="dxa"/>
            <w:vMerge w:val="continue"/>
            <w:shd w:val="clear"/>
            <w:tcMar>
              <w:top w:w="0" w:type="dxa"/>
              <w:left w:w="0" w:type="dxa"/>
              <w:bottom w:w="0" w:type="dxa"/>
              <w:right w:w="0" w:type="dxa"/>
            </w:tcMar>
            <w:vAlign w:val="center"/>
          </w:tcPr>
          <w:p w14:paraId="1A3CE3CE">
            <w:pPr>
              <w:spacing w:before="0" w:beforeAutospacing="0" w:afterAutospacing="0" w:line="240" w:lineRule="auto"/>
              <w:ind w:left="0" w:right="0" w:firstLine="0"/>
              <w:jc w:val="center"/>
              <w:rPr>
                <w:rFonts w:hint="eastAsia" w:ascii="宋体"/>
                <w:sz w:val="24"/>
                <w:szCs w:val="24"/>
              </w:rPr>
            </w:pPr>
          </w:p>
        </w:tc>
        <w:tc>
          <w:tcPr>
            <w:tcW w:w="1012" w:type="dxa"/>
            <w:vMerge w:val="restart"/>
            <w:shd w:val="clear"/>
            <w:tcMar>
              <w:top w:w="0" w:type="dxa"/>
              <w:left w:w="0" w:type="dxa"/>
              <w:bottom w:w="0" w:type="dxa"/>
              <w:right w:w="0" w:type="dxa"/>
            </w:tcMar>
            <w:vAlign w:val="center"/>
          </w:tcPr>
          <w:p w14:paraId="4EC7B2DC">
            <w:pPr>
              <w:keepNext w:val="0"/>
              <w:keepLines w:val="0"/>
              <w:widowControl/>
              <w:suppressLineNumbers w:val="0"/>
              <w:spacing w:beforeAutospacing="0" w:afterAutospacing="0" w:line="240" w:lineRule="auto"/>
              <w:ind w:left="0" w:right="0" w:firstLine="0"/>
              <w:jc w:val="center"/>
            </w:pPr>
          </w:p>
        </w:tc>
        <w:tc>
          <w:tcPr>
            <w:tcW w:w="1627" w:type="dxa"/>
            <w:vMerge w:val="restart"/>
            <w:shd w:val="clear"/>
            <w:tcMar>
              <w:top w:w="0" w:type="dxa"/>
              <w:left w:w="0" w:type="dxa"/>
              <w:bottom w:w="0" w:type="dxa"/>
              <w:right w:w="0" w:type="dxa"/>
            </w:tcMar>
            <w:vAlign w:val="center"/>
          </w:tcPr>
          <w:p w14:paraId="6478FC0E">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p>
          <w:p w14:paraId="47276FC1">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r>
              <w:rPr>
                <w:rFonts w:hint="eastAsia" w:ascii="宋体" w:hAnsi="宋体" w:eastAsia="宋体" w:cs="宋体"/>
                <w:color w:val="000000"/>
                <w:spacing w:val="-3"/>
                <w:kern w:val="0"/>
                <w:sz w:val="18"/>
                <w:szCs w:val="18"/>
              </w:rPr>
              <w:t>经济效益指标</w:t>
            </w:r>
          </w:p>
        </w:tc>
        <w:tc>
          <w:tcPr>
            <w:tcW w:w="1676" w:type="dxa"/>
            <w:shd w:val="clear"/>
            <w:tcMar>
              <w:top w:w="0" w:type="dxa"/>
              <w:left w:w="0" w:type="dxa"/>
              <w:bottom w:w="0" w:type="dxa"/>
              <w:right w:w="0" w:type="dxa"/>
            </w:tcMar>
            <w:vAlign w:val="center"/>
          </w:tcPr>
          <w:p w14:paraId="753F6EDF">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支持企业外贸进出口总值</w:t>
            </w:r>
          </w:p>
        </w:tc>
        <w:tc>
          <w:tcPr>
            <w:tcW w:w="749" w:type="dxa"/>
            <w:shd w:val="clear"/>
            <w:tcMar>
              <w:top w:w="0" w:type="dxa"/>
              <w:left w:w="0" w:type="dxa"/>
              <w:bottom w:w="0" w:type="dxa"/>
              <w:right w:w="0" w:type="dxa"/>
            </w:tcMar>
            <w:vAlign w:val="center"/>
          </w:tcPr>
          <w:p w14:paraId="5A25078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8"/>
                <w:kern w:val="0"/>
                <w:sz w:val="18"/>
                <w:szCs w:val="18"/>
                <w:bdr w:val="none" w:color="auto" w:sz="0" w:space="0"/>
              </w:rPr>
              <w:t>≥</w:t>
            </w:r>
            <w:r>
              <w:rPr>
                <w:rFonts w:hint="eastAsia" w:ascii="宋体" w:hAnsi="宋体" w:eastAsia="宋体" w:cs="宋体"/>
                <w:color w:val="000000"/>
                <w:spacing w:val="-1"/>
                <w:kern w:val="0"/>
                <w:sz w:val="18"/>
                <w:szCs w:val="18"/>
              </w:rPr>
              <w:t>（万元）</w:t>
            </w:r>
          </w:p>
        </w:tc>
        <w:tc>
          <w:tcPr>
            <w:tcW w:w="1154" w:type="dxa"/>
            <w:vMerge w:val="restart"/>
            <w:shd w:val="clear"/>
            <w:tcMar>
              <w:top w:w="0" w:type="dxa"/>
              <w:left w:w="0" w:type="dxa"/>
              <w:bottom w:w="0" w:type="dxa"/>
              <w:right w:w="0" w:type="dxa"/>
            </w:tcMar>
            <w:vAlign w:val="center"/>
          </w:tcPr>
          <w:p w14:paraId="3D65558A">
            <w:pPr>
              <w:keepNext w:val="0"/>
              <w:keepLines w:val="0"/>
              <w:widowControl/>
              <w:suppressLineNumbers w:val="0"/>
              <w:spacing w:beforeAutospacing="0" w:afterAutospacing="0" w:line="240" w:lineRule="auto"/>
              <w:ind w:left="0" w:right="0" w:firstLine="0"/>
              <w:jc w:val="center"/>
            </w:pPr>
          </w:p>
        </w:tc>
        <w:tc>
          <w:tcPr>
            <w:tcW w:w="1732" w:type="dxa"/>
            <w:shd w:val="clear"/>
            <w:tcMar>
              <w:top w:w="0" w:type="dxa"/>
              <w:left w:w="0" w:type="dxa"/>
              <w:bottom w:w="0" w:type="dxa"/>
              <w:right w:w="0" w:type="dxa"/>
            </w:tcMar>
            <w:vAlign w:val="center"/>
          </w:tcPr>
          <w:p w14:paraId="1093E596">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支持企业外贸进出口总值</w:t>
            </w:r>
          </w:p>
        </w:tc>
        <w:tc>
          <w:tcPr>
            <w:tcW w:w="775" w:type="dxa"/>
            <w:shd w:val="clear"/>
            <w:tcMar>
              <w:top w:w="0" w:type="dxa"/>
              <w:left w:w="0" w:type="dxa"/>
              <w:bottom w:w="0" w:type="dxa"/>
              <w:right w:w="0" w:type="dxa"/>
            </w:tcMar>
            <w:vAlign w:val="center"/>
          </w:tcPr>
          <w:p w14:paraId="6C849C1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≥（万元）</w:t>
            </w:r>
          </w:p>
        </w:tc>
        <w:tc>
          <w:tcPr>
            <w:tcW w:w="875" w:type="dxa"/>
            <w:shd w:val="clear"/>
            <w:tcMar>
              <w:top w:w="0" w:type="dxa"/>
              <w:left w:w="0" w:type="dxa"/>
              <w:bottom w:w="0" w:type="dxa"/>
              <w:right w:w="0" w:type="dxa"/>
            </w:tcMar>
            <w:vAlign w:val="center"/>
          </w:tcPr>
          <w:p w14:paraId="67D36EE2">
            <w:pPr>
              <w:keepNext w:val="0"/>
              <w:keepLines w:val="0"/>
              <w:widowControl/>
              <w:suppressLineNumbers w:val="0"/>
              <w:spacing w:beforeAutospacing="0" w:afterAutospacing="0" w:line="240" w:lineRule="auto"/>
              <w:ind w:left="0" w:right="0" w:firstLine="0"/>
              <w:jc w:val="center"/>
            </w:pPr>
          </w:p>
        </w:tc>
      </w:tr>
      <w:tr w14:paraId="4E00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0" w:hRule="atLeast"/>
          <w:tblCellSpacing w:w="0" w:type="dxa"/>
        </w:trPr>
        <w:tc>
          <w:tcPr>
            <w:tcW w:w="1150" w:type="dxa"/>
            <w:vMerge w:val="continue"/>
            <w:shd w:val="clear"/>
            <w:tcMar>
              <w:top w:w="0" w:type="dxa"/>
              <w:left w:w="0" w:type="dxa"/>
              <w:bottom w:w="0" w:type="dxa"/>
              <w:right w:w="0" w:type="dxa"/>
            </w:tcMar>
            <w:vAlign w:val="center"/>
          </w:tcPr>
          <w:p w14:paraId="49F4B1D5">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4A349A15">
            <w:pPr>
              <w:spacing w:before="0" w:beforeAutospacing="0" w:afterAutospacing="0" w:line="240" w:lineRule="auto"/>
              <w:ind w:left="0" w:right="0" w:firstLine="0"/>
              <w:jc w:val="center"/>
              <w:rPr>
                <w:rFonts w:hint="eastAsia" w:ascii="宋体"/>
                <w:sz w:val="24"/>
                <w:szCs w:val="24"/>
              </w:rPr>
            </w:pPr>
          </w:p>
        </w:tc>
        <w:tc>
          <w:tcPr>
            <w:tcW w:w="1627" w:type="dxa"/>
            <w:vMerge w:val="continue"/>
            <w:shd w:val="clear"/>
            <w:tcMar>
              <w:top w:w="0" w:type="dxa"/>
              <w:left w:w="0" w:type="dxa"/>
              <w:bottom w:w="0" w:type="dxa"/>
              <w:right w:w="0" w:type="dxa"/>
            </w:tcMar>
            <w:vAlign w:val="center"/>
          </w:tcPr>
          <w:p w14:paraId="0A8D4ED9">
            <w:pPr>
              <w:spacing w:before="0" w:beforeAutospacing="0" w:afterAutospacing="0" w:line="240" w:lineRule="auto"/>
              <w:ind w:left="0" w:right="0" w:firstLine="0"/>
              <w:jc w:val="center"/>
              <w:rPr>
                <w:rFonts w:hint="eastAsia" w:ascii="宋体"/>
                <w:sz w:val="24"/>
                <w:szCs w:val="24"/>
              </w:rPr>
            </w:pPr>
          </w:p>
        </w:tc>
        <w:tc>
          <w:tcPr>
            <w:tcW w:w="1676" w:type="dxa"/>
            <w:shd w:val="clear"/>
            <w:tcMar>
              <w:top w:w="0" w:type="dxa"/>
              <w:left w:w="0" w:type="dxa"/>
              <w:bottom w:w="0" w:type="dxa"/>
              <w:right w:w="0" w:type="dxa"/>
            </w:tcMar>
            <w:vAlign w:val="center"/>
          </w:tcPr>
          <w:p w14:paraId="2CD73871">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支持企业外贸业绩对当地外贸进出口贡献率</w:t>
            </w:r>
          </w:p>
        </w:tc>
        <w:tc>
          <w:tcPr>
            <w:tcW w:w="749" w:type="dxa"/>
            <w:shd w:val="clear"/>
            <w:tcMar>
              <w:top w:w="0" w:type="dxa"/>
              <w:left w:w="0" w:type="dxa"/>
              <w:bottom w:w="0" w:type="dxa"/>
              <w:right w:w="0" w:type="dxa"/>
            </w:tcMar>
            <w:vAlign w:val="center"/>
          </w:tcPr>
          <w:p w14:paraId="52960DC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1154" w:type="dxa"/>
            <w:vMerge w:val="continue"/>
            <w:shd w:val="clear"/>
            <w:tcMar>
              <w:top w:w="0" w:type="dxa"/>
              <w:left w:w="0" w:type="dxa"/>
              <w:bottom w:w="0" w:type="dxa"/>
              <w:right w:w="0" w:type="dxa"/>
            </w:tcMar>
            <w:vAlign w:val="center"/>
          </w:tcPr>
          <w:p w14:paraId="6CE001EC">
            <w:pPr>
              <w:spacing w:before="0" w:beforeAutospacing="0" w:afterAutospacing="0" w:line="240" w:lineRule="auto"/>
              <w:ind w:left="0" w:right="0" w:firstLine="0"/>
              <w:jc w:val="center"/>
              <w:rPr>
                <w:rFonts w:hint="eastAsia" w:ascii="宋体"/>
                <w:sz w:val="24"/>
                <w:szCs w:val="24"/>
              </w:rPr>
            </w:pPr>
          </w:p>
        </w:tc>
        <w:tc>
          <w:tcPr>
            <w:tcW w:w="1732" w:type="dxa"/>
            <w:shd w:val="clear"/>
            <w:tcMar>
              <w:top w:w="0" w:type="dxa"/>
              <w:left w:w="0" w:type="dxa"/>
              <w:bottom w:w="0" w:type="dxa"/>
              <w:right w:w="0" w:type="dxa"/>
            </w:tcMar>
            <w:vAlign w:val="center"/>
          </w:tcPr>
          <w:p w14:paraId="2C91C0D2">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支持企业外贸业绩对当地外</w:t>
            </w:r>
            <w:r>
              <w:rPr>
                <w:rFonts w:hint="eastAsia" w:ascii="宋体" w:hAnsi="宋体" w:eastAsia="宋体" w:cs="宋体"/>
                <w:color w:val="000000"/>
                <w:spacing w:val="-3"/>
                <w:kern w:val="0"/>
                <w:sz w:val="18"/>
                <w:szCs w:val="18"/>
              </w:rPr>
              <w:t>贸进出口贡献率</w:t>
            </w:r>
          </w:p>
        </w:tc>
        <w:tc>
          <w:tcPr>
            <w:tcW w:w="775" w:type="dxa"/>
            <w:shd w:val="clear"/>
            <w:tcMar>
              <w:top w:w="0" w:type="dxa"/>
              <w:left w:w="0" w:type="dxa"/>
              <w:bottom w:w="0" w:type="dxa"/>
              <w:right w:w="0" w:type="dxa"/>
            </w:tcMar>
            <w:vAlign w:val="center"/>
          </w:tcPr>
          <w:p w14:paraId="350A5798">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w:t>
            </w:r>
          </w:p>
        </w:tc>
        <w:tc>
          <w:tcPr>
            <w:tcW w:w="875" w:type="dxa"/>
            <w:shd w:val="clear"/>
            <w:tcMar>
              <w:top w:w="0" w:type="dxa"/>
              <w:left w:w="0" w:type="dxa"/>
              <w:bottom w:w="0" w:type="dxa"/>
              <w:right w:w="0" w:type="dxa"/>
            </w:tcMar>
            <w:vAlign w:val="center"/>
          </w:tcPr>
          <w:p w14:paraId="14B63DD4">
            <w:pPr>
              <w:keepNext w:val="0"/>
              <w:keepLines w:val="0"/>
              <w:widowControl/>
              <w:suppressLineNumbers w:val="0"/>
              <w:spacing w:beforeAutospacing="0" w:afterAutospacing="0" w:line="240" w:lineRule="auto"/>
              <w:ind w:left="0" w:right="0" w:firstLine="0"/>
              <w:jc w:val="center"/>
            </w:pPr>
          </w:p>
        </w:tc>
      </w:tr>
      <w:tr w14:paraId="67CC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tblCellSpacing w:w="0" w:type="dxa"/>
        </w:trPr>
        <w:tc>
          <w:tcPr>
            <w:tcW w:w="1150" w:type="dxa"/>
            <w:vMerge w:val="continue"/>
            <w:shd w:val="clear"/>
            <w:tcMar>
              <w:top w:w="0" w:type="dxa"/>
              <w:left w:w="0" w:type="dxa"/>
              <w:bottom w:w="0" w:type="dxa"/>
              <w:right w:w="0" w:type="dxa"/>
            </w:tcMar>
            <w:vAlign w:val="center"/>
          </w:tcPr>
          <w:p w14:paraId="6AF94EC7">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3E1C4DAC">
            <w:pPr>
              <w:spacing w:before="0" w:beforeAutospacing="0" w:afterAutospacing="0" w:line="240" w:lineRule="auto"/>
              <w:ind w:left="0" w:right="0" w:firstLine="0"/>
              <w:jc w:val="center"/>
              <w:rPr>
                <w:rFonts w:hint="eastAsia" w:ascii="宋体"/>
                <w:sz w:val="24"/>
                <w:szCs w:val="24"/>
              </w:rPr>
            </w:pPr>
          </w:p>
        </w:tc>
        <w:tc>
          <w:tcPr>
            <w:tcW w:w="1627" w:type="dxa"/>
            <w:vMerge w:val="continue"/>
            <w:shd w:val="clear"/>
            <w:tcMar>
              <w:top w:w="0" w:type="dxa"/>
              <w:left w:w="0" w:type="dxa"/>
              <w:bottom w:w="0" w:type="dxa"/>
              <w:right w:w="0" w:type="dxa"/>
            </w:tcMar>
            <w:vAlign w:val="center"/>
          </w:tcPr>
          <w:p w14:paraId="3D5AC4B4">
            <w:pPr>
              <w:spacing w:before="0" w:beforeAutospacing="0" w:afterAutospacing="0" w:line="240" w:lineRule="auto"/>
              <w:ind w:left="0" w:right="0" w:firstLine="0"/>
              <w:jc w:val="center"/>
              <w:rPr>
                <w:rFonts w:hint="eastAsia" w:ascii="宋体"/>
                <w:sz w:val="24"/>
                <w:szCs w:val="24"/>
              </w:rPr>
            </w:pPr>
          </w:p>
        </w:tc>
        <w:tc>
          <w:tcPr>
            <w:tcW w:w="1676" w:type="dxa"/>
            <w:shd w:val="clear"/>
            <w:tcMar>
              <w:top w:w="0" w:type="dxa"/>
              <w:left w:w="0" w:type="dxa"/>
              <w:bottom w:w="0" w:type="dxa"/>
              <w:right w:w="0" w:type="dxa"/>
            </w:tcMar>
            <w:vAlign w:val="center"/>
          </w:tcPr>
          <w:p w14:paraId="2C9CE39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资金使用合规性（%）</w:t>
            </w:r>
          </w:p>
        </w:tc>
        <w:tc>
          <w:tcPr>
            <w:tcW w:w="749" w:type="dxa"/>
            <w:shd w:val="clear"/>
            <w:tcMar>
              <w:top w:w="0" w:type="dxa"/>
              <w:left w:w="0" w:type="dxa"/>
              <w:bottom w:w="0" w:type="dxa"/>
              <w:right w:w="0" w:type="dxa"/>
            </w:tcMar>
            <w:vAlign w:val="center"/>
          </w:tcPr>
          <w:p w14:paraId="09544AD4">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5"/>
                <w:kern w:val="0"/>
                <w:sz w:val="18"/>
                <w:szCs w:val="18"/>
              </w:rPr>
              <w:t>100%</w:t>
            </w:r>
          </w:p>
        </w:tc>
        <w:tc>
          <w:tcPr>
            <w:tcW w:w="1154" w:type="dxa"/>
            <w:vMerge w:val="continue"/>
            <w:shd w:val="clear"/>
            <w:tcMar>
              <w:top w:w="0" w:type="dxa"/>
              <w:left w:w="0" w:type="dxa"/>
              <w:bottom w:w="0" w:type="dxa"/>
              <w:right w:w="0" w:type="dxa"/>
            </w:tcMar>
            <w:vAlign w:val="center"/>
          </w:tcPr>
          <w:p w14:paraId="79CB303C">
            <w:pPr>
              <w:spacing w:before="0" w:beforeAutospacing="0" w:afterAutospacing="0" w:line="240" w:lineRule="auto"/>
              <w:ind w:left="0" w:right="0" w:firstLine="0"/>
              <w:jc w:val="center"/>
              <w:rPr>
                <w:rFonts w:hint="eastAsia" w:ascii="宋体"/>
                <w:sz w:val="24"/>
                <w:szCs w:val="24"/>
              </w:rPr>
            </w:pPr>
          </w:p>
        </w:tc>
        <w:tc>
          <w:tcPr>
            <w:tcW w:w="1732" w:type="dxa"/>
            <w:shd w:val="clear"/>
            <w:tcMar>
              <w:top w:w="0" w:type="dxa"/>
              <w:left w:w="0" w:type="dxa"/>
              <w:bottom w:w="0" w:type="dxa"/>
              <w:right w:w="0" w:type="dxa"/>
            </w:tcMar>
            <w:vAlign w:val="center"/>
          </w:tcPr>
          <w:p w14:paraId="61BF5329">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资金使用合规性（%）</w:t>
            </w:r>
          </w:p>
        </w:tc>
        <w:tc>
          <w:tcPr>
            <w:tcW w:w="775" w:type="dxa"/>
            <w:shd w:val="clear"/>
            <w:tcMar>
              <w:top w:w="0" w:type="dxa"/>
              <w:left w:w="0" w:type="dxa"/>
              <w:bottom w:w="0" w:type="dxa"/>
              <w:right w:w="0" w:type="dxa"/>
            </w:tcMar>
            <w:vAlign w:val="center"/>
          </w:tcPr>
          <w:p w14:paraId="7158511B">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5"/>
                <w:kern w:val="0"/>
                <w:sz w:val="18"/>
                <w:szCs w:val="18"/>
              </w:rPr>
              <w:t>100%</w:t>
            </w:r>
          </w:p>
        </w:tc>
        <w:tc>
          <w:tcPr>
            <w:tcW w:w="875" w:type="dxa"/>
            <w:shd w:val="clear"/>
            <w:tcMar>
              <w:top w:w="0" w:type="dxa"/>
              <w:left w:w="0" w:type="dxa"/>
              <w:bottom w:w="0" w:type="dxa"/>
              <w:right w:w="0" w:type="dxa"/>
            </w:tcMar>
            <w:vAlign w:val="center"/>
          </w:tcPr>
          <w:p w14:paraId="74E7EC67">
            <w:pPr>
              <w:keepNext w:val="0"/>
              <w:keepLines w:val="0"/>
              <w:widowControl/>
              <w:suppressLineNumbers w:val="0"/>
              <w:spacing w:beforeAutospacing="0" w:afterAutospacing="0" w:line="240" w:lineRule="auto"/>
              <w:ind w:left="0" w:right="0" w:firstLine="0"/>
              <w:jc w:val="center"/>
            </w:pPr>
          </w:p>
        </w:tc>
      </w:tr>
      <w:tr w14:paraId="3B43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tblCellSpacing w:w="0" w:type="dxa"/>
        </w:trPr>
        <w:tc>
          <w:tcPr>
            <w:tcW w:w="1150" w:type="dxa"/>
            <w:vMerge w:val="continue"/>
            <w:shd w:val="clear"/>
            <w:tcMar>
              <w:top w:w="0" w:type="dxa"/>
              <w:left w:w="0" w:type="dxa"/>
              <w:bottom w:w="0" w:type="dxa"/>
              <w:right w:w="0" w:type="dxa"/>
            </w:tcMar>
            <w:vAlign w:val="center"/>
          </w:tcPr>
          <w:p w14:paraId="418CA311">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1CAB2A6F">
            <w:pPr>
              <w:spacing w:before="0" w:beforeAutospacing="0" w:afterAutospacing="0" w:line="240" w:lineRule="auto"/>
              <w:ind w:left="0" w:right="0" w:firstLine="0"/>
              <w:jc w:val="center"/>
              <w:rPr>
                <w:rFonts w:hint="eastAsia" w:ascii="宋体"/>
                <w:sz w:val="24"/>
                <w:szCs w:val="24"/>
              </w:rPr>
            </w:pPr>
          </w:p>
        </w:tc>
        <w:tc>
          <w:tcPr>
            <w:tcW w:w="1627" w:type="dxa"/>
            <w:shd w:val="clear"/>
            <w:tcMar>
              <w:top w:w="0" w:type="dxa"/>
              <w:left w:w="0" w:type="dxa"/>
              <w:bottom w:w="0" w:type="dxa"/>
              <w:right w:w="0" w:type="dxa"/>
            </w:tcMar>
            <w:vAlign w:val="center"/>
          </w:tcPr>
          <w:p w14:paraId="3E12E852">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r>
              <w:rPr>
                <w:rFonts w:hint="eastAsia" w:ascii="宋体" w:hAnsi="宋体" w:eastAsia="宋体" w:cs="宋体"/>
                <w:color w:val="000000"/>
                <w:spacing w:val="-3"/>
                <w:kern w:val="0"/>
                <w:sz w:val="18"/>
                <w:szCs w:val="18"/>
              </w:rPr>
              <w:t>社会效益指标</w:t>
            </w:r>
          </w:p>
        </w:tc>
        <w:tc>
          <w:tcPr>
            <w:tcW w:w="1676" w:type="dxa"/>
            <w:shd w:val="clear"/>
            <w:tcMar>
              <w:top w:w="0" w:type="dxa"/>
              <w:left w:w="0" w:type="dxa"/>
              <w:bottom w:w="0" w:type="dxa"/>
              <w:right w:w="0" w:type="dxa"/>
            </w:tcMar>
            <w:vAlign w:val="center"/>
          </w:tcPr>
          <w:p w14:paraId="0B50348C">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外经贸企业营商环境</w:t>
            </w:r>
          </w:p>
        </w:tc>
        <w:tc>
          <w:tcPr>
            <w:tcW w:w="749" w:type="dxa"/>
            <w:shd w:val="clear"/>
            <w:tcMar>
              <w:top w:w="0" w:type="dxa"/>
              <w:left w:w="0" w:type="dxa"/>
              <w:bottom w:w="0" w:type="dxa"/>
              <w:right w:w="0" w:type="dxa"/>
            </w:tcMar>
            <w:vAlign w:val="center"/>
          </w:tcPr>
          <w:p w14:paraId="1055E53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进一步</w:t>
            </w:r>
          </w:p>
          <w:p w14:paraId="6DB284D7">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7"/>
                <w:kern w:val="0"/>
                <w:sz w:val="18"/>
                <w:szCs w:val="18"/>
              </w:rPr>
              <w:t>改善</w:t>
            </w:r>
          </w:p>
        </w:tc>
        <w:tc>
          <w:tcPr>
            <w:tcW w:w="1154" w:type="dxa"/>
            <w:shd w:val="clear"/>
            <w:tcMar>
              <w:top w:w="0" w:type="dxa"/>
              <w:left w:w="0" w:type="dxa"/>
              <w:bottom w:w="0" w:type="dxa"/>
              <w:right w:w="0" w:type="dxa"/>
            </w:tcMar>
            <w:vAlign w:val="center"/>
          </w:tcPr>
          <w:p w14:paraId="726F17C1">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社会效益</w:t>
            </w:r>
            <w:r>
              <w:rPr>
                <w:rFonts w:hint="eastAsia" w:ascii="宋体" w:hAnsi="宋体" w:eastAsia="宋体" w:cs="宋体"/>
                <w:color w:val="000000"/>
                <w:spacing w:val="-5"/>
                <w:kern w:val="0"/>
                <w:sz w:val="18"/>
                <w:szCs w:val="18"/>
              </w:rPr>
              <w:t>指标</w:t>
            </w:r>
          </w:p>
        </w:tc>
        <w:tc>
          <w:tcPr>
            <w:tcW w:w="1732" w:type="dxa"/>
            <w:shd w:val="clear"/>
            <w:tcMar>
              <w:top w:w="0" w:type="dxa"/>
              <w:left w:w="0" w:type="dxa"/>
              <w:bottom w:w="0" w:type="dxa"/>
              <w:right w:w="0" w:type="dxa"/>
            </w:tcMar>
            <w:vAlign w:val="center"/>
          </w:tcPr>
          <w:p w14:paraId="527896A7">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外经贸企业营商环境</w:t>
            </w:r>
          </w:p>
        </w:tc>
        <w:tc>
          <w:tcPr>
            <w:tcW w:w="775" w:type="dxa"/>
            <w:shd w:val="clear"/>
            <w:tcMar>
              <w:top w:w="0" w:type="dxa"/>
              <w:left w:w="0" w:type="dxa"/>
              <w:bottom w:w="0" w:type="dxa"/>
              <w:right w:w="0" w:type="dxa"/>
            </w:tcMar>
            <w:vAlign w:val="center"/>
          </w:tcPr>
          <w:p w14:paraId="3EC8044A">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7"/>
                <w:kern w:val="0"/>
                <w:sz w:val="18"/>
                <w:szCs w:val="18"/>
              </w:rPr>
              <w:t>改善</w:t>
            </w:r>
          </w:p>
        </w:tc>
        <w:tc>
          <w:tcPr>
            <w:tcW w:w="875" w:type="dxa"/>
            <w:shd w:val="clear"/>
            <w:tcMar>
              <w:top w:w="0" w:type="dxa"/>
              <w:left w:w="0" w:type="dxa"/>
              <w:bottom w:w="0" w:type="dxa"/>
              <w:right w:w="0" w:type="dxa"/>
            </w:tcMar>
            <w:vAlign w:val="center"/>
          </w:tcPr>
          <w:p w14:paraId="741F2E6F">
            <w:pPr>
              <w:keepNext w:val="0"/>
              <w:keepLines w:val="0"/>
              <w:widowControl/>
              <w:suppressLineNumbers w:val="0"/>
              <w:spacing w:beforeAutospacing="0" w:afterAutospacing="0" w:line="240" w:lineRule="auto"/>
              <w:ind w:left="0" w:right="0" w:firstLine="0"/>
              <w:jc w:val="center"/>
            </w:pPr>
          </w:p>
        </w:tc>
      </w:tr>
      <w:tr w14:paraId="4764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tblCellSpacing w:w="0" w:type="dxa"/>
        </w:trPr>
        <w:tc>
          <w:tcPr>
            <w:tcW w:w="1150" w:type="dxa"/>
            <w:vMerge w:val="continue"/>
            <w:shd w:val="clear"/>
            <w:tcMar>
              <w:top w:w="0" w:type="dxa"/>
              <w:left w:w="0" w:type="dxa"/>
              <w:bottom w:w="0" w:type="dxa"/>
              <w:right w:w="0" w:type="dxa"/>
            </w:tcMar>
            <w:vAlign w:val="center"/>
          </w:tcPr>
          <w:p w14:paraId="7F53B83A">
            <w:pPr>
              <w:spacing w:before="0" w:beforeAutospacing="0" w:afterAutospacing="0" w:line="240" w:lineRule="auto"/>
              <w:ind w:left="0" w:right="0" w:firstLine="0"/>
              <w:jc w:val="center"/>
              <w:rPr>
                <w:rFonts w:hint="eastAsia" w:ascii="宋体"/>
                <w:sz w:val="24"/>
                <w:szCs w:val="24"/>
              </w:rPr>
            </w:pPr>
          </w:p>
        </w:tc>
        <w:tc>
          <w:tcPr>
            <w:tcW w:w="1012" w:type="dxa"/>
            <w:vMerge w:val="continue"/>
            <w:shd w:val="clear"/>
            <w:tcMar>
              <w:top w:w="0" w:type="dxa"/>
              <w:left w:w="0" w:type="dxa"/>
              <w:bottom w:w="0" w:type="dxa"/>
              <w:right w:w="0" w:type="dxa"/>
            </w:tcMar>
            <w:vAlign w:val="center"/>
          </w:tcPr>
          <w:p w14:paraId="5F76D894">
            <w:pPr>
              <w:spacing w:before="0" w:beforeAutospacing="0" w:afterAutospacing="0" w:line="240" w:lineRule="auto"/>
              <w:ind w:left="0" w:right="0" w:firstLine="0"/>
              <w:jc w:val="center"/>
              <w:rPr>
                <w:rFonts w:hint="eastAsia" w:ascii="宋体"/>
                <w:sz w:val="24"/>
                <w:szCs w:val="24"/>
              </w:rPr>
            </w:pPr>
          </w:p>
        </w:tc>
        <w:tc>
          <w:tcPr>
            <w:tcW w:w="1627" w:type="dxa"/>
            <w:shd w:val="clear"/>
            <w:tcMar>
              <w:top w:w="0" w:type="dxa"/>
              <w:left w:w="0" w:type="dxa"/>
              <w:bottom w:w="0" w:type="dxa"/>
              <w:right w:w="0" w:type="dxa"/>
            </w:tcMar>
            <w:vAlign w:val="center"/>
          </w:tcPr>
          <w:p w14:paraId="5BFC0D68">
            <w:pPr>
              <w:pStyle w:val="2"/>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color w:val="000000"/>
                <w:spacing w:val="-3"/>
                <w:kern w:val="0"/>
                <w:sz w:val="18"/>
                <w:szCs w:val="18"/>
              </w:rPr>
            </w:pPr>
            <w:r>
              <w:rPr>
                <w:rFonts w:hint="eastAsia" w:ascii="宋体" w:hAnsi="宋体" w:eastAsia="宋体" w:cs="宋体"/>
                <w:color w:val="000000"/>
                <w:spacing w:val="-3"/>
                <w:kern w:val="0"/>
                <w:sz w:val="18"/>
                <w:szCs w:val="18"/>
              </w:rPr>
              <w:t>生态效益指标</w:t>
            </w:r>
          </w:p>
        </w:tc>
        <w:tc>
          <w:tcPr>
            <w:tcW w:w="1676" w:type="dxa"/>
            <w:shd w:val="clear"/>
            <w:tcMar>
              <w:top w:w="0" w:type="dxa"/>
              <w:left w:w="0" w:type="dxa"/>
              <w:bottom w:w="0" w:type="dxa"/>
              <w:right w:w="0" w:type="dxa"/>
            </w:tcMar>
            <w:vAlign w:val="center"/>
          </w:tcPr>
          <w:p w14:paraId="2787618E">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专项资金支持是否考虑节能环</w:t>
            </w:r>
            <w:r>
              <w:rPr>
                <w:rFonts w:hint="eastAsia" w:ascii="宋体" w:hAnsi="宋体" w:eastAsia="宋体" w:cs="宋体"/>
                <w:color w:val="000000"/>
                <w:spacing w:val="-3"/>
                <w:kern w:val="0"/>
                <w:sz w:val="18"/>
                <w:szCs w:val="18"/>
              </w:rPr>
              <w:t>保因素</w:t>
            </w:r>
          </w:p>
        </w:tc>
        <w:tc>
          <w:tcPr>
            <w:tcW w:w="749" w:type="dxa"/>
            <w:shd w:val="clear"/>
            <w:tcMar>
              <w:top w:w="0" w:type="dxa"/>
              <w:left w:w="0" w:type="dxa"/>
              <w:bottom w:w="0" w:type="dxa"/>
              <w:right w:w="0" w:type="dxa"/>
            </w:tcMar>
            <w:vAlign w:val="center"/>
          </w:tcPr>
          <w:p w14:paraId="1663DB27">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是</w:t>
            </w:r>
          </w:p>
        </w:tc>
        <w:tc>
          <w:tcPr>
            <w:tcW w:w="1154" w:type="dxa"/>
            <w:shd w:val="clear"/>
            <w:tcMar>
              <w:top w:w="0" w:type="dxa"/>
              <w:left w:w="0" w:type="dxa"/>
              <w:bottom w:w="0" w:type="dxa"/>
              <w:right w:w="0" w:type="dxa"/>
            </w:tcMar>
            <w:vAlign w:val="center"/>
          </w:tcPr>
          <w:p w14:paraId="013D838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生态效益</w:t>
            </w:r>
            <w:r>
              <w:rPr>
                <w:rFonts w:hint="eastAsia" w:ascii="宋体" w:hAnsi="宋体" w:eastAsia="宋体" w:cs="宋体"/>
                <w:color w:val="000000"/>
                <w:spacing w:val="-5"/>
                <w:kern w:val="0"/>
                <w:sz w:val="18"/>
                <w:szCs w:val="18"/>
              </w:rPr>
              <w:t>指标</w:t>
            </w:r>
          </w:p>
        </w:tc>
        <w:tc>
          <w:tcPr>
            <w:tcW w:w="1732" w:type="dxa"/>
            <w:shd w:val="clear"/>
            <w:tcMar>
              <w:top w:w="0" w:type="dxa"/>
              <w:left w:w="0" w:type="dxa"/>
              <w:bottom w:w="0" w:type="dxa"/>
              <w:right w:w="0" w:type="dxa"/>
            </w:tcMar>
            <w:vAlign w:val="center"/>
          </w:tcPr>
          <w:p w14:paraId="74D8376D">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专项资金支持是否考虑节能</w:t>
            </w:r>
            <w:r>
              <w:rPr>
                <w:rFonts w:hint="eastAsia" w:ascii="宋体" w:hAnsi="宋体" w:eastAsia="宋体" w:cs="宋体"/>
                <w:color w:val="000000"/>
                <w:spacing w:val="-2"/>
                <w:kern w:val="0"/>
                <w:sz w:val="18"/>
                <w:szCs w:val="18"/>
              </w:rPr>
              <w:t>环保因素</w:t>
            </w:r>
          </w:p>
        </w:tc>
        <w:tc>
          <w:tcPr>
            <w:tcW w:w="775" w:type="dxa"/>
            <w:shd w:val="clear"/>
            <w:tcMar>
              <w:top w:w="0" w:type="dxa"/>
              <w:left w:w="0" w:type="dxa"/>
              <w:bottom w:w="0" w:type="dxa"/>
              <w:right w:w="0" w:type="dxa"/>
            </w:tcMar>
            <w:vAlign w:val="center"/>
          </w:tcPr>
          <w:p w14:paraId="009CB582">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kern w:val="0"/>
                <w:sz w:val="18"/>
                <w:szCs w:val="18"/>
              </w:rPr>
              <w:t>是</w:t>
            </w:r>
          </w:p>
        </w:tc>
        <w:tc>
          <w:tcPr>
            <w:tcW w:w="875" w:type="dxa"/>
            <w:shd w:val="clear"/>
            <w:tcMar>
              <w:top w:w="0" w:type="dxa"/>
              <w:left w:w="0" w:type="dxa"/>
              <w:bottom w:w="0" w:type="dxa"/>
              <w:right w:w="0" w:type="dxa"/>
            </w:tcMar>
            <w:vAlign w:val="center"/>
          </w:tcPr>
          <w:p w14:paraId="773E7F5A">
            <w:pPr>
              <w:keepNext w:val="0"/>
              <w:keepLines w:val="0"/>
              <w:widowControl/>
              <w:suppressLineNumbers w:val="0"/>
              <w:spacing w:beforeAutospacing="0" w:afterAutospacing="0" w:line="240" w:lineRule="auto"/>
              <w:ind w:left="0" w:right="0" w:firstLine="0"/>
              <w:jc w:val="center"/>
            </w:pPr>
          </w:p>
        </w:tc>
      </w:tr>
      <w:tr w14:paraId="76ED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tblCellSpacing w:w="0" w:type="dxa"/>
        </w:trPr>
        <w:tc>
          <w:tcPr>
            <w:tcW w:w="1150" w:type="dxa"/>
            <w:vMerge w:val="continue"/>
            <w:shd w:val="clear"/>
            <w:tcMar>
              <w:top w:w="0" w:type="dxa"/>
              <w:left w:w="0" w:type="dxa"/>
              <w:bottom w:w="0" w:type="dxa"/>
              <w:right w:w="0" w:type="dxa"/>
            </w:tcMar>
            <w:vAlign w:val="center"/>
          </w:tcPr>
          <w:p w14:paraId="57221ACA">
            <w:pPr>
              <w:spacing w:before="0" w:beforeAutospacing="0" w:afterAutospacing="0" w:line="240" w:lineRule="auto"/>
              <w:ind w:left="0" w:right="0" w:firstLine="0"/>
              <w:jc w:val="center"/>
              <w:rPr>
                <w:rFonts w:hint="eastAsia" w:ascii="宋体"/>
                <w:sz w:val="24"/>
                <w:szCs w:val="24"/>
              </w:rPr>
            </w:pPr>
          </w:p>
        </w:tc>
        <w:tc>
          <w:tcPr>
            <w:tcW w:w="1012" w:type="dxa"/>
            <w:shd w:val="clear"/>
            <w:tcMar>
              <w:top w:w="0" w:type="dxa"/>
              <w:left w:w="0" w:type="dxa"/>
              <w:bottom w:w="0" w:type="dxa"/>
              <w:right w:w="0" w:type="dxa"/>
            </w:tcMar>
            <w:vAlign w:val="center"/>
          </w:tcPr>
          <w:p w14:paraId="29FD8F53">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满意度</w:t>
            </w:r>
            <w:r>
              <w:rPr>
                <w:rFonts w:hint="eastAsia" w:ascii="宋体" w:hAnsi="宋体" w:eastAsia="宋体" w:cs="宋体"/>
                <w:color w:val="000000"/>
                <w:spacing w:val="-5"/>
                <w:kern w:val="0"/>
                <w:sz w:val="18"/>
                <w:szCs w:val="18"/>
              </w:rPr>
              <w:t>指标</w:t>
            </w:r>
          </w:p>
        </w:tc>
        <w:tc>
          <w:tcPr>
            <w:tcW w:w="1627" w:type="dxa"/>
            <w:shd w:val="clear"/>
            <w:tcMar>
              <w:top w:w="0" w:type="dxa"/>
              <w:left w:w="0" w:type="dxa"/>
              <w:bottom w:w="0" w:type="dxa"/>
              <w:right w:w="0" w:type="dxa"/>
            </w:tcMar>
            <w:vAlign w:val="center"/>
          </w:tcPr>
          <w:p w14:paraId="4665CBFF">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3"/>
                <w:kern w:val="0"/>
                <w:sz w:val="18"/>
                <w:szCs w:val="18"/>
              </w:rPr>
              <w:t>服务对象满意度指标</w:t>
            </w:r>
          </w:p>
        </w:tc>
        <w:tc>
          <w:tcPr>
            <w:tcW w:w="1676" w:type="dxa"/>
            <w:shd w:val="clear"/>
            <w:tcMar>
              <w:top w:w="0" w:type="dxa"/>
              <w:left w:w="0" w:type="dxa"/>
              <w:bottom w:w="0" w:type="dxa"/>
              <w:right w:w="0" w:type="dxa"/>
            </w:tcMar>
            <w:vAlign w:val="center"/>
          </w:tcPr>
          <w:p w14:paraId="47C78B2E">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获得支持的企业满意度</w:t>
            </w:r>
          </w:p>
        </w:tc>
        <w:tc>
          <w:tcPr>
            <w:tcW w:w="749" w:type="dxa"/>
            <w:shd w:val="clear"/>
            <w:tcMar>
              <w:top w:w="0" w:type="dxa"/>
              <w:left w:w="0" w:type="dxa"/>
              <w:bottom w:w="0" w:type="dxa"/>
              <w:right w:w="0" w:type="dxa"/>
            </w:tcMar>
            <w:vAlign w:val="center"/>
          </w:tcPr>
          <w:p w14:paraId="54F66A20">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≥90%</w:t>
            </w:r>
          </w:p>
        </w:tc>
        <w:tc>
          <w:tcPr>
            <w:tcW w:w="1154" w:type="dxa"/>
            <w:shd w:val="clear"/>
            <w:tcMar>
              <w:top w:w="0" w:type="dxa"/>
              <w:left w:w="0" w:type="dxa"/>
              <w:bottom w:w="0" w:type="dxa"/>
              <w:right w:w="0" w:type="dxa"/>
            </w:tcMar>
            <w:vAlign w:val="center"/>
          </w:tcPr>
          <w:p w14:paraId="4E9D5FC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2"/>
                <w:kern w:val="0"/>
                <w:sz w:val="18"/>
                <w:szCs w:val="18"/>
              </w:rPr>
              <w:t>服务对象</w:t>
            </w:r>
            <w:r>
              <w:rPr>
                <w:rFonts w:hint="eastAsia" w:ascii="宋体" w:hAnsi="宋体" w:eastAsia="宋体" w:cs="宋体"/>
                <w:color w:val="000000"/>
                <w:spacing w:val="-3"/>
                <w:kern w:val="0"/>
                <w:sz w:val="18"/>
                <w:szCs w:val="18"/>
              </w:rPr>
              <w:t>满意度</w:t>
            </w:r>
            <w:r>
              <w:rPr>
                <w:rFonts w:hint="eastAsia" w:ascii="宋体" w:hAnsi="宋体" w:eastAsia="宋体" w:cs="宋体"/>
                <w:color w:val="000000"/>
                <w:spacing w:val="-5"/>
                <w:kern w:val="0"/>
                <w:sz w:val="18"/>
                <w:szCs w:val="18"/>
              </w:rPr>
              <w:t>指标</w:t>
            </w:r>
          </w:p>
        </w:tc>
        <w:tc>
          <w:tcPr>
            <w:tcW w:w="1732" w:type="dxa"/>
            <w:shd w:val="clear"/>
            <w:tcMar>
              <w:top w:w="0" w:type="dxa"/>
              <w:left w:w="0" w:type="dxa"/>
              <w:bottom w:w="0" w:type="dxa"/>
              <w:right w:w="0" w:type="dxa"/>
            </w:tcMar>
            <w:vAlign w:val="center"/>
          </w:tcPr>
          <w:p w14:paraId="5B668385">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获得支持的企业满意度</w:t>
            </w:r>
          </w:p>
        </w:tc>
        <w:tc>
          <w:tcPr>
            <w:tcW w:w="775" w:type="dxa"/>
            <w:shd w:val="clear"/>
            <w:tcMar>
              <w:top w:w="0" w:type="dxa"/>
              <w:left w:w="0" w:type="dxa"/>
              <w:bottom w:w="0" w:type="dxa"/>
              <w:right w:w="0" w:type="dxa"/>
            </w:tcMar>
            <w:vAlign w:val="center"/>
          </w:tcPr>
          <w:p w14:paraId="5911F63B">
            <w:pPr>
              <w:pStyle w:val="2"/>
              <w:keepNext w:val="0"/>
              <w:keepLines w:val="0"/>
              <w:widowControl/>
              <w:suppressLineNumbers w:val="0"/>
              <w:spacing w:before="0" w:beforeAutospacing="0" w:afterAutospacing="0" w:line="240" w:lineRule="auto"/>
              <w:ind w:left="0" w:right="0" w:firstLine="0"/>
              <w:jc w:val="center"/>
            </w:pPr>
            <w:r>
              <w:rPr>
                <w:rFonts w:hint="eastAsia" w:ascii="宋体" w:hAnsi="宋体" w:eastAsia="宋体" w:cs="宋体"/>
                <w:color w:val="000000"/>
                <w:spacing w:val="-1"/>
                <w:kern w:val="0"/>
                <w:sz w:val="18"/>
                <w:szCs w:val="18"/>
              </w:rPr>
              <w:t>≥90%</w:t>
            </w:r>
          </w:p>
        </w:tc>
        <w:tc>
          <w:tcPr>
            <w:tcW w:w="875" w:type="dxa"/>
            <w:shd w:val="clear"/>
            <w:tcMar>
              <w:top w:w="0" w:type="dxa"/>
              <w:left w:w="0" w:type="dxa"/>
              <w:bottom w:w="0" w:type="dxa"/>
              <w:right w:w="0" w:type="dxa"/>
            </w:tcMar>
            <w:vAlign w:val="center"/>
          </w:tcPr>
          <w:p w14:paraId="5E47E812">
            <w:pPr>
              <w:spacing w:before="0" w:beforeAutospacing="0" w:afterAutospacing="0" w:line="240" w:lineRule="auto"/>
              <w:ind w:left="0" w:right="0" w:firstLine="0"/>
              <w:jc w:val="center"/>
              <w:rPr>
                <w:rFonts w:hint="eastAsia" w:ascii="宋体"/>
                <w:sz w:val="24"/>
                <w:szCs w:val="24"/>
              </w:rPr>
            </w:pPr>
          </w:p>
        </w:tc>
      </w:tr>
    </w:tbl>
    <w:p w14:paraId="6CE9AE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8E59CD-2097-4986-93CB-3E6E700F36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embedRegular r:id="rId2" w:fontKey="{7547BDDD-EC4C-416B-A3C5-F76C029B351D}"/>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BF0B201B-27F4-4DC6-BD16-1054B96660C8}"/>
  </w:font>
  <w:font w:name="方正仿宋_GB2312">
    <w:altName w:val="仿宋"/>
    <w:panose1 w:val="02000000000000000000"/>
    <w:charset w:val="86"/>
    <w:family w:val="auto"/>
    <w:pitch w:val="default"/>
    <w:sig w:usb0="00000000" w:usb1="00000000" w:usb2="00000012" w:usb3="00000000" w:csb0="00040001" w:csb1="00000000"/>
    <w:embedRegular r:id="rId4" w:fontKey="{72DE4596-51C6-4929-9A5D-8D5D0614409D}"/>
  </w:font>
  <w:font w:name="汉仪中黑 197">
    <w:panose1 w:val="00020600040101010101"/>
    <w:charset w:val="86"/>
    <w:family w:val="auto"/>
    <w:pitch w:val="default"/>
    <w:sig w:usb0="A00002BF" w:usb1="18EF7CFA" w:usb2="00000016" w:usb3="00000000" w:csb0="0004009F"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C2CD1"/>
    <w:rsid w:val="3F4A6B56"/>
    <w:rsid w:val="71FF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2025-08-23T10:50:22Z</dcterms:created>
  <dc:creator>Administrator</dc:creator>
  <cp:lastModifiedBy>卓天网络</cp:lastModifiedBy>
  <dcterms:modified xsi:type="dcterms:W3CDTF">2025-08-23T12:49:16Z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eyJoZGlkIjoiODk2M2U4ZjJmMDIzOWVkMzI4NDZlZmFjNTQ2Zjg1NmIiLCJ1c2VySWQiOiIyMzYzNDE3MTEifQ==</vt:lpwstr>
  </property>
  <property fmtid="{D5CDD505-2E9C-101B-9397-08002B2CF9AE}" pid="4" name="ICV">
    <vt:lpwstr>F8D6457323DC419881A9D85F33627844_12</vt:lpwstr>
  </property>
</Properties>
</file>