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62E2F">
      <w:pPr>
        <w:pStyle w:val="4"/>
        <w:widowControl/>
        <w:shd w:val="clear" w:color="auto" w:fill="FFFFFF"/>
        <w:autoSpaceDE w:val="0"/>
        <w:snapToGrid w:val="0"/>
        <w:spacing w:before="0" w:beforeAutospacing="0" w:after="0" w:afterAutospacing="0" w:line="560" w:lineRule="exact"/>
        <w:rPr>
          <w:rFonts w:hint="eastAsia" w:ascii="宋体" w:hAnsi="宋体" w:eastAsia="方正小标宋简体" w:cs="方正小标宋简体"/>
          <w:color w:val="000000"/>
          <w:kern w:val="2"/>
          <w:sz w:val="32"/>
          <w:szCs w:val="32"/>
        </w:rPr>
      </w:pPr>
      <w:bookmarkStart w:id="0" w:name="_GoBack"/>
      <w:bookmarkEnd w:id="0"/>
      <w:r>
        <w:rPr>
          <w:rFonts w:hint="eastAsia" w:ascii="宋体" w:hAnsi="宋体" w:eastAsia="黑体" w:cs="黑体"/>
          <w:color w:val="000000"/>
          <w:kern w:val="2"/>
          <w:sz w:val="32"/>
          <w:szCs w:val="32"/>
          <w:lang w:val="en-US" w:eastAsia="zh-CN" w:bidi="ar"/>
        </w:rPr>
        <w:t>附件</w:t>
      </w:r>
      <w:r>
        <w:rPr>
          <w:rFonts w:hint="eastAsia" w:ascii="宋体" w:hAnsi="宋体" w:eastAsia="宋体" w:cs="宋体"/>
          <w:color w:val="000000"/>
          <w:kern w:val="2"/>
          <w:sz w:val="32"/>
          <w:szCs w:val="32"/>
          <w:lang w:val="en-US" w:eastAsia="zh-CN" w:bidi="ar"/>
        </w:rPr>
        <w:t>2</w:t>
      </w:r>
    </w:p>
    <w:p w14:paraId="73B5A273">
      <w:pPr>
        <w:keepNext w:val="0"/>
        <w:keepLines w:val="0"/>
        <w:widowControl w:val="0"/>
        <w:suppressLineNumbers w:val="0"/>
        <w:wordWrap w:val="0"/>
        <w:spacing w:before="0" w:beforeAutospacing="0" w:after="0" w:afterAutospacing="0" w:line="560" w:lineRule="exact"/>
        <w:ind w:left="0" w:right="0" w:firstLine="640" w:firstLineChars="200"/>
        <w:jc w:val="center"/>
        <w:rPr>
          <w:rFonts w:hint="eastAsia" w:ascii="宋体" w:hAnsi="宋体" w:eastAsia="仿宋" w:cs="仿宋"/>
          <w:color w:val="000000"/>
          <w:kern w:val="2"/>
          <w:sz w:val="32"/>
          <w:szCs w:val="32"/>
        </w:rPr>
      </w:pPr>
      <w:r>
        <w:rPr>
          <w:rFonts w:hint="eastAsia" w:ascii="宋体" w:hAnsi="宋体" w:eastAsia="仿宋" w:cs="仿宋"/>
          <w:color w:val="000000"/>
          <w:kern w:val="2"/>
          <w:sz w:val="32"/>
          <w:szCs w:val="32"/>
          <w:lang w:val="en-US" w:eastAsia="zh-CN"/>
        </w:rPr>
        <w:t xml:space="preserve"> </w:t>
      </w:r>
    </w:p>
    <w:p w14:paraId="0A55334A">
      <w:pPr>
        <w:keepNext w:val="0"/>
        <w:keepLines w:val="0"/>
        <w:widowControl w:val="0"/>
        <w:suppressLineNumbers w:val="0"/>
        <w:spacing w:before="0" w:beforeAutospacing="0" w:after="0" w:afterAutospacing="0" w:line="560" w:lineRule="exact"/>
        <w:ind w:left="0" w:leftChars="0" w:right="0" w:firstLine="0" w:firstLineChars="0"/>
        <w:jc w:val="center"/>
        <w:rPr>
          <w:rFonts w:hint="eastAsia" w:ascii="宋体" w:hAnsi="宋体" w:eastAsia="方正小标宋简体" w:cs="方正小标宋简体"/>
          <w:color w:val="000000"/>
          <w:spacing w:val="0"/>
          <w:kern w:val="2"/>
          <w:sz w:val="44"/>
          <w:szCs w:val="44"/>
          <w:lang w:val="en-US" w:eastAsia="zh-CN" w:bidi="ar"/>
        </w:rPr>
      </w:pPr>
      <w:r>
        <w:rPr>
          <w:rFonts w:hint="eastAsia" w:ascii="宋体" w:hAnsi="宋体" w:eastAsia="方正小标宋简体" w:cs="方正小标宋简体"/>
          <w:color w:val="000000"/>
          <w:kern w:val="2"/>
          <w:sz w:val="44"/>
          <w:szCs w:val="44"/>
          <w:lang w:val="en-US" w:eastAsia="zh-CN" w:bidi="ar"/>
        </w:rPr>
        <w:t>关于《</w:t>
      </w:r>
      <w:r>
        <w:rPr>
          <w:rFonts w:hint="eastAsia" w:ascii="宋体" w:hAnsi="宋体" w:eastAsia="方正小标宋简体" w:cs="方正小标宋简体"/>
          <w:color w:val="000000"/>
          <w:spacing w:val="0"/>
          <w:kern w:val="2"/>
          <w:sz w:val="44"/>
          <w:szCs w:val="44"/>
          <w:lang w:val="en-US" w:eastAsia="zh-CN" w:bidi="ar"/>
        </w:rPr>
        <w:t>特种作业人员安全技术培训考核管理</w:t>
      </w:r>
    </w:p>
    <w:p w14:paraId="387B0494">
      <w:pPr>
        <w:keepNext w:val="0"/>
        <w:keepLines w:val="0"/>
        <w:widowControl w:val="0"/>
        <w:suppressLineNumbers w:val="0"/>
        <w:spacing w:before="0" w:beforeAutospacing="0" w:after="0" w:afterAutospacing="0" w:line="560" w:lineRule="exact"/>
        <w:ind w:left="0" w:leftChars="0" w:right="0" w:firstLine="0" w:firstLineChars="0"/>
        <w:jc w:val="center"/>
        <w:rPr>
          <w:rFonts w:hint="eastAsia" w:ascii="宋体" w:hAnsi="宋体" w:eastAsia="方正小标宋简体" w:cs="方正小标宋简体"/>
          <w:color w:val="000000"/>
          <w:kern w:val="2"/>
          <w:sz w:val="44"/>
          <w:szCs w:val="44"/>
        </w:rPr>
      </w:pPr>
      <w:r>
        <w:rPr>
          <w:rFonts w:hint="eastAsia" w:ascii="宋体" w:hAnsi="宋体" w:eastAsia="方正小标宋简体" w:cs="方正小标宋简体"/>
          <w:color w:val="000000"/>
          <w:spacing w:val="0"/>
          <w:kern w:val="2"/>
          <w:sz w:val="44"/>
          <w:szCs w:val="44"/>
          <w:lang w:val="en-US" w:eastAsia="zh-CN" w:bidi="ar"/>
        </w:rPr>
        <w:t>规定</w:t>
      </w:r>
      <w:r>
        <w:rPr>
          <w:rFonts w:hint="eastAsia" w:ascii="宋体" w:hAnsi="宋体" w:eastAsia="方正小标宋简体" w:cs="方正小标宋简体"/>
          <w:color w:val="000000"/>
          <w:kern w:val="2"/>
          <w:sz w:val="44"/>
          <w:szCs w:val="44"/>
          <w:lang w:val="en-US" w:eastAsia="zh-CN" w:bidi="ar"/>
        </w:rPr>
        <w:t>（征求意见稿）》的修订说明</w:t>
      </w:r>
    </w:p>
    <w:p w14:paraId="209E0642">
      <w:pPr>
        <w:keepNext w:val="0"/>
        <w:keepLines w:val="0"/>
        <w:widowControl w:val="0"/>
        <w:suppressLineNumbers w:val="0"/>
        <w:wordWrap w:val="0"/>
        <w:spacing w:before="0" w:beforeAutospacing="0" w:after="0" w:afterAutospacing="0" w:line="560" w:lineRule="exact"/>
        <w:ind w:left="0" w:right="0" w:firstLine="640" w:firstLineChars="200"/>
        <w:jc w:val="center"/>
        <w:rPr>
          <w:rFonts w:hint="eastAsia" w:ascii="宋体" w:hAnsi="宋体" w:eastAsia="仿宋" w:cs="仿宋"/>
          <w:color w:val="000000"/>
          <w:kern w:val="2"/>
          <w:sz w:val="32"/>
          <w:szCs w:val="32"/>
        </w:rPr>
      </w:pPr>
      <w:r>
        <w:rPr>
          <w:rFonts w:hint="eastAsia" w:ascii="宋体" w:hAnsi="宋体" w:eastAsia="仿宋" w:cs="仿宋"/>
          <w:color w:val="000000"/>
          <w:kern w:val="2"/>
          <w:sz w:val="32"/>
          <w:szCs w:val="32"/>
          <w:lang w:val="en-US" w:eastAsia="zh-CN" w:bidi="ar"/>
        </w:rPr>
        <w:t xml:space="preserve"> </w:t>
      </w:r>
    </w:p>
    <w:p w14:paraId="4AD08712">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宋体" w:hAnsi="宋体" w:eastAsia="仿宋_GB2312" w:cs="仿宋_GB2312"/>
          <w:color w:val="000000"/>
          <w:kern w:val="0"/>
          <w:sz w:val="32"/>
          <w:szCs w:val="32"/>
        </w:rPr>
      </w:pPr>
      <w:r>
        <w:rPr>
          <w:rFonts w:hint="eastAsia" w:ascii="宋体" w:hAnsi="宋体" w:eastAsia="仿宋_GB2312" w:cs="仿宋_GB2312"/>
          <w:color w:val="000000"/>
          <w:kern w:val="0"/>
          <w:sz w:val="32"/>
          <w:szCs w:val="32"/>
          <w:lang w:val="en-US" w:eastAsia="zh-CN" w:bidi="ar"/>
        </w:rPr>
        <w:t>为进一步规范特种作业人员安全技术培训考核工作，提高特种作业人员安全技术水平，防止和减少生产安全事故，应急管理部组织对《特种作业人员安全技术培训考核管理规定》（国家安全生产监督管理总局令第</w:t>
      </w:r>
      <w:r>
        <w:rPr>
          <w:rFonts w:hint="eastAsia" w:ascii="宋体" w:hAnsi="宋体" w:eastAsia="宋体" w:cs="宋体"/>
          <w:color w:val="000000"/>
          <w:kern w:val="0"/>
          <w:sz w:val="32"/>
          <w:szCs w:val="32"/>
          <w:lang w:val="en-US" w:eastAsia="zh-CN" w:bidi="ar"/>
        </w:rPr>
        <w:t>30</w:t>
      </w:r>
      <w:r>
        <w:rPr>
          <w:rFonts w:hint="eastAsia" w:ascii="宋体" w:hAnsi="宋体" w:eastAsia="仿宋_GB2312" w:cs="仿宋_GB2312"/>
          <w:color w:val="000000"/>
          <w:kern w:val="0"/>
          <w:sz w:val="32"/>
          <w:szCs w:val="32"/>
          <w:lang w:val="en-US" w:eastAsia="zh-CN" w:bidi="ar"/>
        </w:rPr>
        <w:t>号，以下简称《规定》）进行修订，</w:t>
      </w:r>
      <w:r>
        <w:rPr>
          <w:rFonts w:hint="eastAsia" w:ascii="宋体" w:hAnsi="宋体" w:eastAsia="仿宋_GB2312" w:cs="仿宋_GB2312"/>
          <w:color w:val="000000"/>
          <w:kern w:val="2"/>
          <w:sz w:val="32"/>
          <w:szCs w:val="32"/>
          <w:lang w:val="en-US" w:eastAsia="zh-CN" w:bidi="ar"/>
        </w:rPr>
        <w:t>形成</w:t>
      </w:r>
      <w:r>
        <w:rPr>
          <w:rFonts w:hint="eastAsia" w:ascii="宋体" w:hAnsi="宋体" w:eastAsia="仿宋_GB2312" w:cs="仿宋_GB2312"/>
          <w:color w:val="000000"/>
          <w:kern w:val="0"/>
          <w:sz w:val="32"/>
          <w:szCs w:val="32"/>
          <w:lang w:val="en-US" w:eastAsia="zh-CN" w:bidi="ar"/>
        </w:rPr>
        <w:t>了《规定（征求意见稿）》。现将有关情况说明如下。</w:t>
      </w:r>
    </w:p>
    <w:p w14:paraId="3A38CFEC">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一、修订的必要性</w:t>
      </w:r>
    </w:p>
    <w:p w14:paraId="70F07EAF">
      <w:pPr>
        <w:keepNext w:val="0"/>
        <w:keepLines w:val="0"/>
        <w:widowControl w:val="0"/>
        <w:suppressLineNumbers w:val="0"/>
        <w:snapToGrid w:val="0"/>
        <w:spacing w:before="0" w:beforeAutospacing="0" w:after="0" w:afterAutospacing="0" w:line="560" w:lineRule="exact"/>
        <w:ind w:left="0" w:right="0" w:firstLine="643" w:firstLineChars="200"/>
        <w:jc w:val="both"/>
        <w:rPr>
          <w:rFonts w:hint="eastAsia" w:ascii="宋体" w:hAnsi="宋体" w:eastAsia="仿宋_GB2312" w:cs="仿宋_GB2312"/>
          <w:b w:val="0"/>
          <w:bCs w:val="0"/>
          <w:color w:val="000000"/>
          <w:kern w:val="0"/>
          <w:sz w:val="32"/>
          <w:szCs w:val="32"/>
        </w:rPr>
      </w:pPr>
      <w:r>
        <w:rPr>
          <w:rFonts w:hint="eastAsia" w:ascii="宋体" w:hAnsi="宋体" w:eastAsia="楷体_GB2312" w:cs="楷体_GB2312"/>
          <w:b/>
          <w:bCs/>
          <w:color w:val="000000"/>
          <w:kern w:val="0"/>
          <w:sz w:val="32"/>
          <w:szCs w:val="32"/>
          <w:lang w:val="en-US" w:eastAsia="zh-CN" w:bidi="ar"/>
        </w:rPr>
        <w:t>（一）贯彻落实习近平总书记重要指示批示精神的重要举措。</w:t>
      </w:r>
      <w:r>
        <w:rPr>
          <w:rFonts w:hint="eastAsia" w:ascii="宋体" w:hAnsi="宋体" w:eastAsia="仿宋_GB2312" w:cs="仿宋_GB2312"/>
          <w:b w:val="0"/>
          <w:bCs w:val="0"/>
          <w:color w:val="000000"/>
          <w:kern w:val="0"/>
          <w:sz w:val="32"/>
          <w:szCs w:val="32"/>
          <w:lang w:val="en-US" w:eastAsia="zh-CN" w:bidi="ar"/>
        </w:rPr>
        <w:t>习近平总书记对安全生产培训工作高度重视，作出重要批示。李强总理和蔡奇、张国清等领导同志多次作出批示，提出明确要求，</w:t>
      </w:r>
      <w:r>
        <w:rPr>
          <w:rFonts w:hint="eastAsia" w:ascii="宋体" w:hAnsi="宋体" w:eastAsia="仿宋_GB2312" w:cs="仿宋_GB2312"/>
          <w:kern w:val="2"/>
          <w:sz w:val="32"/>
          <w:szCs w:val="32"/>
          <w:lang w:val="en-US" w:eastAsia="zh-CN" w:bidi="ar"/>
        </w:rPr>
        <w:t>充分体现出党中央、国务院对安全生产培训工作的高度重视和殷切希望</w:t>
      </w:r>
      <w:r>
        <w:rPr>
          <w:rFonts w:hint="eastAsia" w:ascii="宋体" w:hAnsi="宋体" w:eastAsia="仿宋_GB2312" w:cs="仿宋_GB2312"/>
          <w:b w:val="0"/>
          <w:bCs w:val="0"/>
          <w:color w:val="000000"/>
          <w:kern w:val="0"/>
          <w:sz w:val="32"/>
          <w:szCs w:val="32"/>
          <w:lang w:val="en-US" w:eastAsia="zh-CN" w:bidi="ar"/>
        </w:rPr>
        <w:t>。《</w:t>
      </w:r>
      <w:r>
        <w:rPr>
          <w:rFonts w:hint="eastAsia" w:ascii="宋体" w:hAnsi="宋体" w:eastAsia="仿宋_GB2312" w:cs="仿宋_GB2312"/>
          <w:color w:val="000000"/>
          <w:kern w:val="0"/>
          <w:sz w:val="32"/>
          <w:szCs w:val="32"/>
          <w:lang w:val="en-US" w:eastAsia="zh-CN" w:bidi="ar"/>
        </w:rPr>
        <w:t>规定</w:t>
      </w:r>
      <w:r>
        <w:rPr>
          <w:rFonts w:hint="eastAsia" w:ascii="宋体" w:hAnsi="宋体" w:eastAsia="仿宋_GB2312" w:cs="仿宋_GB2312"/>
          <w:b w:val="0"/>
          <w:bCs w:val="0"/>
          <w:color w:val="000000"/>
          <w:kern w:val="0"/>
          <w:sz w:val="32"/>
          <w:szCs w:val="32"/>
          <w:lang w:val="en-US" w:eastAsia="zh-CN" w:bidi="ar"/>
        </w:rPr>
        <w:t>》的修订出台是贯彻落实习近平总书记重要指示批示精神和党中央、国务院决策部署的重要举措，是</w:t>
      </w:r>
      <w:r>
        <w:rPr>
          <w:rFonts w:hint="eastAsia" w:ascii="宋体" w:hAnsi="宋体" w:eastAsia="仿宋_GB2312" w:cs="仿宋_GB2312"/>
          <w:color w:val="000000"/>
          <w:kern w:val="0"/>
          <w:sz w:val="32"/>
          <w:szCs w:val="32"/>
          <w:lang w:val="en-US" w:eastAsia="zh-CN" w:bidi="ar"/>
        </w:rPr>
        <w:t>进一步规范特种作业人员安全技术培训考核工作</w:t>
      </w:r>
      <w:r>
        <w:rPr>
          <w:rFonts w:hint="eastAsia" w:ascii="宋体" w:hAnsi="宋体" w:eastAsia="仿宋_GB2312" w:cs="仿宋_GB2312"/>
          <w:b w:val="0"/>
          <w:bCs w:val="0"/>
          <w:color w:val="000000"/>
          <w:kern w:val="0"/>
          <w:sz w:val="32"/>
          <w:szCs w:val="32"/>
          <w:lang w:val="en-US" w:eastAsia="zh-CN" w:bidi="ar"/>
        </w:rPr>
        <w:t>的重要手段。</w:t>
      </w:r>
    </w:p>
    <w:p w14:paraId="4C4D1A99">
      <w:pPr>
        <w:keepNext w:val="0"/>
        <w:keepLines w:val="0"/>
        <w:widowControl w:val="0"/>
        <w:suppressLineNumbers w:val="0"/>
        <w:snapToGrid w:val="0"/>
        <w:spacing w:before="0" w:beforeAutospacing="0" w:after="0" w:afterAutospacing="0" w:line="560" w:lineRule="exact"/>
        <w:ind w:left="0" w:right="0" w:firstLine="643" w:firstLineChars="200"/>
        <w:jc w:val="both"/>
        <w:rPr>
          <w:rFonts w:hint="eastAsia" w:ascii="宋体" w:hAnsi="宋体" w:eastAsia="仿宋_GB2312" w:cs="仿宋_GB2312"/>
          <w:color w:val="000000"/>
          <w:kern w:val="0"/>
          <w:sz w:val="32"/>
          <w:szCs w:val="32"/>
        </w:rPr>
      </w:pPr>
      <w:r>
        <w:rPr>
          <w:rFonts w:hint="eastAsia" w:ascii="宋体" w:hAnsi="宋体" w:eastAsia="楷体_GB2312" w:cs="楷体_GB2312"/>
          <w:b/>
          <w:bCs/>
          <w:color w:val="000000"/>
          <w:kern w:val="0"/>
          <w:sz w:val="32"/>
          <w:szCs w:val="32"/>
          <w:lang w:val="en-US" w:eastAsia="zh-CN" w:bidi="ar"/>
        </w:rPr>
        <w:t>（二）提升《规定》实效性的重要方式。</w:t>
      </w:r>
      <w:r>
        <w:rPr>
          <w:rFonts w:hint="eastAsia" w:ascii="宋体" w:hAnsi="宋体" w:eastAsia="仿宋_GB2312" w:cs="仿宋_GB2312"/>
          <w:b w:val="0"/>
          <w:bCs w:val="0"/>
          <w:color w:val="000000"/>
          <w:kern w:val="0"/>
          <w:sz w:val="32"/>
          <w:szCs w:val="32"/>
          <w:lang w:val="en-US" w:eastAsia="zh-CN" w:bidi="ar"/>
        </w:rPr>
        <w:t>现行</w:t>
      </w:r>
      <w:r>
        <w:rPr>
          <w:rFonts w:hint="eastAsia" w:ascii="宋体" w:hAnsi="宋体" w:eastAsia="仿宋_GB2312" w:cs="仿宋_GB2312"/>
          <w:color w:val="000000"/>
          <w:kern w:val="0"/>
          <w:sz w:val="32"/>
          <w:szCs w:val="32"/>
          <w:lang w:val="en-US" w:eastAsia="zh-CN" w:bidi="ar"/>
        </w:rPr>
        <w:t>《规定》于</w:t>
      </w:r>
      <w:r>
        <w:rPr>
          <w:rFonts w:hint="eastAsia" w:ascii="宋体" w:hAnsi="宋体" w:eastAsia="宋体" w:cs="宋体"/>
          <w:color w:val="000000"/>
          <w:kern w:val="0"/>
          <w:sz w:val="32"/>
          <w:szCs w:val="32"/>
          <w:lang w:val="en-US" w:eastAsia="zh-CN" w:bidi="ar"/>
        </w:rPr>
        <w:t>2010</w:t>
      </w:r>
      <w:r>
        <w:rPr>
          <w:rFonts w:hint="eastAsia" w:ascii="宋体" w:hAnsi="宋体" w:eastAsia="仿宋_GB2312" w:cs="仿宋_GB2312"/>
          <w:color w:val="000000"/>
          <w:kern w:val="0"/>
          <w:sz w:val="32"/>
          <w:szCs w:val="32"/>
          <w:lang w:val="en-US" w:eastAsia="zh-CN" w:bidi="ar"/>
        </w:rPr>
        <w:t>年</w:t>
      </w:r>
      <w:r>
        <w:rPr>
          <w:rFonts w:hint="eastAsia" w:ascii="宋体" w:hAnsi="宋体" w:eastAsia="宋体" w:cs="宋体"/>
          <w:color w:val="000000"/>
          <w:kern w:val="0"/>
          <w:sz w:val="32"/>
          <w:szCs w:val="32"/>
          <w:lang w:val="en-US" w:eastAsia="zh-CN" w:bidi="ar"/>
        </w:rPr>
        <w:t>5</w:t>
      </w:r>
      <w:r>
        <w:rPr>
          <w:rFonts w:hint="eastAsia" w:ascii="宋体" w:hAnsi="宋体" w:eastAsia="仿宋_GB2312" w:cs="仿宋_GB2312"/>
          <w:color w:val="000000"/>
          <w:kern w:val="0"/>
          <w:sz w:val="32"/>
          <w:szCs w:val="32"/>
          <w:lang w:val="en-US" w:eastAsia="zh-CN" w:bidi="ar"/>
        </w:rPr>
        <w:t>月公布，并于</w:t>
      </w:r>
      <w:r>
        <w:rPr>
          <w:rFonts w:hint="eastAsia" w:ascii="宋体" w:hAnsi="宋体" w:eastAsia="宋体" w:cs="宋体"/>
          <w:color w:val="000000"/>
          <w:kern w:val="0"/>
          <w:sz w:val="32"/>
          <w:szCs w:val="32"/>
          <w:lang w:val="en-US" w:eastAsia="zh-CN" w:bidi="ar"/>
        </w:rPr>
        <w:t>2013</w:t>
      </w:r>
      <w:r>
        <w:rPr>
          <w:rFonts w:hint="eastAsia" w:ascii="宋体" w:hAnsi="宋体" w:eastAsia="仿宋_GB2312" w:cs="仿宋_GB2312"/>
          <w:color w:val="000000"/>
          <w:kern w:val="0"/>
          <w:sz w:val="32"/>
          <w:szCs w:val="32"/>
          <w:lang w:val="en-US" w:eastAsia="zh-CN" w:bidi="ar"/>
        </w:rPr>
        <w:t>年、</w:t>
      </w:r>
      <w:r>
        <w:rPr>
          <w:rFonts w:hint="eastAsia" w:ascii="宋体" w:hAnsi="宋体" w:eastAsia="宋体" w:cs="宋体"/>
          <w:color w:val="000000"/>
          <w:kern w:val="0"/>
          <w:sz w:val="32"/>
          <w:szCs w:val="32"/>
          <w:lang w:val="en-US" w:eastAsia="zh-CN" w:bidi="ar"/>
        </w:rPr>
        <w:t>2015</w:t>
      </w:r>
      <w:r>
        <w:rPr>
          <w:rFonts w:hint="eastAsia" w:ascii="宋体" w:hAnsi="宋体" w:eastAsia="仿宋_GB2312" w:cs="仿宋_GB2312"/>
          <w:color w:val="000000"/>
          <w:kern w:val="0"/>
          <w:sz w:val="32"/>
          <w:szCs w:val="32"/>
          <w:lang w:val="en-US" w:eastAsia="zh-CN" w:bidi="ar"/>
        </w:rPr>
        <w:t>年作过</w:t>
      </w:r>
      <w:r>
        <w:rPr>
          <w:rFonts w:hint="eastAsia" w:ascii="宋体" w:hAnsi="宋体" w:eastAsia="宋体" w:cs="宋体"/>
          <w:color w:val="000000"/>
          <w:kern w:val="0"/>
          <w:sz w:val="32"/>
          <w:szCs w:val="32"/>
          <w:lang w:val="en-US" w:eastAsia="zh-CN" w:bidi="ar"/>
        </w:rPr>
        <w:t>2</w:t>
      </w:r>
      <w:r>
        <w:rPr>
          <w:rFonts w:hint="eastAsia" w:ascii="宋体" w:hAnsi="宋体" w:eastAsia="仿宋_GB2312" w:cs="仿宋_GB2312"/>
          <w:color w:val="000000"/>
          <w:kern w:val="0"/>
          <w:sz w:val="32"/>
          <w:szCs w:val="32"/>
          <w:lang w:val="en-US" w:eastAsia="zh-CN" w:bidi="ar"/>
        </w:rPr>
        <w:t>次修正。《规定》对于规范特种作业人员安全技术培训考核工作，防止和减少生产安全事故发生发挥了重要作用。随着经济社会发展，特种作业领域出现一系列新情况、新问题，《规定》已不能完全适应实践需要，亟待修订完善。</w:t>
      </w:r>
    </w:p>
    <w:p w14:paraId="6AB45990">
      <w:pPr>
        <w:keepNext w:val="0"/>
        <w:keepLines w:val="0"/>
        <w:widowControl w:val="0"/>
        <w:suppressLineNumbers w:val="0"/>
        <w:snapToGrid w:val="0"/>
        <w:spacing w:before="0" w:beforeAutospacing="0" w:after="0" w:afterAutospacing="0" w:line="560" w:lineRule="exact"/>
        <w:ind w:left="0" w:right="0" w:firstLine="643" w:firstLineChars="200"/>
        <w:jc w:val="both"/>
        <w:rPr>
          <w:rFonts w:hint="eastAsia" w:ascii="宋体" w:hAnsi="宋体" w:eastAsia="仿宋_GB2312" w:cs="仿宋_GB2312"/>
          <w:color w:val="000000"/>
          <w:kern w:val="0"/>
          <w:sz w:val="32"/>
          <w:szCs w:val="32"/>
        </w:rPr>
      </w:pPr>
      <w:r>
        <w:rPr>
          <w:rFonts w:hint="eastAsia" w:ascii="宋体" w:hAnsi="宋体" w:eastAsia="楷体_GB2312" w:cs="楷体_GB2312"/>
          <w:b/>
          <w:bCs/>
          <w:color w:val="000000"/>
          <w:kern w:val="0"/>
          <w:sz w:val="32"/>
          <w:szCs w:val="32"/>
          <w:lang w:val="en-US" w:eastAsia="zh-CN" w:bidi="ar"/>
        </w:rPr>
        <w:t>（三）解决特种作业培训考核领域突出问题的重要手段。</w:t>
      </w:r>
      <w:r>
        <w:rPr>
          <w:rFonts w:hint="eastAsia" w:ascii="宋体" w:hAnsi="宋体" w:eastAsia="仿宋_GB2312" w:cs="仿宋_GB2312"/>
          <w:color w:val="000000"/>
          <w:kern w:val="0"/>
          <w:sz w:val="32"/>
          <w:szCs w:val="32"/>
          <w:lang w:val="en-US" w:eastAsia="zh-CN" w:bidi="ar"/>
        </w:rPr>
        <w:t>专项治理发现特种作业领域存在培训“走过场”、考试“走形式”、执法“宽松软虚”、监管手段单一等突出问题，需要通过修订《规定》进一步规范特种作业人员安全技术培训考核秩序，强化考核发证机关、培训考试机构等责任落实。</w:t>
      </w:r>
    </w:p>
    <w:p w14:paraId="3B475D73">
      <w:pPr>
        <w:keepNext w:val="0"/>
        <w:keepLines w:val="0"/>
        <w:widowControl w:val="0"/>
        <w:suppressLineNumbers w:val="0"/>
        <w:snapToGrid w:val="0"/>
        <w:spacing w:before="0" w:beforeAutospacing="0" w:after="0" w:afterAutospacing="0" w:line="560" w:lineRule="exact"/>
        <w:ind w:left="0" w:right="0" w:firstLine="643" w:firstLineChars="200"/>
        <w:jc w:val="both"/>
        <w:rPr>
          <w:rFonts w:hint="eastAsia" w:ascii="宋体" w:hAnsi="宋体" w:eastAsia="仿宋_GB2312" w:cs="仿宋_GB2312"/>
          <w:color w:val="000000"/>
          <w:kern w:val="2"/>
          <w:sz w:val="32"/>
          <w:szCs w:val="32"/>
        </w:rPr>
      </w:pPr>
      <w:r>
        <w:rPr>
          <w:rFonts w:hint="eastAsia" w:ascii="宋体" w:hAnsi="宋体" w:eastAsia="楷体_GB2312" w:cs="楷体_GB2312"/>
          <w:b/>
          <w:bCs/>
          <w:color w:val="000000"/>
          <w:kern w:val="0"/>
          <w:sz w:val="32"/>
          <w:szCs w:val="32"/>
          <w:lang w:val="en-US" w:eastAsia="zh-CN" w:bidi="ar"/>
        </w:rPr>
        <w:t>（四）强化惠民便民举措的重要载体。</w:t>
      </w:r>
      <w:r>
        <w:rPr>
          <w:rFonts w:hint="eastAsia" w:ascii="宋体" w:hAnsi="宋体" w:eastAsia="仿宋_GB2312" w:cs="仿宋_GB2312"/>
          <w:color w:val="000000"/>
          <w:kern w:val="0"/>
          <w:sz w:val="32"/>
          <w:szCs w:val="32"/>
          <w:lang w:val="en-US" w:eastAsia="zh-CN" w:bidi="ar"/>
        </w:rPr>
        <w:t>近年来，</w:t>
      </w:r>
      <w:r>
        <w:rPr>
          <w:rFonts w:hint="eastAsia" w:ascii="宋体" w:hAnsi="宋体" w:eastAsia="仿宋_GB2312" w:cs="仿宋_GB2312"/>
          <w:color w:val="000000"/>
          <w:kern w:val="2"/>
          <w:sz w:val="32"/>
          <w:szCs w:val="32"/>
          <w:lang w:val="en-US" w:eastAsia="zh-CN" w:bidi="ar"/>
        </w:rPr>
        <w:t>生产经营单位和</w:t>
      </w:r>
      <w:r>
        <w:rPr>
          <w:rFonts w:hint="eastAsia" w:ascii="宋体" w:hAnsi="宋体" w:eastAsia="仿宋_GB2312" w:cs="仿宋_GB2312"/>
          <w:color w:val="000000"/>
          <w:kern w:val="0"/>
          <w:sz w:val="32"/>
          <w:szCs w:val="32"/>
          <w:lang w:val="en-US" w:eastAsia="zh-CN" w:bidi="ar"/>
        </w:rPr>
        <w:t>特种作业</w:t>
      </w:r>
      <w:r>
        <w:rPr>
          <w:rFonts w:hint="eastAsia" w:ascii="宋体" w:hAnsi="宋体" w:eastAsia="仿宋_GB2312" w:cs="仿宋_GB2312"/>
          <w:color w:val="000000"/>
          <w:kern w:val="2"/>
          <w:sz w:val="32"/>
          <w:szCs w:val="32"/>
          <w:lang w:val="en-US" w:eastAsia="zh-CN" w:bidi="ar"/>
        </w:rPr>
        <w:t>人员在特种作业操作证办理流程、复审年限、“跨省通办”、特殊情况延期办理、证书互认等方面提出了大量意见建议，亟需</w:t>
      </w:r>
      <w:r>
        <w:rPr>
          <w:rFonts w:hint="eastAsia" w:ascii="宋体" w:hAnsi="宋体" w:eastAsia="仿宋_GB2312" w:cs="仿宋_GB2312"/>
          <w:color w:val="000000"/>
          <w:kern w:val="0"/>
          <w:sz w:val="32"/>
          <w:szCs w:val="32"/>
          <w:lang w:val="en-US" w:eastAsia="zh-CN" w:bidi="ar"/>
        </w:rPr>
        <w:t>通过修订《规定》</w:t>
      </w:r>
      <w:r>
        <w:rPr>
          <w:rFonts w:hint="eastAsia" w:ascii="宋体" w:hAnsi="宋体" w:eastAsia="仿宋_GB2312" w:cs="仿宋_GB2312"/>
          <w:color w:val="000000"/>
          <w:kern w:val="2"/>
          <w:sz w:val="32"/>
          <w:szCs w:val="32"/>
          <w:lang w:val="en-US" w:eastAsia="zh-CN" w:bidi="ar"/>
        </w:rPr>
        <w:t>优化考核发证管理，实现减环节、减时限、优服务、提效率，更好地惠及人民群众。</w:t>
      </w:r>
    </w:p>
    <w:p w14:paraId="5FA48AF6">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宋体" w:hAnsi="宋体" w:eastAsia="黑体" w:cs="黑体"/>
          <w:color w:val="000000"/>
          <w:kern w:val="2"/>
          <w:sz w:val="32"/>
          <w:szCs w:val="32"/>
          <w:lang w:val="en-US" w:eastAsia="zh-CN" w:bidi="ar"/>
        </w:rPr>
      </w:pPr>
      <w:r>
        <w:rPr>
          <w:rFonts w:hint="eastAsia" w:ascii="宋体" w:hAnsi="宋体" w:eastAsia="黑体" w:cs="黑体"/>
          <w:color w:val="000000"/>
          <w:kern w:val="2"/>
          <w:sz w:val="32"/>
          <w:szCs w:val="32"/>
          <w:lang w:val="en-US" w:eastAsia="zh-CN" w:bidi="ar"/>
        </w:rPr>
        <w:t>二、修订的过程</w:t>
      </w:r>
    </w:p>
    <w:p w14:paraId="007D0CB4">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宋体" w:hAnsi="宋体" w:eastAsia="仿宋_GB2312" w:cs="仿宋_GB2312"/>
          <w:color w:val="000000"/>
          <w:kern w:val="2"/>
          <w:sz w:val="32"/>
          <w:szCs w:val="32"/>
          <w:lang w:val="en-US" w:eastAsia="zh-CN" w:bidi="ar"/>
        </w:rPr>
      </w:pPr>
      <w:r>
        <w:rPr>
          <w:rFonts w:hint="eastAsia" w:ascii="宋体" w:hAnsi="宋体" w:eastAsia="仿宋_GB2312" w:cs="仿宋_GB2312"/>
          <w:color w:val="000000"/>
          <w:kern w:val="2"/>
          <w:sz w:val="32"/>
          <w:szCs w:val="32"/>
          <w:lang w:val="en-US" w:eastAsia="zh-CN" w:bidi="ar"/>
        </w:rPr>
        <w:t>2022年9月，应急管理部启动《规定》修订工作。2024年，深入辽宁、江苏等地区开展调研，认真梳理群众意见建议及安全生产资格证书涉假等专项治理中发现的问题，学习借鉴《机动车驾驶证申领和使用规定》等有关规定，组织专家研讨会听取专业意见，并征求32个省级应急管理部门意见，组织13个省份的19名培训考试业务处室负责人和专家进行集中研讨，形成了征求意见稿。2025年1月，再次征求了32个省级应急管理部门意见，4月，征求了国家发展改革委、教育部等12个有关部门以及有关中央企业和行业协会意见，经反复研究修改，形成了此稿。</w:t>
      </w:r>
    </w:p>
    <w:p w14:paraId="4D03A6C8">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宋体" w:hAnsi="宋体" w:eastAsia="黑体" w:cs="黑体"/>
          <w:color w:val="000000"/>
          <w:kern w:val="2"/>
          <w:sz w:val="32"/>
          <w:szCs w:val="32"/>
        </w:rPr>
      </w:pPr>
      <w:r>
        <w:rPr>
          <w:rFonts w:hint="eastAsia" w:ascii="宋体" w:hAnsi="宋体" w:eastAsia="黑体" w:cs="黑体"/>
          <w:color w:val="000000"/>
          <w:kern w:val="2"/>
          <w:sz w:val="32"/>
          <w:szCs w:val="32"/>
          <w:lang w:val="en-US" w:eastAsia="zh-CN" w:bidi="ar"/>
        </w:rPr>
        <w:t>三、修订的主要内容</w:t>
      </w:r>
    </w:p>
    <w:p w14:paraId="48624AFB">
      <w:pPr>
        <w:keepNext w:val="0"/>
        <w:keepLines w:val="0"/>
        <w:widowControl w:val="0"/>
        <w:suppressLineNumbers w:val="0"/>
        <w:shd w:val="clear" w:color="auto" w:fill="FFFFFF"/>
        <w:adjustRightInd w:val="0"/>
        <w:snapToGrid w:val="0"/>
        <w:spacing w:before="0" w:beforeAutospacing="0" w:after="0" w:afterAutospacing="0" w:line="560" w:lineRule="exact"/>
        <w:ind w:left="0" w:right="0" w:firstLine="643" w:firstLineChars="200"/>
        <w:jc w:val="both"/>
        <w:rPr>
          <w:rFonts w:hint="eastAsia" w:ascii="宋体" w:hAnsi="宋体" w:eastAsia="仿宋_GB2312" w:cs="Times New Roman"/>
          <w:b w:val="0"/>
          <w:bCs w:val="0"/>
          <w:color w:val="000000"/>
          <w:kern w:val="2"/>
          <w:sz w:val="32"/>
          <w:szCs w:val="32"/>
          <w:shd w:val="clear" w:color="auto" w:fill="FFFFFF"/>
        </w:rPr>
      </w:pPr>
      <w:r>
        <w:rPr>
          <w:rFonts w:hint="eastAsia" w:ascii="宋体" w:hAnsi="宋体" w:eastAsia="楷体_GB2312" w:cs="楷体_GB2312"/>
          <w:b/>
          <w:bCs/>
          <w:color w:val="000000"/>
          <w:kern w:val="0"/>
          <w:sz w:val="32"/>
          <w:szCs w:val="32"/>
          <w:shd w:val="clear" w:color="auto" w:fill="FFFFFF"/>
          <w:lang w:val="en-US" w:eastAsia="zh-CN" w:bidi="ar"/>
        </w:rPr>
        <w:t>（一）规范培训考核管理。</w:t>
      </w:r>
      <w:r>
        <w:rPr>
          <w:rFonts w:hint="eastAsia" w:ascii="宋体" w:hAnsi="宋体" w:eastAsia="仿宋_GB2312" w:cs="仿宋_GB2312"/>
          <w:b/>
          <w:bCs/>
          <w:color w:val="000000"/>
          <w:kern w:val="0"/>
          <w:sz w:val="32"/>
          <w:szCs w:val="32"/>
          <w:shd w:val="clear" w:color="auto" w:fill="FFFFFF"/>
          <w:lang w:val="en-US" w:eastAsia="zh-CN" w:bidi="ar"/>
        </w:rPr>
        <w:t>一是</w:t>
      </w:r>
      <w:r>
        <w:rPr>
          <w:rFonts w:hint="eastAsia" w:ascii="宋体" w:hAnsi="宋体" w:eastAsia="仿宋_GB2312" w:cs="仿宋_GB2312"/>
          <w:b/>
          <w:bCs/>
          <w:color w:val="000000"/>
          <w:kern w:val="2"/>
          <w:sz w:val="32"/>
          <w:szCs w:val="32"/>
          <w:shd w:val="clear" w:color="auto" w:fill="FFFFFF"/>
          <w:lang w:val="en-US" w:eastAsia="zh-CN" w:bidi="ar"/>
        </w:rPr>
        <w:t>明确“考培分离”要求。</w:t>
      </w:r>
      <w:r>
        <w:rPr>
          <w:rFonts w:hint="eastAsia" w:ascii="宋体" w:hAnsi="宋体" w:eastAsia="仿宋_GB2312" w:cs="仿宋_GB2312"/>
          <w:color w:val="000000"/>
          <w:kern w:val="2"/>
          <w:sz w:val="32"/>
          <w:szCs w:val="32"/>
          <w:shd w:val="clear" w:color="auto" w:fill="FFFFFF"/>
          <w:lang w:val="en-US" w:eastAsia="zh-CN" w:bidi="ar"/>
        </w:rPr>
        <w:t>明确承担安全技术考试任务的考试机构、考试点，不得从事与所承担考试任务有关的培训活动。</w:t>
      </w:r>
      <w:r>
        <w:rPr>
          <w:rFonts w:hint="eastAsia" w:ascii="宋体" w:hAnsi="宋体" w:eastAsia="仿宋_GB2312" w:cs="仿宋_GB2312"/>
          <w:b/>
          <w:bCs/>
          <w:color w:val="000000"/>
          <w:kern w:val="0"/>
          <w:sz w:val="32"/>
          <w:szCs w:val="32"/>
          <w:shd w:val="clear" w:color="auto" w:fill="FFFFFF"/>
          <w:lang w:val="en-US" w:eastAsia="zh-CN" w:bidi="ar"/>
        </w:rPr>
        <w:t>二是加强考试点建设。</w:t>
      </w:r>
      <w:r>
        <w:rPr>
          <w:rFonts w:hint="eastAsia" w:ascii="宋体" w:hAnsi="宋体" w:eastAsia="仿宋_GB2312" w:cs="仿宋_GB2312"/>
          <w:b w:val="0"/>
          <w:bCs w:val="0"/>
          <w:color w:val="000000"/>
          <w:kern w:val="2"/>
          <w:sz w:val="32"/>
          <w:szCs w:val="32"/>
          <w:shd w:val="clear" w:color="auto" w:fill="FFFFFF"/>
          <w:lang w:val="en-US" w:eastAsia="zh-CN" w:bidi="ar"/>
        </w:rPr>
        <w:t>明确</w:t>
      </w:r>
      <w:r>
        <w:rPr>
          <w:rFonts w:hint="eastAsia" w:ascii="宋体" w:hAnsi="宋体" w:eastAsia="仿宋_GB2312" w:cs="仿宋_GB2312"/>
          <w:color w:val="000000"/>
          <w:kern w:val="2"/>
          <w:sz w:val="32"/>
          <w:szCs w:val="32"/>
          <w:shd w:val="clear" w:color="auto" w:fill="FFFFFF"/>
          <w:lang w:val="en-US" w:eastAsia="zh-CN" w:bidi="ar"/>
        </w:rPr>
        <w:t>考核发证机关应当自行建设或者委托直属事业单位设置考试点，对存在考试点资源缺口的，应当委托有条件的职业学校（含技工学校）和大型企业等补充设置考试点。</w:t>
      </w:r>
      <w:r>
        <w:rPr>
          <w:rFonts w:hint="eastAsia" w:ascii="宋体" w:hAnsi="宋体" w:eastAsia="仿宋_GB2312" w:cs="仿宋_GB2312"/>
          <w:b/>
          <w:bCs/>
          <w:color w:val="000000"/>
          <w:kern w:val="0"/>
          <w:sz w:val="32"/>
          <w:szCs w:val="32"/>
          <w:shd w:val="clear" w:color="auto" w:fill="FFFFFF"/>
          <w:lang w:val="en-US" w:eastAsia="zh-CN" w:bidi="ar"/>
        </w:rPr>
        <w:t>三是加强培训机构管理。</w:t>
      </w:r>
      <w:r>
        <w:rPr>
          <w:rFonts w:hint="eastAsia" w:ascii="宋体" w:hAnsi="宋体" w:eastAsia="仿宋_GB2312" w:cs="仿宋_GB2312"/>
          <w:b w:val="0"/>
          <w:bCs w:val="0"/>
          <w:color w:val="000000"/>
          <w:kern w:val="2"/>
          <w:sz w:val="32"/>
          <w:szCs w:val="32"/>
          <w:shd w:val="clear" w:color="auto" w:fill="FFFFFF"/>
          <w:lang w:val="en-US" w:eastAsia="zh-CN" w:bidi="ar"/>
        </w:rPr>
        <w:t>规定培训机构应当加强特种作业人员实际操作培训，确保特种作业人员具备相应的安全操作技能，建立健全培训档案，并</w:t>
      </w:r>
      <w:r>
        <w:rPr>
          <w:rFonts w:hint="eastAsia" w:ascii="宋体" w:hAnsi="宋体" w:eastAsia="仿宋_GB2312" w:cs="仿宋_GB2312"/>
          <w:color w:val="000000"/>
          <w:kern w:val="2"/>
          <w:sz w:val="32"/>
          <w:szCs w:val="32"/>
          <w:shd w:val="clear" w:color="auto" w:fill="FFFFFF"/>
          <w:lang w:val="en-US" w:eastAsia="zh-CN" w:bidi="ar"/>
        </w:rPr>
        <w:t>对培训工作</w:t>
      </w:r>
      <w:r>
        <w:rPr>
          <w:rFonts w:hint="eastAsia" w:ascii="宋体" w:hAnsi="宋体" w:eastAsia="仿宋_GB2312" w:cs="仿宋_GB2312"/>
          <w:b w:val="0"/>
          <w:bCs w:val="0"/>
          <w:color w:val="000000"/>
          <w:kern w:val="2"/>
          <w:sz w:val="32"/>
          <w:szCs w:val="32"/>
          <w:shd w:val="clear" w:color="auto" w:fill="FFFFFF"/>
          <w:lang w:val="en-US" w:eastAsia="zh-CN" w:bidi="ar"/>
        </w:rPr>
        <w:t>进行年度自查。</w:t>
      </w:r>
      <w:r>
        <w:rPr>
          <w:rFonts w:hint="eastAsia" w:ascii="宋体" w:hAnsi="宋体" w:eastAsia="仿宋_GB2312" w:cs="仿宋_GB2312"/>
          <w:b/>
          <w:bCs/>
          <w:color w:val="000000"/>
          <w:kern w:val="0"/>
          <w:sz w:val="32"/>
          <w:szCs w:val="32"/>
          <w:shd w:val="clear" w:color="auto" w:fill="FFFFFF"/>
          <w:lang w:val="en-US" w:eastAsia="zh-CN" w:bidi="ar"/>
        </w:rPr>
        <w:t>四是严格高危领域作业人员条件。</w:t>
      </w:r>
      <w:r>
        <w:rPr>
          <w:rFonts w:hint="eastAsia" w:ascii="宋体" w:hAnsi="宋体" w:eastAsia="仿宋_GB2312" w:cs="仿宋_GB2312"/>
          <w:b w:val="0"/>
          <w:bCs w:val="0"/>
          <w:color w:val="000000"/>
          <w:kern w:val="2"/>
          <w:sz w:val="32"/>
          <w:szCs w:val="32"/>
          <w:shd w:val="clear" w:color="auto" w:fill="FFFFFF"/>
          <w:lang w:val="en-US" w:eastAsia="zh-CN" w:bidi="ar"/>
        </w:rPr>
        <w:t>在已明确危险化学品特种作业人员应当具备</w:t>
      </w:r>
      <w:r>
        <w:rPr>
          <w:rFonts w:hint="eastAsia" w:ascii="宋体" w:hAnsi="宋体" w:eastAsia="仿宋_GB2312" w:cs="仿宋_GB2312"/>
          <w:color w:val="000000"/>
          <w:kern w:val="2"/>
          <w:sz w:val="32"/>
          <w:szCs w:val="32"/>
          <w:shd w:val="clear" w:color="auto" w:fill="FFFFFF"/>
          <w:lang w:val="en-US" w:eastAsia="zh-CN" w:bidi="ar"/>
        </w:rPr>
        <w:t>高中或者相当于高中及以上文化程度的基础上，补充规定首次取证的地下矿山特种作业人员也应当具备高中或者相当于高中及以上文化程度。</w:t>
      </w:r>
    </w:p>
    <w:p w14:paraId="5F33EC2B">
      <w:pPr>
        <w:keepNext w:val="0"/>
        <w:keepLines w:val="0"/>
        <w:widowControl w:val="0"/>
        <w:suppressLineNumbers w:val="0"/>
        <w:shd w:val="clear" w:color="auto" w:fill="FFFFFF"/>
        <w:adjustRightInd w:val="0"/>
        <w:snapToGrid w:val="0"/>
        <w:spacing w:before="0" w:beforeAutospacing="0" w:after="0" w:afterAutospacing="0" w:line="560" w:lineRule="exact"/>
        <w:ind w:left="0" w:right="0" w:firstLine="643" w:firstLineChars="200"/>
        <w:jc w:val="both"/>
        <w:rPr>
          <w:rFonts w:hint="eastAsia" w:ascii="宋体" w:hAnsi="宋体" w:eastAsia="仿宋_GB2312" w:cs="仿宋_GB2312"/>
          <w:color w:val="000000"/>
          <w:kern w:val="0"/>
          <w:sz w:val="32"/>
          <w:szCs w:val="32"/>
          <w:shd w:val="clear" w:color="auto" w:fill="FFFFFF"/>
        </w:rPr>
      </w:pPr>
      <w:r>
        <w:rPr>
          <w:rFonts w:hint="eastAsia" w:ascii="宋体" w:hAnsi="宋体" w:eastAsia="楷体_GB2312" w:cs="楷体_GB2312"/>
          <w:b/>
          <w:bCs/>
          <w:color w:val="000000"/>
          <w:kern w:val="0"/>
          <w:sz w:val="32"/>
          <w:szCs w:val="32"/>
          <w:shd w:val="clear" w:color="auto" w:fill="FFFFFF"/>
          <w:lang w:val="en-US" w:eastAsia="zh-CN" w:bidi="ar"/>
        </w:rPr>
        <w:t>（二）强化便民服务举措。</w:t>
      </w:r>
      <w:r>
        <w:rPr>
          <w:rFonts w:hint="eastAsia" w:ascii="宋体" w:hAnsi="宋体" w:eastAsia="仿宋_GB2312" w:cs="仿宋_GB2312"/>
          <w:b/>
          <w:bCs/>
          <w:color w:val="000000"/>
          <w:kern w:val="0"/>
          <w:sz w:val="32"/>
          <w:szCs w:val="32"/>
          <w:shd w:val="clear" w:color="auto" w:fill="FFFFFF"/>
          <w:lang w:val="en-US" w:eastAsia="zh-CN" w:bidi="ar"/>
        </w:rPr>
        <w:t>一是完善换证制度。</w:t>
      </w:r>
      <w:r>
        <w:rPr>
          <w:rFonts w:hint="eastAsia" w:ascii="宋体" w:hAnsi="宋体" w:eastAsia="仿宋_GB2312" w:cs="仿宋_GB2312"/>
          <w:color w:val="000000"/>
          <w:kern w:val="0"/>
          <w:sz w:val="32"/>
          <w:szCs w:val="32"/>
          <w:shd w:val="clear" w:color="auto" w:fill="FFFFFF"/>
          <w:lang w:val="en-US" w:eastAsia="zh-CN" w:bidi="ar"/>
        </w:rPr>
        <w:t>取消特种作业操作证每</w:t>
      </w:r>
      <w:r>
        <w:rPr>
          <w:rFonts w:hint="eastAsia" w:ascii="宋体" w:hAnsi="宋体" w:eastAsia="宋体" w:cs="宋体"/>
          <w:color w:val="000000"/>
          <w:kern w:val="0"/>
          <w:sz w:val="32"/>
          <w:szCs w:val="32"/>
          <w:shd w:val="clear" w:color="auto" w:fill="FFFFFF"/>
          <w:lang w:val="en-US" w:eastAsia="zh-CN" w:bidi="ar"/>
        </w:rPr>
        <w:t>3</w:t>
      </w:r>
      <w:r>
        <w:rPr>
          <w:rFonts w:hint="eastAsia" w:ascii="宋体" w:hAnsi="宋体" w:eastAsia="仿宋_GB2312" w:cs="仿宋_GB2312"/>
          <w:color w:val="000000"/>
          <w:kern w:val="0"/>
          <w:sz w:val="32"/>
          <w:szCs w:val="32"/>
          <w:shd w:val="clear" w:color="auto" w:fill="FFFFFF"/>
          <w:lang w:val="en-US" w:eastAsia="zh-CN" w:bidi="ar"/>
        </w:rPr>
        <w:t>年一复审，改为每</w:t>
      </w:r>
      <w:r>
        <w:rPr>
          <w:rFonts w:hint="eastAsia" w:ascii="宋体" w:hAnsi="宋体" w:eastAsia="宋体" w:cs="宋体"/>
          <w:color w:val="000000"/>
          <w:kern w:val="0"/>
          <w:sz w:val="32"/>
          <w:szCs w:val="32"/>
          <w:shd w:val="clear" w:color="auto" w:fill="FFFFFF"/>
          <w:lang w:val="en-US" w:eastAsia="zh-CN" w:bidi="ar"/>
        </w:rPr>
        <w:t>6</w:t>
      </w:r>
      <w:r>
        <w:rPr>
          <w:rFonts w:hint="eastAsia" w:ascii="宋体" w:hAnsi="宋体" w:eastAsia="仿宋_GB2312" w:cs="仿宋_GB2312"/>
          <w:color w:val="000000"/>
          <w:kern w:val="0"/>
          <w:sz w:val="32"/>
          <w:szCs w:val="32"/>
          <w:shd w:val="clear" w:color="auto" w:fill="FFFFFF"/>
          <w:lang w:val="en-US" w:eastAsia="zh-CN" w:bidi="ar"/>
        </w:rPr>
        <w:t>年一换证。</w:t>
      </w:r>
      <w:r>
        <w:rPr>
          <w:rFonts w:hint="eastAsia" w:ascii="宋体" w:hAnsi="宋体" w:eastAsia="仿宋_GB2312" w:cs="仿宋_GB2312"/>
          <w:b w:val="0"/>
          <w:bCs w:val="0"/>
          <w:color w:val="000000"/>
          <w:kern w:val="0"/>
          <w:sz w:val="32"/>
          <w:szCs w:val="32"/>
          <w:shd w:val="clear" w:color="auto" w:fill="FFFFFF"/>
          <w:lang w:val="en-US" w:eastAsia="zh-CN" w:bidi="ar"/>
        </w:rPr>
        <w:t>明确</w:t>
      </w:r>
      <w:r>
        <w:rPr>
          <w:rFonts w:hint="eastAsia" w:ascii="宋体" w:hAnsi="宋体" w:eastAsia="仿宋_GB2312" w:cs="仿宋_GB2312"/>
          <w:color w:val="000000"/>
          <w:kern w:val="0"/>
          <w:sz w:val="32"/>
          <w:szCs w:val="32"/>
          <w:shd w:val="clear" w:color="auto" w:fill="FFFFFF"/>
          <w:lang w:val="en-US" w:eastAsia="zh-CN" w:bidi="ar"/>
        </w:rPr>
        <w:t>因特殊原因无法在规定时间内办理换证的特种作业人员，可以申请延期换证，但延期时间不得超过</w:t>
      </w:r>
      <w:r>
        <w:rPr>
          <w:rFonts w:hint="eastAsia" w:ascii="宋体" w:hAnsi="宋体" w:eastAsia="宋体" w:cs="宋体"/>
          <w:color w:val="000000"/>
          <w:kern w:val="0"/>
          <w:sz w:val="32"/>
          <w:szCs w:val="32"/>
          <w:shd w:val="clear" w:color="auto" w:fill="FFFFFF"/>
          <w:lang w:val="en-US" w:eastAsia="zh-CN" w:bidi="ar"/>
        </w:rPr>
        <w:t>2</w:t>
      </w:r>
      <w:r>
        <w:rPr>
          <w:rFonts w:hint="eastAsia" w:ascii="宋体" w:hAnsi="宋体" w:eastAsia="仿宋_GB2312" w:cs="仿宋_GB2312"/>
          <w:color w:val="000000"/>
          <w:kern w:val="0"/>
          <w:sz w:val="32"/>
          <w:szCs w:val="32"/>
          <w:shd w:val="clear" w:color="auto" w:fill="FFFFFF"/>
          <w:lang w:val="en-US" w:eastAsia="zh-CN" w:bidi="ar"/>
        </w:rPr>
        <w:t>年。</w:t>
      </w:r>
      <w:r>
        <w:rPr>
          <w:rFonts w:hint="eastAsia" w:ascii="宋体" w:hAnsi="宋体" w:eastAsia="仿宋_GB2312" w:cs="仿宋_GB2312"/>
          <w:b/>
          <w:bCs/>
          <w:color w:val="000000"/>
          <w:kern w:val="0"/>
          <w:sz w:val="32"/>
          <w:szCs w:val="32"/>
          <w:shd w:val="clear" w:color="auto" w:fill="FFFFFF"/>
          <w:lang w:val="en-US" w:eastAsia="zh-CN" w:bidi="ar"/>
        </w:rPr>
        <w:t>二是推动证书互认。</w:t>
      </w:r>
      <w:r>
        <w:rPr>
          <w:rFonts w:hint="eastAsia" w:ascii="宋体" w:hAnsi="宋体" w:eastAsia="仿宋_GB2312" w:cs="仿宋_GB2312"/>
          <w:b w:val="0"/>
          <w:bCs w:val="0"/>
          <w:color w:val="000000"/>
          <w:kern w:val="0"/>
          <w:sz w:val="32"/>
          <w:szCs w:val="32"/>
          <w:shd w:val="clear" w:color="auto" w:fill="FFFFFF"/>
          <w:lang w:val="en-US" w:eastAsia="zh-CN" w:bidi="ar"/>
        </w:rPr>
        <w:t>明确</w:t>
      </w:r>
      <w:r>
        <w:rPr>
          <w:rFonts w:hint="eastAsia" w:ascii="宋体" w:hAnsi="宋体" w:eastAsia="仿宋_GB2312" w:cs="仿宋_GB2312"/>
          <w:color w:val="000000"/>
          <w:kern w:val="0"/>
          <w:sz w:val="32"/>
          <w:szCs w:val="32"/>
          <w:shd w:val="clear" w:color="auto" w:fill="FFFFFF"/>
          <w:lang w:bidi="ar"/>
        </w:rPr>
        <w:t>持</w:t>
      </w:r>
      <w:r>
        <w:rPr>
          <w:rFonts w:hint="eastAsia" w:ascii="宋体" w:hAnsi="宋体" w:eastAsia="仿宋_GB2312" w:cs="仿宋_GB2312"/>
          <w:color w:val="000000"/>
          <w:kern w:val="0"/>
          <w:sz w:val="32"/>
          <w:szCs w:val="32"/>
          <w:shd w:val="clear" w:color="auto" w:fill="FFFFFF"/>
          <w:lang w:eastAsia="zh-CN" w:bidi="ar"/>
        </w:rPr>
        <w:t>有</w:t>
      </w:r>
      <w:r>
        <w:rPr>
          <w:rFonts w:hint="eastAsia" w:ascii="宋体" w:hAnsi="宋体" w:eastAsia="仿宋_GB2312" w:cs="仿宋_GB2312"/>
          <w:color w:val="000000"/>
          <w:kern w:val="0"/>
          <w:sz w:val="32"/>
          <w:szCs w:val="32"/>
          <w:shd w:val="clear" w:color="auto" w:fill="FFFFFF"/>
          <w:lang w:bidi="ar"/>
        </w:rPr>
        <w:t>合法有效的职业技能等级证书的从业人员</w:t>
      </w:r>
      <w:r>
        <w:rPr>
          <w:rFonts w:hint="eastAsia" w:ascii="宋体" w:hAnsi="宋体" w:eastAsia="仿宋_GB2312" w:cs="仿宋_GB2312"/>
          <w:color w:val="000000"/>
          <w:kern w:val="0"/>
          <w:sz w:val="32"/>
          <w:szCs w:val="32"/>
          <w:shd w:val="clear" w:color="auto" w:fill="FFFFFF"/>
          <w:lang w:eastAsia="zh-CN" w:bidi="ar"/>
        </w:rPr>
        <w:t>，</w:t>
      </w:r>
      <w:r>
        <w:rPr>
          <w:rFonts w:hint="eastAsia" w:ascii="宋体" w:hAnsi="宋体" w:eastAsia="仿宋_GB2312" w:cs="仿宋_GB2312"/>
          <w:color w:val="000000"/>
          <w:kern w:val="0"/>
          <w:sz w:val="32"/>
          <w:szCs w:val="32"/>
          <w:shd w:val="clear" w:color="auto" w:fill="FFFFFF"/>
          <w:lang w:bidi="ar"/>
        </w:rPr>
        <w:t>申请</w:t>
      </w:r>
      <w:r>
        <w:rPr>
          <w:rFonts w:hint="eastAsia" w:ascii="宋体" w:hAnsi="宋体" w:eastAsia="仿宋_GB2312" w:cs="仿宋_GB2312"/>
          <w:color w:val="000000"/>
          <w:kern w:val="0"/>
          <w:sz w:val="32"/>
          <w:szCs w:val="32"/>
          <w:shd w:val="clear" w:color="auto" w:fill="FFFFFF"/>
          <w:lang w:eastAsia="zh-CN" w:bidi="ar"/>
        </w:rPr>
        <w:t>与其职业技能</w:t>
      </w:r>
      <w:r>
        <w:rPr>
          <w:rFonts w:hint="eastAsia" w:ascii="宋体" w:hAnsi="宋体" w:eastAsia="仿宋_GB2312" w:cs="仿宋_GB2312"/>
          <w:color w:val="000000"/>
          <w:kern w:val="0"/>
          <w:sz w:val="32"/>
          <w:szCs w:val="32"/>
          <w:shd w:val="clear" w:color="auto" w:fill="FFFFFF"/>
          <w:lang w:bidi="ar"/>
        </w:rPr>
        <w:t>相应的特种作业操作证，可以免予安全技术培训</w:t>
      </w:r>
      <w:r>
        <w:rPr>
          <w:rFonts w:hint="eastAsia" w:ascii="宋体" w:hAnsi="宋体" w:eastAsia="仿宋_GB2312" w:cs="仿宋_GB2312"/>
          <w:color w:val="000000"/>
          <w:kern w:val="0"/>
          <w:sz w:val="32"/>
          <w:szCs w:val="32"/>
          <w:shd w:val="clear" w:color="auto" w:fill="FFFFFF"/>
          <w:lang w:val="en-US" w:eastAsia="zh-CN" w:bidi="ar"/>
        </w:rPr>
        <w:t>，作业人员取得住房城乡建设部门颁发的合法有效的建筑施工特种作业操作证的，视同取得应急管理部门颁发的相应操作项目的特种作业操作证。</w:t>
      </w:r>
      <w:r>
        <w:rPr>
          <w:rFonts w:hint="eastAsia" w:ascii="宋体" w:hAnsi="宋体" w:eastAsia="仿宋_GB2312" w:cs="仿宋_GB2312"/>
          <w:b/>
          <w:bCs/>
          <w:color w:val="000000"/>
          <w:kern w:val="0"/>
          <w:sz w:val="32"/>
          <w:szCs w:val="32"/>
          <w:shd w:val="clear" w:color="auto" w:fill="FFFFFF"/>
          <w:lang w:val="en-US" w:eastAsia="zh-CN" w:bidi="ar"/>
        </w:rPr>
        <w:t>三是增加考试机会。</w:t>
      </w:r>
      <w:r>
        <w:rPr>
          <w:rFonts w:hint="eastAsia" w:ascii="宋体" w:hAnsi="宋体" w:eastAsia="仿宋_GB2312" w:cs="仿宋_GB2312"/>
          <w:b w:val="0"/>
          <w:bCs w:val="0"/>
          <w:color w:val="000000"/>
          <w:kern w:val="0"/>
          <w:sz w:val="32"/>
          <w:szCs w:val="32"/>
          <w:shd w:val="clear" w:color="auto" w:fill="FFFFFF"/>
          <w:lang w:val="en-US" w:eastAsia="zh-CN" w:bidi="ar"/>
        </w:rPr>
        <w:t>由</w:t>
      </w:r>
      <w:r>
        <w:rPr>
          <w:rFonts w:hint="eastAsia" w:ascii="宋体" w:hAnsi="宋体" w:eastAsia="仿宋_GB2312" w:cs="仿宋_GB2312"/>
          <w:color w:val="000000"/>
          <w:kern w:val="0"/>
          <w:sz w:val="32"/>
          <w:szCs w:val="32"/>
          <w:shd w:val="clear" w:color="auto" w:fill="FFFFFF"/>
          <w:lang w:val="en-US" w:eastAsia="zh-CN" w:bidi="ar"/>
        </w:rPr>
        <w:t>原来的仅允许补考</w:t>
      </w:r>
      <w:r>
        <w:rPr>
          <w:rFonts w:hint="eastAsia" w:ascii="宋体" w:hAnsi="宋体" w:eastAsia="宋体" w:cs="宋体"/>
          <w:color w:val="000000"/>
          <w:kern w:val="0"/>
          <w:sz w:val="32"/>
          <w:szCs w:val="32"/>
          <w:shd w:val="clear" w:color="auto" w:fill="FFFFFF"/>
          <w:lang w:val="en-US" w:eastAsia="zh-CN" w:bidi="ar"/>
        </w:rPr>
        <w:t>1</w:t>
      </w:r>
      <w:r>
        <w:rPr>
          <w:rFonts w:hint="eastAsia" w:ascii="宋体" w:hAnsi="宋体" w:eastAsia="仿宋_GB2312" w:cs="仿宋_GB2312"/>
          <w:color w:val="000000"/>
          <w:kern w:val="0"/>
          <w:sz w:val="32"/>
          <w:szCs w:val="32"/>
          <w:shd w:val="clear" w:color="auto" w:fill="FFFFFF"/>
          <w:lang w:val="en-US" w:eastAsia="zh-CN" w:bidi="ar"/>
        </w:rPr>
        <w:t>次，</w:t>
      </w:r>
      <w:r>
        <w:rPr>
          <w:rFonts w:hint="eastAsia" w:ascii="宋体" w:hAnsi="宋体" w:eastAsia="仿宋_GB2312" w:cs="仿宋_GB2312"/>
          <w:color w:val="000000"/>
          <w:kern w:val="2"/>
          <w:sz w:val="32"/>
          <w:szCs w:val="32"/>
          <w:shd w:val="clear" w:color="auto" w:fill="FFFFFF"/>
          <w:lang w:val="en-US" w:eastAsia="zh-CN" w:bidi="ar"/>
        </w:rPr>
        <w:t>调整为理论考试不限次数、</w:t>
      </w:r>
      <w:r>
        <w:rPr>
          <w:rFonts w:hint="eastAsia" w:ascii="宋体" w:hAnsi="宋体" w:eastAsia="仿宋_GB2312" w:cs="仿宋_GB2312"/>
          <w:color w:val="000000"/>
          <w:kern w:val="0"/>
          <w:sz w:val="32"/>
          <w:szCs w:val="32"/>
          <w:shd w:val="clear" w:color="auto" w:fill="FFFFFF"/>
          <w:lang w:val="en-US" w:eastAsia="zh-CN" w:bidi="ar"/>
        </w:rPr>
        <w:t>实际操作考试不得超过</w:t>
      </w:r>
      <w:r>
        <w:rPr>
          <w:rFonts w:hint="eastAsia" w:ascii="宋体" w:hAnsi="宋体" w:eastAsia="宋体" w:cs="宋体"/>
          <w:color w:val="000000"/>
          <w:kern w:val="0"/>
          <w:sz w:val="32"/>
          <w:szCs w:val="32"/>
          <w:shd w:val="clear" w:color="auto" w:fill="FFFFFF"/>
          <w:lang w:val="en-US" w:eastAsia="zh-CN" w:bidi="ar"/>
        </w:rPr>
        <w:t>5</w:t>
      </w:r>
      <w:r>
        <w:rPr>
          <w:rFonts w:hint="eastAsia" w:ascii="宋体" w:hAnsi="宋体" w:eastAsia="仿宋_GB2312" w:cs="仿宋_GB2312"/>
          <w:color w:val="000000"/>
          <w:kern w:val="0"/>
          <w:sz w:val="32"/>
          <w:szCs w:val="32"/>
          <w:shd w:val="clear" w:color="auto" w:fill="FFFFFF"/>
          <w:lang w:val="en-US" w:eastAsia="zh-CN" w:bidi="ar"/>
        </w:rPr>
        <w:t>次，且每次可以当场补考。</w:t>
      </w:r>
      <w:r>
        <w:rPr>
          <w:rFonts w:hint="eastAsia" w:ascii="宋体" w:hAnsi="宋体" w:eastAsia="仿宋_GB2312" w:cs="仿宋_GB2312"/>
          <w:b w:val="0"/>
          <w:bCs w:val="0"/>
          <w:color w:val="000000"/>
          <w:kern w:val="0"/>
          <w:sz w:val="32"/>
          <w:szCs w:val="32"/>
          <w:shd w:val="clear" w:color="auto" w:fill="FFFFFF"/>
          <w:lang w:val="en-US" w:eastAsia="zh-CN" w:bidi="ar"/>
        </w:rPr>
        <w:t>对已完成培训但经考试、补考仍不合格的，取消重新培训要求，可以继续参加考试。</w:t>
      </w:r>
      <w:r>
        <w:rPr>
          <w:rFonts w:hint="eastAsia" w:ascii="宋体" w:hAnsi="宋体" w:eastAsia="仿宋_GB2312" w:cs="仿宋_GB2312"/>
          <w:b/>
          <w:bCs/>
          <w:color w:val="000000"/>
          <w:kern w:val="0"/>
          <w:sz w:val="32"/>
          <w:szCs w:val="32"/>
          <w:shd w:val="clear" w:color="auto" w:fill="FFFFFF"/>
          <w:lang w:val="en-US" w:eastAsia="zh-CN" w:bidi="ar"/>
        </w:rPr>
        <w:t>四是允许线上培训</w:t>
      </w:r>
      <w:r>
        <w:rPr>
          <w:rFonts w:hint="eastAsia" w:ascii="宋体" w:hAnsi="宋体" w:eastAsia="仿宋_GB2312" w:cs="仿宋_GB2312"/>
          <w:b w:val="0"/>
          <w:bCs w:val="0"/>
          <w:color w:val="000000"/>
          <w:kern w:val="0"/>
          <w:sz w:val="32"/>
          <w:szCs w:val="32"/>
          <w:shd w:val="clear" w:color="auto" w:fill="FFFFFF"/>
          <w:lang w:val="en-US" w:eastAsia="zh-CN" w:bidi="ar"/>
        </w:rPr>
        <w:t>。生产经营单位和特种作业人员可以使用全国统一的特种作业线上培训平台进行培训，完成培训后可以直接参加考核，减轻生产经营单位和特种作业人员负担。</w:t>
      </w:r>
      <w:r>
        <w:rPr>
          <w:rFonts w:hint="eastAsia" w:ascii="宋体" w:hAnsi="宋体" w:eastAsia="仿宋_GB2312" w:cs="仿宋_GB2312"/>
          <w:b/>
          <w:bCs/>
          <w:color w:val="000000"/>
          <w:kern w:val="0"/>
          <w:sz w:val="32"/>
          <w:szCs w:val="32"/>
          <w:shd w:val="clear" w:color="auto" w:fill="FFFFFF"/>
          <w:lang w:val="en-US" w:eastAsia="zh-CN" w:bidi="ar"/>
        </w:rPr>
        <w:t>五是深化“跨省通办”。</w:t>
      </w:r>
      <w:r>
        <w:rPr>
          <w:rFonts w:hint="eastAsia" w:ascii="宋体" w:hAnsi="宋体" w:eastAsia="仿宋_GB2312" w:cs="仿宋_GB2312"/>
          <w:color w:val="000000"/>
          <w:kern w:val="2"/>
          <w:sz w:val="32"/>
          <w:szCs w:val="32"/>
          <w:shd w:val="clear" w:color="auto" w:fill="FFFFFF"/>
          <w:lang w:val="en-US" w:eastAsia="zh-CN" w:bidi="ar"/>
        </w:rPr>
        <w:t>明确符合规定条件并经考试合格的特种作业人员，应当向其户籍所在地、居住地或者从业所在地的考核发证机关申请办理特种作业操作证。</w:t>
      </w:r>
      <w:r>
        <w:rPr>
          <w:rFonts w:hint="eastAsia" w:ascii="宋体" w:hAnsi="宋体" w:eastAsia="仿宋_GB2312" w:cs="仿宋_GB2312"/>
          <w:b/>
          <w:bCs/>
          <w:color w:val="000000"/>
          <w:kern w:val="0"/>
          <w:sz w:val="32"/>
          <w:szCs w:val="32"/>
          <w:shd w:val="clear" w:color="auto" w:fill="FFFFFF"/>
          <w:lang w:val="en-US" w:eastAsia="zh-CN" w:bidi="ar"/>
        </w:rPr>
        <w:t>六是放宽学历条件。</w:t>
      </w:r>
      <w:r>
        <w:rPr>
          <w:rFonts w:hint="eastAsia" w:ascii="宋体" w:hAnsi="宋体" w:eastAsia="仿宋_GB2312" w:cs="仿宋_GB2312"/>
          <w:color w:val="000000"/>
          <w:kern w:val="0"/>
          <w:sz w:val="32"/>
          <w:szCs w:val="32"/>
          <w:shd w:val="clear" w:color="auto" w:fill="FFFFFF"/>
          <w:lang w:val="en-US" w:eastAsia="zh-CN" w:bidi="ar"/>
        </w:rPr>
        <w:t>综合考虑特种作业人员就业需求，不再要求</w:t>
      </w:r>
      <w:r>
        <w:rPr>
          <w:rFonts w:hint="eastAsia" w:ascii="宋体" w:hAnsi="宋体" w:eastAsia="仿宋_GB2312" w:cs="仿宋_GB2312"/>
          <w:color w:val="000000"/>
          <w:kern w:val="2"/>
          <w:sz w:val="32"/>
          <w:szCs w:val="32"/>
          <w:shd w:val="clear" w:color="auto" w:fill="FFFFFF"/>
          <w:lang w:val="en-US" w:eastAsia="zh-CN" w:bidi="ar"/>
        </w:rPr>
        <w:t>焊接与热切割作业、高处作业特种作业人员具备初中及以上文化程度。</w:t>
      </w:r>
      <w:r>
        <w:rPr>
          <w:rFonts w:hint="eastAsia" w:ascii="宋体" w:hAnsi="宋体" w:eastAsia="仿宋_GB2312" w:cs="仿宋_GB2312"/>
          <w:b/>
          <w:bCs/>
          <w:color w:val="000000"/>
          <w:kern w:val="0"/>
          <w:sz w:val="32"/>
          <w:szCs w:val="32"/>
          <w:shd w:val="clear" w:color="auto" w:fill="FFFFFF"/>
          <w:lang w:val="en-US" w:eastAsia="zh-CN" w:bidi="ar"/>
        </w:rPr>
        <w:t>七是简化部分人员培训要求。</w:t>
      </w:r>
      <w:r>
        <w:rPr>
          <w:rFonts w:hint="eastAsia" w:ascii="宋体" w:hAnsi="宋体" w:eastAsia="仿宋_GB2312" w:cs="仿宋_GB2312"/>
          <w:color w:val="000000"/>
          <w:kern w:val="2"/>
          <w:sz w:val="32"/>
          <w:szCs w:val="32"/>
          <w:shd w:val="clear" w:color="auto" w:fill="FFFFFF"/>
          <w:lang w:val="en-US" w:eastAsia="zh-CN" w:bidi="ar"/>
        </w:rPr>
        <w:t>已经取得中等职业学校（含技工学校）以上学历的毕业生</w:t>
      </w:r>
      <w:r>
        <w:rPr>
          <w:rFonts w:hint="eastAsia" w:ascii="宋体" w:hAnsi="宋体" w:eastAsia="仿宋_GB2312" w:cs="仿宋_GB2312"/>
          <w:b w:val="0"/>
          <w:bCs w:val="0"/>
          <w:color w:val="000000"/>
          <w:kern w:val="0"/>
          <w:sz w:val="32"/>
          <w:szCs w:val="32"/>
          <w:shd w:val="clear" w:color="auto" w:fill="FFFFFF"/>
          <w:lang w:val="en-US" w:eastAsia="zh-CN" w:bidi="ar"/>
        </w:rPr>
        <w:t>可以免予安全技术培训，直接申请考试。</w:t>
      </w:r>
      <w:r>
        <w:rPr>
          <w:rFonts w:hint="eastAsia" w:ascii="宋体" w:hAnsi="宋体" w:eastAsia="仿宋_GB2312" w:cs="仿宋_GB2312"/>
          <w:b/>
          <w:bCs/>
          <w:color w:val="000000"/>
          <w:kern w:val="0"/>
          <w:sz w:val="32"/>
          <w:szCs w:val="32"/>
          <w:shd w:val="clear" w:color="auto" w:fill="FFFFFF"/>
          <w:lang w:val="en-US" w:eastAsia="zh-CN" w:bidi="ar"/>
        </w:rPr>
        <w:t>八是取消部分证明事项。</w:t>
      </w:r>
      <w:r>
        <w:rPr>
          <w:rFonts w:hint="eastAsia" w:ascii="宋体" w:hAnsi="宋体" w:eastAsia="仿宋_GB2312" w:cs="仿宋_GB2312"/>
          <w:color w:val="000000"/>
          <w:kern w:val="0"/>
          <w:sz w:val="32"/>
          <w:szCs w:val="32"/>
          <w:shd w:val="clear" w:color="auto" w:fill="FFFFFF"/>
          <w:lang w:val="en-US" w:eastAsia="zh-CN" w:bidi="ar"/>
        </w:rPr>
        <w:t>初次取证和换发新证时，不再要求申请人提交考试合格证明，改为由考核发证机关进行内部核查，并将医疗机构出具的体检证明调整为个人健康书面承诺。</w:t>
      </w:r>
      <w:r>
        <w:rPr>
          <w:rFonts w:hint="eastAsia" w:ascii="宋体" w:hAnsi="宋体" w:eastAsia="仿宋_GB2312" w:cs="仿宋_GB2312"/>
          <w:b/>
          <w:bCs/>
          <w:color w:val="000000"/>
          <w:kern w:val="0"/>
          <w:sz w:val="32"/>
          <w:szCs w:val="32"/>
          <w:shd w:val="clear" w:color="auto" w:fill="FFFFFF"/>
          <w:lang w:val="en-US" w:eastAsia="zh-CN" w:bidi="ar"/>
        </w:rPr>
        <w:t>九是压缩审核发证时限。</w:t>
      </w:r>
      <w:r>
        <w:rPr>
          <w:rFonts w:hint="eastAsia" w:ascii="宋体" w:hAnsi="宋体" w:eastAsia="仿宋_GB2312" w:cs="仿宋_GB2312"/>
          <w:color w:val="000000"/>
          <w:kern w:val="0"/>
          <w:sz w:val="32"/>
          <w:szCs w:val="32"/>
          <w:shd w:val="clear" w:color="auto" w:fill="FFFFFF"/>
          <w:lang w:val="en-US" w:eastAsia="zh-CN" w:bidi="ar"/>
        </w:rPr>
        <w:t>将审核发证时间从原来的</w:t>
      </w:r>
      <w:r>
        <w:rPr>
          <w:rFonts w:hint="eastAsia" w:ascii="宋体" w:hAnsi="宋体" w:eastAsia="宋体" w:cs="宋体"/>
          <w:color w:val="000000"/>
          <w:kern w:val="0"/>
          <w:sz w:val="32"/>
          <w:szCs w:val="32"/>
          <w:shd w:val="clear" w:color="auto" w:fill="FFFFFF"/>
          <w:lang w:val="en-US" w:eastAsia="zh-CN" w:bidi="ar"/>
        </w:rPr>
        <w:t>20</w:t>
      </w:r>
      <w:r>
        <w:rPr>
          <w:rFonts w:hint="eastAsia" w:ascii="宋体" w:hAnsi="宋体" w:eastAsia="仿宋_GB2312" w:cs="仿宋_GB2312"/>
          <w:color w:val="000000"/>
          <w:kern w:val="0"/>
          <w:sz w:val="32"/>
          <w:szCs w:val="32"/>
          <w:shd w:val="clear" w:color="auto" w:fill="FFFFFF"/>
          <w:lang w:val="en-US" w:eastAsia="zh-CN" w:bidi="ar"/>
        </w:rPr>
        <w:t>个工作日压缩至</w:t>
      </w:r>
      <w:r>
        <w:rPr>
          <w:rFonts w:hint="eastAsia" w:ascii="宋体" w:hAnsi="宋体" w:eastAsia="宋体" w:cs="宋体"/>
          <w:color w:val="000000"/>
          <w:kern w:val="0"/>
          <w:sz w:val="32"/>
          <w:szCs w:val="32"/>
          <w:shd w:val="clear" w:color="auto" w:fill="FFFFFF"/>
          <w:lang w:val="en-US" w:eastAsia="zh-CN" w:bidi="ar"/>
        </w:rPr>
        <w:t>10</w:t>
      </w:r>
      <w:r>
        <w:rPr>
          <w:rFonts w:hint="eastAsia" w:ascii="宋体" w:hAnsi="宋体" w:eastAsia="仿宋_GB2312" w:cs="仿宋_GB2312"/>
          <w:color w:val="000000"/>
          <w:kern w:val="0"/>
          <w:sz w:val="32"/>
          <w:szCs w:val="32"/>
          <w:shd w:val="clear" w:color="auto" w:fill="FFFFFF"/>
          <w:lang w:val="en-US" w:eastAsia="zh-CN" w:bidi="ar"/>
        </w:rPr>
        <w:t>个工作日。</w:t>
      </w:r>
    </w:p>
    <w:p w14:paraId="7179D38E">
      <w:pPr>
        <w:keepNext w:val="0"/>
        <w:keepLines w:val="0"/>
        <w:widowControl w:val="0"/>
        <w:suppressLineNumbers w:val="0"/>
        <w:adjustRightInd w:val="0"/>
        <w:snapToGrid w:val="0"/>
        <w:spacing w:before="0" w:beforeAutospacing="0" w:after="0" w:afterAutospacing="0" w:line="560" w:lineRule="exact"/>
        <w:ind w:left="0" w:right="0" w:firstLine="643" w:firstLineChars="200"/>
        <w:jc w:val="both"/>
        <w:rPr>
          <w:rFonts w:hint="eastAsia" w:ascii="宋体" w:hAnsi="宋体" w:eastAsia="仿宋_GB2312" w:cs="仿宋_GB2312"/>
          <w:b/>
          <w:bCs/>
          <w:color w:val="000000"/>
          <w:kern w:val="0"/>
          <w:sz w:val="32"/>
          <w:szCs w:val="32"/>
        </w:rPr>
      </w:pPr>
      <w:r>
        <w:rPr>
          <w:rFonts w:hint="eastAsia" w:ascii="宋体" w:hAnsi="宋体" w:eastAsia="楷体_GB2312" w:cs="楷体_GB2312"/>
          <w:b/>
          <w:bCs/>
          <w:color w:val="000000"/>
          <w:kern w:val="0"/>
          <w:sz w:val="32"/>
          <w:szCs w:val="32"/>
          <w:lang w:val="en-US" w:eastAsia="zh-CN" w:bidi="ar"/>
        </w:rPr>
        <w:t>（三）加强监管执法力度。</w:t>
      </w:r>
      <w:r>
        <w:rPr>
          <w:rFonts w:hint="eastAsia" w:ascii="宋体" w:hAnsi="宋体" w:eastAsia="仿宋_GB2312" w:cs="仿宋_GB2312"/>
          <w:b/>
          <w:bCs/>
          <w:color w:val="000000"/>
          <w:kern w:val="0"/>
          <w:sz w:val="32"/>
          <w:szCs w:val="32"/>
          <w:lang w:val="en-US" w:eastAsia="zh-CN" w:bidi="ar"/>
        </w:rPr>
        <w:t>一是加强对培训机构的处罚力度。</w:t>
      </w:r>
      <w:r>
        <w:rPr>
          <w:rFonts w:hint="eastAsia" w:ascii="宋体" w:hAnsi="宋体" w:eastAsia="仿宋_GB2312" w:cs="仿宋_GB2312"/>
          <w:color w:val="000000"/>
          <w:kern w:val="0"/>
          <w:sz w:val="32"/>
          <w:szCs w:val="32"/>
          <w:lang w:val="en-US" w:eastAsia="zh-CN" w:bidi="ar"/>
        </w:rPr>
        <w:t>依据《中华人民共和国职业教育法》，对不具备条件开展特种作业人员安全技术培训、未按照统一的培训大纲组织特种作业人员安全技术培训、提供虚假特种作业人员安全技术培训学时证明等行为，新增了暂停培训招生、责令停止培训的处罚规定。</w:t>
      </w:r>
      <w:r>
        <w:rPr>
          <w:rFonts w:hint="eastAsia" w:ascii="宋体" w:hAnsi="宋体" w:eastAsia="仿宋_GB2312" w:cs="仿宋_GB2312"/>
          <w:b/>
          <w:bCs/>
          <w:color w:val="000000"/>
          <w:kern w:val="0"/>
          <w:sz w:val="32"/>
          <w:szCs w:val="32"/>
          <w:lang w:val="en-US" w:eastAsia="zh-CN" w:bidi="ar"/>
        </w:rPr>
        <w:t>二是加强对考试点的监督力度。</w:t>
      </w:r>
      <w:r>
        <w:rPr>
          <w:rFonts w:hint="eastAsia" w:ascii="宋体" w:hAnsi="宋体" w:eastAsia="仿宋_GB2312" w:cs="仿宋_GB2312"/>
          <w:color w:val="000000"/>
          <w:kern w:val="0"/>
          <w:sz w:val="32"/>
          <w:szCs w:val="32"/>
          <w:lang w:val="en-US" w:eastAsia="zh-CN" w:bidi="ar"/>
        </w:rPr>
        <w:t>对从事与所承担考试任务有关培训活动、纵容考试作弊或者伙同他人作弊、窃取或者泄露试题及试题答案等行为，新增了</w:t>
      </w:r>
      <w:r>
        <w:rPr>
          <w:rFonts w:hint="eastAsia" w:ascii="宋体" w:hAnsi="宋体" w:eastAsia="仿宋_GB2312" w:cs="仿宋_GB2312"/>
          <w:color w:val="000000"/>
          <w:kern w:val="2"/>
          <w:sz w:val="32"/>
          <w:szCs w:val="32"/>
          <w:lang w:val="en-US" w:eastAsia="zh-CN" w:bidi="ar"/>
        </w:rPr>
        <w:t>暂停考试业务、停止委托考试业务</w:t>
      </w:r>
      <w:r>
        <w:rPr>
          <w:rFonts w:hint="eastAsia" w:ascii="宋体" w:hAnsi="宋体" w:eastAsia="仿宋_GB2312" w:cs="仿宋_GB2312"/>
          <w:color w:val="000000"/>
          <w:kern w:val="0"/>
          <w:sz w:val="32"/>
          <w:szCs w:val="32"/>
          <w:lang w:val="en-US" w:eastAsia="zh-CN" w:bidi="ar"/>
        </w:rPr>
        <w:t>等约束手段。</w:t>
      </w:r>
      <w:r>
        <w:rPr>
          <w:rFonts w:hint="eastAsia" w:ascii="宋体" w:hAnsi="宋体" w:eastAsia="仿宋_GB2312" w:cs="仿宋_GB2312"/>
          <w:b/>
          <w:bCs/>
          <w:color w:val="000000"/>
          <w:kern w:val="0"/>
          <w:sz w:val="32"/>
          <w:szCs w:val="32"/>
          <w:lang w:val="en-US" w:eastAsia="zh-CN" w:bidi="ar"/>
        </w:rPr>
        <w:t>三是加强对考生的管理。</w:t>
      </w:r>
      <w:r>
        <w:rPr>
          <w:rFonts w:hint="eastAsia" w:ascii="宋体" w:hAnsi="宋体" w:eastAsia="仿宋_GB2312" w:cs="仿宋_GB2312"/>
          <w:color w:val="000000"/>
          <w:kern w:val="0"/>
          <w:sz w:val="32"/>
          <w:szCs w:val="32"/>
          <w:lang w:val="en-US" w:eastAsia="zh-CN" w:bidi="ar"/>
        </w:rPr>
        <w:t>规定对存在提供虚假材料、贿赂、作弊或者替考等行为的考生，给予取消考试成绩、停考</w:t>
      </w:r>
      <w:r>
        <w:rPr>
          <w:rFonts w:hint="eastAsia" w:ascii="宋体" w:hAnsi="宋体" w:eastAsia="宋体" w:cs="宋体"/>
          <w:color w:val="000000"/>
          <w:kern w:val="0"/>
          <w:sz w:val="32"/>
          <w:szCs w:val="32"/>
          <w:lang w:val="en-US" w:eastAsia="zh-CN" w:bidi="ar"/>
        </w:rPr>
        <w:t>1</w:t>
      </w:r>
      <w:r>
        <w:rPr>
          <w:rFonts w:hint="eastAsia" w:ascii="宋体" w:hAnsi="宋体" w:eastAsia="仿宋_GB2312" w:cs="仿宋_GB2312"/>
          <w:color w:val="000000"/>
          <w:kern w:val="0"/>
          <w:sz w:val="32"/>
          <w:szCs w:val="32"/>
          <w:lang w:val="en-US" w:eastAsia="zh-CN" w:bidi="ar"/>
        </w:rPr>
        <w:t>年或者取消考试资格、停考</w:t>
      </w:r>
      <w:r>
        <w:rPr>
          <w:rFonts w:hint="eastAsia" w:ascii="宋体" w:hAnsi="宋体" w:eastAsia="宋体" w:cs="宋体"/>
          <w:color w:val="000000"/>
          <w:kern w:val="0"/>
          <w:sz w:val="32"/>
          <w:szCs w:val="32"/>
          <w:lang w:val="en-US" w:eastAsia="zh-CN" w:bidi="ar"/>
        </w:rPr>
        <w:t>3</w:t>
      </w:r>
      <w:r>
        <w:rPr>
          <w:rFonts w:hint="eastAsia" w:ascii="宋体" w:hAnsi="宋体" w:eastAsia="仿宋_GB2312" w:cs="仿宋_GB2312"/>
          <w:color w:val="000000"/>
          <w:kern w:val="0"/>
          <w:sz w:val="32"/>
          <w:szCs w:val="32"/>
          <w:lang w:val="en-US" w:eastAsia="zh-CN" w:bidi="ar"/>
        </w:rPr>
        <w:t>年的处理。</w:t>
      </w:r>
      <w:r>
        <w:rPr>
          <w:rFonts w:hint="eastAsia" w:ascii="宋体" w:hAnsi="宋体" w:eastAsia="仿宋_GB2312" w:cs="仿宋_GB2312"/>
          <w:b/>
          <w:bCs/>
          <w:color w:val="000000"/>
          <w:kern w:val="0"/>
          <w:sz w:val="32"/>
          <w:szCs w:val="32"/>
          <w:lang w:val="en-US" w:eastAsia="zh-CN" w:bidi="ar"/>
        </w:rPr>
        <w:t>四是加强对考务人员的管理。</w:t>
      </w:r>
      <w:r>
        <w:rPr>
          <w:rFonts w:hint="eastAsia" w:ascii="宋体" w:hAnsi="宋体" w:eastAsia="仿宋_GB2312" w:cs="仿宋_GB2312"/>
          <w:b w:val="0"/>
          <w:bCs w:val="0"/>
          <w:color w:val="000000"/>
          <w:kern w:val="0"/>
          <w:sz w:val="32"/>
          <w:szCs w:val="32"/>
          <w:lang w:val="en-US" w:eastAsia="zh-CN" w:bidi="ar"/>
        </w:rPr>
        <w:t>规定对存在</w:t>
      </w:r>
      <w:r>
        <w:rPr>
          <w:rFonts w:hint="eastAsia" w:ascii="宋体" w:hAnsi="宋体" w:eastAsia="仿宋_GB2312" w:cs="仿宋_GB2312"/>
          <w:color w:val="000000"/>
          <w:kern w:val="2"/>
          <w:sz w:val="32"/>
          <w:szCs w:val="32"/>
          <w:lang w:val="en-US" w:eastAsia="zh-CN" w:bidi="ar"/>
        </w:rPr>
        <w:t>纵容考试作弊或者伙同他人作弊、减少考试项目或者降低评判标准、窃取或者泄露试题及试题答案、利用考试工作便利索贿或者受贿，停止其参与考试工作，视情节轻重给予或者建议其所在单位给予相应的处分，直至开除或者解聘；涉嫌犯罪的，依法追究刑事责任。</w:t>
      </w:r>
    </w:p>
    <w:p w14:paraId="3287B418">
      <w:pPr>
        <w:widowControl w:val="0"/>
        <w:shd w:val="clear" w:color="auto" w:fill="auto"/>
        <w:adjustRightInd w:val="0"/>
        <w:spacing w:line="560" w:lineRule="exact"/>
        <w:ind w:firstLine="643" w:firstLineChars="200"/>
        <w:rPr>
          <w:rFonts w:hint="eastAsia" w:ascii="宋体" w:hAnsi="宋体" w:eastAsia="仿宋_GB2312" w:cs="Times New Roman"/>
          <w:bCs w:val="0"/>
          <w:color w:val="000000"/>
          <w:kern w:val="2"/>
          <w:sz w:val="32"/>
          <w:szCs w:val="32"/>
        </w:rPr>
      </w:pPr>
      <w:r>
        <w:rPr>
          <w:rFonts w:hint="eastAsia" w:ascii="宋体" w:hAnsi="宋体" w:eastAsia="楷体_GB2312" w:cs="楷体_GB2312"/>
          <w:b/>
          <w:bCs/>
          <w:color w:val="000000"/>
          <w:kern w:val="0"/>
          <w:sz w:val="32"/>
          <w:szCs w:val="32"/>
          <w:highlight w:val="none"/>
        </w:rPr>
        <w:t>（</w:t>
      </w:r>
      <w:r>
        <w:rPr>
          <w:rFonts w:hint="eastAsia" w:ascii="宋体" w:hAnsi="宋体" w:eastAsia="楷体_GB2312" w:cs="楷体_GB2312"/>
          <w:b/>
          <w:bCs/>
          <w:color w:val="000000"/>
          <w:kern w:val="0"/>
          <w:sz w:val="32"/>
          <w:szCs w:val="32"/>
          <w:highlight w:val="none"/>
          <w:lang w:eastAsia="zh-CN"/>
        </w:rPr>
        <w:t>四</w:t>
      </w:r>
      <w:r>
        <w:rPr>
          <w:rFonts w:hint="eastAsia" w:ascii="宋体" w:hAnsi="宋体" w:eastAsia="楷体_GB2312" w:cs="楷体_GB2312"/>
          <w:b/>
          <w:bCs/>
          <w:color w:val="000000"/>
          <w:kern w:val="0"/>
          <w:sz w:val="32"/>
          <w:szCs w:val="32"/>
          <w:highlight w:val="none"/>
        </w:rPr>
        <w:t>）</w:t>
      </w:r>
      <w:r>
        <w:rPr>
          <w:rFonts w:hint="eastAsia" w:ascii="宋体" w:hAnsi="宋体" w:eastAsia="楷体_GB2312" w:cs="楷体_GB2312"/>
          <w:b/>
          <w:bCs/>
          <w:color w:val="000000"/>
          <w:kern w:val="0"/>
          <w:sz w:val="32"/>
          <w:szCs w:val="32"/>
          <w:highlight w:val="none"/>
          <w:lang w:eastAsia="zh-CN"/>
        </w:rPr>
        <w:t>优化《特种作业目录》</w:t>
      </w:r>
      <w:r>
        <w:rPr>
          <w:rFonts w:hint="eastAsia" w:ascii="宋体" w:hAnsi="宋体" w:eastAsia="楷体_GB2312" w:cs="楷体_GB2312"/>
          <w:b/>
          <w:bCs/>
          <w:color w:val="000000"/>
          <w:kern w:val="0"/>
          <w:sz w:val="32"/>
          <w:szCs w:val="32"/>
          <w:highlight w:val="none"/>
        </w:rPr>
        <w:t>。</w:t>
      </w:r>
      <w:r>
        <w:rPr>
          <w:rFonts w:hint="eastAsia" w:ascii="宋体" w:hAnsi="宋体" w:eastAsia="仿宋_GB2312" w:cs="Times New Roman"/>
          <w:color w:val="000000"/>
          <w:kern w:val="2"/>
          <w:sz w:val="32"/>
          <w:szCs w:val="32"/>
          <w:highlight w:val="none"/>
          <w:lang w:eastAsia="zh-CN"/>
        </w:rPr>
        <w:t>为落实《中华人民共和国安全生产法》第三十条“特种作业人员的范围由国务院应急管理部门会同国务院有关部门确定”的规定，</w:t>
      </w:r>
      <w:r>
        <w:rPr>
          <w:rFonts w:hint="eastAsia" w:ascii="宋体" w:hAnsi="宋体" w:eastAsia="仿宋_GB2312" w:cs="Times New Roman"/>
          <w:color w:val="000000"/>
          <w:kern w:val="2"/>
          <w:sz w:val="32"/>
          <w:szCs w:val="32"/>
          <w:highlight w:val="none"/>
          <w:lang w:val="en-US" w:eastAsia="zh-CN"/>
        </w:rPr>
        <w:t>新的特种作业人员范围拟由应急管理部会同有关部门确定后，以规范性文件形式另行发布</w:t>
      </w:r>
      <w:r>
        <w:rPr>
          <w:rFonts w:hint="eastAsia" w:ascii="宋体" w:hAnsi="宋体" w:eastAsia="仿宋_GB2312" w:cs="Times New Roman"/>
          <w:color w:val="000000"/>
          <w:kern w:val="2"/>
          <w:sz w:val="32"/>
          <w:szCs w:val="32"/>
          <w:highlight w:val="none"/>
          <w:lang w:eastAsia="zh-CN"/>
        </w:rPr>
        <w:t>。</w:t>
      </w:r>
    </w:p>
    <w:p w14:paraId="3052B8B3"/>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8AC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7096DE">
                          <w:pPr>
                            <w:pStyle w:val="2"/>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77096DE">
                    <w:pPr>
                      <w:pStyle w:val="2"/>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  \* MERGEFORMAT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D75EF"/>
    <w:rsid w:val="089F1220"/>
    <w:rsid w:val="6F64856F"/>
    <w:rsid w:val="7FBD75EF"/>
    <w:rsid w:val="7FF55BA2"/>
    <w:rsid w:val="9F5F4594"/>
    <w:rsid w:val="CDEC161A"/>
    <w:rsid w:val="F9F7E6E0"/>
    <w:rsid w:val="FFD9E3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2589</Words>
  <Characters>2615</Characters>
  <Lines>0</Lines>
  <Paragraphs>0</Paragraphs>
  <TotalTime>9</TotalTime>
  <ScaleCrop>false</ScaleCrop>
  <LinksUpToDate>false</LinksUpToDate>
  <CharactersWithSpaces>2617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2025-08-23T00:39:00Z</dcterms:created>
  <dc:creator>yjglb</dc:creator>
  <cp:lastModifiedBy>卓天网络</cp:lastModifiedBy>
  <dcterms:modified xsi:type="dcterms:W3CDTF">2025-08-22T06:59:58Z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388F3B0EDDE5435E9BDA3D9C6BA1A264_13</vt:lpwstr>
  </property>
</Properties>
</file>