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F0A5B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方正黑体_GBK" w:cs="黑体"/>
          <w:sz w:val="32"/>
          <w:szCs w:val="32"/>
          <w:lang w:val="en-US" w:eastAsia="zh-CN"/>
        </w:rPr>
      </w:pPr>
      <w:bookmarkStart w:id="2" w:name="_GoBack"/>
      <w:bookmarkEnd w:id="2"/>
      <w:r>
        <w:rPr>
          <w:rFonts w:hint="eastAsia" w:ascii="宋体" w:hAnsi="宋体" w:eastAsia="方正黑体_GBK" w:cs="方正黑体_GBK"/>
          <w:b w:val="0"/>
          <w:bCs/>
          <w:sz w:val="32"/>
          <w:szCs w:val="32"/>
          <w:lang w:val="en-US" w:eastAsia="zh-CN"/>
        </w:rPr>
        <w:t>附件</w:t>
      </w:r>
      <w:r>
        <w:rPr>
          <w:rFonts w:hint="eastAsia" w:ascii="宋体" w:hAnsi="宋体" w:eastAsia="方正黑体_GBK" w:cs="黑体"/>
          <w:sz w:val="32"/>
          <w:szCs w:val="32"/>
          <w:lang w:val="en-US" w:eastAsia="zh-CN"/>
        </w:rPr>
        <w:t>2</w:t>
      </w:r>
    </w:p>
    <w:p w14:paraId="6ABF00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sz w:val="44"/>
          <w:szCs w:val="44"/>
          <w:lang w:val="en-US" w:eastAsia="zh-CN"/>
        </w:rPr>
      </w:pPr>
    </w:p>
    <w:p w14:paraId="7759E1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b w:val="0"/>
          <w:bCs/>
          <w:sz w:val="44"/>
          <w:szCs w:val="44"/>
        </w:rPr>
      </w:pPr>
      <w:r>
        <w:rPr>
          <w:rFonts w:hint="eastAsia" w:ascii="宋体" w:hAnsi="宋体" w:eastAsia="方正小标宋_GBK" w:cs="方正小标宋_GBK"/>
          <w:b w:val="0"/>
          <w:bCs/>
          <w:sz w:val="44"/>
          <w:szCs w:val="44"/>
        </w:rPr>
        <w:t>关于</w:t>
      </w:r>
      <w:bookmarkStart w:id="0" w:name="hmcheck_57485ea23a2e49d69617fce1766841ae"/>
      <w:r>
        <w:rPr>
          <w:rFonts w:hint="eastAsia" w:ascii="宋体" w:hAnsi="宋体" w:eastAsia="方正小标宋_GBK" w:cs="方正小标宋_GBK"/>
          <w:b w:val="0"/>
          <w:bCs/>
          <w:sz w:val="44"/>
          <w:szCs w:val="44"/>
        </w:rPr>
        <w:t>《</w:t>
      </w:r>
      <w:bookmarkEnd w:id="0"/>
      <w:r>
        <w:rPr>
          <w:rFonts w:hint="eastAsia" w:ascii="宋体" w:hAnsi="宋体" w:eastAsia="方正小标宋_GBK" w:cs="方正小标宋_GBK"/>
          <w:b w:val="0"/>
          <w:bCs/>
          <w:sz w:val="44"/>
          <w:szCs w:val="44"/>
        </w:rPr>
        <w:t>安全评价检测检验机构管理办法</w:t>
      </w:r>
    </w:p>
    <w:p w14:paraId="390DA4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方正小标宋简体" w:cs="方正小标宋_GBK"/>
          <w:bCs/>
          <w:sz w:val="44"/>
          <w:szCs w:val="44"/>
          <w:highlight w:val="none"/>
        </w:rPr>
      </w:pPr>
      <w:r>
        <w:rPr>
          <w:rFonts w:hint="eastAsia" w:ascii="宋体" w:hAnsi="宋体" w:eastAsia="方正小标宋_GBK" w:cs="方正小标宋_GBK"/>
          <w:b w:val="0"/>
          <w:bCs/>
          <w:sz w:val="44"/>
          <w:szCs w:val="44"/>
        </w:rPr>
        <w:t>（</w:t>
      </w:r>
      <w:r>
        <w:rPr>
          <w:rFonts w:hint="eastAsia" w:ascii="宋体" w:hAnsi="宋体" w:eastAsia="方正小标宋_GBK" w:cs="方正小标宋_GBK"/>
          <w:b w:val="0"/>
          <w:bCs/>
          <w:sz w:val="44"/>
          <w:szCs w:val="44"/>
          <w:lang w:val="en-US" w:eastAsia="zh-CN"/>
        </w:rPr>
        <w:t>修订草案</w:t>
      </w:r>
      <w:r>
        <w:rPr>
          <w:rFonts w:hint="eastAsia" w:ascii="宋体" w:hAnsi="宋体" w:eastAsia="方正小标宋_GBK" w:cs="方正小标宋_GBK"/>
          <w:b w:val="0"/>
          <w:bCs/>
          <w:sz w:val="44"/>
          <w:szCs w:val="44"/>
          <w:lang w:eastAsia="zh-CN"/>
        </w:rPr>
        <w:t>征求意见</w:t>
      </w:r>
      <w:r>
        <w:rPr>
          <w:rFonts w:hint="eastAsia" w:ascii="宋体" w:hAnsi="宋体" w:eastAsia="方正小标宋_GBK" w:cs="方正小标宋_GBK"/>
          <w:b w:val="0"/>
          <w:bCs/>
          <w:sz w:val="44"/>
          <w:szCs w:val="44"/>
        </w:rPr>
        <w:t>稿）</w:t>
      </w:r>
      <w:bookmarkStart w:id="1" w:name="hmcheck_41ddf8f6b6094f87933246d8961c8044"/>
      <w:r>
        <w:rPr>
          <w:rFonts w:hint="eastAsia" w:ascii="宋体" w:hAnsi="宋体" w:eastAsia="方正小标宋_GBK" w:cs="方正小标宋_GBK"/>
          <w:b w:val="0"/>
          <w:bCs/>
          <w:sz w:val="44"/>
          <w:szCs w:val="44"/>
        </w:rPr>
        <w:t>》</w:t>
      </w:r>
      <w:bookmarkEnd w:id="1"/>
      <w:r>
        <w:rPr>
          <w:rFonts w:hint="eastAsia" w:ascii="宋体" w:hAnsi="宋体" w:eastAsia="方正小标宋_GBK" w:cs="方正小标宋_GBK"/>
          <w:b w:val="0"/>
          <w:bCs/>
          <w:sz w:val="44"/>
          <w:szCs w:val="44"/>
        </w:rPr>
        <w:t>的起草说明</w:t>
      </w:r>
    </w:p>
    <w:p w14:paraId="3F6A4F1A">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宋体" w:hAnsi="宋体" w:eastAsia="方正仿宋_GBK" w:cs="仿宋_GB2312"/>
          <w:sz w:val="36"/>
          <w:szCs w:val="36"/>
          <w:highlight w:val="none"/>
        </w:rPr>
      </w:pPr>
    </w:p>
    <w:p w14:paraId="59026B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宋体" w:hAnsi="宋体" w:eastAsia="方正仿宋_GBK" w:cs="仿宋_GB2312"/>
          <w:sz w:val="32"/>
          <w:szCs w:val="32"/>
          <w:highlight w:val="none"/>
        </w:rPr>
      </w:pPr>
      <w:r>
        <w:rPr>
          <w:rFonts w:hint="eastAsia" w:ascii="宋体" w:hAnsi="宋体" w:eastAsia="方正仿宋_GBK" w:cs="仿宋_GB2312"/>
          <w:sz w:val="32"/>
          <w:szCs w:val="32"/>
          <w:highlight w:val="none"/>
        </w:rPr>
        <w:t>为深入贯彻落实习近平总书记关于安全生产</w:t>
      </w:r>
      <w:r>
        <w:rPr>
          <w:rFonts w:hint="eastAsia" w:ascii="宋体" w:hAnsi="宋体" w:eastAsia="方正仿宋_GBK" w:cs="仿宋_GB2312"/>
          <w:sz w:val="32"/>
          <w:szCs w:val="32"/>
          <w:highlight w:val="none"/>
          <w:lang w:eastAsia="zh-CN"/>
        </w:rPr>
        <w:t>的</w:t>
      </w:r>
      <w:r>
        <w:rPr>
          <w:rFonts w:hint="eastAsia" w:ascii="宋体" w:hAnsi="宋体" w:eastAsia="方正仿宋_GBK" w:cs="仿宋_GB2312"/>
          <w:sz w:val="32"/>
          <w:szCs w:val="32"/>
          <w:highlight w:val="none"/>
        </w:rPr>
        <w:t>重要</w:t>
      </w:r>
      <w:r>
        <w:rPr>
          <w:rFonts w:hint="eastAsia" w:ascii="宋体" w:hAnsi="宋体" w:eastAsia="方正仿宋_GBK" w:cs="仿宋_GB2312"/>
          <w:sz w:val="32"/>
          <w:szCs w:val="32"/>
          <w:highlight w:val="none"/>
          <w:lang w:eastAsia="zh-CN"/>
        </w:rPr>
        <w:t>论述</w:t>
      </w:r>
      <w:r>
        <w:rPr>
          <w:rFonts w:hint="eastAsia" w:ascii="宋体" w:hAnsi="宋体" w:eastAsia="方正仿宋_GBK" w:cs="仿宋_GB2312"/>
          <w:sz w:val="32"/>
          <w:szCs w:val="32"/>
          <w:highlight w:val="none"/>
        </w:rPr>
        <w:t>，</w:t>
      </w:r>
      <w:r>
        <w:rPr>
          <w:rFonts w:hint="eastAsia" w:ascii="宋体" w:hAnsi="宋体" w:eastAsia="方正仿宋_GBK" w:cs="仿宋_GB2312"/>
          <w:sz w:val="32"/>
          <w:szCs w:val="32"/>
          <w:highlight w:val="none"/>
          <w:lang w:eastAsia="zh-CN"/>
        </w:rPr>
        <w:t>依据《</w:t>
      </w:r>
      <w:r>
        <w:rPr>
          <w:rFonts w:hint="eastAsia" w:ascii="宋体" w:hAnsi="宋体" w:eastAsia="方正仿宋_GBK" w:cs="仿宋_GB2312"/>
          <w:sz w:val="32"/>
          <w:szCs w:val="32"/>
          <w:highlight w:val="none"/>
          <w:lang w:val="en-US" w:eastAsia="zh-CN"/>
        </w:rPr>
        <w:t>中华人民共和国</w:t>
      </w:r>
      <w:r>
        <w:rPr>
          <w:rFonts w:hint="eastAsia" w:ascii="宋体" w:hAnsi="宋体" w:eastAsia="方正仿宋_GBK" w:cs="仿宋_GB2312"/>
          <w:sz w:val="32"/>
          <w:szCs w:val="32"/>
          <w:highlight w:val="none"/>
        </w:rPr>
        <w:t>安全生产法</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sz w:val="32"/>
          <w:szCs w:val="32"/>
          <w:lang w:val="en-US" w:eastAsia="zh-CN"/>
        </w:rPr>
        <w:t>有关规定</w:t>
      </w:r>
      <w:r>
        <w:rPr>
          <w:rFonts w:hint="eastAsia" w:ascii="宋体" w:hAnsi="宋体" w:eastAsia="方正仿宋_GBK" w:cs="仿宋_GB2312"/>
          <w:sz w:val="32"/>
          <w:szCs w:val="32"/>
          <w:highlight w:val="none"/>
          <w:lang w:eastAsia="zh-CN"/>
        </w:rPr>
        <w:t>和国家职业资格目录变化情况</w:t>
      </w:r>
      <w:r>
        <w:rPr>
          <w:rFonts w:hint="eastAsia" w:ascii="宋体" w:hAnsi="宋体" w:eastAsia="方正仿宋_GBK" w:cs="仿宋_GB2312"/>
          <w:sz w:val="32"/>
          <w:szCs w:val="32"/>
          <w:highlight w:val="none"/>
        </w:rPr>
        <w:t>，</w:t>
      </w:r>
      <w:r>
        <w:rPr>
          <w:rFonts w:hint="eastAsia" w:ascii="宋体" w:hAnsi="宋体" w:eastAsia="方正仿宋_GBK" w:cs="仿宋_GB2312"/>
          <w:sz w:val="32"/>
          <w:szCs w:val="32"/>
          <w:highlight w:val="none"/>
          <w:lang w:eastAsia="zh-CN"/>
        </w:rPr>
        <w:t>应急管理部</w:t>
      </w:r>
      <w:r>
        <w:rPr>
          <w:rFonts w:hint="eastAsia" w:ascii="宋体" w:hAnsi="宋体" w:eastAsia="方正仿宋_GBK" w:cs="仿宋_GB2312"/>
          <w:sz w:val="32"/>
          <w:szCs w:val="32"/>
          <w:highlight w:val="none"/>
        </w:rPr>
        <w:t>组织对《安全评价检测检验机构管理办法》（应急管理部令第</w:t>
      </w:r>
      <w:r>
        <w:rPr>
          <w:rFonts w:hint="eastAsia" w:ascii="宋体" w:hAnsi="宋体" w:eastAsia="方正仿宋_GBK" w:cs="宋体"/>
          <w:sz w:val="32"/>
          <w:szCs w:val="32"/>
          <w:highlight w:val="none"/>
        </w:rPr>
        <w:t>1</w:t>
      </w:r>
      <w:r>
        <w:rPr>
          <w:rFonts w:hint="eastAsia" w:ascii="宋体" w:hAnsi="宋体" w:eastAsia="方正仿宋_GBK" w:cs="仿宋_GB2312"/>
          <w:sz w:val="32"/>
          <w:szCs w:val="32"/>
          <w:highlight w:val="none"/>
        </w:rPr>
        <w:t>号</w:t>
      </w:r>
      <w:r>
        <w:rPr>
          <w:rFonts w:hint="eastAsia" w:ascii="宋体" w:hAnsi="宋体" w:eastAsia="方正仿宋_GBK" w:cs="仿宋_GB2312"/>
          <w:sz w:val="32"/>
          <w:szCs w:val="32"/>
          <w:highlight w:val="none"/>
          <w:lang w:eastAsia="zh-CN"/>
        </w:rPr>
        <w:t>，以下简称</w:t>
      </w:r>
      <w:r>
        <w:rPr>
          <w:rFonts w:hint="eastAsia" w:ascii="宋体" w:hAnsi="宋体" w:eastAsia="方正仿宋_GBK" w:cs="仿宋_GB2312"/>
          <w:sz w:val="32"/>
          <w:szCs w:val="32"/>
          <w:highlight w:val="none"/>
        </w:rPr>
        <w:t>《办法》）进行了修</w:t>
      </w:r>
      <w:r>
        <w:rPr>
          <w:rFonts w:hint="eastAsia" w:ascii="宋体" w:hAnsi="宋体" w:eastAsia="方正仿宋_GBK" w:cs="仿宋_GB2312"/>
          <w:sz w:val="32"/>
          <w:szCs w:val="32"/>
          <w:highlight w:val="none"/>
          <w:lang w:eastAsia="zh-CN"/>
        </w:rPr>
        <w:t>订</w:t>
      </w:r>
      <w:r>
        <w:rPr>
          <w:rFonts w:hint="eastAsia" w:ascii="宋体" w:hAnsi="宋体" w:eastAsia="方正仿宋_GBK" w:cs="仿宋_GB2312"/>
          <w:sz w:val="32"/>
          <w:szCs w:val="32"/>
          <w:highlight w:val="none"/>
        </w:rPr>
        <w:t>，相关情况说明如下：</w:t>
      </w:r>
    </w:p>
    <w:p w14:paraId="57B5B4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黑体_GBK" w:cs="黑体"/>
          <w:sz w:val="32"/>
          <w:szCs w:val="32"/>
          <w:highlight w:val="none"/>
          <w:lang w:eastAsia="zh-CN"/>
        </w:rPr>
      </w:pPr>
      <w:r>
        <w:rPr>
          <w:rFonts w:hint="eastAsia" w:ascii="宋体" w:hAnsi="宋体" w:eastAsia="方正黑体_GBK" w:cs="黑体"/>
          <w:sz w:val="32"/>
          <w:szCs w:val="32"/>
          <w:highlight w:val="none"/>
        </w:rPr>
        <w:t>一、修</w:t>
      </w:r>
      <w:r>
        <w:rPr>
          <w:rFonts w:hint="eastAsia" w:ascii="宋体" w:hAnsi="宋体" w:eastAsia="方正黑体_GBK" w:cs="黑体"/>
          <w:sz w:val="32"/>
          <w:szCs w:val="32"/>
          <w:highlight w:val="none"/>
          <w:lang w:eastAsia="zh-CN"/>
        </w:rPr>
        <w:t>订</w:t>
      </w:r>
      <w:r>
        <w:rPr>
          <w:rFonts w:hint="eastAsia" w:ascii="宋体" w:hAnsi="宋体" w:eastAsia="方正黑体_GBK" w:cs="黑体"/>
          <w:sz w:val="32"/>
          <w:szCs w:val="32"/>
          <w:highlight w:val="none"/>
        </w:rPr>
        <w:t>的</w:t>
      </w:r>
      <w:r>
        <w:rPr>
          <w:rFonts w:hint="eastAsia" w:ascii="宋体" w:hAnsi="宋体" w:eastAsia="方正黑体_GBK" w:cs="黑体"/>
          <w:sz w:val="32"/>
          <w:szCs w:val="32"/>
          <w:highlight w:val="none"/>
          <w:lang w:eastAsia="zh-CN"/>
        </w:rPr>
        <w:t>必要性</w:t>
      </w:r>
    </w:p>
    <w:p w14:paraId="429A83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仿宋_GB2312"/>
          <w:sz w:val="32"/>
          <w:szCs w:val="32"/>
          <w:highlight w:val="none"/>
        </w:rPr>
      </w:pPr>
      <w:r>
        <w:rPr>
          <w:rFonts w:hint="eastAsia" w:ascii="宋体" w:hAnsi="宋体" w:eastAsia="方正楷体_GBK" w:cs="楷体_GB2312"/>
          <w:b/>
          <w:bCs/>
          <w:sz w:val="32"/>
          <w:szCs w:val="32"/>
          <w:highlight w:val="none"/>
        </w:rPr>
        <w:t>（一）</w:t>
      </w:r>
      <w:r>
        <w:rPr>
          <w:rFonts w:hint="eastAsia" w:ascii="宋体" w:hAnsi="宋体" w:eastAsia="方正楷体_GBK" w:cs="楷体_GB2312"/>
          <w:b/>
          <w:bCs/>
          <w:sz w:val="32"/>
          <w:szCs w:val="32"/>
          <w:highlight w:val="none"/>
          <w:lang w:eastAsia="zh-CN"/>
        </w:rPr>
        <w:t>修订</w:t>
      </w:r>
      <w:r>
        <w:rPr>
          <w:rFonts w:hint="eastAsia" w:ascii="宋体" w:hAnsi="宋体" w:eastAsia="方正楷体_GBK" w:cs="楷体_GB2312"/>
          <w:b/>
          <w:bCs/>
          <w:sz w:val="32"/>
          <w:szCs w:val="32"/>
          <w:highlight w:val="none"/>
        </w:rPr>
        <w:t>《办法》</w:t>
      </w:r>
      <w:r>
        <w:rPr>
          <w:rFonts w:hint="eastAsia" w:ascii="宋体" w:hAnsi="宋体" w:eastAsia="方正楷体_GBK" w:cs="楷体_GB2312"/>
          <w:b/>
          <w:bCs/>
          <w:sz w:val="32"/>
          <w:szCs w:val="32"/>
          <w:highlight w:val="none"/>
          <w:lang w:eastAsia="zh-CN"/>
        </w:rPr>
        <w:t>是</w:t>
      </w:r>
      <w:r>
        <w:rPr>
          <w:rFonts w:hint="eastAsia" w:ascii="宋体" w:hAnsi="宋体" w:eastAsia="方正楷体_GBK" w:cs="楷体_GB2312"/>
          <w:b/>
          <w:bCs/>
          <w:sz w:val="32"/>
          <w:szCs w:val="32"/>
          <w:highlight w:val="none"/>
        </w:rPr>
        <w:t>深入学习贯彻习近平总书记重要</w:t>
      </w:r>
      <w:r>
        <w:rPr>
          <w:rFonts w:hint="eastAsia" w:ascii="宋体" w:hAnsi="宋体" w:eastAsia="方正楷体_GBK" w:cs="楷体_GB2312"/>
          <w:b/>
          <w:bCs/>
          <w:sz w:val="32"/>
          <w:szCs w:val="32"/>
          <w:highlight w:val="none"/>
          <w:lang w:eastAsia="zh-CN"/>
        </w:rPr>
        <w:t>论述</w:t>
      </w:r>
      <w:r>
        <w:rPr>
          <w:rFonts w:hint="eastAsia" w:ascii="宋体" w:hAnsi="宋体" w:eastAsia="方正楷体_GBK" w:cs="楷体_GB2312"/>
          <w:b/>
          <w:bCs/>
          <w:sz w:val="32"/>
          <w:szCs w:val="32"/>
          <w:highlight w:val="none"/>
        </w:rPr>
        <w:t>，</w:t>
      </w:r>
      <w:r>
        <w:rPr>
          <w:rFonts w:hint="eastAsia" w:ascii="宋体" w:hAnsi="宋体" w:eastAsia="方正楷体_GBK" w:cs="楷体_GB2312"/>
          <w:b/>
          <w:bCs/>
          <w:sz w:val="32"/>
          <w:szCs w:val="32"/>
          <w:highlight w:val="none"/>
          <w:lang w:eastAsia="zh-CN"/>
        </w:rPr>
        <w:t>立足从根本上解决问题的需要</w:t>
      </w:r>
      <w:r>
        <w:rPr>
          <w:rFonts w:hint="eastAsia" w:ascii="宋体" w:hAnsi="宋体" w:eastAsia="方正楷体_GBK" w:cs="楷体_GB2312"/>
          <w:b/>
          <w:bCs/>
          <w:sz w:val="32"/>
          <w:szCs w:val="32"/>
          <w:highlight w:val="none"/>
        </w:rPr>
        <w:t>。</w:t>
      </w:r>
      <w:r>
        <w:rPr>
          <w:rFonts w:hint="eastAsia" w:ascii="宋体" w:hAnsi="宋体" w:eastAsia="方正仿宋_GBK" w:cs="仿宋_GB2312"/>
          <w:sz w:val="32"/>
          <w:szCs w:val="32"/>
          <w:highlight w:val="none"/>
        </w:rPr>
        <w:t>习近平总书记</w:t>
      </w:r>
      <w:r>
        <w:rPr>
          <w:rFonts w:hint="eastAsia" w:ascii="宋体" w:hAnsi="宋体" w:eastAsia="方正仿宋_GBK" w:cs="仿宋_GB2312"/>
          <w:sz w:val="32"/>
          <w:szCs w:val="32"/>
          <w:highlight w:val="none"/>
          <w:lang w:eastAsia="zh-CN"/>
        </w:rPr>
        <w:t>关于安全生产</w:t>
      </w:r>
      <w:r>
        <w:rPr>
          <w:rFonts w:hint="eastAsia" w:ascii="宋体" w:hAnsi="宋体" w:eastAsia="方正仿宋_GBK" w:cs="仿宋_GB2312"/>
          <w:sz w:val="32"/>
          <w:szCs w:val="32"/>
          <w:highlight w:val="none"/>
        </w:rPr>
        <w:t>的重要</w:t>
      </w:r>
      <w:r>
        <w:rPr>
          <w:rFonts w:hint="eastAsia" w:ascii="宋体" w:hAnsi="宋体" w:eastAsia="方正仿宋_GBK" w:cs="仿宋_GB2312"/>
          <w:sz w:val="32"/>
          <w:szCs w:val="32"/>
          <w:highlight w:val="none"/>
          <w:lang w:eastAsia="zh-CN"/>
        </w:rPr>
        <w:t>论述</w:t>
      </w:r>
      <w:r>
        <w:rPr>
          <w:rFonts w:hint="eastAsia" w:ascii="宋体" w:hAnsi="宋体" w:eastAsia="方正仿宋_GBK" w:cs="仿宋_GB2312"/>
          <w:sz w:val="32"/>
          <w:szCs w:val="32"/>
          <w:highlight w:val="none"/>
        </w:rPr>
        <w:t>，</w:t>
      </w:r>
      <w:r>
        <w:rPr>
          <w:rFonts w:hint="eastAsia" w:ascii="宋体" w:hAnsi="宋体" w:eastAsia="方正仿宋_GBK" w:cs="仿宋_GB2312"/>
          <w:sz w:val="32"/>
          <w:szCs w:val="32"/>
          <w:highlight w:val="none"/>
          <w:lang w:eastAsia="zh-CN"/>
        </w:rPr>
        <w:t>对于</w:t>
      </w:r>
      <w:r>
        <w:rPr>
          <w:rFonts w:hint="eastAsia" w:ascii="宋体" w:hAnsi="宋体" w:eastAsia="方正仿宋_GBK" w:cs="仿宋_GB2312"/>
          <w:sz w:val="32"/>
          <w:szCs w:val="32"/>
          <w:highlight w:val="none"/>
        </w:rPr>
        <w:t>防范化解安全评价报告造假等</w:t>
      </w:r>
      <w:r>
        <w:rPr>
          <w:rFonts w:hint="eastAsia" w:ascii="宋体" w:hAnsi="宋体" w:eastAsia="方正仿宋_GBK" w:cs="仿宋_GB2312"/>
          <w:sz w:val="32"/>
          <w:szCs w:val="32"/>
          <w:highlight w:val="none"/>
          <w:lang w:eastAsia="zh-CN"/>
        </w:rPr>
        <w:t>冲击安全底线</w:t>
      </w:r>
      <w:r>
        <w:rPr>
          <w:rFonts w:hint="eastAsia" w:ascii="宋体" w:hAnsi="宋体" w:eastAsia="方正仿宋_GBK" w:cs="仿宋_GB2312"/>
          <w:sz w:val="32"/>
          <w:szCs w:val="32"/>
          <w:highlight w:val="none"/>
        </w:rPr>
        <w:t>突出问题</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sz w:val="32"/>
          <w:szCs w:val="32"/>
          <w:highlight w:val="none"/>
        </w:rPr>
        <w:t>推动安全评价领域改革</w:t>
      </w:r>
      <w:r>
        <w:rPr>
          <w:rFonts w:hint="eastAsia" w:ascii="宋体" w:hAnsi="宋体" w:eastAsia="方正仿宋_GBK" w:cs="仿宋_GB2312"/>
          <w:sz w:val="32"/>
          <w:szCs w:val="32"/>
          <w:highlight w:val="none"/>
          <w:lang w:eastAsia="zh-CN"/>
        </w:rPr>
        <w:t>发展</w:t>
      </w:r>
      <w:r>
        <w:rPr>
          <w:rFonts w:hint="eastAsia" w:ascii="宋体" w:hAnsi="宋体" w:eastAsia="方正仿宋_GBK" w:cs="仿宋_GB2312"/>
          <w:sz w:val="32"/>
          <w:szCs w:val="32"/>
          <w:highlight w:val="none"/>
        </w:rPr>
        <w:t>提供了根本遵循。</w:t>
      </w:r>
      <w:r>
        <w:rPr>
          <w:rFonts w:hint="eastAsia" w:ascii="宋体" w:hAnsi="宋体" w:eastAsia="方正仿宋_GBK" w:cs="仿宋_GB2312"/>
          <w:sz w:val="32"/>
          <w:szCs w:val="32"/>
          <w:highlight w:val="none"/>
          <w:lang w:eastAsia="zh-CN"/>
        </w:rPr>
        <w:t>此次修订</w:t>
      </w:r>
      <w:r>
        <w:rPr>
          <w:rFonts w:hint="eastAsia" w:ascii="宋体" w:hAnsi="宋体" w:eastAsia="方正仿宋_GBK" w:cs="仿宋_GB2312"/>
          <w:sz w:val="32"/>
          <w:szCs w:val="32"/>
          <w:highlight w:val="none"/>
          <w:lang w:val="en-US" w:eastAsia="zh-CN"/>
        </w:rPr>
        <w:t>认真贯彻落实</w:t>
      </w:r>
      <w:r>
        <w:rPr>
          <w:rFonts w:hint="eastAsia" w:ascii="宋体" w:hAnsi="宋体" w:eastAsia="方正仿宋_GBK" w:cs="仿宋_GB2312"/>
          <w:sz w:val="32"/>
          <w:szCs w:val="32"/>
          <w:highlight w:val="none"/>
          <w:lang w:eastAsia="zh-CN"/>
        </w:rPr>
        <w:t>习</w:t>
      </w:r>
      <w:r>
        <w:rPr>
          <w:rFonts w:hint="eastAsia" w:ascii="宋体" w:hAnsi="宋体" w:eastAsia="方正仿宋_GBK" w:cs="仿宋_GB2312"/>
          <w:sz w:val="32"/>
          <w:szCs w:val="32"/>
          <w:highlight w:val="none"/>
        </w:rPr>
        <w:t>近平总书记重要</w:t>
      </w:r>
      <w:r>
        <w:rPr>
          <w:rFonts w:hint="eastAsia" w:ascii="宋体" w:hAnsi="宋体" w:eastAsia="方正仿宋_GBK" w:cs="仿宋_GB2312"/>
          <w:sz w:val="32"/>
          <w:szCs w:val="32"/>
          <w:highlight w:val="none"/>
          <w:lang w:eastAsia="zh-CN"/>
        </w:rPr>
        <w:t>论述</w:t>
      </w:r>
      <w:r>
        <w:rPr>
          <w:rFonts w:hint="eastAsia" w:ascii="宋体" w:hAnsi="宋体" w:eastAsia="方正仿宋_GBK" w:cs="仿宋_GB2312"/>
          <w:sz w:val="32"/>
          <w:szCs w:val="32"/>
          <w:highlight w:val="none"/>
        </w:rPr>
        <w:t>，着力</w:t>
      </w:r>
      <w:r>
        <w:rPr>
          <w:rFonts w:hint="eastAsia" w:ascii="宋体" w:hAnsi="宋体" w:eastAsia="方正仿宋_GBK" w:cs="仿宋_GB2312"/>
          <w:sz w:val="32"/>
          <w:szCs w:val="32"/>
          <w:highlight w:val="none"/>
          <w:lang w:eastAsia="zh-CN"/>
        </w:rPr>
        <w:t>从源头上</w:t>
      </w:r>
      <w:r>
        <w:rPr>
          <w:rFonts w:hint="eastAsia" w:ascii="宋体" w:hAnsi="宋体" w:eastAsia="方正仿宋_GBK" w:cs="仿宋_GB2312"/>
          <w:sz w:val="32"/>
          <w:szCs w:val="32"/>
          <w:highlight w:val="none"/>
        </w:rPr>
        <w:t>规范安全评价机构执业行为，明确</w:t>
      </w:r>
      <w:r>
        <w:rPr>
          <w:rFonts w:hint="eastAsia" w:ascii="宋体" w:hAnsi="宋体" w:eastAsia="方正仿宋_GBK" w:cs="仿宋_GB2312"/>
          <w:sz w:val="32"/>
          <w:szCs w:val="32"/>
          <w:highlight w:val="none"/>
          <w:lang w:eastAsia="zh-CN"/>
        </w:rPr>
        <w:t>细化</w:t>
      </w:r>
      <w:r>
        <w:rPr>
          <w:rFonts w:hint="eastAsia" w:ascii="宋体" w:hAnsi="宋体" w:eastAsia="方正仿宋_GBK" w:cs="仿宋_GB2312"/>
          <w:sz w:val="32"/>
          <w:szCs w:val="32"/>
          <w:highlight w:val="none"/>
        </w:rPr>
        <w:t>监管要求，从制度层面</w:t>
      </w:r>
      <w:r>
        <w:rPr>
          <w:rFonts w:hint="eastAsia" w:ascii="宋体" w:hAnsi="宋体" w:eastAsia="方正仿宋_GBK" w:cs="仿宋_GB2312"/>
          <w:sz w:val="32"/>
          <w:szCs w:val="32"/>
          <w:highlight w:val="none"/>
          <w:lang w:eastAsia="zh-CN"/>
        </w:rPr>
        <w:t>进一步突出</w:t>
      </w:r>
      <w:r>
        <w:rPr>
          <w:rFonts w:hint="eastAsia" w:ascii="宋体" w:hAnsi="宋体" w:eastAsia="方正仿宋_GBK" w:cs="仿宋_GB2312"/>
          <w:sz w:val="32"/>
          <w:szCs w:val="32"/>
          <w:highlight w:val="none"/>
        </w:rPr>
        <w:t>安全评价机构</w:t>
      </w:r>
      <w:r>
        <w:rPr>
          <w:rFonts w:hint="eastAsia" w:ascii="宋体" w:hAnsi="宋体" w:eastAsia="方正仿宋_GBK" w:cs="仿宋_GB2312"/>
          <w:sz w:val="32"/>
          <w:szCs w:val="32"/>
          <w:highlight w:val="none"/>
          <w:lang w:eastAsia="zh-CN"/>
        </w:rPr>
        <w:t>客观中立的地位，</w:t>
      </w:r>
      <w:r>
        <w:rPr>
          <w:rFonts w:hint="eastAsia" w:ascii="宋体" w:hAnsi="宋体" w:eastAsia="方正仿宋_GBK" w:cs="仿宋_GB2312"/>
          <w:sz w:val="32"/>
          <w:szCs w:val="32"/>
          <w:highlight w:val="none"/>
        </w:rPr>
        <w:t>推动从根本上解决安全评价领域存在的深层次问题</w:t>
      </w:r>
      <w:r>
        <w:rPr>
          <w:rFonts w:hint="eastAsia" w:ascii="宋体" w:hAnsi="宋体" w:eastAsia="方正仿宋_GBK" w:cs="仿宋_GB2312"/>
          <w:sz w:val="32"/>
          <w:szCs w:val="32"/>
          <w:highlight w:val="none"/>
          <w:lang w:eastAsia="zh-CN"/>
        </w:rPr>
        <w:t>，切实为安全生产提供有力技术服务支撑</w:t>
      </w:r>
      <w:r>
        <w:rPr>
          <w:rFonts w:hint="eastAsia" w:ascii="宋体" w:hAnsi="宋体" w:eastAsia="方正仿宋_GBK" w:cs="仿宋_GB2312"/>
          <w:sz w:val="32"/>
          <w:szCs w:val="32"/>
          <w:highlight w:val="none"/>
        </w:rPr>
        <w:t>。</w:t>
      </w:r>
    </w:p>
    <w:p w14:paraId="3775E1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sz w:val="32"/>
          <w:szCs w:val="32"/>
          <w:lang w:eastAsia="zh-CN"/>
        </w:rPr>
      </w:pPr>
      <w:r>
        <w:rPr>
          <w:rFonts w:hint="eastAsia" w:ascii="宋体" w:hAnsi="宋体" w:eastAsia="方正楷体_GBK" w:cs="楷体_GB2312"/>
          <w:b/>
          <w:bCs/>
          <w:sz w:val="32"/>
          <w:szCs w:val="32"/>
          <w:highlight w:val="none"/>
        </w:rPr>
        <w:t>（</w:t>
      </w:r>
      <w:r>
        <w:rPr>
          <w:rFonts w:hint="eastAsia" w:ascii="宋体" w:hAnsi="宋体" w:eastAsia="方正楷体_GBK" w:cs="楷体_GB2312"/>
          <w:b/>
          <w:bCs/>
          <w:sz w:val="32"/>
          <w:szCs w:val="32"/>
          <w:highlight w:val="none"/>
          <w:lang w:eastAsia="zh-CN"/>
        </w:rPr>
        <w:t>二</w:t>
      </w:r>
      <w:r>
        <w:rPr>
          <w:rFonts w:hint="eastAsia" w:ascii="宋体" w:hAnsi="宋体" w:eastAsia="方正楷体_GBK" w:cs="楷体_GB2312"/>
          <w:b/>
          <w:bCs/>
          <w:sz w:val="32"/>
          <w:szCs w:val="32"/>
          <w:highlight w:val="none"/>
        </w:rPr>
        <w:t>）</w:t>
      </w:r>
      <w:r>
        <w:rPr>
          <w:rFonts w:hint="eastAsia" w:ascii="宋体" w:hAnsi="宋体" w:eastAsia="方正楷体_GBK" w:cs="楷体_GB2312"/>
          <w:b/>
          <w:bCs/>
          <w:sz w:val="32"/>
          <w:szCs w:val="32"/>
          <w:highlight w:val="none"/>
          <w:lang w:eastAsia="zh-CN"/>
        </w:rPr>
        <w:t>修订</w:t>
      </w:r>
      <w:r>
        <w:rPr>
          <w:rFonts w:hint="eastAsia" w:ascii="宋体" w:hAnsi="宋体" w:eastAsia="方正楷体_GBK" w:cs="楷体_GB2312"/>
          <w:b/>
          <w:bCs/>
          <w:sz w:val="32"/>
          <w:szCs w:val="32"/>
          <w:highlight w:val="none"/>
        </w:rPr>
        <w:t>《办法》</w:t>
      </w:r>
      <w:r>
        <w:rPr>
          <w:rFonts w:hint="eastAsia" w:ascii="宋体" w:hAnsi="宋体" w:eastAsia="方正楷体_GBK" w:cs="楷体_GB2312"/>
          <w:b/>
          <w:bCs/>
          <w:sz w:val="32"/>
          <w:szCs w:val="32"/>
          <w:highlight w:val="none"/>
          <w:lang w:eastAsia="zh-CN"/>
        </w:rPr>
        <w:t>是根据国家职业资格目录变化情况</w:t>
      </w:r>
      <w:r>
        <w:rPr>
          <w:rFonts w:hint="eastAsia" w:ascii="宋体" w:hAnsi="宋体" w:eastAsia="方正楷体_GBK" w:cs="楷体_GB2312"/>
          <w:b/>
          <w:bCs/>
          <w:sz w:val="32"/>
          <w:szCs w:val="32"/>
          <w:highlight w:val="none"/>
        </w:rPr>
        <w:t>，完善安全评价机构准入条件</w:t>
      </w:r>
      <w:r>
        <w:rPr>
          <w:rFonts w:hint="eastAsia" w:ascii="宋体" w:hAnsi="宋体" w:eastAsia="方正楷体_GBK" w:cs="楷体_GB2312"/>
          <w:b/>
          <w:bCs/>
          <w:sz w:val="32"/>
          <w:szCs w:val="32"/>
          <w:highlight w:val="none"/>
          <w:lang w:eastAsia="zh-CN"/>
        </w:rPr>
        <w:t>的需要</w:t>
      </w:r>
      <w:r>
        <w:rPr>
          <w:rFonts w:hint="eastAsia" w:ascii="宋体" w:hAnsi="宋体" w:eastAsia="方正楷体_GBK" w:cs="楷体_GB2312"/>
          <w:b/>
          <w:bCs/>
          <w:sz w:val="32"/>
          <w:szCs w:val="32"/>
          <w:highlight w:val="none"/>
        </w:rPr>
        <w:t>。</w:t>
      </w:r>
      <w:r>
        <w:rPr>
          <w:rFonts w:hint="eastAsia" w:ascii="宋体" w:hAnsi="宋体" w:eastAsia="方正仿宋_GBK" w:cs="仿宋_GB2312"/>
          <w:kern w:val="2"/>
          <w:sz w:val="32"/>
          <w:szCs w:val="32"/>
          <w:highlight w:val="none"/>
          <w:lang w:val="en-US" w:eastAsia="zh-CN" w:bidi="ar-SA"/>
        </w:rPr>
        <w:t>按照《人力资源社会保障部办公厅关于做好水平评价类技能人员职业资格退出目录有关工作的通知》（人社厅发〔2020〕80号）要求，“安全评价师”退出国家职业资格目录，安全评价机构人员资质条件需要进行相应调整。此次修订，根据《中华人民共和国安全生产法》第七十二条规定，结合目前应急管理部正会同工业和信息化部、公安部、人力资源社会保障部、交通运输部、国家矿山安监局制定的《安全评价机构资质条件》，在《办法》中作出衔接性规定。</w:t>
      </w:r>
    </w:p>
    <w:p w14:paraId="7EB255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仿宋_GB2312"/>
          <w:sz w:val="32"/>
          <w:szCs w:val="32"/>
          <w:highlight w:val="none"/>
        </w:rPr>
      </w:pPr>
      <w:r>
        <w:rPr>
          <w:rFonts w:hint="eastAsia" w:ascii="宋体" w:hAnsi="宋体" w:eastAsia="方正楷体_GBK" w:cs="楷体_GB2312"/>
          <w:b/>
          <w:bCs/>
          <w:sz w:val="32"/>
          <w:szCs w:val="32"/>
          <w:highlight w:val="none"/>
        </w:rPr>
        <w:t>（</w:t>
      </w:r>
      <w:r>
        <w:rPr>
          <w:rFonts w:hint="eastAsia" w:ascii="宋体" w:hAnsi="宋体" w:eastAsia="方正楷体_GBK" w:cs="楷体_GB2312"/>
          <w:b/>
          <w:bCs/>
          <w:sz w:val="32"/>
          <w:szCs w:val="32"/>
          <w:highlight w:val="none"/>
          <w:lang w:eastAsia="zh-CN"/>
        </w:rPr>
        <w:t>三</w:t>
      </w:r>
      <w:r>
        <w:rPr>
          <w:rFonts w:hint="eastAsia" w:ascii="宋体" w:hAnsi="宋体" w:eastAsia="方正楷体_GBK" w:cs="楷体_GB2312"/>
          <w:b/>
          <w:bCs/>
          <w:sz w:val="32"/>
          <w:szCs w:val="32"/>
          <w:highlight w:val="none"/>
        </w:rPr>
        <w:t>）</w:t>
      </w:r>
      <w:r>
        <w:rPr>
          <w:rFonts w:hint="eastAsia" w:ascii="宋体" w:hAnsi="宋体" w:eastAsia="方正楷体_GBK" w:cs="楷体_GB2312"/>
          <w:b/>
          <w:bCs/>
          <w:sz w:val="32"/>
          <w:szCs w:val="32"/>
          <w:highlight w:val="none"/>
          <w:lang w:eastAsia="zh-CN"/>
        </w:rPr>
        <w:t>修订</w:t>
      </w:r>
      <w:r>
        <w:rPr>
          <w:rFonts w:hint="eastAsia" w:ascii="宋体" w:hAnsi="宋体" w:eastAsia="方正楷体_GBK" w:cs="楷体_GB2312"/>
          <w:b/>
          <w:bCs/>
          <w:sz w:val="32"/>
          <w:szCs w:val="32"/>
          <w:highlight w:val="none"/>
        </w:rPr>
        <w:t>《办法》</w:t>
      </w:r>
      <w:r>
        <w:rPr>
          <w:rFonts w:hint="eastAsia" w:ascii="宋体" w:hAnsi="宋体" w:eastAsia="方正楷体_GBK" w:cs="楷体_GB2312"/>
          <w:b/>
          <w:bCs/>
          <w:sz w:val="32"/>
          <w:szCs w:val="32"/>
          <w:highlight w:val="none"/>
          <w:lang w:eastAsia="zh-CN"/>
        </w:rPr>
        <w:t>是深化</w:t>
      </w:r>
      <w:r>
        <w:rPr>
          <w:rFonts w:hint="eastAsia" w:ascii="宋体" w:hAnsi="宋体" w:eastAsia="方正楷体_GBK" w:cs="楷体_GB2312"/>
          <w:b/>
          <w:bCs/>
          <w:sz w:val="32"/>
          <w:szCs w:val="32"/>
          <w:highlight w:val="none"/>
        </w:rPr>
        <w:t>法律实施，</w:t>
      </w:r>
      <w:r>
        <w:rPr>
          <w:rFonts w:hint="eastAsia" w:ascii="宋体" w:hAnsi="宋体" w:eastAsia="方正楷体_GBK" w:cs="楷体_GB2312"/>
          <w:b/>
          <w:bCs/>
          <w:sz w:val="32"/>
          <w:szCs w:val="32"/>
          <w:highlight w:val="none"/>
          <w:lang w:eastAsia="zh-CN"/>
        </w:rPr>
        <w:t>强化安全评价检测检验领域制度刚性约束的需要</w:t>
      </w:r>
      <w:r>
        <w:rPr>
          <w:rFonts w:hint="eastAsia" w:ascii="宋体" w:hAnsi="宋体" w:eastAsia="方正楷体_GBK" w:cs="楷体_GB2312"/>
          <w:b/>
          <w:bCs/>
          <w:sz w:val="32"/>
          <w:szCs w:val="32"/>
          <w:highlight w:val="none"/>
        </w:rPr>
        <w:t>。</w:t>
      </w:r>
      <w:r>
        <w:rPr>
          <w:rFonts w:hint="eastAsia" w:ascii="宋体" w:hAnsi="宋体" w:eastAsia="方正仿宋_GBK" w:cs="仿宋_GB2312"/>
          <w:sz w:val="32"/>
          <w:szCs w:val="32"/>
          <w:highlight w:val="none"/>
          <w:lang w:val="en-US" w:eastAsia="zh-CN"/>
        </w:rPr>
        <w:t>2021修改后的</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sz w:val="32"/>
          <w:szCs w:val="32"/>
          <w:highlight w:val="none"/>
          <w:lang w:val="en-US" w:eastAsia="zh-CN"/>
        </w:rPr>
        <w:t>中华人民共和国</w:t>
      </w:r>
      <w:r>
        <w:rPr>
          <w:rFonts w:hint="eastAsia" w:ascii="宋体" w:hAnsi="宋体" w:eastAsia="方正仿宋_GBK" w:cs="仿宋_GB2312"/>
          <w:sz w:val="32"/>
          <w:szCs w:val="32"/>
          <w:highlight w:val="none"/>
        </w:rPr>
        <w:t>安全生产法</w:t>
      </w:r>
      <w:r>
        <w:rPr>
          <w:rFonts w:hint="eastAsia" w:ascii="宋体" w:hAnsi="宋体" w:eastAsia="方正仿宋_GBK" w:cs="仿宋_GB2312"/>
          <w:sz w:val="32"/>
          <w:szCs w:val="32"/>
          <w:highlight w:val="none"/>
          <w:lang w:eastAsia="zh-CN"/>
        </w:rPr>
        <w:t>》加大</w:t>
      </w:r>
      <w:r>
        <w:rPr>
          <w:rFonts w:hint="eastAsia" w:ascii="宋体" w:hAnsi="宋体" w:eastAsia="方正仿宋_GBK" w:cs="仿宋_GB2312"/>
          <w:sz w:val="32"/>
          <w:szCs w:val="32"/>
          <w:highlight w:val="none"/>
        </w:rPr>
        <w:t>了对安全评价检测检验机构及从业人员违法行为的处罚力度。</w:t>
      </w:r>
      <w:r>
        <w:rPr>
          <w:rFonts w:hint="eastAsia" w:ascii="宋体" w:hAnsi="宋体" w:eastAsia="方正仿宋_GBK" w:cs="仿宋_GB2312"/>
          <w:sz w:val="32"/>
          <w:szCs w:val="32"/>
          <w:highlight w:val="none"/>
          <w:lang w:eastAsia="zh-CN"/>
        </w:rPr>
        <w:t>此次修订按照《</w:t>
      </w:r>
      <w:r>
        <w:rPr>
          <w:rFonts w:hint="eastAsia" w:ascii="宋体" w:hAnsi="宋体" w:eastAsia="方正仿宋_GBK" w:cs="仿宋_GB2312"/>
          <w:sz w:val="32"/>
          <w:szCs w:val="32"/>
          <w:highlight w:val="none"/>
          <w:lang w:val="en-US" w:eastAsia="zh-CN"/>
        </w:rPr>
        <w:t>中华人民共和国</w:t>
      </w:r>
      <w:r>
        <w:rPr>
          <w:rFonts w:hint="eastAsia" w:ascii="宋体" w:hAnsi="宋体" w:eastAsia="方正仿宋_GBK" w:cs="仿宋_GB2312"/>
          <w:sz w:val="32"/>
          <w:szCs w:val="32"/>
          <w:highlight w:val="none"/>
        </w:rPr>
        <w:t>安全生产法</w:t>
      </w:r>
      <w:r>
        <w:rPr>
          <w:rFonts w:hint="eastAsia" w:ascii="宋体" w:hAnsi="宋体" w:eastAsia="方正仿宋_GBK" w:cs="仿宋_GB2312"/>
          <w:sz w:val="32"/>
          <w:szCs w:val="32"/>
          <w:highlight w:val="none"/>
          <w:lang w:eastAsia="zh-CN"/>
        </w:rPr>
        <w:t>》有关</w:t>
      </w:r>
      <w:r>
        <w:rPr>
          <w:rFonts w:hint="eastAsia" w:ascii="宋体" w:hAnsi="宋体" w:eastAsia="方正仿宋_GBK" w:cs="仿宋_GB2312"/>
          <w:sz w:val="32"/>
          <w:szCs w:val="32"/>
          <w:highlight w:val="none"/>
        </w:rPr>
        <w:t>规定，</w:t>
      </w:r>
      <w:r>
        <w:rPr>
          <w:rFonts w:hint="eastAsia" w:ascii="宋体" w:hAnsi="宋体" w:eastAsia="方正仿宋_GBK" w:cs="仿宋_GB2312"/>
          <w:sz w:val="32"/>
          <w:szCs w:val="32"/>
          <w:highlight w:val="none"/>
          <w:lang w:val="en-US" w:eastAsia="zh-CN"/>
        </w:rPr>
        <w:t>结合贯彻实施新修改的</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sz w:val="32"/>
          <w:szCs w:val="32"/>
          <w:highlight w:val="none"/>
          <w:lang w:val="en-US" w:eastAsia="zh-CN"/>
        </w:rPr>
        <w:t>中华人民共和国行政处罚</w:t>
      </w:r>
      <w:r>
        <w:rPr>
          <w:rFonts w:hint="eastAsia" w:ascii="宋体" w:hAnsi="宋体" w:eastAsia="方正仿宋_GBK" w:cs="仿宋_GB2312"/>
          <w:sz w:val="32"/>
          <w:szCs w:val="32"/>
          <w:highlight w:val="none"/>
        </w:rPr>
        <w:t>法</w:t>
      </w:r>
      <w:r>
        <w:rPr>
          <w:rFonts w:hint="eastAsia" w:ascii="宋体" w:hAnsi="宋体" w:eastAsia="方正仿宋_GBK" w:cs="仿宋_GB2312"/>
          <w:sz w:val="32"/>
          <w:szCs w:val="32"/>
          <w:highlight w:val="none"/>
          <w:lang w:eastAsia="zh-CN"/>
        </w:rPr>
        <w:t>》，进一步</w:t>
      </w:r>
      <w:r>
        <w:rPr>
          <w:rFonts w:hint="eastAsia" w:ascii="宋体" w:hAnsi="宋体" w:eastAsia="方正仿宋_GBK" w:cs="仿宋_GB2312"/>
          <w:sz w:val="32"/>
          <w:szCs w:val="32"/>
          <w:highlight w:val="none"/>
        </w:rPr>
        <w:t>压实安全评价检测检验机构及其从业人员</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sz w:val="32"/>
          <w:szCs w:val="32"/>
          <w:highlight w:val="none"/>
        </w:rPr>
        <w:t>生产经营单位</w:t>
      </w:r>
      <w:r>
        <w:rPr>
          <w:rFonts w:hint="eastAsia" w:ascii="宋体" w:hAnsi="宋体" w:eastAsia="方正仿宋_GBK" w:cs="仿宋_GB2312"/>
          <w:sz w:val="32"/>
          <w:szCs w:val="32"/>
          <w:highlight w:val="none"/>
          <w:lang w:eastAsia="zh-CN"/>
        </w:rPr>
        <w:t>和</w:t>
      </w:r>
      <w:r>
        <w:rPr>
          <w:rFonts w:hint="eastAsia" w:ascii="宋体" w:hAnsi="宋体" w:eastAsia="方正仿宋_GBK" w:cs="仿宋_GB2312"/>
          <w:sz w:val="32"/>
          <w:szCs w:val="32"/>
          <w:highlight w:val="none"/>
        </w:rPr>
        <w:t>监管部门的责任</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sz w:val="32"/>
          <w:szCs w:val="32"/>
          <w:highlight w:val="none"/>
          <w:lang w:val="en-US" w:eastAsia="zh-CN"/>
        </w:rPr>
        <w:t>提高对违法行为的行政处罚力度</w:t>
      </w:r>
      <w:r>
        <w:rPr>
          <w:rFonts w:hint="eastAsia" w:ascii="宋体" w:hAnsi="宋体" w:eastAsia="方正仿宋_GBK" w:cs="仿宋_GB2312"/>
          <w:sz w:val="32"/>
          <w:szCs w:val="32"/>
          <w:highlight w:val="none"/>
          <w:lang w:eastAsia="zh-CN"/>
        </w:rPr>
        <w:t>。同时，按照“前有责、后有罚”的原则，补充完善了相应的法律责任，强化制度刚性约束，推动</w:t>
      </w:r>
      <w:r>
        <w:rPr>
          <w:rFonts w:hint="eastAsia" w:ascii="宋体" w:hAnsi="宋体" w:eastAsia="方正仿宋_GBK" w:cs="仿宋_GB2312"/>
          <w:sz w:val="32"/>
          <w:szCs w:val="32"/>
          <w:highlight w:val="none"/>
          <w:lang w:val="en-US" w:eastAsia="zh-CN"/>
        </w:rPr>
        <w:t>进一步</w:t>
      </w:r>
      <w:r>
        <w:rPr>
          <w:rFonts w:hint="eastAsia" w:ascii="宋体" w:hAnsi="宋体" w:eastAsia="方正仿宋_GBK" w:cs="仿宋_GB2312"/>
          <w:sz w:val="32"/>
          <w:szCs w:val="32"/>
          <w:highlight w:val="none"/>
          <w:lang w:eastAsia="zh-CN"/>
        </w:rPr>
        <w:t>完善安全评价检测检验机构监管</w:t>
      </w:r>
      <w:r>
        <w:rPr>
          <w:rFonts w:hint="eastAsia" w:ascii="宋体" w:hAnsi="宋体" w:eastAsia="方正仿宋_GBK" w:cs="仿宋_GB2312"/>
          <w:sz w:val="32"/>
          <w:szCs w:val="32"/>
          <w:highlight w:val="none"/>
          <w:lang w:val="en-US" w:eastAsia="zh-CN"/>
        </w:rPr>
        <w:t>制度</w:t>
      </w:r>
      <w:r>
        <w:rPr>
          <w:rFonts w:hint="eastAsia" w:ascii="宋体" w:hAnsi="宋体" w:eastAsia="方正仿宋_GBK" w:cs="仿宋_GB2312"/>
          <w:sz w:val="32"/>
          <w:szCs w:val="32"/>
          <w:highlight w:val="none"/>
        </w:rPr>
        <w:t>。</w:t>
      </w:r>
    </w:p>
    <w:p w14:paraId="0B844D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黑体_GBK" w:cs="方正黑体_GBK"/>
          <w:sz w:val="32"/>
          <w:szCs w:val="32"/>
          <w:highlight w:val="none"/>
        </w:rPr>
      </w:pPr>
      <w:r>
        <w:rPr>
          <w:rFonts w:hint="eastAsia" w:ascii="宋体" w:hAnsi="宋体" w:eastAsia="方正黑体_GBK" w:cs="方正黑体_GBK"/>
          <w:sz w:val="32"/>
          <w:szCs w:val="32"/>
          <w:highlight w:val="none"/>
          <w:lang w:eastAsia="zh-CN"/>
        </w:rPr>
        <w:t>二</w:t>
      </w:r>
      <w:r>
        <w:rPr>
          <w:rFonts w:hint="eastAsia" w:ascii="宋体" w:hAnsi="宋体" w:eastAsia="方正黑体_GBK" w:cs="方正黑体_GBK"/>
          <w:sz w:val="32"/>
          <w:szCs w:val="32"/>
          <w:highlight w:val="none"/>
        </w:rPr>
        <w:t>、</w:t>
      </w:r>
      <w:r>
        <w:rPr>
          <w:rFonts w:hint="eastAsia" w:ascii="宋体" w:hAnsi="宋体" w:eastAsia="方正黑体_GBK" w:cs="方正黑体_GBK"/>
          <w:sz w:val="32"/>
          <w:szCs w:val="32"/>
          <w:highlight w:val="none"/>
          <w:lang w:eastAsia="zh-CN"/>
        </w:rPr>
        <w:t>修订</w:t>
      </w:r>
      <w:r>
        <w:rPr>
          <w:rFonts w:hint="eastAsia" w:ascii="宋体" w:hAnsi="宋体" w:eastAsia="方正黑体_GBK" w:cs="方正黑体_GBK"/>
          <w:sz w:val="32"/>
          <w:szCs w:val="32"/>
          <w:highlight w:val="none"/>
        </w:rPr>
        <w:t xml:space="preserve">的主要内容 </w:t>
      </w:r>
    </w:p>
    <w:p w14:paraId="56D04E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仿宋_GB2312"/>
          <w:sz w:val="32"/>
          <w:szCs w:val="32"/>
          <w:highlight w:val="none"/>
        </w:rPr>
      </w:pPr>
      <w:r>
        <w:rPr>
          <w:rFonts w:hint="eastAsia" w:ascii="宋体" w:hAnsi="宋体" w:eastAsia="方正仿宋_GBK" w:cs="仿宋_GB2312"/>
          <w:sz w:val="32"/>
          <w:szCs w:val="32"/>
          <w:highlight w:val="none"/>
        </w:rPr>
        <w:t>《办法》在保持原有体例结构的基础上，对部分条文内容进行调整，</w:t>
      </w:r>
      <w:r>
        <w:rPr>
          <w:rFonts w:hint="eastAsia" w:ascii="宋体" w:hAnsi="宋体" w:eastAsia="方正仿宋_GBK" w:cs="仿宋_GB2312"/>
          <w:sz w:val="32"/>
          <w:szCs w:val="32"/>
          <w:highlight w:val="none"/>
          <w:lang w:eastAsia="zh-CN"/>
        </w:rPr>
        <w:t>修订后正</w:t>
      </w:r>
      <w:r>
        <w:rPr>
          <w:rFonts w:hint="eastAsia" w:ascii="宋体" w:hAnsi="宋体" w:eastAsia="方正仿宋_GBK" w:cs="仿宋_GB2312"/>
          <w:sz w:val="32"/>
          <w:szCs w:val="32"/>
          <w:highlight w:val="none"/>
        </w:rPr>
        <w:t>文共4</w:t>
      </w:r>
      <w:r>
        <w:rPr>
          <w:rFonts w:hint="eastAsia" w:ascii="宋体" w:hAnsi="宋体" w:eastAsia="方正仿宋_GBK" w:cs="仿宋_GB2312"/>
          <w:sz w:val="32"/>
          <w:szCs w:val="32"/>
          <w:highlight w:val="none"/>
          <w:lang w:val="en-US" w:eastAsia="zh-CN"/>
        </w:rPr>
        <w:t>0</w:t>
      </w:r>
      <w:r>
        <w:rPr>
          <w:rFonts w:hint="eastAsia" w:ascii="宋体" w:hAnsi="宋体" w:eastAsia="方正仿宋_GBK" w:cs="仿宋_GB2312"/>
          <w:sz w:val="32"/>
          <w:szCs w:val="32"/>
          <w:highlight w:val="none"/>
        </w:rPr>
        <w:t>条，其中新增</w:t>
      </w:r>
      <w:r>
        <w:rPr>
          <w:rFonts w:hint="eastAsia" w:ascii="宋体" w:hAnsi="宋体" w:eastAsia="方正仿宋_GBK" w:cs="仿宋_GB2312"/>
          <w:sz w:val="32"/>
          <w:szCs w:val="32"/>
          <w:highlight w:val="none"/>
          <w:lang w:val="en-US" w:eastAsia="zh-CN"/>
        </w:rPr>
        <w:t>8</w:t>
      </w:r>
      <w:r>
        <w:rPr>
          <w:rFonts w:hint="eastAsia" w:ascii="宋体" w:hAnsi="宋体" w:eastAsia="方正仿宋_GBK" w:cs="仿宋_GB2312"/>
          <w:sz w:val="32"/>
          <w:szCs w:val="32"/>
          <w:highlight w:val="none"/>
        </w:rPr>
        <w:t>条</w:t>
      </w:r>
      <w:r>
        <w:rPr>
          <w:rFonts w:hint="eastAsia" w:ascii="宋体" w:hAnsi="宋体" w:eastAsia="方正仿宋_GBK" w:cs="仿宋_GB2312"/>
          <w:sz w:val="32"/>
          <w:szCs w:val="32"/>
          <w:highlight w:val="none"/>
          <w:lang w:eastAsia="zh-CN"/>
        </w:rPr>
        <w:t>、修改</w:t>
      </w:r>
      <w:r>
        <w:rPr>
          <w:rFonts w:hint="eastAsia" w:ascii="宋体" w:hAnsi="宋体" w:eastAsia="方正仿宋_GBK" w:cs="仿宋_GB2312"/>
          <w:sz w:val="32"/>
          <w:szCs w:val="32"/>
          <w:highlight w:val="none"/>
          <w:lang w:val="en-US" w:eastAsia="zh-CN"/>
        </w:rPr>
        <w:t>27</w:t>
      </w:r>
      <w:r>
        <w:rPr>
          <w:rFonts w:hint="eastAsia" w:ascii="宋体" w:hAnsi="宋体" w:eastAsia="方正仿宋_GBK" w:cs="仿宋_GB2312"/>
          <w:sz w:val="32"/>
          <w:szCs w:val="32"/>
          <w:highlight w:val="none"/>
        </w:rPr>
        <w:t>条。</w:t>
      </w:r>
    </w:p>
    <w:p w14:paraId="4978F9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仿宋_GB2312"/>
          <w:sz w:val="32"/>
          <w:szCs w:val="32"/>
          <w:highlight w:val="none"/>
        </w:rPr>
      </w:pPr>
      <w:r>
        <w:rPr>
          <w:rFonts w:hint="eastAsia" w:ascii="宋体" w:hAnsi="宋体" w:eastAsia="方正楷体_GBK" w:cs="楷体_GB2312"/>
          <w:b/>
          <w:bCs/>
          <w:sz w:val="32"/>
          <w:szCs w:val="32"/>
          <w:highlight w:val="none"/>
        </w:rPr>
        <w:t>（一）完善了安全评价检测检验</w:t>
      </w:r>
      <w:r>
        <w:rPr>
          <w:rFonts w:hint="eastAsia" w:ascii="宋体" w:hAnsi="宋体" w:eastAsia="方正楷体_GBK" w:cs="楷体_GB2312"/>
          <w:b/>
          <w:bCs/>
          <w:sz w:val="32"/>
          <w:szCs w:val="32"/>
          <w:highlight w:val="none"/>
          <w:lang w:eastAsia="zh-CN"/>
        </w:rPr>
        <w:t>机构</w:t>
      </w:r>
      <w:r>
        <w:rPr>
          <w:rFonts w:hint="eastAsia" w:ascii="宋体" w:hAnsi="宋体" w:eastAsia="方正楷体_GBK" w:cs="楷体_GB2312"/>
          <w:b/>
          <w:bCs/>
          <w:sz w:val="32"/>
          <w:szCs w:val="32"/>
          <w:highlight w:val="none"/>
        </w:rPr>
        <w:t>准入条件和资质认可程序。</w:t>
      </w:r>
      <w:r>
        <w:rPr>
          <w:rFonts w:hint="eastAsia" w:ascii="宋体" w:hAnsi="宋体" w:eastAsia="方正仿宋_GBK" w:cs="仿宋_GB2312"/>
          <w:b/>
          <w:sz w:val="32"/>
          <w:szCs w:val="32"/>
          <w:highlight w:val="none"/>
        </w:rPr>
        <w:t>一是</w:t>
      </w:r>
      <w:r>
        <w:rPr>
          <w:rFonts w:hint="eastAsia" w:ascii="宋体" w:hAnsi="宋体" w:eastAsia="方正仿宋_GBK" w:cs="仿宋_GB2312"/>
          <w:b w:val="0"/>
          <w:bCs/>
          <w:sz w:val="32"/>
          <w:szCs w:val="32"/>
          <w:highlight w:val="none"/>
          <w:lang w:eastAsia="zh-CN"/>
        </w:rPr>
        <w:t>结合</w:t>
      </w:r>
      <w:r>
        <w:rPr>
          <w:rFonts w:hint="eastAsia" w:ascii="宋体" w:hAnsi="宋体" w:eastAsia="方正仿宋_GBK" w:cs="仿宋_GB2312"/>
          <w:sz w:val="32"/>
          <w:szCs w:val="32"/>
          <w:highlight w:val="none"/>
          <w:lang w:eastAsia="zh-CN"/>
        </w:rPr>
        <w:t>《应急管理部关于进一步加强安全评价机构监管的指导意见》（应急</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2023</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99</w:t>
      </w:r>
      <w:r>
        <w:rPr>
          <w:rFonts w:hint="eastAsia" w:ascii="方正仿宋_GBK" w:hAnsi="方正仿宋_GBK" w:eastAsia="方正仿宋_GBK" w:cs="方正仿宋_GBK"/>
          <w:sz w:val="32"/>
          <w:szCs w:val="32"/>
          <w:highlight w:val="none"/>
          <w:lang w:val="en-US" w:eastAsia="zh-CN"/>
        </w:rPr>
        <w:t>号</w:t>
      </w:r>
      <w:r>
        <w:rPr>
          <w:rFonts w:hint="eastAsia" w:ascii="宋体" w:hAnsi="宋体" w:eastAsia="方正仿宋_GBK" w:cs="仿宋_GB2312"/>
          <w:sz w:val="32"/>
          <w:szCs w:val="32"/>
          <w:highlight w:val="none"/>
          <w:lang w:eastAsia="zh-CN"/>
        </w:rPr>
        <w:t>）规定，将“</w:t>
      </w:r>
      <w:r>
        <w:rPr>
          <w:rFonts w:hint="eastAsia" w:ascii="宋体" w:hAnsi="宋体" w:eastAsia="方正仿宋_GBK" w:cs="仿宋_GB2312"/>
          <w:sz w:val="32"/>
          <w:szCs w:val="32"/>
          <w:highlight w:val="none"/>
        </w:rPr>
        <w:t>除法律、行政法规和国务院决定作出调整外，资质认可机关不得下放资质认可事项</w:t>
      </w:r>
      <w:r>
        <w:rPr>
          <w:rFonts w:hint="eastAsia" w:ascii="宋体" w:hAnsi="宋体" w:eastAsia="方正仿宋_GBK" w:cs="仿宋_GB2312"/>
          <w:sz w:val="32"/>
          <w:szCs w:val="32"/>
          <w:highlight w:val="none"/>
          <w:lang w:eastAsia="zh-CN"/>
        </w:rPr>
        <w:t>”写入《办法》</w:t>
      </w:r>
      <w:r>
        <w:rPr>
          <w:rFonts w:hint="eastAsia" w:ascii="宋体" w:hAnsi="宋体" w:eastAsia="方正仿宋_GBK" w:cs="仿宋_GB2312"/>
          <w:sz w:val="32"/>
          <w:szCs w:val="32"/>
          <w:highlight w:val="none"/>
        </w:rPr>
        <w:t>（第三条）</w:t>
      </w:r>
      <w:r>
        <w:rPr>
          <w:rFonts w:hint="eastAsia" w:ascii="宋体" w:hAnsi="宋体" w:eastAsia="方正仿宋_GBK" w:cs="仿宋_GB2312"/>
          <w:sz w:val="32"/>
          <w:szCs w:val="32"/>
          <w:highlight w:val="none"/>
          <w:lang w:eastAsia="zh-CN"/>
        </w:rPr>
        <w:t>，以部门规章形式固定下来。</w:t>
      </w:r>
      <w:r>
        <w:rPr>
          <w:rFonts w:hint="eastAsia" w:ascii="宋体" w:hAnsi="宋体" w:eastAsia="方正仿宋_GBK" w:cs="仿宋_GB2312"/>
          <w:b/>
          <w:sz w:val="32"/>
          <w:szCs w:val="32"/>
          <w:highlight w:val="none"/>
        </w:rPr>
        <w:t>二是</w:t>
      </w:r>
      <w:r>
        <w:rPr>
          <w:rFonts w:hint="eastAsia" w:ascii="宋体" w:hAnsi="宋体" w:eastAsia="方正仿宋_GBK" w:cs="仿宋_GB2312"/>
          <w:sz w:val="32"/>
          <w:szCs w:val="32"/>
          <w:highlight w:val="none"/>
          <w:lang w:eastAsia="zh-CN"/>
        </w:rPr>
        <w:t>鉴于目前《安全评价机构资质条件》正在同步制定</w:t>
      </w:r>
      <w:r>
        <w:rPr>
          <w:rFonts w:hint="eastAsia" w:ascii="宋体" w:hAnsi="宋体" w:eastAsia="方正仿宋_GBK" w:cs="仿宋_GB2312"/>
          <w:sz w:val="32"/>
          <w:szCs w:val="32"/>
          <w:highlight w:val="none"/>
        </w:rPr>
        <w:t>，</w:t>
      </w:r>
      <w:r>
        <w:rPr>
          <w:rFonts w:hint="eastAsia" w:ascii="宋体" w:hAnsi="宋体" w:eastAsia="方正仿宋_GBK" w:cs="仿宋_GB2312"/>
          <w:sz w:val="32"/>
          <w:szCs w:val="32"/>
          <w:highlight w:val="none"/>
          <w:lang w:eastAsia="zh-CN"/>
        </w:rPr>
        <w:t>《办法》中明确申请</w:t>
      </w:r>
      <w:r>
        <w:rPr>
          <w:rFonts w:hint="eastAsia" w:ascii="宋体" w:hAnsi="宋体" w:eastAsia="方正仿宋_GBK" w:cs="仿宋_GB2312"/>
          <w:sz w:val="32"/>
          <w:szCs w:val="32"/>
          <w:highlight w:val="none"/>
        </w:rPr>
        <w:t>安全评价机构资质</w:t>
      </w:r>
      <w:r>
        <w:rPr>
          <w:rFonts w:hint="eastAsia" w:ascii="宋体" w:hAnsi="宋体" w:eastAsia="方正仿宋_GBK" w:cs="仿宋_GB2312"/>
          <w:sz w:val="32"/>
          <w:szCs w:val="32"/>
          <w:highlight w:val="none"/>
          <w:lang w:eastAsia="zh-CN"/>
        </w:rPr>
        <w:t>的条件另行制定（第六条），并删除了原《办法》中的附件</w:t>
      </w:r>
      <w:r>
        <w:rPr>
          <w:rFonts w:hint="eastAsia" w:ascii="宋体" w:hAnsi="宋体" w:eastAsia="方正仿宋_GBK" w:cs="仿宋_GB2312"/>
          <w:sz w:val="32"/>
          <w:szCs w:val="32"/>
          <w:highlight w:val="none"/>
          <w:lang w:val="en-US" w:eastAsia="zh-CN"/>
        </w:rPr>
        <w:t>1,后续按</w:t>
      </w:r>
      <w:r>
        <w:rPr>
          <w:rFonts w:hint="eastAsia" w:ascii="宋体" w:hAnsi="宋体" w:eastAsia="方正仿宋_GBK" w:cs="仿宋_GB2312"/>
          <w:sz w:val="32"/>
          <w:szCs w:val="32"/>
          <w:highlight w:val="none"/>
          <w:lang w:eastAsia="zh-CN"/>
        </w:rPr>
        <w:t>《安全评价机构资质条件》规定执行，确保有关政策保持一致；</w:t>
      </w:r>
      <w:r>
        <w:rPr>
          <w:rFonts w:hint="eastAsia" w:ascii="宋体" w:hAnsi="宋体" w:eastAsia="方正仿宋_GBK" w:cs="仿宋_GB2312"/>
          <w:sz w:val="32"/>
          <w:szCs w:val="32"/>
          <w:highlight w:val="none"/>
        </w:rPr>
        <w:t>对安全</w:t>
      </w:r>
      <w:r>
        <w:rPr>
          <w:rFonts w:hint="eastAsia" w:ascii="宋体" w:hAnsi="宋体" w:eastAsia="方正仿宋_GBK" w:cs="仿宋_GB2312"/>
          <w:sz w:val="32"/>
          <w:szCs w:val="32"/>
          <w:highlight w:val="none"/>
          <w:lang w:eastAsia="zh-CN"/>
        </w:rPr>
        <w:t>生产</w:t>
      </w:r>
      <w:r>
        <w:rPr>
          <w:rFonts w:hint="eastAsia" w:ascii="宋体" w:hAnsi="宋体" w:eastAsia="方正仿宋_GBK" w:cs="仿宋_GB2312"/>
          <w:sz w:val="32"/>
          <w:szCs w:val="32"/>
          <w:highlight w:val="none"/>
        </w:rPr>
        <w:t>检测检验机构资质准入条件</w:t>
      </w:r>
      <w:r>
        <w:rPr>
          <w:rFonts w:hint="eastAsia" w:ascii="宋体" w:hAnsi="宋体" w:eastAsia="方正仿宋_GBK" w:cs="仿宋_GB2312"/>
          <w:sz w:val="32"/>
          <w:szCs w:val="32"/>
          <w:highlight w:val="none"/>
          <w:lang w:eastAsia="zh-CN"/>
        </w:rPr>
        <w:t>和</w:t>
      </w:r>
      <w:r>
        <w:rPr>
          <w:rFonts w:hint="eastAsia" w:ascii="宋体" w:hAnsi="宋体" w:eastAsia="方正仿宋_GBK" w:cs="仿宋_GB2312"/>
          <w:sz w:val="32"/>
          <w:szCs w:val="32"/>
          <w:highlight w:val="none"/>
        </w:rPr>
        <w:t>资产、人员配备要求</w:t>
      </w:r>
      <w:r>
        <w:rPr>
          <w:rFonts w:hint="eastAsia" w:ascii="宋体" w:hAnsi="宋体" w:eastAsia="方正仿宋_GBK" w:cs="仿宋_GB2312"/>
          <w:sz w:val="32"/>
          <w:szCs w:val="32"/>
          <w:highlight w:val="none"/>
          <w:lang w:eastAsia="zh-CN"/>
        </w:rPr>
        <w:t>等</w:t>
      </w:r>
      <w:r>
        <w:rPr>
          <w:rFonts w:hint="eastAsia" w:ascii="宋体" w:hAnsi="宋体" w:eastAsia="方正仿宋_GBK" w:cs="仿宋_GB2312"/>
          <w:sz w:val="32"/>
          <w:szCs w:val="32"/>
          <w:highlight w:val="none"/>
        </w:rPr>
        <w:t>进行</w:t>
      </w:r>
      <w:r>
        <w:rPr>
          <w:rFonts w:hint="eastAsia" w:ascii="宋体" w:hAnsi="宋体" w:eastAsia="方正仿宋_GBK" w:cs="仿宋_GB2312"/>
          <w:sz w:val="32"/>
          <w:szCs w:val="32"/>
          <w:highlight w:val="none"/>
          <w:lang w:eastAsia="zh-CN"/>
        </w:rPr>
        <w:t>完善；按照《中共中央办公厅</w:t>
      </w:r>
      <w:r>
        <w:rPr>
          <w:rFonts w:hint="eastAsia" w:ascii="宋体" w:hAnsi="宋体" w:eastAsia="方正仿宋_GBK" w:cs="仿宋_GB2312"/>
          <w:sz w:val="32"/>
          <w:szCs w:val="32"/>
          <w:highlight w:val="none"/>
          <w:lang w:val="en-US" w:eastAsia="zh-CN"/>
        </w:rPr>
        <w:t xml:space="preserve"> 国务院办公厅关于进一步加强矿山安全生产工作的意见</w:t>
      </w:r>
      <w:r>
        <w:rPr>
          <w:rFonts w:hint="eastAsia" w:ascii="宋体" w:hAnsi="宋体" w:eastAsia="方正仿宋_GBK" w:cs="仿宋_GB2312"/>
          <w:sz w:val="32"/>
          <w:szCs w:val="32"/>
          <w:highlight w:val="none"/>
          <w:lang w:eastAsia="zh-CN"/>
        </w:rPr>
        <w:t>》要求，明确将煤矿灾害等级鉴定纳入安全生产检测检验范围</w:t>
      </w:r>
      <w:r>
        <w:rPr>
          <w:rFonts w:hint="eastAsia" w:ascii="宋体" w:hAnsi="宋体" w:eastAsia="方正仿宋_GBK" w:cs="仿宋_GB2312"/>
          <w:sz w:val="32"/>
          <w:szCs w:val="32"/>
          <w:highlight w:val="none"/>
        </w:rPr>
        <w:t>（第</w:t>
      </w:r>
      <w:r>
        <w:rPr>
          <w:rFonts w:hint="eastAsia" w:ascii="宋体" w:hAnsi="宋体" w:eastAsia="方正仿宋_GBK" w:cs="仿宋_GB2312"/>
          <w:sz w:val="32"/>
          <w:szCs w:val="32"/>
          <w:highlight w:val="none"/>
          <w:lang w:eastAsia="zh-CN"/>
        </w:rPr>
        <w:t>七</w:t>
      </w:r>
      <w:r>
        <w:rPr>
          <w:rFonts w:hint="eastAsia" w:ascii="宋体" w:hAnsi="宋体" w:eastAsia="方正仿宋_GBK" w:cs="仿宋_GB2312"/>
          <w:sz w:val="32"/>
          <w:szCs w:val="32"/>
          <w:highlight w:val="none"/>
        </w:rPr>
        <w:t>条）</w:t>
      </w:r>
      <w:r>
        <w:rPr>
          <w:rFonts w:hint="eastAsia" w:ascii="宋体" w:hAnsi="宋体" w:eastAsia="方正仿宋_GBK" w:cs="仿宋_GB2312"/>
          <w:sz w:val="32"/>
          <w:szCs w:val="32"/>
          <w:highlight w:val="none"/>
          <w:lang w:eastAsia="zh-CN"/>
        </w:rPr>
        <w:t>；并在附则中明确全职技术人员定义和机构资质认定条件的区域范围（第三十</w:t>
      </w:r>
      <w:r>
        <w:rPr>
          <w:rFonts w:hint="eastAsia" w:ascii="宋体" w:hAnsi="宋体" w:eastAsia="方正仿宋_GBK" w:cs="仿宋_GB2312"/>
          <w:sz w:val="32"/>
          <w:szCs w:val="32"/>
          <w:highlight w:val="none"/>
          <w:lang w:val="en-US" w:eastAsia="zh-CN"/>
        </w:rPr>
        <w:t>八</w:t>
      </w:r>
      <w:r>
        <w:rPr>
          <w:rFonts w:hint="eastAsia" w:ascii="宋体" w:hAnsi="宋体" w:eastAsia="方正仿宋_GBK" w:cs="仿宋_GB2312"/>
          <w:sz w:val="32"/>
          <w:szCs w:val="32"/>
          <w:highlight w:val="none"/>
          <w:lang w:eastAsia="zh-CN"/>
        </w:rPr>
        <w:t>条）。</w:t>
      </w:r>
      <w:r>
        <w:rPr>
          <w:rFonts w:hint="eastAsia" w:ascii="宋体" w:hAnsi="宋体" w:eastAsia="方正仿宋_GBK" w:cs="仿宋_GB2312"/>
          <w:b/>
          <w:sz w:val="32"/>
          <w:szCs w:val="32"/>
          <w:highlight w:val="none"/>
        </w:rPr>
        <w:t>三是</w:t>
      </w:r>
      <w:r>
        <w:rPr>
          <w:rFonts w:hint="eastAsia" w:ascii="宋体" w:hAnsi="宋体" w:eastAsia="方正仿宋_GBK" w:cs="仿宋_GB2312"/>
          <w:b w:val="0"/>
          <w:bCs/>
          <w:sz w:val="32"/>
          <w:szCs w:val="32"/>
          <w:highlight w:val="none"/>
          <w:lang w:eastAsia="zh-CN"/>
        </w:rPr>
        <w:t>综合座谈调研情况，</w:t>
      </w:r>
      <w:r>
        <w:rPr>
          <w:rFonts w:hint="eastAsia" w:ascii="宋体" w:hAnsi="宋体" w:eastAsia="方正仿宋_GBK" w:cs="仿宋_GB2312"/>
          <w:sz w:val="32"/>
          <w:szCs w:val="32"/>
          <w:highlight w:val="none"/>
        </w:rPr>
        <w:t>优化变更申请的材料和具体程序，明确由资质认可机关根据</w:t>
      </w:r>
      <w:r>
        <w:rPr>
          <w:rFonts w:hint="eastAsia" w:ascii="宋体" w:hAnsi="宋体" w:eastAsia="方正仿宋_GBK" w:cs="仿宋_GB2312"/>
          <w:sz w:val="32"/>
          <w:szCs w:val="32"/>
          <w:highlight w:val="none"/>
          <w:lang w:eastAsia="zh-CN"/>
        </w:rPr>
        <w:t>各地</w:t>
      </w:r>
      <w:r>
        <w:rPr>
          <w:rFonts w:hint="eastAsia" w:ascii="宋体" w:hAnsi="宋体" w:eastAsia="方正仿宋_GBK" w:cs="仿宋_GB2312"/>
          <w:sz w:val="32"/>
          <w:szCs w:val="32"/>
          <w:highlight w:val="none"/>
        </w:rPr>
        <w:t>实际情况进行规定（第十</w:t>
      </w:r>
      <w:r>
        <w:rPr>
          <w:rFonts w:hint="eastAsia" w:ascii="宋体" w:hAnsi="宋体" w:eastAsia="方正仿宋_GBK" w:cs="仿宋_GB2312"/>
          <w:sz w:val="32"/>
          <w:szCs w:val="32"/>
          <w:highlight w:val="none"/>
          <w:lang w:eastAsia="zh-CN"/>
        </w:rPr>
        <w:t>二</w:t>
      </w:r>
      <w:r>
        <w:rPr>
          <w:rFonts w:hint="eastAsia" w:ascii="宋体" w:hAnsi="宋体" w:eastAsia="方正仿宋_GBK" w:cs="仿宋_GB2312"/>
          <w:sz w:val="32"/>
          <w:szCs w:val="32"/>
          <w:highlight w:val="none"/>
        </w:rPr>
        <w:t>条）</w:t>
      </w:r>
      <w:r>
        <w:rPr>
          <w:rFonts w:hint="eastAsia" w:ascii="宋体" w:hAnsi="宋体" w:eastAsia="方正仿宋_GBK" w:cs="仿宋_GB2312"/>
          <w:sz w:val="32"/>
          <w:szCs w:val="32"/>
          <w:highlight w:val="none"/>
          <w:lang w:eastAsia="zh-CN"/>
        </w:rPr>
        <w:t>。</w:t>
      </w:r>
    </w:p>
    <w:p w14:paraId="0F6F7A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仿宋_GB2312"/>
          <w:sz w:val="32"/>
          <w:szCs w:val="32"/>
          <w:highlight w:val="none"/>
        </w:rPr>
      </w:pPr>
      <w:r>
        <w:rPr>
          <w:rFonts w:hint="eastAsia" w:ascii="宋体" w:hAnsi="宋体" w:eastAsia="方正楷体_GBK" w:cs="楷体_GB2312"/>
          <w:b/>
          <w:bCs/>
          <w:sz w:val="32"/>
          <w:szCs w:val="32"/>
          <w:highlight w:val="none"/>
        </w:rPr>
        <w:t>（</w:t>
      </w:r>
      <w:r>
        <w:rPr>
          <w:rFonts w:hint="eastAsia" w:ascii="宋体" w:hAnsi="宋体" w:eastAsia="方正楷体_GBK" w:cs="楷体_GB2312"/>
          <w:b/>
          <w:bCs/>
          <w:sz w:val="32"/>
          <w:szCs w:val="32"/>
          <w:highlight w:val="none"/>
          <w:lang w:eastAsia="zh-CN"/>
        </w:rPr>
        <w:t>二</w:t>
      </w:r>
      <w:r>
        <w:rPr>
          <w:rFonts w:hint="eastAsia" w:ascii="宋体" w:hAnsi="宋体" w:eastAsia="方正楷体_GBK" w:cs="楷体_GB2312"/>
          <w:b/>
          <w:bCs/>
          <w:sz w:val="32"/>
          <w:szCs w:val="32"/>
          <w:highlight w:val="none"/>
        </w:rPr>
        <w:t>）规范了安全评价检测检验技术服务行为。</w:t>
      </w:r>
      <w:r>
        <w:rPr>
          <w:rFonts w:hint="eastAsia" w:ascii="宋体" w:hAnsi="宋体" w:eastAsia="方正仿宋_GBK" w:cs="仿宋_GB2312"/>
          <w:b/>
          <w:sz w:val="32"/>
          <w:szCs w:val="32"/>
          <w:highlight w:val="none"/>
        </w:rPr>
        <w:t>一是</w:t>
      </w:r>
      <w:r>
        <w:rPr>
          <w:rFonts w:hint="eastAsia" w:ascii="宋体" w:hAnsi="宋体" w:eastAsia="方正仿宋_GBK" w:cs="仿宋_GB2312"/>
          <w:sz w:val="32"/>
          <w:szCs w:val="32"/>
          <w:highlight w:val="none"/>
          <w:lang w:eastAsia="zh-CN"/>
        </w:rPr>
        <w:t>依据《</w:t>
      </w:r>
      <w:r>
        <w:rPr>
          <w:rFonts w:hint="eastAsia" w:ascii="宋体" w:hAnsi="宋体" w:eastAsia="方正仿宋_GBK" w:cs="仿宋_GB2312"/>
          <w:sz w:val="32"/>
          <w:szCs w:val="32"/>
          <w:highlight w:val="none"/>
          <w:lang w:val="en-US" w:eastAsia="zh-CN"/>
        </w:rPr>
        <w:t>中华人民共和国</w:t>
      </w:r>
      <w:r>
        <w:rPr>
          <w:rFonts w:hint="eastAsia" w:ascii="宋体" w:hAnsi="宋体" w:eastAsia="方正仿宋_GBK" w:cs="仿宋_GB2312"/>
          <w:sz w:val="32"/>
          <w:szCs w:val="32"/>
          <w:highlight w:val="none"/>
          <w:lang w:eastAsia="zh-CN"/>
        </w:rPr>
        <w:t>安全生产法》规定，</w:t>
      </w:r>
      <w:r>
        <w:rPr>
          <w:rFonts w:hint="eastAsia" w:ascii="宋体" w:hAnsi="宋体" w:eastAsia="方正仿宋_GBK" w:cs="仿宋_GB2312"/>
          <w:sz w:val="32"/>
          <w:szCs w:val="32"/>
          <w:highlight w:val="none"/>
        </w:rPr>
        <w:t>新增安全评价检测检验机构</w:t>
      </w:r>
      <w:r>
        <w:rPr>
          <w:rFonts w:hint="eastAsia" w:ascii="宋体" w:hAnsi="宋体" w:eastAsia="方正仿宋_GBK" w:cs="仿宋_GB2312"/>
          <w:sz w:val="32"/>
          <w:szCs w:val="32"/>
          <w:highlight w:val="none"/>
          <w:lang w:eastAsia="zh-CN"/>
        </w:rPr>
        <w:t>应当</w:t>
      </w:r>
      <w:r>
        <w:rPr>
          <w:rFonts w:hint="eastAsia" w:ascii="宋体" w:hAnsi="宋体" w:eastAsia="方正仿宋_GBK" w:cs="仿宋_GB2312"/>
          <w:sz w:val="32"/>
          <w:szCs w:val="32"/>
          <w:highlight w:val="none"/>
        </w:rPr>
        <w:t>建立并实施服务公开和报告公开制度</w:t>
      </w:r>
      <w:r>
        <w:rPr>
          <w:rFonts w:hint="eastAsia" w:ascii="宋体" w:hAnsi="宋体" w:eastAsia="方正仿宋_GBK" w:cs="仿宋_GB2312"/>
          <w:sz w:val="32"/>
          <w:szCs w:val="32"/>
          <w:highlight w:val="none"/>
          <w:lang w:eastAsia="zh-CN"/>
        </w:rPr>
        <w:t>的规定</w:t>
      </w:r>
      <w:r>
        <w:rPr>
          <w:rFonts w:hint="eastAsia" w:ascii="宋体" w:hAnsi="宋体" w:eastAsia="方正仿宋_GBK" w:cs="仿宋_GB2312"/>
          <w:sz w:val="32"/>
          <w:szCs w:val="32"/>
          <w:highlight w:val="none"/>
        </w:rPr>
        <w:t>（第十</w:t>
      </w:r>
      <w:r>
        <w:rPr>
          <w:rFonts w:hint="eastAsia" w:ascii="宋体" w:hAnsi="宋体" w:eastAsia="方正仿宋_GBK" w:cs="仿宋_GB2312"/>
          <w:sz w:val="32"/>
          <w:szCs w:val="32"/>
          <w:highlight w:val="none"/>
          <w:lang w:eastAsia="zh-CN"/>
        </w:rPr>
        <w:t>八</w:t>
      </w:r>
      <w:r>
        <w:rPr>
          <w:rFonts w:hint="eastAsia" w:ascii="宋体" w:hAnsi="宋体" w:eastAsia="方正仿宋_GBK" w:cs="仿宋_GB2312"/>
          <w:sz w:val="32"/>
          <w:szCs w:val="32"/>
          <w:highlight w:val="none"/>
        </w:rPr>
        <w:t>条）</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b/>
          <w:sz w:val="32"/>
          <w:szCs w:val="32"/>
          <w:highlight w:val="none"/>
          <w:lang w:eastAsia="zh-CN"/>
        </w:rPr>
        <w:t>二</w:t>
      </w:r>
      <w:r>
        <w:rPr>
          <w:rFonts w:hint="eastAsia" w:ascii="宋体" w:hAnsi="宋体" w:eastAsia="方正仿宋_GBK" w:cs="仿宋_GB2312"/>
          <w:b/>
          <w:sz w:val="32"/>
          <w:szCs w:val="32"/>
          <w:highlight w:val="none"/>
        </w:rPr>
        <w:t>是</w:t>
      </w:r>
      <w:r>
        <w:rPr>
          <w:rFonts w:hint="eastAsia" w:ascii="宋体" w:hAnsi="宋体" w:eastAsia="方正仿宋_GBK" w:cs="仿宋_GB2312"/>
          <w:sz w:val="32"/>
          <w:szCs w:val="32"/>
          <w:highlight w:val="none"/>
          <w:lang w:eastAsia="zh-CN"/>
        </w:rPr>
        <w:t>进一步细化了禁止性规定，新增对挂靠，转包安全评价、检测检验项目，分包安全评价项目等禁止性规定（第二十二条）。</w:t>
      </w:r>
      <w:r>
        <w:rPr>
          <w:rFonts w:hint="eastAsia" w:ascii="宋体" w:hAnsi="宋体" w:eastAsia="方正仿宋_GBK" w:cs="仿宋_GB2312"/>
          <w:b/>
          <w:bCs/>
          <w:sz w:val="32"/>
          <w:szCs w:val="32"/>
          <w:highlight w:val="none"/>
          <w:lang w:eastAsia="zh-CN"/>
        </w:rPr>
        <w:t>三是</w:t>
      </w:r>
      <w:r>
        <w:rPr>
          <w:rFonts w:hint="eastAsia" w:ascii="宋体" w:hAnsi="宋体" w:eastAsia="方正仿宋_GBK" w:cs="仿宋_GB2312"/>
          <w:sz w:val="32"/>
          <w:szCs w:val="32"/>
          <w:highlight w:val="none"/>
        </w:rPr>
        <w:t>明确了安全评价检测检验机构应当加强从业人员教育培训（第二十</w:t>
      </w:r>
      <w:r>
        <w:rPr>
          <w:rFonts w:hint="eastAsia" w:ascii="宋体" w:hAnsi="宋体" w:eastAsia="方正仿宋_GBK" w:cs="仿宋_GB2312"/>
          <w:sz w:val="32"/>
          <w:szCs w:val="32"/>
          <w:highlight w:val="none"/>
          <w:lang w:eastAsia="zh-CN"/>
        </w:rPr>
        <w:t>三</w:t>
      </w:r>
      <w:r>
        <w:rPr>
          <w:rFonts w:hint="eastAsia" w:ascii="宋体" w:hAnsi="宋体" w:eastAsia="方正仿宋_GBK" w:cs="仿宋_GB2312"/>
          <w:sz w:val="32"/>
          <w:szCs w:val="32"/>
          <w:highlight w:val="none"/>
        </w:rPr>
        <w:t>条）</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b/>
          <w:sz w:val="32"/>
          <w:szCs w:val="32"/>
          <w:highlight w:val="none"/>
          <w:lang w:eastAsia="zh-CN"/>
        </w:rPr>
        <w:t>四</w:t>
      </w:r>
      <w:r>
        <w:rPr>
          <w:rFonts w:hint="eastAsia" w:ascii="宋体" w:hAnsi="宋体" w:eastAsia="方正仿宋_GBK" w:cs="仿宋_GB2312"/>
          <w:b/>
          <w:sz w:val="32"/>
          <w:szCs w:val="32"/>
          <w:highlight w:val="none"/>
        </w:rPr>
        <w:t>是</w:t>
      </w:r>
      <w:r>
        <w:rPr>
          <w:rFonts w:hint="eastAsia" w:ascii="宋体" w:hAnsi="宋体" w:eastAsia="方正仿宋_GBK" w:cs="仿宋_GB2312"/>
          <w:b w:val="0"/>
          <w:bCs/>
          <w:sz w:val="32"/>
          <w:szCs w:val="32"/>
          <w:highlight w:val="none"/>
          <w:lang w:eastAsia="zh-CN"/>
        </w:rPr>
        <w:t>结合</w:t>
      </w:r>
      <w:r>
        <w:rPr>
          <w:rFonts w:hint="eastAsia" w:ascii="宋体" w:hAnsi="宋体" w:eastAsia="方正仿宋_GBK" w:cs="仿宋_GB2312"/>
          <w:sz w:val="32"/>
          <w:szCs w:val="32"/>
          <w:highlight w:val="none"/>
          <w:lang w:eastAsia="zh-CN"/>
        </w:rPr>
        <w:t>《应急管理部关于进一步加强安全评价机构监管的指导意见》（应急</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2023</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99</w:t>
      </w:r>
      <w:r>
        <w:rPr>
          <w:rFonts w:hint="eastAsia" w:ascii="方正仿宋_GBK" w:hAnsi="方正仿宋_GBK" w:eastAsia="方正仿宋_GBK" w:cs="方正仿宋_GBK"/>
          <w:sz w:val="32"/>
          <w:szCs w:val="32"/>
          <w:highlight w:val="none"/>
          <w:lang w:val="en-US" w:eastAsia="zh-CN"/>
        </w:rPr>
        <w:t>号</w:t>
      </w:r>
      <w:r>
        <w:rPr>
          <w:rFonts w:hint="eastAsia" w:ascii="宋体" w:hAnsi="宋体" w:eastAsia="方正仿宋_GBK" w:cs="仿宋_GB2312"/>
          <w:sz w:val="32"/>
          <w:szCs w:val="32"/>
          <w:highlight w:val="none"/>
          <w:lang w:eastAsia="zh-CN"/>
        </w:rPr>
        <w:t>）有关规定，《办法》中明确</w:t>
      </w:r>
      <w:r>
        <w:rPr>
          <w:rFonts w:hint="eastAsia" w:ascii="宋体" w:hAnsi="宋体" w:eastAsia="方正仿宋_GBK" w:cs="仿宋_GB2312"/>
          <w:sz w:val="32"/>
          <w:szCs w:val="32"/>
          <w:highlight w:val="none"/>
        </w:rPr>
        <w:t>安全评价机构的分支机构</w:t>
      </w:r>
      <w:r>
        <w:rPr>
          <w:rFonts w:hint="eastAsia" w:ascii="宋体" w:hAnsi="宋体" w:eastAsia="方正仿宋_GBK" w:cs="仿宋_GB2312"/>
          <w:sz w:val="32"/>
          <w:szCs w:val="32"/>
          <w:highlight w:val="none"/>
          <w:lang w:eastAsia="zh-CN"/>
        </w:rPr>
        <w:t>应当</w:t>
      </w:r>
      <w:r>
        <w:rPr>
          <w:rFonts w:hint="eastAsia" w:ascii="宋体" w:hAnsi="宋体" w:eastAsia="方正仿宋_GBK" w:cs="仿宋_GB2312"/>
          <w:sz w:val="32"/>
          <w:szCs w:val="32"/>
          <w:highlight w:val="none"/>
        </w:rPr>
        <w:t>满足</w:t>
      </w:r>
      <w:r>
        <w:rPr>
          <w:rFonts w:hint="eastAsia" w:ascii="宋体" w:hAnsi="宋体" w:eastAsia="方正仿宋_GBK" w:cs="仿宋_GB2312"/>
          <w:sz w:val="32"/>
          <w:szCs w:val="32"/>
          <w:highlight w:val="none"/>
          <w:lang w:eastAsia="zh-CN"/>
        </w:rPr>
        <w:t>对</w:t>
      </w:r>
      <w:r>
        <w:rPr>
          <w:rFonts w:hint="eastAsia" w:ascii="宋体" w:hAnsi="宋体" w:eastAsia="方正仿宋_GBK" w:cs="仿宋_GB2312"/>
          <w:sz w:val="32"/>
          <w:szCs w:val="32"/>
          <w:highlight w:val="none"/>
        </w:rPr>
        <w:t>应业务范围的专业能力配备</w:t>
      </w:r>
      <w:r>
        <w:rPr>
          <w:rFonts w:hint="eastAsia" w:ascii="宋体" w:hAnsi="宋体" w:eastAsia="方正仿宋_GBK" w:cs="仿宋_GB2312"/>
          <w:sz w:val="32"/>
          <w:szCs w:val="32"/>
          <w:highlight w:val="none"/>
          <w:lang w:eastAsia="zh-CN"/>
        </w:rPr>
        <w:t>标准</w:t>
      </w:r>
      <w:r>
        <w:rPr>
          <w:rFonts w:hint="eastAsia" w:ascii="宋体" w:hAnsi="宋体" w:eastAsia="方正仿宋_GBK" w:cs="仿宋_GB2312"/>
          <w:sz w:val="32"/>
          <w:szCs w:val="32"/>
          <w:highlight w:val="none"/>
        </w:rPr>
        <w:t>要求，安全评价检测检验机构设立的子公司应当依法取得资质（第</w:t>
      </w:r>
      <w:r>
        <w:rPr>
          <w:rFonts w:hint="eastAsia" w:ascii="宋体" w:hAnsi="宋体" w:eastAsia="方正仿宋_GBK" w:cs="仿宋_GB2312"/>
          <w:sz w:val="32"/>
          <w:szCs w:val="32"/>
          <w:highlight w:val="none"/>
          <w:lang w:val="en-US" w:eastAsia="zh-CN"/>
        </w:rPr>
        <w:t>三十九</w:t>
      </w:r>
      <w:r>
        <w:rPr>
          <w:rFonts w:hint="eastAsia" w:ascii="宋体" w:hAnsi="宋体" w:eastAsia="方正仿宋_GBK" w:cs="仿宋_GB2312"/>
          <w:sz w:val="32"/>
          <w:szCs w:val="32"/>
          <w:highlight w:val="none"/>
        </w:rPr>
        <w:t>条）。</w:t>
      </w:r>
    </w:p>
    <w:p w14:paraId="065648DD">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lang w:val="en-US" w:eastAsia="zh-CN"/>
        </w:rPr>
      </w:pPr>
      <w:r>
        <w:rPr>
          <w:rFonts w:hint="eastAsia" w:ascii="宋体" w:hAnsi="宋体" w:eastAsia="方正楷体_GBK" w:cs="楷体_GB2312"/>
          <w:b/>
          <w:bCs/>
          <w:sz w:val="32"/>
          <w:szCs w:val="32"/>
          <w:highlight w:val="none"/>
        </w:rPr>
        <w:t>（</w:t>
      </w:r>
      <w:r>
        <w:rPr>
          <w:rFonts w:hint="eastAsia" w:ascii="宋体" w:hAnsi="宋体" w:eastAsia="方正楷体_GBK" w:cs="楷体_GB2312"/>
          <w:b/>
          <w:bCs/>
          <w:sz w:val="32"/>
          <w:szCs w:val="32"/>
          <w:highlight w:val="none"/>
          <w:lang w:eastAsia="zh-CN"/>
        </w:rPr>
        <w:t>三</w:t>
      </w:r>
      <w:r>
        <w:rPr>
          <w:rFonts w:hint="eastAsia" w:ascii="宋体" w:hAnsi="宋体" w:eastAsia="方正楷体_GBK" w:cs="楷体_GB2312"/>
          <w:b/>
          <w:bCs/>
          <w:sz w:val="32"/>
          <w:szCs w:val="32"/>
          <w:highlight w:val="none"/>
        </w:rPr>
        <w:t>）进一步强化</w:t>
      </w:r>
      <w:r>
        <w:rPr>
          <w:rFonts w:hint="eastAsia" w:ascii="宋体" w:hAnsi="宋体" w:eastAsia="方正楷体_GBK" w:cs="楷体_GB2312"/>
          <w:b/>
          <w:bCs/>
          <w:sz w:val="32"/>
          <w:szCs w:val="32"/>
          <w:highlight w:val="none"/>
          <w:lang w:eastAsia="zh-CN"/>
        </w:rPr>
        <w:t>对违法行为处罚</w:t>
      </w:r>
      <w:r>
        <w:rPr>
          <w:rFonts w:hint="eastAsia" w:ascii="宋体" w:hAnsi="宋体" w:eastAsia="方正楷体_GBK" w:cs="楷体_GB2312"/>
          <w:b/>
          <w:bCs/>
          <w:sz w:val="32"/>
          <w:szCs w:val="32"/>
          <w:highlight w:val="none"/>
        </w:rPr>
        <w:t>力度。</w:t>
      </w:r>
      <w:r>
        <w:rPr>
          <w:rFonts w:hint="eastAsia" w:ascii="宋体" w:hAnsi="宋体" w:eastAsia="方正仿宋_GBK" w:cs="仿宋_GB2312"/>
          <w:b/>
          <w:sz w:val="32"/>
          <w:szCs w:val="32"/>
          <w:highlight w:val="none"/>
        </w:rPr>
        <w:t>一是</w:t>
      </w:r>
      <w:r>
        <w:rPr>
          <w:rFonts w:hint="eastAsia" w:ascii="宋体" w:hAnsi="宋体" w:eastAsia="方正仿宋_GBK" w:cs="仿宋_GB2312"/>
          <w:sz w:val="32"/>
          <w:szCs w:val="32"/>
          <w:highlight w:val="none"/>
          <w:lang w:eastAsia="zh-CN"/>
        </w:rPr>
        <w:t>在部门规章权限范围内，对出租出借相关资格证书</w:t>
      </w:r>
      <w:r>
        <w:rPr>
          <w:rFonts w:hint="eastAsia" w:ascii="宋体" w:hAnsi="宋体" w:eastAsia="方正仿宋_GBK" w:cs="仿宋_GB2312"/>
          <w:sz w:val="32"/>
          <w:szCs w:val="32"/>
          <w:highlight w:val="none"/>
        </w:rPr>
        <w:t>、</w:t>
      </w:r>
      <w:r>
        <w:rPr>
          <w:rFonts w:hint="eastAsia" w:ascii="宋体" w:hAnsi="宋体" w:eastAsia="方正仿宋_GBK" w:cs="仿宋_GB2312"/>
          <w:sz w:val="32"/>
          <w:szCs w:val="32"/>
          <w:highlight w:val="none"/>
          <w:lang w:eastAsia="zh-CN"/>
        </w:rPr>
        <w:t>未按规定公开机构综合信息，以及其他扰乱市场秩序的违法行为等</w:t>
      </w:r>
      <w:r>
        <w:rPr>
          <w:rFonts w:hint="eastAsia" w:ascii="宋体" w:hAnsi="宋体" w:eastAsia="方正仿宋_GBK" w:cs="仿宋_GB2312"/>
          <w:sz w:val="32"/>
          <w:szCs w:val="32"/>
          <w:highlight w:val="none"/>
        </w:rPr>
        <w:t>增设法律责任条款（</w:t>
      </w:r>
      <w:r>
        <w:rPr>
          <w:rFonts w:hint="eastAsia" w:ascii="宋体" w:hAnsi="宋体" w:eastAsia="方正仿宋_GBK" w:cs="仿宋_GB2312"/>
          <w:color w:val="auto"/>
          <w:sz w:val="32"/>
          <w:szCs w:val="32"/>
          <w:highlight w:val="none"/>
          <w:lang w:eastAsia="zh-CN"/>
        </w:rPr>
        <w:t>第</w:t>
      </w:r>
      <w:r>
        <w:rPr>
          <w:rFonts w:hint="eastAsia" w:ascii="宋体" w:hAnsi="宋体" w:eastAsia="方正仿宋_GBK" w:cs="仿宋_GB2312"/>
          <w:color w:val="auto"/>
          <w:sz w:val="32"/>
          <w:szCs w:val="32"/>
          <w:highlight w:val="none"/>
          <w:lang w:val="en-US" w:eastAsia="zh-CN"/>
        </w:rPr>
        <w:t>三十二条</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sz w:val="32"/>
          <w:szCs w:val="32"/>
          <w:highlight w:val="none"/>
        </w:rPr>
        <w:t>第三十</w:t>
      </w:r>
      <w:r>
        <w:rPr>
          <w:rFonts w:hint="eastAsia" w:ascii="宋体" w:hAnsi="宋体" w:eastAsia="方正仿宋_GBK" w:cs="仿宋_GB2312"/>
          <w:sz w:val="32"/>
          <w:szCs w:val="32"/>
          <w:highlight w:val="none"/>
          <w:lang w:eastAsia="zh-CN"/>
        </w:rPr>
        <w:t>三</w:t>
      </w:r>
      <w:r>
        <w:rPr>
          <w:rFonts w:hint="eastAsia" w:ascii="宋体" w:hAnsi="宋体" w:eastAsia="方正仿宋_GBK" w:cs="仿宋_GB2312"/>
          <w:sz w:val="32"/>
          <w:szCs w:val="32"/>
          <w:highlight w:val="none"/>
        </w:rPr>
        <w:t>条</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sz w:val="32"/>
          <w:szCs w:val="32"/>
          <w:highlight w:val="none"/>
        </w:rPr>
        <w:t>第三十</w:t>
      </w:r>
      <w:r>
        <w:rPr>
          <w:rFonts w:hint="eastAsia" w:ascii="宋体" w:hAnsi="宋体" w:eastAsia="方正仿宋_GBK" w:cs="仿宋_GB2312"/>
          <w:sz w:val="32"/>
          <w:szCs w:val="32"/>
          <w:highlight w:val="none"/>
          <w:lang w:eastAsia="zh-CN"/>
        </w:rPr>
        <w:t>四</w:t>
      </w:r>
      <w:r>
        <w:rPr>
          <w:rFonts w:hint="eastAsia" w:ascii="宋体" w:hAnsi="宋体" w:eastAsia="方正仿宋_GBK" w:cs="仿宋_GB2312"/>
          <w:sz w:val="32"/>
          <w:szCs w:val="32"/>
          <w:highlight w:val="none"/>
        </w:rPr>
        <w:t>条）</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b/>
          <w:sz w:val="32"/>
          <w:szCs w:val="32"/>
          <w:highlight w:val="none"/>
        </w:rPr>
        <w:t>二是</w:t>
      </w:r>
      <w:r>
        <w:rPr>
          <w:rFonts w:hint="eastAsia" w:ascii="宋体" w:hAnsi="宋体" w:eastAsia="方正仿宋_GBK" w:cs="仿宋_GB2312"/>
          <w:sz w:val="32"/>
          <w:szCs w:val="32"/>
          <w:highlight w:val="none"/>
        </w:rPr>
        <w:t>贯彻新</w:t>
      </w:r>
      <w:r>
        <w:rPr>
          <w:rFonts w:hint="eastAsia" w:ascii="宋体" w:hAnsi="宋体" w:eastAsia="方正仿宋_GBK" w:cs="仿宋_GB2312"/>
          <w:sz w:val="32"/>
          <w:szCs w:val="32"/>
          <w:highlight w:val="none"/>
          <w:lang w:eastAsia="zh-CN"/>
        </w:rPr>
        <w:t>修</w:t>
      </w:r>
      <w:r>
        <w:rPr>
          <w:rFonts w:hint="eastAsia" w:ascii="宋体" w:hAnsi="宋体" w:eastAsia="方正仿宋_GBK" w:cs="仿宋_GB2312"/>
          <w:sz w:val="32"/>
          <w:szCs w:val="32"/>
          <w:highlight w:val="none"/>
          <w:lang w:val="en-US" w:eastAsia="zh-CN"/>
        </w:rPr>
        <w:t>改</w:t>
      </w:r>
      <w:r>
        <w:rPr>
          <w:rFonts w:hint="eastAsia" w:ascii="宋体" w:hAnsi="宋体" w:eastAsia="方正仿宋_GBK" w:cs="仿宋_GB2312"/>
          <w:sz w:val="32"/>
          <w:szCs w:val="32"/>
          <w:highlight w:val="none"/>
        </w:rPr>
        <w:t>的</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sz w:val="32"/>
          <w:szCs w:val="32"/>
          <w:highlight w:val="none"/>
          <w:lang w:val="en-US" w:eastAsia="zh-CN"/>
        </w:rPr>
        <w:t>中华人民共和国</w:t>
      </w:r>
      <w:r>
        <w:rPr>
          <w:rFonts w:hint="eastAsia" w:ascii="宋体" w:hAnsi="宋体" w:eastAsia="方正仿宋_GBK" w:cs="仿宋_GB2312"/>
          <w:sz w:val="32"/>
          <w:szCs w:val="32"/>
          <w:highlight w:val="none"/>
        </w:rPr>
        <w:t>行政处罚法</w:t>
      </w:r>
      <w:r>
        <w:rPr>
          <w:rFonts w:hint="eastAsia" w:ascii="宋体" w:hAnsi="宋体" w:eastAsia="方正仿宋_GBK" w:cs="仿宋_GB2312"/>
          <w:sz w:val="32"/>
          <w:szCs w:val="32"/>
          <w:highlight w:val="none"/>
          <w:lang w:eastAsia="zh-CN"/>
        </w:rPr>
        <w:t>》和国务院有关通知精神</w:t>
      </w:r>
      <w:r>
        <w:rPr>
          <w:rFonts w:hint="eastAsia" w:ascii="宋体" w:hAnsi="宋体" w:eastAsia="方正仿宋_GBK" w:cs="仿宋_GB2312"/>
          <w:sz w:val="32"/>
          <w:szCs w:val="32"/>
          <w:highlight w:val="none"/>
        </w:rPr>
        <w:t>，将</w:t>
      </w:r>
      <w:r>
        <w:rPr>
          <w:rFonts w:hint="eastAsia" w:ascii="宋体" w:hAnsi="宋体" w:eastAsia="方正仿宋_GBK" w:cs="仿宋_GB2312"/>
          <w:sz w:val="32"/>
          <w:szCs w:val="32"/>
          <w:highlight w:val="none"/>
          <w:lang w:eastAsia="zh-CN"/>
        </w:rPr>
        <w:t>未取得资质</w:t>
      </w:r>
      <w:r>
        <w:rPr>
          <w:rFonts w:hint="eastAsia" w:ascii="宋体" w:hAnsi="宋体" w:eastAsia="方正仿宋_GBK" w:cs="仿宋_GB2312"/>
          <w:sz w:val="32"/>
          <w:szCs w:val="32"/>
          <w:highlight w:val="none"/>
        </w:rPr>
        <w:t>擅自从事安全评价、检测检验服务等违法行为的罚款额度提高至</w:t>
      </w:r>
      <w:r>
        <w:rPr>
          <w:rFonts w:hint="eastAsia" w:ascii="宋体" w:hAnsi="宋体" w:eastAsia="方正仿宋_GBK" w:cs="仿宋_GB2312"/>
          <w:sz w:val="32"/>
          <w:szCs w:val="32"/>
          <w:highlight w:val="none"/>
          <w:lang w:eastAsia="zh-CN"/>
        </w:rPr>
        <w:t>十</w:t>
      </w:r>
      <w:r>
        <w:rPr>
          <w:rFonts w:hint="eastAsia" w:ascii="宋体" w:hAnsi="宋体" w:eastAsia="方正仿宋_GBK" w:cs="仿宋_GB2312"/>
          <w:sz w:val="32"/>
          <w:szCs w:val="32"/>
          <w:highlight w:val="none"/>
        </w:rPr>
        <w:t>万元，有危害后果的提高至</w:t>
      </w:r>
      <w:r>
        <w:rPr>
          <w:rFonts w:hint="eastAsia" w:ascii="宋体" w:hAnsi="宋体" w:eastAsia="方正仿宋_GBK" w:cs="仿宋_GB2312"/>
          <w:sz w:val="32"/>
          <w:szCs w:val="32"/>
          <w:highlight w:val="none"/>
          <w:lang w:eastAsia="zh-CN"/>
        </w:rPr>
        <w:t>二十</w:t>
      </w:r>
      <w:r>
        <w:rPr>
          <w:rFonts w:hint="eastAsia" w:ascii="宋体" w:hAnsi="宋体" w:eastAsia="方正仿宋_GBK" w:cs="仿宋_GB2312"/>
          <w:sz w:val="32"/>
          <w:szCs w:val="32"/>
          <w:highlight w:val="none"/>
        </w:rPr>
        <w:t>万元（第三十条）</w:t>
      </w:r>
      <w:r>
        <w:rPr>
          <w:rFonts w:hint="eastAsia" w:ascii="宋体" w:hAnsi="宋体" w:eastAsia="方正仿宋_GBK" w:cs="仿宋_GB2312"/>
          <w:sz w:val="32"/>
          <w:szCs w:val="32"/>
          <w:highlight w:val="none"/>
          <w:lang w:eastAsia="zh-CN"/>
        </w:rPr>
        <w:t>。</w:t>
      </w:r>
      <w:r>
        <w:rPr>
          <w:rFonts w:hint="eastAsia" w:ascii="宋体" w:hAnsi="宋体" w:eastAsia="方正仿宋_GBK" w:cs="仿宋_GB2312"/>
          <w:b/>
          <w:sz w:val="32"/>
          <w:szCs w:val="32"/>
          <w:highlight w:val="none"/>
        </w:rPr>
        <w:t>三是</w:t>
      </w:r>
      <w:r>
        <w:rPr>
          <w:rFonts w:hint="eastAsia" w:ascii="宋体" w:hAnsi="宋体" w:eastAsia="方正仿宋_GBK" w:cs="仿宋_GB2312"/>
          <w:sz w:val="32"/>
          <w:szCs w:val="32"/>
          <w:highlight w:val="none"/>
        </w:rPr>
        <w:t>对于</w:t>
      </w:r>
      <w:r>
        <w:rPr>
          <w:rFonts w:hint="eastAsia" w:ascii="宋体" w:hAnsi="宋体" w:eastAsia="方正仿宋_GBK" w:cs="仿宋_GB2312"/>
          <w:sz w:val="32"/>
          <w:szCs w:val="32"/>
          <w:highlight w:val="none"/>
          <w:lang w:eastAsia="zh-CN"/>
        </w:rPr>
        <w:t>出具失实报告和</w:t>
      </w:r>
      <w:r>
        <w:rPr>
          <w:rFonts w:hint="eastAsia" w:ascii="宋体" w:hAnsi="宋体" w:eastAsia="方正仿宋_GBK" w:cs="仿宋_GB2312"/>
          <w:sz w:val="32"/>
          <w:szCs w:val="32"/>
          <w:highlight w:val="none"/>
        </w:rPr>
        <w:t>租借资质、挂靠、出具虚假报告的违法行为，</w:t>
      </w:r>
      <w:r>
        <w:rPr>
          <w:rFonts w:hint="eastAsia" w:ascii="宋体" w:hAnsi="宋体" w:eastAsia="方正仿宋_GBK" w:cs="仿宋_GB2312"/>
          <w:color w:val="auto"/>
          <w:sz w:val="32"/>
          <w:szCs w:val="32"/>
          <w:highlight w:val="none"/>
        </w:rPr>
        <w:t>与</w:t>
      </w:r>
      <w:r>
        <w:rPr>
          <w:rFonts w:hint="eastAsia" w:ascii="宋体" w:hAnsi="宋体" w:eastAsia="方正仿宋_GBK" w:cs="仿宋_GB2312"/>
          <w:color w:val="auto"/>
          <w:sz w:val="32"/>
          <w:szCs w:val="32"/>
          <w:highlight w:val="none"/>
          <w:lang w:eastAsia="zh-CN"/>
        </w:rPr>
        <w:t>《</w:t>
      </w:r>
      <w:r>
        <w:rPr>
          <w:rFonts w:hint="eastAsia" w:ascii="宋体" w:hAnsi="宋体" w:eastAsia="方正仿宋_GBK" w:cs="仿宋_GB2312"/>
          <w:color w:val="auto"/>
          <w:sz w:val="32"/>
          <w:szCs w:val="32"/>
          <w:highlight w:val="none"/>
          <w:lang w:val="en-US" w:eastAsia="zh-CN"/>
        </w:rPr>
        <w:t>中华人民共和国</w:t>
      </w:r>
      <w:r>
        <w:rPr>
          <w:rFonts w:hint="eastAsia" w:ascii="宋体" w:hAnsi="宋体" w:eastAsia="方正仿宋_GBK" w:cs="仿宋_GB2312"/>
          <w:color w:val="auto"/>
          <w:sz w:val="32"/>
          <w:szCs w:val="32"/>
          <w:highlight w:val="none"/>
        </w:rPr>
        <w:t>安全生产法</w:t>
      </w:r>
      <w:r>
        <w:rPr>
          <w:rFonts w:hint="eastAsia" w:ascii="宋体" w:hAnsi="宋体" w:eastAsia="方正仿宋_GBK" w:cs="仿宋_GB2312"/>
          <w:color w:val="auto"/>
          <w:sz w:val="32"/>
          <w:szCs w:val="32"/>
          <w:highlight w:val="none"/>
          <w:lang w:eastAsia="zh-CN"/>
        </w:rPr>
        <w:t>》规定的法律责任保持一致，</w:t>
      </w:r>
      <w:r>
        <w:rPr>
          <w:rFonts w:hint="eastAsia" w:ascii="宋体" w:hAnsi="宋体" w:eastAsia="方正仿宋_GBK" w:cs="仿宋_GB2312"/>
          <w:color w:val="auto"/>
          <w:sz w:val="32"/>
          <w:szCs w:val="32"/>
          <w:highlight w:val="none"/>
          <w:lang w:val="en-US" w:eastAsia="zh-CN"/>
        </w:rPr>
        <w:t>并与</w:t>
      </w:r>
      <w:r>
        <w:rPr>
          <w:rFonts w:hint="eastAsia" w:ascii="宋体" w:hAnsi="宋体" w:eastAsia="方正仿宋_GBK" w:cs="仿宋_GB2312"/>
          <w:i w:val="0"/>
          <w:iCs w:val="0"/>
          <w:caps w:val="0"/>
          <w:color w:val="auto"/>
          <w:spacing w:val="0"/>
          <w:sz w:val="32"/>
          <w:szCs w:val="32"/>
          <w:highlight w:val="none"/>
          <w:shd w:val="clear" w:color="auto" w:fill="auto"/>
        </w:rPr>
        <w:t>《安全生产严重失信主体名单管理办法》</w:t>
      </w:r>
      <w:r>
        <w:rPr>
          <w:rFonts w:hint="eastAsia" w:ascii="宋体" w:hAnsi="宋体" w:eastAsia="方正仿宋_GBK" w:cs="仿宋_GB2312"/>
          <w:i w:val="0"/>
          <w:iCs w:val="0"/>
          <w:caps w:val="0"/>
          <w:color w:val="auto"/>
          <w:spacing w:val="0"/>
          <w:sz w:val="32"/>
          <w:szCs w:val="32"/>
          <w:highlight w:val="none"/>
          <w:shd w:val="clear" w:color="auto" w:fill="auto"/>
          <w:lang w:eastAsia="zh-CN"/>
        </w:rPr>
        <w:t>（应急管理部令第</w:t>
      </w:r>
      <w:r>
        <w:rPr>
          <w:rFonts w:hint="eastAsia" w:ascii="宋体" w:hAnsi="宋体" w:eastAsia="方正仿宋_GBK" w:cs="仿宋_GB2312"/>
          <w:i w:val="0"/>
          <w:iCs w:val="0"/>
          <w:caps w:val="0"/>
          <w:color w:val="auto"/>
          <w:spacing w:val="0"/>
          <w:sz w:val="32"/>
          <w:szCs w:val="32"/>
          <w:highlight w:val="none"/>
          <w:shd w:val="clear" w:color="auto" w:fill="auto"/>
          <w:lang w:val="en-US" w:eastAsia="zh-CN"/>
        </w:rPr>
        <w:t>11号</w:t>
      </w:r>
      <w:r>
        <w:rPr>
          <w:rFonts w:hint="eastAsia" w:ascii="宋体" w:hAnsi="宋体" w:eastAsia="方正仿宋_GBK" w:cs="仿宋_GB2312"/>
          <w:i w:val="0"/>
          <w:iCs w:val="0"/>
          <w:caps w:val="0"/>
          <w:color w:val="auto"/>
          <w:spacing w:val="0"/>
          <w:sz w:val="32"/>
          <w:szCs w:val="32"/>
          <w:highlight w:val="none"/>
          <w:shd w:val="clear" w:color="auto" w:fill="auto"/>
          <w:lang w:eastAsia="zh-CN"/>
        </w:rPr>
        <w:t>）</w:t>
      </w:r>
      <w:r>
        <w:rPr>
          <w:rFonts w:hint="eastAsia" w:ascii="宋体" w:hAnsi="宋体" w:eastAsia="方正仿宋_GBK" w:cs="仿宋_GB2312"/>
          <w:color w:val="auto"/>
          <w:sz w:val="32"/>
          <w:szCs w:val="32"/>
          <w:highlight w:val="none"/>
          <w:lang w:val="en-US" w:eastAsia="zh-CN"/>
        </w:rPr>
        <w:t>的规定相衔接</w:t>
      </w:r>
      <w:r>
        <w:rPr>
          <w:rFonts w:hint="eastAsia" w:ascii="宋体" w:hAnsi="宋体" w:eastAsia="方正仿宋_GBK" w:cs="仿宋_GB2312"/>
          <w:color w:val="auto"/>
          <w:sz w:val="32"/>
          <w:szCs w:val="32"/>
          <w:highlight w:val="none"/>
        </w:rPr>
        <w:t>（第三十</w:t>
      </w:r>
      <w:r>
        <w:rPr>
          <w:rFonts w:hint="eastAsia" w:ascii="宋体" w:hAnsi="宋体" w:eastAsia="方正仿宋_GBK" w:cs="仿宋_GB2312"/>
          <w:color w:val="auto"/>
          <w:sz w:val="32"/>
          <w:szCs w:val="32"/>
          <w:highlight w:val="none"/>
          <w:lang w:val="en-US" w:eastAsia="zh-CN"/>
        </w:rPr>
        <w:t>六</w:t>
      </w:r>
      <w:r>
        <w:rPr>
          <w:rFonts w:hint="eastAsia" w:ascii="宋体" w:hAnsi="宋体" w:eastAsia="方正仿宋_GBK" w:cs="仿宋_GB2312"/>
          <w:color w:val="auto"/>
          <w:sz w:val="32"/>
          <w:szCs w:val="32"/>
          <w:highlight w:val="none"/>
        </w:rPr>
        <w:t>条）</w:t>
      </w:r>
      <w:r>
        <w:rPr>
          <w:rFonts w:hint="eastAsia" w:ascii="宋体" w:hAnsi="宋体" w:eastAsia="方正仿宋_GBK" w:cs="仿宋_GB2312"/>
          <w:color w:val="auto"/>
          <w:sz w:val="32"/>
          <w:szCs w:val="32"/>
          <w:highlight w:val="none"/>
          <w:lang w:eastAsia="zh-CN"/>
        </w:rPr>
        <w:t>。</w:t>
      </w:r>
    </w:p>
    <w:sectPr>
      <w:headerReference r:id="rId3" w:type="first"/>
      <w:footerReference r:id="rId5" w:type="first"/>
      <w:footerReference r:id="rId4" w:type="default"/>
      <w:pgSz w:w="11907" w:h="16840"/>
      <w:pgMar w:top="1701" w:right="1531" w:bottom="1474" w:left="1531" w:header="850" w:footer="992" w:gutter="0"/>
      <w:pgNumType w:fmt="numberInDash"/>
      <w:cols w:space="720" w:num="1"/>
      <w:titlePg/>
      <w:rtlGutter w:val="0"/>
      <w:docGrid w:type="lines" w:linePitch="5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03E656-8E86-45DD-A3C6-6D48495269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embedRegular r:id="rId2" w:fontKey="{667A3214-1749-4213-A47D-7181F441AA4A}"/>
  </w:font>
  <w:font w:name="仿宋_GB2312">
    <w:altName w:val="仿宋"/>
    <w:panose1 w:val="02010609030101010101"/>
    <w:charset w:val="86"/>
    <w:family w:val="auto"/>
    <w:pitch w:val="default"/>
    <w:sig w:usb0="00000001" w:usb1="080E0000" w:usb2="00000000" w:usb3="00000000" w:csb0="00040000" w:csb1="00000000"/>
    <w:embedRegular r:id="rId3" w:fontKey="{3E627EC0-822B-4712-B33A-F4E251CDFCA1}"/>
  </w:font>
  <w:font w:name="方正仿宋_GBK">
    <w:panose1 w:val="02000000000000000000"/>
    <w:charset w:val="86"/>
    <w:family w:val="script"/>
    <w:pitch w:val="default"/>
    <w:sig w:usb0="A00002BF" w:usb1="38CF7CFA" w:usb2="00082016" w:usb3="00000000" w:csb0="00040001" w:csb1="00000000"/>
    <w:embedRegular r:id="rId4" w:fontKey="{D717B17A-B56D-4166-ADED-3023542456F4}"/>
  </w:font>
  <w:font w:name="方正黑体_GBK">
    <w:altName w:val="微软雅黑"/>
    <w:panose1 w:val="02000000000000000000"/>
    <w:charset w:val="86"/>
    <w:family w:val="auto"/>
    <w:pitch w:val="default"/>
    <w:sig w:usb0="00000001" w:usb1="08000000" w:usb2="00000000" w:usb3="00000000" w:csb0="00040000" w:csb1="00000000"/>
    <w:embedRegular r:id="rId5" w:fontKey="{D46036F0-5DB7-4EBF-BBFE-99C4765E7C9B}"/>
  </w:font>
  <w:font w:name="方正小标宋_GBK">
    <w:panose1 w:val="02000000000000000000"/>
    <w:charset w:val="86"/>
    <w:family w:val="auto"/>
    <w:pitch w:val="default"/>
    <w:sig w:usb0="A00002BF" w:usb1="38CF7CFA" w:usb2="00082016" w:usb3="00000000" w:csb0="00040001" w:csb1="00000000"/>
    <w:embedRegular r:id="rId6" w:fontKey="{74C2CAE4-8658-4A4E-B5B3-931934FF5F0C}"/>
  </w:font>
  <w:font w:name="方正小标宋简体">
    <w:panose1 w:val="03000509000000000000"/>
    <w:charset w:val="86"/>
    <w:family w:val="auto"/>
    <w:pitch w:val="default"/>
    <w:sig w:usb0="00000001" w:usb1="080E0000" w:usb2="00000000" w:usb3="00000000" w:csb0="00040000" w:csb1="00000000"/>
    <w:embedRegular r:id="rId7" w:fontKey="{30036720-C6D9-428B-8BF5-7F62BAF516A6}"/>
  </w:font>
  <w:font w:name="方正楷体_GBK">
    <w:altName w:val="微软雅黑"/>
    <w:panose1 w:val="02000000000000000000"/>
    <w:charset w:val="86"/>
    <w:family w:val="auto"/>
    <w:pitch w:val="default"/>
    <w:sig w:usb0="00000001" w:usb1="08000000" w:usb2="00000000" w:usb3="00000000" w:csb0="00040000" w:csb1="00000000"/>
    <w:embedRegular r:id="rId8" w:fontKey="{DDFCB026-01A8-4311-BD0D-9AF67AE7BA3F}"/>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C2BD1">
    <w:pPr>
      <w:tabs>
        <w:tab w:val="center" w:pos="4153"/>
        <w:tab w:val="right" w:pos="8306"/>
      </w:tabs>
      <w:snapToGrid w:val="0"/>
      <w:jc w:val="left"/>
      <w:rPr>
        <w:rFonts w:ascii="Calibri" w:hAnsi="Calibri" w:eastAsia="宋体" w:cs="Times New Roman"/>
        <w:sz w:val="18"/>
        <w:szCs w:val="18"/>
      </w:rPr>
    </w:pPr>
    <w:r>
      <w:rPr>
        <w:rFonts w:ascii="Calibri" w:hAnsi="Calibri"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E4F469">
                          <w:pPr>
                            <w:tabs>
                              <w:tab w:val="center" w:pos="4153"/>
                              <w:tab w:val="right" w:pos="8306"/>
                            </w:tabs>
                            <w:snapToGrid w:val="0"/>
                            <w:jc w:val="center"/>
                            <w:rPr>
                              <w:rFonts w:ascii="Calibri" w:hAnsi="Calibri" w:eastAsia="宋体"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VX7YngAQAAwQMAAA4AAAAA&#10;AAAAAQAgAAAAHgEAAGRycy9lMm9Eb2MueG1sUEsFBgAAAAAGAAYAWQEAAHAFAAAAAA==&#10;">
              <v:fill on="f" focussize="0,0"/>
              <v:stroke on="f"/>
              <v:imagedata o:title=""/>
              <o:lock v:ext="edit" aspectratio="f"/>
              <v:textbox inset="0mm,0mm,0mm,0mm" style="mso-fit-shape-to-text:t;">
                <w:txbxContent>
                  <w:p w14:paraId="4FE4F469">
                    <w:pPr>
                      <w:tabs>
                        <w:tab w:val="center" w:pos="4153"/>
                        <w:tab w:val="right" w:pos="8306"/>
                      </w:tabs>
                      <w:snapToGrid w:val="0"/>
                      <w:jc w:val="center"/>
                      <w:rPr>
                        <w:rFonts w:ascii="Calibri" w:hAnsi="Calibri" w:eastAsia="宋体"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A26E">
    <w:pPr>
      <w:tabs>
        <w:tab w:val="left" w:pos="8274"/>
      </w:tabs>
      <w:spacing w:line="360" w:lineRule="auto"/>
      <w:ind w:right="-794"/>
      <w:rPr>
        <w:rFonts w:hint="eastAsia" w:ascii="仿宋_GB2312" w:eastAsia="方正仿宋_GBK"/>
        <w:color w:val="auto"/>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E23078">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H0dunOcB&#10;AADJAwAADgAAAAAAAAABACAAAAAiAQAAZHJzL2Uyb0RvYy54bWxQSwUGAAAAAAYABgBZAQAAewUA&#10;AAAA&#10;">
              <v:fill on="f" focussize="0,0"/>
              <v:stroke on="f" weight="1.25pt"/>
              <v:imagedata o:title=""/>
              <o:lock v:ext="edit" aspectratio="f"/>
              <v:textbox inset="0mm,0mm,0mm,0mm" style="mso-fit-shape-to-text:t;">
                <w:txbxContent>
                  <w:p w14:paraId="1EE23078">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0FDF">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hyphenationZone w:val="360"/>
  <w:drawingGridHorizontalSpacing w:val="97"/>
  <w:drawingGridVerticalSpacing w:val="284"/>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6335"/>
    <w:rsid w:val="00135F90"/>
    <w:rsid w:val="0033431D"/>
    <w:rsid w:val="0080164B"/>
    <w:rsid w:val="00970586"/>
    <w:rsid w:val="0097627A"/>
    <w:rsid w:val="00DC1067"/>
    <w:rsid w:val="00E915B2"/>
    <w:rsid w:val="01BA1367"/>
    <w:rsid w:val="0D0439AD"/>
    <w:rsid w:val="0DDF6910"/>
    <w:rsid w:val="0E642D2B"/>
    <w:rsid w:val="0EBD571F"/>
    <w:rsid w:val="0FBF4B04"/>
    <w:rsid w:val="0FD77389"/>
    <w:rsid w:val="0FFF9A0E"/>
    <w:rsid w:val="15FE821C"/>
    <w:rsid w:val="16578171"/>
    <w:rsid w:val="1A7F17B0"/>
    <w:rsid w:val="1A9731B0"/>
    <w:rsid w:val="1AF6D993"/>
    <w:rsid w:val="1DCD1CD4"/>
    <w:rsid w:val="1F39604F"/>
    <w:rsid w:val="1FF368CB"/>
    <w:rsid w:val="21A110B9"/>
    <w:rsid w:val="23778AD2"/>
    <w:rsid w:val="2673EA89"/>
    <w:rsid w:val="2772733F"/>
    <w:rsid w:val="27BF46F3"/>
    <w:rsid w:val="27FD5581"/>
    <w:rsid w:val="28F14AFE"/>
    <w:rsid w:val="2BB79D56"/>
    <w:rsid w:val="2BBFB064"/>
    <w:rsid w:val="2F0D7C47"/>
    <w:rsid w:val="2F57B92C"/>
    <w:rsid w:val="2F973E79"/>
    <w:rsid w:val="2FCC3091"/>
    <w:rsid w:val="2FDC0A1B"/>
    <w:rsid w:val="2FEEC59C"/>
    <w:rsid w:val="33C71392"/>
    <w:rsid w:val="33FF0D8B"/>
    <w:rsid w:val="358F71CF"/>
    <w:rsid w:val="35BE4C07"/>
    <w:rsid w:val="377F7200"/>
    <w:rsid w:val="37F5CB1C"/>
    <w:rsid w:val="37FDCD0A"/>
    <w:rsid w:val="3ADE3BC7"/>
    <w:rsid w:val="3B790B41"/>
    <w:rsid w:val="3BBA855C"/>
    <w:rsid w:val="3BDFD19A"/>
    <w:rsid w:val="3BF61931"/>
    <w:rsid w:val="3BFF1D8E"/>
    <w:rsid w:val="3C7ECECC"/>
    <w:rsid w:val="3CBA3DEA"/>
    <w:rsid w:val="3CFB7CAE"/>
    <w:rsid w:val="3CFF3102"/>
    <w:rsid w:val="3DB7050C"/>
    <w:rsid w:val="3DC50166"/>
    <w:rsid w:val="3DFF0457"/>
    <w:rsid w:val="3EBEC686"/>
    <w:rsid w:val="3EFDC958"/>
    <w:rsid w:val="3EFFEBA5"/>
    <w:rsid w:val="3F7B5C5C"/>
    <w:rsid w:val="3F7D4790"/>
    <w:rsid w:val="3F7DAA03"/>
    <w:rsid w:val="3FDEE7BA"/>
    <w:rsid w:val="3FDF469B"/>
    <w:rsid w:val="3FEE14DC"/>
    <w:rsid w:val="3FF36A07"/>
    <w:rsid w:val="3FF71D65"/>
    <w:rsid w:val="3FF93266"/>
    <w:rsid w:val="3FFC2F9B"/>
    <w:rsid w:val="3FFDBF19"/>
    <w:rsid w:val="442858E1"/>
    <w:rsid w:val="455E5A83"/>
    <w:rsid w:val="45B78117"/>
    <w:rsid w:val="46B769EE"/>
    <w:rsid w:val="47A884B1"/>
    <w:rsid w:val="48811D03"/>
    <w:rsid w:val="4A8A21CE"/>
    <w:rsid w:val="4BF76433"/>
    <w:rsid w:val="4E758CB6"/>
    <w:rsid w:val="4E9179F4"/>
    <w:rsid w:val="4EDF3900"/>
    <w:rsid w:val="4EEDDA11"/>
    <w:rsid w:val="4FB7F11D"/>
    <w:rsid w:val="4FFFB98F"/>
    <w:rsid w:val="51DFEDE9"/>
    <w:rsid w:val="5357E4C9"/>
    <w:rsid w:val="54FEBF3D"/>
    <w:rsid w:val="55FFBCCE"/>
    <w:rsid w:val="575F6E27"/>
    <w:rsid w:val="57A78B76"/>
    <w:rsid w:val="57EDDA3E"/>
    <w:rsid w:val="58FF760D"/>
    <w:rsid w:val="59BE7F6E"/>
    <w:rsid w:val="59FF014B"/>
    <w:rsid w:val="5ADE0994"/>
    <w:rsid w:val="5B3FADFD"/>
    <w:rsid w:val="5B5E4D56"/>
    <w:rsid w:val="5CB3481C"/>
    <w:rsid w:val="5CFD654B"/>
    <w:rsid w:val="5D771992"/>
    <w:rsid w:val="5D9BB650"/>
    <w:rsid w:val="5DCFE65E"/>
    <w:rsid w:val="5DD70057"/>
    <w:rsid w:val="5DEB71CE"/>
    <w:rsid w:val="5DFBD435"/>
    <w:rsid w:val="5EDF14CD"/>
    <w:rsid w:val="5EF379C3"/>
    <w:rsid w:val="5EF7481B"/>
    <w:rsid w:val="5EFF8924"/>
    <w:rsid w:val="5F2F52D9"/>
    <w:rsid w:val="5F5F4A2E"/>
    <w:rsid w:val="5F6C5A93"/>
    <w:rsid w:val="5FACDB0C"/>
    <w:rsid w:val="5FAE2581"/>
    <w:rsid w:val="5FBDD257"/>
    <w:rsid w:val="5FD76D05"/>
    <w:rsid w:val="5FDFBF72"/>
    <w:rsid w:val="5FE50A34"/>
    <w:rsid w:val="5FEB3C8B"/>
    <w:rsid w:val="5FF72B31"/>
    <w:rsid w:val="5FFF9617"/>
    <w:rsid w:val="61EF7FAA"/>
    <w:rsid w:val="62FF5DAD"/>
    <w:rsid w:val="63AD0817"/>
    <w:rsid w:val="64FFB953"/>
    <w:rsid w:val="6522573F"/>
    <w:rsid w:val="657EA46C"/>
    <w:rsid w:val="65ED6009"/>
    <w:rsid w:val="6647787A"/>
    <w:rsid w:val="66BF8E23"/>
    <w:rsid w:val="66C7B802"/>
    <w:rsid w:val="677CEADE"/>
    <w:rsid w:val="69473E43"/>
    <w:rsid w:val="695716C8"/>
    <w:rsid w:val="6A2B6B3C"/>
    <w:rsid w:val="6B5F8B88"/>
    <w:rsid w:val="6B670B02"/>
    <w:rsid w:val="6B7F89EB"/>
    <w:rsid w:val="6BBAD476"/>
    <w:rsid w:val="6BBB3977"/>
    <w:rsid w:val="6BED03F2"/>
    <w:rsid w:val="6BEFD47B"/>
    <w:rsid w:val="6D5ED04D"/>
    <w:rsid w:val="6DBD0988"/>
    <w:rsid w:val="6DBFAC03"/>
    <w:rsid w:val="6DD9093E"/>
    <w:rsid w:val="6DED89AD"/>
    <w:rsid w:val="6DFE6570"/>
    <w:rsid w:val="6DFFF787"/>
    <w:rsid w:val="6EFDDA63"/>
    <w:rsid w:val="6FBF703A"/>
    <w:rsid w:val="6FBF853E"/>
    <w:rsid w:val="6FCFE931"/>
    <w:rsid w:val="6FD0EE5D"/>
    <w:rsid w:val="6FDD2B82"/>
    <w:rsid w:val="6FDF5D8B"/>
    <w:rsid w:val="6FE89F27"/>
    <w:rsid w:val="6FF08CF4"/>
    <w:rsid w:val="6FF614CB"/>
    <w:rsid w:val="6FF75306"/>
    <w:rsid w:val="6FFB03A7"/>
    <w:rsid w:val="6FFE416A"/>
    <w:rsid w:val="6FFF7817"/>
    <w:rsid w:val="6FFFB473"/>
    <w:rsid w:val="6FFFD9B6"/>
    <w:rsid w:val="706A79F2"/>
    <w:rsid w:val="70D75F1C"/>
    <w:rsid w:val="71DBC79B"/>
    <w:rsid w:val="71F107A2"/>
    <w:rsid w:val="71FD8BC5"/>
    <w:rsid w:val="733D2EAF"/>
    <w:rsid w:val="737958BC"/>
    <w:rsid w:val="73BC2514"/>
    <w:rsid w:val="73DAAD34"/>
    <w:rsid w:val="73FFD7D8"/>
    <w:rsid w:val="74BB40B0"/>
    <w:rsid w:val="74D3537A"/>
    <w:rsid w:val="74FC7739"/>
    <w:rsid w:val="755FBA47"/>
    <w:rsid w:val="75D8A3C3"/>
    <w:rsid w:val="75EB2448"/>
    <w:rsid w:val="75FD6B7F"/>
    <w:rsid w:val="767373F8"/>
    <w:rsid w:val="767D9056"/>
    <w:rsid w:val="76DE5C63"/>
    <w:rsid w:val="76F6A56E"/>
    <w:rsid w:val="77356264"/>
    <w:rsid w:val="77E70F1D"/>
    <w:rsid w:val="77EDFCED"/>
    <w:rsid w:val="77EF8F3D"/>
    <w:rsid w:val="77F77C00"/>
    <w:rsid w:val="77F79491"/>
    <w:rsid w:val="77FB2CFB"/>
    <w:rsid w:val="77FCF34D"/>
    <w:rsid w:val="77FDA059"/>
    <w:rsid w:val="77FEAD0C"/>
    <w:rsid w:val="77FED811"/>
    <w:rsid w:val="77FF22D5"/>
    <w:rsid w:val="77FF5DF1"/>
    <w:rsid w:val="796A3742"/>
    <w:rsid w:val="7976ECFC"/>
    <w:rsid w:val="799FA953"/>
    <w:rsid w:val="79BD81A8"/>
    <w:rsid w:val="79E467E3"/>
    <w:rsid w:val="79E61E60"/>
    <w:rsid w:val="79F24AE8"/>
    <w:rsid w:val="79F7A62C"/>
    <w:rsid w:val="7B47E30F"/>
    <w:rsid w:val="7B5FDE95"/>
    <w:rsid w:val="7B9C7CAA"/>
    <w:rsid w:val="7B9FF4B0"/>
    <w:rsid w:val="7BAE6482"/>
    <w:rsid w:val="7BB71759"/>
    <w:rsid w:val="7BC6579F"/>
    <w:rsid w:val="7BC8B43D"/>
    <w:rsid w:val="7BEF88D4"/>
    <w:rsid w:val="7BFE59D6"/>
    <w:rsid w:val="7BFFCCB2"/>
    <w:rsid w:val="7C793998"/>
    <w:rsid w:val="7C8F4B02"/>
    <w:rsid w:val="7CBF6E8A"/>
    <w:rsid w:val="7CF6235C"/>
    <w:rsid w:val="7CFEC9B7"/>
    <w:rsid w:val="7CFFB883"/>
    <w:rsid w:val="7D7B9388"/>
    <w:rsid w:val="7D990EA4"/>
    <w:rsid w:val="7DDF069A"/>
    <w:rsid w:val="7DF7FDD5"/>
    <w:rsid w:val="7DFF5ABD"/>
    <w:rsid w:val="7DFFD3D1"/>
    <w:rsid w:val="7E2FDE76"/>
    <w:rsid w:val="7E7F47DE"/>
    <w:rsid w:val="7EBC6390"/>
    <w:rsid w:val="7ED5E41C"/>
    <w:rsid w:val="7ED79A10"/>
    <w:rsid w:val="7EDF5D38"/>
    <w:rsid w:val="7EEBEE72"/>
    <w:rsid w:val="7EEF69DE"/>
    <w:rsid w:val="7EF7EF68"/>
    <w:rsid w:val="7EFA45BD"/>
    <w:rsid w:val="7EFBBC4D"/>
    <w:rsid w:val="7EFC871D"/>
    <w:rsid w:val="7EFDBA19"/>
    <w:rsid w:val="7F0FC2A5"/>
    <w:rsid w:val="7F1DB394"/>
    <w:rsid w:val="7F318E55"/>
    <w:rsid w:val="7F3FD461"/>
    <w:rsid w:val="7F6613AB"/>
    <w:rsid w:val="7F7CF8C6"/>
    <w:rsid w:val="7F7F4310"/>
    <w:rsid w:val="7F7F6005"/>
    <w:rsid w:val="7FB75948"/>
    <w:rsid w:val="7FCB180A"/>
    <w:rsid w:val="7FCCA012"/>
    <w:rsid w:val="7FDA4410"/>
    <w:rsid w:val="7FDC8430"/>
    <w:rsid w:val="7FDFC408"/>
    <w:rsid w:val="7FF4A992"/>
    <w:rsid w:val="7FF57AB9"/>
    <w:rsid w:val="7FF6F437"/>
    <w:rsid w:val="7FF92CCF"/>
    <w:rsid w:val="7FFB2514"/>
    <w:rsid w:val="7FFE168C"/>
    <w:rsid w:val="7FFF1B71"/>
    <w:rsid w:val="7FFF23B2"/>
    <w:rsid w:val="7FFF358A"/>
    <w:rsid w:val="7FFF4E47"/>
    <w:rsid w:val="83CDE55E"/>
    <w:rsid w:val="85FF53D2"/>
    <w:rsid w:val="87FF4B7A"/>
    <w:rsid w:val="87FFFE61"/>
    <w:rsid w:val="8B5844C8"/>
    <w:rsid w:val="8C9FD1BF"/>
    <w:rsid w:val="8FE989A1"/>
    <w:rsid w:val="956D46A1"/>
    <w:rsid w:val="9A15162F"/>
    <w:rsid w:val="9AFD3F87"/>
    <w:rsid w:val="9B537A52"/>
    <w:rsid w:val="9B5732F6"/>
    <w:rsid w:val="9BB680B4"/>
    <w:rsid w:val="9DEFB7C7"/>
    <w:rsid w:val="9FA75640"/>
    <w:rsid w:val="9FAB5ABA"/>
    <w:rsid w:val="9FAE80BF"/>
    <w:rsid w:val="9FBB7C45"/>
    <w:rsid w:val="A2BAA3B1"/>
    <w:rsid w:val="A6BBAAED"/>
    <w:rsid w:val="A9BF5F3F"/>
    <w:rsid w:val="A9DCEDA1"/>
    <w:rsid w:val="AB363C54"/>
    <w:rsid w:val="AC97C913"/>
    <w:rsid w:val="AD7F8921"/>
    <w:rsid w:val="AD8F3C79"/>
    <w:rsid w:val="ADD49020"/>
    <w:rsid w:val="ADFD7A8A"/>
    <w:rsid w:val="AE752F22"/>
    <w:rsid w:val="AED7296A"/>
    <w:rsid w:val="AFA5E202"/>
    <w:rsid w:val="AFBB1F49"/>
    <w:rsid w:val="AFF048F6"/>
    <w:rsid w:val="B1FDE5D4"/>
    <w:rsid w:val="B3F596A3"/>
    <w:rsid w:val="B435B357"/>
    <w:rsid w:val="B5FE5786"/>
    <w:rsid w:val="B5FFB2A2"/>
    <w:rsid w:val="B66D4596"/>
    <w:rsid w:val="B696610B"/>
    <w:rsid w:val="B6E81DD4"/>
    <w:rsid w:val="B6FFDED7"/>
    <w:rsid w:val="B76DD859"/>
    <w:rsid w:val="B7EE9FD7"/>
    <w:rsid w:val="B9BF9CC1"/>
    <w:rsid w:val="BACF36FE"/>
    <w:rsid w:val="BB3FEF0E"/>
    <w:rsid w:val="BBBE2316"/>
    <w:rsid w:val="BBE6AE92"/>
    <w:rsid w:val="BCFF9A76"/>
    <w:rsid w:val="BD1B6E49"/>
    <w:rsid w:val="BD7FF6CB"/>
    <w:rsid w:val="BD9CBC31"/>
    <w:rsid w:val="BDDD0737"/>
    <w:rsid w:val="BDEB0673"/>
    <w:rsid w:val="BDFEF759"/>
    <w:rsid w:val="BE7D9E14"/>
    <w:rsid w:val="BEDBA6CE"/>
    <w:rsid w:val="BEFBA510"/>
    <w:rsid w:val="BEFF8E22"/>
    <w:rsid w:val="BEFF9496"/>
    <w:rsid w:val="BF3D1E87"/>
    <w:rsid w:val="BF3FA722"/>
    <w:rsid w:val="BF44B1C0"/>
    <w:rsid w:val="BF5BA0FD"/>
    <w:rsid w:val="BFB3E243"/>
    <w:rsid w:val="BFB52A8F"/>
    <w:rsid w:val="BFBA7D48"/>
    <w:rsid w:val="BFBF09A9"/>
    <w:rsid w:val="BFBFC29A"/>
    <w:rsid w:val="BFC269D9"/>
    <w:rsid w:val="BFC55072"/>
    <w:rsid w:val="BFDD18D7"/>
    <w:rsid w:val="BFE788B1"/>
    <w:rsid w:val="BFF17125"/>
    <w:rsid w:val="BFF2167A"/>
    <w:rsid w:val="BFFFEECB"/>
    <w:rsid w:val="C95DAD46"/>
    <w:rsid w:val="C9CFF00F"/>
    <w:rsid w:val="C9FD8148"/>
    <w:rsid w:val="CBE01584"/>
    <w:rsid w:val="CDFF0BA6"/>
    <w:rsid w:val="CE7F49EE"/>
    <w:rsid w:val="CFB823BC"/>
    <w:rsid w:val="CFCF60AD"/>
    <w:rsid w:val="CFEEB90C"/>
    <w:rsid w:val="D2FF4E4A"/>
    <w:rsid w:val="D3F71ABD"/>
    <w:rsid w:val="D3FF2759"/>
    <w:rsid w:val="D55E7B7C"/>
    <w:rsid w:val="D5F7DFE5"/>
    <w:rsid w:val="D5FAE461"/>
    <w:rsid w:val="D66D09BF"/>
    <w:rsid w:val="D6D5C6C1"/>
    <w:rsid w:val="D6DF52BB"/>
    <w:rsid w:val="D6F78927"/>
    <w:rsid w:val="D6FE5544"/>
    <w:rsid w:val="D6FF9201"/>
    <w:rsid w:val="D7D9D4C2"/>
    <w:rsid w:val="D7EC07DB"/>
    <w:rsid w:val="D7F791AA"/>
    <w:rsid w:val="D7FF58E1"/>
    <w:rsid w:val="D8D5802F"/>
    <w:rsid w:val="D8FB944E"/>
    <w:rsid w:val="D9AF2790"/>
    <w:rsid w:val="DBC232C3"/>
    <w:rsid w:val="DBFB109A"/>
    <w:rsid w:val="DBFD9EE2"/>
    <w:rsid w:val="DCA79148"/>
    <w:rsid w:val="DCC7835B"/>
    <w:rsid w:val="DD5DCA7E"/>
    <w:rsid w:val="DD7DE44B"/>
    <w:rsid w:val="DDFCBC92"/>
    <w:rsid w:val="DE7F2402"/>
    <w:rsid w:val="DEBDFF8B"/>
    <w:rsid w:val="DECFEBA8"/>
    <w:rsid w:val="DEF43843"/>
    <w:rsid w:val="DEF78339"/>
    <w:rsid w:val="DEFF300A"/>
    <w:rsid w:val="DF4FD25C"/>
    <w:rsid w:val="DF5FD88A"/>
    <w:rsid w:val="DF6B32BD"/>
    <w:rsid w:val="DF70F179"/>
    <w:rsid w:val="DF7B9A5D"/>
    <w:rsid w:val="DF9EA0B7"/>
    <w:rsid w:val="DFA9E0AC"/>
    <w:rsid w:val="DFB9D5CA"/>
    <w:rsid w:val="DFBB5773"/>
    <w:rsid w:val="DFCC255D"/>
    <w:rsid w:val="DFCF1587"/>
    <w:rsid w:val="DFD9AD0E"/>
    <w:rsid w:val="DFE3B864"/>
    <w:rsid w:val="DFEF5B95"/>
    <w:rsid w:val="DFF65287"/>
    <w:rsid w:val="DFF7A9BF"/>
    <w:rsid w:val="DFFB405C"/>
    <w:rsid w:val="DFFCF6AA"/>
    <w:rsid w:val="E3BE2CED"/>
    <w:rsid w:val="E5F70AEE"/>
    <w:rsid w:val="E73FB534"/>
    <w:rsid w:val="E76FFD24"/>
    <w:rsid w:val="E77E4B44"/>
    <w:rsid w:val="EAFF66A9"/>
    <w:rsid w:val="EB6AF550"/>
    <w:rsid w:val="EB9FF46B"/>
    <w:rsid w:val="EBAFB522"/>
    <w:rsid w:val="EBDED9B4"/>
    <w:rsid w:val="EBFC4B82"/>
    <w:rsid w:val="ECE26CE8"/>
    <w:rsid w:val="ED339679"/>
    <w:rsid w:val="ED7F90D3"/>
    <w:rsid w:val="EDADC71E"/>
    <w:rsid w:val="EDF1179F"/>
    <w:rsid w:val="EDF3A1B8"/>
    <w:rsid w:val="EDF74F37"/>
    <w:rsid w:val="EDFF523D"/>
    <w:rsid w:val="EEF4EF64"/>
    <w:rsid w:val="EEF7E15E"/>
    <w:rsid w:val="EEFE87EF"/>
    <w:rsid w:val="EEFF7962"/>
    <w:rsid w:val="EF2F7E57"/>
    <w:rsid w:val="EF8FD594"/>
    <w:rsid w:val="EF9F8E51"/>
    <w:rsid w:val="EFB6D6AB"/>
    <w:rsid w:val="EFBF5AD5"/>
    <w:rsid w:val="EFBFC0DA"/>
    <w:rsid w:val="EFCF7EAF"/>
    <w:rsid w:val="EFD6E1F8"/>
    <w:rsid w:val="EFDE3EB1"/>
    <w:rsid w:val="EFE38686"/>
    <w:rsid w:val="EFFABBE7"/>
    <w:rsid w:val="EFFB8220"/>
    <w:rsid w:val="EFFF2744"/>
    <w:rsid w:val="EFFFC80C"/>
    <w:rsid w:val="F1ACBA0A"/>
    <w:rsid w:val="F21DCCD0"/>
    <w:rsid w:val="F27DA7BD"/>
    <w:rsid w:val="F2BB1821"/>
    <w:rsid w:val="F3E65FEE"/>
    <w:rsid w:val="F43488A1"/>
    <w:rsid w:val="F4FE2188"/>
    <w:rsid w:val="F56BC718"/>
    <w:rsid w:val="F5D7876D"/>
    <w:rsid w:val="F5ED0E33"/>
    <w:rsid w:val="F6AD4092"/>
    <w:rsid w:val="F6AFE7EC"/>
    <w:rsid w:val="F6D9589B"/>
    <w:rsid w:val="F6DE9645"/>
    <w:rsid w:val="F6F92852"/>
    <w:rsid w:val="F6FC1C1C"/>
    <w:rsid w:val="F6FD626E"/>
    <w:rsid w:val="F71597BD"/>
    <w:rsid w:val="F71B636C"/>
    <w:rsid w:val="F73A37C1"/>
    <w:rsid w:val="F77DECCB"/>
    <w:rsid w:val="F77EBD20"/>
    <w:rsid w:val="F77F8F2B"/>
    <w:rsid w:val="F7BFD9D8"/>
    <w:rsid w:val="F7EE59FF"/>
    <w:rsid w:val="F7F5E502"/>
    <w:rsid w:val="F7FEEB7E"/>
    <w:rsid w:val="F7FFC75A"/>
    <w:rsid w:val="F9F989F2"/>
    <w:rsid w:val="F9FF0484"/>
    <w:rsid w:val="FA57CB17"/>
    <w:rsid w:val="FACDAD72"/>
    <w:rsid w:val="FB7BB433"/>
    <w:rsid w:val="FB7FEF71"/>
    <w:rsid w:val="FBB7B4FB"/>
    <w:rsid w:val="FBBE23EA"/>
    <w:rsid w:val="FBDBB920"/>
    <w:rsid w:val="FBDFF6AB"/>
    <w:rsid w:val="FBE5209C"/>
    <w:rsid w:val="FBF76E12"/>
    <w:rsid w:val="FBF8D3AF"/>
    <w:rsid w:val="FBF9E965"/>
    <w:rsid w:val="FBFB7833"/>
    <w:rsid w:val="FBFDFCCD"/>
    <w:rsid w:val="FBFF2DBC"/>
    <w:rsid w:val="FCDB9030"/>
    <w:rsid w:val="FCFDDFE8"/>
    <w:rsid w:val="FD2D1C80"/>
    <w:rsid w:val="FD309023"/>
    <w:rsid w:val="FD954B5A"/>
    <w:rsid w:val="FDB505E6"/>
    <w:rsid w:val="FDB9B0A2"/>
    <w:rsid w:val="FDBE814E"/>
    <w:rsid w:val="FDD50017"/>
    <w:rsid w:val="FDDFD152"/>
    <w:rsid w:val="FDDFE26D"/>
    <w:rsid w:val="FDE7E2BB"/>
    <w:rsid w:val="FDFEAE38"/>
    <w:rsid w:val="FDFF24C5"/>
    <w:rsid w:val="FDFF7D37"/>
    <w:rsid w:val="FE1C56E3"/>
    <w:rsid w:val="FEBB4261"/>
    <w:rsid w:val="FEBED9FE"/>
    <w:rsid w:val="FEDB3EF8"/>
    <w:rsid w:val="FEED10A4"/>
    <w:rsid w:val="FEF63B76"/>
    <w:rsid w:val="FEF89B04"/>
    <w:rsid w:val="FEF9E735"/>
    <w:rsid w:val="FF29DF61"/>
    <w:rsid w:val="FF37306F"/>
    <w:rsid w:val="FF3E27DF"/>
    <w:rsid w:val="FF3F7C5C"/>
    <w:rsid w:val="FF3FE7D4"/>
    <w:rsid w:val="FF75735E"/>
    <w:rsid w:val="FF7A1576"/>
    <w:rsid w:val="FF9F1665"/>
    <w:rsid w:val="FFA75668"/>
    <w:rsid w:val="FFAA0150"/>
    <w:rsid w:val="FFBCE0F4"/>
    <w:rsid w:val="FFBD288D"/>
    <w:rsid w:val="FFBF1746"/>
    <w:rsid w:val="FFC82145"/>
    <w:rsid w:val="FFCB056F"/>
    <w:rsid w:val="FFCFF6D5"/>
    <w:rsid w:val="FFD6D390"/>
    <w:rsid w:val="FFDC14F9"/>
    <w:rsid w:val="FFE72E10"/>
    <w:rsid w:val="FFED89B7"/>
    <w:rsid w:val="FFEF2FBD"/>
    <w:rsid w:val="FFF391B2"/>
    <w:rsid w:val="FFF4659F"/>
    <w:rsid w:val="FFF7348B"/>
    <w:rsid w:val="FFF7DD2D"/>
    <w:rsid w:val="FFFD67F4"/>
    <w:rsid w:val="FFFE51EF"/>
    <w:rsid w:val="FFFEDFF8"/>
    <w:rsid w:val="FFFEF696"/>
    <w:rsid w:val="FFFF02B0"/>
    <w:rsid w:val="FFFF4ED3"/>
    <w:rsid w:val="FFFF4F47"/>
    <w:rsid w:val="FFFF8E63"/>
    <w:rsid w:val="FFFFBF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nhideWhenUsed="0" w:uiPriority="0"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spacing w:before="313" w:beforeLines="100" w:after="313" w:afterLines="100" w:line="700" w:lineRule="exact"/>
      <w:jc w:val="center"/>
      <w:outlineLvl w:val="0"/>
    </w:pPr>
    <w:rPr>
      <w:rFonts w:ascii="黑体" w:hAnsi="黑体" w:eastAsia="黑体"/>
      <w:sz w:val="36"/>
      <w:szCs w:val="36"/>
    </w:rPr>
  </w:style>
  <w:style w:type="character" w:default="1" w:styleId="11">
    <w:name w:val="Default Paragraph Font"/>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First Indent 2"/>
    <w:basedOn w:val="3"/>
    <w:next w:val="1"/>
    <w:qFormat/>
    <w:uiPriority w:val="99"/>
    <w:pPr>
      <w:spacing w:line="240" w:lineRule="auto"/>
    </w:pPr>
    <w:rPr>
      <w:rFonts w:ascii="Calibri" w:hAnsi="Calibri" w:eastAsia="宋体"/>
    </w:rPr>
  </w:style>
  <w:style w:type="paragraph" w:styleId="3">
    <w:name w:val="Body Text"/>
    <w:basedOn w:val="1"/>
    <w:next w:val="4"/>
    <w:qFormat/>
    <w:uiPriority w:val="0"/>
    <w:pPr>
      <w:widowControl w:val="0"/>
      <w:jc w:val="center"/>
    </w:pPr>
    <w:rPr>
      <w:rFonts w:ascii="楷体_GB2312" w:hAnsi="Calibri" w:eastAsia="楷体_GB2312" w:cs="Times New Roman"/>
      <w:kern w:val="2"/>
      <w:sz w:val="32"/>
      <w:szCs w:val="22"/>
      <w:lang w:val="en-US" w:eastAsia="zh-CN" w:bidi="ar-SA"/>
    </w:rPr>
  </w:style>
  <w:style w:type="paragraph" w:styleId="4">
    <w:name w:val="Body Text First Indent"/>
    <w:basedOn w:val="3"/>
    <w:qFormat/>
    <w:uiPriority w:val="0"/>
    <w:pPr>
      <w:ind w:firstLine="420" w:firstLineChars="100"/>
    </w:pPr>
    <w:rPr>
      <w:rFonts w:ascii="Times New Roman" w:hAnsi="Times New Roman" w:eastAsia="宋体" w:cs="Times New Roman"/>
    </w:rPr>
  </w:style>
  <w:style w:type="paragraph" w:styleId="6">
    <w:name w:val="annotation text"/>
    <w:basedOn w:val="1"/>
    <w:unhideWhenUsed/>
    <w:uiPriority w:val="0"/>
    <w:pPr>
      <w:jc w:val="left"/>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4</Pages>
  <Words>1946</Words>
  <Characters>1965</Characters>
  <Lines>1</Lines>
  <Paragraphs>1</Paragraphs>
  <TotalTime>6</TotalTime>
  <ScaleCrop>false</ScaleCrop>
  <LinksUpToDate>false</LinksUpToDate>
  <CharactersWithSpaces>1967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2021-11-22T00:22:00Z</dcterms:created>
  <dc:creator>王光耀</dc:creator>
  <cp:lastModifiedBy>卓天网络</cp:lastModifiedBy>
  <dcterms:modified xsi:type="dcterms:W3CDTF">2025-08-22T06:56:06Z</dcterms:modified>
  <dc:title>秘密★10年</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864D6676404E407BB3EAA312032662A8_13</vt:lpwstr>
  </property>
</Properties>
</file>