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40" w:lineRule="exact"/>
        <w:ind w:left="0" w:right="0"/>
        <w:jc w:val="left"/>
        <w:rPr>
          <w:rFonts w:hint="eastAsia" w:ascii="黑体" w:hAnsi="宋体" w:eastAsia="黑体" w:cs="黑体"/>
          <w:b w:val="0"/>
          <w:bCs/>
          <w:sz w:val="32"/>
          <w:szCs w:val="32"/>
          <w:lang w:val="en-US"/>
        </w:rPr>
      </w:pPr>
      <w:r>
        <w:rPr>
          <w:rFonts w:hint="eastAsia" w:ascii="黑体" w:hAnsi="宋体" w:eastAsia="黑体" w:cs="黑体"/>
          <w:b w:val="0"/>
          <w:bCs/>
          <w:kern w:val="2"/>
          <w:sz w:val="32"/>
          <w:szCs w:val="32"/>
          <w:lang w:val="en-US" w:eastAsia="zh-CN" w:bidi="ar"/>
        </w:rPr>
        <w:t>附件4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8"/>
          <w:sz w:val="44"/>
          <w:szCs w:val="44"/>
          <w:lang w:val="en-U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pacing w:val="-8"/>
          <w:kern w:val="2"/>
          <w:sz w:val="44"/>
          <w:szCs w:val="44"/>
          <w:lang w:val="en-US" w:eastAsia="zh-CN" w:bidi="ar"/>
        </w:rPr>
        <w:t>市级企业国有资本收益（企业清算收入）申报表</w:t>
      </w:r>
    </w:p>
    <w:bookmarkEnd w:id="0"/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0" w:right="0"/>
        <w:jc w:val="center"/>
        <w:rPr>
          <w:rFonts w:hint="eastAsia" w:ascii="楷体_GB2312" w:hAnsi="Arial" w:eastAsia="楷体_GB2312" w:cs="楷体_GB2312"/>
          <w:b w:val="0"/>
          <w:bCs/>
          <w:sz w:val="28"/>
          <w:szCs w:val="28"/>
          <w:lang w:val="en-US"/>
        </w:rPr>
      </w:pPr>
      <w:r>
        <w:rPr>
          <w:rFonts w:hint="eastAsia" w:ascii="楷体_GB2312" w:hAnsi="Times New Roman" w:eastAsia="楷体_GB2312" w:cs="楷体_GB2312"/>
          <w:b w:val="0"/>
          <w:bCs/>
          <w:kern w:val="2"/>
          <w:sz w:val="28"/>
          <w:szCs w:val="28"/>
          <w:lang w:val="en-US" w:eastAsia="zh-CN" w:bidi="ar"/>
        </w:rPr>
        <w:t>（20  年度）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0" w:right="0" w:firstLine="7280" w:firstLineChars="2600"/>
        <w:jc w:val="left"/>
        <w:rPr>
          <w:rFonts w:hint="eastAsia" w:ascii="仿宋_GB2312" w:eastAsia="仿宋_GB2312" w:cs="仿宋_GB2312"/>
          <w:b w:val="0"/>
          <w:bCs/>
          <w:sz w:val="28"/>
          <w:szCs w:val="28"/>
          <w:lang w:val="en-US"/>
        </w:rPr>
      </w:pPr>
      <w:r>
        <w:rPr>
          <w:rFonts w:hint="eastAsia" w:ascii="仿宋_GB2312" w:hAnsi="Times New Roman" w:eastAsia="仿宋_GB2312" w:cs="仿宋_GB2312"/>
          <w:b w:val="0"/>
          <w:bCs/>
          <w:kern w:val="2"/>
          <w:sz w:val="28"/>
          <w:szCs w:val="28"/>
          <w:lang w:val="en-US" w:eastAsia="zh-CN" w:bidi="ar"/>
        </w:rPr>
        <w:t>单位：万元</w:t>
      </w:r>
    </w:p>
    <w:tbl>
      <w:tblPr>
        <w:tblStyle w:val="3"/>
        <w:tblW w:w="9153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4"/>
        <w:gridCol w:w="462"/>
        <w:gridCol w:w="876"/>
        <w:gridCol w:w="3921"/>
        <w:gridCol w:w="1842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91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申报单位（清算人或管理人）基本情况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批准成立单位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成立时间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开户银行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银行账号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财务负责人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联系电话（座机、移动）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91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企业清算基本情况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企业名称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注册地址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0" w:type="auto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所处行业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组织形式</w:t>
            </w:r>
          </w:p>
        </w:tc>
        <w:tc>
          <w:tcPr>
            <w:tcW w:w="178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b w:val="0"/>
                <w:bCs/>
                <w:kern w:val="2"/>
                <w:sz w:val="21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b w:val="0"/>
                <w:bCs/>
                <w:kern w:val="2"/>
                <w:sz w:val="21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（国有独资企业或国有控股参股企业）</w:t>
            </w:r>
          </w:p>
        </w:tc>
        <w:tc>
          <w:tcPr>
            <w:tcW w:w="17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b w:val="0"/>
                <w:bCs/>
                <w:kern w:val="2"/>
                <w:sz w:val="21"/>
                <w:szCs w:val="22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注册资本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其中：国有股权（股份）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原法人代表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原财务负责人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账面资产总额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其中：固定资产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账面负债总额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账面净资产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审计机构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法人代表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资产评估机构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法人代表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清算终结日（或法院裁定清算程序终结日）</w:t>
            </w:r>
          </w:p>
        </w:tc>
        <w:tc>
          <w:tcPr>
            <w:tcW w:w="64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91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应交企业清算收入申报情况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申报数</w:t>
            </w:r>
          </w:p>
        </w:tc>
        <w:tc>
          <w:tcPr>
            <w:tcW w:w="3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国有资产监管部门审核数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市财政局复核数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清算财产变价总收入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减：清算费用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减：共益债务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剩余清算收入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减：拖欠职工的劳动债权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减：缴纳欠交税款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减：清偿普通债务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清算净收入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国有股权（股权）所占比例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应交企业清算收入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9153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附列资料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9153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1.股东大会关于实施清算的决议或有关部门批准清算的文件；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9153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2.清算人或管理人组织成立的文件；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9153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3.清算审计报告；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9153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4.企业清算报告；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5.其他资料。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227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承诺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0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0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0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00" w:lineRule="exact"/>
              <w:ind w:left="0" w:right="0"/>
              <w:jc w:val="both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2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b w:val="0"/>
                <w:bCs/>
                <w:kern w:val="2"/>
                <w:sz w:val="21"/>
                <w:szCs w:val="22"/>
              </w:rPr>
            </w:pPr>
          </w:p>
        </w:tc>
        <w:tc>
          <w:tcPr>
            <w:tcW w:w="687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该企业按照国家规定实施清算，申报资料真实、合法，股东合法权益没有受到损害。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0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清算人或管理人代表（签章）：（代公章）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00" w:lineRule="exact"/>
              <w:ind w:left="0" w:right="0"/>
              <w:jc w:val="right"/>
              <w:textAlignment w:val="center"/>
              <w:rPr>
                <w:rFonts w:hint="eastAsia" w:ascii="宋体" w:hAnsi="宋体" w:eastAsia="宋体" w:cs="Arial"/>
                <w:b w:val="0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20    年    月    日</w:t>
            </w: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 w:firstLine="560" w:firstLineChars="200"/>
        <w:jc w:val="left"/>
        <w:rPr>
          <w:rFonts w:hint="eastAsia" w:ascii="仿宋_GB2312" w:hAnsi="Arial" w:eastAsia="仿宋_GB2312" w:cs="Arial"/>
          <w:b w:val="0"/>
          <w:bCs/>
          <w:sz w:val="28"/>
          <w:szCs w:val="28"/>
          <w:lang w:val="en-US"/>
        </w:rPr>
      </w:pPr>
      <w:r>
        <w:rPr>
          <w:rFonts w:hint="eastAsia" w:ascii="仿宋_GB2312" w:hAnsi="Times New Roman" w:eastAsia="仿宋_GB2312" w:cs="仿宋_GB2312"/>
          <w:b w:val="0"/>
          <w:bCs/>
          <w:kern w:val="2"/>
          <w:sz w:val="28"/>
          <w:szCs w:val="28"/>
          <w:lang w:val="en-US" w:eastAsia="zh-CN" w:bidi="ar"/>
        </w:rPr>
        <w:t>总会计师：                            经办人：</w:t>
      </w:r>
    </w:p>
    <w:p/>
    <w:sectPr>
      <w:footerReference r:id="rId3" w:type="even"/>
      <w:pgSz w:w="11906" w:h="16838"/>
      <w:pgMar w:top="1985" w:right="1474" w:bottom="1418" w:left="1588" w:header="1985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宋体" w:hAnsi="宋体"/>
        <w:sz w:val="28"/>
        <w:szCs w:val="28"/>
      </w:rPr>
      <w:id w:val="355894983"/>
      <w:docPartObj>
        <w:docPartGallery w:val="autotext"/>
      </w:docPartObj>
    </w:sdtPr>
    <w:sdtEndPr>
      <w:rPr>
        <w:rFonts w:hint="eastAsia" w:ascii="宋体" w:hAnsi="宋体"/>
        <w:sz w:val="28"/>
        <w:szCs w:val="28"/>
      </w:rPr>
    </w:sdtEndPr>
    <w:sdtContent>
      <w:p>
        <w:pPr>
          <w:pStyle w:val="2"/>
          <w:ind w:firstLine="280" w:firstLineChars="100"/>
          <w:rPr>
            <w:rFonts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t xml:space="preserve">— </w:t>
        </w:r>
        <w:r>
          <w:rPr>
            <w:rStyle w:val="5"/>
            <w:rFonts w:ascii="宋体" w:hAnsi="宋体"/>
            <w:sz w:val="28"/>
            <w:szCs w:val="28"/>
          </w:rPr>
          <w:fldChar w:fldCharType="begin"/>
        </w:r>
        <w:r>
          <w:rPr>
            <w:rStyle w:val="5"/>
            <w:rFonts w:ascii="宋体" w:hAnsi="宋体"/>
            <w:sz w:val="28"/>
            <w:szCs w:val="28"/>
          </w:rPr>
          <w:instrText xml:space="preserve"> PAGE </w:instrText>
        </w:r>
        <w:r>
          <w:rPr>
            <w:rStyle w:val="5"/>
            <w:rFonts w:ascii="宋体" w:hAnsi="宋体"/>
            <w:sz w:val="28"/>
            <w:szCs w:val="28"/>
          </w:rPr>
          <w:fldChar w:fldCharType="separate"/>
        </w:r>
        <w:r>
          <w:rPr>
            <w:rStyle w:val="5"/>
            <w:rFonts w:ascii="宋体" w:hAnsi="宋体"/>
            <w:sz w:val="28"/>
            <w:szCs w:val="28"/>
          </w:rPr>
          <w:t>20</w:t>
        </w:r>
        <w:r>
          <w:rPr>
            <w:rStyle w:val="5"/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kY2MzMmU1ZGU5OGRhOGUzNmZmZTZkMDUwNTg4ZmQifQ=="/>
  </w:docVars>
  <w:rsids>
    <w:rsidRoot w:val="79E02AB2"/>
    <w:rsid w:val="59A96DCE"/>
    <w:rsid w:val="79E0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2105</Words>
  <Characters>2182</Characters>
  <Lines>0</Lines>
  <Paragraphs>0</Paragraphs>
  <TotalTime>0</TotalTime>
  <ScaleCrop>false</ScaleCrop>
  <LinksUpToDate>false</LinksUpToDate>
  <CharactersWithSpaces>2464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2023-07-18T02:47:00Z</dcterms:created>
  <dc:creator>Administrator</dc:creator>
  <cp:lastModifiedBy>Administrator</cp:lastModifiedBy>
  <dcterms:modified xsi:type="dcterms:W3CDTF">2023-07-18T02:49:22Z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DF405B3671F54A1B8BB402D41490A05B_11</vt:lpwstr>
  </property>
</Properties>
</file>