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60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640"/>
        <w:gridCol w:w="90"/>
        <w:gridCol w:w="1920"/>
        <w:gridCol w:w="790"/>
        <w:gridCol w:w="1070"/>
        <w:gridCol w:w="550"/>
        <w:gridCol w:w="1130"/>
        <w:gridCol w:w="640"/>
        <w:gridCol w:w="846"/>
        <w:gridCol w:w="534"/>
        <w:gridCol w:w="846"/>
        <w:gridCol w:w="879"/>
        <w:gridCol w:w="275"/>
        <w:gridCol w:w="1360"/>
        <w:gridCol w:w="455"/>
      </w:tblGrid>
      <w:tr w14:paraId="2942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5" w:type="dxa"/>
          <w:trHeight w:val="522" w:hRule="atLeast"/>
        </w:trPr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590B8D0">
            <w:pPr>
              <w:ind w:firstLine="32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68FC72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8DDAC4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E47DC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028B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CA1FF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5C212E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2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5" w:type="dxa"/>
          <w:trHeight w:val="420" w:hRule="atLeast"/>
        </w:trPr>
        <w:tc>
          <w:tcPr>
            <w:tcW w:w="1430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F0B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val="en-US"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val="en-US" w:eastAsia="zh-CN"/>
              </w:rPr>
              <w:t>年进口贴息事项汇总表</w:t>
            </w:r>
          </w:p>
        </w:tc>
      </w:tr>
      <w:tr w14:paraId="0C6F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D8E9A6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17DA30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76E86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39BC7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5DB85C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AB484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0E3C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7A47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ED54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D0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5" w:type="dxa"/>
          <w:trHeight w:val="315" w:hRule="atLeast"/>
        </w:trPr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1D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中央部门（机构）、地区：</w:t>
            </w:r>
          </w:p>
        </w:tc>
        <w:tc>
          <w:tcPr>
            <w:tcW w:w="1093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0B8FCF4"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4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E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海关报关单号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（技术进口填</w:t>
            </w:r>
          </w:p>
          <w:p w14:paraId="6AFD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合同号）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商品税号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（技术进口</w:t>
            </w:r>
          </w:p>
          <w:p w14:paraId="76F8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不填）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商品名称/技术名称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5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商品技术参数（技术进口</w:t>
            </w:r>
          </w:p>
          <w:p w14:paraId="3BB3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不填）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实际进口额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（美元）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原产地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商品/技术在目录中的序号</w:t>
            </w:r>
          </w:p>
        </w:tc>
      </w:tr>
      <w:tr w14:paraId="07F0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DA7E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2A7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18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CE2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55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67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64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B49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06E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2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3972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ED8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B08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36B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1E2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291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7B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A62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234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4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D529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E989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A66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64D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4E7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1AD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4A6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B9E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56A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BE11F5">
      <w:pPr>
        <w:keepNext w:val="0"/>
        <w:keepLines w:val="0"/>
        <w:pageBreakBefore w:val="0"/>
        <w:widowControl w:val="0"/>
        <w:pBdr>
          <w:top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</w:p>
    <w:p w14:paraId="130F3FAF">
      <w:pPr>
        <w:keepNext w:val="0"/>
        <w:keepLines w:val="0"/>
        <w:pageBreakBefore w:val="0"/>
        <w:widowControl w:val="0"/>
        <w:pBdr>
          <w:top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商务部门联糸人：　　　　　　　　　　　　　　　　　　　　　　　　　　　　联系电话：</w:t>
      </w:r>
    </w:p>
    <w:p w14:paraId="15562F37">
      <w:pPr>
        <w:pStyle w:val="2"/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财政部门联糸人：　　　　　　　　　　　　　　　　　　　　　　　　　　　　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30813"/>
    <w:rsid w:val="077D0592"/>
    <w:rsid w:val="4F03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0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2023-07-31T02:17:00Z</dcterms:created>
  <dc:creator>杨晨</dc:creator>
  <cp:lastModifiedBy>卓天网络</cp:lastModifiedBy>
  <dcterms:modified xsi:type="dcterms:W3CDTF">2025-08-18T01:23:10Z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3ABF0280785E47B98685EC0828E6B6DC_12</vt:lpwstr>
  </property>
</Properties>
</file>