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7B8" w:rsidRPr="001537B8" w:rsidRDefault="001537B8" w:rsidP="001537B8">
      <w:pPr>
        <w:pStyle w:val="a5"/>
        <w:rPr>
          <w:rFonts w:ascii="黑体" w:eastAsia="黑体" w:hAnsi="黑体" w:cs="仿宋_GB2312"/>
          <w:color w:val="000000" w:themeColor="text1"/>
          <w:kern w:val="36"/>
          <w:sz w:val="32"/>
          <w:szCs w:val="32"/>
        </w:rPr>
      </w:pPr>
      <w:r w:rsidRPr="001537B8">
        <w:rPr>
          <w:rFonts w:ascii="黑体" w:eastAsia="黑体" w:hAnsi="黑体" w:cs="仿宋_GB2312" w:hint="eastAsia"/>
          <w:color w:val="000000" w:themeColor="text1"/>
          <w:kern w:val="36"/>
          <w:sz w:val="32"/>
          <w:szCs w:val="32"/>
        </w:rPr>
        <w:t>附件1</w:t>
      </w:r>
    </w:p>
    <w:p w:rsidR="001537B8" w:rsidRPr="001537B8" w:rsidRDefault="001537B8" w:rsidP="001537B8">
      <w:pPr>
        <w:pStyle w:val="a5"/>
        <w:jc w:val="center"/>
        <w:rPr>
          <w:rFonts w:ascii="黑体" w:eastAsia="黑体" w:hAnsi="黑体"/>
        </w:rPr>
      </w:pPr>
      <w:r w:rsidRPr="001537B8">
        <w:rPr>
          <w:rFonts w:ascii="黑体" w:eastAsia="黑体" w:hAnsi="黑体" w:cs="方正小标宋简体" w:hint="eastAsia"/>
          <w:color w:val="000000" w:themeColor="text1"/>
          <w:kern w:val="36"/>
          <w:sz w:val="40"/>
          <w:szCs w:val="40"/>
        </w:rPr>
        <w:t>2022年第三批省级财政农业专项资金分配表</w:t>
      </w:r>
    </w:p>
    <w:p w:rsidR="001537B8" w:rsidRDefault="001537B8" w:rsidP="001537B8">
      <w:pPr>
        <w:pStyle w:val="a5"/>
      </w:pPr>
    </w:p>
    <w:tbl>
      <w:tblPr>
        <w:tblW w:w="5000" w:type="pct"/>
        <w:tblCellMar>
          <w:left w:w="0" w:type="dxa"/>
          <w:right w:w="0" w:type="dxa"/>
        </w:tblCellMar>
        <w:tblLook w:val="04A0"/>
      </w:tblPr>
      <w:tblGrid>
        <w:gridCol w:w="1758"/>
        <w:gridCol w:w="1498"/>
        <w:gridCol w:w="2098"/>
        <w:gridCol w:w="1759"/>
        <w:gridCol w:w="1761"/>
      </w:tblGrid>
      <w:tr w:rsidR="001537B8" w:rsidRPr="001537B8" w:rsidTr="001537B8">
        <w:trPr>
          <w:trHeight w:val="397"/>
          <w:tblHeader/>
        </w:trPr>
        <w:tc>
          <w:tcPr>
            <w:tcW w:w="1835" w:type="pct"/>
            <w:gridSpan w:val="2"/>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黑体" w:eastAsia="黑体" w:hAnsi="黑体" w:cs="宋体"/>
                <w:color w:val="000000"/>
                <w:sz w:val="18"/>
                <w:szCs w:val="18"/>
              </w:rPr>
            </w:pPr>
            <w:r w:rsidRPr="001537B8">
              <w:rPr>
                <w:rFonts w:ascii="黑体" w:eastAsia="黑体" w:hAnsi="黑体" w:cs="宋体" w:hint="eastAsia"/>
                <w:color w:val="000000"/>
                <w:kern w:val="0"/>
                <w:sz w:val="18"/>
                <w:szCs w:val="18"/>
              </w:rPr>
              <w:t>项目类别</w:t>
            </w:r>
          </w:p>
        </w:tc>
        <w:tc>
          <w:tcPr>
            <w:tcW w:w="3165" w:type="pct"/>
            <w:gridSpan w:val="3"/>
            <w:tcBorders>
              <w:top w:val="single" w:sz="8" w:space="0" w:color="000000"/>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黑体" w:eastAsia="黑体" w:hAnsi="黑体" w:cs="宋体"/>
                <w:color w:val="000000"/>
                <w:sz w:val="18"/>
                <w:szCs w:val="18"/>
              </w:rPr>
            </w:pPr>
            <w:r w:rsidRPr="001537B8">
              <w:rPr>
                <w:rFonts w:ascii="黑体" w:eastAsia="黑体" w:hAnsi="黑体" w:cs="宋体" w:hint="eastAsia"/>
                <w:color w:val="000000"/>
                <w:kern w:val="0"/>
                <w:sz w:val="18"/>
                <w:szCs w:val="18"/>
              </w:rPr>
              <w:t>农业生产发展</w:t>
            </w:r>
          </w:p>
        </w:tc>
      </w:tr>
      <w:tr w:rsidR="001537B8" w:rsidRPr="001537B8" w:rsidTr="001537B8">
        <w:trPr>
          <w:trHeight w:val="397"/>
          <w:tblHeader/>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黑体" w:eastAsia="黑体" w:hAnsi="黑体" w:cs="宋体"/>
                <w:color w:val="000000"/>
                <w:sz w:val="18"/>
                <w:szCs w:val="18"/>
              </w:rPr>
            </w:pPr>
            <w:r w:rsidRPr="001537B8">
              <w:rPr>
                <w:rFonts w:ascii="黑体" w:eastAsia="黑体" w:hAnsi="黑体" w:cs="宋体" w:hint="eastAsia"/>
                <w:color w:val="000000"/>
                <w:kern w:val="0"/>
                <w:sz w:val="18"/>
                <w:szCs w:val="18"/>
              </w:rPr>
              <w:t>市县</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黑体" w:eastAsia="黑体" w:hAnsi="黑体" w:cs="宋体"/>
                <w:color w:val="000000"/>
                <w:sz w:val="18"/>
                <w:szCs w:val="18"/>
              </w:rPr>
            </w:pPr>
            <w:r w:rsidRPr="001537B8">
              <w:rPr>
                <w:rFonts w:ascii="黑体" w:eastAsia="黑体" w:hAnsi="黑体" w:cs="宋体" w:hint="eastAsia"/>
                <w:color w:val="000000"/>
                <w:kern w:val="0"/>
                <w:sz w:val="18"/>
                <w:szCs w:val="18"/>
              </w:rPr>
              <w:t>合计</w:t>
            </w:r>
          </w:p>
        </w:tc>
        <w:tc>
          <w:tcPr>
            <w:tcW w:w="1182" w:type="pct"/>
            <w:tcBorders>
              <w:top w:val="single" w:sz="8" w:space="0" w:color="000000"/>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黑体" w:eastAsia="黑体" w:hAnsi="黑体" w:cs="宋体"/>
                <w:color w:val="000000"/>
                <w:sz w:val="18"/>
                <w:szCs w:val="18"/>
              </w:rPr>
            </w:pPr>
            <w:r w:rsidRPr="001537B8">
              <w:rPr>
                <w:rFonts w:ascii="黑体" w:eastAsia="黑体" w:hAnsi="黑体" w:cs="宋体" w:hint="eastAsia"/>
                <w:color w:val="000000"/>
                <w:kern w:val="0"/>
                <w:sz w:val="18"/>
                <w:szCs w:val="18"/>
              </w:rPr>
              <w:t>粮食提升工程</w:t>
            </w:r>
          </w:p>
        </w:tc>
        <w:tc>
          <w:tcPr>
            <w:tcW w:w="991" w:type="pct"/>
            <w:tcBorders>
              <w:top w:val="single" w:sz="8" w:space="0" w:color="000000"/>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黑体" w:eastAsia="黑体" w:hAnsi="黑体" w:cs="宋体"/>
                <w:color w:val="000000"/>
                <w:sz w:val="18"/>
                <w:szCs w:val="18"/>
              </w:rPr>
            </w:pPr>
            <w:r w:rsidRPr="001537B8">
              <w:rPr>
                <w:rFonts w:ascii="黑体" w:eastAsia="黑体" w:hAnsi="黑体" w:cs="宋体" w:hint="eastAsia"/>
                <w:color w:val="000000"/>
                <w:kern w:val="0"/>
                <w:sz w:val="18"/>
                <w:szCs w:val="18"/>
              </w:rPr>
              <w:t>耕地质量保护与提升</w:t>
            </w:r>
          </w:p>
        </w:tc>
        <w:tc>
          <w:tcPr>
            <w:tcW w:w="991" w:type="pct"/>
            <w:tcBorders>
              <w:top w:val="single" w:sz="8" w:space="0" w:color="000000"/>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黑体" w:eastAsia="黑体" w:hAnsi="黑体" w:cs="宋体"/>
                <w:color w:val="000000"/>
                <w:sz w:val="18"/>
                <w:szCs w:val="18"/>
              </w:rPr>
            </w:pPr>
            <w:r w:rsidRPr="001537B8">
              <w:rPr>
                <w:rFonts w:ascii="黑体" w:eastAsia="黑体" w:hAnsi="黑体" w:cs="宋体" w:hint="eastAsia"/>
                <w:color w:val="000000"/>
                <w:kern w:val="0"/>
                <w:sz w:val="18"/>
                <w:szCs w:val="18"/>
              </w:rPr>
              <w:t>千亿级果业</w:t>
            </w:r>
          </w:p>
        </w:tc>
      </w:tr>
      <w:tr w:rsidR="001537B8" w:rsidRPr="001537B8" w:rsidTr="001537B8">
        <w:trPr>
          <w:trHeight w:val="397"/>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黑体" w:eastAsia="黑体" w:hAnsi="黑体" w:cs="宋体"/>
                <w:color w:val="000000"/>
                <w:sz w:val="18"/>
                <w:szCs w:val="18"/>
              </w:rPr>
            </w:pPr>
            <w:r w:rsidRPr="001537B8">
              <w:rPr>
                <w:rFonts w:ascii="黑体" w:eastAsia="黑体" w:hAnsi="黑体" w:cs="宋体" w:hint="eastAsia"/>
                <w:color w:val="000000"/>
                <w:kern w:val="0"/>
                <w:sz w:val="18"/>
                <w:szCs w:val="18"/>
              </w:rPr>
              <w:t>合计</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黑体" w:eastAsia="黑体" w:hAnsi="黑体" w:cs="宋体"/>
                <w:b/>
                <w:color w:val="000000"/>
                <w:sz w:val="18"/>
                <w:szCs w:val="18"/>
              </w:rPr>
            </w:pPr>
            <w:r w:rsidRPr="001537B8">
              <w:rPr>
                <w:rFonts w:ascii="黑体" w:eastAsia="黑体" w:hAnsi="黑体" w:cs="宋体" w:hint="eastAsia"/>
                <w:b/>
                <w:color w:val="000000"/>
                <w:kern w:val="0"/>
                <w:sz w:val="18"/>
                <w:szCs w:val="18"/>
              </w:rPr>
              <w:t>23282.04</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黑体" w:eastAsia="黑体" w:hAnsi="黑体" w:cs="宋体"/>
                <w:b/>
                <w:color w:val="000000"/>
                <w:sz w:val="18"/>
                <w:szCs w:val="18"/>
              </w:rPr>
            </w:pPr>
            <w:r w:rsidRPr="001537B8">
              <w:rPr>
                <w:rFonts w:ascii="黑体" w:eastAsia="黑体" w:hAnsi="黑体" w:cs="宋体" w:hint="eastAsia"/>
                <w:b/>
                <w:color w:val="000000"/>
                <w:kern w:val="0"/>
                <w:sz w:val="18"/>
                <w:szCs w:val="18"/>
              </w:rPr>
              <w:t>10985.2</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黑体" w:eastAsia="黑体" w:hAnsi="黑体" w:cs="宋体"/>
                <w:b/>
                <w:color w:val="000000"/>
                <w:sz w:val="18"/>
                <w:szCs w:val="18"/>
              </w:rPr>
            </w:pPr>
            <w:r w:rsidRPr="001537B8">
              <w:rPr>
                <w:rFonts w:ascii="黑体" w:eastAsia="黑体" w:hAnsi="黑体" w:cs="宋体" w:hint="eastAsia"/>
                <w:b/>
                <w:color w:val="000000"/>
                <w:kern w:val="0"/>
                <w:sz w:val="18"/>
                <w:szCs w:val="18"/>
              </w:rPr>
              <w:t>2239.44</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黑体" w:eastAsia="黑体" w:hAnsi="黑体" w:cs="宋体"/>
                <w:b/>
                <w:color w:val="000000"/>
                <w:sz w:val="18"/>
                <w:szCs w:val="18"/>
              </w:rPr>
            </w:pPr>
            <w:r w:rsidRPr="001537B8">
              <w:rPr>
                <w:rFonts w:ascii="黑体" w:eastAsia="黑体" w:hAnsi="黑体" w:cs="宋体" w:hint="eastAsia"/>
                <w:b/>
                <w:color w:val="000000"/>
                <w:kern w:val="0"/>
                <w:sz w:val="18"/>
                <w:szCs w:val="18"/>
              </w:rPr>
              <w:t>10057.4</w:t>
            </w: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西安市</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1458</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963</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195</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300</w:t>
            </w: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t>其中：临潼区</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412</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362</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50</w:t>
            </w: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t>长安区</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190</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190</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hAnsi="宋体" w:cs="宋体" w:hint="eastAsia"/>
                <w:color w:val="000000"/>
                <w:kern w:val="0"/>
                <w:sz w:val="18"/>
                <w:szCs w:val="18"/>
              </w:rPr>
              <w:t>鄠</w:t>
            </w:r>
            <w:r w:rsidRPr="001537B8">
              <w:rPr>
                <w:rFonts w:ascii="仿宋_GB2312" w:eastAsia="仿宋_GB2312" w:hAnsi="宋体" w:cs="宋体" w:hint="eastAsia"/>
                <w:color w:val="000000"/>
                <w:kern w:val="0"/>
                <w:sz w:val="18"/>
                <w:szCs w:val="18"/>
              </w:rPr>
              <w:t>邑区</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276</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226</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50</w:t>
            </w: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t>蓝田县</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150</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150</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t>高新区</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100</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100</w:t>
            </w: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t>西咸新区</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100</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100</w:t>
            </w: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宝鸡市</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2927</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1757</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220</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950</w:t>
            </w: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t>其中：渭滨区</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100</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100</w:t>
            </w: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t>金台区</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50</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50</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t>千阳县</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142</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142</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t>麟游县</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234</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84</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150</w:t>
            </w: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t>岐山县</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330</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330</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t>扶风县</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284</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184</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100</w:t>
            </w: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t>眉  县</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92</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92</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t>陈仓区</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376</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276</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100</w:t>
            </w: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t>陇  县</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384</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184</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200</w:t>
            </w: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t>凤翔区</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680</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380</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300</w:t>
            </w: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咸阳市</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4381</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2371</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190</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1820</w:t>
            </w: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t>其中：秦都区</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100</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100</w:t>
            </w: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t>长武县</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342</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142</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200</w:t>
            </w: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t>旬邑县</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334</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134</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200</w:t>
            </w: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t>武功县</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230</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230</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t>泾阳县</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330</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280</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50</w:t>
            </w: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t>乾  县</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480</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280</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200</w:t>
            </w: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t>永寿县</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250</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150</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100</w:t>
            </w: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t>彬州市</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534</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234</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300</w:t>
            </w: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t>三原县</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284</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284</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lastRenderedPageBreak/>
              <w:t>兴平市</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234</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234</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t>淳化县</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342</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142</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200</w:t>
            </w: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t>礼泉县</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696</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226</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470</w:t>
            </w: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铜川市</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932</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352</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230</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350</w:t>
            </w: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t>其中：宜君县</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332</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132</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200</w:t>
            </w: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t>印台区</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240</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90</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150</w:t>
            </w: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t>耀州区</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100</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100</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渭南市</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4345</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2685</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280</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1380</w:t>
            </w: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t>其中：临渭区</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476</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276</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200</w:t>
            </w: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t>合阳县</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430</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330</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100</w:t>
            </w: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t>澄城县</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806</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326</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480</w:t>
            </w: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t>大荔县</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452</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452</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t>富平县</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660</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360</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300</w:t>
            </w: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t>蒲城县</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550</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450</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100</w:t>
            </w: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t>白水县</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200</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200</w:t>
            </w: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t>华阴市</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272</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272</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t>华州区</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184</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184</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延安市</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2975</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245</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130</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2600</w:t>
            </w: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t>其中：宜川县</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642</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42</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600</w:t>
            </w: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t>子长市</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200</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200</w:t>
            </w: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t>黄龙县</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142</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42</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100</w:t>
            </w: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t>洛川县</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200</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200</w:t>
            </w: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t>黄陵县</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100</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100</w:t>
            </w: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t>延川县</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242</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42</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200</w:t>
            </w: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t>延长县</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200</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200</w:t>
            </w: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t>安塞区</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300</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300</w:t>
            </w: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t>宝塔区</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242</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42</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200</w:t>
            </w: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t>甘泉县</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100</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100</w:t>
            </w: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t>富  县</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342</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42</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300</w:t>
            </w: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t>吴起县</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100</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0</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100</w:t>
            </w: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榆林市</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2052</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1247</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155</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650</w:t>
            </w: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t>其中：横山区</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210</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210</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t>绥德县</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200</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200</w:t>
            </w: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t>神木市</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210</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210</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lastRenderedPageBreak/>
              <w:t>清涧县</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150</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150</w:t>
            </w: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t>府谷县</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100</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100</w:t>
            </w: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t>榆阳区</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264</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264</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t>定边县</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264</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264</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t>靖边县</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464</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264</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200</w:t>
            </w: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汉中市</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1310</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500</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210</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600</w:t>
            </w: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t>其中：汉台区</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100</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100</w:t>
            </w: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t>洋  县</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100</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0</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100</w:t>
            </w: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t>西乡县</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200</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200</w:t>
            </w: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t>南郑区</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200</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200</w:t>
            </w: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安康市</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910</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200</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160</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550</w:t>
            </w: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t>其中：汉滨区</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100</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0</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100</w:t>
            </w: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t>汉阴县</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100</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100</w:t>
            </w: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t>石泉县</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100</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100</w:t>
            </w: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t>岚皋县</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100</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100</w:t>
            </w: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t>白河县</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50</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50</w:t>
            </w: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t>平利县</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100</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0</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100</w:t>
            </w: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商洛市</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390</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30</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110</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250</w:t>
            </w: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t>其中：丹凤县</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150</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150</w:t>
            </w:r>
          </w:p>
        </w:tc>
      </w:tr>
      <w:tr w:rsidR="001537B8" w:rsidRPr="001537B8" w:rsidTr="001537B8">
        <w:trPr>
          <w:trHeight w:val="340"/>
        </w:trPr>
        <w:tc>
          <w:tcPr>
            <w:tcW w:w="991" w:type="pct"/>
            <w:tcBorders>
              <w:top w:val="nil"/>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color w:val="000000"/>
                <w:kern w:val="0"/>
                <w:sz w:val="18"/>
                <w:szCs w:val="18"/>
              </w:rPr>
              <w:t>山阳县</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100</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0</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100</w:t>
            </w:r>
          </w:p>
        </w:tc>
      </w:tr>
      <w:tr w:rsidR="001537B8" w:rsidRPr="001537B8" w:rsidTr="001537B8">
        <w:trPr>
          <w:trHeight w:val="340"/>
        </w:trPr>
        <w:tc>
          <w:tcPr>
            <w:tcW w:w="991" w:type="pct"/>
            <w:tcBorders>
              <w:top w:val="nil"/>
              <w:left w:val="single" w:sz="8" w:space="0" w:color="000000"/>
              <w:bottom w:val="single" w:sz="4" w:space="0" w:color="auto"/>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color w:val="000000"/>
                <w:sz w:val="18"/>
                <w:szCs w:val="18"/>
              </w:rPr>
            </w:pPr>
            <w:r w:rsidRPr="001537B8">
              <w:rPr>
                <w:rFonts w:ascii="仿宋_GB2312" w:eastAsia="仿宋_GB2312" w:hAnsi="宋体" w:cs="宋体" w:hint="eastAsia"/>
                <w:b/>
                <w:bCs/>
                <w:color w:val="000000"/>
                <w:kern w:val="0"/>
                <w:sz w:val="18"/>
                <w:szCs w:val="18"/>
              </w:rPr>
              <w:t>杨凌示范区</w:t>
            </w:r>
          </w:p>
        </w:tc>
        <w:tc>
          <w:tcPr>
            <w:tcW w:w="844"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160</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0</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10</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150</w:t>
            </w:r>
          </w:p>
        </w:tc>
      </w:tr>
      <w:tr w:rsidR="001537B8" w:rsidRPr="001537B8" w:rsidTr="001537B8">
        <w:trPr>
          <w:trHeight w:val="340"/>
        </w:trPr>
        <w:tc>
          <w:tcPr>
            <w:tcW w:w="991"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韩城市</w:t>
            </w:r>
          </w:p>
        </w:tc>
        <w:tc>
          <w:tcPr>
            <w:tcW w:w="844" w:type="pct"/>
            <w:tcBorders>
              <w:top w:val="nil"/>
              <w:left w:val="single" w:sz="4" w:space="0" w:color="auto"/>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60</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50</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10</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r>
      <w:tr w:rsidR="001537B8" w:rsidRPr="001537B8" w:rsidTr="001537B8">
        <w:trPr>
          <w:trHeight w:val="340"/>
        </w:trPr>
        <w:tc>
          <w:tcPr>
            <w:tcW w:w="991"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b/>
                <w:color w:val="000000"/>
                <w:sz w:val="18"/>
                <w:szCs w:val="18"/>
                <w:highlight w:val="yellow"/>
              </w:rPr>
            </w:pPr>
            <w:r w:rsidRPr="001537B8">
              <w:rPr>
                <w:rFonts w:ascii="仿宋_GB2312" w:eastAsia="仿宋_GB2312" w:hAnsi="宋体" w:cs="宋体" w:hint="eastAsia"/>
                <w:b/>
                <w:color w:val="000000"/>
                <w:kern w:val="0"/>
                <w:sz w:val="18"/>
                <w:szCs w:val="18"/>
              </w:rPr>
              <w:t>省农垦集团</w:t>
            </w:r>
          </w:p>
        </w:tc>
        <w:tc>
          <w:tcPr>
            <w:tcW w:w="844" w:type="pct"/>
            <w:tcBorders>
              <w:top w:val="nil"/>
              <w:left w:val="single" w:sz="4" w:space="0" w:color="auto"/>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50</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50</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r>
      <w:tr w:rsidR="001537B8" w:rsidRPr="001537B8" w:rsidTr="001537B8">
        <w:trPr>
          <w:trHeight w:val="340"/>
        </w:trPr>
        <w:tc>
          <w:tcPr>
            <w:tcW w:w="991"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b/>
                <w:color w:val="000000"/>
                <w:kern w:val="0"/>
                <w:sz w:val="18"/>
                <w:szCs w:val="18"/>
              </w:rPr>
            </w:pPr>
            <w:r w:rsidRPr="001537B8">
              <w:rPr>
                <w:rFonts w:ascii="仿宋_GB2312" w:eastAsia="仿宋_GB2312" w:hAnsi="宋体" w:cs="宋体" w:hint="eastAsia"/>
                <w:b/>
                <w:color w:val="000000"/>
                <w:kern w:val="0"/>
                <w:sz w:val="18"/>
                <w:szCs w:val="18"/>
              </w:rPr>
              <w:t>省级部门</w:t>
            </w:r>
          </w:p>
        </w:tc>
        <w:tc>
          <w:tcPr>
            <w:tcW w:w="844" w:type="pct"/>
            <w:tcBorders>
              <w:top w:val="nil"/>
              <w:left w:val="single" w:sz="4" w:space="0" w:color="auto"/>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1332.04</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535.2</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339.44</w:t>
            </w: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457.4</w:t>
            </w:r>
          </w:p>
        </w:tc>
      </w:tr>
      <w:tr w:rsidR="001537B8" w:rsidRPr="001537B8" w:rsidTr="001537B8">
        <w:trPr>
          <w:trHeight w:val="340"/>
        </w:trPr>
        <w:tc>
          <w:tcPr>
            <w:tcW w:w="991"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b/>
                <w:color w:val="000000"/>
                <w:kern w:val="0"/>
                <w:sz w:val="18"/>
                <w:szCs w:val="18"/>
              </w:rPr>
            </w:pPr>
            <w:r w:rsidRPr="001537B8">
              <w:rPr>
                <w:rFonts w:ascii="仿宋_GB2312" w:eastAsia="仿宋_GB2312" w:hAnsi="宋体" w:cs="宋体" w:hint="eastAsia"/>
                <w:b/>
                <w:color w:val="000000"/>
                <w:kern w:val="0"/>
                <w:sz w:val="18"/>
                <w:szCs w:val="18"/>
              </w:rPr>
              <w:t>厅机关</w:t>
            </w:r>
          </w:p>
        </w:tc>
        <w:tc>
          <w:tcPr>
            <w:tcW w:w="844" w:type="pct"/>
            <w:tcBorders>
              <w:top w:val="nil"/>
              <w:left w:val="single" w:sz="4" w:space="0" w:color="auto"/>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8</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8</w:t>
            </w:r>
          </w:p>
        </w:tc>
      </w:tr>
      <w:tr w:rsidR="001537B8" w:rsidRPr="001537B8" w:rsidTr="001537B8">
        <w:trPr>
          <w:trHeight w:val="340"/>
        </w:trPr>
        <w:tc>
          <w:tcPr>
            <w:tcW w:w="991"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b/>
                <w:color w:val="000000"/>
                <w:kern w:val="0"/>
                <w:sz w:val="18"/>
                <w:szCs w:val="18"/>
              </w:rPr>
            </w:pPr>
            <w:r w:rsidRPr="001537B8">
              <w:rPr>
                <w:rFonts w:ascii="仿宋_GB2312" w:eastAsia="仿宋_GB2312" w:hint="eastAsia"/>
                <w:kern w:val="0"/>
              </w:rPr>
              <w:t>省</w:t>
            </w:r>
            <w:r w:rsidRPr="001537B8">
              <w:rPr>
                <w:rFonts w:ascii="仿宋_GB2312" w:eastAsia="仿宋_GB2312" w:hint="eastAsia"/>
                <w:b/>
                <w:kern w:val="0"/>
              </w:rPr>
              <w:t>果业中心</w:t>
            </w:r>
          </w:p>
        </w:tc>
        <w:tc>
          <w:tcPr>
            <w:tcW w:w="844" w:type="pct"/>
            <w:tcBorders>
              <w:top w:val="nil"/>
              <w:left w:val="single" w:sz="4" w:space="0" w:color="auto"/>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324</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324</w:t>
            </w:r>
          </w:p>
        </w:tc>
      </w:tr>
      <w:tr w:rsidR="001537B8" w:rsidRPr="001537B8" w:rsidTr="001537B8">
        <w:trPr>
          <w:trHeight w:val="340"/>
        </w:trPr>
        <w:tc>
          <w:tcPr>
            <w:tcW w:w="991" w:type="pct"/>
            <w:tcBorders>
              <w:top w:val="single" w:sz="4" w:space="0" w:color="auto"/>
              <w:left w:val="single" w:sz="4" w:space="0" w:color="auto"/>
              <w:bottom w:val="single" w:sz="4" w:space="0" w:color="auto"/>
              <w:right w:val="single" w:sz="4" w:space="0" w:color="auto"/>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b/>
                <w:color w:val="000000"/>
                <w:kern w:val="0"/>
                <w:sz w:val="18"/>
                <w:szCs w:val="18"/>
              </w:rPr>
            </w:pPr>
            <w:r w:rsidRPr="001537B8">
              <w:rPr>
                <w:rFonts w:ascii="仿宋_GB2312" w:eastAsia="仿宋_GB2312" w:hint="eastAsia"/>
                <w:kern w:val="0"/>
              </w:rPr>
              <w:t>省</w:t>
            </w:r>
            <w:r w:rsidRPr="001537B8">
              <w:rPr>
                <w:rFonts w:ascii="仿宋_GB2312" w:eastAsia="仿宋_GB2312" w:hint="eastAsia"/>
                <w:b/>
                <w:kern w:val="0"/>
              </w:rPr>
              <w:t>果业研发中心</w:t>
            </w:r>
          </w:p>
        </w:tc>
        <w:tc>
          <w:tcPr>
            <w:tcW w:w="844" w:type="pct"/>
            <w:tcBorders>
              <w:top w:val="nil"/>
              <w:left w:val="single" w:sz="4" w:space="0" w:color="auto"/>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125.4</w:t>
            </w:r>
          </w:p>
        </w:tc>
        <w:tc>
          <w:tcPr>
            <w:tcW w:w="1182"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nil"/>
              <w:left w:val="nil"/>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125.4</w:t>
            </w:r>
          </w:p>
        </w:tc>
      </w:tr>
      <w:tr w:rsidR="001537B8" w:rsidRPr="001537B8" w:rsidTr="001537B8">
        <w:trPr>
          <w:trHeight w:val="340"/>
        </w:trPr>
        <w:tc>
          <w:tcPr>
            <w:tcW w:w="991" w:type="pct"/>
            <w:tcBorders>
              <w:top w:val="single" w:sz="4" w:space="0" w:color="auto"/>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b/>
                <w:color w:val="000000"/>
                <w:kern w:val="0"/>
                <w:sz w:val="18"/>
                <w:szCs w:val="18"/>
              </w:rPr>
            </w:pPr>
            <w:r w:rsidRPr="001537B8">
              <w:rPr>
                <w:rFonts w:ascii="仿宋_GB2312" w:eastAsia="仿宋_GB2312" w:hAnsi="宋体" w:cs="宋体" w:hint="eastAsia"/>
                <w:b/>
                <w:color w:val="000000"/>
                <w:kern w:val="0"/>
                <w:sz w:val="18"/>
                <w:szCs w:val="18"/>
              </w:rPr>
              <w:t>省农业技术推广总站</w:t>
            </w:r>
          </w:p>
        </w:tc>
        <w:tc>
          <w:tcPr>
            <w:tcW w:w="8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324.4</w:t>
            </w:r>
          </w:p>
        </w:tc>
        <w:tc>
          <w:tcPr>
            <w:tcW w:w="118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324.4</w:t>
            </w:r>
          </w:p>
        </w:tc>
        <w:tc>
          <w:tcPr>
            <w:tcW w:w="9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r>
      <w:tr w:rsidR="001537B8" w:rsidRPr="001537B8" w:rsidTr="001537B8">
        <w:trPr>
          <w:trHeight w:val="340"/>
        </w:trPr>
        <w:tc>
          <w:tcPr>
            <w:tcW w:w="9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b/>
                <w:color w:val="000000"/>
                <w:kern w:val="0"/>
                <w:sz w:val="18"/>
                <w:szCs w:val="18"/>
              </w:rPr>
            </w:pPr>
            <w:r w:rsidRPr="001537B8">
              <w:rPr>
                <w:rFonts w:ascii="仿宋_GB2312" w:eastAsia="仿宋_GB2312" w:hAnsi="宋体" w:cs="宋体" w:hint="eastAsia"/>
                <w:b/>
                <w:color w:val="000000"/>
                <w:kern w:val="0"/>
                <w:sz w:val="18"/>
                <w:szCs w:val="18"/>
              </w:rPr>
              <w:t>省耕地环保站</w:t>
            </w:r>
          </w:p>
        </w:tc>
        <w:tc>
          <w:tcPr>
            <w:tcW w:w="8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339.44</w:t>
            </w:r>
          </w:p>
        </w:tc>
        <w:tc>
          <w:tcPr>
            <w:tcW w:w="118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c>
          <w:tcPr>
            <w:tcW w:w="9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kern w:val="0"/>
                <w:sz w:val="18"/>
                <w:szCs w:val="18"/>
              </w:rPr>
              <w:t>339.44</w:t>
            </w:r>
          </w:p>
        </w:tc>
        <w:tc>
          <w:tcPr>
            <w:tcW w:w="9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r>
      <w:tr w:rsidR="001537B8" w:rsidRPr="001537B8" w:rsidTr="001537B8">
        <w:trPr>
          <w:trHeight w:val="340"/>
        </w:trPr>
        <w:tc>
          <w:tcPr>
            <w:tcW w:w="9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1537B8">
            <w:pPr>
              <w:widowControl/>
              <w:textAlignment w:val="center"/>
              <w:rPr>
                <w:rFonts w:ascii="仿宋_GB2312" w:eastAsia="仿宋_GB2312" w:hAnsi="宋体" w:cs="宋体"/>
                <w:b/>
                <w:color w:val="000000"/>
                <w:kern w:val="0"/>
                <w:sz w:val="18"/>
                <w:szCs w:val="18"/>
              </w:rPr>
            </w:pPr>
            <w:r w:rsidRPr="001537B8">
              <w:rPr>
                <w:rFonts w:ascii="仿宋_GB2312" w:eastAsia="仿宋_GB2312" w:hAnsi="宋体" w:cs="宋体" w:hint="eastAsia"/>
                <w:b/>
                <w:color w:val="000000"/>
                <w:kern w:val="0"/>
                <w:sz w:val="18"/>
                <w:szCs w:val="18"/>
              </w:rPr>
              <w:t>省农牧良种场</w:t>
            </w:r>
          </w:p>
        </w:tc>
        <w:tc>
          <w:tcPr>
            <w:tcW w:w="844"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kern w:val="0"/>
                <w:sz w:val="18"/>
                <w:szCs w:val="18"/>
              </w:rPr>
            </w:pPr>
            <w:r w:rsidRPr="001537B8">
              <w:rPr>
                <w:rFonts w:ascii="仿宋_GB2312" w:eastAsia="仿宋_GB2312" w:hAnsi="宋体" w:cs="宋体" w:hint="eastAsia"/>
                <w:b/>
                <w:color w:val="000000"/>
                <w:kern w:val="0"/>
                <w:sz w:val="18"/>
                <w:szCs w:val="18"/>
              </w:rPr>
              <w:t>210.8</w:t>
            </w:r>
          </w:p>
        </w:tc>
        <w:tc>
          <w:tcPr>
            <w:tcW w:w="1182"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r w:rsidRPr="001537B8">
              <w:rPr>
                <w:rFonts w:ascii="仿宋_GB2312" w:eastAsia="仿宋_GB2312" w:hAnsi="宋体" w:cs="宋体" w:hint="eastAsia"/>
                <w:b/>
                <w:color w:val="000000"/>
                <w:sz w:val="18"/>
                <w:szCs w:val="18"/>
              </w:rPr>
              <w:t>210.8</w:t>
            </w:r>
          </w:p>
        </w:tc>
        <w:tc>
          <w:tcPr>
            <w:tcW w:w="9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kern w:val="0"/>
                <w:sz w:val="18"/>
                <w:szCs w:val="18"/>
              </w:rPr>
            </w:pPr>
          </w:p>
        </w:tc>
        <w:tc>
          <w:tcPr>
            <w:tcW w:w="991" w:type="pct"/>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18"/>
                <w:szCs w:val="18"/>
              </w:rPr>
            </w:pPr>
          </w:p>
        </w:tc>
      </w:tr>
    </w:tbl>
    <w:p w:rsidR="00176BB2" w:rsidRDefault="00176BB2">
      <w:pPr>
        <w:spacing w:line="600" w:lineRule="exact"/>
        <w:rPr>
          <w:rFonts w:ascii="仿宋_GB2312" w:eastAsia="仿宋_GB2312" w:hAnsi="仿宋_GB2312" w:cs="仿宋_GB2312"/>
          <w:color w:val="000000" w:themeColor="text1"/>
          <w:sz w:val="32"/>
          <w:szCs w:val="32"/>
        </w:rPr>
        <w:sectPr w:rsidR="00176BB2">
          <w:footerReference w:type="even" r:id="rId8"/>
          <w:footerReference w:type="default" r:id="rId9"/>
          <w:pgSz w:w="11906" w:h="16838"/>
          <w:pgMar w:top="1871" w:right="1531" w:bottom="1474" w:left="1531" w:header="851" w:footer="1134" w:gutter="0"/>
          <w:cols w:space="425"/>
          <w:docGrid w:type="lines" w:linePitch="312"/>
        </w:sectPr>
      </w:pPr>
    </w:p>
    <w:p w:rsidR="001537B8" w:rsidRDefault="001537B8" w:rsidP="001537B8">
      <w:pPr>
        <w:spacing w:line="600" w:lineRule="exact"/>
        <w:rPr>
          <w:rFonts w:ascii="黑体" w:eastAsia="黑体" w:hAnsi="黑体" w:cs="仿宋_GB2312"/>
          <w:color w:val="000000" w:themeColor="text1"/>
          <w:sz w:val="32"/>
          <w:szCs w:val="32"/>
        </w:rPr>
      </w:pPr>
      <w:r w:rsidRPr="001537B8">
        <w:rPr>
          <w:rFonts w:ascii="黑体" w:eastAsia="黑体" w:hAnsi="黑体" w:cs="仿宋_GB2312" w:hint="eastAsia"/>
          <w:color w:val="000000" w:themeColor="text1"/>
          <w:sz w:val="32"/>
          <w:szCs w:val="32"/>
        </w:rPr>
        <w:lastRenderedPageBreak/>
        <w:t>附件2</w:t>
      </w:r>
    </w:p>
    <w:p w:rsidR="001537B8" w:rsidRPr="001537B8" w:rsidRDefault="001537B8" w:rsidP="001537B8">
      <w:pPr>
        <w:spacing w:line="600" w:lineRule="exact"/>
        <w:rPr>
          <w:rFonts w:ascii="黑体" w:eastAsia="黑体" w:hAnsi="黑体" w:cs="仿宋_GB2312"/>
          <w:color w:val="000000" w:themeColor="text1"/>
          <w:sz w:val="32"/>
          <w:szCs w:val="32"/>
        </w:rPr>
      </w:pPr>
    </w:p>
    <w:p w:rsidR="001537B8" w:rsidRPr="001537B8" w:rsidRDefault="001537B8" w:rsidP="001537B8">
      <w:pPr>
        <w:spacing w:line="600" w:lineRule="exact"/>
        <w:jc w:val="center"/>
        <w:rPr>
          <w:rFonts w:ascii="黑体" w:eastAsia="黑体" w:hAnsi="黑体" w:cs="仿宋_GB2312"/>
          <w:color w:val="000000" w:themeColor="text1"/>
          <w:sz w:val="44"/>
          <w:szCs w:val="32"/>
        </w:rPr>
      </w:pPr>
      <w:r w:rsidRPr="001537B8">
        <w:rPr>
          <w:rFonts w:ascii="黑体" w:eastAsia="黑体" w:hAnsi="黑体" w:cs="仿宋_GB2312" w:hint="eastAsia"/>
          <w:color w:val="000000" w:themeColor="text1"/>
          <w:sz w:val="44"/>
          <w:szCs w:val="32"/>
        </w:rPr>
        <w:t>农业生产发展项目实施方案</w:t>
      </w:r>
    </w:p>
    <w:p w:rsidR="001537B8" w:rsidRDefault="001537B8" w:rsidP="001537B8">
      <w:pPr>
        <w:spacing w:line="600" w:lineRule="exact"/>
        <w:ind w:firstLineChars="200" w:firstLine="640"/>
        <w:rPr>
          <w:rFonts w:ascii="黑体" w:eastAsia="黑体" w:hAnsi="黑体" w:cs="仿宋_GB2312"/>
          <w:color w:val="000000" w:themeColor="text1"/>
          <w:sz w:val="32"/>
          <w:szCs w:val="32"/>
        </w:rPr>
      </w:pPr>
    </w:p>
    <w:p w:rsidR="001537B8" w:rsidRPr="001537B8" w:rsidRDefault="001537B8" w:rsidP="001537B8">
      <w:pPr>
        <w:spacing w:line="580" w:lineRule="exact"/>
        <w:ind w:firstLineChars="200" w:firstLine="640"/>
        <w:rPr>
          <w:rFonts w:ascii="仿宋_GB2312" w:eastAsia="仿宋_GB2312" w:hAnsi="黑体" w:cs="仿宋_GB2312"/>
          <w:color w:val="000000" w:themeColor="text1"/>
          <w:sz w:val="32"/>
          <w:szCs w:val="32"/>
        </w:rPr>
      </w:pPr>
      <w:r w:rsidRPr="001537B8">
        <w:rPr>
          <w:rFonts w:ascii="仿宋_GB2312" w:eastAsia="仿宋_GB2312" w:hAnsi="黑体" w:cs="仿宋_GB2312" w:hint="eastAsia"/>
          <w:color w:val="000000" w:themeColor="text1"/>
          <w:sz w:val="32"/>
          <w:szCs w:val="32"/>
        </w:rPr>
        <w:t>本批次农业生产发展项目资金重点支持粮食提升</w:t>
      </w:r>
      <w:r w:rsidR="00905760">
        <w:rPr>
          <w:rFonts w:ascii="仿宋_GB2312" w:eastAsia="仿宋_GB2312" w:hAnsi="黑体" w:cs="仿宋_GB2312" w:hint="eastAsia"/>
          <w:color w:val="000000" w:themeColor="text1"/>
          <w:sz w:val="32"/>
          <w:szCs w:val="32"/>
        </w:rPr>
        <w:t>工程</w:t>
      </w:r>
      <w:r w:rsidRPr="001537B8">
        <w:rPr>
          <w:rFonts w:ascii="仿宋_GB2312" w:eastAsia="仿宋_GB2312" w:hAnsi="黑体" w:cs="仿宋_GB2312" w:hint="eastAsia"/>
          <w:color w:val="000000" w:themeColor="text1"/>
          <w:sz w:val="32"/>
          <w:szCs w:val="32"/>
        </w:rPr>
        <w:t>、耕地质量保护与提升、千亿级果业有关内容。</w:t>
      </w:r>
    </w:p>
    <w:p w:rsidR="001537B8" w:rsidRPr="001537B8" w:rsidRDefault="001537B8" w:rsidP="001537B8">
      <w:pPr>
        <w:spacing w:line="580" w:lineRule="exact"/>
        <w:ind w:firstLineChars="200" w:firstLine="640"/>
        <w:rPr>
          <w:rFonts w:ascii="黑体" w:eastAsia="黑体" w:hAnsi="黑体" w:cs="仿宋_GB2312"/>
          <w:color w:val="000000" w:themeColor="text1"/>
          <w:sz w:val="32"/>
          <w:szCs w:val="32"/>
        </w:rPr>
      </w:pPr>
      <w:r w:rsidRPr="001537B8">
        <w:rPr>
          <w:rFonts w:ascii="黑体" w:eastAsia="黑体" w:hAnsi="黑体" w:cs="仿宋_GB2312" w:hint="eastAsia"/>
          <w:color w:val="000000" w:themeColor="text1"/>
          <w:sz w:val="32"/>
          <w:szCs w:val="32"/>
        </w:rPr>
        <w:t>一、粮食提升工程</w:t>
      </w:r>
    </w:p>
    <w:p w:rsidR="001537B8" w:rsidRPr="001537B8" w:rsidRDefault="001537B8" w:rsidP="001537B8">
      <w:pPr>
        <w:spacing w:line="580" w:lineRule="exact"/>
        <w:ind w:firstLineChars="200" w:firstLine="640"/>
        <w:rPr>
          <w:rFonts w:ascii="楷体_GB2312" w:eastAsia="楷体_GB2312" w:hAnsi="黑体" w:cs="仿宋_GB2312"/>
          <w:color w:val="000000" w:themeColor="text1"/>
          <w:sz w:val="32"/>
          <w:szCs w:val="32"/>
        </w:rPr>
      </w:pPr>
      <w:r w:rsidRPr="001537B8">
        <w:rPr>
          <w:rFonts w:ascii="楷体_GB2312" w:eastAsia="楷体_GB2312" w:hAnsi="黑体" w:cs="仿宋_GB2312" w:hint="eastAsia"/>
          <w:color w:val="000000" w:themeColor="text1"/>
          <w:sz w:val="32"/>
          <w:szCs w:val="32"/>
        </w:rPr>
        <w:t>（一）建设内容</w:t>
      </w:r>
    </w:p>
    <w:p w:rsidR="001537B8" w:rsidRPr="001537B8" w:rsidRDefault="001537B8" w:rsidP="001537B8">
      <w:pPr>
        <w:spacing w:line="580" w:lineRule="exact"/>
        <w:ind w:firstLineChars="200" w:firstLine="640"/>
        <w:rPr>
          <w:rFonts w:ascii="仿宋_GB2312" w:eastAsia="仿宋_GB2312" w:hAnsi="黑体" w:cs="仿宋_GB2312"/>
          <w:color w:val="000000" w:themeColor="text1"/>
          <w:sz w:val="32"/>
          <w:szCs w:val="32"/>
        </w:rPr>
      </w:pPr>
      <w:r w:rsidRPr="001537B8">
        <w:rPr>
          <w:rFonts w:ascii="仿宋_GB2312" w:eastAsia="仿宋_GB2312" w:hAnsi="黑体" w:cs="仿宋_GB2312" w:hint="eastAsia"/>
          <w:color w:val="000000" w:themeColor="text1"/>
          <w:sz w:val="32"/>
          <w:szCs w:val="32"/>
        </w:rPr>
        <w:t>守牢全省粮食安全底线，推动粮食产量提升，狠抓科技攻关、集成技术推广，在全省范围内开展粮食提升工程。</w:t>
      </w:r>
    </w:p>
    <w:p w:rsidR="001537B8" w:rsidRPr="001537B8" w:rsidRDefault="001537B8" w:rsidP="001537B8">
      <w:pPr>
        <w:spacing w:line="580" w:lineRule="exact"/>
        <w:ind w:firstLineChars="200" w:firstLine="640"/>
        <w:rPr>
          <w:rFonts w:ascii="仿宋_GB2312" w:eastAsia="仿宋_GB2312" w:hAnsi="黑体" w:cs="仿宋_GB2312"/>
          <w:color w:val="000000" w:themeColor="text1"/>
          <w:sz w:val="32"/>
          <w:szCs w:val="32"/>
        </w:rPr>
      </w:pPr>
      <w:r w:rsidRPr="001537B8">
        <w:rPr>
          <w:rFonts w:ascii="仿宋_GB2312" w:eastAsia="仿宋_GB2312" w:hAnsi="黑体" w:cs="仿宋_GB2312" w:hint="eastAsia"/>
          <w:color w:val="000000" w:themeColor="text1"/>
          <w:sz w:val="32"/>
          <w:szCs w:val="32"/>
        </w:rPr>
        <w:t>1.粮食规模化经营吨粮田示范县建设。通过大面积集成应用玉米“5335”降本增效集成技术模式和小麦“3335”宽幅沟播集成技术模式，建设粮食规模化经营吨粮田和粮食规模化经营春玉米高产田核心示范区40万亩，辐射带动区147万亩，实现关中地区粮食规模化经营小麦、玉米两料轮作亩产达到1000公斤以上，陕北、渭北粮食规模化经营春玉米高产田亩产达到750公斤以上。</w:t>
      </w:r>
    </w:p>
    <w:p w:rsidR="001537B8" w:rsidRPr="001537B8" w:rsidRDefault="001537B8" w:rsidP="001537B8">
      <w:pPr>
        <w:spacing w:line="580" w:lineRule="exact"/>
        <w:ind w:firstLineChars="200" w:firstLine="640"/>
        <w:rPr>
          <w:rFonts w:ascii="仿宋_GB2312" w:eastAsia="仿宋_GB2312" w:hAnsi="黑体" w:cs="仿宋_GB2312"/>
          <w:color w:val="000000" w:themeColor="text1"/>
          <w:sz w:val="32"/>
          <w:szCs w:val="32"/>
        </w:rPr>
      </w:pPr>
      <w:r w:rsidRPr="001537B8">
        <w:rPr>
          <w:rFonts w:ascii="仿宋_GB2312" w:eastAsia="仿宋_GB2312" w:hAnsi="黑体" w:cs="仿宋_GB2312" w:hint="eastAsia"/>
          <w:color w:val="000000" w:themeColor="text1"/>
          <w:sz w:val="32"/>
          <w:szCs w:val="32"/>
        </w:rPr>
        <w:t>2.粮食单产提升技术综合示范。</w:t>
      </w:r>
    </w:p>
    <w:p w:rsidR="001537B8" w:rsidRPr="001537B8" w:rsidRDefault="001537B8" w:rsidP="001537B8">
      <w:pPr>
        <w:spacing w:line="580" w:lineRule="exact"/>
        <w:ind w:firstLineChars="200" w:firstLine="640"/>
        <w:rPr>
          <w:rFonts w:ascii="仿宋_GB2312" w:eastAsia="仿宋_GB2312" w:hAnsi="黑体" w:cs="仿宋_GB2312"/>
          <w:color w:val="000000" w:themeColor="text1"/>
          <w:sz w:val="32"/>
          <w:szCs w:val="32"/>
        </w:rPr>
      </w:pPr>
      <w:r w:rsidRPr="001537B8">
        <w:rPr>
          <w:rFonts w:ascii="仿宋_GB2312" w:eastAsia="仿宋_GB2312" w:hAnsi="黑体" w:cs="仿宋_GB2312" w:hint="eastAsia"/>
          <w:color w:val="000000" w:themeColor="text1"/>
          <w:sz w:val="32"/>
          <w:szCs w:val="32"/>
        </w:rPr>
        <w:t>（１）通过集成推广玉米增密度集成技术，新建玉米增密度提单产核心示范区60万亩，辐射带动区253万亩，实现关中灌区夏玉米种植密度达到5000株/亩以上，陕北、渭北春播玉米种植密度达到4500株/亩以上，陕北长城沿线风沙灌溉玉米种植密度达到5500株/亩以上。</w:t>
      </w:r>
    </w:p>
    <w:p w:rsidR="001537B8" w:rsidRPr="001537B8" w:rsidRDefault="001537B8" w:rsidP="001537B8">
      <w:pPr>
        <w:spacing w:line="580" w:lineRule="exact"/>
        <w:ind w:firstLineChars="200" w:firstLine="640"/>
        <w:rPr>
          <w:rFonts w:ascii="仿宋_GB2312" w:eastAsia="仿宋_GB2312" w:hAnsi="黑体" w:cs="仿宋_GB2312"/>
          <w:color w:val="000000" w:themeColor="text1"/>
          <w:sz w:val="32"/>
          <w:szCs w:val="32"/>
        </w:rPr>
      </w:pPr>
      <w:r w:rsidRPr="001537B8">
        <w:rPr>
          <w:rFonts w:ascii="仿宋_GB2312" w:eastAsia="仿宋_GB2312" w:hAnsi="黑体" w:cs="仿宋_GB2312" w:hint="eastAsia"/>
          <w:color w:val="000000" w:themeColor="text1"/>
          <w:sz w:val="32"/>
          <w:szCs w:val="32"/>
        </w:rPr>
        <w:lastRenderedPageBreak/>
        <w:t>（２）通过全面推广小麦宽幅沟播集成技术，新建小麦播种质量提升核心示范区68万亩，辐射带动区185万亩，实现小麦生产节种、节水、节肥、节药、省工，降低生产成本100元/亩，小麦亩均产量提高40公斤。</w:t>
      </w:r>
    </w:p>
    <w:p w:rsidR="001537B8" w:rsidRPr="001537B8" w:rsidRDefault="001537B8" w:rsidP="001537B8">
      <w:pPr>
        <w:spacing w:line="580" w:lineRule="exact"/>
        <w:ind w:firstLineChars="200" w:firstLine="640"/>
        <w:rPr>
          <w:rFonts w:ascii="仿宋_GB2312" w:eastAsia="仿宋_GB2312" w:hAnsi="黑体" w:cs="仿宋_GB2312"/>
          <w:color w:val="000000" w:themeColor="text1"/>
          <w:sz w:val="32"/>
          <w:szCs w:val="32"/>
        </w:rPr>
      </w:pPr>
      <w:r w:rsidRPr="001537B8">
        <w:rPr>
          <w:rFonts w:ascii="仿宋_GB2312" w:eastAsia="仿宋_GB2312" w:hAnsi="黑体" w:cs="仿宋_GB2312" w:hint="eastAsia"/>
          <w:color w:val="000000" w:themeColor="text1"/>
          <w:sz w:val="32"/>
          <w:szCs w:val="32"/>
        </w:rPr>
        <w:t>3.粮油作物高产高效技术集成示范。在全省建设粮食作物绿色高质高效种植综合示范基地、水稻机插秧和直播技术示范区、汉油系列油菜品种绿色高质高效技术集成核心示范区，开展粮食作物绿色高质高效种植技术集成熟化。</w:t>
      </w:r>
    </w:p>
    <w:p w:rsidR="001537B8" w:rsidRPr="001537B8" w:rsidRDefault="001537B8" w:rsidP="001537B8">
      <w:pPr>
        <w:spacing w:line="580" w:lineRule="exact"/>
        <w:ind w:firstLineChars="200" w:firstLine="640"/>
        <w:rPr>
          <w:rFonts w:ascii="楷体_GB2312" w:eastAsia="楷体_GB2312" w:hAnsi="黑体" w:cs="仿宋_GB2312"/>
          <w:color w:val="000000" w:themeColor="text1"/>
          <w:sz w:val="32"/>
          <w:szCs w:val="32"/>
        </w:rPr>
      </w:pPr>
      <w:r w:rsidRPr="001537B8">
        <w:rPr>
          <w:rFonts w:ascii="楷体_GB2312" w:eastAsia="楷体_GB2312" w:hAnsi="黑体" w:cs="仿宋_GB2312" w:hint="eastAsia"/>
          <w:color w:val="000000" w:themeColor="text1"/>
          <w:sz w:val="32"/>
          <w:szCs w:val="32"/>
        </w:rPr>
        <w:t>（二）实施区域及补助标准</w:t>
      </w:r>
    </w:p>
    <w:p w:rsidR="001537B8" w:rsidRPr="001537B8" w:rsidRDefault="001537B8" w:rsidP="001537B8">
      <w:pPr>
        <w:spacing w:line="580" w:lineRule="exact"/>
        <w:ind w:firstLineChars="200" w:firstLine="640"/>
        <w:rPr>
          <w:rFonts w:ascii="仿宋_GB2312" w:eastAsia="仿宋_GB2312" w:hAnsi="黑体" w:cs="仿宋_GB2312"/>
          <w:color w:val="000000" w:themeColor="text1"/>
          <w:sz w:val="32"/>
          <w:szCs w:val="32"/>
        </w:rPr>
      </w:pPr>
      <w:r w:rsidRPr="001537B8">
        <w:rPr>
          <w:rFonts w:ascii="仿宋_GB2312" w:eastAsia="仿宋_GB2312" w:hAnsi="黑体" w:cs="仿宋_GB2312" w:hint="eastAsia"/>
          <w:color w:val="000000" w:themeColor="text1"/>
          <w:sz w:val="32"/>
          <w:szCs w:val="32"/>
        </w:rPr>
        <w:t>1.粮食规模化经营吨粮田示范县建设。选择长安、临潼等17个县（市区）实施粮食规模化经营吨粮田示范县建设，省级财政对大面积集成推广玉米“5335”降本增效集成技术模式和小麦“3335”宽幅沟播模式核心示范区按照每亩90元标准实施补助。（其中，陕西省农垦集团有限责任公司补助50万元，建设核心示范区1万亩）。</w:t>
      </w:r>
    </w:p>
    <w:p w:rsidR="001537B8" w:rsidRPr="001537B8" w:rsidRDefault="001537B8" w:rsidP="001537B8">
      <w:pPr>
        <w:spacing w:line="580" w:lineRule="exact"/>
        <w:ind w:firstLineChars="200" w:firstLine="640"/>
        <w:rPr>
          <w:rFonts w:ascii="仿宋_GB2312" w:eastAsia="仿宋_GB2312" w:hAnsi="黑体" w:cs="仿宋_GB2312"/>
          <w:color w:val="000000" w:themeColor="text1"/>
          <w:sz w:val="32"/>
          <w:szCs w:val="32"/>
        </w:rPr>
      </w:pPr>
      <w:r w:rsidRPr="001537B8">
        <w:rPr>
          <w:rFonts w:ascii="仿宋_GB2312" w:eastAsia="仿宋_GB2312" w:hAnsi="黑体" w:cs="仿宋_GB2312" w:hint="eastAsia"/>
          <w:color w:val="000000" w:themeColor="text1"/>
          <w:sz w:val="32"/>
          <w:szCs w:val="32"/>
        </w:rPr>
        <w:t>2.粮食单产提升技术综合示范。</w:t>
      </w:r>
    </w:p>
    <w:p w:rsidR="001537B8" w:rsidRPr="001537B8" w:rsidRDefault="001537B8" w:rsidP="001537B8">
      <w:pPr>
        <w:spacing w:line="580" w:lineRule="exact"/>
        <w:ind w:firstLineChars="200" w:firstLine="640"/>
        <w:rPr>
          <w:rFonts w:ascii="仿宋_GB2312" w:eastAsia="仿宋_GB2312" w:hAnsi="黑体" w:cs="仿宋_GB2312"/>
          <w:color w:val="000000" w:themeColor="text1"/>
          <w:sz w:val="32"/>
          <w:szCs w:val="32"/>
        </w:rPr>
      </w:pPr>
      <w:r w:rsidRPr="001537B8">
        <w:rPr>
          <w:rFonts w:ascii="仿宋_GB2312" w:eastAsia="仿宋_GB2312" w:hAnsi="黑体" w:cs="仿宋_GB2312" w:hint="eastAsia"/>
          <w:color w:val="000000" w:themeColor="text1"/>
          <w:sz w:val="32"/>
          <w:szCs w:val="32"/>
        </w:rPr>
        <w:t>（1）选择</w:t>
      </w:r>
      <w:r w:rsidRPr="001537B8">
        <w:rPr>
          <w:rFonts w:ascii="仿宋_GB2312" w:eastAsia="黑体" w:hAnsi="黑体" w:cs="仿宋_GB2312" w:hint="eastAsia"/>
          <w:color w:val="000000" w:themeColor="text1"/>
          <w:sz w:val="32"/>
          <w:szCs w:val="32"/>
        </w:rPr>
        <w:t>鄠</w:t>
      </w:r>
      <w:r w:rsidRPr="001537B8">
        <w:rPr>
          <w:rFonts w:ascii="仿宋_GB2312" w:eastAsia="仿宋_GB2312" w:hAnsi="黑体" w:cs="仿宋_GB2312" w:hint="eastAsia"/>
          <w:color w:val="000000" w:themeColor="text1"/>
          <w:sz w:val="32"/>
          <w:szCs w:val="32"/>
        </w:rPr>
        <w:t>邑、三原等31个县（市区）实施玉米增密度提单产行动，省级财政对玉米增密度集成技术核心示范区按照每亩42元标准实施补助。玉米核心示范区与粮食规模化经营吨粮田示范项目核心示范区所在地块应无重叠。</w:t>
      </w:r>
    </w:p>
    <w:p w:rsidR="001537B8" w:rsidRPr="001537B8" w:rsidRDefault="001537B8" w:rsidP="001537B8">
      <w:pPr>
        <w:spacing w:line="580" w:lineRule="exact"/>
        <w:ind w:firstLineChars="200" w:firstLine="640"/>
        <w:rPr>
          <w:rFonts w:ascii="仿宋_GB2312" w:eastAsia="仿宋_GB2312" w:hAnsi="黑体" w:cs="仿宋_GB2312"/>
          <w:color w:val="000000" w:themeColor="text1"/>
          <w:sz w:val="32"/>
          <w:szCs w:val="32"/>
        </w:rPr>
      </w:pPr>
      <w:r w:rsidRPr="001537B8">
        <w:rPr>
          <w:rFonts w:ascii="仿宋_GB2312" w:eastAsia="仿宋_GB2312" w:hAnsi="黑体" w:cs="仿宋_GB2312" w:hint="eastAsia"/>
          <w:color w:val="000000" w:themeColor="text1"/>
          <w:sz w:val="32"/>
          <w:szCs w:val="32"/>
        </w:rPr>
        <w:t>（2）选择蓝田、泾阳等</w:t>
      </w:r>
      <w:r w:rsidR="00905760">
        <w:rPr>
          <w:rFonts w:ascii="仿宋_GB2312" w:eastAsia="仿宋_GB2312" w:hAnsi="黑体" w:cs="仿宋_GB2312" w:hint="eastAsia"/>
          <w:color w:val="000000" w:themeColor="text1"/>
          <w:sz w:val="32"/>
          <w:szCs w:val="32"/>
        </w:rPr>
        <w:t>31</w:t>
      </w:r>
      <w:r w:rsidRPr="001537B8">
        <w:rPr>
          <w:rFonts w:ascii="仿宋_GB2312" w:eastAsia="仿宋_GB2312" w:hAnsi="黑体" w:cs="仿宋_GB2312" w:hint="eastAsia"/>
          <w:color w:val="000000" w:themeColor="text1"/>
          <w:sz w:val="32"/>
          <w:szCs w:val="32"/>
        </w:rPr>
        <w:t>个县（市区）实施小麦播种质量提升行动，省级财政对小麦宽幅沟播集成技术核心示范区按照每亩50元标准实施补助。小麦核心示范区与粮食规模化经营吨粮</w:t>
      </w:r>
      <w:r w:rsidRPr="001537B8">
        <w:rPr>
          <w:rFonts w:ascii="仿宋_GB2312" w:eastAsia="仿宋_GB2312" w:hAnsi="黑体" w:cs="仿宋_GB2312" w:hint="eastAsia"/>
          <w:color w:val="000000" w:themeColor="text1"/>
          <w:sz w:val="32"/>
          <w:szCs w:val="32"/>
        </w:rPr>
        <w:lastRenderedPageBreak/>
        <w:t>田示范项目核心示范区所在地块应无重叠。</w:t>
      </w:r>
    </w:p>
    <w:p w:rsidR="001537B8" w:rsidRPr="001537B8" w:rsidRDefault="001537B8" w:rsidP="001537B8">
      <w:pPr>
        <w:spacing w:line="580" w:lineRule="exact"/>
        <w:ind w:firstLineChars="200" w:firstLine="640"/>
        <w:rPr>
          <w:rFonts w:ascii="仿宋_GB2312" w:eastAsia="仿宋_GB2312" w:hAnsi="黑体" w:cs="仿宋_GB2312"/>
          <w:color w:val="000000" w:themeColor="text1"/>
          <w:sz w:val="32"/>
          <w:szCs w:val="32"/>
        </w:rPr>
      </w:pPr>
      <w:r w:rsidRPr="001537B8">
        <w:rPr>
          <w:rFonts w:ascii="仿宋_GB2312" w:eastAsia="仿宋_GB2312" w:hAnsi="黑体" w:cs="仿宋_GB2312" w:hint="eastAsia"/>
          <w:color w:val="000000" w:themeColor="text1"/>
          <w:sz w:val="32"/>
          <w:szCs w:val="32"/>
        </w:rPr>
        <w:t>3.粮油作物高产高效技术集成示范。粮油作物绿色高质高效种植试验示范支持西安等8市（区）农技中心（站）各建设集中连片试验示范基地0.1万亩，按照每亩300元左右标准支持新技术的试点应用，探索打造可复制可推广模式，每个补助30-35万元。由汉中市、安康市选择县区分别建设3万亩、2万亩水稻机插秧和直播技术示范核心示范区，并相应辐射带动区3万亩、2万亩，水稻核心示范区省级财政资金按照每亩100元进行补助。由汉中市选择县区建设汉油系列油菜品种绿色高质高效技术集成核心示范区2万亩、辐射带动区2万亩，汉油核心示范节省级财政资金按照每亩100元进行补助。省农业技术推广总站承担粮食作物绿色高质高效种植试验示范基地建设项目补助324.4万元，省农牧良种场承担关中中部小麦玉米超高产创建技术示范、农作物品种区域试验站项目</w:t>
      </w:r>
      <w:r w:rsidR="00905760">
        <w:rPr>
          <w:rFonts w:ascii="仿宋_GB2312" w:eastAsia="仿宋_GB2312" w:hAnsi="黑体" w:cs="仿宋_GB2312" w:hint="eastAsia"/>
          <w:color w:val="000000" w:themeColor="text1"/>
          <w:sz w:val="32"/>
          <w:szCs w:val="32"/>
        </w:rPr>
        <w:t>补助210.8万元</w:t>
      </w:r>
      <w:r w:rsidRPr="001537B8">
        <w:rPr>
          <w:rFonts w:ascii="仿宋_GB2312" w:eastAsia="仿宋_GB2312" w:hAnsi="黑体" w:cs="仿宋_GB2312" w:hint="eastAsia"/>
          <w:color w:val="000000" w:themeColor="text1"/>
          <w:sz w:val="32"/>
          <w:szCs w:val="32"/>
        </w:rPr>
        <w:t>。</w:t>
      </w:r>
    </w:p>
    <w:p w:rsidR="001537B8" w:rsidRPr="001537B8" w:rsidRDefault="001537B8" w:rsidP="001537B8">
      <w:pPr>
        <w:spacing w:line="580" w:lineRule="exact"/>
        <w:ind w:firstLineChars="200" w:firstLine="640"/>
        <w:rPr>
          <w:rFonts w:ascii="楷体_GB2312" w:eastAsia="楷体_GB2312" w:hAnsi="黑体" w:cs="仿宋_GB2312"/>
          <w:color w:val="000000" w:themeColor="text1"/>
          <w:sz w:val="32"/>
          <w:szCs w:val="32"/>
        </w:rPr>
      </w:pPr>
      <w:r w:rsidRPr="001537B8">
        <w:rPr>
          <w:rFonts w:ascii="楷体_GB2312" w:eastAsia="楷体_GB2312" w:hAnsi="黑体" w:cs="仿宋_GB2312" w:hint="eastAsia"/>
          <w:color w:val="000000" w:themeColor="text1"/>
          <w:sz w:val="32"/>
          <w:szCs w:val="32"/>
        </w:rPr>
        <w:t>（三）资金补助对象及补助环节</w:t>
      </w:r>
    </w:p>
    <w:p w:rsidR="001537B8" w:rsidRPr="001537B8" w:rsidRDefault="00905760" w:rsidP="001537B8">
      <w:pPr>
        <w:spacing w:line="580" w:lineRule="exact"/>
        <w:ind w:firstLineChars="200" w:firstLine="640"/>
        <w:rPr>
          <w:rFonts w:ascii="仿宋_GB2312" w:eastAsia="仿宋_GB2312" w:hAnsi="黑体" w:cs="仿宋_GB2312"/>
          <w:color w:val="000000" w:themeColor="text1"/>
          <w:sz w:val="32"/>
          <w:szCs w:val="32"/>
        </w:rPr>
      </w:pPr>
      <w:r w:rsidRPr="001537B8">
        <w:rPr>
          <w:rFonts w:ascii="仿宋_GB2312" w:eastAsia="仿宋_GB2312" w:hAnsi="黑体" w:cs="仿宋_GB2312"/>
          <w:color w:val="000000" w:themeColor="text1"/>
          <w:sz w:val="32"/>
          <w:szCs w:val="32"/>
        </w:rPr>
        <w:t>1</w:t>
      </w:r>
      <w:r>
        <w:rPr>
          <w:rFonts w:ascii="仿宋_GB2312" w:eastAsia="仿宋_GB2312" w:hAnsi="黑体" w:cs="仿宋_GB2312" w:hint="eastAsia"/>
          <w:color w:val="000000" w:themeColor="text1"/>
          <w:sz w:val="32"/>
          <w:szCs w:val="32"/>
        </w:rPr>
        <w:t>.</w:t>
      </w:r>
      <w:r w:rsidR="001537B8" w:rsidRPr="001537B8">
        <w:rPr>
          <w:rFonts w:ascii="仿宋_GB2312" w:eastAsia="仿宋_GB2312" w:hAnsi="黑体" w:cs="仿宋_GB2312" w:hint="eastAsia"/>
          <w:color w:val="000000" w:themeColor="text1"/>
          <w:sz w:val="32"/>
          <w:szCs w:val="32"/>
        </w:rPr>
        <w:t>补助对象。粮食规模化经营吨粮田、玉米增密度提单产、小麦播种质量提升、水稻机插秧和直播技术、汉油系列油菜品种绿色高质高效技术集成核心示范区建设由市县农技中心（站）统一组织相关种粮大户、家庭农场、社会化服务组织等新型经营主体实施，并做好辐射带动区建设工作。各市县要结合自身情况制定具体实施方案，要明确遴选标准，补贴标准，统一公开实施，确保项目的公平公正公开及实施区的示范带动效应。省级补助资金80%以上</w:t>
      </w:r>
      <w:r>
        <w:rPr>
          <w:rFonts w:ascii="仿宋_GB2312" w:eastAsia="仿宋_GB2312" w:hAnsi="黑体" w:cs="仿宋_GB2312" w:hint="eastAsia"/>
          <w:color w:val="000000" w:themeColor="text1"/>
          <w:sz w:val="32"/>
          <w:szCs w:val="32"/>
        </w:rPr>
        <w:t>要</w:t>
      </w:r>
      <w:r w:rsidR="001537B8" w:rsidRPr="001537B8">
        <w:rPr>
          <w:rFonts w:ascii="仿宋_GB2312" w:eastAsia="仿宋_GB2312" w:hAnsi="黑体" w:cs="仿宋_GB2312" w:hint="eastAsia"/>
          <w:color w:val="000000" w:themeColor="text1"/>
          <w:sz w:val="32"/>
          <w:szCs w:val="32"/>
        </w:rPr>
        <w:t>用于项目区玉米增密度、小麦宽幅播种、水稻育秧、</w:t>
      </w:r>
      <w:r w:rsidR="001537B8" w:rsidRPr="001537B8">
        <w:rPr>
          <w:rFonts w:ascii="仿宋_GB2312" w:eastAsia="仿宋_GB2312" w:hAnsi="黑体" w:cs="仿宋_GB2312" w:hint="eastAsia"/>
          <w:color w:val="000000" w:themeColor="text1"/>
          <w:sz w:val="32"/>
          <w:szCs w:val="32"/>
        </w:rPr>
        <w:lastRenderedPageBreak/>
        <w:t>机插秧关键技术环节物化和作业补贴。各市县（区）对物化补贴和作业补助，要按照“谁实施、补助谁”的原则及时对付给补助对象。其中物化补贴由县级按照政府采购有关规定统一招标采购物资后组织发放，作业补贴由县级按照承担统一实施的任务量直接发放给作业的社会化服务组织。</w:t>
      </w:r>
    </w:p>
    <w:p w:rsidR="001537B8" w:rsidRPr="001537B8" w:rsidRDefault="00905760" w:rsidP="001537B8">
      <w:pPr>
        <w:spacing w:line="580" w:lineRule="exact"/>
        <w:ind w:firstLineChars="200" w:firstLine="640"/>
        <w:rPr>
          <w:rFonts w:ascii="仿宋_GB2312" w:eastAsia="仿宋_GB2312" w:hAnsi="黑体" w:cs="仿宋_GB2312"/>
          <w:color w:val="000000" w:themeColor="text1"/>
          <w:sz w:val="32"/>
          <w:szCs w:val="32"/>
        </w:rPr>
      </w:pPr>
      <w:r w:rsidRPr="001537B8">
        <w:rPr>
          <w:rFonts w:ascii="仿宋_GB2312" w:eastAsia="仿宋_GB2312" w:hAnsi="黑体" w:cs="仿宋_GB2312"/>
          <w:color w:val="000000" w:themeColor="text1"/>
          <w:sz w:val="32"/>
          <w:szCs w:val="32"/>
        </w:rPr>
        <w:t>2</w:t>
      </w:r>
      <w:r>
        <w:rPr>
          <w:rFonts w:ascii="仿宋_GB2312" w:eastAsia="仿宋_GB2312" w:hAnsi="黑体" w:cs="仿宋_GB2312" w:hint="eastAsia"/>
          <w:color w:val="000000" w:themeColor="text1"/>
          <w:sz w:val="32"/>
          <w:szCs w:val="32"/>
        </w:rPr>
        <w:t>.</w:t>
      </w:r>
      <w:r w:rsidR="001537B8" w:rsidRPr="001537B8">
        <w:rPr>
          <w:rFonts w:ascii="仿宋_GB2312" w:eastAsia="仿宋_GB2312" w:hAnsi="黑体" w:cs="仿宋_GB2312" w:hint="eastAsia"/>
          <w:color w:val="000000" w:themeColor="text1"/>
          <w:sz w:val="32"/>
          <w:szCs w:val="32"/>
        </w:rPr>
        <w:t>补助资金支持环节。省级补助资金用于物化补贴</w:t>
      </w:r>
      <w:r>
        <w:rPr>
          <w:rFonts w:ascii="仿宋_GB2312" w:eastAsia="仿宋_GB2312" w:hAnsi="黑体" w:cs="仿宋_GB2312" w:hint="eastAsia"/>
          <w:color w:val="000000" w:themeColor="text1"/>
          <w:sz w:val="32"/>
          <w:szCs w:val="32"/>
        </w:rPr>
        <w:t>，</w:t>
      </w:r>
      <w:r w:rsidR="001537B8" w:rsidRPr="001537B8">
        <w:rPr>
          <w:rFonts w:ascii="仿宋_GB2312" w:eastAsia="仿宋_GB2312" w:hAnsi="黑体" w:cs="仿宋_GB2312" w:hint="eastAsia"/>
          <w:color w:val="000000" w:themeColor="text1"/>
          <w:sz w:val="32"/>
          <w:szCs w:val="32"/>
        </w:rPr>
        <w:t>作业补助</w:t>
      </w:r>
      <w:r>
        <w:rPr>
          <w:rFonts w:ascii="仿宋_GB2312" w:eastAsia="仿宋_GB2312" w:hAnsi="黑体" w:cs="仿宋_GB2312" w:hint="eastAsia"/>
          <w:color w:val="000000" w:themeColor="text1"/>
          <w:sz w:val="32"/>
          <w:szCs w:val="32"/>
        </w:rPr>
        <w:t>，</w:t>
      </w:r>
      <w:r w:rsidR="001537B8" w:rsidRPr="001537B8">
        <w:rPr>
          <w:rFonts w:ascii="仿宋_GB2312" w:eastAsia="仿宋_GB2312" w:hAnsi="黑体" w:cs="仿宋_GB2312" w:hint="eastAsia"/>
          <w:color w:val="000000" w:themeColor="text1"/>
          <w:sz w:val="32"/>
          <w:szCs w:val="32"/>
        </w:rPr>
        <w:t>购置项目实施所需暂未纳入购置补贴目录的新型耕种农业机具设备</w:t>
      </w:r>
      <w:r>
        <w:rPr>
          <w:rFonts w:ascii="仿宋_GB2312" w:eastAsia="仿宋_GB2312" w:hAnsi="黑体" w:cs="仿宋_GB2312" w:hint="eastAsia"/>
          <w:color w:val="000000" w:themeColor="text1"/>
          <w:sz w:val="32"/>
          <w:szCs w:val="32"/>
        </w:rPr>
        <w:t>，</w:t>
      </w:r>
      <w:r w:rsidR="001537B8" w:rsidRPr="001537B8">
        <w:rPr>
          <w:rFonts w:ascii="仿宋_GB2312" w:eastAsia="仿宋_GB2312" w:hAnsi="黑体" w:cs="仿宋_GB2312" w:hint="eastAsia"/>
          <w:color w:val="000000" w:themeColor="text1"/>
          <w:sz w:val="32"/>
          <w:szCs w:val="32"/>
        </w:rPr>
        <w:t>新品种、播量配置、耕作方式对比等试验</w:t>
      </w:r>
      <w:r>
        <w:rPr>
          <w:rFonts w:ascii="仿宋_GB2312" w:eastAsia="仿宋_GB2312" w:hAnsi="黑体" w:cs="仿宋_GB2312" w:hint="eastAsia"/>
          <w:color w:val="000000" w:themeColor="text1"/>
          <w:sz w:val="32"/>
          <w:szCs w:val="32"/>
        </w:rPr>
        <w:t>，</w:t>
      </w:r>
      <w:r w:rsidR="001537B8" w:rsidRPr="001537B8">
        <w:rPr>
          <w:rFonts w:ascii="仿宋_GB2312" w:eastAsia="仿宋_GB2312" w:hAnsi="黑体" w:cs="仿宋_GB2312" w:hint="eastAsia"/>
          <w:color w:val="000000" w:themeColor="text1"/>
          <w:sz w:val="32"/>
          <w:szCs w:val="32"/>
        </w:rPr>
        <w:t xml:space="preserve">绿色高质高效集成栽培技术示范等。 </w:t>
      </w:r>
    </w:p>
    <w:p w:rsidR="001537B8" w:rsidRPr="001537B8" w:rsidRDefault="001537B8" w:rsidP="001537B8">
      <w:pPr>
        <w:spacing w:line="580" w:lineRule="exact"/>
        <w:ind w:firstLineChars="200" w:firstLine="640"/>
        <w:rPr>
          <w:rFonts w:ascii="黑体" w:eastAsia="黑体" w:hAnsi="黑体" w:cs="仿宋_GB2312"/>
          <w:color w:val="000000" w:themeColor="text1"/>
          <w:sz w:val="32"/>
          <w:szCs w:val="32"/>
        </w:rPr>
      </w:pPr>
      <w:r w:rsidRPr="001537B8">
        <w:rPr>
          <w:rFonts w:ascii="黑体" w:eastAsia="黑体" w:hAnsi="黑体" w:cs="仿宋_GB2312" w:hint="eastAsia"/>
          <w:color w:val="000000" w:themeColor="text1"/>
          <w:sz w:val="32"/>
          <w:szCs w:val="32"/>
        </w:rPr>
        <w:t>二、耕地质量保护与提升</w:t>
      </w:r>
    </w:p>
    <w:p w:rsidR="001537B8" w:rsidRPr="001537B8" w:rsidRDefault="001537B8" w:rsidP="001537B8">
      <w:pPr>
        <w:spacing w:line="580" w:lineRule="exact"/>
        <w:ind w:firstLineChars="200" w:firstLine="640"/>
        <w:rPr>
          <w:rFonts w:ascii="楷体_GB2312" w:eastAsia="楷体_GB2312" w:hAnsi="黑体" w:cs="仿宋_GB2312"/>
          <w:color w:val="000000" w:themeColor="text1"/>
          <w:sz w:val="32"/>
          <w:szCs w:val="32"/>
        </w:rPr>
      </w:pPr>
      <w:r w:rsidRPr="001537B8">
        <w:rPr>
          <w:rFonts w:ascii="楷体_GB2312" w:eastAsia="楷体_GB2312" w:hAnsi="黑体" w:cs="仿宋_GB2312" w:hint="eastAsia"/>
          <w:color w:val="000000" w:themeColor="text1"/>
          <w:sz w:val="32"/>
          <w:szCs w:val="32"/>
        </w:rPr>
        <w:t>（一）建设内容</w:t>
      </w:r>
    </w:p>
    <w:p w:rsidR="001537B8" w:rsidRPr="001537B8" w:rsidRDefault="001537B8" w:rsidP="001537B8">
      <w:pPr>
        <w:spacing w:line="580" w:lineRule="exact"/>
        <w:ind w:firstLineChars="200" w:firstLine="640"/>
        <w:rPr>
          <w:rFonts w:ascii="仿宋_GB2312" w:eastAsia="仿宋_GB2312" w:hAnsi="黑体" w:cs="仿宋_GB2312"/>
          <w:color w:val="000000" w:themeColor="text1"/>
          <w:sz w:val="32"/>
          <w:szCs w:val="32"/>
        </w:rPr>
      </w:pPr>
      <w:r w:rsidRPr="001537B8">
        <w:rPr>
          <w:rFonts w:ascii="仿宋_GB2312" w:eastAsia="仿宋_GB2312" w:hAnsi="黑体" w:cs="仿宋_GB2312" w:hint="eastAsia"/>
          <w:color w:val="000000" w:themeColor="text1"/>
          <w:sz w:val="32"/>
          <w:szCs w:val="32"/>
        </w:rPr>
        <w:t>1.省级耕地土壤环境及农田残膜例行监测。在全省范围内继续开展200个省级农产品产地土壤-农产品协同监测，布设300个残膜监测点，开展地膜残留监测与评价，进一步加强风险管控，提升农业生态环境监测质量和预警能力。</w:t>
      </w:r>
    </w:p>
    <w:p w:rsidR="001537B8" w:rsidRPr="001537B8" w:rsidRDefault="001537B8" w:rsidP="001537B8">
      <w:pPr>
        <w:spacing w:line="580" w:lineRule="exact"/>
        <w:ind w:firstLineChars="200" w:firstLine="640"/>
        <w:rPr>
          <w:rFonts w:ascii="仿宋_GB2312" w:eastAsia="仿宋_GB2312" w:hAnsi="黑体" w:cs="仿宋_GB2312"/>
          <w:color w:val="000000" w:themeColor="text1"/>
          <w:sz w:val="32"/>
          <w:szCs w:val="32"/>
        </w:rPr>
      </w:pPr>
      <w:r w:rsidRPr="001537B8">
        <w:rPr>
          <w:rFonts w:ascii="仿宋_GB2312" w:eastAsia="仿宋_GB2312" w:hAnsi="黑体" w:cs="仿宋_GB2312" w:hint="eastAsia"/>
          <w:color w:val="000000" w:themeColor="text1"/>
          <w:sz w:val="32"/>
          <w:szCs w:val="32"/>
        </w:rPr>
        <w:t>2.耕地土壤污染防治。持续巩固耕地土壤污染防治成果，推进中轻度受污染耕地安全利用和重度污染耕地严格管控，受污染耕地安全利用率达到92%以上。每市选取1-2个县（区）集中开展受污染耕地安全利用（治理修复）试点示范、技术推广、培训及全市加密监测等工作。</w:t>
      </w:r>
    </w:p>
    <w:p w:rsidR="001537B8" w:rsidRPr="001537B8" w:rsidRDefault="001537B8" w:rsidP="001537B8">
      <w:pPr>
        <w:spacing w:line="580" w:lineRule="exact"/>
        <w:ind w:firstLineChars="200" w:firstLine="640"/>
        <w:rPr>
          <w:rFonts w:ascii="仿宋_GB2312" w:eastAsia="仿宋_GB2312" w:hAnsi="黑体" w:cs="仿宋_GB2312"/>
          <w:color w:val="000000" w:themeColor="text1"/>
          <w:sz w:val="32"/>
          <w:szCs w:val="32"/>
        </w:rPr>
      </w:pPr>
      <w:r w:rsidRPr="001537B8">
        <w:rPr>
          <w:rFonts w:ascii="仿宋_GB2312" w:eastAsia="仿宋_GB2312" w:hAnsi="黑体" w:cs="仿宋_GB2312" w:hint="eastAsia"/>
          <w:color w:val="000000" w:themeColor="text1"/>
          <w:sz w:val="32"/>
          <w:szCs w:val="32"/>
        </w:rPr>
        <w:t>3.废旧农膜回收试点示范。开展废旧农膜回收试点示范，建立健全回收体系，示范推广可降解地膜技术。</w:t>
      </w:r>
    </w:p>
    <w:p w:rsidR="001537B8" w:rsidRPr="001537B8" w:rsidRDefault="001537B8" w:rsidP="001537B8">
      <w:pPr>
        <w:spacing w:line="580" w:lineRule="exact"/>
        <w:ind w:firstLineChars="200" w:firstLine="640"/>
        <w:rPr>
          <w:rFonts w:ascii="仿宋_GB2312" w:eastAsia="仿宋_GB2312" w:hAnsi="黑体" w:cs="仿宋_GB2312"/>
          <w:color w:val="000000" w:themeColor="text1"/>
          <w:sz w:val="32"/>
          <w:szCs w:val="32"/>
        </w:rPr>
      </w:pPr>
      <w:r w:rsidRPr="001537B8">
        <w:rPr>
          <w:rFonts w:ascii="仿宋_GB2312" w:eastAsia="仿宋_GB2312" w:hAnsi="黑体" w:cs="仿宋_GB2312" w:hint="eastAsia"/>
          <w:color w:val="000000" w:themeColor="text1"/>
          <w:sz w:val="32"/>
          <w:szCs w:val="32"/>
        </w:rPr>
        <w:t>4.农田面源污染综合防治示范。开展农田面源污染综合防治，</w:t>
      </w:r>
      <w:r w:rsidRPr="001537B8">
        <w:rPr>
          <w:rFonts w:ascii="仿宋_GB2312" w:eastAsia="仿宋_GB2312" w:hAnsi="黑体" w:cs="仿宋_GB2312" w:hint="eastAsia"/>
          <w:color w:val="000000" w:themeColor="text1"/>
          <w:sz w:val="32"/>
          <w:szCs w:val="32"/>
        </w:rPr>
        <w:lastRenderedPageBreak/>
        <w:t>每市（区）集中建设1-2个核心防治示范区，综合实施农田生态环境质量调查、有害物质减量防控及消除治理，农田盐碱化综合治理恢复，废旧设施设备安全处置，农业废弃物资源化利用试点示范，改善农田生态环境质量，实现区域范围内的集成示范带推广。</w:t>
      </w:r>
    </w:p>
    <w:p w:rsidR="001537B8" w:rsidRPr="001537B8" w:rsidRDefault="001537B8" w:rsidP="001537B8">
      <w:pPr>
        <w:spacing w:line="580" w:lineRule="exact"/>
        <w:ind w:firstLineChars="200" w:firstLine="640"/>
        <w:rPr>
          <w:rFonts w:ascii="仿宋_GB2312" w:eastAsia="仿宋_GB2312" w:hAnsi="黑体" w:cs="仿宋_GB2312"/>
          <w:color w:val="000000" w:themeColor="text1"/>
          <w:sz w:val="32"/>
          <w:szCs w:val="32"/>
        </w:rPr>
      </w:pPr>
      <w:r w:rsidRPr="001537B8">
        <w:rPr>
          <w:rFonts w:ascii="仿宋_GB2312" w:eastAsia="仿宋_GB2312" w:hAnsi="黑体" w:cs="仿宋_GB2312" w:hint="eastAsia"/>
          <w:color w:val="000000" w:themeColor="text1"/>
          <w:sz w:val="32"/>
          <w:szCs w:val="32"/>
        </w:rPr>
        <w:t>5.耕地质量保护与提升。农业有机废弃物资源化利用应用与示范、农业面源污染综合防治技术集成示范、农业生态资源保护技术培训等。</w:t>
      </w:r>
    </w:p>
    <w:p w:rsidR="001537B8" w:rsidRPr="001537B8" w:rsidRDefault="001537B8" w:rsidP="001537B8">
      <w:pPr>
        <w:spacing w:line="580" w:lineRule="exact"/>
        <w:ind w:firstLineChars="200" w:firstLine="640"/>
        <w:rPr>
          <w:rFonts w:ascii="楷体_GB2312" w:eastAsia="楷体_GB2312" w:hAnsi="黑体" w:cs="仿宋_GB2312"/>
          <w:color w:val="000000" w:themeColor="text1"/>
          <w:sz w:val="32"/>
          <w:szCs w:val="32"/>
        </w:rPr>
      </w:pPr>
      <w:r w:rsidRPr="001537B8">
        <w:rPr>
          <w:rFonts w:ascii="楷体_GB2312" w:eastAsia="楷体_GB2312" w:hAnsi="黑体" w:cs="仿宋_GB2312" w:hint="eastAsia"/>
          <w:color w:val="000000" w:themeColor="text1"/>
          <w:sz w:val="32"/>
          <w:szCs w:val="32"/>
        </w:rPr>
        <w:t>（二）补助对象与标准</w:t>
      </w:r>
    </w:p>
    <w:p w:rsidR="001537B8" w:rsidRPr="001537B8" w:rsidRDefault="001537B8" w:rsidP="001537B8">
      <w:pPr>
        <w:spacing w:line="580" w:lineRule="exact"/>
        <w:ind w:firstLineChars="200" w:firstLine="640"/>
        <w:rPr>
          <w:rFonts w:ascii="仿宋_GB2312" w:eastAsia="仿宋_GB2312" w:hAnsi="黑体" w:cs="仿宋_GB2312"/>
          <w:color w:val="000000" w:themeColor="text1"/>
          <w:sz w:val="32"/>
          <w:szCs w:val="32"/>
        </w:rPr>
      </w:pPr>
      <w:r w:rsidRPr="001537B8">
        <w:rPr>
          <w:rFonts w:ascii="仿宋_GB2312" w:eastAsia="仿宋_GB2312" w:hAnsi="黑体" w:cs="仿宋_GB2312" w:hint="eastAsia"/>
          <w:color w:val="000000" w:themeColor="text1"/>
          <w:sz w:val="32"/>
          <w:szCs w:val="32"/>
        </w:rPr>
        <w:t>1.省级耕地土壤环境及农田残膜例行监测。在西安、宝鸡、咸阳、渭南、铜川、延安、榆林、汉中、安康、商洛市开展农产品产地土壤-农产品协同采样、制备、流转、检测、评价等业务。推进200个土壤-农产品协同监测点，</w:t>
      </w:r>
      <w:r w:rsidR="00B25F01">
        <w:rPr>
          <w:rFonts w:ascii="仿宋_GB2312" w:eastAsia="仿宋_GB2312" w:hAnsi="黑体" w:cs="仿宋_GB2312" w:hint="eastAsia"/>
          <w:color w:val="000000" w:themeColor="text1"/>
          <w:sz w:val="32"/>
          <w:szCs w:val="32"/>
        </w:rPr>
        <w:t>平均</w:t>
      </w:r>
      <w:r w:rsidRPr="001537B8">
        <w:rPr>
          <w:rFonts w:ascii="仿宋_GB2312" w:eastAsia="仿宋_GB2312" w:hAnsi="黑体" w:cs="仿宋_GB2312" w:hint="eastAsia"/>
          <w:color w:val="000000" w:themeColor="text1"/>
          <w:sz w:val="32"/>
          <w:szCs w:val="32"/>
        </w:rPr>
        <w:t>每个监测点7000元，总计140万元，按照任务量大小，每市补助5-20万元；300个残膜监测点，</w:t>
      </w:r>
      <w:r w:rsidR="00B25F01">
        <w:rPr>
          <w:rFonts w:ascii="仿宋_GB2312" w:eastAsia="仿宋_GB2312" w:hAnsi="黑体" w:cs="仿宋_GB2312" w:hint="eastAsia"/>
          <w:color w:val="000000" w:themeColor="text1"/>
          <w:sz w:val="32"/>
          <w:szCs w:val="32"/>
        </w:rPr>
        <w:t>平均</w:t>
      </w:r>
      <w:r w:rsidRPr="001537B8">
        <w:rPr>
          <w:rFonts w:ascii="仿宋_GB2312" w:eastAsia="仿宋_GB2312" w:hAnsi="黑体" w:cs="仿宋_GB2312" w:hint="eastAsia"/>
          <w:color w:val="000000" w:themeColor="text1"/>
          <w:sz w:val="32"/>
          <w:szCs w:val="32"/>
        </w:rPr>
        <w:t>每个点位2000元，总计60万元，按照监测点位数量，每市补助2-8万元。</w:t>
      </w:r>
    </w:p>
    <w:p w:rsidR="001537B8" w:rsidRPr="001537B8" w:rsidRDefault="001537B8" w:rsidP="001537B8">
      <w:pPr>
        <w:spacing w:line="580" w:lineRule="exact"/>
        <w:ind w:firstLineChars="200" w:firstLine="640"/>
        <w:rPr>
          <w:rFonts w:ascii="仿宋_GB2312" w:eastAsia="仿宋_GB2312" w:hAnsi="黑体" w:cs="仿宋_GB2312"/>
          <w:color w:val="000000" w:themeColor="text1"/>
          <w:sz w:val="32"/>
          <w:szCs w:val="32"/>
        </w:rPr>
      </w:pPr>
      <w:r w:rsidRPr="001537B8">
        <w:rPr>
          <w:rFonts w:ascii="仿宋_GB2312" w:eastAsia="仿宋_GB2312" w:hAnsi="黑体" w:cs="仿宋_GB2312" w:hint="eastAsia"/>
          <w:color w:val="000000" w:themeColor="text1"/>
          <w:sz w:val="32"/>
          <w:szCs w:val="32"/>
        </w:rPr>
        <w:t>2.耕地土壤污染防治。选择西安、咸阳、宝鸡、渭南、汉中、安康、商洛等7个市按照7个市受污染耕地任务比例，每亩补助约10元，每市补助50-150万元，</w:t>
      </w:r>
      <w:r w:rsidR="00905760" w:rsidRPr="001537B8">
        <w:rPr>
          <w:rFonts w:ascii="仿宋_GB2312" w:eastAsia="仿宋_GB2312" w:hAnsi="黑体" w:cs="仿宋_GB2312" w:hint="eastAsia"/>
          <w:color w:val="000000" w:themeColor="text1"/>
          <w:sz w:val="32"/>
          <w:szCs w:val="32"/>
        </w:rPr>
        <w:t>开展耕地土壤污染防治，</w:t>
      </w:r>
      <w:r w:rsidRPr="001537B8">
        <w:rPr>
          <w:rFonts w:ascii="仿宋_GB2312" w:eastAsia="仿宋_GB2312" w:hAnsi="黑体" w:cs="仿宋_GB2312" w:hint="eastAsia"/>
          <w:color w:val="000000" w:themeColor="text1"/>
          <w:sz w:val="32"/>
          <w:szCs w:val="32"/>
        </w:rPr>
        <w:t>其中渭南市开展受污染耕地安全利用（治理修复）技术集成示范推广，补助50万元。</w:t>
      </w:r>
    </w:p>
    <w:p w:rsidR="001537B8" w:rsidRPr="001537B8" w:rsidRDefault="001537B8" w:rsidP="001537B8">
      <w:pPr>
        <w:spacing w:line="580" w:lineRule="exact"/>
        <w:ind w:firstLineChars="200" w:firstLine="640"/>
        <w:rPr>
          <w:rFonts w:ascii="仿宋_GB2312" w:eastAsia="仿宋_GB2312" w:hAnsi="黑体" w:cs="仿宋_GB2312"/>
          <w:color w:val="000000" w:themeColor="text1"/>
          <w:sz w:val="32"/>
          <w:szCs w:val="32"/>
        </w:rPr>
      </w:pPr>
      <w:r w:rsidRPr="001537B8">
        <w:rPr>
          <w:rFonts w:ascii="仿宋_GB2312" w:eastAsia="仿宋_GB2312" w:hAnsi="黑体" w:cs="仿宋_GB2312" w:hint="eastAsia"/>
          <w:color w:val="000000" w:themeColor="text1"/>
          <w:sz w:val="32"/>
          <w:szCs w:val="32"/>
        </w:rPr>
        <w:t>3.废旧农膜回收试点示范。在具有一定的回收基础及回收能力、能够承担废旧农膜回收利用的西安市、宝鸡市、咸阳市、渭</w:t>
      </w:r>
      <w:r w:rsidRPr="001537B8">
        <w:rPr>
          <w:rFonts w:ascii="仿宋_GB2312" w:eastAsia="仿宋_GB2312" w:hAnsi="黑体" w:cs="仿宋_GB2312" w:hint="eastAsia"/>
          <w:color w:val="000000" w:themeColor="text1"/>
          <w:sz w:val="32"/>
          <w:szCs w:val="32"/>
        </w:rPr>
        <w:lastRenderedPageBreak/>
        <w:t>南市、铜川市、延安市、榆林市，开展废旧农膜回收试点示范。根据历年工作实施效果，榆林市、铜川市各100万元，西安市、咸阳市、延安市每市各80万元，宝鸡市、渭南市60万元，用于废旧农膜回收试点的建设。</w:t>
      </w:r>
    </w:p>
    <w:p w:rsidR="001537B8" w:rsidRPr="001537B8" w:rsidRDefault="001537B8" w:rsidP="001537B8">
      <w:pPr>
        <w:spacing w:line="580" w:lineRule="exact"/>
        <w:ind w:firstLineChars="200" w:firstLine="640"/>
        <w:rPr>
          <w:rFonts w:ascii="仿宋_GB2312" w:eastAsia="仿宋_GB2312" w:hAnsi="黑体" w:cs="仿宋_GB2312"/>
          <w:color w:val="000000" w:themeColor="text1"/>
          <w:sz w:val="32"/>
          <w:szCs w:val="32"/>
        </w:rPr>
      </w:pPr>
      <w:r w:rsidRPr="001537B8">
        <w:rPr>
          <w:rFonts w:ascii="仿宋_GB2312" w:eastAsia="仿宋_GB2312" w:hAnsi="黑体" w:cs="仿宋_GB2312" w:hint="eastAsia"/>
          <w:color w:val="000000" w:themeColor="text1"/>
          <w:sz w:val="32"/>
          <w:szCs w:val="32"/>
        </w:rPr>
        <w:t>4.农田面源污染综合防治示范。支持西安等12市（区）结合治理基础、有害物清理程度等因素，每市遴选侵害程度相对较重，防治压力较大，设施亟待改善提升的县区，集中建设1-2个农田面源污染核心防治示范区，示范面积原则上不少于1万亩，带动面积不低于10万亩，补助10-40万元。支持铜川开展农业废弃物资源化综合利用试点示范，探索较为完善的技术支撑体系和综合治理路径模式，补助100万元。</w:t>
      </w:r>
    </w:p>
    <w:p w:rsidR="001537B8" w:rsidRPr="001537B8" w:rsidRDefault="001537B8" w:rsidP="001537B8">
      <w:pPr>
        <w:spacing w:line="580" w:lineRule="exact"/>
        <w:ind w:firstLineChars="200" w:firstLine="640"/>
        <w:rPr>
          <w:rFonts w:ascii="仿宋_GB2312" w:eastAsia="仿宋_GB2312" w:hAnsi="黑体" w:cs="仿宋_GB2312"/>
          <w:color w:val="000000" w:themeColor="text1"/>
          <w:sz w:val="32"/>
          <w:szCs w:val="32"/>
        </w:rPr>
      </w:pPr>
      <w:r w:rsidRPr="001537B8">
        <w:rPr>
          <w:rFonts w:ascii="仿宋_GB2312" w:eastAsia="仿宋_GB2312" w:hAnsi="黑体" w:cs="仿宋_GB2312" w:hint="eastAsia"/>
          <w:color w:val="000000" w:themeColor="text1"/>
          <w:sz w:val="32"/>
          <w:szCs w:val="32"/>
        </w:rPr>
        <w:t>5.耕地质量保护与提升。由省耕地质量与农业环境保护工作站承担全省农业有机废弃物资源化利用应用与示范、农业面源污染综合防治技术集成示范、农业生态资源保护技术培训等耕地质量保护与提升相关任务，补助339.44万元。</w:t>
      </w:r>
    </w:p>
    <w:p w:rsidR="001537B8" w:rsidRPr="001537B8" w:rsidRDefault="001537B8" w:rsidP="001537B8">
      <w:pPr>
        <w:spacing w:line="580" w:lineRule="exact"/>
        <w:ind w:firstLineChars="200" w:firstLine="640"/>
        <w:rPr>
          <w:rFonts w:ascii="楷体_GB2312" w:eastAsia="楷体_GB2312" w:hAnsi="黑体" w:cs="仿宋_GB2312"/>
          <w:color w:val="000000" w:themeColor="text1"/>
          <w:sz w:val="32"/>
          <w:szCs w:val="32"/>
        </w:rPr>
      </w:pPr>
      <w:r w:rsidRPr="001537B8">
        <w:rPr>
          <w:rFonts w:ascii="楷体_GB2312" w:eastAsia="楷体_GB2312" w:hAnsi="黑体" w:cs="仿宋_GB2312" w:hint="eastAsia"/>
          <w:color w:val="000000" w:themeColor="text1"/>
          <w:sz w:val="32"/>
          <w:szCs w:val="32"/>
        </w:rPr>
        <w:t>（三）资金支持环节</w:t>
      </w:r>
    </w:p>
    <w:p w:rsidR="001537B8" w:rsidRPr="001537B8" w:rsidRDefault="001537B8" w:rsidP="001537B8">
      <w:pPr>
        <w:spacing w:line="580" w:lineRule="exact"/>
        <w:ind w:firstLineChars="200" w:firstLine="640"/>
        <w:rPr>
          <w:rFonts w:ascii="仿宋_GB2312" w:eastAsia="仿宋_GB2312" w:hAnsi="黑体" w:cs="仿宋_GB2312"/>
          <w:color w:val="000000" w:themeColor="text1"/>
          <w:sz w:val="32"/>
          <w:szCs w:val="32"/>
        </w:rPr>
      </w:pPr>
      <w:r w:rsidRPr="001537B8">
        <w:rPr>
          <w:rFonts w:ascii="仿宋_GB2312" w:eastAsia="仿宋_GB2312" w:hAnsi="黑体" w:cs="仿宋_GB2312" w:hint="eastAsia"/>
          <w:color w:val="000000" w:themeColor="text1"/>
          <w:sz w:val="32"/>
          <w:szCs w:val="32"/>
        </w:rPr>
        <w:t>1.农产品产地土壤环境例行监测。支持设备购买、土壤-农产品协同采样、制备、流转、检测分析、监测及有关技术和业务指导等。残膜监测支持农田地膜点位布设、设备购买、样品采集、清洗、称量、烘干、分析、监测及业务指导培训等。</w:t>
      </w:r>
    </w:p>
    <w:p w:rsidR="001537B8" w:rsidRPr="001537B8" w:rsidRDefault="001537B8" w:rsidP="001537B8">
      <w:pPr>
        <w:spacing w:line="580" w:lineRule="exact"/>
        <w:ind w:firstLineChars="200" w:firstLine="640"/>
        <w:rPr>
          <w:rFonts w:ascii="仿宋_GB2312" w:eastAsia="仿宋_GB2312" w:hAnsi="黑体" w:cs="仿宋_GB2312"/>
          <w:color w:val="000000" w:themeColor="text1"/>
          <w:sz w:val="32"/>
          <w:szCs w:val="32"/>
        </w:rPr>
      </w:pPr>
      <w:r w:rsidRPr="001537B8">
        <w:rPr>
          <w:rFonts w:ascii="仿宋_GB2312" w:eastAsia="仿宋_GB2312" w:hAnsi="黑体" w:cs="仿宋_GB2312" w:hint="eastAsia"/>
          <w:color w:val="000000" w:themeColor="text1"/>
          <w:sz w:val="32"/>
          <w:szCs w:val="32"/>
        </w:rPr>
        <w:t>2.耕地土壤污染防治。支持受污染耕地安全利用、试点示范建设（土地租赁、试剂购置、技术选用、跟踪监测、农户培训等）、技术指导、土壤-农产品加密监测等。</w:t>
      </w:r>
    </w:p>
    <w:p w:rsidR="001537B8" w:rsidRPr="001537B8" w:rsidRDefault="001537B8" w:rsidP="001537B8">
      <w:pPr>
        <w:spacing w:line="580" w:lineRule="exact"/>
        <w:ind w:firstLineChars="200" w:firstLine="640"/>
        <w:rPr>
          <w:rFonts w:ascii="仿宋_GB2312" w:eastAsia="仿宋_GB2312" w:hAnsi="黑体" w:cs="仿宋_GB2312"/>
          <w:color w:val="000000" w:themeColor="text1"/>
          <w:sz w:val="32"/>
          <w:szCs w:val="32"/>
        </w:rPr>
      </w:pPr>
      <w:r w:rsidRPr="001537B8">
        <w:rPr>
          <w:rFonts w:ascii="仿宋_GB2312" w:eastAsia="仿宋_GB2312" w:hAnsi="黑体" w:cs="仿宋_GB2312" w:hint="eastAsia"/>
          <w:color w:val="000000" w:themeColor="text1"/>
          <w:sz w:val="32"/>
          <w:szCs w:val="32"/>
        </w:rPr>
        <w:lastRenderedPageBreak/>
        <w:t>3.废旧农膜回收利用。主要农膜回收体系建设、研发推广等。</w:t>
      </w:r>
    </w:p>
    <w:p w:rsidR="001537B8" w:rsidRPr="001537B8" w:rsidRDefault="001537B8" w:rsidP="001537B8">
      <w:pPr>
        <w:spacing w:line="580" w:lineRule="exact"/>
        <w:ind w:firstLineChars="200" w:firstLine="640"/>
        <w:rPr>
          <w:rFonts w:ascii="仿宋_GB2312" w:eastAsia="仿宋_GB2312" w:hAnsi="黑体" w:cs="仿宋_GB2312"/>
          <w:color w:val="000000" w:themeColor="text1"/>
          <w:sz w:val="32"/>
          <w:szCs w:val="32"/>
        </w:rPr>
      </w:pPr>
      <w:r w:rsidRPr="001537B8">
        <w:rPr>
          <w:rFonts w:ascii="仿宋_GB2312" w:eastAsia="仿宋_GB2312" w:hAnsi="黑体" w:cs="仿宋_GB2312" w:hint="eastAsia"/>
          <w:color w:val="000000" w:themeColor="text1"/>
          <w:sz w:val="32"/>
          <w:szCs w:val="32"/>
        </w:rPr>
        <w:t>4.农业面源污染防治。支持农田生态环境质量调查、监测、风险评价，有害物防治与清除；农业废弃物利用设施安全管理、维护保养、安全处置及综合资源化利用等环节。</w:t>
      </w:r>
    </w:p>
    <w:p w:rsidR="001537B8" w:rsidRPr="001537B8" w:rsidRDefault="001537B8" w:rsidP="001537B8">
      <w:pPr>
        <w:spacing w:line="580" w:lineRule="exact"/>
        <w:ind w:firstLineChars="200" w:firstLine="640"/>
        <w:rPr>
          <w:rFonts w:ascii="仿宋_GB2312" w:eastAsia="仿宋_GB2312" w:hAnsi="黑体" w:cs="仿宋_GB2312"/>
          <w:color w:val="000000" w:themeColor="text1"/>
          <w:sz w:val="32"/>
          <w:szCs w:val="32"/>
        </w:rPr>
      </w:pPr>
      <w:r w:rsidRPr="001537B8">
        <w:rPr>
          <w:rFonts w:ascii="仿宋_GB2312" w:eastAsia="仿宋_GB2312" w:hAnsi="黑体" w:cs="仿宋_GB2312" w:hint="eastAsia"/>
          <w:color w:val="000000" w:themeColor="text1"/>
          <w:sz w:val="32"/>
          <w:szCs w:val="32"/>
        </w:rPr>
        <w:t>5.耕地质量保护与提升。支持面源污染治理、农田生态环境质量提升、耕地土壤污染防治、农业废弃物资源化利用、农业生态环境资源等有关技术培训、实地调研、技术培训、集成及示范推广等。</w:t>
      </w:r>
    </w:p>
    <w:p w:rsidR="001537B8" w:rsidRPr="001537B8" w:rsidRDefault="001537B8" w:rsidP="001537B8">
      <w:pPr>
        <w:spacing w:line="580" w:lineRule="exact"/>
        <w:ind w:firstLineChars="200" w:firstLine="640"/>
        <w:rPr>
          <w:rFonts w:ascii="黑体" w:eastAsia="黑体" w:hAnsi="黑体" w:cs="仿宋_GB2312"/>
          <w:color w:val="000000" w:themeColor="text1"/>
          <w:sz w:val="32"/>
          <w:szCs w:val="32"/>
        </w:rPr>
      </w:pPr>
      <w:r w:rsidRPr="001537B8">
        <w:rPr>
          <w:rFonts w:ascii="黑体" w:eastAsia="黑体" w:hAnsi="黑体" w:cs="仿宋_GB2312" w:hint="eastAsia"/>
          <w:color w:val="000000" w:themeColor="text1"/>
          <w:sz w:val="32"/>
          <w:szCs w:val="32"/>
        </w:rPr>
        <w:t>三、千亿级果业</w:t>
      </w:r>
    </w:p>
    <w:p w:rsidR="001537B8" w:rsidRPr="001537B8" w:rsidRDefault="001537B8" w:rsidP="001537B8">
      <w:pPr>
        <w:spacing w:line="580" w:lineRule="exact"/>
        <w:ind w:firstLineChars="200" w:firstLine="640"/>
        <w:rPr>
          <w:rFonts w:ascii="楷体_GB2312" w:eastAsia="楷体_GB2312" w:hAnsi="黑体" w:cs="仿宋_GB2312"/>
          <w:color w:val="000000" w:themeColor="text1"/>
          <w:sz w:val="32"/>
          <w:szCs w:val="32"/>
        </w:rPr>
      </w:pPr>
      <w:r w:rsidRPr="001537B8">
        <w:rPr>
          <w:rFonts w:ascii="楷体_GB2312" w:eastAsia="楷体_GB2312" w:hAnsi="黑体" w:cs="仿宋_GB2312" w:hint="eastAsia"/>
          <w:color w:val="000000" w:themeColor="text1"/>
          <w:sz w:val="32"/>
          <w:szCs w:val="32"/>
        </w:rPr>
        <w:t>（一）建设内容</w:t>
      </w:r>
    </w:p>
    <w:p w:rsidR="001537B8" w:rsidRPr="001537B8" w:rsidRDefault="001537B8" w:rsidP="001537B8">
      <w:pPr>
        <w:spacing w:line="580" w:lineRule="exact"/>
        <w:ind w:firstLineChars="200" w:firstLine="640"/>
        <w:rPr>
          <w:rFonts w:ascii="仿宋_GB2312" w:eastAsia="仿宋_GB2312" w:hAnsi="黑体" w:cs="仿宋_GB2312"/>
          <w:color w:val="000000" w:themeColor="text1"/>
          <w:sz w:val="32"/>
          <w:szCs w:val="32"/>
        </w:rPr>
      </w:pPr>
      <w:r w:rsidRPr="001537B8">
        <w:rPr>
          <w:rFonts w:ascii="仿宋_GB2312" w:eastAsia="仿宋_GB2312" w:hAnsi="黑体" w:cs="仿宋_GB2312" w:hint="eastAsia"/>
          <w:color w:val="000000" w:themeColor="text1"/>
          <w:sz w:val="32"/>
          <w:szCs w:val="32"/>
        </w:rPr>
        <w:t>按照“稳规模、提品质、增效益”的思路，以果业全产业链建设为抓手，优化区域布局结构，推进品种培优、品质提升、品牌打造和标准化生产，着力构建现代果业生产体系。主要内容为开展果业全产业链发展示范、采后处理示范、防灾减灾示范，建设高质高效示范园、完善种苗繁育体系和产业综合服务等。</w:t>
      </w:r>
    </w:p>
    <w:p w:rsidR="001537B8" w:rsidRPr="001537B8" w:rsidRDefault="001537B8" w:rsidP="001537B8">
      <w:pPr>
        <w:spacing w:line="580" w:lineRule="exact"/>
        <w:ind w:firstLineChars="200" w:firstLine="640"/>
        <w:rPr>
          <w:rFonts w:ascii="仿宋_GB2312" w:eastAsia="仿宋_GB2312" w:hAnsi="黑体" w:cs="仿宋_GB2312"/>
          <w:color w:val="000000" w:themeColor="text1"/>
          <w:sz w:val="32"/>
          <w:szCs w:val="32"/>
        </w:rPr>
      </w:pPr>
      <w:r w:rsidRPr="001537B8">
        <w:rPr>
          <w:rFonts w:ascii="仿宋_GB2312" w:eastAsia="仿宋_GB2312" w:hAnsi="黑体" w:cs="仿宋_GB2312" w:hint="eastAsia"/>
          <w:color w:val="000000" w:themeColor="text1"/>
          <w:sz w:val="32"/>
          <w:szCs w:val="32"/>
        </w:rPr>
        <w:t>1.苹果产业。重点支持全产业链示范县、防灾减灾示范县、采后处理示范县，高质高效示范园、苹果种苗繁育体系建设等。</w:t>
      </w:r>
    </w:p>
    <w:p w:rsidR="001537B8" w:rsidRPr="001537B8" w:rsidRDefault="001537B8" w:rsidP="001537B8">
      <w:pPr>
        <w:spacing w:line="580" w:lineRule="exact"/>
        <w:ind w:firstLineChars="200" w:firstLine="640"/>
        <w:rPr>
          <w:rFonts w:ascii="仿宋_GB2312" w:eastAsia="仿宋_GB2312" w:hAnsi="黑体" w:cs="仿宋_GB2312"/>
          <w:color w:val="000000" w:themeColor="text1"/>
          <w:sz w:val="32"/>
          <w:szCs w:val="32"/>
        </w:rPr>
      </w:pPr>
      <w:r w:rsidRPr="001537B8">
        <w:rPr>
          <w:rFonts w:ascii="仿宋_GB2312" w:eastAsia="仿宋_GB2312" w:hAnsi="黑体" w:cs="仿宋_GB2312" w:hint="eastAsia"/>
          <w:color w:val="000000" w:themeColor="text1"/>
          <w:sz w:val="32"/>
          <w:szCs w:val="32"/>
        </w:rPr>
        <w:t>2.猕猴桃产业。重点支持全产业链示范县、高质高效示范园、猕猴桃种质资源保护及品种研发试验、猕猴桃集成技术推广等。</w:t>
      </w:r>
    </w:p>
    <w:p w:rsidR="001537B8" w:rsidRPr="001537B8" w:rsidRDefault="001537B8" w:rsidP="001537B8">
      <w:pPr>
        <w:spacing w:line="580" w:lineRule="exact"/>
        <w:ind w:firstLineChars="200" w:firstLine="640"/>
        <w:rPr>
          <w:rFonts w:ascii="仿宋_GB2312" w:eastAsia="仿宋_GB2312" w:hAnsi="黑体" w:cs="仿宋_GB2312"/>
          <w:color w:val="000000" w:themeColor="text1"/>
          <w:sz w:val="32"/>
          <w:szCs w:val="32"/>
        </w:rPr>
      </w:pPr>
      <w:r w:rsidRPr="001537B8">
        <w:rPr>
          <w:rFonts w:ascii="仿宋_GB2312" w:eastAsia="仿宋_GB2312" w:hAnsi="黑体" w:cs="仿宋_GB2312" w:hint="eastAsia"/>
          <w:color w:val="000000" w:themeColor="text1"/>
          <w:sz w:val="32"/>
          <w:szCs w:val="32"/>
        </w:rPr>
        <w:t>3.特色果业。重点支持樱桃、葡萄等特色水果开展高质高效示范园创建。</w:t>
      </w:r>
    </w:p>
    <w:p w:rsidR="001537B8" w:rsidRPr="001537B8" w:rsidRDefault="001537B8" w:rsidP="001537B8">
      <w:pPr>
        <w:spacing w:line="580" w:lineRule="exact"/>
        <w:ind w:firstLineChars="200" w:firstLine="640"/>
        <w:rPr>
          <w:rFonts w:ascii="仿宋_GB2312" w:eastAsia="仿宋_GB2312" w:hAnsi="黑体" w:cs="仿宋_GB2312"/>
          <w:color w:val="000000" w:themeColor="text1"/>
          <w:sz w:val="32"/>
          <w:szCs w:val="32"/>
        </w:rPr>
      </w:pPr>
      <w:r w:rsidRPr="001537B8">
        <w:rPr>
          <w:rFonts w:ascii="仿宋_GB2312" w:eastAsia="仿宋_GB2312" w:hAnsi="黑体" w:cs="仿宋_GB2312" w:hint="eastAsia"/>
          <w:color w:val="000000" w:themeColor="text1"/>
          <w:sz w:val="32"/>
          <w:szCs w:val="32"/>
        </w:rPr>
        <w:t>4.果业综合服务。根据果业发展需要，开展果业种质资源保护、果树种苗质量检测、试验基地科研能力提升、灾害防治及绿</w:t>
      </w:r>
      <w:r w:rsidRPr="001537B8">
        <w:rPr>
          <w:rFonts w:ascii="仿宋_GB2312" w:eastAsia="仿宋_GB2312" w:hAnsi="黑体" w:cs="仿宋_GB2312" w:hint="eastAsia"/>
          <w:color w:val="000000" w:themeColor="text1"/>
          <w:sz w:val="32"/>
          <w:szCs w:val="32"/>
        </w:rPr>
        <w:lastRenderedPageBreak/>
        <w:t>色生产集成技术示范推广；开展果业高质量发展有关培训，编印制作陕西果业政务“服务员”采购指南指导手册等。</w:t>
      </w:r>
    </w:p>
    <w:p w:rsidR="001537B8" w:rsidRPr="001537B8" w:rsidRDefault="001537B8" w:rsidP="001537B8">
      <w:pPr>
        <w:spacing w:line="580" w:lineRule="exact"/>
        <w:ind w:firstLineChars="200" w:firstLine="640"/>
        <w:rPr>
          <w:rFonts w:ascii="楷体_GB2312" w:eastAsia="楷体_GB2312" w:hAnsi="黑体" w:cs="仿宋_GB2312"/>
          <w:color w:val="000000" w:themeColor="text1"/>
          <w:sz w:val="32"/>
          <w:szCs w:val="32"/>
        </w:rPr>
      </w:pPr>
      <w:r w:rsidRPr="001537B8">
        <w:rPr>
          <w:rFonts w:ascii="楷体_GB2312" w:eastAsia="楷体_GB2312" w:hAnsi="黑体" w:cs="仿宋_GB2312" w:hint="eastAsia"/>
          <w:color w:val="000000" w:themeColor="text1"/>
          <w:sz w:val="32"/>
          <w:szCs w:val="32"/>
        </w:rPr>
        <w:t>（二）补助对象及补助标准</w:t>
      </w:r>
    </w:p>
    <w:p w:rsidR="001537B8" w:rsidRPr="001537B8" w:rsidRDefault="001537B8" w:rsidP="001537B8">
      <w:pPr>
        <w:spacing w:line="580" w:lineRule="exact"/>
        <w:ind w:firstLineChars="200" w:firstLine="640"/>
        <w:rPr>
          <w:rFonts w:ascii="仿宋_GB2312" w:eastAsia="仿宋_GB2312" w:hAnsi="黑体" w:cs="仿宋_GB2312"/>
          <w:color w:val="000000" w:themeColor="text1"/>
          <w:sz w:val="32"/>
          <w:szCs w:val="32"/>
        </w:rPr>
      </w:pPr>
      <w:r w:rsidRPr="001537B8">
        <w:rPr>
          <w:rFonts w:ascii="仿宋_GB2312" w:eastAsia="仿宋_GB2312" w:hAnsi="黑体" w:cs="仿宋_GB2312" w:hint="eastAsia"/>
          <w:color w:val="000000" w:themeColor="text1"/>
          <w:sz w:val="32"/>
          <w:szCs w:val="32"/>
        </w:rPr>
        <w:t>1.苹果产业。支持洛川、淳化、白水建设苹果全产业链示范县，每县补助200万元，支持宜川、安塞建设苹果防灾减灾示范县，每县补助300—600万元。支持富县、凤翔区建设苹果采后处理试点县，每县补助300万元。支持延长等2</w:t>
      </w:r>
      <w:r w:rsidR="00970BFF">
        <w:rPr>
          <w:rFonts w:ascii="仿宋_GB2312" w:eastAsia="仿宋_GB2312" w:hAnsi="黑体" w:cs="仿宋_GB2312" w:hint="eastAsia"/>
          <w:color w:val="000000" w:themeColor="text1"/>
          <w:sz w:val="32"/>
          <w:szCs w:val="32"/>
        </w:rPr>
        <w:t>3</w:t>
      </w:r>
      <w:r w:rsidRPr="001537B8">
        <w:rPr>
          <w:rFonts w:ascii="仿宋_GB2312" w:eastAsia="仿宋_GB2312" w:hAnsi="黑体" w:cs="仿宋_GB2312" w:hint="eastAsia"/>
          <w:color w:val="000000" w:themeColor="text1"/>
          <w:sz w:val="32"/>
          <w:szCs w:val="32"/>
        </w:rPr>
        <w:t>县建设苹果高质高效园，改造低质低效果园。遴选辖区内集中连片种植100亩以上、亩均产出效益高出本辖区平均水平30%以上，带动效应明显的农户、家庭农场、合作社以及企业承担，每个果园补助25万元。</w:t>
      </w:r>
    </w:p>
    <w:p w:rsidR="001537B8" w:rsidRPr="001537B8" w:rsidRDefault="001537B8" w:rsidP="001537B8">
      <w:pPr>
        <w:spacing w:line="580" w:lineRule="exact"/>
        <w:ind w:firstLineChars="200" w:firstLine="640"/>
        <w:rPr>
          <w:rFonts w:ascii="仿宋_GB2312" w:eastAsia="仿宋_GB2312" w:hAnsi="黑体" w:cs="仿宋_GB2312"/>
          <w:color w:val="000000" w:themeColor="text1"/>
          <w:sz w:val="32"/>
          <w:szCs w:val="32"/>
        </w:rPr>
      </w:pPr>
      <w:r w:rsidRPr="001537B8">
        <w:rPr>
          <w:rFonts w:ascii="仿宋_GB2312" w:eastAsia="仿宋_GB2312" w:hAnsi="黑体" w:cs="仿宋_GB2312" w:hint="eastAsia"/>
          <w:color w:val="000000" w:themeColor="text1"/>
          <w:sz w:val="32"/>
          <w:szCs w:val="32"/>
        </w:rPr>
        <w:t>2.猕猴桃产业。支持扶风等7县区开展猕猴桃产业链重点提升。支持临渭等9县区创建猕猴桃高质高效示范园，遴选辖区内集中连片种植 50亩以上、亩均效益高出辖区内平均水平30%以上的果园，示范带动效应明显的农户、家庭农场、合作社以及企业承担，每个果园补助25万元。支持</w:t>
      </w:r>
      <w:r w:rsidR="00905760">
        <w:rPr>
          <w:rFonts w:ascii="仿宋_GB2312" w:eastAsia="仿宋_GB2312" w:hAnsi="黑体" w:cs="仿宋_GB2312" w:hint="eastAsia"/>
          <w:color w:val="000000" w:themeColor="text1"/>
          <w:sz w:val="32"/>
          <w:szCs w:val="32"/>
        </w:rPr>
        <w:t>西安市</w:t>
      </w:r>
      <w:r w:rsidRPr="001537B8">
        <w:rPr>
          <w:rFonts w:ascii="仿宋_GB2312" w:eastAsia="仿宋_GB2312" w:hAnsi="黑体" w:cs="仿宋_GB2312" w:hint="eastAsia"/>
          <w:color w:val="000000" w:themeColor="text1"/>
          <w:sz w:val="32"/>
          <w:szCs w:val="32"/>
        </w:rPr>
        <w:t>高新</w:t>
      </w:r>
      <w:r w:rsidR="00905760">
        <w:rPr>
          <w:rFonts w:ascii="仿宋_GB2312" w:eastAsia="仿宋_GB2312" w:hAnsi="黑体" w:cs="仿宋_GB2312" w:hint="eastAsia"/>
          <w:color w:val="000000" w:themeColor="text1"/>
          <w:sz w:val="32"/>
          <w:szCs w:val="32"/>
        </w:rPr>
        <w:t>区</w:t>
      </w:r>
      <w:r w:rsidRPr="001537B8">
        <w:rPr>
          <w:rFonts w:ascii="仿宋_GB2312" w:eastAsia="仿宋_GB2312" w:hAnsi="黑体" w:cs="仿宋_GB2312" w:hint="eastAsia"/>
          <w:color w:val="000000" w:themeColor="text1"/>
          <w:sz w:val="32"/>
          <w:szCs w:val="32"/>
        </w:rPr>
        <w:t>、岚皋建设猕猴桃苗木培育基地，每个基地补助50万元。</w:t>
      </w:r>
    </w:p>
    <w:p w:rsidR="001537B8" w:rsidRPr="001537B8" w:rsidRDefault="001537B8" w:rsidP="001537B8">
      <w:pPr>
        <w:spacing w:line="580" w:lineRule="exact"/>
        <w:ind w:firstLineChars="200" w:firstLine="640"/>
        <w:rPr>
          <w:rFonts w:ascii="仿宋_GB2312" w:eastAsia="仿宋_GB2312" w:hAnsi="黑体" w:cs="仿宋_GB2312"/>
          <w:color w:val="000000" w:themeColor="text1"/>
          <w:sz w:val="32"/>
          <w:szCs w:val="32"/>
        </w:rPr>
      </w:pPr>
      <w:r w:rsidRPr="001537B8">
        <w:rPr>
          <w:rFonts w:ascii="仿宋_GB2312" w:eastAsia="仿宋_GB2312" w:hAnsi="黑体" w:cs="仿宋_GB2312" w:hint="eastAsia"/>
          <w:color w:val="000000" w:themeColor="text1"/>
          <w:sz w:val="32"/>
          <w:szCs w:val="32"/>
        </w:rPr>
        <w:t>3.特色果业。支持澄城、丹凤等11县区创建樱桃、葡萄等高质高效示范园，开展相关种质资源保护及苗木基地提升。项目实施单位根据标准结合产业发展情况自行选择需要建设的内容。</w:t>
      </w:r>
    </w:p>
    <w:p w:rsidR="001537B8" w:rsidRPr="001537B8" w:rsidRDefault="001537B8" w:rsidP="001537B8">
      <w:pPr>
        <w:spacing w:line="580" w:lineRule="exact"/>
        <w:ind w:firstLineChars="200" w:firstLine="640"/>
        <w:rPr>
          <w:rFonts w:ascii="仿宋_GB2312" w:eastAsia="仿宋_GB2312" w:hAnsi="黑体" w:cs="仿宋_GB2312"/>
          <w:color w:val="000000" w:themeColor="text1"/>
          <w:sz w:val="32"/>
          <w:szCs w:val="32"/>
        </w:rPr>
      </w:pPr>
      <w:r w:rsidRPr="001537B8">
        <w:rPr>
          <w:rFonts w:ascii="仿宋_GB2312" w:eastAsia="仿宋_GB2312" w:hAnsi="黑体" w:cs="仿宋_GB2312" w:hint="eastAsia"/>
          <w:color w:val="000000" w:themeColor="text1"/>
          <w:sz w:val="32"/>
          <w:szCs w:val="32"/>
        </w:rPr>
        <w:t>4.综合服务。省农业农村厅果业处开展技能培训补助8万元；省果业中心承担果业高质量发展生产贮藏营销培训、全省果业发展检测预警体系建设及智能化全自动化防雹网应用试点任务补</w:t>
      </w:r>
      <w:r w:rsidRPr="001537B8">
        <w:rPr>
          <w:rFonts w:ascii="仿宋_GB2312" w:eastAsia="仿宋_GB2312" w:hAnsi="黑体" w:cs="仿宋_GB2312" w:hint="eastAsia"/>
          <w:color w:val="000000" w:themeColor="text1"/>
          <w:sz w:val="32"/>
          <w:szCs w:val="32"/>
        </w:rPr>
        <w:lastRenderedPageBreak/>
        <w:t>助324万元；省果业研究发展中心承担省级苹果芽变品种试验筛选、山地苹果示范推广、果业科研创新基地能力提升、果品种苗质量检测任务补助125.4万元。</w:t>
      </w:r>
    </w:p>
    <w:p w:rsidR="001537B8" w:rsidRPr="001537B8" w:rsidRDefault="001537B8" w:rsidP="001537B8">
      <w:pPr>
        <w:spacing w:line="580" w:lineRule="exact"/>
        <w:ind w:firstLineChars="200" w:firstLine="640"/>
        <w:rPr>
          <w:rFonts w:ascii="楷体_GB2312" w:eastAsia="楷体_GB2312" w:hAnsi="黑体" w:cs="仿宋_GB2312"/>
          <w:color w:val="000000" w:themeColor="text1"/>
          <w:sz w:val="32"/>
          <w:szCs w:val="32"/>
        </w:rPr>
      </w:pPr>
      <w:r w:rsidRPr="001537B8">
        <w:rPr>
          <w:rFonts w:ascii="楷体_GB2312" w:eastAsia="楷体_GB2312" w:hAnsi="黑体" w:cs="仿宋_GB2312" w:hint="eastAsia"/>
          <w:color w:val="000000" w:themeColor="text1"/>
          <w:sz w:val="32"/>
          <w:szCs w:val="32"/>
        </w:rPr>
        <w:t>（三）资金支持环节</w:t>
      </w:r>
    </w:p>
    <w:p w:rsidR="001537B8" w:rsidRPr="001537B8" w:rsidRDefault="001537B8" w:rsidP="001537B8">
      <w:pPr>
        <w:spacing w:line="580" w:lineRule="exact"/>
        <w:ind w:firstLineChars="200" w:firstLine="640"/>
        <w:rPr>
          <w:rFonts w:ascii="仿宋_GB2312" w:eastAsia="仿宋_GB2312" w:hAnsi="黑体" w:cs="仿宋_GB2312"/>
          <w:color w:val="000000" w:themeColor="text1"/>
          <w:sz w:val="32"/>
          <w:szCs w:val="32"/>
        </w:rPr>
      </w:pPr>
      <w:r w:rsidRPr="001537B8">
        <w:rPr>
          <w:rFonts w:ascii="仿宋_GB2312" w:eastAsia="仿宋_GB2312" w:hAnsi="黑体" w:cs="仿宋_GB2312" w:hint="eastAsia"/>
          <w:color w:val="000000" w:themeColor="text1"/>
          <w:sz w:val="32"/>
          <w:szCs w:val="32"/>
        </w:rPr>
        <w:t>1.苹果产业。苹果全产业链示范县重点开展苹果全产业链发展模式探索；防灾减灾示范县重点配套果园防冻、抗旱、防雹设施，总结集成区域防灾减灾配套技术；采后处理示范县重点支持预冷、分拣等采后处理设施设备，集成产后服务模式；高质高效示范园重点开展优良品种示范、果园节水灌溉、病虫绿色防控、土壤有机质提升等集成基础推广应用；种苗繁育体系重点开展苹果母穗园和采穗圃，优异种质资源的收集、保存，新品种（砧木）选育、配套技术示范、砧穗组合田间试验。</w:t>
      </w:r>
    </w:p>
    <w:p w:rsidR="001537B8" w:rsidRPr="001537B8" w:rsidRDefault="001537B8" w:rsidP="001537B8">
      <w:pPr>
        <w:spacing w:line="580" w:lineRule="exact"/>
        <w:ind w:firstLineChars="200" w:firstLine="640"/>
        <w:rPr>
          <w:rFonts w:ascii="仿宋_GB2312" w:eastAsia="仿宋_GB2312" w:hAnsi="黑体" w:cs="仿宋_GB2312"/>
          <w:color w:val="000000" w:themeColor="text1"/>
          <w:sz w:val="32"/>
          <w:szCs w:val="32"/>
        </w:rPr>
      </w:pPr>
      <w:r w:rsidRPr="001537B8">
        <w:rPr>
          <w:rFonts w:ascii="仿宋_GB2312" w:eastAsia="仿宋_GB2312" w:hAnsi="黑体" w:cs="仿宋_GB2312" w:hint="eastAsia"/>
          <w:color w:val="000000" w:themeColor="text1"/>
          <w:sz w:val="32"/>
          <w:szCs w:val="32"/>
        </w:rPr>
        <w:t>2.猕猴桃产业。全产业链示范县重点开展全产业链发展模式探索示范；高质高效示范园创建重点开展果园人工授粉、绿肥种植、秸秆覆盖、水肥一体化、棚架改造等；猕猴桃种质资源保护及品种研发试验重点开展品种选育试验示范、砧木筛选及配套技术集成；猕猴桃果业技术推广重点开展“四改五提升”技术集成，山地林下猕猴桃示范及立体生态栽培技术集成等。</w:t>
      </w:r>
    </w:p>
    <w:p w:rsidR="001537B8" w:rsidRPr="001537B8" w:rsidRDefault="001537B8" w:rsidP="001537B8">
      <w:pPr>
        <w:spacing w:line="580" w:lineRule="exact"/>
        <w:ind w:firstLineChars="200" w:firstLine="640"/>
        <w:rPr>
          <w:rFonts w:ascii="仿宋_GB2312" w:eastAsia="仿宋_GB2312" w:hAnsi="黑体" w:cs="仿宋_GB2312"/>
          <w:color w:val="000000" w:themeColor="text1"/>
          <w:sz w:val="32"/>
          <w:szCs w:val="32"/>
        </w:rPr>
      </w:pPr>
      <w:r w:rsidRPr="001537B8">
        <w:rPr>
          <w:rFonts w:ascii="仿宋_GB2312" w:eastAsia="仿宋_GB2312" w:hAnsi="黑体" w:cs="仿宋_GB2312" w:hint="eastAsia"/>
          <w:color w:val="000000" w:themeColor="text1"/>
          <w:sz w:val="32"/>
          <w:szCs w:val="32"/>
        </w:rPr>
        <w:t>3.特色果业。重点支持棚架等设施改造提升、水肥一体化、土壤有机质提升、种质资源保护、苗木繁育所需的设备提升、物资购置等。</w:t>
      </w:r>
    </w:p>
    <w:p w:rsidR="001537B8" w:rsidRPr="001537B8" w:rsidRDefault="001537B8" w:rsidP="001537B8">
      <w:pPr>
        <w:spacing w:line="580" w:lineRule="exact"/>
        <w:ind w:firstLineChars="200" w:firstLine="640"/>
        <w:rPr>
          <w:rFonts w:ascii="仿宋_GB2312" w:eastAsia="仿宋_GB2312" w:hAnsi="黑体" w:cs="仿宋_GB2312"/>
          <w:color w:val="000000" w:themeColor="text1"/>
          <w:sz w:val="32"/>
          <w:szCs w:val="32"/>
        </w:rPr>
      </w:pPr>
      <w:r w:rsidRPr="001537B8">
        <w:rPr>
          <w:rFonts w:ascii="仿宋_GB2312" w:eastAsia="仿宋_GB2312" w:hAnsi="黑体" w:cs="仿宋_GB2312" w:hint="eastAsia"/>
          <w:color w:val="000000" w:themeColor="text1"/>
          <w:sz w:val="32"/>
          <w:szCs w:val="32"/>
        </w:rPr>
        <w:t>4.综合服务。重点支持围绕果业高质量发展开展相关的技术及生产贮藏营销等培训，购置全省果业发展检测预警体系建设及</w:t>
      </w:r>
      <w:r w:rsidRPr="001537B8">
        <w:rPr>
          <w:rFonts w:ascii="仿宋_GB2312" w:eastAsia="仿宋_GB2312" w:hAnsi="黑体" w:cs="仿宋_GB2312" w:hint="eastAsia"/>
          <w:color w:val="000000" w:themeColor="text1"/>
          <w:sz w:val="32"/>
          <w:szCs w:val="32"/>
        </w:rPr>
        <w:lastRenderedPageBreak/>
        <w:t>智能化全自动化防雹网设备、苹果芽变品种试验筛选、山地苹果示范推广、果业科研创新基地能力提升、果品种苗质量检测设备、试剂等。</w:t>
      </w:r>
    </w:p>
    <w:p w:rsidR="001537B8" w:rsidRPr="001537B8" w:rsidRDefault="001537B8" w:rsidP="001537B8">
      <w:pPr>
        <w:spacing w:line="580" w:lineRule="exact"/>
        <w:ind w:firstLineChars="200" w:firstLine="640"/>
        <w:rPr>
          <w:rFonts w:ascii="黑体" w:eastAsia="黑体" w:hAnsi="黑体" w:cs="仿宋_GB2312"/>
          <w:color w:val="000000" w:themeColor="text1"/>
          <w:sz w:val="32"/>
          <w:szCs w:val="32"/>
        </w:rPr>
      </w:pPr>
      <w:r w:rsidRPr="001537B8">
        <w:rPr>
          <w:rFonts w:ascii="黑体" w:eastAsia="黑体" w:hAnsi="黑体" w:cs="仿宋_GB2312" w:hint="eastAsia"/>
          <w:color w:val="000000" w:themeColor="text1"/>
          <w:sz w:val="32"/>
          <w:szCs w:val="32"/>
        </w:rPr>
        <w:t>四、有关要求</w:t>
      </w:r>
    </w:p>
    <w:p w:rsidR="001537B8" w:rsidRPr="001537B8" w:rsidRDefault="001537B8" w:rsidP="001537B8">
      <w:pPr>
        <w:spacing w:line="580" w:lineRule="exact"/>
        <w:ind w:firstLineChars="200" w:firstLine="640"/>
        <w:rPr>
          <w:rFonts w:ascii="仿宋_GB2312" w:eastAsia="仿宋_GB2312" w:hAnsi="黑体" w:cs="仿宋_GB2312"/>
          <w:color w:val="000000" w:themeColor="text1"/>
          <w:sz w:val="32"/>
          <w:szCs w:val="32"/>
        </w:rPr>
      </w:pPr>
      <w:r w:rsidRPr="001537B8">
        <w:rPr>
          <w:rFonts w:ascii="楷体_GB2312" w:eastAsia="楷体_GB2312" w:hAnsi="黑体" w:cs="仿宋_GB2312" w:hint="eastAsia"/>
          <w:color w:val="000000" w:themeColor="text1"/>
          <w:sz w:val="32"/>
          <w:szCs w:val="32"/>
        </w:rPr>
        <w:t>（一）认真细化实施方案。</w:t>
      </w:r>
      <w:r w:rsidRPr="001537B8">
        <w:rPr>
          <w:rFonts w:ascii="仿宋_GB2312" w:eastAsia="仿宋_GB2312" w:hAnsi="黑体" w:cs="仿宋_GB2312" w:hint="eastAsia"/>
          <w:color w:val="000000" w:themeColor="text1"/>
          <w:sz w:val="32"/>
          <w:szCs w:val="32"/>
        </w:rPr>
        <w:t>各市（区）农业农村、财政部门要结合本地实际情况，对本方案进行进一步细化，并指导各县（区）抓紧制定细化的实施方案。各县（区）在制定实施方案过程中，要做好任务分解，细化补贴对象、比例、方式等内容，明确申报审核和过程监管。市级农业农村部门要汇总辖区县（市、区）实施方案后报省农业农村厅、省财政厅备案。</w:t>
      </w:r>
    </w:p>
    <w:p w:rsidR="001537B8" w:rsidRPr="001537B8" w:rsidRDefault="001537B8" w:rsidP="001537B8">
      <w:pPr>
        <w:spacing w:line="580" w:lineRule="exact"/>
        <w:ind w:firstLineChars="200" w:firstLine="640"/>
        <w:rPr>
          <w:rFonts w:ascii="仿宋_GB2312" w:eastAsia="仿宋_GB2312" w:hAnsi="黑体" w:cs="仿宋_GB2312"/>
          <w:color w:val="000000" w:themeColor="text1"/>
          <w:sz w:val="32"/>
          <w:szCs w:val="32"/>
        </w:rPr>
      </w:pPr>
      <w:r w:rsidRPr="001537B8">
        <w:rPr>
          <w:rFonts w:ascii="楷体_GB2312" w:eastAsia="楷体_GB2312" w:hAnsi="黑体" w:cs="仿宋_GB2312" w:hint="eastAsia"/>
          <w:color w:val="000000" w:themeColor="text1"/>
          <w:sz w:val="32"/>
          <w:szCs w:val="32"/>
        </w:rPr>
        <w:t>（二）抓紧组织项目实施。</w:t>
      </w:r>
      <w:r w:rsidRPr="001537B8">
        <w:rPr>
          <w:rFonts w:ascii="仿宋_GB2312" w:eastAsia="仿宋_GB2312" w:hAnsi="黑体" w:cs="仿宋_GB2312" w:hint="eastAsia"/>
          <w:color w:val="000000" w:themeColor="text1"/>
          <w:sz w:val="32"/>
          <w:szCs w:val="32"/>
        </w:rPr>
        <w:t>各县（区）要按照报备的项目实施方案，加快项目实施，争取2022年11月底前全部完成项目建设任务。各县（区）农业农村、财政部门要加强项目主体遴选管理，确保过程、结果公开、公平、公正。各市县不得擅自改变项目计划，确需变更的，按照相关资金项目管理办法进行申报。</w:t>
      </w:r>
    </w:p>
    <w:p w:rsidR="001537B8" w:rsidRPr="001537B8" w:rsidRDefault="001537B8" w:rsidP="001537B8">
      <w:pPr>
        <w:spacing w:line="580" w:lineRule="exact"/>
        <w:ind w:firstLineChars="200" w:firstLine="640"/>
        <w:rPr>
          <w:rFonts w:ascii="仿宋_GB2312" w:eastAsia="仿宋_GB2312" w:hAnsi="黑体" w:cs="仿宋_GB2312"/>
          <w:color w:val="000000" w:themeColor="text1"/>
          <w:sz w:val="32"/>
          <w:szCs w:val="32"/>
        </w:rPr>
      </w:pPr>
      <w:r w:rsidRPr="001537B8">
        <w:rPr>
          <w:rFonts w:ascii="楷体_GB2312" w:eastAsia="楷体_GB2312" w:hAnsi="黑体" w:cs="仿宋_GB2312" w:hint="eastAsia"/>
          <w:color w:val="000000" w:themeColor="text1"/>
          <w:sz w:val="32"/>
          <w:szCs w:val="32"/>
        </w:rPr>
        <w:t>（三）加强项目资金监管。</w:t>
      </w:r>
      <w:r w:rsidRPr="001537B8">
        <w:rPr>
          <w:rFonts w:ascii="仿宋_GB2312" w:eastAsia="仿宋_GB2312" w:hAnsi="黑体" w:cs="仿宋_GB2312" w:hint="eastAsia"/>
          <w:color w:val="000000" w:themeColor="text1"/>
          <w:sz w:val="32"/>
          <w:szCs w:val="32"/>
        </w:rPr>
        <w:t>各市县要建立健全监管机制，严格按照建设内容安排使用资金，确保资金使用高效安全、项目顺利实施。要加强资金管理，建立资金使用台账制度，加强资金监管，规范资金使用，做到有章可循、有据可查，严禁挤占、挪用。要加快资金执行进度，在确保资金安全的前提下可先期安排一定的项目启动资金，项目完工后及时完成项目验收资金兑付有关工作。</w:t>
      </w:r>
    </w:p>
    <w:p w:rsidR="001537B8" w:rsidRPr="001537B8" w:rsidRDefault="001537B8" w:rsidP="001537B8">
      <w:pPr>
        <w:spacing w:line="580" w:lineRule="exact"/>
        <w:ind w:firstLineChars="200" w:firstLine="640"/>
        <w:rPr>
          <w:rFonts w:ascii="仿宋_GB2312" w:eastAsia="仿宋_GB2312" w:hAnsi="黑体" w:cs="仿宋_GB2312"/>
          <w:color w:val="000000" w:themeColor="text1"/>
          <w:sz w:val="32"/>
          <w:szCs w:val="32"/>
        </w:rPr>
      </w:pPr>
      <w:r w:rsidRPr="001537B8">
        <w:rPr>
          <w:rFonts w:ascii="楷体_GB2312" w:eastAsia="楷体_GB2312" w:hAnsi="黑体" w:cs="仿宋_GB2312" w:hint="eastAsia"/>
          <w:color w:val="000000" w:themeColor="text1"/>
          <w:sz w:val="32"/>
          <w:szCs w:val="32"/>
        </w:rPr>
        <w:t>（四）强化项目绩效考评。</w:t>
      </w:r>
      <w:r w:rsidRPr="001537B8">
        <w:rPr>
          <w:rFonts w:ascii="仿宋_GB2312" w:eastAsia="仿宋_GB2312" w:hAnsi="黑体" w:cs="仿宋_GB2312" w:hint="eastAsia"/>
          <w:color w:val="000000" w:themeColor="text1"/>
          <w:sz w:val="32"/>
          <w:szCs w:val="32"/>
        </w:rPr>
        <w:t>各级农业农村部门要对项目进展、</w:t>
      </w:r>
      <w:r w:rsidRPr="001537B8">
        <w:rPr>
          <w:rFonts w:ascii="仿宋_GB2312" w:eastAsia="仿宋_GB2312" w:hAnsi="黑体" w:cs="仿宋_GB2312" w:hint="eastAsia"/>
          <w:color w:val="000000" w:themeColor="text1"/>
          <w:sz w:val="32"/>
          <w:szCs w:val="32"/>
        </w:rPr>
        <w:lastRenderedPageBreak/>
        <w:t>资金使用、实施成果等情况按要求开展绩效考评，于2022年12月30日前将绩效考评报告、项目验收总结和项目总结一并报省农业农村厅。省农业农村厅、省财政厅将适时对项目实施情况进行抽验。</w:t>
      </w:r>
    </w:p>
    <w:p w:rsidR="001537B8" w:rsidRPr="001537B8" w:rsidRDefault="001537B8" w:rsidP="001537B8">
      <w:pPr>
        <w:spacing w:line="580" w:lineRule="exact"/>
        <w:ind w:firstLineChars="200" w:firstLine="640"/>
        <w:rPr>
          <w:rFonts w:ascii="仿宋_GB2312" w:eastAsia="仿宋_GB2312" w:hAnsi="黑体" w:cs="仿宋_GB2312"/>
          <w:color w:val="000000" w:themeColor="text1"/>
          <w:sz w:val="32"/>
          <w:szCs w:val="32"/>
        </w:rPr>
      </w:pPr>
      <w:r w:rsidRPr="001537B8">
        <w:rPr>
          <w:rFonts w:ascii="楷体_GB2312" w:eastAsia="楷体_GB2312" w:hAnsi="黑体" w:cs="仿宋_GB2312" w:hint="eastAsia"/>
          <w:color w:val="000000" w:themeColor="text1"/>
          <w:sz w:val="32"/>
          <w:szCs w:val="32"/>
        </w:rPr>
        <w:t>（五）巩固脱贫攻坚成果。</w:t>
      </w:r>
      <w:r w:rsidRPr="001537B8">
        <w:rPr>
          <w:rFonts w:ascii="仿宋_GB2312" w:eastAsia="仿宋_GB2312" w:hAnsi="黑体" w:cs="仿宋_GB2312" w:hint="eastAsia"/>
          <w:color w:val="000000" w:themeColor="text1"/>
          <w:sz w:val="32"/>
          <w:szCs w:val="32"/>
        </w:rPr>
        <w:t>对纳入整合范围的资金，各地要严格按照中省关于脱贫县统筹整合使用财政涉农资金工作有关规定安排和使用资金。</w:t>
      </w:r>
    </w:p>
    <w:p w:rsidR="001537B8" w:rsidRPr="001537B8" w:rsidRDefault="001537B8" w:rsidP="001537B8">
      <w:pPr>
        <w:spacing w:line="580" w:lineRule="exact"/>
        <w:ind w:firstLineChars="200" w:firstLine="640"/>
        <w:rPr>
          <w:rFonts w:ascii="仿宋_GB2312" w:eastAsia="仿宋_GB2312" w:hAnsi="黑体" w:cs="仿宋_GB2312"/>
          <w:color w:val="000000" w:themeColor="text1"/>
          <w:sz w:val="32"/>
          <w:szCs w:val="32"/>
        </w:rPr>
      </w:pPr>
    </w:p>
    <w:p w:rsidR="001537B8" w:rsidRPr="001537B8" w:rsidRDefault="001537B8" w:rsidP="001537B8">
      <w:pPr>
        <w:spacing w:line="580" w:lineRule="exact"/>
        <w:ind w:firstLineChars="200" w:firstLine="640"/>
        <w:rPr>
          <w:rFonts w:ascii="仿宋_GB2312" w:eastAsia="仿宋_GB2312" w:hAnsi="黑体" w:cs="仿宋_GB2312"/>
          <w:color w:val="000000" w:themeColor="text1"/>
          <w:sz w:val="32"/>
          <w:szCs w:val="32"/>
        </w:rPr>
      </w:pPr>
      <w:r w:rsidRPr="001537B8">
        <w:rPr>
          <w:rFonts w:ascii="仿宋_GB2312" w:eastAsia="仿宋_GB2312" w:hAnsi="黑体" w:cs="仿宋_GB2312" w:hint="eastAsia"/>
          <w:color w:val="000000" w:themeColor="text1"/>
          <w:sz w:val="32"/>
          <w:szCs w:val="32"/>
        </w:rPr>
        <w:t>附件：1.</w:t>
      </w:r>
      <w:r w:rsidRPr="001537B8">
        <w:rPr>
          <w:rFonts w:ascii="仿宋_GB2312" w:eastAsia="仿宋_GB2312" w:hAnsi="黑体" w:cs="仿宋_GB2312" w:hint="eastAsia"/>
          <w:color w:val="000000" w:themeColor="text1"/>
          <w:spacing w:val="-10"/>
          <w:sz w:val="32"/>
          <w:szCs w:val="32"/>
        </w:rPr>
        <w:t>陕西省粮食提升工程技术示范项目县标牌（样式）</w:t>
      </w:r>
    </w:p>
    <w:p w:rsidR="001537B8" w:rsidRPr="001537B8" w:rsidRDefault="001537B8" w:rsidP="001537B8">
      <w:pPr>
        <w:spacing w:line="580" w:lineRule="exact"/>
        <w:ind w:firstLineChars="200" w:firstLine="640"/>
        <w:rPr>
          <w:rFonts w:ascii="仿宋_GB2312" w:eastAsia="仿宋_GB2312" w:hAnsi="黑体" w:cs="仿宋_GB2312"/>
          <w:color w:val="000000" w:themeColor="text1"/>
          <w:sz w:val="32"/>
          <w:szCs w:val="32"/>
        </w:rPr>
      </w:pPr>
      <w:r w:rsidRPr="001537B8">
        <w:rPr>
          <w:rFonts w:ascii="仿宋_GB2312" w:eastAsia="仿宋_GB2312" w:hAnsi="黑体" w:cs="仿宋_GB2312" w:hint="eastAsia"/>
          <w:color w:val="000000" w:themeColor="text1"/>
          <w:sz w:val="32"/>
          <w:szCs w:val="32"/>
        </w:rPr>
        <w:t xml:space="preserve">    </w:t>
      </w:r>
      <w:r w:rsidR="00905760">
        <w:rPr>
          <w:rFonts w:ascii="仿宋_GB2312" w:eastAsia="仿宋_GB2312" w:hAnsi="黑体" w:cs="仿宋_GB2312" w:hint="eastAsia"/>
          <w:color w:val="000000" w:themeColor="text1"/>
          <w:sz w:val="32"/>
          <w:szCs w:val="32"/>
        </w:rPr>
        <w:t xml:space="preserve"> </w:t>
      </w:r>
      <w:r w:rsidRPr="001537B8">
        <w:rPr>
          <w:rFonts w:ascii="仿宋_GB2312" w:eastAsia="仿宋_GB2312" w:hAnsi="黑体" w:cs="仿宋_GB2312" w:hint="eastAsia"/>
          <w:color w:val="000000" w:themeColor="text1"/>
          <w:sz w:val="32"/>
          <w:szCs w:val="32"/>
        </w:rPr>
        <w:t xml:space="preserve"> 2.2022年陕西粮食提升工程资金</w:t>
      </w:r>
      <w:r w:rsidR="00905760">
        <w:rPr>
          <w:rFonts w:ascii="仿宋_GB2312" w:eastAsia="仿宋_GB2312" w:hAnsi="黑体" w:cs="仿宋_GB2312" w:hint="eastAsia"/>
          <w:color w:val="000000" w:themeColor="text1"/>
          <w:sz w:val="32"/>
          <w:szCs w:val="32"/>
        </w:rPr>
        <w:t>及</w:t>
      </w:r>
      <w:r w:rsidRPr="001537B8">
        <w:rPr>
          <w:rFonts w:ascii="仿宋_GB2312" w:eastAsia="仿宋_GB2312" w:hAnsi="黑体" w:cs="仿宋_GB2312" w:hint="eastAsia"/>
          <w:color w:val="000000" w:themeColor="text1"/>
          <w:sz w:val="32"/>
          <w:szCs w:val="32"/>
        </w:rPr>
        <w:t>任务分配表</w:t>
      </w:r>
    </w:p>
    <w:p w:rsidR="001537B8" w:rsidRPr="001537B8" w:rsidRDefault="001537B8" w:rsidP="001537B8">
      <w:pPr>
        <w:spacing w:line="580" w:lineRule="exact"/>
        <w:ind w:firstLineChars="200" w:firstLine="640"/>
        <w:rPr>
          <w:rFonts w:ascii="仿宋_GB2312" w:eastAsia="仿宋_GB2312" w:hAnsi="黑体" w:cs="仿宋_GB2312"/>
          <w:color w:val="000000" w:themeColor="text1"/>
          <w:sz w:val="32"/>
          <w:szCs w:val="32"/>
        </w:rPr>
      </w:pPr>
      <w:r w:rsidRPr="001537B8">
        <w:rPr>
          <w:rFonts w:ascii="仿宋_GB2312" w:eastAsia="仿宋_GB2312" w:hAnsi="黑体" w:cs="仿宋_GB2312" w:hint="eastAsia"/>
          <w:color w:val="000000" w:themeColor="text1"/>
          <w:sz w:val="32"/>
          <w:szCs w:val="32"/>
        </w:rPr>
        <w:t xml:space="preserve">  </w:t>
      </w:r>
      <w:r w:rsidR="00905760">
        <w:rPr>
          <w:rFonts w:ascii="仿宋_GB2312" w:eastAsia="仿宋_GB2312" w:hAnsi="黑体" w:cs="仿宋_GB2312" w:hint="eastAsia"/>
          <w:color w:val="000000" w:themeColor="text1"/>
          <w:sz w:val="32"/>
          <w:szCs w:val="32"/>
        </w:rPr>
        <w:t xml:space="preserve"> </w:t>
      </w:r>
      <w:r w:rsidRPr="001537B8">
        <w:rPr>
          <w:rFonts w:ascii="仿宋_GB2312" w:eastAsia="仿宋_GB2312" w:hAnsi="黑体" w:cs="仿宋_GB2312" w:hint="eastAsia"/>
          <w:color w:val="000000" w:themeColor="text1"/>
          <w:sz w:val="32"/>
          <w:szCs w:val="32"/>
        </w:rPr>
        <w:t xml:space="preserve">   3.2022年耕地质量保护与提升资金及任务分配表</w:t>
      </w:r>
    </w:p>
    <w:p w:rsidR="00176BB2" w:rsidRPr="001537B8" w:rsidRDefault="001537B8" w:rsidP="001537B8">
      <w:pPr>
        <w:spacing w:line="580" w:lineRule="exact"/>
        <w:ind w:firstLineChars="200" w:firstLine="640"/>
        <w:rPr>
          <w:rFonts w:ascii="仿宋_GB2312" w:eastAsia="仿宋_GB2312" w:hAnsi="仿宋_GB2312" w:cs="仿宋_GB2312"/>
          <w:color w:val="000000" w:themeColor="text1"/>
          <w:sz w:val="32"/>
          <w:szCs w:val="32"/>
        </w:rPr>
      </w:pPr>
      <w:r w:rsidRPr="001537B8">
        <w:rPr>
          <w:rFonts w:ascii="仿宋_GB2312" w:eastAsia="仿宋_GB2312" w:hAnsi="黑体" w:cs="仿宋_GB2312" w:hint="eastAsia"/>
          <w:color w:val="000000" w:themeColor="text1"/>
          <w:sz w:val="32"/>
          <w:szCs w:val="32"/>
        </w:rPr>
        <w:t xml:space="preserve">   </w:t>
      </w:r>
      <w:r w:rsidR="00905760">
        <w:rPr>
          <w:rFonts w:ascii="仿宋_GB2312" w:eastAsia="仿宋_GB2312" w:hAnsi="黑体" w:cs="仿宋_GB2312" w:hint="eastAsia"/>
          <w:color w:val="000000" w:themeColor="text1"/>
          <w:sz w:val="32"/>
          <w:szCs w:val="32"/>
        </w:rPr>
        <w:t xml:space="preserve"> </w:t>
      </w:r>
      <w:r w:rsidRPr="001537B8">
        <w:rPr>
          <w:rFonts w:ascii="仿宋_GB2312" w:eastAsia="仿宋_GB2312" w:hAnsi="黑体" w:cs="仿宋_GB2312" w:hint="eastAsia"/>
          <w:color w:val="000000" w:themeColor="text1"/>
          <w:sz w:val="32"/>
          <w:szCs w:val="32"/>
        </w:rPr>
        <w:t xml:space="preserve">  4.2022年千亿级果业资金及任务分配表</w:t>
      </w:r>
    </w:p>
    <w:p w:rsidR="00176BB2" w:rsidRDefault="00176BB2">
      <w:pPr>
        <w:spacing w:line="600" w:lineRule="exact"/>
        <w:ind w:firstLineChars="500" w:firstLine="1600"/>
        <w:rPr>
          <w:rFonts w:ascii="仿宋_GB2312" w:eastAsia="仿宋_GB2312" w:hAnsi="仿宋_GB2312" w:cs="仿宋_GB2312"/>
          <w:color w:val="000000" w:themeColor="text1"/>
          <w:sz w:val="32"/>
          <w:szCs w:val="32"/>
        </w:rPr>
        <w:sectPr w:rsidR="00176BB2">
          <w:pgSz w:w="11906" w:h="16838"/>
          <w:pgMar w:top="1871" w:right="1531" w:bottom="1474" w:left="1531" w:header="851" w:footer="1134" w:gutter="0"/>
          <w:cols w:space="425"/>
          <w:docGrid w:type="lines" w:linePitch="312"/>
        </w:sectPr>
      </w:pPr>
    </w:p>
    <w:p w:rsidR="001537B8" w:rsidRPr="001537B8" w:rsidRDefault="001537B8" w:rsidP="001537B8">
      <w:pPr>
        <w:spacing w:line="400" w:lineRule="exact"/>
        <w:rPr>
          <w:rFonts w:ascii="黑体" w:eastAsia="黑体" w:hAnsi="黑体"/>
          <w:color w:val="000000" w:themeColor="text1"/>
          <w:kern w:val="36"/>
          <w:sz w:val="32"/>
          <w:szCs w:val="20"/>
        </w:rPr>
      </w:pPr>
      <w:r w:rsidRPr="001537B8">
        <w:rPr>
          <w:rFonts w:ascii="黑体" w:eastAsia="黑体" w:hAnsi="黑体" w:hint="eastAsia"/>
          <w:color w:val="000000" w:themeColor="text1"/>
          <w:kern w:val="36"/>
          <w:sz w:val="32"/>
          <w:szCs w:val="20"/>
        </w:rPr>
        <w:lastRenderedPageBreak/>
        <w:t>附件1</w:t>
      </w:r>
    </w:p>
    <w:p w:rsidR="001537B8" w:rsidRPr="001537B8" w:rsidRDefault="00D2681F" w:rsidP="000871CF">
      <w:pPr>
        <w:spacing w:afterLines="50" w:line="500" w:lineRule="exact"/>
        <w:jc w:val="center"/>
        <w:rPr>
          <w:rFonts w:ascii="黑体" w:eastAsia="黑体" w:hAnsi="黑体"/>
          <w:color w:val="000000" w:themeColor="text1"/>
          <w:kern w:val="36"/>
          <w:sz w:val="44"/>
          <w:szCs w:val="44"/>
        </w:rPr>
      </w:pPr>
      <w:r w:rsidRPr="00D2681F">
        <w:rPr>
          <w:rFonts w:ascii="黑体" w:eastAsia="黑体" w:hAnsi="黑体"/>
          <w:color w:val="000000" w:themeColor="text1"/>
          <w:spacing w:val="46"/>
          <w:kern w:val="0"/>
          <w:sz w:val="28"/>
          <w:szCs w:val="28"/>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0" type="#_x0000_t62" style="position:absolute;left:0;text-align:left;margin-left:-64.2pt;margin-top:102.6pt;width:77.55pt;height:32pt;z-index:251664384" o:gfxdata="UEsDBAoAAAAAAIdO4kAAAAAAAAAAAAAAAAAEAAAAZHJzL1BLAwQUAAAACACHTuJAqrb3SdsAAAAL&#10;AQAADwAAAGRycy9kb3ducmV2LnhtbE2Py2rDMBBF94H+g5hAd4lk0aauazmLQimEQEmaLrqTrant&#10;RBoZS3n9fZVVuxqGOdw5t1xenGUnHEPvSUE2F8CQGm96ahXsPt9mObAQNRltPaGCKwZYVneTUhfG&#10;n2mDp21sWQqhUGgFXYxDwXloOnQ6zP2AlG4/fnQ6pnVsuRn1OYU7y6UQC+50T+lDpwd87bA5bI9O&#10;wWr/lR/s925lsf64vtOw7r1bK3U/zcQLsIiX+AfDTT+pQ5Wcan8kE5hVMMtk/pBYBVI8SmAJkYsn&#10;YPVtPkvgVcn/d6h+AVBLAwQUAAAACACHTuJAjpadUDUCAABvBAAADgAAAGRycy9lMm9Eb2MueG1s&#10;rVTLjtMwFN0j8Q+W99Mkpc20VdNZTCkbBKMZ+AA3dhIjv2S7TfoDsGeNBGIDrFnzOTPwGVy7odNh&#10;WCBEFs51fHx87rnXmZ91UqAts45rVeBskGLEVKkpV3WBX75YnUwwcp4oSoRWrMA75vDZ4uGDeWtm&#10;bKgbLSizCEiUm7WmwI33ZpYkrmyYJG6gDVOwWGkriYeprRNqSQvsUiTDNM2TVltqrC6Zc/B1uV/E&#10;i8hfVaz0z6vKMY9EgUGbj6ON4zqMyWJOZrUlpuFlL4P8gwpJuIJDD1RL4gnaWH6PSvLSaqcrPyi1&#10;THRV8ZLFHCCbLP0tm6uGGBZzAXOcOdjk/h9t+Wx7YRGnUDuMFJFQout3r398evv9/Zfrbx9vPry5&#10;+foZZcGn1rgZwK/Mhe1nDsKQdFdZGd6QDuqit7uDt6zzqISP08loMhljVMLSKM1HafQ+ud1srPNP&#10;mJYoBAVuGa3Zpd4oeglFPCdC6I2PFpPtU+ej17RXTOgrUF9JAaXbEoGy6WmajvvaHoGGx6CTLD3N&#10;p6P7qEfHqCzP89OAAaX9wRD90hpUOC04XXEh4sTW63NhEago8Co+/eY7MKFQC5aMh8EQAm1fCeIh&#10;lAYK4VQd87yzwx0Tp/H5E3EQtiSu2QuIDPsEJffMxmZvGKGPFUV+Z6DYCm4lDmIkoxgJBpc4RBHp&#10;CRd/gwRDhAKHQoPsWyJEvlt3fZ+sNd1Bl22M5XUDtY3tFOHQ1dHa/gaGa3M8j6S3/4nFT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q290nbAAAACwEAAA8AAAAAAAAAAQAgAAAAIgAAAGRycy9kb3du&#10;cmV2LnhtbFBLAQIUABQAAAAIAIdO4kCOlp1QNQIAAG8EAAAOAAAAAAAAAAEAIAAAACoBAABkcnMv&#10;ZTJvRG9jLnhtbFBLBQYAAAAABgAGAFkBAADRBQAAAAA=&#10;" adj="53353,-12462,14400">
            <v:textbox>
              <w:txbxContent>
                <w:p w:rsidR="001537B8" w:rsidRDefault="001537B8" w:rsidP="001537B8">
                  <w:pPr>
                    <w:rPr>
                      <w:rFonts w:ascii="华文中宋" w:eastAsia="华文中宋" w:hAnsi="华文中宋"/>
                      <w:szCs w:val="21"/>
                    </w:rPr>
                  </w:pPr>
                  <w:r>
                    <w:rPr>
                      <w:rFonts w:hint="eastAsia"/>
                      <w:szCs w:val="21"/>
                    </w:rPr>
                    <w:t>字体：黑体</w:t>
                  </w:r>
                </w:p>
              </w:txbxContent>
            </v:textbox>
          </v:shape>
        </w:pict>
      </w:r>
      <w:r w:rsidR="001537B8" w:rsidRPr="001537B8">
        <w:rPr>
          <w:rFonts w:ascii="黑体" w:eastAsia="黑体" w:hAnsi="黑体" w:hint="eastAsia"/>
          <w:color w:val="000000" w:themeColor="text1"/>
          <w:kern w:val="36"/>
          <w:sz w:val="44"/>
          <w:szCs w:val="44"/>
        </w:rPr>
        <w:t>陕西省粮食提升工程技术示范项目县标牌（样式）</w:t>
      </w:r>
    </w:p>
    <w:tbl>
      <w:tblPr>
        <w:tblW w:w="11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947"/>
      </w:tblGrid>
      <w:tr w:rsidR="001537B8" w:rsidTr="001537B8">
        <w:trPr>
          <w:trHeight w:val="6727"/>
          <w:jc w:val="center"/>
        </w:trPr>
        <w:tc>
          <w:tcPr>
            <w:tcW w:w="11947" w:type="dxa"/>
          </w:tcPr>
          <w:p w:rsidR="001537B8" w:rsidRDefault="001537B8" w:rsidP="001537B8">
            <w:pPr>
              <w:spacing w:line="200" w:lineRule="exact"/>
              <w:ind w:firstLine="760"/>
              <w:jc w:val="center"/>
              <w:rPr>
                <w:rFonts w:ascii="Times New Roman" w:eastAsia="黑体" w:hAnsi="Times New Roman"/>
                <w:color w:val="000000" w:themeColor="text1"/>
                <w:kern w:val="36"/>
                <w:sz w:val="38"/>
                <w:szCs w:val="32"/>
              </w:rPr>
            </w:pPr>
          </w:p>
          <w:p w:rsidR="001537B8" w:rsidRDefault="00D2681F" w:rsidP="00535985">
            <w:pPr>
              <w:spacing w:line="500" w:lineRule="exact"/>
              <w:jc w:val="center"/>
              <w:rPr>
                <w:rFonts w:ascii="Times New Roman" w:eastAsia="黑体" w:hAnsi="Times New Roman"/>
                <w:color w:val="000000" w:themeColor="text1"/>
                <w:kern w:val="36"/>
                <w:sz w:val="40"/>
                <w:szCs w:val="40"/>
              </w:rPr>
            </w:pPr>
            <w:r w:rsidRPr="00D2681F">
              <w:rPr>
                <w:rFonts w:ascii="黑体" w:eastAsia="黑体" w:hAnsi="黑体"/>
                <w:color w:val="000000" w:themeColor="text1"/>
                <w:kern w:val="36"/>
                <w:sz w:val="40"/>
                <w:szCs w:val="40"/>
              </w:rPr>
              <w:pict>
                <v:shape id="_x0000_s1033" type="#_x0000_t62" style="position:absolute;left:0;text-align:left;margin-left:600.25pt;margin-top:15.3pt;width:95.35pt;height:94.7pt;z-index:251667456" o:gfxdata="UEsDBAoAAAAAAIdO4kAAAAAAAAAAAAAAAAAEAAAAZHJzL1BLAwQUAAAACACHTuJAv19ZAtkAAAAN&#10;AQAADwAAAGRycy9kb3ducmV2LnhtbE2PzU7DMBCE70i8g7VI3KidHwIKcXpAAg5VhVrK3Y2NHRGv&#10;o9hJy9uzPcFtRzs7+02zPvuBLWaKfUAJ2UoAM9gF3aOVcPh4uXsEFpNCrYaARsKPibBur68aVetw&#10;wp1Z9skyCsFYKwkupbHmPHbOeBVXYTRIu68weZVITpbrSZ0o3A88F6LiXvVIH5wazbMz3fd+9oRx&#10;2Ij3WVVh+2Y3uLMu/9wur1Le3mTiCVgy5/Rnhgs+3UBLTMcwo45sIJ0/lBV5aSqzHNjFUlb3BbCj&#10;hKIQFfC24f9btL9QSwMEFAAAAAgAh07iQOmg4bU3AgAAcAQAAA4AAABkcnMvZTJvRG9jLnhtbK1U&#10;y3LTMBTdM8M/aLRv/WhimkycLhrChoFOCx+gWLItRq+RlNj5AdizZgaGDbBmzee08BlcKSZNoQuG&#10;wQv5yjo6OvfcK8/OeinQhlnHtSpxdpxixFSlKVdNiV++WB6dYuQ8UZQIrViJt8zhs/nDB7POTFmu&#10;Wy0oswhIlJt2psSt92aaJK5qmSTuWBumYLHWVhIPU9sk1JIO2KVI8jQtkk5baqyumHPwdbFbxPPI&#10;X9es8s/r2jGPRIlBm4+jjeMqjMl8RqaNJabl1SCD/IMKSbiCQ/dUC+IJWlv+B5XkldVO1/640jLR&#10;dc0rFnOAbLL0t2yuWmJYzAXMcWZvk/t/tNWzzYVFnJZ4gpEiEkp0/e71j09vv7//cv3t482HNzdf&#10;P6NJ8KkzbgrwK3Nhh5mDMCTd11aGN6SD+ujtdu8t6z2q4GOWZ+lkNMaogrUsT/NiEt1Pbrcb6/wT&#10;piUKQYk7Rht2qdeKXkIZz4kQeu2jyWTz1PnoNh00E/oqw6iWAoq3IQIdZdlpkY+H8h6g8kPUaDw6&#10;uQdzcojJiqJ4FHhA6HAuRL+kBhFOC06XXIg4sc3qXFgEIkq8jM+w+Q5MKNSB5WOQiCoCfV8L4iGU&#10;BirhVBPTvLPDHRKn8bmPOAhbENfuBESGnQmSe2Zjt7eM0MeKIr81UG0F1xIHMZJRjASDWxyiiPSE&#10;i79BgiFCgUOhQ3Y9ESLfr/qhUVaabqHN1sbypoXSZlF6AEFbR2uHKxjuzeE8kt7+KOY/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L9fWQLZAAAADQEAAA8AAAAAAAAAAQAgAAAAIgAAAGRycy9kb3du&#10;cmV2LnhtbFBLAQIUABQAAAAIAIdO4kDpoOG1NwIAAHAEAAAOAAAAAAAAAAEAIAAAACgBAABkcnMv&#10;ZTJvRG9jLnhtbFBLBQYAAAAABgAGAFkBAADRBQAAAAA=&#10;" adj="-14823,20614,14400">
                  <v:textbox>
                    <w:txbxContent>
                      <w:p w:rsidR="001537B8" w:rsidRPr="00905760" w:rsidRDefault="001537B8" w:rsidP="001537B8">
                        <w:pPr>
                          <w:spacing w:line="360" w:lineRule="exact"/>
                          <w:rPr>
                            <w:sz w:val="20"/>
                            <w:szCs w:val="21"/>
                          </w:rPr>
                        </w:pPr>
                        <w:r w:rsidRPr="00905760">
                          <w:rPr>
                            <w:rFonts w:hint="eastAsia"/>
                            <w:sz w:val="20"/>
                            <w:szCs w:val="21"/>
                          </w:rPr>
                          <w:t>彩色示意图，长约占整个标牌长的</w:t>
                        </w:r>
                        <w:r w:rsidRPr="00905760">
                          <w:rPr>
                            <w:rFonts w:hint="eastAsia"/>
                            <w:sz w:val="20"/>
                            <w:szCs w:val="21"/>
                          </w:rPr>
                          <w:t>1/3</w:t>
                        </w:r>
                        <w:r w:rsidRPr="00905760">
                          <w:rPr>
                            <w:rFonts w:hint="eastAsia"/>
                            <w:sz w:val="20"/>
                            <w:szCs w:val="21"/>
                          </w:rPr>
                          <w:t>，高约占整个标牌高的</w:t>
                        </w:r>
                        <w:r w:rsidRPr="00905760">
                          <w:rPr>
                            <w:rFonts w:hint="eastAsia"/>
                            <w:sz w:val="20"/>
                            <w:szCs w:val="21"/>
                          </w:rPr>
                          <w:t>1/2</w:t>
                        </w:r>
                      </w:p>
                    </w:txbxContent>
                  </v:textbox>
                </v:shape>
              </w:pict>
            </w:r>
            <w:r w:rsidR="001537B8">
              <w:rPr>
                <w:rFonts w:ascii="Times New Roman" w:eastAsia="黑体" w:hAnsi="time" w:hint="eastAsia"/>
                <w:color w:val="000000" w:themeColor="text1"/>
                <w:kern w:val="36"/>
                <w:sz w:val="40"/>
                <w:szCs w:val="40"/>
              </w:rPr>
              <w:t>陕西省粮食（作物）提升工程集成技术示范项目示范区</w:t>
            </w:r>
          </w:p>
          <w:p w:rsidR="001537B8" w:rsidRDefault="00D2681F" w:rsidP="00535985">
            <w:pPr>
              <w:spacing w:line="500" w:lineRule="exact"/>
              <w:ind w:firstLine="560"/>
              <w:jc w:val="center"/>
              <w:rPr>
                <w:rFonts w:ascii="Times New Roman" w:eastAsia="黑体" w:hAnsi="Times New Roman"/>
                <w:color w:val="000000" w:themeColor="text1"/>
                <w:kern w:val="36"/>
                <w:sz w:val="48"/>
                <w:szCs w:val="48"/>
              </w:rPr>
            </w:pPr>
            <w:r w:rsidRPr="00D2681F">
              <w:rPr>
                <w:rFonts w:ascii="Times New Roman" w:eastAsia="黑体" w:hAnsi="Times New Roman"/>
                <w:color w:val="000000" w:themeColor="text1"/>
                <w:spacing w:val="32"/>
                <w:kern w:val="0"/>
                <w:sz w:val="28"/>
                <w:szCs w:val="28"/>
              </w:rPr>
              <w:pict>
                <v:shapetype id="_x0000_t202" coordsize="21600,21600" o:spt="202" path="m,l,21600r21600,l21600,xe">
                  <v:stroke joinstyle="miter"/>
                  <v:path gradientshapeok="t" o:connecttype="rect"/>
                </v:shapetype>
                <v:shape id="_x0000_s1029" type="#_x0000_t202" style="position:absolute;left:0;text-align:left;margin-left:368.2pt;margin-top:19.3pt;width:207pt;height:141.4pt;z-index:251663360" o:gfxdata="UEsDBAoAAAAAAIdO4kAAAAAAAAAAAAAAAAAEAAAAZHJzL1BLAwQUAAAACACHTuJAs+TpONkAAAAL&#10;AQAADwAAAGRycy9kb3ducmV2LnhtbE2PwU7DMAyG70i8Q2QkLoglXUtXStMdkEBwg4HgmjVZW5E4&#10;Jcm68fZ4Jzj696ffn5v10Vk2mxBHjxKyhQBmsPN6xF7C+9vDdQUsJoVaWY9Gwo+JsG7PzxpVa3/A&#10;VzNvUs+oBGOtJAwpTTXnsRuMU3HhJ4O02/ngVKIx9FwHdaByZ/lSiJI7NSJdGNRk7gfTfW32TkJV&#10;PM2f8Tl/+ejKnb1NV6v58TtIeXmRiTtgyRzTHwwnfVKHlpy2fo86MithlZcFoRLyqgR2ArIbQcmW&#10;kmVWAG8b/v+H9hdQSwMEFAAAAAgAh07iQKjAgpvzAQAA6QMAAA4AAABkcnMvZTJvRG9jLnhtbK1T&#10;S44TMRDdI3EHy3vSnZYyk2mlMxKEsEGANHCAij/dlvyT7Ul3LgA3YMWGPefKOSg7M5kZYIEQvXCX&#10;Xc/Pr17Zq+vJaLIXISpnOzqf1ZQIyxxXtu/op4/bF0tKYgLLQTsrOnoQkV6vnz9bjb4VjRuc5iIQ&#10;JLGxHX1Hh5R8W1WRDcJAnDkvLCalCwYSTkNf8QAjshtdNXV9UY0ucB8cEzHi6uaUpOvCL6Vg6b2U&#10;USSiO4raUhlDGXd5rNYraPsAflDsTgb8gwoDyuKhZ6oNJCC3Qf1GZRQLLjqZZsyZykmpmCg1YDXz&#10;+pdqbgbwotSC5kR/tin+P1r2bv8hEMU72lBiwWCLjl+/HL/9OH7/TJpsz+hji6gbj7g0vXQTtvl+&#10;PeJirnqSweQ/1kMwj0YfzuaKKRGGi81Fs7yqMcUwN7+8Wlwui/3Vw3YfYnojnCE56GjA7hVTYf82&#10;JpSC0HtIPi06rfhWaV0mod+90oHsATu9LV9WiVuewLQlY0evFs0ChQBeOKkhYWg8WhBtX857siM+&#10;Jq7L9yfiLGwDcTgJKAwZBq1RSYQSDQL4a8tJOni02eJ7oFmMEZwSLfD55KggEyj9N0isTlssMvfo&#10;1IscpWk3IU0Od44fsG+3Pqh+QEtL5woc71Nx5+7u5wv7eF5IH17o+i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z5Ok42QAAAAsBAAAPAAAAAAAAAAEAIAAAACIAAABkcnMvZG93bnJldi54bWxQSwEC&#10;FAAUAAAACACHTuJAqMCCm/MBAADpAwAADgAAAAAAAAABACAAAAAoAQAAZHJzL2Uyb0RvYy54bWxQ&#10;SwUGAAAAAAYABgBZAQAAjQUAAAAA&#10;">
                  <v:textbox style="mso-next-textbox:#_x0000_s1029">
                    <w:txbxContent>
                      <w:p w:rsidR="001537B8" w:rsidRDefault="001537B8" w:rsidP="001537B8">
                        <w:pPr>
                          <w:spacing w:line="440" w:lineRule="exact"/>
                          <w:jc w:val="center"/>
                          <w:rPr>
                            <w:rFonts w:ascii="华文新魏" w:eastAsia="华文新魏"/>
                            <w:sz w:val="48"/>
                            <w:szCs w:val="48"/>
                          </w:rPr>
                        </w:pPr>
                      </w:p>
                      <w:p w:rsidR="001537B8" w:rsidRDefault="001537B8" w:rsidP="001537B8">
                        <w:pPr>
                          <w:spacing w:line="600" w:lineRule="exact"/>
                          <w:jc w:val="center"/>
                          <w:rPr>
                            <w:rFonts w:ascii="华文新魏" w:eastAsia="华文新魏"/>
                            <w:spacing w:val="40"/>
                            <w:sz w:val="36"/>
                            <w:szCs w:val="36"/>
                          </w:rPr>
                        </w:pPr>
                        <w:r>
                          <w:rPr>
                            <w:rFonts w:ascii="华文新魏" w:eastAsia="华文新魏" w:hint="eastAsia"/>
                            <w:spacing w:val="40"/>
                            <w:sz w:val="36"/>
                            <w:szCs w:val="36"/>
                          </w:rPr>
                          <w:t>示范县实施区域</w:t>
                        </w:r>
                      </w:p>
                      <w:p w:rsidR="001537B8" w:rsidRDefault="001537B8" w:rsidP="001537B8">
                        <w:pPr>
                          <w:spacing w:line="240" w:lineRule="atLeast"/>
                          <w:jc w:val="center"/>
                          <w:rPr>
                            <w:rFonts w:eastAsia="楷体_GB2312"/>
                            <w:sz w:val="28"/>
                            <w:szCs w:val="28"/>
                          </w:rPr>
                        </w:pPr>
                        <w:r>
                          <w:rPr>
                            <w:rFonts w:eastAsia="楷体_GB2312" w:hint="eastAsia"/>
                            <w:sz w:val="28"/>
                            <w:szCs w:val="28"/>
                          </w:rPr>
                          <w:t>（具体实施区域要明确标注）</w:t>
                        </w:r>
                      </w:p>
                    </w:txbxContent>
                  </v:textbox>
                </v:shape>
              </w:pict>
            </w:r>
          </w:p>
          <w:p w:rsidR="001537B8" w:rsidRDefault="001537B8" w:rsidP="00535985">
            <w:pPr>
              <w:tabs>
                <w:tab w:val="left" w:pos="1584"/>
              </w:tabs>
              <w:spacing w:line="240" w:lineRule="atLeast"/>
              <w:rPr>
                <w:rFonts w:ascii="Times New Roman" w:eastAsia="楷体_GB2312" w:hAnsi="Times New Roman"/>
                <w:color w:val="000000" w:themeColor="text1"/>
                <w:kern w:val="36"/>
                <w:sz w:val="28"/>
                <w:szCs w:val="28"/>
              </w:rPr>
            </w:pPr>
            <w:r>
              <w:rPr>
                <w:rFonts w:ascii="Times New Roman" w:eastAsia="黑体" w:hAnsi="time" w:hint="eastAsia"/>
                <w:color w:val="000000" w:themeColor="text1"/>
                <w:spacing w:val="46"/>
                <w:kern w:val="0"/>
                <w:sz w:val="28"/>
                <w:szCs w:val="28"/>
              </w:rPr>
              <w:t>项目规</w:t>
            </w:r>
            <w:r>
              <w:rPr>
                <w:rFonts w:ascii="Times New Roman" w:eastAsia="黑体" w:hAnsi="time" w:hint="eastAsia"/>
                <w:color w:val="000000" w:themeColor="text1"/>
                <w:spacing w:val="2"/>
                <w:kern w:val="0"/>
                <w:sz w:val="28"/>
                <w:szCs w:val="28"/>
              </w:rPr>
              <w:t>模</w:t>
            </w:r>
            <w:r>
              <w:rPr>
                <w:rFonts w:ascii="Times New Roman" w:eastAsia="黑体" w:hAnsi="time" w:hint="eastAsia"/>
                <w:color w:val="000000" w:themeColor="text1"/>
                <w:kern w:val="0"/>
                <w:sz w:val="28"/>
                <w:szCs w:val="28"/>
              </w:rPr>
              <w:t>：</w:t>
            </w:r>
            <w:r>
              <w:rPr>
                <w:rFonts w:ascii="Times New Roman" w:eastAsia="楷体_GB2312" w:hAnsi="time" w:hint="eastAsia"/>
                <w:color w:val="000000" w:themeColor="text1"/>
                <w:kern w:val="36"/>
                <w:sz w:val="28"/>
                <w:szCs w:val="28"/>
              </w:rPr>
              <w:t>示范区涉及</w:t>
            </w:r>
            <w:r>
              <w:rPr>
                <w:rFonts w:ascii="Times New Roman" w:eastAsia="楷体_GB2312" w:hAnsi="Times New Roman" w:hint="eastAsia"/>
                <w:color w:val="000000" w:themeColor="text1"/>
                <w:kern w:val="36"/>
                <w:sz w:val="28"/>
                <w:szCs w:val="28"/>
              </w:rPr>
              <w:t>×</w:t>
            </w:r>
            <w:r>
              <w:rPr>
                <w:rFonts w:ascii="Times New Roman" w:eastAsia="楷体_GB2312" w:hAnsi="time" w:hint="eastAsia"/>
                <w:color w:val="000000" w:themeColor="text1"/>
                <w:kern w:val="36"/>
                <w:sz w:val="28"/>
                <w:szCs w:val="28"/>
              </w:rPr>
              <w:t>个乡（镇）、</w:t>
            </w:r>
            <w:r>
              <w:rPr>
                <w:rFonts w:ascii="Times New Roman" w:eastAsia="楷体_GB2312" w:hAnsi="Times New Roman" w:hint="eastAsia"/>
                <w:color w:val="000000" w:themeColor="text1"/>
                <w:kern w:val="36"/>
                <w:sz w:val="28"/>
                <w:szCs w:val="28"/>
              </w:rPr>
              <w:t>×</w:t>
            </w:r>
            <w:r>
              <w:rPr>
                <w:rFonts w:ascii="Times New Roman" w:eastAsia="楷体_GB2312" w:hAnsi="time" w:hint="eastAsia"/>
                <w:color w:val="000000" w:themeColor="text1"/>
                <w:kern w:val="36"/>
                <w:sz w:val="28"/>
                <w:szCs w:val="28"/>
              </w:rPr>
              <w:t>个村，共</w:t>
            </w:r>
            <w:r>
              <w:rPr>
                <w:rFonts w:ascii="Times New Roman" w:eastAsia="楷体_GB2312" w:hAnsi="Times New Roman" w:hint="eastAsia"/>
                <w:color w:val="000000" w:themeColor="text1"/>
                <w:kern w:val="36"/>
                <w:sz w:val="28"/>
                <w:szCs w:val="28"/>
              </w:rPr>
              <w:t>×</w:t>
            </w:r>
            <w:r>
              <w:rPr>
                <w:rFonts w:ascii="Times New Roman" w:eastAsia="楷体_GB2312" w:hAnsi="time" w:hint="eastAsia"/>
                <w:color w:val="000000" w:themeColor="text1"/>
                <w:kern w:val="36"/>
                <w:sz w:val="28"/>
                <w:szCs w:val="28"/>
              </w:rPr>
              <w:t>万亩</w:t>
            </w:r>
          </w:p>
          <w:p w:rsidR="001537B8" w:rsidRDefault="001537B8" w:rsidP="00535985">
            <w:pPr>
              <w:spacing w:line="580" w:lineRule="exact"/>
              <w:rPr>
                <w:rFonts w:ascii="Times New Roman" w:eastAsia="楷体_GB2312" w:hAnsi="Times New Roman"/>
                <w:color w:val="000000" w:themeColor="text1"/>
                <w:kern w:val="36"/>
                <w:sz w:val="28"/>
                <w:szCs w:val="28"/>
              </w:rPr>
            </w:pPr>
            <w:r>
              <w:rPr>
                <w:rFonts w:ascii="Times New Roman" w:eastAsia="黑体" w:hAnsi="time" w:hint="eastAsia"/>
                <w:color w:val="000000" w:themeColor="text1"/>
                <w:spacing w:val="46"/>
                <w:kern w:val="0"/>
                <w:sz w:val="28"/>
                <w:szCs w:val="28"/>
              </w:rPr>
              <w:t>项目目</w:t>
            </w:r>
            <w:r>
              <w:rPr>
                <w:rFonts w:ascii="Times New Roman" w:eastAsia="黑体" w:hAnsi="time" w:hint="eastAsia"/>
                <w:color w:val="000000" w:themeColor="text1"/>
                <w:spacing w:val="2"/>
                <w:kern w:val="0"/>
                <w:sz w:val="28"/>
                <w:szCs w:val="28"/>
              </w:rPr>
              <w:t>标</w:t>
            </w:r>
            <w:r>
              <w:rPr>
                <w:rFonts w:ascii="Times New Roman" w:eastAsia="黑体" w:hAnsi="time" w:hint="eastAsia"/>
                <w:color w:val="000000" w:themeColor="text1"/>
                <w:kern w:val="0"/>
                <w:sz w:val="28"/>
                <w:szCs w:val="28"/>
              </w:rPr>
              <w:t>：</w:t>
            </w:r>
            <w:r>
              <w:rPr>
                <w:rFonts w:ascii="Times New Roman" w:eastAsia="楷体_GB2312" w:hAnsi="time" w:hint="eastAsia"/>
                <w:color w:val="000000" w:themeColor="text1"/>
                <w:kern w:val="36"/>
                <w:sz w:val="28"/>
                <w:szCs w:val="28"/>
              </w:rPr>
              <w:t>平均亩产</w:t>
            </w:r>
            <w:r>
              <w:rPr>
                <w:rFonts w:ascii="Times New Roman" w:eastAsia="楷体_GB2312" w:hAnsi="Times New Roman" w:hint="eastAsia"/>
                <w:color w:val="000000" w:themeColor="text1"/>
                <w:kern w:val="36"/>
                <w:sz w:val="28"/>
                <w:szCs w:val="28"/>
              </w:rPr>
              <w:t>×</w:t>
            </w:r>
            <w:r>
              <w:rPr>
                <w:rFonts w:ascii="Times New Roman" w:eastAsia="楷体_GB2312" w:hAnsi="time" w:hint="eastAsia"/>
                <w:color w:val="000000" w:themeColor="text1"/>
                <w:kern w:val="36"/>
                <w:sz w:val="28"/>
                <w:szCs w:val="28"/>
              </w:rPr>
              <w:t>公斤，节本增效</w:t>
            </w:r>
            <w:r>
              <w:rPr>
                <w:rFonts w:ascii="Times New Roman" w:eastAsia="楷体_GB2312" w:hAnsi="Times New Roman" w:hint="eastAsia"/>
                <w:color w:val="000000" w:themeColor="text1"/>
                <w:kern w:val="36"/>
                <w:sz w:val="28"/>
                <w:szCs w:val="28"/>
              </w:rPr>
              <w:t>×</w:t>
            </w:r>
            <w:r>
              <w:rPr>
                <w:rFonts w:ascii="Times New Roman" w:eastAsia="楷体_GB2312" w:hAnsi="time" w:hint="eastAsia"/>
                <w:color w:val="000000" w:themeColor="text1"/>
                <w:kern w:val="36"/>
                <w:sz w:val="28"/>
                <w:szCs w:val="28"/>
              </w:rPr>
              <w:t>元</w:t>
            </w:r>
          </w:p>
          <w:p w:rsidR="001537B8" w:rsidRDefault="00D2681F" w:rsidP="00535985">
            <w:pPr>
              <w:spacing w:line="580" w:lineRule="exact"/>
              <w:jc w:val="left"/>
              <w:rPr>
                <w:rFonts w:ascii="Times New Roman" w:eastAsia="楷体_GB2312" w:hAnsi="Times New Roman"/>
                <w:color w:val="000000" w:themeColor="text1"/>
                <w:kern w:val="36"/>
                <w:sz w:val="28"/>
                <w:szCs w:val="28"/>
              </w:rPr>
            </w:pPr>
            <w:r w:rsidRPr="00D2681F">
              <w:rPr>
                <w:rFonts w:ascii="Times New Roman" w:eastAsia="黑体" w:hAnsi="Times New Roman"/>
                <w:color w:val="000000" w:themeColor="text1"/>
                <w:kern w:val="0"/>
                <w:sz w:val="28"/>
                <w:szCs w:val="28"/>
              </w:rPr>
              <w:pict>
                <v:shape id="_x0000_s1031" type="#_x0000_t62" style="position:absolute;margin-left:-90.9pt;margin-top:21.4pt;width:73.5pt;height:23.4pt;z-index:251665408" o:gfxdata="UEsDBAoAAAAAAIdO4kAAAAAAAAAAAAAAAAAEAAAAZHJzL1BLAwQUAAAACACHTuJAcNobHNoAAAAK&#10;AQAADwAAAGRycy9kb3ducmV2LnhtbE2PS0/DMBCE70j8B2uRuKV2SlWlIU4PqAhxoFIfiOs2XpKo&#10;sR3Z7oN/z3Kip93Rjma+rZZXO4gzhdh7pyGfKBDkGm9612rY716zAkRM6AwO3pGGH4qwrO/vKiyN&#10;v7gNnbepFRziYokaupTGUsrYdGQxTvxIjm/fPlhMLEMrTcALh9tBTpWaS4u944YOR3rpqDluT1bD&#10;13uIG7X/HO1aHVeL9W719oFK68eHXD2DSHRN/2b4w2d0qJnp4E/ORDFoyPIiZ/akYTblyY7sacbL&#10;QUOxmIOsK3n7Qv0LUEsDBBQAAAAIAIdO4kCzBIC5NgIAAG4EAAAOAAAAZHJzL2Uyb0RvYy54bWyt&#10;VMuO0zAU3SPxD5b30yQt7bRV01lMKRsEo5nhA9zYSYz8ku026Q/AnjUSiA2wZj2fMwOfwbUb2g7D&#10;AiGiyLmOj0/OPfc6s7NWCrRh1nGtcpz1UoyYKjTlqsrxq+vlyRgj54miRGjFcrxlDp/NHz+aNWbK&#10;+rrWgjKLgES5aWNyXHtvpkniippJ4nraMAWLpbaSeJjaKqGWNMAuRdJP01HSaEuN1QVzDt4udot4&#10;HvnLkhX+ZVk65pHIMWjzcbRxXIUxmc/ItLLE1LzoZJB/UCEJV/DRPdWCeILWlj+gkryw2unS9wot&#10;E12WvGAxB8gmS3/L5qomhsVcwBxn9ja5/0dbvNhcWMRpjgcYKSKhRLfv3/z4/O77h6+3N5/uPr69&#10;+/YFDYJPjXFTgF+ZC9vNHIQh6ba0MjwhHdRGb7d7b1nrUQEvJ4PBkyFUoICl/uQ0G0fvk8NmY51/&#10;xrREIchxw2jFLvVa0Uso4jkRQq99tJhsnjsfvaadYkJfZxiVUkDpNkSgSToaZ11pjzD9Y8xJNkjh&#10;fogCHw5M2Wg0Og0YENp9F6JfUoMIpwWnSy5EnNhqdS4sAhE5Xsar23wPJhRqwJFhfwh+EOj6UhAP&#10;oTRQB6eqmOa9He6YOI3Xn4iDsAVx9U5AZNglKLlnNvZ6zQh9qijyWwO1VnAocRAjGcVIMDjDIYpI&#10;T7j4GyQYIhQ4FPpj1xEh8u2q7dpkpekWmmxtLK9qKG0sTYRDU0druwMYTs3xPJIefhPz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HDaGxzaAAAACgEAAA8AAAAAAAAAAQAgAAAAIgAAAGRycy9kb3du&#10;cmV2LnhtbFBLAQIUABQAAAAIAIdO4kCzBIC5NgIAAG4EAAAOAAAAAAAAAAEAIAAAACkBAABkcnMv&#10;ZTJvRG9jLnhtbFBLBQYAAAAABgAGAFkBAADRBQAAAAA=&#10;" adj="30387,-17308,14400">
                  <v:textbox style="mso-next-textbox:#_x0000_s1031">
                    <w:txbxContent>
                      <w:p w:rsidR="001537B8" w:rsidRDefault="001537B8" w:rsidP="001537B8">
                        <w:pPr>
                          <w:rPr>
                            <w:szCs w:val="21"/>
                          </w:rPr>
                        </w:pPr>
                        <w:r>
                          <w:rPr>
                            <w:rFonts w:hint="eastAsia"/>
                            <w:szCs w:val="21"/>
                          </w:rPr>
                          <w:t>字体：黑体</w:t>
                        </w:r>
                      </w:p>
                    </w:txbxContent>
                  </v:textbox>
                </v:shape>
              </w:pict>
            </w:r>
            <w:r w:rsidR="001537B8">
              <w:rPr>
                <w:rFonts w:ascii="Times New Roman" w:eastAsia="黑体" w:hAnsi="time" w:hint="eastAsia"/>
                <w:color w:val="000000" w:themeColor="text1"/>
                <w:spacing w:val="46"/>
                <w:kern w:val="0"/>
                <w:sz w:val="28"/>
                <w:szCs w:val="28"/>
              </w:rPr>
              <w:t>技术模</w:t>
            </w:r>
            <w:r w:rsidR="001537B8">
              <w:rPr>
                <w:rFonts w:ascii="Times New Roman" w:eastAsia="黑体" w:hAnsi="time" w:hint="eastAsia"/>
                <w:color w:val="000000" w:themeColor="text1"/>
                <w:spacing w:val="2"/>
                <w:kern w:val="0"/>
                <w:sz w:val="28"/>
                <w:szCs w:val="28"/>
              </w:rPr>
              <w:t>式</w:t>
            </w:r>
            <w:r w:rsidR="001537B8">
              <w:rPr>
                <w:rFonts w:ascii="Times New Roman" w:eastAsia="黑体" w:hAnsi="time" w:hint="eastAsia"/>
                <w:color w:val="000000" w:themeColor="text1"/>
                <w:kern w:val="0"/>
                <w:sz w:val="28"/>
                <w:szCs w:val="28"/>
              </w:rPr>
              <w:t>：</w:t>
            </w:r>
            <w:r w:rsidR="001537B8">
              <w:rPr>
                <w:rFonts w:ascii="Times New Roman" w:eastAsia="楷体_GB2312" w:hAnsi="time" w:hint="eastAsia"/>
                <w:color w:val="000000" w:themeColor="text1"/>
                <w:kern w:val="36"/>
                <w:sz w:val="28"/>
                <w:szCs w:val="28"/>
              </w:rPr>
              <w:t>主栽品种：</w:t>
            </w:r>
          </w:p>
          <w:p w:rsidR="001537B8" w:rsidRDefault="001537B8" w:rsidP="00535985">
            <w:pPr>
              <w:spacing w:line="580" w:lineRule="exact"/>
              <w:ind w:firstLineChars="600" w:firstLine="1680"/>
              <w:jc w:val="left"/>
              <w:rPr>
                <w:rFonts w:ascii="Times New Roman" w:eastAsia="楷体_GB2312" w:hAnsi="Times New Roman"/>
                <w:color w:val="000000" w:themeColor="text1"/>
                <w:kern w:val="36"/>
                <w:sz w:val="28"/>
                <w:szCs w:val="28"/>
              </w:rPr>
            </w:pPr>
            <w:r>
              <w:rPr>
                <w:rFonts w:ascii="Times New Roman" w:eastAsia="楷体_GB2312" w:hAnsi="time" w:hint="eastAsia"/>
                <w:color w:val="000000" w:themeColor="text1"/>
                <w:kern w:val="36"/>
                <w:sz w:val="28"/>
                <w:szCs w:val="28"/>
              </w:rPr>
              <w:t>技术路线：</w:t>
            </w:r>
          </w:p>
          <w:p w:rsidR="001537B8" w:rsidRDefault="00D2681F" w:rsidP="00535985">
            <w:pPr>
              <w:spacing w:line="580" w:lineRule="exact"/>
              <w:ind w:firstLineChars="600" w:firstLine="1680"/>
              <w:jc w:val="left"/>
              <w:rPr>
                <w:rFonts w:ascii="Times New Roman" w:eastAsia="楷体_GB2312" w:hAnsi="Times New Roman"/>
                <w:color w:val="000000" w:themeColor="text1"/>
                <w:kern w:val="36"/>
                <w:sz w:val="28"/>
                <w:szCs w:val="28"/>
              </w:rPr>
            </w:pPr>
            <w:r w:rsidRPr="00D2681F">
              <w:rPr>
                <w:rFonts w:ascii="Times New Roman" w:eastAsia="黑体" w:hAnsi="Times New Roman"/>
                <w:color w:val="000000" w:themeColor="text1"/>
                <w:kern w:val="0"/>
                <w:sz w:val="28"/>
                <w:szCs w:val="28"/>
              </w:rPr>
              <w:pict>
                <v:shape id="_x0000_s1032" type="#_x0000_t62" style="position:absolute;left:0;text-align:left;margin-left:-89.25pt;margin-top:21.95pt;width:71.55pt;height:27.1pt;z-index:251666432" o:gfxdata="UEsDBAoAAAAAAIdO4kAAAAAAAAAAAAAAAAAEAAAAZHJzL1BLAwQUAAAACACHTuJArJIkwtsAAAAK&#10;AQAADwAAAGRycy9kb3ducmV2LnhtbE2Py07DMBBF90j8gzVI7FInTUvTkEkXSG0FqoQoiLUTD0mU&#10;eBzF7oO/x6xgObpH954pNlcziDNNrrOMkMxiEMS11R03CB/v2ygD4bxirQbLhPBNDjbl7U2hcm0v&#10;/Ebno29EKGGXK4TW+zGX0tUtGeVmdiQO2ZedjPLhnBqpJ3UJ5WaQ8zh+kEZ1HBZaNdJTS3V/PBmE&#10;ar99TX3/+bxrDyu7P7hd9dLPEe/vkvgRhKer/4PhVz+oQxmcKnti7cSAECWrbBlYhEW6BhGIKF0u&#10;QFQI6ywBWRby/wvlD1BLAwQUAAAACACHTuJARmsFYTkCAABvBAAADgAAAGRycy9lMm9Eb2MueG1s&#10;rVTLctMwFN0zwz9otG9tp4kbMnG6aAgbBjotfIBiybYYvUZSYucHYM+aGTpsgDVrPqeFz+BKMakL&#10;LBgGL+Qr6+ronHOvPD/rpEBbZh3XqsDZcYoRU6WmXNUFfvlidTTFyHmiKBFasQLvmMNni4cP5q2Z&#10;sZFutKDMIgBRbtaaAjfem1mSuLJhkrhjbZiCxUpbSTxMbZ1QS1pAlyIZpWmetNpSY3XJnIOvy/0i&#10;XkT8qmKlf15VjnkkCgzcfBxtHNdhTBZzMqstMQ0vexrkH1hIwhUceoBaEk/QxvLfoCQvrXa68sel&#10;lomuKl6yqAHUZOkvaq4aYljUAuY4c7DJ/T/Y8tn2wiJOCzzGSBEJJbp59/r7x7ff3n+++frh9vrN&#10;7ZdPaBx8ao2bQfqVubD9zEEYRHeVleENclAXvd0dvGWdRyV8fJRO8+kEoxKWTsbj7DR6n9xtNtb5&#10;J0xLFIICt4zW7FJvFL2EIp4TIfTGR4vJ9qnz0WvaMyb0VYZRJQWUbksEyqb5OD3taztIGg2TjrLp&#10;JDDad8Ag62SYleV5HpGAaX8wRD+5BhZOC05XXIg4sfX6XFgELAq8ik84ALbcSxMKtWDJZBQMIdD2&#10;lSAeQmmgEE7VUee9HW4InMbnT8CB2JK4Zk8gIuwFSu6ZjVIbRuhjRZHfGSi2gluJAxnJKEaCwSUO&#10;Ucz0hIu/yQR1QoHI0CD7lgiR79YdwIRwrekOumxjLK8bqG0WqYcV6OroTn8Dw7UZziPo3X9i8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skiTC2wAAAAoBAAAPAAAAAAAAAAEAIAAAACIAAABkcnMv&#10;ZG93bnJldi54bWxQSwECFAAUAAAACACHTuJARmsFYTkCAABvBAAADgAAAAAAAAABACAAAAAqAQAA&#10;ZHJzL2Uyb0RvYy54bWxQSwUGAAAAAAYABgBZAQAA1QUAAAAA&#10;" adj="51064,-29308,14400">
                  <v:textbox style="mso-next-textbox:#_x0000_s1032">
                    <w:txbxContent>
                      <w:p w:rsidR="001537B8" w:rsidRDefault="001537B8" w:rsidP="001537B8">
                        <w:pPr>
                          <w:rPr>
                            <w:szCs w:val="21"/>
                          </w:rPr>
                        </w:pPr>
                        <w:r>
                          <w:rPr>
                            <w:rFonts w:hint="eastAsia"/>
                            <w:szCs w:val="21"/>
                          </w:rPr>
                          <w:t>字体：楷体</w:t>
                        </w:r>
                      </w:p>
                      <w:p w:rsidR="001537B8" w:rsidRDefault="001537B8" w:rsidP="001537B8">
                        <w:pPr>
                          <w:rPr>
                            <w:rFonts w:ascii="华文中宋" w:eastAsia="华文中宋" w:hAnsi="华文中宋"/>
                          </w:rPr>
                        </w:pPr>
                      </w:p>
                    </w:txbxContent>
                  </v:textbox>
                </v:shape>
              </w:pict>
            </w:r>
            <w:r w:rsidRPr="00D2681F">
              <w:rPr>
                <w:rFonts w:ascii="Times New Roman" w:eastAsia="黑体" w:hAnsi="Times New Roman"/>
                <w:color w:val="000000" w:themeColor="text1"/>
                <w:spacing w:val="46"/>
                <w:kern w:val="0"/>
                <w:sz w:val="28"/>
                <w:szCs w:val="28"/>
              </w:rPr>
              <w:pict>
                <v:shape id="_x0000_s1036" type="#_x0000_t62" style="position:absolute;left:0;text-align:left;margin-left:600.25pt;margin-top:24.9pt;width:82.6pt;height:23.4pt;z-index:251670528" o:gfxdata="UEsDBAoAAAAAAIdO4kAAAAAAAAAAAAAAAAAEAAAAZHJzL1BLAwQUAAAACACHTuJAqnswRtkAAAAL&#10;AQAADwAAAGRycy9kb3ducmV2LnhtbE2PQU7DMBBF90jcwRokNhV1Am2gIU6FkBAUsSH0AG4yjaPa&#10;4yh20vb2TFew/JqvN+8X65OzYsIhdJ4UpPMEBFLtm45aBduft7snECFqarT1hArOGGBdXl8VOm/8&#10;kb5xqmIrGEIh1wpMjH0uZagNOh3mvkfi294PTkeOQyubQR8Z7qy8T5JMOt0RfzC6x1eD9aEanYLq&#10;oL/e09n25eNzNIvNLO7tGSelbm/S5BlExFP8K8NFn9WhZKedH6kJwnJm/JK7ChYr3nBpPGTLRxA7&#10;BassA1kW8v+G8hdQSwMEFAAAAAgAh07iQFirnLQ6AgAAcAQAAA4AAABkcnMvZTJvRG9jLnhtbK1U&#10;y3LTMBTdM8M/aLRv/ChJm0ycLhrChoFOCx+gWLItRq+RlNj5AdizZoYOG2DNms9p4TO4UkzqAguG&#10;wQv5yro6OvecK8/POinQllnHtSpwNkoxYqrUlKu6wC9frI5OMXKeKEqEVqzAO+bw2eLhg3lrZizX&#10;jRaUWQQgys1aU+DGezNLElc2TBI30oYpWKy0lcTD1NYJtaQFdCmSPE0nSastNVaXzDn4utwv4kXE&#10;rypW+udV5ZhHosDAzcfRxnEdxmQxJ7PaEtPwsqdB/oGFJFzBoQeoJfEEbSz/DUry0mqnKz8qtUx0&#10;VfGSxRqgmiz9pZqrhhgWawFxnDnI5P4fbPlse2ERpwUeY6SIBItu3r3+/vHtt/efb75+uL1+c/vl&#10;ExoHnVrjZpB+ZS5sP3MQhqK7ysrwhnJQF7XdHbRlnUclfMzSR9M0BwtKWMunJ9lpFD+5222s80+Y&#10;ligEBW4Zrdml3ih6CS6eEyH0xkeNyfap81Fs2lMm9FWGUSUFeLclAh1l6fg4n/buDrLyYVY+nkzy&#10;WBr4Nkg6HiZlk8nkJAAB0/5giH5yDSycFpyuuBBxYuv1ubAIWBR4FZ9+8700oVBb4OkYjkclgb6v&#10;BPEQSgNOOFXHOu/tcEPgND5/Ag7ElsQ1ewIRYa+C5J7Z2O0NI/SxosjvDLit4FriQEYyipFgcItD&#10;FDM94eJvMkEQoUCh0CH7ngiR79Zd3yhrTXfQZhtjed2At1mkHpKgraO0/RUM92Y4j6B3P4rF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Kp7MEbZAAAACwEAAA8AAAAAAAAAAQAgAAAAIgAAAGRycy9k&#10;b3ducmV2LnhtbFBLAQIUABQAAAAIAIdO4kBYq5y0OgIAAHAEAAAOAAAAAAAAAAEAIAAAACgBAABk&#10;cnMvZTJvRG9jLnhtbFBLBQYAAAAABgAGAFkBAADUBQAAAAA=&#10;" adj="-11951,66231,14400">
                  <v:textbox style="mso-next-textbox:#_x0000_s1036">
                    <w:txbxContent>
                      <w:p w:rsidR="001537B8" w:rsidRDefault="001537B8" w:rsidP="001537B8">
                        <w:pPr>
                          <w:jc w:val="center"/>
                          <w:rPr>
                            <w:szCs w:val="21"/>
                          </w:rPr>
                        </w:pPr>
                        <w:r>
                          <w:rPr>
                            <w:rFonts w:hint="eastAsia"/>
                            <w:szCs w:val="21"/>
                          </w:rPr>
                          <w:t>字体：黑体</w:t>
                        </w:r>
                      </w:p>
                    </w:txbxContent>
                  </v:textbox>
                </v:shape>
              </w:pict>
            </w:r>
            <w:r w:rsidR="001537B8">
              <w:rPr>
                <w:rFonts w:ascii="Times New Roman" w:eastAsia="楷体_GB2312" w:hAnsi="time" w:hint="eastAsia"/>
                <w:color w:val="000000" w:themeColor="text1"/>
                <w:kern w:val="36"/>
                <w:sz w:val="28"/>
                <w:szCs w:val="28"/>
              </w:rPr>
              <w:t>栽培要点：</w:t>
            </w:r>
          </w:p>
          <w:p w:rsidR="001537B8" w:rsidRDefault="001537B8" w:rsidP="00535985">
            <w:pPr>
              <w:spacing w:line="320" w:lineRule="exact"/>
              <w:ind w:firstLineChars="600" w:firstLine="1680"/>
              <w:jc w:val="left"/>
              <w:rPr>
                <w:rFonts w:ascii="Times New Roman" w:eastAsia="楷体_GB2312" w:hAnsi="Times New Roman"/>
                <w:color w:val="000000" w:themeColor="text1"/>
                <w:kern w:val="36"/>
                <w:sz w:val="28"/>
                <w:szCs w:val="28"/>
              </w:rPr>
            </w:pPr>
          </w:p>
          <w:p w:rsidR="001537B8" w:rsidRDefault="00D2681F" w:rsidP="00535985">
            <w:pPr>
              <w:spacing w:line="240" w:lineRule="atLeast"/>
              <w:ind w:firstLine="560"/>
              <w:jc w:val="left"/>
              <w:rPr>
                <w:rFonts w:ascii="Times New Roman" w:eastAsia="仿宋_GB2312" w:hAnsi="Times New Roman"/>
                <w:color w:val="000000" w:themeColor="text1"/>
                <w:kern w:val="36"/>
                <w:sz w:val="24"/>
                <w:szCs w:val="20"/>
              </w:rPr>
            </w:pPr>
            <w:r w:rsidRPr="00D2681F">
              <w:rPr>
                <w:rFonts w:ascii="Times New Roman" w:eastAsia="仿宋_GB2312" w:hAnsi="Times New Roman"/>
                <w:color w:val="000000" w:themeColor="text1"/>
                <w:kern w:val="36"/>
                <w:sz w:val="28"/>
                <w:szCs w:val="28"/>
              </w:rPr>
              <w:pict>
                <v:shape id="_x0000_s1035" type="#_x0000_t202" style="position:absolute;left:0;text-align:left;margin-left:324.85pt;margin-top:11.85pt;width:261.85pt;height:101.95pt;z-index:-251646976" o:gfxdata="UEsDBAoAAAAAAIdO4kAAAAAAAAAAAAAAAAAEAAAAZHJzL1BLAwQUAAAACACHTuJAJW3+X9gAAAAL&#10;AQAADwAAAGRycy9kb3ducmV2LnhtbE2PwW6DMAyG75P2DpEr7TKtAUrJSgmVNmnTru36AAZcQCMJ&#10;Imlp337uaTtZtj/9/lzsrmYQF5p876yGeBmBIFu7prethuP3x8srCB/QNjg4Sxpu5GFXPj4UmDdu&#10;tnu6HEIrOMT6HDV0IYy5lL7uyKBfupEs705uMhi4nVrZTDhzuBlkEkWZNNhbvtDhSO8d1T+Hs9Fw&#10;+pqf15u5+gxHtU+zN+xV5W5aPy3iaAsi0DX8wXDXZ3Uo2alyZ9t4MWjI0o1iVEOy4noHYrVKQVQ8&#10;SVQGsizk/x/KX1BLAwQUAAAACACHTuJASASHu6cBAAAqAwAADgAAAGRycy9lMm9Eb2MueG1srVLB&#10;bhMxEL0j8Q+W78RJ2gS6yqYSVOGCAKnwAY7Xu2vJ9lhjN7v5AfgDTly48135jo6dNKXlhtiD1zPz&#10;/DzvjVfXo7NspzEa8DWfTaacaa+gMb6r+dcvm1dvOItJ+kZa8Lrmex359frli9UQKj2HHmyjkRGJ&#10;j9UQat6nFCohouq1k3ECQXsqtoBOJgqxEw3KgdidFfPpdCkGwCYgKB0jZW+ORb4u/G2rVfrUtlEn&#10;ZmtOvaWyYlm3eRXrlaw6lKE36tSG/IcunDSeLj1T3cgk2R2av6icUQgR2jRR4AS0rVG6aCA1s+kz&#10;Nbe9DLpoIXNiONsU/x+t+rj7jMw0NV9y5qWjER1+fD/8/H349Y0tsz1DiBWhbgPh0vgWRhrzQz5S&#10;MqseW3T5T3oY1cno/dlcPSamKHlxMV9cXi04U1Sbza8uXy8XmUc8Hg8Y03sNjuVNzZGmV0yVuw8x&#10;HaEPkHxbBGuajbG2BNht31lkO0mT3pTvxP4EZn0Ge8jHjow5I7LIo5i8S+N2PCnfQrMn4XcBTddT&#10;T0V6gdNASvOnx5Mn/mdcSB+f+Po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JW3+X9gAAAALAQAA&#10;DwAAAAAAAAABACAAAAAiAAAAZHJzL2Rvd25yZXYueG1sUEsBAhQAFAAAAAgAh07iQEgEh7unAQAA&#10;KgMAAA4AAAAAAAAAAQAgAAAAJwEAAGRycy9lMm9Eb2MueG1sUEsFBgAAAAAGAAYAWQEAAEAFAAAA&#10;AA==&#10;" stroked="f">
                  <v:textbox style="mso-next-textbox:#_x0000_s1035">
                    <w:txbxContent>
                      <w:p w:rsidR="001537B8" w:rsidRDefault="001537B8" w:rsidP="001537B8">
                        <w:pPr>
                          <w:spacing w:line="460" w:lineRule="exact"/>
                          <w:jc w:val="center"/>
                          <w:rPr>
                            <w:rFonts w:eastAsia="黑体"/>
                            <w:spacing w:val="48"/>
                            <w:kern w:val="0"/>
                            <w:sz w:val="28"/>
                            <w:szCs w:val="28"/>
                          </w:rPr>
                        </w:pPr>
                        <w:r>
                          <w:rPr>
                            <w:rFonts w:eastAsia="黑体" w:hint="eastAsia"/>
                            <w:spacing w:val="48"/>
                            <w:kern w:val="0"/>
                            <w:sz w:val="28"/>
                            <w:szCs w:val="28"/>
                          </w:rPr>
                          <w:t>陕西省农业农村厅</w:t>
                        </w:r>
                        <w:r>
                          <w:rPr>
                            <w:rFonts w:eastAsia="黑体" w:hint="eastAsia"/>
                            <w:spacing w:val="48"/>
                            <w:kern w:val="0"/>
                            <w:sz w:val="28"/>
                            <w:szCs w:val="28"/>
                          </w:rPr>
                          <w:t xml:space="preserve">  </w:t>
                        </w:r>
                        <w:r>
                          <w:rPr>
                            <w:rFonts w:eastAsia="黑体" w:hint="eastAsia"/>
                            <w:spacing w:val="48"/>
                            <w:kern w:val="0"/>
                            <w:sz w:val="28"/>
                            <w:szCs w:val="28"/>
                          </w:rPr>
                          <w:t>财政厅</w:t>
                        </w:r>
                      </w:p>
                      <w:p w:rsidR="001537B8" w:rsidRDefault="001537B8" w:rsidP="001537B8">
                        <w:pPr>
                          <w:spacing w:line="460" w:lineRule="exact"/>
                          <w:jc w:val="center"/>
                          <w:rPr>
                            <w:rFonts w:eastAsia="黑体"/>
                            <w:spacing w:val="88"/>
                            <w:kern w:val="0"/>
                            <w:sz w:val="28"/>
                            <w:szCs w:val="28"/>
                          </w:rPr>
                        </w:pPr>
                        <w:r>
                          <w:rPr>
                            <w:rFonts w:eastAsia="楷体_GB2312" w:hint="eastAsia"/>
                            <w:spacing w:val="88"/>
                            <w:sz w:val="28"/>
                            <w:szCs w:val="28"/>
                          </w:rPr>
                          <w:t>××</w:t>
                        </w:r>
                        <w:r>
                          <w:rPr>
                            <w:rFonts w:eastAsia="黑体" w:hint="eastAsia"/>
                            <w:spacing w:val="88"/>
                            <w:kern w:val="0"/>
                            <w:sz w:val="28"/>
                            <w:szCs w:val="28"/>
                          </w:rPr>
                          <w:t>县人民政府</w:t>
                        </w:r>
                      </w:p>
                      <w:p w:rsidR="001537B8" w:rsidRDefault="001537B8" w:rsidP="001537B8">
                        <w:pPr>
                          <w:spacing w:line="460" w:lineRule="exact"/>
                          <w:jc w:val="center"/>
                        </w:pPr>
                        <w:r>
                          <w:rPr>
                            <w:rFonts w:hint="eastAsia"/>
                            <w:sz w:val="28"/>
                            <w:szCs w:val="28"/>
                          </w:rPr>
                          <w:t>202</w:t>
                        </w:r>
                        <w:r>
                          <w:rPr>
                            <w:sz w:val="28"/>
                            <w:szCs w:val="28"/>
                          </w:rPr>
                          <w:t>2</w:t>
                        </w:r>
                        <w:r>
                          <w:rPr>
                            <w:rFonts w:eastAsia="黑体" w:hint="eastAsia"/>
                            <w:kern w:val="0"/>
                            <w:sz w:val="28"/>
                            <w:szCs w:val="28"/>
                          </w:rPr>
                          <w:t>年</w:t>
                        </w:r>
                        <w:r>
                          <w:rPr>
                            <w:rFonts w:eastAsia="黑体" w:hint="eastAsia"/>
                            <w:kern w:val="0"/>
                            <w:sz w:val="28"/>
                            <w:szCs w:val="28"/>
                          </w:rPr>
                          <w:t xml:space="preserve">   </w:t>
                        </w:r>
                        <w:r>
                          <w:rPr>
                            <w:rFonts w:eastAsia="黑体" w:hint="eastAsia"/>
                            <w:kern w:val="0"/>
                            <w:sz w:val="28"/>
                            <w:szCs w:val="28"/>
                          </w:rPr>
                          <w:t>月</w:t>
                        </w:r>
                      </w:p>
                    </w:txbxContent>
                  </v:textbox>
                </v:shape>
              </w:pict>
            </w:r>
            <w:r w:rsidRPr="00D2681F">
              <w:rPr>
                <w:rFonts w:ascii="Times New Roman" w:eastAsia="黑体" w:hAnsi="Times New Roman"/>
                <w:color w:val="000000" w:themeColor="text1"/>
                <w:kern w:val="36"/>
                <w:sz w:val="28"/>
                <w:szCs w:val="28"/>
              </w:rPr>
              <w:pict>
                <v:shape id="_x0000_s1034" type="#_x0000_t202" style="position:absolute;left:0;text-align:left;margin-left:185.35pt;margin-top:2.95pt;width:191.25pt;height:109.75pt;z-index:251668480" o:gfxdata="UEsDBAoAAAAAAIdO4kAAAAAAAAAAAAAAAAAEAAAAZHJzL1BLAwQUAAAACACHTuJA5k+8aNgAAAAJ&#10;AQAADwAAAGRycy9kb3ducmV2LnhtbE2PzU7DMBCE70i8g7VIXBB1mjY1TbOpBBKIa38eYBO7SdR4&#10;HcVu07495gTH0Yxmvim2N9uLqxl95xhhPktAGK6d7rhBOB4+X99A+ECsqXdsEO7Gw7Z8fCgo127i&#10;nbnuQyNiCfucENoQhlxKX7fGkp+5wXD0Tm60FKIcG6lHmmK57WWaJCtpqeO40NJgPlpTn/cXi3D6&#10;nl6y9VR9haPaLVfv1KnK3RGfn+bJBkQwt/AXhl/8iA5lZKrchbUXPcJCJSpGEbI1iOirbJGCqBDS&#10;NFuCLAv5/0H5A1BLAwQUAAAACACHTuJA4hNYbacBAAAqAwAADgAAAGRycy9lMm9Eb2MueG1srVLB&#10;bhMxEL0j9R8s3xsnWwrLKptKUIULAqTCBzhee9eS7bFsN7v5AfgDTly48135jo6dNKXtrWIPXs/M&#10;8/O8eV5eTdaQrQxRg2vpYjanRDoBnXZ9S79/W5/XlMTEXccNONnSnYz0anX2ajn6RlYwgOlkIEji&#10;YjP6lg4p+YaxKAZpeZyBlw6LCoLlCcPQsy7wEdmtYdV8/oaNEDofQMgYMXt9KNJV4VdKivRFqSgT&#10;MS3F3lJZQ1k3eWWrJW/6wP2gxbEN/oIuLNcOLz1RXfPEyW3Qz6isFgEiqDQTYBkopYUsGlDNYv5E&#10;zc3AvSxacDjRn8YU/x+t+Lz9GojuWopGOW7Rov2vn/vff/d/fpA6j2f0sUHUjUdcmt7DhDbf5yMm&#10;s+pJBZv/qIdgHQe9Ow1XTokITFavq7p+e0mJwNri4t1FXV1mHvZw3IeYPkqwJG9aGtC9MlS+/RTT&#10;AXoPybdFMLpba2NKEPrNBxPIlqPT6/Id2R/BjMtgB/nYgTFnWBZ5EJN3adpMR+Ub6HYo/NYH3Q/Y&#10;U5Fe4GhIaf74eLLj/8aF9OGJr+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5k+8aNgAAAAJAQAA&#10;DwAAAAAAAAABACAAAAAiAAAAZHJzL2Rvd25yZXYueG1sUEsBAhQAFAAAAAgAh07iQOITWG2nAQAA&#10;KgMAAA4AAAAAAAAAAQAgAAAAJwEAAGRycy9lMm9Eb2MueG1sUEsFBgAAAAAGAAYAWQEAAEAFAAAA&#10;AA==&#10;" stroked="f">
                  <v:textbox style="mso-next-textbox:#_x0000_s1034">
                    <w:txbxContent>
                      <w:p w:rsidR="001537B8" w:rsidRDefault="001537B8" w:rsidP="001537B8">
                        <w:pPr>
                          <w:spacing w:line="400" w:lineRule="exact"/>
                          <w:rPr>
                            <w:kern w:val="0"/>
                            <w:sz w:val="28"/>
                            <w:szCs w:val="28"/>
                          </w:rPr>
                        </w:pPr>
                        <w:r>
                          <w:rPr>
                            <w:rFonts w:eastAsia="黑体" w:hint="eastAsia"/>
                            <w:kern w:val="0"/>
                            <w:sz w:val="28"/>
                            <w:szCs w:val="28"/>
                          </w:rPr>
                          <w:t>技术指导组：</w:t>
                        </w:r>
                      </w:p>
                      <w:p w:rsidR="001537B8" w:rsidRDefault="001537B8" w:rsidP="001537B8">
                        <w:pPr>
                          <w:spacing w:line="400" w:lineRule="exact"/>
                          <w:jc w:val="left"/>
                          <w:rPr>
                            <w:rFonts w:eastAsia="楷体_GB2312"/>
                            <w:sz w:val="28"/>
                            <w:szCs w:val="28"/>
                          </w:rPr>
                        </w:pPr>
                        <w:r>
                          <w:rPr>
                            <w:rFonts w:ascii="楷体_GB2312" w:eastAsia="楷体_GB2312" w:hint="eastAsia"/>
                            <w:b/>
                            <w:kern w:val="0"/>
                            <w:sz w:val="28"/>
                            <w:szCs w:val="28"/>
                          </w:rPr>
                          <w:t>组长：</w:t>
                        </w:r>
                        <w:r>
                          <w:rPr>
                            <w:rFonts w:eastAsia="楷体_GB2312" w:hint="eastAsia"/>
                            <w:sz w:val="28"/>
                            <w:szCs w:val="28"/>
                          </w:rPr>
                          <w:t>××××</w:t>
                        </w:r>
                      </w:p>
                      <w:p w:rsidR="001537B8" w:rsidRDefault="001537B8" w:rsidP="001537B8">
                        <w:pPr>
                          <w:spacing w:line="400" w:lineRule="exact"/>
                          <w:jc w:val="left"/>
                          <w:rPr>
                            <w:rFonts w:eastAsia="楷体_GB2312"/>
                            <w:sz w:val="28"/>
                            <w:szCs w:val="28"/>
                          </w:rPr>
                        </w:pPr>
                        <w:r>
                          <w:rPr>
                            <w:rFonts w:ascii="楷体_GB2312" w:eastAsia="楷体_GB2312" w:hint="eastAsia"/>
                            <w:b/>
                            <w:sz w:val="28"/>
                            <w:szCs w:val="28"/>
                          </w:rPr>
                          <w:t>成员：</w:t>
                        </w:r>
                        <w:r>
                          <w:rPr>
                            <w:rFonts w:eastAsia="楷体_GB2312" w:hint="eastAsia"/>
                            <w:sz w:val="28"/>
                            <w:szCs w:val="28"/>
                          </w:rPr>
                          <w:t>××××</w:t>
                        </w:r>
                      </w:p>
                      <w:p w:rsidR="001537B8" w:rsidRDefault="001537B8" w:rsidP="001537B8">
                        <w:pPr>
                          <w:spacing w:line="400" w:lineRule="exact"/>
                          <w:ind w:firstLineChars="300" w:firstLine="840"/>
                          <w:jc w:val="left"/>
                          <w:rPr>
                            <w:rFonts w:eastAsia="楷体_GB2312"/>
                            <w:sz w:val="28"/>
                            <w:szCs w:val="28"/>
                          </w:rPr>
                        </w:pPr>
                        <w:r>
                          <w:rPr>
                            <w:rFonts w:eastAsia="楷体_GB2312" w:hint="eastAsia"/>
                            <w:sz w:val="28"/>
                            <w:szCs w:val="28"/>
                          </w:rPr>
                          <w:t>××××</w:t>
                        </w:r>
                      </w:p>
                      <w:p w:rsidR="001537B8" w:rsidRDefault="001537B8" w:rsidP="001537B8">
                        <w:pPr>
                          <w:spacing w:line="400" w:lineRule="exact"/>
                          <w:ind w:firstLineChars="250" w:firstLine="700"/>
                          <w:jc w:val="left"/>
                          <w:rPr>
                            <w:rFonts w:eastAsia="楷体_GB2312"/>
                            <w:sz w:val="28"/>
                            <w:szCs w:val="28"/>
                          </w:rPr>
                        </w:pPr>
                        <w:r>
                          <w:rPr>
                            <w:rFonts w:eastAsia="楷体_GB2312" w:hint="eastAsia"/>
                            <w:sz w:val="28"/>
                            <w:szCs w:val="28"/>
                          </w:rPr>
                          <w:t>（不超过</w:t>
                        </w:r>
                        <w:r>
                          <w:rPr>
                            <w:rFonts w:eastAsia="楷体_GB2312" w:hint="eastAsia"/>
                            <w:sz w:val="28"/>
                            <w:szCs w:val="28"/>
                          </w:rPr>
                          <w:t>5</w:t>
                        </w:r>
                        <w:r>
                          <w:rPr>
                            <w:rFonts w:eastAsia="楷体_GB2312" w:hint="eastAsia"/>
                            <w:sz w:val="28"/>
                            <w:szCs w:val="28"/>
                          </w:rPr>
                          <w:t>人）</w:t>
                        </w:r>
                      </w:p>
                      <w:p w:rsidR="001537B8" w:rsidRDefault="001537B8" w:rsidP="001537B8"/>
                    </w:txbxContent>
                  </v:textbox>
                </v:shape>
              </w:pict>
            </w:r>
            <w:r w:rsidRPr="00D2681F">
              <w:rPr>
                <w:rFonts w:ascii="Times New Roman" w:eastAsia="黑体" w:hAnsi="Times New Roman"/>
                <w:color w:val="000000" w:themeColor="text1"/>
                <w:kern w:val="36"/>
                <w:sz w:val="28"/>
                <w:szCs w:val="28"/>
              </w:rPr>
              <w:pict>
                <v:shape id="_x0000_s1028" type="#_x0000_t202" style="position:absolute;left:0;text-align:left;margin-left:-1.25pt;margin-top:4.05pt;width:182.25pt;height:109pt;z-index:251662336" o:gfxdata="UEsDBAoAAAAAAIdO4kAAAAAAAAAAAAAAAAAEAAAAZHJzL1BLAwQUAAAACACHTuJA3zZZttYAAAAI&#10;AQAADwAAAGRycy9kb3ducmV2LnhtbE2PwU7DMBBE70j8g7VIXFDrxNC0hGwqgQTi2tIP2CTbJCK2&#10;o9ht2r9nOcFxNKOZN8X2Ygd15in03iGkywQUu9o3vWsRDl/viw2oEMk1NHjHCFcOsC1vbwrKGz+7&#10;HZ/3sVVS4kJOCF2MY651qDu2FJZ+ZCfe0U+Wosip1c1Es5TbQZskybSl3slCRyO/dVx/708W4fg5&#10;P6ye5+ojHta7p+yV+nXlr4j3d2nyAiryJf6F4Rdf0KEUpsqfXBPUgLAwK0kibFJQYj9mRq5VCMZk&#10;Keiy0P8PlD9QSwMEFAAAAAgAh07iQBlPCnypAQAAKgMAAA4AAABkcnMvZTJvRG9jLnhtbK1SS44T&#10;MRDdI3EHy3vSnWSGjFrpjASjsEGANHAAx213W7JdVtmT7lwAbsCKDXvOlXNQdjIZPjtEL9x21avn&#10;eq+8vp2cZXuF0YBv+XxWc6a8hM74vuWfPm5f3HAWk/CdsOBVyw8q8tvN82frMTRqAQPYTiEjEh+b&#10;MbR8SCk0VRXloJyIMwjKU1IDOpHoiH3VoRiJ3dlqUdcvqxGwCwhSxUjRu1OSbwq/1kqm91pHlZht&#10;OfWWyopl3eW12qxF06MIg5HnNsQ/dOGE8XTphepOJMEe0PxF5YxEiKDTTIKrQGsjVdFAaub1H2ru&#10;BxFU0ULmxHCxKf4/Wvlu/wGZ6Vq+4swLRyM6fv1y/Pbj+P0zW2V7xhAbQt0HwqXpFUw05sd4pGBW&#10;PWl0+U96GOXJ6MPFXDUlJim4WM6vrlfXnEnKzZc3V8u62F89lQeM6Y0Cx/Km5UjTK6aK/duYqBWC&#10;PkLybRGs6bbG2nLAfvfaItsLmvS2fLlLKvkNZn0Ge8hlp3SOVFnkSUzepWk3nZXvoDuQ8IeAph+o&#10;pyK9wGkghf78ePLEfz0X0qcnvvkJ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3zZZttYAAAAIAQAA&#10;DwAAAAAAAAABACAAAAAiAAAAZHJzL2Rvd25yZXYueG1sUEsBAhQAFAAAAAgAh07iQBlPCnypAQAA&#10;KgMAAA4AAAAAAAAAAQAgAAAAJQEAAGRycy9lMm9Eb2MueG1sUEsFBgAAAAAGAAYAWQEAAEAFAAAA&#10;AA==&#10;" stroked="f">
                  <v:textbox style="mso-next-textbox:#_x0000_s1028">
                    <w:txbxContent>
                      <w:p w:rsidR="001537B8" w:rsidRDefault="001537B8" w:rsidP="001537B8">
                        <w:pPr>
                          <w:spacing w:line="400" w:lineRule="exact"/>
                          <w:rPr>
                            <w:kern w:val="0"/>
                            <w:sz w:val="28"/>
                            <w:szCs w:val="28"/>
                          </w:rPr>
                        </w:pPr>
                        <w:r>
                          <w:rPr>
                            <w:rFonts w:eastAsia="黑体" w:hint="eastAsia"/>
                            <w:spacing w:val="46"/>
                            <w:kern w:val="0"/>
                            <w:sz w:val="28"/>
                            <w:szCs w:val="28"/>
                          </w:rPr>
                          <w:t>领导小</w:t>
                        </w:r>
                        <w:r>
                          <w:rPr>
                            <w:rFonts w:eastAsia="黑体" w:hint="eastAsia"/>
                            <w:spacing w:val="2"/>
                            <w:kern w:val="0"/>
                            <w:sz w:val="28"/>
                            <w:szCs w:val="28"/>
                          </w:rPr>
                          <w:t>组</w:t>
                        </w:r>
                        <w:r>
                          <w:rPr>
                            <w:rFonts w:eastAsia="黑体" w:hint="eastAsia"/>
                            <w:kern w:val="0"/>
                            <w:sz w:val="28"/>
                            <w:szCs w:val="28"/>
                          </w:rPr>
                          <w:t>：</w:t>
                        </w:r>
                      </w:p>
                      <w:p w:rsidR="001537B8" w:rsidRDefault="001537B8" w:rsidP="001537B8">
                        <w:pPr>
                          <w:spacing w:line="400" w:lineRule="exact"/>
                          <w:jc w:val="left"/>
                          <w:rPr>
                            <w:rFonts w:eastAsia="楷体_GB2312"/>
                            <w:sz w:val="28"/>
                            <w:szCs w:val="28"/>
                          </w:rPr>
                        </w:pPr>
                        <w:r>
                          <w:rPr>
                            <w:rFonts w:ascii="楷体_GB2312" w:eastAsia="楷体_GB2312" w:hint="eastAsia"/>
                            <w:b/>
                            <w:kern w:val="0"/>
                            <w:sz w:val="28"/>
                            <w:szCs w:val="28"/>
                          </w:rPr>
                          <w:t>组长：</w:t>
                        </w:r>
                        <w:r>
                          <w:rPr>
                            <w:rFonts w:eastAsia="楷体_GB2312" w:hint="eastAsia"/>
                            <w:spacing w:val="-10"/>
                            <w:sz w:val="28"/>
                            <w:szCs w:val="28"/>
                          </w:rPr>
                          <w:t>县委县政府负责人</w:t>
                        </w:r>
                      </w:p>
                      <w:p w:rsidR="001537B8" w:rsidRDefault="001537B8" w:rsidP="001537B8">
                        <w:pPr>
                          <w:spacing w:line="400" w:lineRule="exact"/>
                          <w:jc w:val="left"/>
                          <w:rPr>
                            <w:rFonts w:eastAsia="楷体_GB2312"/>
                            <w:sz w:val="28"/>
                            <w:szCs w:val="28"/>
                          </w:rPr>
                        </w:pPr>
                        <w:r>
                          <w:rPr>
                            <w:rFonts w:ascii="楷体_GB2312" w:eastAsia="楷体_GB2312" w:hint="eastAsia"/>
                            <w:b/>
                            <w:sz w:val="28"/>
                            <w:szCs w:val="28"/>
                          </w:rPr>
                          <w:t>成员：</w:t>
                        </w:r>
                        <w:r>
                          <w:rPr>
                            <w:rFonts w:eastAsia="楷体_GB2312" w:hint="eastAsia"/>
                            <w:sz w:val="28"/>
                            <w:szCs w:val="28"/>
                          </w:rPr>
                          <w:t>××××</w:t>
                        </w:r>
                      </w:p>
                      <w:p w:rsidR="001537B8" w:rsidRDefault="001537B8" w:rsidP="001537B8">
                        <w:pPr>
                          <w:spacing w:line="400" w:lineRule="exact"/>
                          <w:ind w:firstLineChars="300" w:firstLine="840"/>
                          <w:jc w:val="left"/>
                          <w:rPr>
                            <w:rFonts w:eastAsia="楷体_GB2312"/>
                            <w:sz w:val="28"/>
                            <w:szCs w:val="28"/>
                          </w:rPr>
                        </w:pPr>
                        <w:r>
                          <w:rPr>
                            <w:rFonts w:eastAsia="楷体_GB2312" w:hint="eastAsia"/>
                            <w:sz w:val="28"/>
                            <w:szCs w:val="28"/>
                          </w:rPr>
                          <w:t>××××</w:t>
                        </w:r>
                      </w:p>
                      <w:p w:rsidR="001537B8" w:rsidRDefault="001537B8" w:rsidP="001537B8">
                        <w:pPr>
                          <w:spacing w:line="400" w:lineRule="exact"/>
                          <w:ind w:firstLineChars="250" w:firstLine="700"/>
                          <w:jc w:val="left"/>
                          <w:rPr>
                            <w:rFonts w:eastAsia="楷体_GB2312"/>
                            <w:sz w:val="28"/>
                            <w:szCs w:val="28"/>
                          </w:rPr>
                        </w:pPr>
                        <w:r>
                          <w:rPr>
                            <w:rFonts w:eastAsia="楷体_GB2312" w:hint="eastAsia"/>
                            <w:sz w:val="28"/>
                            <w:szCs w:val="28"/>
                          </w:rPr>
                          <w:t>（不超过</w:t>
                        </w:r>
                        <w:r>
                          <w:rPr>
                            <w:rFonts w:eastAsia="楷体_GB2312" w:hint="eastAsia"/>
                            <w:sz w:val="28"/>
                            <w:szCs w:val="28"/>
                          </w:rPr>
                          <w:t>5</w:t>
                        </w:r>
                        <w:r>
                          <w:rPr>
                            <w:rFonts w:eastAsia="楷体_GB2312" w:hint="eastAsia"/>
                            <w:sz w:val="28"/>
                            <w:szCs w:val="28"/>
                          </w:rPr>
                          <w:t>人）</w:t>
                        </w:r>
                      </w:p>
                    </w:txbxContent>
                  </v:textbox>
                </v:shape>
              </w:pict>
            </w:r>
          </w:p>
        </w:tc>
      </w:tr>
    </w:tbl>
    <w:p w:rsidR="001537B8" w:rsidRDefault="001537B8" w:rsidP="001537B8">
      <w:pPr>
        <w:spacing w:line="360" w:lineRule="exact"/>
        <w:ind w:firstLineChars="600" w:firstLine="1440"/>
        <w:rPr>
          <w:rFonts w:ascii="仿宋_GB2312" w:eastAsia="仿宋_GB2312" w:hAnsi="Times New Roman"/>
          <w:color w:val="000000" w:themeColor="text1"/>
          <w:kern w:val="36"/>
          <w:sz w:val="24"/>
          <w:szCs w:val="20"/>
        </w:rPr>
      </w:pPr>
      <w:r>
        <w:rPr>
          <w:rFonts w:ascii="Times New Roman" w:eastAsia="仿宋_GB2312" w:hAnsi="time" w:hint="eastAsia"/>
          <w:color w:val="000000" w:themeColor="text1"/>
          <w:kern w:val="36"/>
          <w:sz w:val="24"/>
          <w:szCs w:val="20"/>
        </w:rPr>
        <w:t>注：</w:t>
      </w:r>
      <w:r>
        <w:rPr>
          <w:rFonts w:ascii="仿宋_GB2312" w:eastAsia="仿宋_GB2312" w:hAnsi="Times New Roman" w:hint="eastAsia"/>
          <w:color w:val="000000" w:themeColor="text1"/>
          <w:kern w:val="36"/>
          <w:sz w:val="24"/>
          <w:szCs w:val="20"/>
        </w:rPr>
        <w:t>1.</w:t>
      </w:r>
      <w:r>
        <w:rPr>
          <w:rFonts w:ascii="仿宋_GB2312" w:eastAsia="仿宋_GB2312" w:hAnsi="time" w:hint="eastAsia"/>
          <w:color w:val="000000" w:themeColor="text1"/>
          <w:kern w:val="36"/>
          <w:sz w:val="24"/>
          <w:szCs w:val="20"/>
        </w:rPr>
        <w:t>标牌尺寸</w:t>
      </w:r>
      <w:r>
        <w:rPr>
          <w:rFonts w:ascii="仿宋_GB2312" w:eastAsia="仿宋_GB2312" w:hAnsi="Times New Roman" w:hint="eastAsia"/>
          <w:color w:val="000000" w:themeColor="text1"/>
          <w:kern w:val="36"/>
          <w:sz w:val="24"/>
          <w:szCs w:val="20"/>
        </w:rPr>
        <w:t>6</w:t>
      </w:r>
      <w:r>
        <w:rPr>
          <w:rFonts w:ascii="仿宋_GB2312" w:eastAsia="仿宋_GB2312" w:hAnsi="time" w:hint="eastAsia"/>
          <w:color w:val="000000" w:themeColor="text1"/>
          <w:kern w:val="36"/>
          <w:sz w:val="24"/>
          <w:szCs w:val="20"/>
        </w:rPr>
        <w:t>米</w:t>
      </w:r>
      <w:r>
        <w:rPr>
          <w:rFonts w:ascii="仿宋_GB2312" w:eastAsia="仿宋_GB2312" w:hAnsi="Times New Roman" w:hint="eastAsia"/>
          <w:color w:val="000000" w:themeColor="text1"/>
          <w:kern w:val="36"/>
          <w:sz w:val="24"/>
          <w:szCs w:val="20"/>
        </w:rPr>
        <w:t>×3.5</w:t>
      </w:r>
      <w:r>
        <w:rPr>
          <w:rFonts w:ascii="仿宋_GB2312" w:eastAsia="仿宋_GB2312" w:hAnsi="time" w:hint="eastAsia"/>
          <w:color w:val="000000" w:themeColor="text1"/>
          <w:kern w:val="36"/>
          <w:sz w:val="24"/>
          <w:szCs w:val="20"/>
        </w:rPr>
        <w:t>米，彩喷，铁架。</w:t>
      </w:r>
    </w:p>
    <w:p w:rsidR="001537B8" w:rsidRDefault="001537B8" w:rsidP="001537B8">
      <w:pPr>
        <w:spacing w:line="360" w:lineRule="exact"/>
        <w:ind w:firstLineChars="810" w:firstLine="1944"/>
        <w:rPr>
          <w:rFonts w:ascii="仿宋_GB2312" w:eastAsia="仿宋_GB2312" w:hAnsi="Times New Roman"/>
          <w:color w:val="000000" w:themeColor="text1"/>
          <w:kern w:val="36"/>
          <w:sz w:val="24"/>
          <w:szCs w:val="20"/>
        </w:rPr>
      </w:pPr>
      <w:r>
        <w:rPr>
          <w:rFonts w:ascii="仿宋_GB2312" w:eastAsia="仿宋_GB2312" w:hAnsi="Times New Roman" w:hint="eastAsia"/>
          <w:color w:val="000000" w:themeColor="text1"/>
          <w:kern w:val="36"/>
          <w:sz w:val="24"/>
          <w:szCs w:val="20"/>
        </w:rPr>
        <w:t>2.</w:t>
      </w:r>
      <w:r>
        <w:rPr>
          <w:rFonts w:ascii="仿宋_GB2312" w:eastAsia="仿宋_GB2312" w:hAnsi="time" w:hint="eastAsia"/>
          <w:color w:val="000000" w:themeColor="text1"/>
          <w:kern w:val="36"/>
          <w:sz w:val="24"/>
          <w:szCs w:val="20"/>
        </w:rPr>
        <w:t>作物名称为小麦、玉米、水稻等。</w:t>
      </w:r>
    </w:p>
    <w:p w:rsidR="00176BB2" w:rsidRPr="001537B8" w:rsidRDefault="00176BB2">
      <w:pPr>
        <w:spacing w:line="600" w:lineRule="exact"/>
        <w:ind w:firstLineChars="500" w:firstLine="1600"/>
        <w:rPr>
          <w:rFonts w:ascii="仿宋_GB2312" w:eastAsia="仿宋_GB2312" w:hAnsi="仿宋_GB2312" w:cs="仿宋_GB2312"/>
          <w:color w:val="000000" w:themeColor="text1"/>
          <w:sz w:val="32"/>
          <w:szCs w:val="32"/>
        </w:rPr>
        <w:sectPr w:rsidR="00176BB2" w:rsidRPr="001537B8">
          <w:footerReference w:type="even" r:id="rId10"/>
          <w:footerReference w:type="default" r:id="rId11"/>
          <w:pgSz w:w="16838" w:h="11906" w:orient="landscape"/>
          <w:pgMar w:top="1871" w:right="1531" w:bottom="1474" w:left="1531" w:header="851" w:footer="1134" w:gutter="0"/>
          <w:cols w:space="425"/>
          <w:docGrid w:type="lines" w:linePitch="312"/>
        </w:sectPr>
      </w:pPr>
    </w:p>
    <w:p w:rsidR="001537B8" w:rsidRPr="001537B8" w:rsidRDefault="001537B8" w:rsidP="001537B8">
      <w:pPr>
        <w:spacing w:line="400" w:lineRule="exact"/>
        <w:rPr>
          <w:rFonts w:ascii="黑体" w:eastAsia="黑体" w:hAnsi="黑体"/>
          <w:color w:val="000000" w:themeColor="text1"/>
          <w:kern w:val="36"/>
          <w:sz w:val="32"/>
          <w:szCs w:val="20"/>
        </w:rPr>
      </w:pPr>
      <w:r w:rsidRPr="001537B8">
        <w:rPr>
          <w:rFonts w:ascii="黑体" w:eastAsia="黑体" w:hAnsi="黑体" w:hint="eastAsia"/>
          <w:color w:val="000000" w:themeColor="text1"/>
          <w:kern w:val="36"/>
          <w:sz w:val="32"/>
          <w:szCs w:val="20"/>
        </w:rPr>
        <w:lastRenderedPageBreak/>
        <w:t>附件</w:t>
      </w:r>
      <w:r w:rsidRPr="001537B8">
        <w:rPr>
          <w:rFonts w:ascii="黑体" w:eastAsia="黑体" w:hAnsi="黑体"/>
          <w:color w:val="000000" w:themeColor="text1"/>
          <w:kern w:val="36"/>
          <w:sz w:val="32"/>
          <w:szCs w:val="20"/>
        </w:rPr>
        <w:t>2</w:t>
      </w:r>
    </w:p>
    <w:p w:rsidR="001537B8" w:rsidRPr="001537B8" w:rsidRDefault="001537B8" w:rsidP="001537B8">
      <w:pPr>
        <w:spacing w:line="400" w:lineRule="exact"/>
        <w:rPr>
          <w:rFonts w:ascii="黑体" w:eastAsia="黑体" w:hAnsi="黑体"/>
          <w:color w:val="000000" w:themeColor="text1"/>
          <w:kern w:val="36"/>
          <w:sz w:val="32"/>
          <w:szCs w:val="20"/>
        </w:rPr>
      </w:pPr>
    </w:p>
    <w:p w:rsidR="001537B8" w:rsidRPr="001537B8" w:rsidRDefault="001537B8" w:rsidP="001537B8">
      <w:pPr>
        <w:tabs>
          <w:tab w:val="left" w:pos="1198"/>
        </w:tabs>
        <w:spacing w:line="560" w:lineRule="exact"/>
        <w:jc w:val="center"/>
        <w:rPr>
          <w:rFonts w:ascii="黑体" w:eastAsia="黑体" w:hAnsi="黑体" w:cs="宋体"/>
          <w:color w:val="000000" w:themeColor="text1"/>
          <w:kern w:val="0"/>
          <w:sz w:val="44"/>
          <w:szCs w:val="44"/>
        </w:rPr>
      </w:pPr>
      <w:r w:rsidRPr="001537B8">
        <w:rPr>
          <w:rFonts w:ascii="黑体" w:eastAsia="黑体" w:hAnsi="黑体" w:cs="宋体" w:hint="eastAsia"/>
          <w:color w:val="000000" w:themeColor="text1"/>
          <w:kern w:val="0"/>
          <w:sz w:val="44"/>
          <w:szCs w:val="44"/>
        </w:rPr>
        <w:t>2</w:t>
      </w:r>
      <w:r w:rsidRPr="001537B8">
        <w:rPr>
          <w:rFonts w:ascii="黑体" w:eastAsia="黑体" w:hAnsi="黑体" w:cs="宋体"/>
          <w:color w:val="000000" w:themeColor="text1"/>
          <w:kern w:val="0"/>
          <w:sz w:val="44"/>
          <w:szCs w:val="44"/>
        </w:rPr>
        <w:t>022</w:t>
      </w:r>
      <w:r w:rsidRPr="001537B8">
        <w:rPr>
          <w:rFonts w:ascii="黑体" w:eastAsia="黑体" w:hAnsi="黑体" w:cs="宋体" w:hint="eastAsia"/>
          <w:color w:val="000000" w:themeColor="text1"/>
          <w:kern w:val="0"/>
          <w:sz w:val="44"/>
          <w:szCs w:val="44"/>
        </w:rPr>
        <w:t>年陕西粮食提升工程资金</w:t>
      </w:r>
      <w:r w:rsidR="00905760">
        <w:rPr>
          <w:rFonts w:ascii="黑体" w:eastAsia="黑体" w:hAnsi="黑体" w:cs="宋体" w:hint="eastAsia"/>
          <w:color w:val="000000" w:themeColor="text1"/>
          <w:kern w:val="0"/>
          <w:sz w:val="44"/>
          <w:szCs w:val="44"/>
        </w:rPr>
        <w:t>及</w:t>
      </w:r>
      <w:r w:rsidRPr="001537B8">
        <w:rPr>
          <w:rFonts w:ascii="黑体" w:eastAsia="黑体" w:hAnsi="黑体" w:cs="宋体" w:hint="eastAsia"/>
          <w:color w:val="000000" w:themeColor="text1"/>
          <w:kern w:val="0"/>
          <w:sz w:val="44"/>
          <w:szCs w:val="44"/>
        </w:rPr>
        <w:t>任务分配表</w:t>
      </w:r>
    </w:p>
    <w:p w:rsidR="001537B8" w:rsidRDefault="001537B8" w:rsidP="001537B8">
      <w:pPr>
        <w:tabs>
          <w:tab w:val="left" w:pos="1198"/>
        </w:tabs>
        <w:spacing w:line="560" w:lineRule="exact"/>
        <w:jc w:val="center"/>
        <w:rPr>
          <w:rFonts w:ascii="方正小标宋简体" w:eastAsia="方正小标宋简体" w:hAnsi="黑体" w:cs="宋体"/>
          <w:color w:val="000000" w:themeColor="text1"/>
          <w:kern w:val="0"/>
          <w:sz w:val="44"/>
          <w:szCs w:val="44"/>
        </w:rPr>
      </w:pPr>
    </w:p>
    <w:tbl>
      <w:tblPr>
        <w:tblW w:w="5066" w:type="pct"/>
        <w:tblLook w:val="04A0"/>
      </w:tblPr>
      <w:tblGrid>
        <w:gridCol w:w="984"/>
        <w:gridCol w:w="1353"/>
        <w:gridCol w:w="5666"/>
        <w:gridCol w:w="1177"/>
      </w:tblGrid>
      <w:tr w:rsidR="001537B8" w:rsidTr="001537B8">
        <w:trPr>
          <w:trHeight w:val="54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市</w:t>
            </w:r>
          </w:p>
        </w:tc>
        <w:tc>
          <w:tcPr>
            <w:tcW w:w="737" w:type="pct"/>
            <w:tcBorders>
              <w:top w:val="single" w:sz="4" w:space="0" w:color="auto"/>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县区</w:t>
            </w:r>
          </w:p>
        </w:tc>
        <w:tc>
          <w:tcPr>
            <w:tcW w:w="3086" w:type="pct"/>
            <w:tcBorders>
              <w:top w:val="single" w:sz="4" w:space="0" w:color="auto"/>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建设任务</w:t>
            </w:r>
          </w:p>
        </w:tc>
        <w:tc>
          <w:tcPr>
            <w:tcW w:w="641" w:type="pct"/>
            <w:tcBorders>
              <w:top w:val="single" w:sz="4" w:space="0" w:color="auto"/>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项目资金（万元）</w:t>
            </w:r>
          </w:p>
        </w:tc>
      </w:tr>
      <w:tr w:rsidR="001537B8" w:rsidTr="001537B8">
        <w:trPr>
          <w:trHeight w:val="270"/>
        </w:trPr>
        <w:tc>
          <w:tcPr>
            <w:tcW w:w="536" w:type="pct"/>
            <w:tcBorders>
              <w:top w:val="nil"/>
              <w:left w:val="single" w:sz="4" w:space="0" w:color="auto"/>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西安</w:t>
            </w:r>
          </w:p>
        </w:tc>
        <w:tc>
          <w:tcPr>
            <w:tcW w:w="737"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 xml:space="preserve">　</w:t>
            </w:r>
          </w:p>
        </w:tc>
        <w:tc>
          <w:tcPr>
            <w:tcW w:w="3086"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left"/>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 xml:space="preserve">　</w:t>
            </w:r>
          </w:p>
        </w:tc>
        <w:tc>
          <w:tcPr>
            <w:tcW w:w="641"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963</w:t>
            </w:r>
          </w:p>
        </w:tc>
      </w:tr>
      <w:tr w:rsidR="001537B8" w:rsidTr="001537B8">
        <w:trPr>
          <w:trHeight w:val="850"/>
        </w:trPr>
        <w:tc>
          <w:tcPr>
            <w:tcW w:w="536" w:type="pct"/>
            <w:vMerge w:val="restart"/>
            <w:tcBorders>
              <w:top w:val="nil"/>
              <w:left w:val="single" w:sz="4" w:space="0" w:color="auto"/>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其中：</w:t>
            </w:r>
          </w:p>
        </w:tc>
        <w:tc>
          <w:tcPr>
            <w:tcW w:w="737"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鄠邑</w:t>
            </w:r>
          </w:p>
        </w:tc>
        <w:tc>
          <w:tcPr>
            <w:tcW w:w="3086"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left"/>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建设玉米增密度提单产行动核心示范区</w:t>
            </w:r>
            <w:r>
              <w:rPr>
                <w:rFonts w:ascii="仿宋_GB2312" w:eastAsia="仿宋_GB2312" w:hAnsi="等线" w:cs="宋体"/>
                <w:color w:val="000000" w:themeColor="text1"/>
                <w:kern w:val="0"/>
                <w:sz w:val="24"/>
                <w:szCs w:val="24"/>
              </w:rPr>
              <w:t>3</w:t>
            </w:r>
            <w:r>
              <w:rPr>
                <w:rFonts w:ascii="仿宋_GB2312" w:eastAsia="仿宋_GB2312" w:hAnsi="等线" w:cs="宋体" w:hint="eastAsia"/>
                <w:color w:val="000000" w:themeColor="text1"/>
                <w:kern w:val="0"/>
                <w:sz w:val="24"/>
                <w:szCs w:val="24"/>
              </w:rPr>
              <w:t>万亩，辐射带动区1</w:t>
            </w:r>
            <w:r>
              <w:rPr>
                <w:rFonts w:ascii="仿宋_GB2312" w:eastAsia="仿宋_GB2312" w:hAnsi="等线" w:cs="宋体"/>
                <w:color w:val="000000" w:themeColor="text1"/>
                <w:kern w:val="0"/>
                <w:sz w:val="24"/>
                <w:szCs w:val="24"/>
              </w:rPr>
              <w:t>3</w:t>
            </w:r>
            <w:r>
              <w:rPr>
                <w:rFonts w:ascii="仿宋_GB2312" w:eastAsia="仿宋_GB2312" w:hAnsi="等线" w:cs="宋体" w:hint="eastAsia"/>
                <w:color w:val="000000" w:themeColor="text1"/>
                <w:kern w:val="0"/>
                <w:sz w:val="24"/>
                <w:szCs w:val="24"/>
              </w:rPr>
              <w:t>万亩；建设小麦播种质量提升行动核心示范区</w:t>
            </w:r>
            <w:r>
              <w:rPr>
                <w:rFonts w:ascii="仿宋_GB2312" w:eastAsia="仿宋_GB2312" w:hAnsi="等线" w:cs="宋体"/>
                <w:color w:val="000000" w:themeColor="text1"/>
                <w:kern w:val="0"/>
                <w:sz w:val="24"/>
                <w:szCs w:val="24"/>
              </w:rPr>
              <w:t>2</w:t>
            </w:r>
            <w:r>
              <w:rPr>
                <w:rFonts w:ascii="仿宋_GB2312" w:eastAsia="仿宋_GB2312" w:hAnsi="等线" w:cs="宋体" w:hint="eastAsia"/>
                <w:color w:val="000000" w:themeColor="text1"/>
                <w:kern w:val="0"/>
                <w:sz w:val="24"/>
                <w:szCs w:val="24"/>
              </w:rPr>
              <w:t>万亩，辐射带动区</w:t>
            </w:r>
            <w:r>
              <w:rPr>
                <w:rFonts w:ascii="仿宋_GB2312" w:eastAsia="仿宋_GB2312" w:hAnsi="等线" w:cs="宋体"/>
                <w:color w:val="000000" w:themeColor="text1"/>
                <w:kern w:val="0"/>
                <w:sz w:val="24"/>
                <w:szCs w:val="24"/>
              </w:rPr>
              <w:t>5</w:t>
            </w:r>
            <w:r>
              <w:rPr>
                <w:rFonts w:ascii="仿宋_GB2312" w:eastAsia="仿宋_GB2312" w:hAnsi="等线" w:cs="宋体" w:hint="eastAsia"/>
                <w:color w:val="000000" w:themeColor="text1"/>
                <w:kern w:val="0"/>
                <w:sz w:val="24"/>
                <w:szCs w:val="24"/>
              </w:rPr>
              <w:t>万亩。</w:t>
            </w:r>
          </w:p>
        </w:tc>
        <w:tc>
          <w:tcPr>
            <w:tcW w:w="641"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226</w:t>
            </w:r>
          </w:p>
        </w:tc>
      </w:tr>
      <w:tr w:rsidR="001537B8" w:rsidTr="001537B8">
        <w:trPr>
          <w:trHeight w:val="850"/>
        </w:trPr>
        <w:tc>
          <w:tcPr>
            <w:tcW w:w="536" w:type="pct"/>
            <w:vMerge/>
            <w:tcBorders>
              <w:top w:val="nil"/>
              <w:left w:val="single" w:sz="4" w:space="0" w:color="auto"/>
              <w:bottom w:val="single" w:sz="4" w:space="0" w:color="auto"/>
              <w:right w:val="single" w:sz="4" w:space="0" w:color="auto"/>
            </w:tcBorders>
            <w:vAlign w:val="center"/>
          </w:tcPr>
          <w:p w:rsidR="001537B8" w:rsidRDefault="001537B8" w:rsidP="00535985">
            <w:pPr>
              <w:widowControl/>
              <w:jc w:val="left"/>
              <w:rPr>
                <w:rFonts w:ascii="黑体" w:eastAsia="黑体" w:hAnsi="黑体" w:cs="宋体"/>
                <w:color w:val="000000" w:themeColor="text1"/>
                <w:kern w:val="0"/>
                <w:sz w:val="24"/>
                <w:szCs w:val="24"/>
              </w:rPr>
            </w:pPr>
          </w:p>
        </w:tc>
        <w:tc>
          <w:tcPr>
            <w:tcW w:w="737"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长安</w:t>
            </w:r>
          </w:p>
        </w:tc>
        <w:tc>
          <w:tcPr>
            <w:tcW w:w="3086"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left"/>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建设粮食规模化经营吨粮田1万亩，辐射带动区4万亩；建设小麦播种质量提升行动核心示范区</w:t>
            </w:r>
            <w:r>
              <w:rPr>
                <w:rFonts w:ascii="仿宋_GB2312" w:eastAsia="仿宋_GB2312" w:hAnsi="等线" w:cs="宋体"/>
                <w:color w:val="000000" w:themeColor="text1"/>
                <w:kern w:val="0"/>
                <w:sz w:val="24"/>
                <w:szCs w:val="24"/>
              </w:rPr>
              <w:t>2</w:t>
            </w:r>
            <w:r>
              <w:rPr>
                <w:rFonts w:ascii="仿宋_GB2312" w:eastAsia="仿宋_GB2312" w:hAnsi="等线" w:cs="宋体" w:hint="eastAsia"/>
                <w:color w:val="000000" w:themeColor="text1"/>
                <w:kern w:val="0"/>
                <w:sz w:val="24"/>
                <w:szCs w:val="24"/>
              </w:rPr>
              <w:t>万亩，辐射带动区</w:t>
            </w:r>
            <w:r>
              <w:rPr>
                <w:rFonts w:ascii="仿宋_GB2312" w:eastAsia="仿宋_GB2312" w:hAnsi="等线" w:cs="宋体"/>
                <w:color w:val="000000" w:themeColor="text1"/>
                <w:kern w:val="0"/>
                <w:sz w:val="24"/>
                <w:szCs w:val="24"/>
              </w:rPr>
              <w:t>5</w:t>
            </w:r>
            <w:r>
              <w:rPr>
                <w:rFonts w:ascii="仿宋_GB2312" w:eastAsia="仿宋_GB2312" w:hAnsi="等线" w:cs="宋体" w:hint="eastAsia"/>
                <w:color w:val="000000" w:themeColor="text1"/>
                <w:kern w:val="0"/>
                <w:sz w:val="24"/>
                <w:szCs w:val="24"/>
              </w:rPr>
              <w:t>万亩。</w:t>
            </w:r>
          </w:p>
        </w:tc>
        <w:tc>
          <w:tcPr>
            <w:tcW w:w="641"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190</w:t>
            </w:r>
          </w:p>
        </w:tc>
      </w:tr>
      <w:tr w:rsidR="001537B8" w:rsidTr="001537B8">
        <w:trPr>
          <w:trHeight w:val="850"/>
        </w:trPr>
        <w:tc>
          <w:tcPr>
            <w:tcW w:w="536" w:type="pct"/>
            <w:vMerge/>
            <w:tcBorders>
              <w:top w:val="nil"/>
              <w:left w:val="single" w:sz="4" w:space="0" w:color="auto"/>
              <w:bottom w:val="single" w:sz="4" w:space="0" w:color="auto"/>
              <w:right w:val="single" w:sz="4" w:space="0" w:color="auto"/>
            </w:tcBorders>
            <w:vAlign w:val="center"/>
          </w:tcPr>
          <w:p w:rsidR="001537B8" w:rsidRDefault="001537B8" w:rsidP="00535985">
            <w:pPr>
              <w:widowControl/>
              <w:jc w:val="left"/>
              <w:rPr>
                <w:rFonts w:ascii="黑体" w:eastAsia="黑体" w:hAnsi="黑体" w:cs="宋体"/>
                <w:color w:val="000000" w:themeColor="text1"/>
                <w:kern w:val="0"/>
                <w:sz w:val="24"/>
                <w:szCs w:val="24"/>
              </w:rPr>
            </w:pPr>
          </w:p>
        </w:tc>
        <w:tc>
          <w:tcPr>
            <w:tcW w:w="737"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临潼</w:t>
            </w:r>
          </w:p>
        </w:tc>
        <w:tc>
          <w:tcPr>
            <w:tcW w:w="3086"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left"/>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建设粮食规模化经营吨粮田</w:t>
            </w:r>
            <w:r>
              <w:rPr>
                <w:rFonts w:ascii="仿宋_GB2312" w:eastAsia="仿宋_GB2312" w:hAnsi="等线" w:cs="宋体"/>
                <w:color w:val="000000" w:themeColor="text1"/>
                <w:kern w:val="0"/>
                <w:sz w:val="24"/>
                <w:szCs w:val="24"/>
              </w:rPr>
              <w:t>3</w:t>
            </w:r>
            <w:r>
              <w:rPr>
                <w:rFonts w:ascii="仿宋_GB2312" w:eastAsia="仿宋_GB2312" w:hAnsi="等线" w:cs="宋体" w:hint="eastAsia"/>
                <w:color w:val="000000" w:themeColor="text1"/>
                <w:kern w:val="0"/>
                <w:sz w:val="24"/>
                <w:szCs w:val="24"/>
              </w:rPr>
              <w:t>万亩，辐射带动区1</w:t>
            </w:r>
            <w:r>
              <w:rPr>
                <w:rFonts w:ascii="仿宋_GB2312" w:eastAsia="仿宋_GB2312" w:hAnsi="等线" w:cs="宋体"/>
                <w:color w:val="000000" w:themeColor="text1"/>
                <w:kern w:val="0"/>
                <w:sz w:val="24"/>
                <w:szCs w:val="24"/>
              </w:rPr>
              <w:t>2</w:t>
            </w:r>
            <w:r>
              <w:rPr>
                <w:rFonts w:ascii="仿宋_GB2312" w:eastAsia="仿宋_GB2312" w:hAnsi="等线" w:cs="宋体" w:hint="eastAsia"/>
                <w:color w:val="000000" w:themeColor="text1"/>
                <w:kern w:val="0"/>
                <w:sz w:val="24"/>
                <w:szCs w:val="24"/>
              </w:rPr>
              <w:t>万亩；建设玉米增密度提单产行动核心示范区</w:t>
            </w:r>
            <w:r>
              <w:rPr>
                <w:rFonts w:ascii="仿宋_GB2312" w:eastAsia="仿宋_GB2312" w:hAnsi="等线" w:cs="宋体"/>
                <w:color w:val="000000" w:themeColor="text1"/>
                <w:kern w:val="0"/>
                <w:sz w:val="24"/>
                <w:szCs w:val="24"/>
              </w:rPr>
              <w:t>1</w:t>
            </w:r>
            <w:r>
              <w:rPr>
                <w:rFonts w:ascii="仿宋_GB2312" w:eastAsia="仿宋_GB2312" w:hAnsi="等线" w:cs="宋体" w:hint="eastAsia"/>
                <w:color w:val="000000" w:themeColor="text1"/>
                <w:kern w:val="0"/>
                <w:sz w:val="24"/>
                <w:szCs w:val="24"/>
              </w:rPr>
              <w:t>万亩，辐射带动区</w:t>
            </w:r>
            <w:r>
              <w:rPr>
                <w:rFonts w:ascii="仿宋_GB2312" w:eastAsia="仿宋_GB2312" w:hAnsi="等线" w:cs="宋体"/>
                <w:color w:val="000000" w:themeColor="text1"/>
                <w:kern w:val="0"/>
                <w:sz w:val="24"/>
                <w:szCs w:val="24"/>
              </w:rPr>
              <w:t>4</w:t>
            </w:r>
            <w:r>
              <w:rPr>
                <w:rFonts w:ascii="仿宋_GB2312" w:eastAsia="仿宋_GB2312" w:hAnsi="等线" w:cs="宋体" w:hint="eastAsia"/>
                <w:color w:val="000000" w:themeColor="text1"/>
                <w:kern w:val="0"/>
                <w:sz w:val="24"/>
                <w:szCs w:val="24"/>
              </w:rPr>
              <w:t>万亩；建设小麦播种质量提升行动核心示范区</w:t>
            </w:r>
            <w:r>
              <w:rPr>
                <w:rFonts w:ascii="仿宋_GB2312" w:eastAsia="仿宋_GB2312" w:hAnsi="等线" w:cs="宋体"/>
                <w:color w:val="000000" w:themeColor="text1"/>
                <w:kern w:val="0"/>
                <w:sz w:val="24"/>
                <w:szCs w:val="24"/>
              </w:rPr>
              <w:t>1</w:t>
            </w:r>
            <w:r>
              <w:rPr>
                <w:rFonts w:ascii="仿宋_GB2312" w:eastAsia="仿宋_GB2312" w:hAnsi="等线" w:cs="宋体" w:hint="eastAsia"/>
                <w:color w:val="000000" w:themeColor="text1"/>
                <w:kern w:val="0"/>
                <w:sz w:val="24"/>
                <w:szCs w:val="24"/>
              </w:rPr>
              <w:t>万亩，辐射带动区</w:t>
            </w:r>
            <w:r>
              <w:rPr>
                <w:rFonts w:ascii="仿宋_GB2312" w:eastAsia="仿宋_GB2312" w:hAnsi="等线" w:cs="宋体"/>
                <w:color w:val="000000" w:themeColor="text1"/>
                <w:kern w:val="0"/>
                <w:sz w:val="24"/>
                <w:szCs w:val="24"/>
              </w:rPr>
              <w:t>3</w:t>
            </w:r>
            <w:r>
              <w:rPr>
                <w:rFonts w:ascii="仿宋_GB2312" w:eastAsia="仿宋_GB2312" w:hAnsi="等线" w:cs="宋体" w:hint="eastAsia"/>
                <w:color w:val="000000" w:themeColor="text1"/>
                <w:kern w:val="0"/>
                <w:sz w:val="24"/>
                <w:szCs w:val="24"/>
              </w:rPr>
              <w:t>万亩。</w:t>
            </w:r>
          </w:p>
        </w:tc>
        <w:tc>
          <w:tcPr>
            <w:tcW w:w="641"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362</w:t>
            </w:r>
          </w:p>
        </w:tc>
      </w:tr>
      <w:tr w:rsidR="001537B8" w:rsidTr="001537B8">
        <w:trPr>
          <w:trHeight w:val="850"/>
        </w:trPr>
        <w:tc>
          <w:tcPr>
            <w:tcW w:w="536" w:type="pct"/>
            <w:vMerge/>
            <w:tcBorders>
              <w:top w:val="nil"/>
              <w:left w:val="single" w:sz="4" w:space="0" w:color="auto"/>
              <w:bottom w:val="single" w:sz="4" w:space="0" w:color="auto"/>
              <w:right w:val="single" w:sz="4" w:space="0" w:color="auto"/>
            </w:tcBorders>
            <w:vAlign w:val="center"/>
          </w:tcPr>
          <w:p w:rsidR="001537B8" w:rsidRDefault="001537B8" w:rsidP="00535985">
            <w:pPr>
              <w:widowControl/>
              <w:jc w:val="left"/>
              <w:rPr>
                <w:rFonts w:ascii="黑体" w:eastAsia="黑体" w:hAnsi="黑体" w:cs="宋体"/>
                <w:color w:val="000000" w:themeColor="text1"/>
                <w:kern w:val="0"/>
                <w:sz w:val="24"/>
                <w:szCs w:val="24"/>
              </w:rPr>
            </w:pPr>
          </w:p>
        </w:tc>
        <w:tc>
          <w:tcPr>
            <w:tcW w:w="737"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蓝田</w:t>
            </w:r>
          </w:p>
        </w:tc>
        <w:tc>
          <w:tcPr>
            <w:tcW w:w="3086"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left"/>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建设小麦播种质量提升行动核心示范区</w:t>
            </w:r>
            <w:r>
              <w:rPr>
                <w:rFonts w:ascii="仿宋_GB2312" w:eastAsia="仿宋_GB2312" w:hAnsi="等线" w:cs="宋体"/>
                <w:color w:val="000000" w:themeColor="text1"/>
                <w:kern w:val="0"/>
                <w:sz w:val="24"/>
                <w:szCs w:val="24"/>
              </w:rPr>
              <w:t>3</w:t>
            </w:r>
            <w:r>
              <w:rPr>
                <w:rFonts w:ascii="仿宋_GB2312" w:eastAsia="仿宋_GB2312" w:hAnsi="等线" w:cs="宋体" w:hint="eastAsia"/>
                <w:color w:val="000000" w:themeColor="text1"/>
                <w:kern w:val="0"/>
                <w:sz w:val="24"/>
                <w:szCs w:val="24"/>
              </w:rPr>
              <w:t>万亩，辐射带动区</w:t>
            </w:r>
            <w:r>
              <w:rPr>
                <w:rFonts w:ascii="仿宋_GB2312" w:eastAsia="仿宋_GB2312" w:hAnsi="等线" w:cs="宋体"/>
                <w:color w:val="000000" w:themeColor="text1"/>
                <w:kern w:val="0"/>
                <w:sz w:val="24"/>
                <w:szCs w:val="24"/>
              </w:rPr>
              <w:t>9</w:t>
            </w:r>
            <w:r>
              <w:rPr>
                <w:rFonts w:ascii="仿宋_GB2312" w:eastAsia="仿宋_GB2312" w:hAnsi="等线" w:cs="宋体" w:hint="eastAsia"/>
                <w:color w:val="000000" w:themeColor="text1"/>
                <w:kern w:val="0"/>
                <w:sz w:val="24"/>
                <w:szCs w:val="24"/>
              </w:rPr>
              <w:t>万亩。</w:t>
            </w:r>
          </w:p>
        </w:tc>
        <w:tc>
          <w:tcPr>
            <w:tcW w:w="641"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仿宋_GB2312" w:eastAsia="仿宋_GB2312" w:hAnsi="等线" w:cs="宋体"/>
                <w:color w:val="000000" w:themeColor="text1"/>
                <w:kern w:val="0"/>
                <w:sz w:val="24"/>
                <w:szCs w:val="24"/>
              </w:rPr>
            </w:pPr>
            <w:r>
              <w:rPr>
                <w:rFonts w:ascii="仿宋_GB2312" w:eastAsia="仿宋_GB2312" w:hAnsi="等线" w:cs="宋体"/>
                <w:color w:val="000000" w:themeColor="text1"/>
                <w:kern w:val="0"/>
                <w:sz w:val="24"/>
                <w:szCs w:val="24"/>
              </w:rPr>
              <w:t>150</w:t>
            </w:r>
          </w:p>
        </w:tc>
      </w:tr>
      <w:tr w:rsidR="001537B8" w:rsidTr="001537B8">
        <w:trPr>
          <w:trHeight w:val="850"/>
        </w:trPr>
        <w:tc>
          <w:tcPr>
            <w:tcW w:w="536" w:type="pct"/>
            <w:vMerge/>
            <w:tcBorders>
              <w:top w:val="nil"/>
              <w:left w:val="single" w:sz="4" w:space="0" w:color="auto"/>
              <w:bottom w:val="single" w:sz="4" w:space="0" w:color="auto"/>
              <w:right w:val="single" w:sz="4" w:space="0" w:color="auto"/>
            </w:tcBorders>
            <w:vAlign w:val="center"/>
          </w:tcPr>
          <w:p w:rsidR="001537B8" w:rsidRDefault="001537B8" w:rsidP="00535985">
            <w:pPr>
              <w:widowControl/>
              <w:jc w:val="left"/>
              <w:rPr>
                <w:rFonts w:ascii="黑体" w:eastAsia="黑体" w:hAnsi="黑体" w:cs="宋体"/>
                <w:color w:val="000000" w:themeColor="text1"/>
                <w:kern w:val="0"/>
                <w:sz w:val="24"/>
                <w:szCs w:val="24"/>
              </w:rPr>
            </w:pPr>
          </w:p>
        </w:tc>
        <w:tc>
          <w:tcPr>
            <w:tcW w:w="737"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市级农技中心（站）</w:t>
            </w:r>
          </w:p>
        </w:tc>
        <w:tc>
          <w:tcPr>
            <w:tcW w:w="3086"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left"/>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建设粮食作物绿色高质高效种植综合示范基地0.1万亩</w:t>
            </w:r>
            <w:r w:rsidR="00905760">
              <w:rPr>
                <w:rFonts w:ascii="仿宋_GB2312" w:eastAsia="仿宋_GB2312" w:hAnsi="等线" w:cs="宋体" w:hint="eastAsia"/>
                <w:color w:val="000000" w:themeColor="text1"/>
                <w:kern w:val="0"/>
                <w:sz w:val="24"/>
                <w:szCs w:val="24"/>
              </w:rPr>
              <w:t>。</w:t>
            </w:r>
          </w:p>
        </w:tc>
        <w:tc>
          <w:tcPr>
            <w:tcW w:w="641"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仿宋_GB2312" w:eastAsia="仿宋_GB2312" w:hAnsi="等线" w:cs="宋体"/>
                <w:color w:val="000000" w:themeColor="text1"/>
                <w:kern w:val="0"/>
                <w:sz w:val="24"/>
                <w:szCs w:val="24"/>
              </w:rPr>
            </w:pPr>
            <w:r>
              <w:rPr>
                <w:rFonts w:ascii="仿宋_GB2312" w:eastAsia="仿宋_GB2312" w:hAnsi="等线" w:cs="宋体"/>
                <w:color w:val="000000" w:themeColor="text1"/>
                <w:kern w:val="0"/>
                <w:sz w:val="24"/>
                <w:szCs w:val="24"/>
              </w:rPr>
              <w:t>35</w:t>
            </w:r>
          </w:p>
        </w:tc>
      </w:tr>
      <w:tr w:rsidR="001537B8" w:rsidTr="001537B8">
        <w:trPr>
          <w:trHeight w:val="270"/>
        </w:trPr>
        <w:tc>
          <w:tcPr>
            <w:tcW w:w="536" w:type="pct"/>
            <w:tcBorders>
              <w:top w:val="nil"/>
              <w:left w:val="single" w:sz="4" w:space="0" w:color="auto"/>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咸阳</w:t>
            </w:r>
          </w:p>
        </w:tc>
        <w:tc>
          <w:tcPr>
            <w:tcW w:w="737"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 xml:space="preserve">　</w:t>
            </w:r>
          </w:p>
        </w:tc>
        <w:tc>
          <w:tcPr>
            <w:tcW w:w="3086"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left"/>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 xml:space="preserve">　</w:t>
            </w:r>
          </w:p>
        </w:tc>
        <w:tc>
          <w:tcPr>
            <w:tcW w:w="641"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2371</w:t>
            </w:r>
          </w:p>
        </w:tc>
      </w:tr>
      <w:tr w:rsidR="001537B8" w:rsidTr="006E363F">
        <w:trPr>
          <w:trHeight w:val="1020"/>
        </w:trPr>
        <w:tc>
          <w:tcPr>
            <w:tcW w:w="536" w:type="pct"/>
            <w:vMerge w:val="restart"/>
            <w:tcBorders>
              <w:top w:val="nil"/>
              <w:left w:val="single" w:sz="4" w:space="0" w:color="auto"/>
              <w:right w:val="single" w:sz="4" w:space="0" w:color="auto"/>
            </w:tcBorders>
            <w:shd w:val="clear" w:color="auto" w:fill="auto"/>
            <w:vAlign w:val="center"/>
          </w:tcPr>
          <w:p w:rsidR="001537B8" w:rsidRPr="001537B8" w:rsidRDefault="001537B8" w:rsidP="001537B8">
            <w:pPr>
              <w:widowControl/>
              <w:jc w:val="center"/>
              <w:rPr>
                <w:rFonts w:ascii="黑体" w:eastAsia="黑体" w:hAnsi="黑体" w:cs="宋体"/>
                <w:sz w:val="24"/>
                <w:szCs w:val="24"/>
              </w:rPr>
            </w:pPr>
            <w:r>
              <w:rPr>
                <w:rFonts w:ascii="黑体" w:eastAsia="黑体" w:hAnsi="黑体" w:cs="宋体" w:hint="eastAsia"/>
                <w:color w:val="000000" w:themeColor="text1"/>
                <w:kern w:val="0"/>
                <w:sz w:val="24"/>
                <w:szCs w:val="24"/>
              </w:rPr>
              <w:t>其中：</w:t>
            </w:r>
          </w:p>
        </w:tc>
        <w:tc>
          <w:tcPr>
            <w:tcW w:w="737"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三原</w:t>
            </w:r>
          </w:p>
        </w:tc>
        <w:tc>
          <w:tcPr>
            <w:tcW w:w="3086"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left"/>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建设玉米增密度提单产行动核心示范区2万亩，辐射带动区8万亩；建设小麦播种质量提升行动核心示范区4万亩，辐射带动区</w:t>
            </w:r>
            <w:r>
              <w:rPr>
                <w:rFonts w:ascii="仿宋_GB2312" w:eastAsia="仿宋_GB2312" w:hAnsi="等线" w:cs="宋体"/>
                <w:color w:val="000000" w:themeColor="text1"/>
                <w:kern w:val="0"/>
                <w:sz w:val="24"/>
                <w:szCs w:val="24"/>
              </w:rPr>
              <w:t>11</w:t>
            </w:r>
            <w:r>
              <w:rPr>
                <w:rFonts w:ascii="仿宋_GB2312" w:eastAsia="仿宋_GB2312" w:hAnsi="等线" w:cs="宋体" w:hint="eastAsia"/>
                <w:color w:val="000000" w:themeColor="text1"/>
                <w:kern w:val="0"/>
                <w:sz w:val="24"/>
                <w:szCs w:val="24"/>
              </w:rPr>
              <w:t>万亩。</w:t>
            </w:r>
          </w:p>
        </w:tc>
        <w:tc>
          <w:tcPr>
            <w:tcW w:w="641"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284</w:t>
            </w:r>
          </w:p>
        </w:tc>
      </w:tr>
      <w:tr w:rsidR="001537B8" w:rsidTr="006E363F">
        <w:trPr>
          <w:trHeight w:val="1020"/>
        </w:trPr>
        <w:tc>
          <w:tcPr>
            <w:tcW w:w="536" w:type="pct"/>
            <w:vMerge/>
            <w:tcBorders>
              <w:left w:val="single" w:sz="4" w:space="0" w:color="auto"/>
              <w:right w:val="single" w:sz="4" w:space="0" w:color="auto"/>
            </w:tcBorders>
            <w:shd w:val="clear" w:color="auto" w:fill="auto"/>
            <w:vAlign w:val="center"/>
          </w:tcPr>
          <w:p w:rsidR="001537B8" w:rsidRDefault="001537B8" w:rsidP="00535985">
            <w:pPr>
              <w:widowControl/>
              <w:jc w:val="left"/>
              <w:rPr>
                <w:rFonts w:ascii="黑体" w:eastAsia="黑体" w:hAnsi="黑体" w:cs="宋体"/>
                <w:color w:val="000000" w:themeColor="text1"/>
                <w:kern w:val="0"/>
                <w:sz w:val="24"/>
                <w:szCs w:val="24"/>
              </w:rPr>
            </w:pPr>
          </w:p>
        </w:tc>
        <w:tc>
          <w:tcPr>
            <w:tcW w:w="737"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泾阳</w:t>
            </w:r>
          </w:p>
        </w:tc>
        <w:tc>
          <w:tcPr>
            <w:tcW w:w="3086"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left"/>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建设粮食规模化经营吨粮田2万亩，辐射带动区8万亩；建设小麦播种质量提升行动核心示范区</w:t>
            </w:r>
            <w:r>
              <w:rPr>
                <w:rFonts w:ascii="仿宋_GB2312" w:eastAsia="仿宋_GB2312" w:hAnsi="等线" w:cs="宋体"/>
                <w:color w:val="000000" w:themeColor="text1"/>
                <w:kern w:val="0"/>
                <w:sz w:val="24"/>
                <w:szCs w:val="24"/>
              </w:rPr>
              <w:t>2</w:t>
            </w:r>
            <w:r>
              <w:rPr>
                <w:rFonts w:ascii="仿宋_GB2312" w:eastAsia="仿宋_GB2312" w:hAnsi="等线" w:cs="宋体" w:hint="eastAsia"/>
                <w:color w:val="000000" w:themeColor="text1"/>
                <w:kern w:val="0"/>
                <w:sz w:val="24"/>
                <w:szCs w:val="24"/>
              </w:rPr>
              <w:t>万亩，辐射带动区</w:t>
            </w:r>
            <w:r>
              <w:rPr>
                <w:rFonts w:ascii="仿宋_GB2312" w:eastAsia="仿宋_GB2312" w:hAnsi="等线" w:cs="宋体"/>
                <w:color w:val="000000" w:themeColor="text1"/>
                <w:kern w:val="0"/>
                <w:sz w:val="24"/>
                <w:szCs w:val="24"/>
              </w:rPr>
              <w:t>6</w:t>
            </w:r>
            <w:r>
              <w:rPr>
                <w:rFonts w:ascii="仿宋_GB2312" w:eastAsia="仿宋_GB2312" w:hAnsi="等线" w:cs="宋体" w:hint="eastAsia"/>
                <w:color w:val="000000" w:themeColor="text1"/>
                <w:kern w:val="0"/>
                <w:sz w:val="24"/>
                <w:szCs w:val="24"/>
              </w:rPr>
              <w:t>万亩。</w:t>
            </w:r>
          </w:p>
        </w:tc>
        <w:tc>
          <w:tcPr>
            <w:tcW w:w="641"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280</w:t>
            </w:r>
          </w:p>
        </w:tc>
      </w:tr>
      <w:tr w:rsidR="001537B8" w:rsidTr="006E363F">
        <w:trPr>
          <w:trHeight w:val="1020"/>
        </w:trPr>
        <w:tc>
          <w:tcPr>
            <w:tcW w:w="536" w:type="pct"/>
            <w:vMerge/>
            <w:tcBorders>
              <w:left w:val="single" w:sz="4" w:space="0" w:color="auto"/>
              <w:right w:val="single" w:sz="4" w:space="0" w:color="auto"/>
            </w:tcBorders>
            <w:shd w:val="clear" w:color="auto" w:fill="auto"/>
            <w:vAlign w:val="center"/>
          </w:tcPr>
          <w:p w:rsidR="001537B8" w:rsidRDefault="001537B8" w:rsidP="00535985">
            <w:pPr>
              <w:widowControl/>
              <w:jc w:val="left"/>
              <w:rPr>
                <w:rFonts w:ascii="黑体" w:eastAsia="黑体" w:hAnsi="黑体" w:cs="宋体"/>
                <w:color w:val="000000" w:themeColor="text1"/>
                <w:kern w:val="0"/>
                <w:sz w:val="24"/>
                <w:szCs w:val="24"/>
              </w:rPr>
            </w:pPr>
          </w:p>
        </w:tc>
        <w:tc>
          <w:tcPr>
            <w:tcW w:w="737"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礼泉</w:t>
            </w:r>
          </w:p>
        </w:tc>
        <w:tc>
          <w:tcPr>
            <w:tcW w:w="3086"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left"/>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建设玉米增密度提单产行动核心示范区3万亩，辐射带动区1</w:t>
            </w:r>
            <w:r>
              <w:rPr>
                <w:rFonts w:ascii="仿宋_GB2312" w:eastAsia="仿宋_GB2312" w:hAnsi="等线" w:cs="宋体"/>
                <w:color w:val="000000" w:themeColor="text1"/>
                <w:kern w:val="0"/>
                <w:sz w:val="24"/>
                <w:szCs w:val="24"/>
              </w:rPr>
              <w:t>3</w:t>
            </w:r>
            <w:r>
              <w:rPr>
                <w:rFonts w:ascii="仿宋_GB2312" w:eastAsia="仿宋_GB2312" w:hAnsi="等线" w:cs="宋体" w:hint="eastAsia"/>
                <w:color w:val="000000" w:themeColor="text1"/>
                <w:kern w:val="0"/>
                <w:sz w:val="24"/>
                <w:szCs w:val="24"/>
              </w:rPr>
              <w:t>万亩；建设小麦播种质量提升行动核心示范区2万亩，辐射带动区5万亩。</w:t>
            </w:r>
          </w:p>
        </w:tc>
        <w:tc>
          <w:tcPr>
            <w:tcW w:w="641"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226</w:t>
            </w:r>
          </w:p>
        </w:tc>
      </w:tr>
      <w:tr w:rsidR="001537B8" w:rsidTr="006E363F">
        <w:trPr>
          <w:trHeight w:val="1020"/>
        </w:trPr>
        <w:tc>
          <w:tcPr>
            <w:tcW w:w="536" w:type="pct"/>
            <w:vMerge/>
            <w:tcBorders>
              <w:left w:val="single" w:sz="4" w:space="0" w:color="auto"/>
              <w:right w:val="single" w:sz="4" w:space="0" w:color="auto"/>
            </w:tcBorders>
            <w:shd w:val="clear" w:color="auto" w:fill="auto"/>
            <w:vAlign w:val="center"/>
          </w:tcPr>
          <w:p w:rsidR="001537B8" w:rsidRDefault="001537B8" w:rsidP="00535985">
            <w:pPr>
              <w:widowControl/>
              <w:jc w:val="left"/>
              <w:rPr>
                <w:rFonts w:ascii="黑体" w:eastAsia="黑体" w:hAnsi="黑体" w:cs="宋体"/>
                <w:color w:val="000000" w:themeColor="text1"/>
                <w:kern w:val="0"/>
                <w:sz w:val="24"/>
                <w:szCs w:val="24"/>
              </w:rPr>
            </w:pPr>
          </w:p>
        </w:tc>
        <w:tc>
          <w:tcPr>
            <w:tcW w:w="737"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乾县</w:t>
            </w:r>
          </w:p>
        </w:tc>
        <w:tc>
          <w:tcPr>
            <w:tcW w:w="3086"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left"/>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建设粮食规模化经营吨粮田2万亩，辐射带动区8万亩；建设小麦播种质量提升行动核心示范区2万亩，辐射带动区</w:t>
            </w:r>
            <w:r>
              <w:rPr>
                <w:rFonts w:ascii="仿宋_GB2312" w:eastAsia="仿宋_GB2312" w:hAnsi="等线" w:cs="宋体"/>
                <w:color w:val="000000" w:themeColor="text1"/>
                <w:kern w:val="0"/>
                <w:sz w:val="24"/>
                <w:szCs w:val="24"/>
              </w:rPr>
              <w:t>6</w:t>
            </w:r>
            <w:r>
              <w:rPr>
                <w:rFonts w:ascii="仿宋_GB2312" w:eastAsia="仿宋_GB2312" w:hAnsi="等线" w:cs="宋体" w:hint="eastAsia"/>
                <w:color w:val="000000" w:themeColor="text1"/>
                <w:kern w:val="0"/>
                <w:sz w:val="24"/>
                <w:szCs w:val="24"/>
              </w:rPr>
              <w:t>万亩。</w:t>
            </w:r>
          </w:p>
        </w:tc>
        <w:tc>
          <w:tcPr>
            <w:tcW w:w="641"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280</w:t>
            </w:r>
          </w:p>
        </w:tc>
      </w:tr>
      <w:tr w:rsidR="001537B8" w:rsidTr="001537B8">
        <w:trPr>
          <w:trHeight w:val="1020"/>
        </w:trPr>
        <w:tc>
          <w:tcPr>
            <w:tcW w:w="536" w:type="pct"/>
            <w:vMerge/>
            <w:tcBorders>
              <w:left w:val="single" w:sz="4" w:space="0" w:color="auto"/>
              <w:bottom w:val="single" w:sz="4" w:space="0" w:color="auto"/>
              <w:right w:val="single" w:sz="4" w:space="0" w:color="auto"/>
            </w:tcBorders>
            <w:shd w:val="clear" w:color="auto" w:fill="auto"/>
            <w:vAlign w:val="center"/>
          </w:tcPr>
          <w:p w:rsidR="001537B8" w:rsidRDefault="001537B8" w:rsidP="00535985">
            <w:pPr>
              <w:widowControl/>
              <w:jc w:val="left"/>
              <w:rPr>
                <w:rFonts w:ascii="黑体" w:eastAsia="黑体" w:hAnsi="黑体" w:cs="宋体"/>
                <w:color w:val="000000" w:themeColor="text1"/>
                <w:kern w:val="0"/>
                <w:sz w:val="24"/>
                <w:szCs w:val="24"/>
              </w:rPr>
            </w:pPr>
          </w:p>
        </w:tc>
        <w:tc>
          <w:tcPr>
            <w:tcW w:w="737"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武功</w:t>
            </w:r>
          </w:p>
        </w:tc>
        <w:tc>
          <w:tcPr>
            <w:tcW w:w="3086"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left"/>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建设粮食规模化经营吨粮田2万亩，辐射带动区8万亩；建设小麦播种质量提升行动核心示范区</w:t>
            </w:r>
            <w:r>
              <w:rPr>
                <w:rFonts w:ascii="仿宋_GB2312" w:eastAsia="仿宋_GB2312" w:hAnsi="等线" w:cs="宋体"/>
                <w:color w:val="000000" w:themeColor="text1"/>
                <w:kern w:val="0"/>
                <w:sz w:val="24"/>
                <w:szCs w:val="24"/>
              </w:rPr>
              <w:t>1</w:t>
            </w:r>
            <w:r>
              <w:rPr>
                <w:rFonts w:ascii="仿宋_GB2312" w:eastAsia="仿宋_GB2312" w:hAnsi="等线" w:cs="宋体" w:hint="eastAsia"/>
                <w:color w:val="000000" w:themeColor="text1"/>
                <w:kern w:val="0"/>
                <w:sz w:val="24"/>
                <w:szCs w:val="24"/>
              </w:rPr>
              <w:t>万亩，辐射带动区</w:t>
            </w:r>
            <w:r>
              <w:rPr>
                <w:rFonts w:ascii="仿宋_GB2312" w:eastAsia="仿宋_GB2312" w:hAnsi="等线" w:cs="宋体"/>
                <w:color w:val="000000" w:themeColor="text1"/>
                <w:kern w:val="0"/>
                <w:sz w:val="24"/>
                <w:szCs w:val="24"/>
              </w:rPr>
              <w:t>3</w:t>
            </w:r>
            <w:r>
              <w:rPr>
                <w:rFonts w:ascii="仿宋_GB2312" w:eastAsia="仿宋_GB2312" w:hAnsi="等线" w:cs="宋体" w:hint="eastAsia"/>
                <w:color w:val="000000" w:themeColor="text1"/>
                <w:kern w:val="0"/>
                <w:sz w:val="24"/>
                <w:szCs w:val="24"/>
              </w:rPr>
              <w:t>万亩。</w:t>
            </w:r>
          </w:p>
        </w:tc>
        <w:tc>
          <w:tcPr>
            <w:tcW w:w="641"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230</w:t>
            </w:r>
          </w:p>
        </w:tc>
      </w:tr>
      <w:tr w:rsidR="001537B8" w:rsidTr="001537B8">
        <w:trPr>
          <w:trHeight w:val="1080"/>
        </w:trPr>
        <w:tc>
          <w:tcPr>
            <w:tcW w:w="53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537B8" w:rsidRDefault="001537B8" w:rsidP="00535985">
            <w:pPr>
              <w:widowControl/>
              <w:jc w:val="left"/>
              <w:rPr>
                <w:rFonts w:ascii="黑体" w:eastAsia="黑体" w:hAnsi="黑体" w:cs="宋体"/>
                <w:color w:val="000000" w:themeColor="text1"/>
                <w:kern w:val="0"/>
                <w:sz w:val="24"/>
                <w:szCs w:val="24"/>
              </w:rPr>
            </w:pPr>
          </w:p>
        </w:tc>
        <w:tc>
          <w:tcPr>
            <w:tcW w:w="737" w:type="pct"/>
            <w:tcBorders>
              <w:top w:val="single" w:sz="4" w:space="0" w:color="auto"/>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兴平</w:t>
            </w:r>
          </w:p>
        </w:tc>
        <w:tc>
          <w:tcPr>
            <w:tcW w:w="3086" w:type="pct"/>
            <w:tcBorders>
              <w:top w:val="single" w:sz="4" w:space="0" w:color="auto"/>
              <w:left w:val="nil"/>
              <w:bottom w:val="single" w:sz="4" w:space="0" w:color="auto"/>
              <w:right w:val="single" w:sz="4" w:space="0" w:color="auto"/>
            </w:tcBorders>
            <w:shd w:val="clear" w:color="auto" w:fill="auto"/>
            <w:vAlign w:val="center"/>
          </w:tcPr>
          <w:p w:rsidR="001537B8" w:rsidRDefault="001537B8" w:rsidP="00535985">
            <w:pPr>
              <w:widowControl/>
              <w:jc w:val="left"/>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建设玉米增密度提单产行动核心示范区2万亩，辐射带动区8万亩；建设小麦播种质量提升行动核心示范区</w:t>
            </w:r>
            <w:r>
              <w:rPr>
                <w:rFonts w:ascii="仿宋_GB2312" w:eastAsia="仿宋_GB2312" w:hAnsi="等线" w:cs="宋体"/>
                <w:color w:val="000000" w:themeColor="text1"/>
                <w:kern w:val="0"/>
                <w:sz w:val="24"/>
                <w:szCs w:val="24"/>
              </w:rPr>
              <w:t>3</w:t>
            </w:r>
            <w:r>
              <w:rPr>
                <w:rFonts w:ascii="仿宋_GB2312" w:eastAsia="仿宋_GB2312" w:hAnsi="等线" w:cs="宋体" w:hint="eastAsia"/>
                <w:color w:val="000000" w:themeColor="text1"/>
                <w:kern w:val="0"/>
                <w:sz w:val="24"/>
                <w:szCs w:val="24"/>
              </w:rPr>
              <w:t>万亩，辐射带动区</w:t>
            </w:r>
            <w:r>
              <w:rPr>
                <w:rFonts w:ascii="仿宋_GB2312" w:eastAsia="仿宋_GB2312" w:hAnsi="等线" w:cs="宋体"/>
                <w:color w:val="000000" w:themeColor="text1"/>
                <w:kern w:val="0"/>
                <w:sz w:val="24"/>
                <w:szCs w:val="24"/>
              </w:rPr>
              <w:t>9</w:t>
            </w:r>
            <w:r>
              <w:rPr>
                <w:rFonts w:ascii="仿宋_GB2312" w:eastAsia="仿宋_GB2312" w:hAnsi="等线" w:cs="宋体" w:hint="eastAsia"/>
                <w:color w:val="000000" w:themeColor="text1"/>
                <w:kern w:val="0"/>
                <w:sz w:val="24"/>
                <w:szCs w:val="24"/>
              </w:rPr>
              <w:t>万亩。</w:t>
            </w:r>
          </w:p>
        </w:tc>
        <w:tc>
          <w:tcPr>
            <w:tcW w:w="641" w:type="pct"/>
            <w:tcBorders>
              <w:top w:val="single" w:sz="4" w:space="0" w:color="auto"/>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仿宋_GB2312" w:eastAsia="仿宋_GB2312" w:hAnsi="等线" w:cs="宋体"/>
                <w:color w:val="000000" w:themeColor="text1"/>
                <w:kern w:val="0"/>
                <w:sz w:val="24"/>
                <w:szCs w:val="24"/>
              </w:rPr>
            </w:pPr>
            <w:r>
              <w:rPr>
                <w:rFonts w:ascii="仿宋_GB2312" w:eastAsia="仿宋_GB2312" w:hAnsi="等线" w:cs="宋体"/>
                <w:color w:val="000000" w:themeColor="text1"/>
                <w:kern w:val="0"/>
                <w:sz w:val="24"/>
                <w:szCs w:val="24"/>
              </w:rPr>
              <w:t>2</w:t>
            </w:r>
            <w:r>
              <w:rPr>
                <w:rFonts w:ascii="仿宋_GB2312" w:eastAsia="仿宋_GB2312" w:hAnsi="等线" w:cs="宋体" w:hint="eastAsia"/>
                <w:color w:val="000000" w:themeColor="text1"/>
                <w:kern w:val="0"/>
                <w:sz w:val="24"/>
                <w:szCs w:val="24"/>
              </w:rPr>
              <w:t>34</w:t>
            </w:r>
          </w:p>
        </w:tc>
      </w:tr>
      <w:tr w:rsidR="001537B8" w:rsidTr="001537B8">
        <w:trPr>
          <w:trHeight w:val="1080"/>
        </w:trPr>
        <w:tc>
          <w:tcPr>
            <w:tcW w:w="536" w:type="pct"/>
            <w:vMerge/>
            <w:tcBorders>
              <w:top w:val="single" w:sz="4" w:space="0" w:color="auto"/>
              <w:left w:val="single" w:sz="4" w:space="0" w:color="auto"/>
              <w:right w:val="single" w:sz="4" w:space="0" w:color="auto"/>
            </w:tcBorders>
            <w:shd w:val="clear" w:color="auto" w:fill="auto"/>
            <w:vAlign w:val="center"/>
          </w:tcPr>
          <w:p w:rsidR="001537B8" w:rsidRDefault="001537B8" w:rsidP="00535985">
            <w:pPr>
              <w:widowControl/>
              <w:jc w:val="left"/>
              <w:rPr>
                <w:rFonts w:ascii="黑体" w:eastAsia="黑体" w:hAnsi="黑体" w:cs="宋体"/>
                <w:color w:val="000000" w:themeColor="text1"/>
                <w:kern w:val="0"/>
                <w:sz w:val="24"/>
                <w:szCs w:val="24"/>
              </w:rPr>
            </w:pPr>
          </w:p>
        </w:tc>
        <w:tc>
          <w:tcPr>
            <w:tcW w:w="737" w:type="pct"/>
            <w:tcBorders>
              <w:top w:val="single" w:sz="4" w:space="0" w:color="auto"/>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淳化</w:t>
            </w:r>
          </w:p>
        </w:tc>
        <w:tc>
          <w:tcPr>
            <w:tcW w:w="3086" w:type="pct"/>
            <w:tcBorders>
              <w:top w:val="single" w:sz="4" w:space="0" w:color="auto"/>
              <w:left w:val="nil"/>
              <w:bottom w:val="single" w:sz="4" w:space="0" w:color="auto"/>
              <w:right w:val="single" w:sz="4" w:space="0" w:color="auto"/>
            </w:tcBorders>
            <w:shd w:val="clear" w:color="auto" w:fill="auto"/>
            <w:vAlign w:val="center"/>
          </w:tcPr>
          <w:p w:rsidR="001537B8" w:rsidRDefault="001537B8" w:rsidP="00535985">
            <w:pPr>
              <w:widowControl/>
              <w:jc w:val="left"/>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建设玉米增密度提单产行动核心示范区1万亩，辐射带动区4万亩；建设小麦播种质量提升行动核心示范区2万亩，辐射带动区</w:t>
            </w:r>
            <w:r>
              <w:rPr>
                <w:rFonts w:ascii="仿宋_GB2312" w:eastAsia="仿宋_GB2312" w:hAnsi="等线" w:cs="宋体"/>
                <w:color w:val="000000" w:themeColor="text1"/>
                <w:kern w:val="0"/>
                <w:sz w:val="24"/>
                <w:szCs w:val="24"/>
              </w:rPr>
              <w:t>5</w:t>
            </w:r>
            <w:r>
              <w:rPr>
                <w:rFonts w:ascii="仿宋_GB2312" w:eastAsia="仿宋_GB2312" w:hAnsi="等线" w:cs="宋体" w:hint="eastAsia"/>
                <w:color w:val="000000" w:themeColor="text1"/>
                <w:kern w:val="0"/>
                <w:sz w:val="24"/>
                <w:szCs w:val="24"/>
              </w:rPr>
              <w:t>万亩。</w:t>
            </w:r>
          </w:p>
        </w:tc>
        <w:tc>
          <w:tcPr>
            <w:tcW w:w="641" w:type="pct"/>
            <w:tcBorders>
              <w:top w:val="single" w:sz="4" w:space="0" w:color="auto"/>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1</w:t>
            </w:r>
            <w:r>
              <w:rPr>
                <w:rFonts w:ascii="仿宋_GB2312" w:eastAsia="仿宋_GB2312" w:hAnsi="等线" w:cs="宋体"/>
                <w:color w:val="000000" w:themeColor="text1"/>
                <w:kern w:val="0"/>
                <w:sz w:val="24"/>
                <w:szCs w:val="24"/>
              </w:rPr>
              <w:t>42</w:t>
            </w:r>
          </w:p>
        </w:tc>
      </w:tr>
      <w:tr w:rsidR="001537B8" w:rsidTr="00FC360D">
        <w:trPr>
          <w:trHeight w:val="1080"/>
        </w:trPr>
        <w:tc>
          <w:tcPr>
            <w:tcW w:w="536" w:type="pct"/>
            <w:vMerge/>
            <w:tcBorders>
              <w:left w:val="single" w:sz="4" w:space="0" w:color="auto"/>
              <w:right w:val="single" w:sz="4" w:space="0" w:color="auto"/>
            </w:tcBorders>
            <w:shd w:val="clear" w:color="auto" w:fill="auto"/>
            <w:vAlign w:val="center"/>
          </w:tcPr>
          <w:p w:rsidR="001537B8" w:rsidRDefault="001537B8" w:rsidP="00535985">
            <w:pPr>
              <w:widowControl/>
              <w:jc w:val="left"/>
              <w:rPr>
                <w:rFonts w:ascii="黑体" w:eastAsia="黑体" w:hAnsi="黑体" w:cs="宋体"/>
                <w:color w:val="000000" w:themeColor="text1"/>
                <w:kern w:val="0"/>
                <w:sz w:val="24"/>
                <w:szCs w:val="24"/>
              </w:rPr>
            </w:pPr>
          </w:p>
        </w:tc>
        <w:tc>
          <w:tcPr>
            <w:tcW w:w="737"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旬邑</w:t>
            </w:r>
          </w:p>
        </w:tc>
        <w:tc>
          <w:tcPr>
            <w:tcW w:w="3086"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left"/>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建设玉米增密度提单产行动核心示范区2万亩，辐射带动区8万亩；建设小麦播种质量提升行动核心示范区1万亩，辐射带动区2万亩。</w:t>
            </w:r>
          </w:p>
        </w:tc>
        <w:tc>
          <w:tcPr>
            <w:tcW w:w="641"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134</w:t>
            </w:r>
          </w:p>
        </w:tc>
      </w:tr>
      <w:tr w:rsidR="001537B8" w:rsidTr="00FC360D">
        <w:trPr>
          <w:trHeight w:val="1080"/>
        </w:trPr>
        <w:tc>
          <w:tcPr>
            <w:tcW w:w="536" w:type="pct"/>
            <w:vMerge/>
            <w:tcBorders>
              <w:left w:val="single" w:sz="4" w:space="0" w:color="auto"/>
              <w:right w:val="single" w:sz="4" w:space="0" w:color="auto"/>
            </w:tcBorders>
            <w:shd w:val="clear" w:color="auto" w:fill="auto"/>
            <w:vAlign w:val="center"/>
          </w:tcPr>
          <w:p w:rsidR="001537B8" w:rsidRDefault="001537B8" w:rsidP="00535985">
            <w:pPr>
              <w:widowControl/>
              <w:jc w:val="left"/>
              <w:rPr>
                <w:rFonts w:ascii="黑体" w:eastAsia="黑体" w:hAnsi="黑体" w:cs="宋体"/>
                <w:color w:val="000000" w:themeColor="text1"/>
                <w:kern w:val="0"/>
                <w:sz w:val="24"/>
                <w:szCs w:val="24"/>
              </w:rPr>
            </w:pPr>
          </w:p>
        </w:tc>
        <w:tc>
          <w:tcPr>
            <w:tcW w:w="737"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长武</w:t>
            </w:r>
          </w:p>
        </w:tc>
        <w:tc>
          <w:tcPr>
            <w:tcW w:w="3086"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left"/>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建设玉米增密度提单产行动核心示范区1万亩，辐射带动区4万亩；建设小麦播种质量提升行动核心示范区2万亩，辐射带动区</w:t>
            </w:r>
            <w:r>
              <w:rPr>
                <w:rFonts w:ascii="仿宋_GB2312" w:eastAsia="仿宋_GB2312" w:hAnsi="等线" w:cs="宋体"/>
                <w:color w:val="000000" w:themeColor="text1"/>
                <w:kern w:val="0"/>
                <w:sz w:val="24"/>
                <w:szCs w:val="24"/>
              </w:rPr>
              <w:t>5</w:t>
            </w:r>
            <w:r>
              <w:rPr>
                <w:rFonts w:ascii="仿宋_GB2312" w:eastAsia="仿宋_GB2312" w:hAnsi="等线" w:cs="宋体" w:hint="eastAsia"/>
                <w:color w:val="000000" w:themeColor="text1"/>
                <w:kern w:val="0"/>
                <w:sz w:val="24"/>
                <w:szCs w:val="24"/>
              </w:rPr>
              <w:t>万亩。</w:t>
            </w:r>
          </w:p>
        </w:tc>
        <w:tc>
          <w:tcPr>
            <w:tcW w:w="641"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142</w:t>
            </w:r>
          </w:p>
        </w:tc>
      </w:tr>
      <w:tr w:rsidR="001537B8" w:rsidTr="00FC360D">
        <w:trPr>
          <w:trHeight w:val="1080"/>
        </w:trPr>
        <w:tc>
          <w:tcPr>
            <w:tcW w:w="536" w:type="pct"/>
            <w:vMerge/>
            <w:tcBorders>
              <w:left w:val="single" w:sz="4" w:space="0" w:color="auto"/>
              <w:right w:val="single" w:sz="4" w:space="0" w:color="auto"/>
            </w:tcBorders>
            <w:shd w:val="clear" w:color="auto" w:fill="auto"/>
            <w:vAlign w:val="center"/>
          </w:tcPr>
          <w:p w:rsidR="001537B8" w:rsidRDefault="001537B8" w:rsidP="00535985">
            <w:pPr>
              <w:widowControl/>
              <w:jc w:val="left"/>
              <w:rPr>
                <w:rFonts w:ascii="黑体" w:eastAsia="黑体" w:hAnsi="黑体" w:cs="宋体"/>
                <w:color w:val="000000" w:themeColor="text1"/>
                <w:kern w:val="0"/>
                <w:sz w:val="24"/>
                <w:szCs w:val="24"/>
              </w:rPr>
            </w:pPr>
          </w:p>
        </w:tc>
        <w:tc>
          <w:tcPr>
            <w:tcW w:w="737"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彬州</w:t>
            </w:r>
          </w:p>
        </w:tc>
        <w:tc>
          <w:tcPr>
            <w:tcW w:w="3086"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left"/>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建设玉米增密度提单产行动核心示范区2万亩，辐射带动区8万亩；建设小麦播种质量提升行动核心示范区</w:t>
            </w:r>
            <w:r>
              <w:rPr>
                <w:rFonts w:ascii="仿宋_GB2312" w:eastAsia="仿宋_GB2312" w:hAnsi="等线" w:cs="宋体"/>
                <w:color w:val="000000" w:themeColor="text1"/>
                <w:kern w:val="0"/>
                <w:sz w:val="24"/>
                <w:szCs w:val="24"/>
              </w:rPr>
              <w:t>3</w:t>
            </w:r>
            <w:r>
              <w:rPr>
                <w:rFonts w:ascii="仿宋_GB2312" w:eastAsia="仿宋_GB2312" w:hAnsi="等线" w:cs="宋体" w:hint="eastAsia"/>
                <w:color w:val="000000" w:themeColor="text1"/>
                <w:kern w:val="0"/>
                <w:sz w:val="24"/>
                <w:szCs w:val="24"/>
              </w:rPr>
              <w:t>万亩，辐射带动区</w:t>
            </w:r>
            <w:r>
              <w:rPr>
                <w:rFonts w:ascii="仿宋_GB2312" w:eastAsia="仿宋_GB2312" w:hAnsi="等线" w:cs="宋体"/>
                <w:color w:val="000000" w:themeColor="text1"/>
                <w:kern w:val="0"/>
                <w:sz w:val="24"/>
                <w:szCs w:val="24"/>
              </w:rPr>
              <w:t>9</w:t>
            </w:r>
            <w:r>
              <w:rPr>
                <w:rFonts w:ascii="仿宋_GB2312" w:eastAsia="仿宋_GB2312" w:hAnsi="等线" w:cs="宋体" w:hint="eastAsia"/>
                <w:color w:val="000000" w:themeColor="text1"/>
                <w:kern w:val="0"/>
                <w:sz w:val="24"/>
                <w:szCs w:val="24"/>
              </w:rPr>
              <w:t>万亩。</w:t>
            </w:r>
          </w:p>
        </w:tc>
        <w:tc>
          <w:tcPr>
            <w:tcW w:w="641"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仿宋_GB2312" w:eastAsia="仿宋_GB2312" w:hAnsi="等线" w:cs="宋体"/>
                <w:color w:val="000000" w:themeColor="text1"/>
                <w:kern w:val="0"/>
                <w:sz w:val="24"/>
                <w:szCs w:val="24"/>
              </w:rPr>
            </w:pPr>
            <w:r>
              <w:rPr>
                <w:rFonts w:ascii="仿宋_GB2312" w:eastAsia="仿宋_GB2312" w:hAnsi="等线" w:cs="宋体"/>
                <w:color w:val="000000" w:themeColor="text1"/>
                <w:kern w:val="0"/>
                <w:sz w:val="24"/>
                <w:szCs w:val="24"/>
              </w:rPr>
              <w:t>2</w:t>
            </w:r>
            <w:r>
              <w:rPr>
                <w:rFonts w:ascii="仿宋_GB2312" w:eastAsia="仿宋_GB2312" w:hAnsi="等线" w:cs="宋体" w:hint="eastAsia"/>
                <w:color w:val="000000" w:themeColor="text1"/>
                <w:kern w:val="0"/>
                <w:sz w:val="24"/>
                <w:szCs w:val="24"/>
              </w:rPr>
              <w:t>34</w:t>
            </w:r>
          </w:p>
        </w:tc>
      </w:tr>
      <w:tr w:rsidR="001537B8" w:rsidTr="00FC360D">
        <w:trPr>
          <w:trHeight w:val="177"/>
        </w:trPr>
        <w:tc>
          <w:tcPr>
            <w:tcW w:w="536" w:type="pct"/>
            <w:vMerge/>
            <w:tcBorders>
              <w:left w:val="single" w:sz="4" w:space="0" w:color="auto"/>
              <w:right w:val="single" w:sz="4" w:space="0" w:color="auto"/>
            </w:tcBorders>
            <w:shd w:val="clear" w:color="auto" w:fill="auto"/>
            <w:vAlign w:val="center"/>
          </w:tcPr>
          <w:p w:rsidR="001537B8" w:rsidRDefault="001537B8" w:rsidP="00535985">
            <w:pPr>
              <w:widowControl/>
              <w:jc w:val="left"/>
              <w:rPr>
                <w:rFonts w:ascii="黑体" w:eastAsia="黑体" w:hAnsi="黑体" w:cs="宋体"/>
                <w:color w:val="000000" w:themeColor="text1"/>
                <w:kern w:val="0"/>
                <w:sz w:val="24"/>
                <w:szCs w:val="24"/>
              </w:rPr>
            </w:pPr>
          </w:p>
        </w:tc>
        <w:tc>
          <w:tcPr>
            <w:tcW w:w="737"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永寿</w:t>
            </w:r>
          </w:p>
        </w:tc>
        <w:tc>
          <w:tcPr>
            <w:tcW w:w="3086"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left"/>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建设小麦播种质量提升行动核心示范区</w:t>
            </w:r>
            <w:r>
              <w:rPr>
                <w:rFonts w:ascii="仿宋_GB2312" w:eastAsia="仿宋_GB2312" w:hAnsi="等线" w:cs="宋体"/>
                <w:color w:val="000000" w:themeColor="text1"/>
                <w:kern w:val="0"/>
                <w:sz w:val="24"/>
                <w:szCs w:val="24"/>
              </w:rPr>
              <w:t>3</w:t>
            </w:r>
            <w:r>
              <w:rPr>
                <w:rFonts w:ascii="仿宋_GB2312" w:eastAsia="仿宋_GB2312" w:hAnsi="等线" w:cs="宋体" w:hint="eastAsia"/>
                <w:color w:val="000000" w:themeColor="text1"/>
                <w:kern w:val="0"/>
                <w:sz w:val="24"/>
                <w:szCs w:val="24"/>
              </w:rPr>
              <w:t>万亩，辐射带动区</w:t>
            </w:r>
            <w:r>
              <w:rPr>
                <w:rFonts w:ascii="仿宋_GB2312" w:eastAsia="仿宋_GB2312" w:hAnsi="等线" w:cs="宋体"/>
                <w:color w:val="000000" w:themeColor="text1"/>
                <w:kern w:val="0"/>
                <w:sz w:val="24"/>
                <w:szCs w:val="24"/>
              </w:rPr>
              <w:t>9</w:t>
            </w:r>
            <w:r>
              <w:rPr>
                <w:rFonts w:ascii="仿宋_GB2312" w:eastAsia="仿宋_GB2312" w:hAnsi="等线" w:cs="宋体" w:hint="eastAsia"/>
                <w:color w:val="000000" w:themeColor="text1"/>
                <w:kern w:val="0"/>
                <w:sz w:val="24"/>
                <w:szCs w:val="24"/>
              </w:rPr>
              <w:t>万亩。</w:t>
            </w:r>
          </w:p>
        </w:tc>
        <w:tc>
          <w:tcPr>
            <w:tcW w:w="641"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仿宋_GB2312" w:eastAsia="仿宋_GB2312" w:hAnsi="等线" w:cs="宋体"/>
                <w:color w:val="000000" w:themeColor="text1"/>
                <w:kern w:val="0"/>
                <w:sz w:val="24"/>
                <w:szCs w:val="24"/>
              </w:rPr>
            </w:pPr>
            <w:r>
              <w:rPr>
                <w:rFonts w:ascii="仿宋_GB2312" w:eastAsia="仿宋_GB2312" w:hAnsi="等线" w:cs="宋体"/>
                <w:color w:val="000000" w:themeColor="text1"/>
                <w:kern w:val="0"/>
                <w:sz w:val="24"/>
                <w:szCs w:val="24"/>
              </w:rPr>
              <w:t>150</w:t>
            </w:r>
          </w:p>
        </w:tc>
      </w:tr>
      <w:tr w:rsidR="001537B8" w:rsidTr="00FC360D">
        <w:trPr>
          <w:trHeight w:val="540"/>
        </w:trPr>
        <w:tc>
          <w:tcPr>
            <w:tcW w:w="536" w:type="pct"/>
            <w:vMerge/>
            <w:tcBorders>
              <w:left w:val="single" w:sz="4" w:space="0" w:color="auto"/>
              <w:bottom w:val="single" w:sz="4" w:space="0" w:color="auto"/>
              <w:right w:val="single" w:sz="4" w:space="0" w:color="auto"/>
            </w:tcBorders>
            <w:shd w:val="clear" w:color="auto" w:fill="auto"/>
            <w:vAlign w:val="center"/>
          </w:tcPr>
          <w:p w:rsidR="001537B8" w:rsidRDefault="001537B8" w:rsidP="00535985">
            <w:pPr>
              <w:widowControl/>
              <w:jc w:val="left"/>
              <w:rPr>
                <w:rFonts w:ascii="黑体" w:eastAsia="黑体" w:hAnsi="黑体" w:cs="宋体"/>
                <w:color w:val="000000" w:themeColor="text1"/>
                <w:kern w:val="0"/>
                <w:sz w:val="24"/>
                <w:szCs w:val="24"/>
              </w:rPr>
            </w:pPr>
          </w:p>
        </w:tc>
        <w:tc>
          <w:tcPr>
            <w:tcW w:w="737"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市级农技中心（站）</w:t>
            </w:r>
          </w:p>
        </w:tc>
        <w:tc>
          <w:tcPr>
            <w:tcW w:w="3086"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left"/>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建设粮食作物绿色高质高效种植综合示范基地0.1万亩。</w:t>
            </w:r>
          </w:p>
        </w:tc>
        <w:tc>
          <w:tcPr>
            <w:tcW w:w="641"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3</w:t>
            </w:r>
            <w:r>
              <w:rPr>
                <w:rFonts w:ascii="仿宋_GB2312" w:eastAsia="仿宋_GB2312" w:hAnsi="等线" w:cs="宋体"/>
                <w:color w:val="000000" w:themeColor="text1"/>
                <w:kern w:val="0"/>
                <w:sz w:val="24"/>
                <w:szCs w:val="24"/>
              </w:rPr>
              <w:t>5</w:t>
            </w:r>
          </w:p>
        </w:tc>
      </w:tr>
      <w:tr w:rsidR="001537B8" w:rsidTr="001537B8">
        <w:trPr>
          <w:trHeight w:val="270"/>
        </w:trPr>
        <w:tc>
          <w:tcPr>
            <w:tcW w:w="536" w:type="pct"/>
            <w:tcBorders>
              <w:top w:val="nil"/>
              <w:left w:val="single" w:sz="4" w:space="0" w:color="auto"/>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宝鸡</w:t>
            </w:r>
          </w:p>
        </w:tc>
        <w:tc>
          <w:tcPr>
            <w:tcW w:w="737"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 xml:space="preserve">　</w:t>
            </w:r>
          </w:p>
        </w:tc>
        <w:tc>
          <w:tcPr>
            <w:tcW w:w="3086"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left"/>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 xml:space="preserve">　</w:t>
            </w:r>
          </w:p>
        </w:tc>
        <w:tc>
          <w:tcPr>
            <w:tcW w:w="641"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1757</w:t>
            </w:r>
          </w:p>
        </w:tc>
      </w:tr>
      <w:tr w:rsidR="001537B8" w:rsidTr="003F6441">
        <w:trPr>
          <w:trHeight w:val="680"/>
        </w:trPr>
        <w:tc>
          <w:tcPr>
            <w:tcW w:w="536" w:type="pct"/>
            <w:vMerge w:val="restart"/>
            <w:tcBorders>
              <w:top w:val="nil"/>
              <w:left w:val="single" w:sz="4" w:space="0" w:color="auto"/>
              <w:right w:val="single" w:sz="4" w:space="0" w:color="auto"/>
            </w:tcBorders>
            <w:shd w:val="clear" w:color="auto" w:fill="auto"/>
            <w:vAlign w:val="center"/>
          </w:tcPr>
          <w:p w:rsidR="001537B8" w:rsidRDefault="001537B8" w:rsidP="001537B8">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其中：</w:t>
            </w:r>
          </w:p>
        </w:tc>
        <w:tc>
          <w:tcPr>
            <w:tcW w:w="737"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凤翔</w:t>
            </w:r>
          </w:p>
        </w:tc>
        <w:tc>
          <w:tcPr>
            <w:tcW w:w="3086"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left"/>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建设粮食规模化经营吨粮田2万亩，辐射带动区8万亩；建设小麦播种质量提升行动核心示范区</w:t>
            </w:r>
            <w:r>
              <w:rPr>
                <w:rFonts w:ascii="仿宋_GB2312" w:eastAsia="仿宋_GB2312" w:hAnsi="等线" w:cs="宋体"/>
                <w:color w:val="000000" w:themeColor="text1"/>
                <w:kern w:val="0"/>
                <w:sz w:val="24"/>
                <w:szCs w:val="24"/>
              </w:rPr>
              <w:t>4</w:t>
            </w:r>
            <w:r>
              <w:rPr>
                <w:rFonts w:ascii="仿宋_GB2312" w:eastAsia="仿宋_GB2312" w:hAnsi="等线" w:cs="宋体" w:hint="eastAsia"/>
                <w:color w:val="000000" w:themeColor="text1"/>
                <w:kern w:val="0"/>
                <w:sz w:val="24"/>
                <w:szCs w:val="24"/>
              </w:rPr>
              <w:t>万亩，辐射带动区</w:t>
            </w:r>
            <w:r>
              <w:rPr>
                <w:rFonts w:ascii="仿宋_GB2312" w:eastAsia="仿宋_GB2312" w:hAnsi="等线" w:cs="宋体"/>
                <w:color w:val="000000" w:themeColor="text1"/>
                <w:kern w:val="0"/>
                <w:sz w:val="24"/>
                <w:szCs w:val="24"/>
              </w:rPr>
              <w:t>10</w:t>
            </w:r>
            <w:r>
              <w:rPr>
                <w:rFonts w:ascii="仿宋_GB2312" w:eastAsia="仿宋_GB2312" w:hAnsi="等线" w:cs="宋体" w:hint="eastAsia"/>
                <w:color w:val="000000" w:themeColor="text1"/>
                <w:kern w:val="0"/>
                <w:sz w:val="24"/>
                <w:szCs w:val="24"/>
              </w:rPr>
              <w:t>万亩。</w:t>
            </w:r>
          </w:p>
        </w:tc>
        <w:tc>
          <w:tcPr>
            <w:tcW w:w="641"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380</w:t>
            </w:r>
          </w:p>
        </w:tc>
      </w:tr>
      <w:tr w:rsidR="001537B8" w:rsidTr="003F6441">
        <w:trPr>
          <w:trHeight w:val="680"/>
        </w:trPr>
        <w:tc>
          <w:tcPr>
            <w:tcW w:w="536" w:type="pct"/>
            <w:vMerge/>
            <w:tcBorders>
              <w:left w:val="single" w:sz="4" w:space="0" w:color="auto"/>
              <w:right w:val="single" w:sz="4" w:space="0" w:color="auto"/>
            </w:tcBorders>
            <w:shd w:val="clear" w:color="auto" w:fill="auto"/>
            <w:vAlign w:val="center"/>
          </w:tcPr>
          <w:p w:rsidR="001537B8" w:rsidRDefault="001537B8" w:rsidP="00535985">
            <w:pPr>
              <w:jc w:val="center"/>
              <w:rPr>
                <w:rFonts w:ascii="黑体" w:eastAsia="黑体" w:hAnsi="黑体" w:cs="宋体"/>
                <w:color w:val="000000" w:themeColor="text1"/>
                <w:kern w:val="0"/>
                <w:sz w:val="24"/>
                <w:szCs w:val="24"/>
              </w:rPr>
            </w:pPr>
          </w:p>
        </w:tc>
        <w:tc>
          <w:tcPr>
            <w:tcW w:w="737"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眉县</w:t>
            </w:r>
          </w:p>
        </w:tc>
        <w:tc>
          <w:tcPr>
            <w:tcW w:w="3086"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left"/>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建设玉米增密度提单产行动核心示范区1万亩，辐射带动区4万亩；建设小麦播种质量提升行动核心示范区1万亩，辐射带动区3万亩。</w:t>
            </w:r>
          </w:p>
        </w:tc>
        <w:tc>
          <w:tcPr>
            <w:tcW w:w="641"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92</w:t>
            </w:r>
          </w:p>
        </w:tc>
      </w:tr>
      <w:tr w:rsidR="001537B8" w:rsidTr="003F6441">
        <w:trPr>
          <w:trHeight w:val="680"/>
        </w:trPr>
        <w:tc>
          <w:tcPr>
            <w:tcW w:w="536" w:type="pct"/>
            <w:vMerge/>
            <w:tcBorders>
              <w:left w:val="single" w:sz="4" w:space="0" w:color="auto"/>
              <w:right w:val="single" w:sz="4" w:space="0" w:color="auto"/>
            </w:tcBorders>
            <w:shd w:val="clear" w:color="auto" w:fill="auto"/>
            <w:vAlign w:val="center"/>
          </w:tcPr>
          <w:p w:rsidR="001537B8" w:rsidRDefault="001537B8" w:rsidP="00535985">
            <w:pPr>
              <w:jc w:val="center"/>
              <w:rPr>
                <w:rFonts w:ascii="黑体" w:eastAsia="黑体" w:hAnsi="黑体" w:cs="宋体"/>
                <w:color w:val="000000" w:themeColor="text1"/>
                <w:kern w:val="0"/>
                <w:sz w:val="24"/>
                <w:szCs w:val="24"/>
              </w:rPr>
            </w:pPr>
          </w:p>
        </w:tc>
        <w:tc>
          <w:tcPr>
            <w:tcW w:w="737"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麟游</w:t>
            </w:r>
          </w:p>
        </w:tc>
        <w:tc>
          <w:tcPr>
            <w:tcW w:w="3086"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left"/>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建设玉米增密度提单产行动核心示范区2万亩，辐射带动区8万亩。</w:t>
            </w:r>
          </w:p>
        </w:tc>
        <w:tc>
          <w:tcPr>
            <w:tcW w:w="641"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84</w:t>
            </w:r>
          </w:p>
        </w:tc>
      </w:tr>
      <w:tr w:rsidR="001537B8" w:rsidTr="003F6441">
        <w:trPr>
          <w:trHeight w:val="680"/>
        </w:trPr>
        <w:tc>
          <w:tcPr>
            <w:tcW w:w="536" w:type="pct"/>
            <w:vMerge/>
            <w:tcBorders>
              <w:left w:val="single" w:sz="4" w:space="0" w:color="auto"/>
              <w:right w:val="single" w:sz="4" w:space="0" w:color="auto"/>
            </w:tcBorders>
            <w:shd w:val="clear" w:color="auto" w:fill="auto"/>
            <w:vAlign w:val="center"/>
          </w:tcPr>
          <w:p w:rsidR="001537B8" w:rsidRDefault="001537B8" w:rsidP="00535985">
            <w:pPr>
              <w:jc w:val="center"/>
              <w:rPr>
                <w:rFonts w:ascii="黑体" w:eastAsia="黑体" w:hAnsi="黑体" w:cs="宋体"/>
                <w:color w:val="000000" w:themeColor="text1"/>
                <w:kern w:val="0"/>
                <w:sz w:val="24"/>
                <w:szCs w:val="24"/>
              </w:rPr>
            </w:pPr>
          </w:p>
        </w:tc>
        <w:tc>
          <w:tcPr>
            <w:tcW w:w="737"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陇县</w:t>
            </w:r>
          </w:p>
        </w:tc>
        <w:tc>
          <w:tcPr>
            <w:tcW w:w="3086"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left"/>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建设玉米增密度提单产行动核心示范区2万亩，辐射带动区8万亩；建设小麦播种质量提升行动核心示范区</w:t>
            </w:r>
            <w:r>
              <w:rPr>
                <w:rFonts w:ascii="仿宋_GB2312" w:eastAsia="仿宋_GB2312" w:hAnsi="等线" w:cs="宋体"/>
                <w:color w:val="000000" w:themeColor="text1"/>
                <w:kern w:val="0"/>
                <w:sz w:val="24"/>
                <w:szCs w:val="24"/>
              </w:rPr>
              <w:t>2</w:t>
            </w:r>
            <w:r>
              <w:rPr>
                <w:rFonts w:ascii="仿宋_GB2312" w:eastAsia="仿宋_GB2312" w:hAnsi="等线" w:cs="宋体" w:hint="eastAsia"/>
                <w:color w:val="000000" w:themeColor="text1"/>
                <w:kern w:val="0"/>
                <w:sz w:val="24"/>
                <w:szCs w:val="24"/>
              </w:rPr>
              <w:t>万亩，辐射带动区</w:t>
            </w:r>
            <w:r>
              <w:rPr>
                <w:rFonts w:ascii="仿宋_GB2312" w:eastAsia="仿宋_GB2312" w:hAnsi="等线" w:cs="宋体"/>
                <w:color w:val="000000" w:themeColor="text1"/>
                <w:kern w:val="0"/>
                <w:sz w:val="24"/>
                <w:szCs w:val="24"/>
              </w:rPr>
              <w:t>5</w:t>
            </w:r>
            <w:r>
              <w:rPr>
                <w:rFonts w:ascii="仿宋_GB2312" w:eastAsia="仿宋_GB2312" w:hAnsi="等线" w:cs="宋体" w:hint="eastAsia"/>
                <w:color w:val="000000" w:themeColor="text1"/>
                <w:kern w:val="0"/>
                <w:sz w:val="24"/>
                <w:szCs w:val="24"/>
              </w:rPr>
              <w:t>万亩。</w:t>
            </w:r>
          </w:p>
        </w:tc>
        <w:tc>
          <w:tcPr>
            <w:tcW w:w="641"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184</w:t>
            </w:r>
          </w:p>
        </w:tc>
      </w:tr>
      <w:tr w:rsidR="001537B8" w:rsidTr="003F6441">
        <w:trPr>
          <w:trHeight w:val="680"/>
        </w:trPr>
        <w:tc>
          <w:tcPr>
            <w:tcW w:w="536" w:type="pct"/>
            <w:vMerge/>
            <w:tcBorders>
              <w:left w:val="single" w:sz="4" w:space="0" w:color="auto"/>
              <w:right w:val="single" w:sz="4" w:space="0" w:color="auto"/>
            </w:tcBorders>
            <w:shd w:val="clear" w:color="auto" w:fill="auto"/>
            <w:vAlign w:val="center"/>
          </w:tcPr>
          <w:p w:rsidR="001537B8" w:rsidRDefault="001537B8" w:rsidP="00535985">
            <w:pPr>
              <w:jc w:val="center"/>
              <w:rPr>
                <w:rFonts w:ascii="黑体" w:eastAsia="黑体" w:hAnsi="黑体" w:cs="宋体"/>
                <w:color w:val="000000" w:themeColor="text1"/>
                <w:kern w:val="0"/>
                <w:sz w:val="24"/>
                <w:szCs w:val="24"/>
              </w:rPr>
            </w:pPr>
          </w:p>
        </w:tc>
        <w:tc>
          <w:tcPr>
            <w:tcW w:w="737"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金台</w:t>
            </w:r>
          </w:p>
        </w:tc>
        <w:tc>
          <w:tcPr>
            <w:tcW w:w="3086"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left"/>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建设小麦播种质量提升行动核心示范区1万亩，辐射带动区3万亩。</w:t>
            </w:r>
          </w:p>
        </w:tc>
        <w:tc>
          <w:tcPr>
            <w:tcW w:w="641"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50</w:t>
            </w:r>
          </w:p>
        </w:tc>
      </w:tr>
      <w:tr w:rsidR="001537B8" w:rsidTr="003F6441">
        <w:trPr>
          <w:trHeight w:val="680"/>
        </w:trPr>
        <w:tc>
          <w:tcPr>
            <w:tcW w:w="536" w:type="pct"/>
            <w:vMerge/>
            <w:tcBorders>
              <w:left w:val="single" w:sz="4" w:space="0" w:color="auto"/>
              <w:right w:val="single" w:sz="4" w:space="0" w:color="auto"/>
            </w:tcBorders>
            <w:shd w:val="clear" w:color="auto" w:fill="auto"/>
            <w:vAlign w:val="center"/>
          </w:tcPr>
          <w:p w:rsidR="001537B8" w:rsidRDefault="001537B8" w:rsidP="00535985">
            <w:pPr>
              <w:jc w:val="center"/>
              <w:rPr>
                <w:rFonts w:ascii="黑体" w:eastAsia="黑体" w:hAnsi="黑体" w:cs="宋体"/>
                <w:color w:val="000000" w:themeColor="text1"/>
                <w:kern w:val="0"/>
                <w:sz w:val="24"/>
                <w:szCs w:val="24"/>
              </w:rPr>
            </w:pPr>
          </w:p>
        </w:tc>
        <w:tc>
          <w:tcPr>
            <w:tcW w:w="737"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千阳</w:t>
            </w:r>
          </w:p>
        </w:tc>
        <w:tc>
          <w:tcPr>
            <w:tcW w:w="3086"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left"/>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建设玉米增密度提单产行动核心示范区1万亩，辐射带动区4万亩；建设小麦播种质量提升行动核心示范区2万亩，辐射带动区5万亩。</w:t>
            </w:r>
          </w:p>
        </w:tc>
        <w:tc>
          <w:tcPr>
            <w:tcW w:w="641"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142</w:t>
            </w:r>
          </w:p>
        </w:tc>
      </w:tr>
      <w:tr w:rsidR="001537B8" w:rsidTr="001537B8">
        <w:trPr>
          <w:trHeight w:val="1080"/>
        </w:trPr>
        <w:tc>
          <w:tcPr>
            <w:tcW w:w="536" w:type="pct"/>
            <w:vMerge/>
            <w:tcBorders>
              <w:left w:val="single" w:sz="4" w:space="0" w:color="auto"/>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p>
        </w:tc>
        <w:tc>
          <w:tcPr>
            <w:tcW w:w="737"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扶风</w:t>
            </w:r>
          </w:p>
        </w:tc>
        <w:tc>
          <w:tcPr>
            <w:tcW w:w="3086"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left"/>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建设玉米增密度提单产行动核心示范区</w:t>
            </w:r>
            <w:r>
              <w:rPr>
                <w:rFonts w:ascii="仿宋_GB2312" w:eastAsia="仿宋_GB2312" w:hAnsi="等线" w:cs="宋体"/>
                <w:color w:val="000000" w:themeColor="text1"/>
                <w:kern w:val="0"/>
                <w:sz w:val="24"/>
                <w:szCs w:val="24"/>
              </w:rPr>
              <w:t>2</w:t>
            </w:r>
            <w:r>
              <w:rPr>
                <w:rFonts w:ascii="仿宋_GB2312" w:eastAsia="仿宋_GB2312" w:hAnsi="等线" w:cs="宋体" w:hint="eastAsia"/>
                <w:color w:val="000000" w:themeColor="text1"/>
                <w:kern w:val="0"/>
                <w:sz w:val="24"/>
                <w:szCs w:val="24"/>
              </w:rPr>
              <w:t>万亩，辐射带动区</w:t>
            </w:r>
            <w:r>
              <w:rPr>
                <w:rFonts w:ascii="仿宋_GB2312" w:eastAsia="仿宋_GB2312" w:hAnsi="等线" w:cs="宋体"/>
                <w:color w:val="000000" w:themeColor="text1"/>
                <w:kern w:val="0"/>
                <w:sz w:val="24"/>
                <w:szCs w:val="24"/>
              </w:rPr>
              <w:t>8</w:t>
            </w:r>
            <w:r>
              <w:rPr>
                <w:rFonts w:ascii="仿宋_GB2312" w:eastAsia="仿宋_GB2312" w:hAnsi="等线" w:cs="宋体" w:hint="eastAsia"/>
                <w:color w:val="000000" w:themeColor="text1"/>
                <w:kern w:val="0"/>
                <w:sz w:val="24"/>
                <w:szCs w:val="24"/>
              </w:rPr>
              <w:t>万亩；建设小麦播种质量提升行动核心示范区</w:t>
            </w:r>
            <w:r>
              <w:rPr>
                <w:rFonts w:ascii="仿宋_GB2312" w:eastAsia="仿宋_GB2312" w:hAnsi="等线" w:cs="宋体"/>
                <w:color w:val="000000" w:themeColor="text1"/>
                <w:kern w:val="0"/>
                <w:sz w:val="24"/>
                <w:szCs w:val="24"/>
              </w:rPr>
              <w:t>2</w:t>
            </w:r>
            <w:r>
              <w:rPr>
                <w:rFonts w:ascii="仿宋_GB2312" w:eastAsia="仿宋_GB2312" w:hAnsi="等线" w:cs="宋体" w:hint="eastAsia"/>
                <w:color w:val="000000" w:themeColor="text1"/>
                <w:kern w:val="0"/>
                <w:sz w:val="24"/>
                <w:szCs w:val="24"/>
              </w:rPr>
              <w:t>万亩，辐射带动区</w:t>
            </w:r>
            <w:r>
              <w:rPr>
                <w:rFonts w:ascii="仿宋_GB2312" w:eastAsia="仿宋_GB2312" w:hAnsi="等线" w:cs="宋体"/>
                <w:color w:val="000000" w:themeColor="text1"/>
                <w:kern w:val="0"/>
                <w:sz w:val="24"/>
                <w:szCs w:val="24"/>
              </w:rPr>
              <w:t>5</w:t>
            </w:r>
            <w:r>
              <w:rPr>
                <w:rFonts w:ascii="仿宋_GB2312" w:eastAsia="仿宋_GB2312" w:hAnsi="等线" w:cs="宋体" w:hint="eastAsia"/>
                <w:color w:val="000000" w:themeColor="text1"/>
                <w:kern w:val="0"/>
                <w:sz w:val="24"/>
                <w:szCs w:val="24"/>
              </w:rPr>
              <w:t>万亩。</w:t>
            </w:r>
          </w:p>
        </w:tc>
        <w:tc>
          <w:tcPr>
            <w:tcW w:w="641"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仿宋_GB2312" w:eastAsia="仿宋_GB2312" w:hAnsi="等线" w:cs="宋体"/>
                <w:color w:val="000000" w:themeColor="text1"/>
                <w:kern w:val="0"/>
                <w:sz w:val="24"/>
                <w:szCs w:val="24"/>
              </w:rPr>
            </w:pPr>
            <w:r>
              <w:rPr>
                <w:rFonts w:ascii="仿宋_GB2312" w:eastAsia="仿宋_GB2312" w:hAnsi="等线" w:cs="宋体"/>
                <w:color w:val="000000" w:themeColor="text1"/>
                <w:kern w:val="0"/>
                <w:sz w:val="24"/>
                <w:szCs w:val="24"/>
              </w:rPr>
              <w:t>1</w:t>
            </w:r>
            <w:r>
              <w:rPr>
                <w:rFonts w:ascii="仿宋_GB2312" w:eastAsia="仿宋_GB2312" w:hAnsi="等线" w:cs="宋体" w:hint="eastAsia"/>
                <w:color w:val="000000" w:themeColor="text1"/>
                <w:kern w:val="0"/>
                <w:sz w:val="24"/>
                <w:szCs w:val="24"/>
              </w:rPr>
              <w:t>84</w:t>
            </w:r>
          </w:p>
        </w:tc>
      </w:tr>
      <w:tr w:rsidR="001537B8" w:rsidTr="001537B8">
        <w:trPr>
          <w:trHeight w:val="1134"/>
        </w:trPr>
        <w:tc>
          <w:tcPr>
            <w:tcW w:w="53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537B8" w:rsidRDefault="001537B8" w:rsidP="001537B8">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lastRenderedPageBreak/>
              <w:t xml:space="preserve">　</w:t>
            </w:r>
          </w:p>
        </w:tc>
        <w:tc>
          <w:tcPr>
            <w:tcW w:w="737" w:type="pct"/>
            <w:tcBorders>
              <w:top w:val="single" w:sz="4" w:space="0" w:color="auto"/>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岐山</w:t>
            </w:r>
          </w:p>
        </w:tc>
        <w:tc>
          <w:tcPr>
            <w:tcW w:w="3086" w:type="pct"/>
            <w:tcBorders>
              <w:top w:val="single" w:sz="4" w:space="0" w:color="auto"/>
              <w:left w:val="nil"/>
              <w:bottom w:val="single" w:sz="4" w:space="0" w:color="auto"/>
              <w:right w:val="single" w:sz="4" w:space="0" w:color="auto"/>
            </w:tcBorders>
            <w:shd w:val="clear" w:color="auto" w:fill="auto"/>
            <w:vAlign w:val="center"/>
          </w:tcPr>
          <w:p w:rsidR="001537B8" w:rsidRDefault="001537B8" w:rsidP="00535985">
            <w:pPr>
              <w:widowControl/>
              <w:jc w:val="left"/>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建设粮食规模化经营吨粮田2万亩，辐射带动区8万亩；建设小麦播种质量提升行动核心示范区</w:t>
            </w:r>
            <w:r>
              <w:rPr>
                <w:rFonts w:ascii="仿宋_GB2312" w:eastAsia="仿宋_GB2312" w:hAnsi="等线" w:cs="宋体"/>
                <w:color w:val="000000" w:themeColor="text1"/>
                <w:kern w:val="0"/>
                <w:sz w:val="24"/>
                <w:szCs w:val="24"/>
              </w:rPr>
              <w:t>3</w:t>
            </w:r>
            <w:r>
              <w:rPr>
                <w:rFonts w:ascii="仿宋_GB2312" w:eastAsia="仿宋_GB2312" w:hAnsi="等线" w:cs="宋体" w:hint="eastAsia"/>
                <w:color w:val="000000" w:themeColor="text1"/>
                <w:kern w:val="0"/>
                <w:sz w:val="24"/>
                <w:szCs w:val="24"/>
              </w:rPr>
              <w:t>万亩，辐射带动区</w:t>
            </w:r>
            <w:r>
              <w:rPr>
                <w:rFonts w:ascii="仿宋_GB2312" w:eastAsia="仿宋_GB2312" w:hAnsi="等线" w:cs="宋体"/>
                <w:color w:val="000000" w:themeColor="text1"/>
                <w:kern w:val="0"/>
                <w:sz w:val="24"/>
                <w:szCs w:val="24"/>
              </w:rPr>
              <w:t>9</w:t>
            </w:r>
            <w:r>
              <w:rPr>
                <w:rFonts w:ascii="仿宋_GB2312" w:eastAsia="仿宋_GB2312" w:hAnsi="等线" w:cs="宋体" w:hint="eastAsia"/>
                <w:color w:val="000000" w:themeColor="text1"/>
                <w:kern w:val="0"/>
                <w:sz w:val="24"/>
                <w:szCs w:val="24"/>
              </w:rPr>
              <w:t>万亩。</w:t>
            </w:r>
          </w:p>
        </w:tc>
        <w:tc>
          <w:tcPr>
            <w:tcW w:w="641" w:type="pct"/>
            <w:tcBorders>
              <w:top w:val="single" w:sz="4" w:space="0" w:color="auto"/>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仿宋_GB2312" w:eastAsia="仿宋_GB2312" w:hAnsi="等线" w:cs="宋体"/>
                <w:color w:val="000000" w:themeColor="text1"/>
                <w:kern w:val="0"/>
                <w:sz w:val="24"/>
                <w:szCs w:val="24"/>
              </w:rPr>
            </w:pPr>
            <w:r>
              <w:rPr>
                <w:rFonts w:ascii="仿宋_GB2312" w:eastAsia="仿宋_GB2312" w:hAnsi="等线" w:cs="宋体"/>
                <w:color w:val="000000" w:themeColor="text1"/>
                <w:kern w:val="0"/>
                <w:sz w:val="24"/>
                <w:szCs w:val="24"/>
              </w:rPr>
              <w:t>3</w:t>
            </w:r>
            <w:r>
              <w:rPr>
                <w:rFonts w:ascii="仿宋_GB2312" w:eastAsia="仿宋_GB2312" w:hAnsi="等线" w:cs="宋体" w:hint="eastAsia"/>
                <w:color w:val="000000" w:themeColor="text1"/>
                <w:kern w:val="0"/>
                <w:sz w:val="24"/>
                <w:szCs w:val="24"/>
              </w:rPr>
              <w:t>30</w:t>
            </w:r>
          </w:p>
        </w:tc>
      </w:tr>
      <w:tr w:rsidR="001537B8" w:rsidTr="001537B8">
        <w:trPr>
          <w:trHeight w:val="1134"/>
        </w:trPr>
        <w:tc>
          <w:tcPr>
            <w:tcW w:w="536" w:type="pct"/>
            <w:vMerge/>
            <w:tcBorders>
              <w:top w:val="single" w:sz="4" w:space="0" w:color="auto"/>
              <w:left w:val="single" w:sz="4" w:space="0" w:color="auto"/>
              <w:right w:val="single" w:sz="4" w:space="0" w:color="auto"/>
            </w:tcBorders>
            <w:shd w:val="clear" w:color="auto" w:fill="auto"/>
            <w:vAlign w:val="center"/>
          </w:tcPr>
          <w:p w:rsidR="001537B8" w:rsidRDefault="001537B8" w:rsidP="00535985">
            <w:pPr>
              <w:jc w:val="center"/>
              <w:rPr>
                <w:rFonts w:ascii="黑体" w:eastAsia="黑体" w:hAnsi="黑体" w:cs="宋体"/>
                <w:color w:val="000000" w:themeColor="text1"/>
                <w:kern w:val="0"/>
                <w:sz w:val="24"/>
                <w:szCs w:val="24"/>
              </w:rPr>
            </w:pPr>
          </w:p>
        </w:tc>
        <w:tc>
          <w:tcPr>
            <w:tcW w:w="737" w:type="pct"/>
            <w:tcBorders>
              <w:top w:val="single" w:sz="4" w:space="0" w:color="auto"/>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陈仓</w:t>
            </w:r>
          </w:p>
        </w:tc>
        <w:tc>
          <w:tcPr>
            <w:tcW w:w="3086" w:type="pct"/>
            <w:tcBorders>
              <w:top w:val="single" w:sz="4" w:space="0" w:color="auto"/>
              <w:left w:val="nil"/>
              <w:bottom w:val="single" w:sz="4" w:space="0" w:color="auto"/>
              <w:right w:val="single" w:sz="4" w:space="0" w:color="auto"/>
            </w:tcBorders>
            <w:shd w:val="clear" w:color="auto" w:fill="auto"/>
            <w:vAlign w:val="center"/>
          </w:tcPr>
          <w:p w:rsidR="001537B8" w:rsidRDefault="001537B8" w:rsidP="00535985">
            <w:pPr>
              <w:widowControl/>
              <w:jc w:val="left"/>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建设玉米增密度提单产行动核心示范区3万亩，辐射带动区1</w:t>
            </w:r>
            <w:r>
              <w:rPr>
                <w:rFonts w:ascii="仿宋_GB2312" w:eastAsia="仿宋_GB2312" w:hAnsi="等线" w:cs="宋体"/>
                <w:color w:val="000000" w:themeColor="text1"/>
                <w:kern w:val="0"/>
                <w:sz w:val="24"/>
                <w:szCs w:val="24"/>
              </w:rPr>
              <w:t>3</w:t>
            </w:r>
            <w:r>
              <w:rPr>
                <w:rFonts w:ascii="仿宋_GB2312" w:eastAsia="仿宋_GB2312" w:hAnsi="等线" w:cs="宋体" w:hint="eastAsia"/>
                <w:color w:val="000000" w:themeColor="text1"/>
                <w:kern w:val="0"/>
                <w:sz w:val="24"/>
                <w:szCs w:val="24"/>
              </w:rPr>
              <w:t>万亩；建设小麦播种质量提升行动核心示范区</w:t>
            </w:r>
            <w:r>
              <w:rPr>
                <w:rFonts w:ascii="仿宋_GB2312" w:eastAsia="仿宋_GB2312" w:hAnsi="等线" w:cs="宋体"/>
                <w:color w:val="000000" w:themeColor="text1"/>
                <w:kern w:val="0"/>
                <w:sz w:val="24"/>
                <w:szCs w:val="24"/>
              </w:rPr>
              <w:t>3</w:t>
            </w:r>
            <w:r>
              <w:rPr>
                <w:rFonts w:ascii="仿宋_GB2312" w:eastAsia="仿宋_GB2312" w:hAnsi="等线" w:cs="宋体" w:hint="eastAsia"/>
                <w:color w:val="000000" w:themeColor="text1"/>
                <w:kern w:val="0"/>
                <w:sz w:val="24"/>
                <w:szCs w:val="24"/>
              </w:rPr>
              <w:t>万亩，辐射带动区</w:t>
            </w:r>
            <w:r>
              <w:rPr>
                <w:rFonts w:ascii="仿宋_GB2312" w:eastAsia="仿宋_GB2312" w:hAnsi="等线" w:cs="宋体"/>
                <w:color w:val="000000" w:themeColor="text1"/>
                <w:kern w:val="0"/>
                <w:sz w:val="24"/>
                <w:szCs w:val="24"/>
              </w:rPr>
              <w:t>9</w:t>
            </w:r>
            <w:r>
              <w:rPr>
                <w:rFonts w:ascii="仿宋_GB2312" w:eastAsia="仿宋_GB2312" w:hAnsi="等线" w:cs="宋体" w:hint="eastAsia"/>
                <w:color w:val="000000" w:themeColor="text1"/>
                <w:kern w:val="0"/>
                <w:sz w:val="24"/>
                <w:szCs w:val="24"/>
              </w:rPr>
              <w:t>万亩。</w:t>
            </w:r>
          </w:p>
        </w:tc>
        <w:tc>
          <w:tcPr>
            <w:tcW w:w="641" w:type="pct"/>
            <w:tcBorders>
              <w:top w:val="single" w:sz="4" w:space="0" w:color="auto"/>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仿宋_GB2312" w:eastAsia="仿宋_GB2312" w:hAnsi="等线" w:cs="宋体"/>
                <w:color w:val="000000" w:themeColor="text1"/>
                <w:kern w:val="0"/>
                <w:sz w:val="24"/>
                <w:szCs w:val="24"/>
              </w:rPr>
            </w:pPr>
            <w:r>
              <w:rPr>
                <w:rFonts w:ascii="仿宋_GB2312" w:eastAsia="仿宋_GB2312" w:hAnsi="等线" w:cs="宋体"/>
                <w:color w:val="000000" w:themeColor="text1"/>
                <w:kern w:val="0"/>
                <w:sz w:val="24"/>
                <w:szCs w:val="24"/>
              </w:rPr>
              <w:t>2</w:t>
            </w:r>
            <w:r>
              <w:rPr>
                <w:rFonts w:ascii="仿宋_GB2312" w:eastAsia="仿宋_GB2312" w:hAnsi="等线" w:cs="宋体" w:hint="eastAsia"/>
                <w:color w:val="000000" w:themeColor="text1"/>
                <w:kern w:val="0"/>
                <w:sz w:val="24"/>
                <w:szCs w:val="24"/>
              </w:rPr>
              <w:t>76</w:t>
            </w:r>
          </w:p>
        </w:tc>
      </w:tr>
      <w:tr w:rsidR="001537B8" w:rsidTr="001537B8">
        <w:trPr>
          <w:trHeight w:val="1134"/>
        </w:trPr>
        <w:tc>
          <w:tcPr>
            <w:tcW w:w="536" w:type="pct"/>
            <w:vMerge/>
            <w:tcBorders>
              <w:left w:val="single" w:sz="4" w:space="0" w:color="auto"/>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p>
        </w:tc>
        <w:tc>
          <w:tcPr>
            <w:tcW w:w="737"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市级农技中心（站）</w:t>
            </w:r>
          </w:p>
        </w:tc>
        <w:tc>
          <w:tcPr>
            <w:tcW w:w="3086"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left"/>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建设粮食作物绿色高质高效种植综合示范基地0.1万亩。</w:t>
            </w:r>
          </w:p>
        </w:tc>
        <w:tc>
          <w:tcPr>
            <w:tcW w:w="641"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3</w:t>
            </w:r>
            <w:r>
              <w:rPr>
                <w:rFonts w:ascii="仿宋_GB2312" w:eastAsia="仿宋_GB2312" w:hAnsi="等线" w:cs="宋体"/>
                <w:color w:val="000000" w:themeColor="text1"/>
                <w:kern w:val="0"/>
                <w:sz w:val="24"/>
                <w:szCs w:val="24"/>
              </w:rPr>
              <w:t>5</w:t>
            </w:r>
          </w:p>
        </w:tc>
      </w:tr>
      <w:tr w:rsidR="001537B8" w:rsidTr="001537B8">
        <w:trPr>
          <w:trHeight w:val="270"/>
        </w:trPr>
        <w:tc>
          <w:tcPr>
            <w:tcW w:w="536" w:type="pct"/>
            <w:tcBorders>
              <w:top w:val="nil"/>
              <w:left w:val="single" w:sz="4" w:space="0" w:color="auto"/>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渭南</w:t>
            </w:r>
          </w:p>
        </w:tc>
        <w:tc>
          <w:tcPr>
            <w:tcW w:w="737"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 xml:space="preserve">　</w:t>
            </w:r>
          </w:p>
        </w:tc>
        <w:tc>
          <w:tcPr>
            <w:tcW w:w="3086"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left"/>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 xml:space="preserve">　</w:t>
            </w:r>
          </w:p>
        </w:tc>
        <w:tc>
          <w:tcPr>
            <w:tcW w:w="641"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2685</w:t>
            </w:r>
          </w:p>
        </w:tc>
      </w:tr>
      <w:tr w:rsidR="001537B8" w:rsidTr="001537B8">
        <w:trPr>
          <w:trHeight w:val="964"/>
        </w:trPr>
        <w:tc>
          <w:tcPr>
            <w:tcW w:w="536" w:type="pct"/>
            <w:vMerge w:val="restart"/>
            <w:tcBorders>
              <w:top w:val="nil"/>
              <w:left w:val="single" w:sz="4" w:space="0" w:color="auto"/>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其中：</w:t>
            </w:r>
          </w:p>
        </w:tc>
        <w:tc>
          <w:tcPr>
            <w:tcW w:w="737"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富平</w:t>
            </w:r>
          </w:p>
        </w:tc>
        <w:tc>
          <w:tcPr>
            <w:tcW w:w="3086"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left"/>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建设粮食规模化经营吨粮田</w:t>
            </w:r>
            <w:r>
              <w:rPr>
                <w:rFonts w:ascii="仿宋_GB2312" w:eastAsia="仿宋_GB2312" w:hAnsi="等线" w:cs="宋体"/>
                <w:color w:val="000000" w:themeColor="text1"/>
                <w:kern w:val="0"/>
                <w:sz w:val="24"/>
                <w:szCs w:val="24"/>
              </w:rPr>
              <w:t>4</w:t>
            </w:r>
            <w:r>
              <w:rPr>
                <w:rFonts w:ascii="仿宋_GB2312" w:eastAsia="仿宋_GB2312" w:hAnsi="等线" w:cs="宋体" w:hint="eastAsia"/>
                <w:color w:val="000000" w:themeColor="text1"/>
                <w:kern w:val="0"/>
                <w:sz w:val="24"/>
                <w:szCs w:val="24"/>
              </w:rPr>
              <w:t>万亩，辐射带动区</w:t>
            </w:r>
            <w:r>
              <w:rPr>
                <w:rFonts w:ascii="仿宋_GB2312" w:eastAsia="仿宋_GB2312" w:hAnsi="等线" w:cs="宋体"/>
                <w:color w:val="000000" w:themeColor="text1"/>
                <w:kern w:val="0"/>
                <w:sz w:val="24"/>
                <w:szCs w:val="24"/>
              </w:rPr>
              <w:t>10</w:t>
            </w:r>
            <w:r>
              <w:rPr>
                <w:rFonts w:ascii="仿宋_GB2312" w:eastAsia="仿宋_GB2312" w:hAnsi="等线" w:cs="宋体" w:hint="eastAsia"/>
                <w:color w:val="000000" w:themeColor="text1"/>
                <w:kern w:val="0"/>
                <w:sz w:val="24"/>
                <w:szCs w:val="24"/>
              </w:rPr>
              <w:t>万亩。</w:t>
            </w:r>
          </w:p>
        </w:tc>
        <w:tc>
          <w:tcPr>
            <w:tcW w:w="641"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仿宋_GB2312" w:eastAsia="仿宋_GB2312" w:hAnsi="等线" w:cs="宋体"/>
                <w:color w:val="000000" w:themeColor="text1"/>
                <w:kern w:val="0"/>
                <w:sz w:val="24"/>
                <w:szCs w:val="24"/>
              </w:rPr>
            </w:pPr>
            <w:r>
              <w:rPr>
                <w:rFonts w:ascii="仿宋_GB2312" w:eastAsia="仿宋_GB2312" w:hAnsi="等线" w:cs="宋体"/>
                <w:color w:val="000000" w:themeColor="text1"/>
                <w:kern w:val="0"/>
                <w:sz w:val="24"/>
                <w:szCs w:val="24"/>
              </w:rPr>
              <w:t>3</w:t>
            </w:r>
            <w:r>
              <w:rPr>
                <w:rFonts w:ascii="仿宋_GB2312" w:eastAsia="仿宋_GB2312" w:hAnsi="等线" w:cs="宋体" w:hint="eastAsia"/>
                <w:color w:val="000000" w:themeColor="text1"/>
                <w:kern w:val="0"/>
                <w:sz w:val="24"/>
                <w:szCs w:val="24"/>
              </w:rPr>
              <w:t>60</w:t>
            </w:r>
          </w:p>
        </w:tc>
      </w:tr>
      <w:tr w:rsidR="001537B8" w:rsidTr="001537B8">
        <w:trPr>
          <w:trHeight w:val="1020"/>
        </w:trPr>
        <w:tc>
          <w:tcPr>
            <w:tcW w:w="536" w:type="pct"/>
            <w:vMerge/>
            <w:tcBorders>
              <w:top w:val="nil"/>
              <w:left w:val="single" w:sz="4" w:space="0" w:color="auto"/>
              <w:bottom w:val="single" w:sz="4" w:space="0" w:color="auto"/>
              <w:right w:val="single" w:sz="4" w:space="0" w:color="auto"/>
            </w:tcBorders>
            <w:vAlign w:val="center"/>
          </w:tcPr>
          <w:p w:rsidR="001537B8" w:rsidRDefault="001537B8" w:rsidP="00535985">
            <w:pPr>
              <w:widowControl/>
              <w:jc w:val="left"/>
              <w:rPr>
                <w:rFonts w:ascii="黑体" w:eastAsia="黑体" w:hAnsi="黑体" w:cs="宋体"/>
                <w:color w:val="000000" w:themeColor="text1"/>
                <w:kern w:val="0"/>
                <w:sz w:val="24"/>
                <w:szCs w:val="24"/>
              </w:rPr>
            </w:pPr>
          </w:p>
        </w:tc>
        <w:tc>
          <w:tcPr>
            <w:tcW w:w="737"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合阳</w:t>
            </w:r>
          </w:p>
        </w:tc>
        <w:tc>
          <w:tcPr>
            <w:tcW w:w="3086"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left"/>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建设粮食规模化经营吨粮田</w:t>
            </w:r>
            <w:r>
              <w:rPr>
                <w:rFonts w:ascii="仿宋_GB2312" w:eastAsia="仿宋_GB2312" w:hAnsi="等线" w:cs="宋体"/>
                <w:color w:val="000000" w:themeColor="text1"/>
                <w:kern w:val="0"/>
                <w:sz w:val="24"/>
                <w:szCs w:val="24"/>
              </w:rPr>
              <w:t>2</w:t>
            </w:r>
            <w:r>
              <w:rPr>
                <w:rFonts w:ascii="仿宋_GB2312" w:eastAsia="仿宋_GB2312" w:hAnsi="等线" w:cs="宋体" w:hint="eastAsia"/>
                <w:color w:val="000000" w:themeColor="text1"/>
                <w:kern w:val="0"/>
                <w:sz w:val="24"/>
                <w:szCs w:val="24"/>
              </w:rPr>
              <w:t>万亩，辐射带动区4万亩；建设小麦播种质量提升行动核心示范区</w:t>
            </w:r>
            <w:r>
              <w:rPr>
                <w:rFonts w:ascii="仿宋_GB2312" w:eastAsia="仿宋_GB2312" w:hAnsi="等线" w:cs="宋体"/>
                <w:color w:val="000000" w:themeColor="text1"/>
                <w:kern w:val="0"/>
                <w:sz w:val="24"/>
                <w:szCs w:val="24"/>
              </w:rPr>
              <w:t>3</w:t>
            </w:r>
            <w:r>
              <w:rPr>
                <w:rFonts w:ascii="仿宋_GB2312" w:eastAsia="仿宋_GB2312" w:hAnsi="等线" w:cs="宋体" w:hint="eastAsia"/>
                <w:color w:val="000000" w:themeColor="text1"/>
                <w:kern w:val="0"/>
                <w:sz w:val="24"/>
                <w:szCs w:val="24"/>
              </w:rPr>
              <w:t>万亩，辐射带动区</w:t>
            </w:r>
            <w:r>
              <w:rPr>
                <w:rFonts w:ascii="仿宋_GB2312" w:eastAsia="仿宋_GB2312" w:hAnsi="等线" w:cs="宋体"/>
                <w:color w:val="000000" w:themeColor="text1"/>
                <w:kern w:val="0"/>
                <w:sz w:val="24"/>
                <w:szCs w:val="24"/>
              </w:rPr>
              <w:t>7</w:t>
            </w:r>
            <w:r>
              <w:rPr>
                <w:rFonts w:ascii="仿宋_GB2312" w:eastAsia="仿宋_GB2312" w:hAnsi="等线" w:cs="宋体" w:hint="eastAsia"/>
                <w:color w:val="000000" w:themeColor="text1"/>
                <w:kern w:val="0"/>
                <w:sz w:val="24"/>
                <w:szCs w:val="24"/>
              </w:rPr>
              <w:t>万亩。</w:t>
            </w:r>
          </w:p>
        </w:tc>
        <w:tc>
          <w:tcPr>
            <w:tcW w:w="641"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仿宋_GB2312" w:eastAsia="仿宋_GB2312" w:hAnsi="等线" w:cs="宋体"/>
                <w:color w:val="000000" w:themeColor="text1"/>
                <w:kern w:val="0"/>
                <w:sz w:val="24"/>
                <w:szCs w:val="24"/>
              </w:rPr>
            </w:pPr>
            <w:r>
              <w:rPr>
                <w:rFonts w:ascii="仿宋_GB2312" w:eastAsia="仿宋_GB2312" w:hAnsi="等线" w:cs="宋体"/>
                <w:color w:val="000000" w:themeColor="text1"/>
                <w:kern w:val="0"/>
                <w:sz w:val="24"/>
                <w:szCs w:val="24"/>
              </w:rPr>
              <w:t>3</w:t>
            </w:r>
            <w:r>
              <w:rPr>
                <w:rFonts w:ascii="仿宋_GB2312" w:eastAsia="仿宋_GB2312" w:hAnsi="等线" w:cs="宋体" w:hint="eastAsia"/>
                <w:color w:val="000000" w:themeColor="text1"/>
                <w:kern w:val="0"/>
                <w:sz w:val="24"/>
                <w:szCs w:val="24"/>
              </w:rPr>
              <w:t>30</w:t>
            </w:r>
          </w:p>
        </w:tc>
      </w:tr>
      <w:tr w:rsidR="001537B8" w:rsidTr="001537B8">
        <w:trPr>
          <w:trHeight w:val="1020"/>
        </w:trPr>
        <w:tc>
          <w:tcPr>
            <w:tcW w:w="536" w:type="pct"/>
            <w:vMerge/>
            <w:tcBorders>
              <w:top w:val="nil"/>
              <w:left w:val="single" w:sz="4" w:space="0" w:color="auto"/>
              <w:bottom w:val="single" w:sz="4" w:space="0" w:color="auto"/>
              <w:right w:val="single" w:sz="4" w:space="0" w:color="auto"/>
            </w:tcBorders>
            <w:vAlign w:val="center"/>
          </w:tcPr>
          <w:p w:rsidR="001537B8" w:rsidRDefault="001537B8" w:rsidP="00535985">
            <w:pPr>
              <w:widowControl/>
              <w:jc w:val="left"/>
              <w:rPr>
                <w:rFonts w:ascii="黑体" w:eastAsia="黑体" w:hAnsi="黑体" w:cs="宋体"/>
                <w:color w:val="000000" w:themeColor="text1"/>
                <w:kern w:val="0"/>
                <w:sz w:val="24"/>
                <w:szCs w:val="24"/>
              </w:rPr>
            </w:pPr>
          </w:p>
        </w:tc>
        <w:tc>
          <w:tcPr>
            <w:tcW w:w="737"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澄城</w:t>
            </w:r>
          </w:p>
        </w:tc>
        <w:tc>
          <w:tcPr>
            <w:tcW w:w="3086"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left"/>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建设玉米增密度提单产行动核心示范区</w:t>
            </w:r>
            <w:r>
              <w:rPr>
                <w:rFonts w:ascii="仿宋_GB2312" w:eastAsia="仿宋_GB2312" w:hAnsi="等线" w:cs="宋体"/>
                <w:color w:val="000000" w:themeColor="text1"/>
                <w:kern w:val="0"/>
                <w:sz w:val="24"/>
                <w:szCs w:val="24"/>
              </w:rPr>
              <w:t>3</w:t>
            </w:r>
            <w:r>
              <w:rPr>
                <w:rFonts w:ascii="仿宋_GB2312" w:eastAsia="仿宋_GB2312" w:hAnsi="等线" w:cs="宋体" w:hint="eastAsia"/>
                <w:color w:val="000000" w:themeColor="text1"/>
                <w:kern w:val="0"/>
                <w:sz w:val="24"/>
                <w:szCs w:val="24"/>
              </w:rPr>
              <w:t>万亩，辐射带动区1</w:t>
            </w:r>
            <w:r>
              <w:rPr>
                <w:rFonts w:ascii="仿宋_GB2312" w:eastAsia="仿宋_GB2312" w:hAnsi="等线" w:cs="宋体"/>
                <w:color w:val="000000" w:themeColor="text1"/>
                <w:kern w:val="0"/>
                <w:sz w:val="24"/>
                <w:szCs w:val="24"/>
              </w:rPr>
              <w:t>3</w:t>
            </w:r>
            <w:r>
              <w:rPr>
                <w:rFonts w:ascii="仿宋_GB2312" w:eastAsia="仿宋_GB2312" w:hAnsi="等线" w:cs="宋体" w:hint="eastAsia"/>
                <w:color w:val="000000" w:themeColor="text1"/>
                <w:kern w:val="0"/>
                <w:sz w:val="24"/>
                <w:szCs w:val="24"/>
              </w:rPr>
              <w:t>万亩；建设小麦播种质量提升行动核心示范区</w:t>
            </w:r>
            <w:r>
              <w:rPr>
                <w:rFonts w:ascii="仿宋_GB2312" w:eastAsia="仿宋_GB2312" w:hAnsi="等线" w:cs="宋体"/>
                <w:color w:val="000000" w:themeColor="text1"/>
                <w:kern w:val="0"/>
                <w:sz w:val="24"/>
                <w:szCs w:val="24"/>
              </w:rPr>
              <w:t>4</w:t>
            </w:r>
            <w:r>
              <w:rPr>
                <w:rFonts w:ascii="仿宋_GB2312" w:eastAsia="仿宋_GB2312" w:hAnsi="等线" w:cs="宋体" w:hint="eastAsia"/>
                <w:color w:val="000000" w:themeColor="text1"/>
                <w:kern w:val="0"/>
                <w:sz w:val="24"/>
                <w:szCs w:val="24"/>
              </w:rPr>
              <w:t>万亩，辐射带动区1</w:t>
            </w:r>
            <w:r>
              <w:rPr>
                <w:rFonts w:ascii="仿宋_GB2312" w:eastAsia="仿宋_GB2312" w:hAnsi="等线" w:cs="宋体"/>
                <w:color w:val="000000" w:themeColor="text1"/>
                <w:kern w:val="0"/>
                <w:sz w:val="24"/>
                <w:szCs w:val="24"/>
              </w:rPr>
              <w:t>1</w:t>
            </w:r>
            <w:r>
              <w:rPr>
                <w:rFonts w:ascii="仿宋_GB2312" w:eastAsia="仿宋_GB2312" w:hAnsi="等线" w:cs="宋体" w:hint="eastAsia"/>
                <w:color w:val="000000" w:themeColor="text1"/>
                <w:kern w:val="0"/>
                <w:sz w:val="24"/>
                <w:szCs w:val="24"/>
              </w:rPr>
              <w:t>万亩。</w:t>
            </w:r>
          </w:p>
        </w:tc>
        <w:tc>
          <w:tcPr>
            <w:tcW w:w="641"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仿宋_GB2312" w:eastAsia="仿宋_GB2312" w:hAnsi="等线" w:cs="宋体"/>
                <w:color w:val="000000" w:themeColor="text1"/>
                <w:kern w:val="0"/>
                <w:sz w:val="24"/>
                <w:szCs w:val="24"/>
              </w:rPr>
            </w:pPr>
            <w:r>
              <w:rPr>
                <w:rFonts w:ascii="仿宋_GB2312" w:eastAsia="仿宋_GB2312" w:hAnsi="等线" w:cs="宋体"/>
                <w:color w:val="000000" w:themeColor="text1"/>
                <w:kern w:val="0"/>
                <w:sz w:val="24"/>
                <w:szCs w:val="24"/>
              </w:rPr>
              <w:t>3</w:t>
            </w:r>
            <w:r>
              <w:rPr>
                <w:rFonts w:ascii="仿宋_GB2312" w:eastAsia="仿宋_GB2312" w:hAnsi="等线" w:cs="宋体" w:hint="eastAsia"/>
                <w:color w:val="000000" w:themeColor="text1"/>
                <w:kern w:val="0"/>
                <w:sz w:val="24"/>
                <w:szCs w:val="24"/>
              </w:rPr>
              <w:t>26</w:t>
            </w:r>
          </w:p>
        </w:tc>
      </w:tr>
      <w:tr w:rsidR="001537B8" w:rsidTr="001537B8">
        <w:trPr>
          <w:trHeight w:val="1020"/>
        </w:trPr>
        <w:tc>
          <w:tcPr>
            <w:tcW w:w="536" w:type="pct"/>
            <w:vMerge/>
            <w:tcBorders>
              <w:top w:val="nil"/>
              <w:left w:val="single" w:sz="4" w:space="0" w:color="auto"/>
              <w:bottom w:val="single" w:sz="4" w:space="0" w:color="auto"/>
              <w:right w:val="single" w:sz="4" w:space="0" w:color="auto"/>
            </w:tcBorders>
            <w:vAlign w:val="center"/>
          </w:tcPr>
          <w:p w:rsidR="001537B8" w:rsidRDefault="001537B8" w:rsidP="00535985">
            <w:pPr>
              <w:widowControl/>
              <w:jc w:val="left"/>
              <w:rPr>
                <w:rFonts w:ascii="黑体" w:eastAsia="黑体" w:hAnsi="黑体" w:cs="宋体"/>
                <w:color w:val="000000" w:themeColor="text1"/>
                <w:kern w:val="0"/>
                <w:sz w:val="24"/>
                <w:szCs w:val="24"/>
              </w:rPr>
            </w:pPr>
          </w:p>
        </w:tc>
        <w:tc>
          <w:tcPr>
            <w:tcW w:w="737"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华州</w:t>
            </w:r>
          </w:p>
        </w:tc>
        <w:tc>
          <w:tcPr>
            <w:tcW w:w="3086"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left"/>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建设玉米增密度提单产行动核心示范区</w:t>
            </w:r>
            <w:r>
              <w:rPr>
                <w:rFonts w:ascii="仿宋_GB2312" w:eastAsia="仿宋_GB2312" w:hAnsi="等线" w:cs="宋体"/>
                <w:color w:val="000000" w:themeColor="text1"/>
                <w:kern w:val="0"/>
                <w:sz w:val="24"/>
                <w:szCs w:val="24"/>
              </w:rPr>
              <w:t>2</w:t>
            </w:r>
            <w:r>
              <w:rPr>
                <w:rFonts w:ascii="仿宋_GB2312" w:eastAsia="仿宋_GB2312" w:hAnsi="等线" w:cs="宋体" w:hint="eastAsia"/>
                <w:color w:val="000000" w:themeColor="text1"/>
                <w:kern w:val="0"/>
                <w:sz w:val="24"/>
                <w:szCs w:val="24"/>
              </w:rPr>
              <w:t>万亩，辐射带动区</w:t>
            </w:r>
            <w:r>
              <w:rPr>
                <w:rFonts w:ascii="仿宋_GB2312" w:eastAsia="仿宋_GB2312" w:hAnsi="等线" w:cs="宋体"/>
                <w:color w:val="000000" w:themeColor="text1"/>
                <w:kern w:val="0"/>
                <w:sz w:val="24"/>
                <w:szCs w:val="24"/>
              </w:rPr>
              <w:t>9</w:t>
            </w:r>
            <w:r>
              <w:rPr>
                <w:rFonts w:ascii="仿宋_GB2312" w:eastAsia="仿宋_GB2312" w:hAnsi="等线" w:cs="宋体" w:hint="eastAsia"/>
                <w:color w:val="000000" w:themeColor="text1"/>
                <w:kern w:val="0"/>
                <w:sz w:val="24"/>
                <w:szCs w:val="24"/>
              </w:rPr>
              <w:t>万亩；建设小麦播种质量提升行动核心示范区</w:t>
            </w:r>
            <w:r>
              <w:rPr>
                <w:rFonts w:ascii="仿宋_GB2312" w:eastAsia="仿宋_GB2312" w:hAnsi="等线" w:cs="宋体"/>
                <w:color w:val="000000" w:themeColor="text1"/>
                <w:kern w:val="0"/>
                <w:sz w:val="24"/>
                <w:szCs w:val="24"/>
              </w:rPr>
              <w:t>2</w:t>
            </w:r>
            <w:r>
              <w:rPr>
                <w:rFonts w:ascii="仿宋_GB2312" w:eastAsia="仿宋_GB2312" w:hAnsi="等线" w:cs="宋体" w:hint="eastAsia"/>
                <w:color w:val="000000" w:themeColor="text1"/>
                <w:kern w:val="0"/>
                <w:sz w:val="24"/>
                <w:szCs w:val="24"/>
              </w:rPr>
              <w:t>万亩，辐射带动区</w:t>
            </w:r>
            <w:r>
              <w:rPr>
                <w:rFonts w:ascii="仿宋_GB2312" w:eastAsia="仿宋_GB2312" w:hAnsi="等线" w:cs="宋体"/>
                <w:color w:val="000000" w:themeColor="text1"/>
                <w:kern w:val="0"/>
                <w:sz w:val="24"/>
                <w:szCs w:val="24"/>
              </w:rPr>
              <w:t>5</w:t>
            </w:r>
            <w:r>
              <w:rPr>
                <w:rFonts w:ascii="仿宋_GB2312" w:eastAsia="仿宋_GB2312" w:hAnsi="等线" w:cs="宋体" w:hint="eastAsia"/>
                <w:color w:val="000000" w:themeColor="text1"/>
                <w:kern w:val="0"/>
                <w:sz w:val="24"/>
                <w:szCs w:val="24"/>
              </w:rPr>
              <w:t>万亩。</w:t>
            </w:r>
          </w:p>
        </w:tc>
        <w:tc>
          <w:tcPr>
            <w:tcW w:w="641"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仿宋_GB2312" w:eastAsia="仿宋_GB2312" w:hAnsi="等线" w:cs="宋体"/>
                <w:color w:val="000000" w:themeColor="text1"/>
                <w:kern w:val="0"/>
                <w:sz w:val="24"/>
                <w:szCs w:val="24"/>
              </w:rPr>
            </w:pPr>
            <w:r>
              <w:rPr>
                <w:rFonts w:ascii="仿宋_GB2312" w:eastAsia="仿宋_GB2312" w:hAnsi="等线" w:cs="宋体"/>
                <w:color w:val="000000" w:themeColor="text1"/>
                <w:kern w:val="0"/>
                <w:sz w:val="24"/>
                <w:szCs w:val="24"/>
              </w:rPr>
              <w:t>1</w:t>
            </w:r>
            <w:r>
              <w:rPr>
                <w:rFonts w:ascii="仿宋_GB2312" w:eastAsia="仿宋_GB2312" w:hAnsi="等线" w:cs="宋体" w:hint="eastAsia"/>
                <w:color w:val="000000" w:themeColor="text1"/>
                <w:kern w:val="0"/>
                <w:sz w:val="24"/>
                <w:szCs w:val="24"/>
              </w:rPr>
              <w:t>84</w:t>
            </w:r>
          </w:p>
        </w:tc>
      </w:tr>
      <w:tr w:rsidR="001537B8" w:rsidTr="001537B8">
        <w:trPr>
          <w:trHeight w:val="1020"/>
        </w:trPr>
        <w:tc>
          <w:tcPr>
            <w:tcW w:w="536" w:type="pct"/>
            <w:vMerge/>
            <w:tcBorders>
              <w:top w:val="nil"/>
              <w:left w:val="single" w:sz="4" w:space="0" w:color="auto"/>
              <w:bottom w:val="single" w:sz="4" w:space="0" w:color="auto"/>
              <w:right w:val="single" w:sz="4" w:space="0" w:color="auto"/>
            </w:tcBorders>
            <w:vAlign w:val="center"/>
          </w:tcPr>
          <w:p w:rsidR="001537B8" w:rsidRDefault="001537B8" w:rsidP="00535985">
            <w:pPr>
              <w:widowControl/>
              <w:jc w:val="left"/>
              <w:rPr>
                <w:rFonts w:ascii="黑体" w:eastAsia="黑体" w:hAnsi="黑体" w:cs="宋体"/>
                <w:color w:val="000000" w:themeColor="text1"/>
                <w:kern w:val="0"/>
                <w:sz w:val="24"/>
                <w:szCs w:val="24"/>
              </w:rPr>
            </w:pPr>
          </w:p>
        </w:tc>
        <w:tc>
          <w:tcPr>
            <w:tcW w:w="737"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临渭</w:t>
            </w:r>
          </w:p>
        </w:tc>
        <w:tc>
          <w:tcPr>
            <w:tcW w:w="3086"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left"/>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建设玉米增密度提单产行动核心示范区</w:t>
            </w:r>
            <w:r>
              <w:rPr>
                <w:rFonts w:ascii="仿宋_GB2312" w:eastAsia="仿宋_GB2312" w:hAnsi="等线" w:cs="宋体"/>
                <w:color w:val="000000" w:themeColor="text1"/>
                <w:kern w:val="0"/>
                <w:sz w:val="24"/>
                <w:szCs w:val="24"/>
              </w:rPr>
              <w:t>3</w:t>
            </w:r>
            <w:r>
              <w:rPr>
                <w:rFonts w:ascii="仿宋_GB2312" w:eastAsia="仿宋_GB2312" w:hAnsi="等线" w:cs="宋体" w:hint="eastAsia"/>
                <w:color w:val="000000" w:themeColor="text1"/>
                <w:kern w:val="0"/>
                <w:sz w:val="24"/>
                <w:szCs w:val="24"/>
              </w:rPr>
              <w:t>万亩，辐射带动区</w:t>
            </w:r>
            <w:r>
              <w:rPr>
                <w:rFonts w:ascii="仿宋_GB2312" w:eastAsia="仿宋_GB2312" w:hAnsi="等线" w:cs="宋体"/>
                <w:color w:val="000000" w:themeColor="text1"/>
                <w:kern w:val="0"/>
                <w:sz w:val="24"/>
                <w:szCs w:val="24"/>
              </w:rPr>
              <w:t>13</w:t>
            </w:r>
            <w:r>
              <w:rPr>
                <w:rFonts w:ascii="仿宋_GB2312" w:eastAsia="仿宋_GB2312" w:hAnsi="等线" w:cs="宋体" w:hint="eastAsia"/>
                <w:color w:val="000000" w:themeColor="text1"/>
                <w:kern w:val="0"/>
                <w:sz w:val="24"/>
                <w:szCs w:val="24"/>
              </w:rPr>
              <w:t>万亩；建设小麦播种质量提升行动核心示范区</w:t>
            </w:r>
            <w:r>
              <w:rPr>
                <w:rFonts w:ascii="仿宋_GB2312" w:eastAsia="仿宋_GB2312" w:hAnsi="等线" w:cs="宋体"/>
                <w:color w:val="000000" w:themeColor="text1"/>
                <w:kern w:val="0"/>
                <w:sz w:val="24"/>
                <w:szCs w:val="24"/>
              </w:rPr>
              <w:t>3</w:t>
            </w:r>
            <w:r>
              <w:rPr>
                <w:rFonts w:ascii="仿宋_GB2312" w:eastAsia="仿宋_GB2312" w:hAnsi="等线" w:cs="宋体" w:hint="eastAsia"/>
                <w:color w:val="000000" w:themeColor="text1"/>
                <w:kern w:val="0"/>
                <w:sz w:val="24"/>
                <w:szCs w:val="24"/>
              </w:rPr>
              <w:t>万亩，辐射带动区</w:t>
            </w:r>
            <w:r>
              <w:rPr>
                <w:rFonts w:ascii="仿宋_GB2312" w:eastAsia="仿宋_GB2312" w:hAnsi="等线" w:cs="宋体"/>
                <w:color w:val="000000" w:themeColor="text1"/>
                <w:kern w:val="0"/>
                <w:sz w:val="24"/>
                <w:szCs w:val="24"/>
              </w:rPr>
              <w:t>8</w:t>
            </w:r>
            <w:r>
              <w:rPr>
                <w:rFonts w:ascii="仿宋_GB2312" w:eastAsia="仿宋_GB2312" w:hAnsi="等线" w:cs="宋体" w:hint="eastAsia"/>
                <w:color w:val="000000" w:themeColor="text1"/>
                <w:kern w:val="0"/>
                <w:sz w:val="24"/>
                <w:szCs w:val="24"/>
              </w:rPr>
              <w:t>万亩。</w:t>
            </w:r>
          </w:p>
        </w:tc>
        <w:tc>
          <w:tcPr>
            <w:tcW w:w="641"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仿宋_GB2312" w:eastAsia="仿宋_GB2312" w:hAnsi="等线" w:cs="宋体"/>
                <w:color w:val="000000" w:themeColor="text1"/>
                <w:kern w:val="0"/>
                <w:sz w:val="24"/>
                <w:szCs w:val="24"/>
              </w:rPr>
            </w:pPr>
            <w:r>
              <w:rPr>
                <w:rFonts w:ascii="仿宋_GB2312" w:eastAsia="仿宋_GB2312" w:hAnsi="等线" w:cs="宋体"/>
                <w:color w:val="000000" w:themeColor="text1"/>
                <w:kern w:val="0"/>
                <w:sz w:val="24"/>
                <w:szCs w:val="24"/>
              </w:rPr>
              <w:t>2</w:t>
            </w:r>
            <w:r>
              <w:rPr>
                <w:rFonts w:ascii="仿宋_GB2312" w:eastAsia="仿宋_GB2312" w:hAnsi="等线" w:cs="宋体" w:hint="eastAsia"/>
                <w:color w:val="000000" w:themeColor="text1"/>
                <w:kern w:val="0"/>
                <w:sz w:val="24"/>
                <w:szCs w:val="24"/>
              </w:rPr>
              <w:t>76</w:t>
            </w:r>
          </w:p>
        </w:tc>
      </w:tr>
      <w:tr w:rsidR="001537B8" w:rsidTr="001537B8">
        <w:trPr>
          <w:trHeight w:val="1020"/>
        </w:trPr>
        <w:tc>
          <w:tcPr>
            <w:tcW w:w="536" w:type="pct"/>
            <w:vMerge/>
            <w:tcBorders>
              <w:top w:val="nil"/>
              <w:left w:val="single" w:sz="4" w:space="0" w:color="auto"/>
              <w:bottom w:val="single" w:sz="4" w:space="0" w:color="auto"/>
              <w:right w:val="single" w:sz="4" w:space="0" w:color="auto"/>
            </w:tcBorders>
            <w:vAlign w:val="center"/>
          </w:tcPr>
          <w:p w:rsidR="001537B8" w:rsidRDefault="001537B8" w:rsidP="00535985">
            <w:pPr>
              <w:widowControl/>
              <w:jc w:val="left"/>
              <w:rPr>
                <w:rFonts w:ascii="黑体" w:eastAsia="黑体" w:hAnsi="黑体" w:cs="宋体"/>
                <w:color w:val="000000" w:themeColor="text1"/>
                <w:kern w:val="0"/>
                <w:sz w:val="24"/>
                <w:szCs w:val="24"/>
              </w:rPr>
            </w:pPr>
          </w:p>
        </w:tc>
        <w:tc>
          <w:tcPr>
            <w:tcW w:w="737"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大荔</w:t>
            </w:r>
          </w:p>
        </w:tc>
        <w:tc>
          <w:tcPr>
            <w:tcW w:w="3086"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left"/>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建设粮食规模化经营吨粮田</w:t>
            </w:r>
            <w:r>
              <w:rPr>
                <w:rFonts w:ascii="仿宋_GB2312" w:eastAsia="仿宋_GB2312" w:hAnsi="等线" w:cs="宋体"/>
                <w:color w:val="000000" w:themeColor="text1"/>
                <w:kern w:val="0"/>
                <w:sz w:val="24"/>
                <w:szCs w:val="24"/>
              </w:rPr>
              <w:t>4</w:t>
            </w:r>
            <w:r>
              <w:rPr>
                <w:rFonts w:ascii="仿宋_GB2312" w:eastAsia="仿宋_GB2312" w:hAnsi="等线" w:cs="宋体" w:hint="eastAsia"/>
                <w:color w:val="000000" w:themeColor="text1"/>
                <w:kern w:val="0"/>
                <w:sz w:val="24"/>
                <w:szCs w:val="24"/>
              </w:rPr>
              <w:t>万亩，辐射带动区</w:t>
            </w:r>
            <w:r>
              <w:rPr>
                <w:rFonts w:ascii="仿宋_GB2312" w:eastAsia="仿宋_GB2312" w:hAnsi="等线" w:cs="宋体"/>
                <w:color w:val="000000" w:themeColor="text1"/>
                <w:kern w:val="0"/>
                <w:sz w:val="24"/>
                <w:szCs w:val="24"/>
              </w:rPr>
              <w:t>8</w:t>
            </w:r>
            <w:r>
              <w:rPr>
                <w:rFonts w:ascii="仿宋_GB2312" w:eastAsia="仿宋_GB2312" w:hAnsi="等线" w:cs="宋体" w:hint="eastAsia"/>
                <w:color w:val="000000" w:themeColor="text1"/>
                <w:kern w:val="0"/>
                <w:sz w:val="24"/>
                <w:szCs w:val="24"/>
              </w:rPr>
              <w:t>万亩；建设玉米增密度提单产行动核心示范区</w:t>
            </w:r>
            <w:r>
              <w:rPr>
                <w:rFonts w:ascii="仿宋_GB2312" w:eastAsia="仿宋_GB2312" w:hAnsi="等线" w:cs="宋体"/>
                <w:color w:val="000000" w:themeColor="text1"/>
                <w:kern w:val="0"/>
                <w:sz w:val="24"/>
                <w:szCs w:val="24"/>
              </w:rPr>
              <w:t>1</w:t>
            </w:r>
            <w:r>
              <w:rPr>
                <w:rFonts w:ascii="仿宋_GB2312" w:eastAsia="仿宋_GB2312" w:hAnsi="等线" w:cs="宋体" w:hint="eastAsia"/>
                <w:color w:val="000000" w:themeColor="text1"/>
                <w:kern w:val="0"/>
                <w:sz w:val="24"/>
                <w:szCs w:val="24"/>
              </w:rPr>
              <w:t>万亩，辐射带动区</w:t>
            </w:r>
            <w:r>
              <w:rPr>
                <w:rFonts w:ascii="仿宋_GB2312" w:eastAsia="仿宋_GB2312" w:hAnsi="等线" w:cs="宋体"/>
                <w:color w:val="000000" w:themeColor="text1"/>
                <w:kern w:val="0"/>
                <w:sz w:val="24"/>
                <w:szCs w:val="24"/>
              </w:rPr>
              <w:t>4</w:t>
            </w:r>
            <w:r>
              <w:rPr>
                <w:rFonts w:ascii="仿宋_GB2312" w:eastAsia="仿宋_GB2312" w:hAnsi="等线" w:cs="宋体" w:hint="eastAsia"/>
                <w:color w:val="000000" w:themeColor="text1"/>
                <w:kern w:val="0"/>
                <w:sz w:val="24"/>
                <w:szCs w:val="24"/>
              </w:rPr>
              <w:t>万亩；建设小麦播种质量提升行动核心示范区</w:t>
            </w:r>
            <w:r>
              <w:rPr>
                <w:rFonts w:ascii="仿宋_GB2312" w:eastAsia="仿宋_GB2312" w:hAnsi="等线" w:cs="宋体"/>
                <w:color w:val="000000" w:themeColor="text1"/>
                <w:kern w:val="0"/>
                <w:sz w:val="24"/>
                <w:szCs w:val="24"/>
              </w:rPr>
              <w:t>1</w:t>
            </w:r>
            <w:r>
              <w:rPr>
                <w:rFonts w:ascii="仿宋_GB2312" w:eastAsia="仿宋_GB2312" w:hAnsi="等线" w:cs="宋体" w:hint="eastAsia"/>
                <w:color w:val="000000" w:themeColor="text1"/>
                <w:kern w:val="0"/>
                <w:sz w:val="24"/>
                <w:szCs w:val="24"/>
              </w:rPr>
              <w:t>万亩，辐射带动区</w:t>
            </w:r>
            <w:r>
              <w:rPr>
                <w:rFonts w:ascii="仿宋_GB2312" w:eastAsia="仿宋_GB2312" w:hAnsi="等线" w:cs="宋体"/>
                <w:color w:val="000000" w:themeColor="text1"/>
                <w:kern w:val="0"/>
                <w:sz w:val="24"/>
                <w:szCs w:val="24"/>
              </w:rPr>
              <w:t>3</w:t>
            </w:r>
            <w:r>
              <w:rPr>
                <w:rFonts w:ascii="仿宋_GB2312" w:eastAsia="仿宋_GB2312" w:hAnsi="等线" w:cs="宋体" w:hint="eastAsia"/>
                <w:color w:val="000000" w:themeColor="text1"/>
                <w:kern w:val="0"/>
                <w:sz w:val="24"/>
                <w:szCs w:val="24"/>
              </w:rPr>
              <w:t>万亩。</w:t>
            </w:r>
          </w:p>
        </w:tc>
        <w:tc>
          <w:tcPr>
            <w:tcW w:w="641"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452</w:t>
            </w:r>
          </w:p>
        </w:tc>
      </w:tr>
      <w:tr w:rsidR="001537B8" w:rsidTr="001537B8">
        <w:trPr>
          <w:trHeight w:val="1020"/>
        </w:trPr>
        <w:tc>
          <w:tcPr>
            <w:tcW w:w="536" w:type="pct"/>
            <w:vMerge/>
            <w:tcBorders>
              <w:top w:val="nil"/>
              <w:left w:val="single" w:sz="4" w:space="0" w:color="auto"/>
              <w:bottom w:val="single" w:sz="4" w:space="0" w:color="auto"/>
              <w:right w:val="single" w:sz="4" w:space="0" w:color="auto"/>
            </w:tcBorders>
            <w:vAlign w:val="center"/>
          </w:tcPr>
          <w:p w:rsidR="001537B8" w:rsidRDefault="001537B8" w:rsidP="00535985">
            <w:pPr>
              <w:widowControl/>
              <w:jc w:val="left"/>
              <w:rPr>
                <w:rFonts w:ascii="黑体" w:eastAsia="黑体" w:hAnsi="黑体" w:cs="宋体"/>
                <w:color w:val="000000" w:themeColor="text1"/>
                <w:kern w:val="0"/>
                <w:sz w:val="24"/>
                <w:szCs w:val="24"/>
              </w:rPr>
            </w:pPr>
          </w:p>
        </w:tc>
        <w:tc>
          <w:tcPr>
            <w:tcW w:w="737"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华阴</w:t>
            </w:r>
          </w:p>
        </w:tc>
        <w:tc>
          <w:tcPr>
            <w:tcW w:w="3086"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left"/>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建设粮食规模化经营吨粮田</w:t>
            </w:r>
            <w:r>
              <w:rPr>
                <w:rFonts w:ascii="仿宋_GB2312" w:eastAsia="仿宋_GB2312" w:hAnsi="等线" w:cs="宋体"/>
                <w:color w:val="000000" w:themeColor="text1"/>
                <w:kern w:val="0"/>
                <w:sz w:val="24"/>
                <w:szCs w:val="24"/>
              </w:rPr>
              <w:t>2</w:t>
            </w:r>
            <w:r>
              <w:rPr>
                <w:rFonts w:ascii="仿宋_GB2312" w:eastAsia="仿宋_GB2312" w:hAnsi="等线" w:cs="宋体" w:hint="eastAsia"/>
                <w:color w:val="000000" w:themeColor="text1"/>
                <w:kern w:val="0"/>
                <w:sz w:val="24"/>
                <w:szCs w:val="24"/>
              </w:rPr>
              <w:t>万亩，辐射带动区</w:t>
            </w:r>
            <w:r>
              <w:rPr>
                <w:rFonts w:ascii="仿宋_GB2312" w:eastAsia="仿宋_GB2312" w:hAnsi="等线" w:cs="宋体"/>
                <w:color w:val="000000" w:themeColor="text1"/>
                <w:kern w:val="0"/>
                <w:sz w:val="24"/>
                <w:szCs w:val="24"/>
              </w:rPr>
              <w:t>6</w:t>
            </w:r>
            <w:r>
              <w:rPr>
                <w:rFonts w:ascii="仿宋_GB2312" w:eastAsia="仿宋_GB2312" w:hAnsi="等线" w:cs="宋体" w:hint="eastAsia"/>
                <w:color w:val="000000" w:themeColor="text1"/>
                <w:kern w:val="0"/>
                <w:sz w:val="24"/>
                <w:szCs w:val="24"/>
              </w:rPr>
              <w:t>万亩；建设玉米增密度提单产行动核心示范区</w:t>
            </w:r>
            <w:r>
              <w:rPr>
                <w:rFonts w:ascii="仿宋_GB2312" w:eastAsia="仿宋_GB2312" w:hAnsi="等线" w:cs="宋体"/>
                <w:color w:val="000000" w:themeColor="text1"/>
                <w:kern w:val="0"/>
                <w:sz w:val="24"/>
                <w:szCs w:val="24"/>
              </w:rPr>
              <w:t>1</w:t>
            </w:r>
            <w:r>
              <w:rPr>
                <w:rFonts w:ascii="仿宋_GB2312" w:eastAsia="仿宋_GB2312" w:hAnsi="等线" w:cs="宋体" w:hint="eastAsia"/>
                <w:color w:val="000000" w:themeColor="text1"/>
                <w:kern w:val="0"/>
                <w:sz w:val="24"/>
                <w:szCs w:val="24"/>
              </w:rPr>
              <w:t>万亩，辐射带动区</w:t>
            </w:r>
            <w:r>
              <w:rPr>
                <w:rFonts w:ascii="仿宋_GB2312" w:eastAsia="仿宋_GB2312" w:hAnsi="等线" w:cs="宋体"/>
                <w:color w:val="000000" w:themeColor="text1"/>
                <w:kern w:val="0"/>
                <w:sz w:val="24"/>
                <w:szCs w:val="24"/>
              </w:rPr>
              <w:t>4</w:t>
            </w:r>
            <w:r>
              <w:rPr>
                <w:rFonts w:ascii="仿宋_GB2312" w:eastAsia="仿宋_GB2312" w:hAnsi="等线" w:cs="宋体" w:hint="eastAsia"/>
                <w:color w:val="000000" w:themeColor="text1"/>
                <w:kern w:val="0"/>
                <w:sz w:val="24"/>
                <w:szCs w:val="24"/>
              </w:rPr>
              <w:t>万亩；建设小麦播种质量提升行动核心示范区</w:t>
            </w:r>
            <w:r>
              <w:rPr>
                <w:rFonts w:ascii="仿宋_GB2312" w:eastAsia="仿宋_GB2312" w:hAnsi="等线" w:cs="宋体"/>
                <w:color w:val="000000" w:themeColor="text1"/>
                <w:kern w:val="0"/>
                <w:sz w:val="24"/>
                <w:szCs w:val="24"/>
              </w:rPr>
              <w:t>1</w:t>
            </w:r>
            <w:r>
              <w:rPr>
                <w:rFonts w:ascii="仿宋_GB2312" w:eastAsia="仿宋_GB2312" w:hAnsi="等线" w:cs="宋体" w:hint="eastAsia"/>
                <w:color w:val="000000" w:themeColor="text1"/>
                <w:kern w:val="0"/>
                <w:sz w:val="24"/>
                <w:szCs w:val="24"/>
              </w:rPr>
              <w:t>万亩，辐射带动区</w:t>
            </w:r>
            <w:r>
              <w:rPr>
                <w:rFonts w:ascii="仿宋_GB2312" w:eastAsia="仿宋_GB2312" w:hAnsi="等线" w:cs="宋体"/>
                <w:color w:val="000000" w:themeColor="text1"/>
                <w:kern w:val="0"/>
                <w:sz w:val="24"/>
                <w:szCs w:val="24"/>
              </w:rPr>
              <w:t>3</w:t>
            </w:r>
            <w:r>
              <w:rPr>
                <w:rFonts w:ascii="仿宋_GB2312" w:eastAsia="仿宋_GB2312" w:hAnsi="等线" w:cs="宋体" w:hint="eastAsia"/>
                <w:color w:val="000000" w:themeColor="text1"/>
                <w:kern w:val="0"/>
                <w:sz w:val="24"/>
                <w:szCs w:val="24"/>
              </w:rPr>
              <w:t>万亩。</w:t>
            </w:r>
          </w:p>
        </w:tc>
        <w:tc>
          <w:tcPr>
            <w:tcW w:w="641"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272</w:t>
            </w:r>
          </w:p>
        </w:tc>
      </w:tr>
      <w:tr w:rsidR="001537B8" w:rsidTr="001537B8">
        <w:trPr>
          <w:trHeight w:val="964"/>
        </w:trPr>
        <w:tc>
          <w:tcPr>
            <w:tcW w:w="536" w:type="pct"/>
            <w:vMerge/>
            <w:tcBorders>
              <w:top w:val="nil"/>
              <w:left w:val="single" w:sz="4" w:space="0" w:color="auto"/>
              <w:bottom w:val="single" w:sz="4" w:space="0" w:color="auto"/>
              <w:right w:val="single" w:sz="4" w:space="0" w:color="auto"/>
            </w:tcBorders>
            <w:vAlign w:val="center"/>
          </w:tcPr>
          <w:p w:rsidR="001537B8" w:rsidRDefault="001537B8" w:rsidP="00535985">
            <w:pPr>
              <w:widowControl/>
              <w:jc w:val="left"/>
              <w:rPr>
                <w:rFonts w:ascii="黑体" w:eastAsia="黑体" w:hAnsi="黑体" w:cs="宋体"/>
                <w:color w:val="000000" w:themeColor="text1"/>
                <w:kern w:val="0"/>
                <w:sz w:val="24"/>
                <w:szCs w:val="24"/>
              </w:rPr>
            </w:pPr>
          </w:p>
        </w:tc>
        <w:tc>
          <w:tcPr>
            <w:tcW w:w="737"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蒲城</w:t>
            </w:r>
          </w:p>
        </w:tc>
        <w:tc>
          <w:tcPr>
            <w:tcW w:w="3086"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left"/>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建设粮食规模化经营吨粮田5万亩，辐射带动区</w:t>
            </w:r>
            <w:r>
              <w:rPr>
                <w:rFonts w:ascii="仿宋_GB2312" w:eastAsia="仿宋_GB2312" w:hAnsi="等线" w:cs="宋体"/>
                <w:color w:val="000000" w:themeColor="text1"/>
                <w:kern w:val="0"/>
                <w:sz w:val="24"/>
                <w:szCs w:val="24"/>
              </w:rPr>
              <w:t>12</w:t>
            </w:r>
            <w:r>
              <w:rPr>
                <w:rFonts w:ascii="仿宋_GB2312" w:eastAsia="仿宋_GB2312" w:hAnsi="等线" w:cs="宋体" w:hint="eastAsia"/>
                <w:color w:val="000000" w:themeColor="text1"/>
                <w:kern w:val="0"/>
                <w:sz w:val="24"/>
                <w:szCs w:val="24"/>
              </w:rPr>
              <w:t>万亩。</w:t>
            </w:r>
          </w:p>
        </w:tc>
        <w:tc>
          <w:tcPr>
            <w:tcW w:w="641"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450</w:t>
            </w:r>
          </w:p>
        </w:tc>
      </w:tr>
      <w:tr w:rsidR="001537B8" w:rsidTr="001537B8">
        <w:trPr>
          <w:trHeight w:val="964"/>
        </w:trPr>
        <w:tc>
          <w:tcPr>
            <w:tcW w:w="536" w:type="pct"/>
            <w:vMerge/>
            <w:tcBorders>
              <w:top w:val="nil"/>
              <w:left w:val="single" w:sz="4" w:space="0" w:color="auto"/>
              <w:bottom w:val="single" w:sz="4" w:space="0" w:color="auto"/>
              <w:right w:val="single" w:sz="4" w:space="0" w:color="auto"/>
            </w:tcBorders>
            <w:vAlign w:val="center"/>
          </w:tcPr>
          <w:p w:rsidR="001537B8" w:rsidRDefault="001537B8" w:rsidP="00535985">
            <w:pPr>
              <w:widowControl/>
              <w:jc w:val="left"/>
              <w:rPr>
                <w:rFonts w:ascii="黑体" w:eastAsia="黑体" w:hAnsi="黑体" w:cs="宋体"/>
                <w:color w:val="000000" w:themeColor="text1"/>
                <w:kern w:val="0"/>
                <w:sz w:val="24"/>
                <w:szCs w:val="24"/>
              </w:rPr>
            </w:pPr>
          </w:p>
        </w:tc>
        <w:tc>
          <w:tcPr>
            <w:tcW w:w="737"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市级农技中心（站）</w:t>
            </w:r>
          </w:p>
        </w:tc>
        <w:tc>
          <w:tcPr>
            <w:tcW w:w="3086"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left"/>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建设粮食作物绿色高质高效种植综合示范基地0.1万亩。</w:t>
            </w:r>
          </w:p>
        </w:tc>
        <w:tc>
          <w:tcPr>
            <w:tcW w:w="641"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3</w:t>
            </w:r>
            <w:r>
              <w:rPr>
                <w:rFonts w:ascii="仿宋_GB2312" w:eastAsia="仿宋_GB2312" w:hAnsi="等线" w:cs="宋体"/>
                <w:color w:val="000000" w:themeColor="text1"/>
                <w:kern w:val="0"/>
                <w:sz w:val="24"/>
                <w:szCs w:val="24"/>
              </w:rPr>
              <w:t>5</w:t>
            </w:r>
          </w:p>
        </w:tc>
      </w:tr>
      <w:tr w:rsidR="001537B8" w:rsidTr="001537B8">
        <w:trPr>
          <w:trHeight w:val="27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lastRenderedPageBreak/>
              <w:t>铜川</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 xml:space="preserve">　</w:t>
            </w:r>
          </w:p>
        </w:tc>
        <w:tc>
          <w:tcPr>
            <w:tcW w:w="3086" w:type="pct"/>
            <w:tcBorders>
              <w:top w:val="single" w:sz="4" w:space="0" w:color="auto"/>
              <w:left w:val="single" w:sz="4" w:space="0" w:color="auto"/>
              <w:bottom w:val="single" w:sz="4" w:space="0" w:color="auto"/>
              <w:right w:val="single" w:sz="4" w:space="0" w:color="auto"/>
            </w:tcBorders>
            <w:shd w:val="clear" w:color="auto" w:fill="auto"/>
            <w:vAlign w:val="center"/>
          </w:tcPr>
          <w:p w:rsidR="001537B8" w:rsidRDefault="001537B8" w:rsidP="00535985">
            <w:pPr>
              <w:widowControl/>
              <w:jc w:val="left"/>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 xml:space="preserve">　</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rsidR="001537B8" w:rsidRDefault="001537B8" w:rsidP="00535985">
            <w:pPr>
              <w:widowControl/>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352</w:t>
            </w:r>
          </w:p>
        </w:tc>
      </w:tr>
      <w:tr w:rsidR="001537B8" w:rsidTr="001537B8">
        <w:trPr>
          <w:trHeight w:val="540"/>
        </w:trPr>
        <w:tc>
          <w:tcPr>
            <w:tcW w:w="53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其中：</w:t>
            </w:r>
          </w:p>
        </w:tc>
        <w:tc>
          <w:tcPr>
            <w:tcW w:w="737" w:type="pct"/>
            <w:tcBorders>
              <w:top w:val="single" w:sz="4" w:space="0" w:color="auto"/>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宜君</w:t>
            </w:r>
          </w:p>
        </w:tc>
        <w:tc>
          <w:tcPr>
            <w:tcW w:w="3086" w:type="pct"/>
            <w:tcBorders>
              <w:top w:val="single" w:sz="4" w:space="0" w:color="auto"/>
              <w:left w:val="nil"/>
              <w:bottom w:val="single" w:sz="4" w:space="0" w:color="auto"/>
              <w:right w:val="single" w:sz="4" w:space="0" w:color="auto"/>
            </w:tcBorders>
            <w:shd w:val="clear" w:color="auto" w:fill="auto"/>
            <w:vAlign w:val="center"/>
          </w:tcPr>
          <w:p w:rsidR="001537B8" w:rsidRDefault="001537B8" w:rsidP="00535985">
            <w:pPr>
              <w:widowControl/>
              <w:jc w:val="left"/>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建设粮食规模化经营春玉米高产田1万亩，辐射带动区4万亩；建设玉米增密度提单产行动核心示范区1万亩，辐射带动区4万亩。</w:t>
            </w:r>
          </w:p>
        </w:tc>
        <w:tc>
          <w:tcPr>
            <w:tcW w:w="641" w:type="pct"/>
            <w:tcBorders>
              <w:top w:val="single" w:sz="4" w:space="0" w:color="auto"/>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132</w:t>
            </w:r>
          </w:p>
        </w:tc>
      </w:tr>
      <w:tr w:rsidR="001537B8" w:rsidTr="001537B8">
        <w:trPr>
          <w:trHeight w:val="540"/>
        </w:trPr>
        <w:tc>
          <w:tcPr>
            <w:tcW w:w="536" w:type="pct"/>
            <w:vMerge/>
            <w:tcBorders>
              <w:top w:val="nil"/>
              <w:left w:val="single" w:sz="4" w:space="0" w:color="auto"/>
              <w:bottom w:val="single" w:sz="4" w:space="0" w:color="auto"/>
              <w:right w:val="single" w:sz="4" w:space="0" w:color="auto"/>
            </w:tcBorders>
            <w:vAlign w:val="center"/>
          </w:tcPr>
          <w:p w:rsidR="001537B8" w:rsidRDefault="001537B8" w:rsidP="00535985">
            <w:pPr>
              <w:widowControl/>
              <w:jc w:val="left"/>
              <w:rPr>
                <w:rFonts w:ascii="黑体" w:eastAsia="黑体" w:hAnsi="黑体" w:cs="宋体"/>
                <w:color w:val="000000" w:themeColor="text1"/>
                <w:kern w:val="0"/>
                <w:sz w:val="24"/>
                <w:szCs w:val="24"/>
              </w:rPr>
            </w:pPr>
          </w:p>
        </w:tc>
        <w:tc>
          <w:tcPr>
            <w:tcW w:w="737"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印台</w:t>
            </w:r>
          </w:p>
        </w:tc>
        <w:tc>
          <w:tcPr>
            <w:tcW w:w="3086"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left"/>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建设粮食规模化经营春玉米高产田1万亩，辐射带动区4万亩。</w:t>
            </w:r>
          </w:p>
        </w:tc>
        <w:tc>
          <w:tcPr>
            <w:tcW w:w="641"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90</w:t>
            </w:r>
          </w:p>
        </w:tc>
      </w:tr>
      <w:tr w:rsidR="001537B8" w:rsidTr="001537B8">
        <w:trPr>
          <w:trHeight w:val="64"/>
        </w:trPr>
        <w:tc>
          <w:tcPr>
            <w:tcW w:w="536" w:type="pct"/>
            <w:vMerge/>
            <w:tcBorders>
              <w:top w:val="nil"/>
              <w:left w:val="single" w:sz="4" w:space="0" w:color="auto"/>
              <w:bottom w:val="single" w:sz="4" w:space="0" w:color="auto"/>
              <w:right w:val="single" w:sz="4" w:space="0" w:color="auto"/>
            </w:tcBorders>
            <w:vAlign w:val="center"/>
          </w:tcPr>
          <w:p w:rsidR="001537B8" w:rsidRDefault="001537B8" w:rsidP="00535985">
            <w:pPr>
              <w:widowControl/>
              <w:jc w:val="left"/>
              <w:rPr>
                <w:rFonts w:ascii="黑体" w:eastAsia="黑体" w:hAnsi="黑体" w:cs="宋体"/>
                <w:color w:val="000000" w:themeColor="text1"/>
                <w:kern w:val="0"/>
                <w:sz w:val="24"/>
                <w:szCs w:val="24"/>
              </w:rPr>
            </w:pPr>
          </w:p>
        </w:tc>
        <w:tc>
          <w:tcPr>
            <w:tcW w:w="737"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耀州</w:t>
            </w:r>
          </w:p>
        </w:tc>
        <w:tc>
          <w:tcPr>
            <w:tcW w:w="3086"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left"/>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建设小麦播种质量提升行动核心示范区2万亩，辐射带动区</w:t>
            </w:r>
            <w:r>
              <w:rPr>
                <w:rFonts w:ascii="仿宋_GB2312" w:eastAsia="仿宋_GB2312" w:hAnsi="等线" w:cs="宋体"/>
                <w:color w:val="000000" w:themeColor="text1"/>
                <w:kern w:val="0"/>
                <w:sz w:val="24"/>
                <w:szCs w:val="24"/>
              </w:rPr>
              <w:t>5</w:t>
            </w:r>
            <w:r>
              <w:rPr>
                <w:rFonts w:ascii="仿宋_GB2312" w:eastAsia="仿宋_GB2312" w:hAnsi="等线" w:cs="宋体" w:hint="eastAsia"/>
                <w:color w:val="000000" w:themeColor="text1"/>
                <w:kern w:val="0"/>
                <w:sz w:val="24"/>
                <w:szCs w:val="24"/>
              </w:rPr>
              <w:t>万亩。</w:t>
            </w:r>
          </w:p>
        </w:tc>
        <w:tc>
          <w:tcPr>
            <w:tcW w:w="641"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1</w:t>
            </w:r>
            <w:r>
              <w:rPr>
                <w:rFonts w:ascii="仿宋_GB2312" w:eastAsia="仿宋_GB2312" w:hAnsi="等线" w:cs="宋体"/>
                <w:color w:val="000000" w:themeColor="text1"/>
                <w:kern w:val="0"/>
                <w:sz w:val="24"/>
                <w:szCs w:val="24"/>
              </w:rPr>
              <w:t>00</w:t>
            </w:r>
          </w:p>
        </w:tc>
      </w:tr>
      <w:tr w:rsidR="001537B8" w:rsidTr="001537B8">
        <w:trPr>
          <w:trHeight w:val="540"/>
        </w:trPr>
        <w:tc>
          <w:tcPr>
            <w:tcW w:w="536" w:type="pct"/>
            <w:vMerge/>
            <w:tcBorders>
              <w:top w:val="nil"/>
              <w:left w:val="single" w:sz="4" w:space="0" w:color="auto"/>
              <w:bottom w:val="single" w:sz="4" w:space="0" w:color="auto"/>
              <w:right w:val="single" w:sz="4" w:space="0" w:color="auto"/>
            </w:tcBorders>
            <w:vAlign w:val="center"/>
          </w:tcPr>
          <w:p w:rsidR="001537B8" w:rsidRDefault="001537B8" w:rsidP="00535985">
            <w:pPr>
              <w:widowControl/>
              <w:jc w:val="left"/>
              <w:rPr>
                <w:rFonts w:ascii="黑体" w:eastAsia="黑体" w:hAnsi="黑体" w:cs="宋体"/>
                <w:color w:val="000000" w:themeColor="text1"/>
                <w:kern w:val="0"/>
                <w:sz w:val="24"/>
                <w:szCs w:val="24"/>
              </w:rPr>
            </w:pPr>
          </w:p>
        </w:tc>
        <w:tc>
          <w:tcPr>
            <w:tcW w:w="737"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市级农技中心（站）</w:t>
            </w:r>
          </w:p>
        </w:tc>
        <w:tc>
          <w:tcPr>
            <w:tcW w:w="3086"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left"/>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建设粮食作物绿色高质高效种植综合示范基地0.1万亩。</w:t>
            </w:r>
          </w:p>
        </w:tc>
        <w:tc>
          <w:tcPr>
            <w:tcW w:w="641"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30</w:t>
            </w:r>
          </w:p>
        </w:tc>
      </w:tr>
      <w:tr w:rsidR="001537B8" w:rsidTr="001537B8">
        <w:trPr>
          <w:trHeight w:val="270"/>
        </w:trPr>
        <w:tc>
          <w:tcPr>
            <w:tcW w:w="536" w:type="pct"/>
            <w:tcBorders>
              <w:top w:val="nil"/>
              <w:left w:val="single" w:sz="4" w:space="0" w:color="auto"/>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榆林</w:t>
            </w:r>
          </w:p>
        </w:tc>
        <w:tc>
          <w:tcPr>
            <w:tcW w:w="737"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 xml:space="preserve">　</w:t>
            </w:r>
          </w:p>
        </w:tc>
        <w:tc>
          <w:tcPr>
            <w:tcW w:w="3086"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left"/>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 xml:space="preserve">　</w:t>
            </w:r>
          </w:p>
        </w:tc>
        <w:tc>
          <w:tcPr>
            <w:tcW w:w="641"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1247</w:t>
            </w:r>
          </w:p>
        </w:tc>
      </w:tr>
      <w:tr w:rsidR="001537B8" w:rsidTr="001537B8">
        <w:trPr>
          <w:trHeight w:val="540"/>
        </w:trPr>
        <w:tc>
          <w:tcPr>
            <w:tcW w:w="536" w:type="pct"/>
            <w:tcBorders>
              <w:top w:val="nil"/>
              <w:left w:val="single" w:sz="4" w:space="0" w:color="auto"/>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其中：</w:t>
            </w:r>
          </w:p>
        </w:tc>
        <w:tc>
          <w:tcPr>
            <w:tcW w:w="737"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榆阳</w:t>
            </w:r>
          </w:p>
        </w:tc>
        <w:tc>
          <w:tcPr>
            <w:tcW w:w="3086"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left"/>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建设粮食规模化经营春玉米高产田2万亩，辐射带动区8万亩；建设玉米增密度提单产行动核心示范区</w:t>
            </w:r>
            <w:r>
              <w:rPr>
                <w:rFonts w:ascii="仿宋_GB2312" w:eastAsia="仿宋_GB2312" w:hAnsi="等线" w:cs="宋体"/>
                <w:color w:val="000000" w:themeColor="text1"/>
                <w:kern w:val="0"/>
                <w:sz w:val="24"/>
                <w:szCs w:val="24"/>
              </w:rPr>
              <w:t>2</w:t>
            </w:r>
            <w:r>
              <w:rPr>
                <w:rFonts w:ascii="仿宋_GB2312" w:eastAsia="仿宋_GB2312" w:hAnsi="等线" w:cs="宋体" w:hint="eastAsia"/>
                <w:color w:val="000000" w:themeColor="text1"/>
                <w:kern w:val="0"/>
                <w:sz w:val="24"/>
                <w:szCs w:val="24"/>
              </w:rPr>
              <w:t>万亩，辐射带动区</w:t>
            </w:r>
            <w:r>
              <w:rPr>
                <w:rFonts w:ascii="仿宋_GB2312" w:eastAsia="仿宋_GB2312" w:hAnsi="等线" w:cs="宋体"/>
                <w:color w:val="000000" w:themeColor="text1"/>
                <w:kern w:val="0"/>
                <w:sz w:val="24"/>
                <w:szCs w:val="24"/>
              </w:rPr>
              <w:t>9</w:t>
            </w:r>
            <w:r>
              <w:rPr>
                <w:rFonts w:ascii="仿宋_GB2312" w:eastAsia="仿宋_GB2312" w:hAnsi="等线" w:cs="宋体" w:hint="eastAsia"/>
                <w:color w:val="000000" w:themeColor="text1"/>
                <w:kern w:val="0"/>
                <w:sz w:val="24"/>
                <w:szCs w:val="24"/>
              </w:rPr>
              <w:t>万亩。</w:t>
            </w:r>
          </w:p>
        </w:tc>
        <w:tc>
          <w:tcPr>
            <w:tcW w:w="641"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264</w:t>
            </w:r>
          </w:p>
        </w:tc>
      </w:tr>
      <w:tr w:rsidR="001537B8" w:rsidTr="001537B8">
        <w:trPr>
          <w:trHeight w:val="540"/>
        </w:trPr>
        <w:tc>
          <w:tcPr>
            <w:tcW w:w="536" w:type="pct"/>
            <w:tcBorders>
              <w:top w:val="nil"/>
              <w:left w:val="single" w:sz="4" w:space="0" w:color="auto"/>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 xml:space="preserve">　</w:t>
            </w:r>
          </w:p>
        </w:tc>
        <w:tc>
          <w:tcPr>
            <w:tcW w:w="737"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靖边</w:t>
            </w:r>
          </w:p>
        </w:tc>
        <w:tc>
          <w:tcPr>
            <w:tcW w:w="3086"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left"/>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建设粮食规模化经营春玉米高产田2万亩，辐射带动区8万亩；建设玉米增密度提单产行动核心示范区</w:t>
            </w:r>
            <w:r>
              <w:rPr>
                <w:rFonts w:ascii="仿宋_GB2312" w:eastAsia="仿宋_GB2312" w:hAnsi="等线" w:cs="宋体"/>
                <w:color w:val="000000" w:themeColor="text1"/>
                <w:kern w:val="0"/>
                <w:sz w:val="24"/>
                <w:szCs w:val="24"/>
              </w:rPr>
              <w:t>2</w:t>
            </w:r>
            <w:r>
              <w:rPr>
                <w:rFonts w:ascii="仿宋_GB2312" w:eastAsia="仿宋_GB2312" w:hAnsi="等线" w:cs="宋体" w:hint="eastAsia"/>
                <w:color w:val="000000" w:themeColor="text1"/>
                <w:kern w:val="0"/>
                <w:sz w:val="24"/>
                <w:szCs w:val="24"/>
              </w:rPr>
              <w:t>万亩，辐射带动区</w:t>
            </w:r>
            <w:r>
              <w:rPr>
                <w:rFonts w:ascii="仿宋_GB2312" w:eastAsia="仿宋_GB2312" w:hAnsi="等线" w:cs="宋体"/>
                <w:color w:val="000000" w:themeColor="text1"/>
                <w:kern w:val="0"/>
                <w:sz w:val="24"/>
                <w:szCs w:val="24"/>
              </w:rPr>
              <w:t>9</w:t>
            </w:r>
            <w:r>
              <w:rPr>
                <w:rFonts w:ascii="仿宋_GB2312" w:eastAsia="仿宋_GB2312" w:hAnsi="等线" w:cs="宋体" w:hint="eastAsia"/>
                <w:color w:val="000000" w:themeColor="text1"/>
                <w:kern w:val="0"/>
                <w:sz w:val="24"/>
                <w:szCs w:val="24"/>
              </w:rPr>
              <w:t>万亩。</w:t>
            </w:r>
          </w:p>
        </w:tc>
        <w:tc>
          <w:tcPr>
            <w:tcW w:w="641"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仿宋_GB2312" w:eastAsia="仿宋_GB2312" w:hAnsi="等线" w:cs="宋体"/>
                <w:color w:val="000000" w:themeColor="text1"/>
                <w:kern w:val="0"/>
                <w:sz w:val="24"/>
                <w:szCs w:val="24"/>
              </w:rPr>
            </w:pPr>
            <w:r>
              <w:rPr>
                <w:rFonts w:ascii="仿宋_GB2312" w:eastAsia="仿宋_GB2312" w:hAnsi="等线" w:cs="宋体"/>
                <w:color w:val="000000" w:themeColor="text1"/>
                <w:kern w:val="0"/>
                <w:sz w:val="24"/>
                <w:szCs w:val="24"/>
              </w:rPr>
              <w:t>2</w:t>
            </w:r>
            <w:r>
              <w:rPr>
                <w:rFonts w:ascii="仿宋_GB2312" w:eastAsia="仿宋_GB2312" w:hAnsi="等线" w:cs="宋体" w:hint="eastAsia"/>
                <w:color w:val="000000" w:themeColor="text1"/>
                <w:kern w:val="0"/>
                <w:sz w:val="24"/>
                <w:szCs w:val="24"/>
              </w:rPr>
              <w:t>64</w:t>
            </w:r>
          </w:p>
        </w:tc>
      </w:tr>
      <w:tr w:rsidR="001537B8" w:rsidTr="001537B8">
        <w:trPr>
          <w:trHeight w:val="540"/>
        </w:trPr>
        <w:tc>
          <w:tcPr>
            <w:tcW w:w="536" w:type="pct"/>
            <w:tcBorders>
              <w:top w:val="nil"/>
              <w:left w:val="single" w:sz="4" w:space="0" w:color="auto"/>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 xml:space="preserve">　</w:t>
            </w:r>
          </w:p>
        </w:tc>
        <w:tc>
          <w:tcPr>
            <w:tcW w:w="737"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定边</w:t>
            </w:r>
          </w:p>
        </w:tc>
        <w:tc>
          <w:tcPr>
            <w:tcW w:w="3086"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left"/>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建设粮食规模化经营春玉米高产田2万亩，辐射带动区8万亩；建设玉米增密度提单产行动核心示范区</w:t>
            </w:r>
            <w:r>
              <w:rPr>
                <w:rFonts w:ascii="仿宋_GB2312" w:eastAsia="仿宋_GB2312" w:hAnsi="等线" w:cs="宋体"/>
                <w:color w:val="000000" w:themeColor="text1"/>
                <w:kern w:val="0"/>
                <w:sz w:val="24"/>
                <w:szCs w:val="24"/>
              </w:rPr>
              <w:t>2</w:t>
            </w:r>
            <w:r>
              <w:rPr>
                <w:rFonts w:ascii="仿宋_GB2312" w:eastAsia="仿宋_GB2312" w:hAnsi="等线" w:cs="宋体" w:hint="eastAsia"/>
                <w:color w:val="000000" w:themeColor="text1"/>
                <w:kern w:val="0"/>
                <w:sz w:val="24"/>
                <w:szCs w:val="24"/>
              </w:rPr>
              <w:t>万亩，辐射带动区</w:t>
            </w:r>
            <w:r>
              <w:rPr>
                <w:rFonts w:ascii="仿宋_GB2312" w:eastAsia="仿宋_GB2312" w:hAnsi="等线" w:cs="宋体"/>
                <w:color w:val="000000" w:themeColor="text1"/>
                <w:kern w:val="0"/>
                <w:sz w:val="24"/>
                <w:szCs w:val="24"/>
              </w:rPr>
              <w:t>9</w:t>
            </w:r>
            <w:r>
              <w:rPr>
                <w:rFonts w:ascii="仿宋_GB2312" w:eastAsia="仿宋_GB2312" w:hAnsi="等线" w:cs="宋体" w:hint="eastAsia"/>
                <w:color w:val="000000" w:themeColor="text1"/>
                <w:kern w:val="0"/>
                <w:sz w:val="24"/>
                <w:szCs w:val="24"/>
              </w:rPr>
              <w:t>万亩。</w:t>
            </w:r>
          </w:p>
        </w:tc>
        <w:tc>
          <w:tcPr>
            <w:tcW w:w="641"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仿宋_GB2312" w:eastAsia="仿宋_GB2312" w:hAnsi="等线" w:cs="宋体"/>
                <w:color w:val="000000" w:themeColor="text1"/>
                <w:kern w:val="0"/>
                <w:sz w:val="24"/>
                <w:szCs w:val="24"/>
              </w:rPr>
            </w:pPr>
            <w:r>
              <w:rPr>
                <w:rFonts w:ascii="仿宋_GB2312" w:eastAsia="仿宋_GB2312" w:hAnsi="等线" w:cs="宋体"/>
                <w:color w:val="000000" w:themeColor="text1"/>
                <w:kern w:val="0"/>
                <w:sz w:val="24"/>
                <w:szCs w:val="24"/>
              </w:rPr>
              <w:t>2</w:t>
            </w:r>
            <w:r>
              <w:rPr>
                <w:rFonts w:ascii="仿宋_GB2312" w:eastAsia="仿宋_GB2312" w:hAnsi="等线" w:cs="宋体" w:hint="eastAsia"/>
                <w:color w:val="000000" w:themeColor="text1"/>
                <w:kern w:val="0"/>
                <w:sz w:val="24"/>
                <w:szCs w:val="24"/>
              </w:rPr>
              <w:t>64</w:t>
            </w:r>
          </w:p>
        </w:tc>
      </w:tr>
      <w:tr w:rsidR="001537B8" w:rsidTr="001537B8">
        <w:trPr>
          <w:trHeight w:val="540"/>
        </w:trPr>
        <w:tc>
          <w:tcPr>
            <w:tcW w:w="536" w:type="pct"/>
            <w:tcBorders>
              <w:top w:val="nil"/>
              <w:left w:val="single" w:sz="4" w:space="0" w:color="auto"/>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 xml:space="preserve">　</w:t>
            </w:r>
          </w:p>
        </w:tc>
        <w:tc>
          <w:tcPr>
            <w:tcW w:w="737"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神木</w:t>
            </w:r>
          </w:p>
        </w:tc>
        <w:tc>
          <w:tcPr>
            <w:tcW w:w="3086"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left"/>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建设玉米增密度提单产行动核心示范区</w:t>
            </w:r>
            <w:r>
              <w:rPr>
                <w:rFonts w:ascii="仿宋_GB2312" w:eastAsia="仿宋_GB2312" w:hAnsi="等线" w:cs="宋体"/>
                <w:color w:val="000000" w:themeColor="text1"/>
                <w:kern w:val="0"/>
                <w:sz w:val="24"/>
                <w:szCs w:val="24"/>
              </w:rPr>
              <w:t>5</w:t>
            </w:r>
            <w:r>
              <w:rPr>
                <w:rFonts w:ascii="仿宋_GB2312" w:eastAsia="仿宋_GB2312" w:hAnsi="等线" w:cs="宋体" w:hint="eastAsia"/>
                <w:color w:val="000000" w:themeColor="text1"/>
                <w:kern w:val="0"/>
                <w:sz w:val="24"/>
                <w:szCs w:val="24"/>
              </w:rPr>
              <w:t>万亩，辐射带动区</w:t>
            </w:r>
            <w:r>
              <w:rPr>
                <w:rFonts w:ascii="仿宋_GB2312" w:eastAsia="仿宋_GB2312" w:hAnsi="等线" w:cs="宋体"/>
                <w:color w:val="000000" w:themeColor="text1"/>
                <w:kern w:val="0"/>
                <w:sz w:val="24"/>
                <w:szCs w:val="24"/>
              </w:rPr>
              <w:t>22</w:t>
            </w:r>
            <w:r>
              <w:rPr>
                <w:rFonts w:ascii="仿宋_GB2312" w:eastAsia="仿宋_GB2312" w:hAnsi="等线" w:cs="宋体" w:hint="eastAsia"/>
                <w:color w:val="000000" w:themeColor="text1"/>
                <w:kern w:val="0"/>
                <w:sz w:val="24"/>
                <w:szCs w:val="24"/>
              </w:rPr>
              <w:t>万亩。</w:t>
            </w:r>
          </w:p>
        </w:tc>
        <w:tc>
          <w:tcPr>
            <w:tcW w:w="641"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210</w:t>
            </w:r>
          </w:p>
        </w:tc>
      </w:tr>
      <w:tr w:rsidR="001537B8" w:rsidTr="001537B8">
        <w:trPr>
          <w:trHeight w:val="540"/>
        </w:trPr>
        <w:tc>
          <w:tcPr>
            <w:tcW w:w="536" w:type="pct"/>
            <w:tcBorders>
              <w:top w:val="nil"/>
              <w:left w:val="single" w:sz="4" w:space="0" w:color="auto"/>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 xml:space="preserve">　</w:t>
            </w:r>
          </w:p>
        </w:tc>
        <w:tc>
          <w:tcPr>
            <w:tcW w:w="737"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横山</w:t>
            </w:r>
          </w:p>
        </w:tc>
        <w:tc>
          <w:tcPr>
            <w:tcW w:w="3086"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left"/>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建设玉米增密度提单产行动核心示范区</w:t>
            </w:r>
            <w:r>
              <w:rPr>
                <w:rFonts w:ascii="仿宋_GB2312" w:eastAsia="仿宋_GB2312" w:hAnsi="等线" w:cs="宋体"/>
                <w:color w:val="000000" w:themeColor="text1"/>
                <w:kern w:val="0"/>
                <w:sz w:val="24"/>
                <w:szCs w:val="24"/>
              </w:rPr>
              <w:t>5</w:t>
            </w:r>
            <w:r>
              <w:rPr>
                <w:rFonts w:ascii="仿宋_GB2312" w:eastAsia="仿宋_GB2312" w:hAnsi="等线" w:cs="宋体" w:hint="eastAsia"/>
                <w:color w:val="000000" w:themeColor="text1"/>
                <w:kern w:val="0"/>
                <w:sz w:val="24"/>
                <w:szCs w:val="24"/>
              </w:rPr>
              <w:t>万亩，辐射带动区</w:t>
            </w:r>
            <w:r>
              <w:rPr>
                <w:rFonts w:ascii="仿宋_GB2312" w:eastAsia="仿宋_GB2312" w:hAnsi="等线" w:cs="宋体"/>
                <w:color w:val="000000" w:themeColor="text1"/>
                <w:kern w:val="0"/>
                <w:sz w:val="24"/>
                <w:szCs w:val="24"/>
              </w:rPr>
              <w:t>22</w:t>
            </w:r>
            <w:r>
              <w:rPr>
                <w:rFonts w:ascii="仿宋_GB2312" w:eastAsia="仿宋_GB2312" w:hAnsi="等线" w:cs="宋体" w:hint="eastAsia"/>
                <w:color w:val="000000" w:themeColor="text1"/>
                <w:kern w:val="0"/>
                <w:sz w:val="24"/>
                <w:szCs w:val="24"/>
              </w:rPr>
              <w:t>万亩。</w:t>
            </w:r>
          </w:p>
        </w:tc>
        <w:tc>
          <w:tcPr>
            <w:tcW w:w="641"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210</w:t>
            </w:r>
          </w:p>
        </w:tc>
      </w:tr>
      <w:tr w:rsidR="001537B8" w:rsidTr="001537B8">
        <w:trPr>
          <w:trHeight w:val="540"/>
        </w:trPr>
        <w:tc>
          <w:tcPr>
            <w:tcW w:w="536" w:type="pct"/>
            <w:tcBorders>
              <w:top w:val="nil"/>
              <w:left w:val="single" w:sz="4" w:space="0" w:color="auto"/>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 xml:space="preserve">　</w:t>
            </w:r>
          </w:p>
        </w:tc>
        <w:tc>
          <w:tcPr>
            <w:tcW w:w="737"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市级农技中心（站）</w:t>
            </w:r>
          </w:p>
        </w:tc>
        <w:tc>
          <w:tcPr>
            <w:tcW w:w="3086"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left"/>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建设粮食作物绿色高质高效种植综合示范基地0.1万亩。</w:t>
            </w:r>
          </w:p>
        </w:tc>
        <w:tc>
          <w:tcPr>
            <w:tcW w:w="641"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3</w:t>
            </w:r>
            <w:r>
              <w:rPr>
                <w:rFonts w:ascii="仿宋_GB2312" w:eastAsia="仿宋_GB2312" w:hAnsi="等线" w:cs="宋体"/>
                <w:color w:val="000000" w:themeColor="text1"/>
                <w:kern w:val="0"/>
                <w:sz w:val="24"/>
                <w:szCs w:val="24"/>
              </w:rPr>
              <w:t>5</w:t>
            </w:r>
          </w:p>
        </w:tc>
      </w:tr>
      <w:tr w:rsidR="001537B8" w:rsidTr="001537B8">
        <w:trPr>
          <w:trHeight w:val="270"/>
        </w:trPr>
        <w:tc>
          <w:tcPr>
            <w:tcW w:w="536" w:type="pct"/>
            <w:tcBorders>
              <w:top w:val="nil"/>
              <w:left w:val="single" w:sz="4" w:space="0" w:color="auto"/>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延安</w:t>
            </w:r>
          </w:p>
        </w:tc>
        <w:tc>
          <w:tcPr>
            <w:tcW w:w="737"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 xml:space="preserve">　</w:t>
            </w:r>
          </w:p>
        </w:tc>
        <w:tc>
          <w:tcPr>
            <w:tcW w:w="3086"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left"/>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 xml:space="preserve">　</w:t>
            </w:r>
          </w:p>
        </w:tc>
        <w:tc>
          <w:tcPr>
            <w:tcW w:w="641"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245</w:t>
            </w:r>
          </w:p>
        </w:tc>
      </w:tr>
      <w:tr w:rsidR="001537B8" w:rsidTr="001537B8">
        <w:trPr>
          <w:trHeight w:val="540"/>
        </w:trPr>
        <w:tc>
          <w:tcPr>
            <w:tcW w:w="536" w:type="pct"/>
            <w:vMerge w:val="restart"/>
            <w:tcBorders>
              <w:top w:val="nil"/>
              <w:left w:val="single" w:sz="4" w:space="0" w:color="auto"/>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其中：</w:t>
            </w:r>
          </w:p>
        </w:tc>
        <w:tc>
          <w:tcPr>
            <w:tcW w:w="737"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宝塔</w:t>
            </w:r>
          </w:p>
        </w:tc>
        <w:tc>
          <w:tcPr>
            <w:tcW w:w="3086"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left"/>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建设玉米增密度提单产行动核心示范区1万亩，辐射带动区4万亩。</w:t>
            </w:r>
          </w:p>
        </w:tc>
        <w:tc>
          <w:tcPr>
            <w:tcW w:w="641"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4</w:t>
            </w:r>
            <w:r>
              <w:rPr>
                <w:rFonts w:ascii="仿宋_GB2312" w:eastAsia="仿宋_GB2312" w:hAnsi="等线" w:cs="宋体"/>
                <w:color w:val="000000" w:themeColor="text1"/>
                <w:kern w:val="0"/>
                <w:sz w:val="24"/>
                <w:szCs w:val="24"/>
              </w:rPr>
              <w:t>2</w:t>
            </w:r>
          </w:p>
        </w:tc>
      </w:tr>
      <w:tr w:rsidR="001537B8" w:rsidTr="001537B8">
        <w:trPr>
          <w:trHeight w:val="540"/>
        </w:trPr>
        <w:tc>
          <w:tcPr>
            <w:tcW w:w="536" w:type="pct"/>
            <w:vMerge/>
            <w:tcBorders>
              <w:top w:val="nil"/>
              <w:left w:val="single" w:sz="4" w:space="0" w:color="auto"/>
              <w:bottom w:val="single" w:sz="4" w:space="0" w:color="auto"/>
              <w:right w:val="single" w:sz="4" w:space="0" w:color="auto"/>
            </w:tcBorders>
            <w:vAlign w:val="center"/>
          </w:tcPr>
          <w:p w:rsidR="001537B8" w:rsidRDefault="001537B8" w:rsidP="00535985">
            <w:pPr>
              <w:widowControl/>
              <w:jc w:val="left"/>
              <w:rPr>
                <w:rFonts w:ascii="黑体" w:eastAsia="黑体" w:hAnsi="黑体" w:cs="宋体"/>
                <w:color w:val="000000" w:themeColor="text1"/>
                <w:kern w:val="0"/>
                <w:sz w:val="24"/>
                <w:szCs w:val="24"/>
              </w:rPr>
            </w:pPr>
          </w:p>
        </w:tc>
        <w:tc>
          <w:tcPr>
            <w:tcW w:w="737"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富县</w:t>
            </w:r>
          </w:p>
        </w:tc>
        <w:tc>
          <w:tcPr>
            <w:tcW w:w="3086"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left"/>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建设玉米增密度提单产行动核心示范区1万亩，辐射带动区4万亩。</w:t>
            </w:r>
          </w:p>
        </w:tc>
        <w:tc>
          <w:tcPr>
            <w:tcW w:w="641"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42</w:t>
            </w:r>
          </w:p>
        </w:tc>
      </w:tr>
      <w:tr w:rsidR="001537B8" w:rsidTr="001537B8">
        <w:trPr>
          <w:trHeight w:val="540"/>
        </w:trPr>
        <w:tc>
          <w:tcPr>
            <w:tcW w:w="536" w:type="pct"/>
            <w:vMerge/>
            <w:tcBorders>
              <w:top w:val="nil"/>
              <w:left w:val="single" w:sz="4" w:space="0" w:color="auto"/>
              <w:bottom w:val="single" w:sz="4" w:space="0" w:color="auto"/>
              <w:right w:val="single" w:sz="4" w:space="0" w:color="auto"/>
            </w:tcBorders>
            <w:vAlign w:val="center"/>
          </w:tcPr>
          <w:p w:rsidR="001537B8" w:rsidRDefault="001537B8" w:rsidP="00535985">
            <w:pPr>
              <w:widowControl/>
              <w:jc w:val="left"/>
              <w:rPr>
                <w:rFonts w:ascii="黑体" w:eastAsia="黑体" w:hAnsi="黑体" w:cs="宋体"/>
                <w:color w:val="000000" w:themeColor="text1"/>
                <w:kern w:val="0"/>
                <w:sz w:val="24"/>
                <w:szCs w:val="24"/>
              </w:rPr>
            </w:pPr>
          </w:p>
        </w:tc>
        <w:tc>
          <w:tcPr>
            <w:tcW w:w="737"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延川</w:t>
            </w:r>
          </w:p>
        </w:tc>
        <w:tc>
          <w:tcPr>
            <w:tcW w:w="3086"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left"/>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建设玉米增密度提单产行动核心示范区1万亩，辐射带动区4万亩。</w:t>
            </w:r>
          </w:p>
        </w:tc>
        <w:tc>
          <w:tcPr>
            <w:tcW w:w="641"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42</w:t>
            </w:r>
          </w:p>
        </w:tc>
      </w:tr>
      <w:tr w:rsidR="001537B8" w:rsidTr="001537B8">
        <w:trPr>
          <w:trHeight w:val="540"/>
        </w:trPr>
        <w:tc>
          <w:tcPr>
            <w:tcW w:w="536" w:type="pct"/>
            <w:vMerge/>
            <w:tcBorders>
              <w:top w:val="nil"/>
              <w:left w:val="single" w:sz="4" w:space="0" w:color="auto"/>
              <w:bottom w:val="single" w:sz="4" w:space="0" w:color="auto"/>
              <w:right w:val="single" w:sz="4" w:space="0" w:color="auto"/>
            </w:tcBorders>
            <w:vAlign w:val="center"/>
          </w:tcPr>
          <w:p w:rsidR="001537B8" w:rsidRDefault="001537B8" w:rsidP="00535985">
            <w:pPr>
              <w:widowControl/>
              <w:jc w:val="left"/>
              <w:rPr>
                <w:rFonts w:ascii="黑体" w:eastAsia="黑体" w:hAnsi="黑体" w:cs="宋体"/>
                <w:color w:val="000000" w:themeColor="text1"/>
                <w:kern w:val="0"/>
                <w:sz w:val="24"/>
                <w:szCs w:val="24"/>
              </w:rPr>
            </w:pPr>
          </w:p>
        </w:tc>
        <w:tc>
          <w:tcPr>
            <w:tcW w:w="737"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宜川</w:t>
            </w:r>
          </w:p>
        </w:tc>
        <w:tc>
          <w:tcPr>
            <w:tcW w:w="3086"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left"/>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建设玉米增密度提单产行动核心示范区1万亩，辐射带动区4万亩。</w:t>
            </w:r>
          </w:p>
        </w:tc>
        <w:tc>
          <w:tcPr>
            <w:tcW w:w="641"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42</w:t>
            </w:r>
          </w:p>
        </w:tc>
      </w:tr>
      <w:tr w:rsidR="001537B8" w:rsidTr="001537B8">
        <w:trPr>
          <w:trHeight w:val="540"/>
        </w:trPr>
        <w:tc>
          <w:tcPr>
            <w:tcW w:w="536" w:type="pct"/>
            <w:vMerge/>
            <w:tcBorders>
              <w:top w:val="nil"/>
              <w:left w:val="single" w:sz="4" w:space="0" w:color="auto"/>
              <w:bottom w:val="single" w:sz="4" w:space="0" w:color="auto"/>
              <w:right w:val="single" w:sz="4" w:space="0" w:color="auto"/>
            </w:tcBorders>
            <w:vAlign w:val="center"/>
          </w:tcPr>
          <w:p w:rsidR="001537B8" w:rsidRDefault="001537B8" w:rsidP="00535985">
            <w:pPr>
              <w:widowControl/>
              <w:jc w:val="left"/>
              <w:rPr>
                <w:rFonts w:ascii="黑体" w:eastAsia="黑体" w:hAnsi="黑体" w:cs="宋体"/>
                <w:color w:val="000000" w:themeColor="text1"/>
                <w:kern w:val="0"/>
                <w:sz w:val="24"/>
                <w:szCs w:val="24"/>
              </w:rPr>
            </w:pPr>
          </w:p>
        </w:tc>
        <w:tc>
          <w:tcPr>
            <w:tcW w:w="737"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黄龙</w:t>
            </w:r>
          </w:p>
        </w:tc>
        <w:tc>
          <w:tcPr>
            <w:tcW w:w="3086"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left"/>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建设玉米增密度提单产行动核心示范区1万亩，辐射带动区4万亩。</w:t>
            </w:r>
          </w:p>
        </w:tc>
        <w:tc>
          <w:tcPr>
            <w:tcW w:w="641"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42</w:t>
            </w:r>
          </w:p>
        </w:tc>
      </w:tr>
      <w:tr w:rsidR="001537B8" w:rsidTr="001537B8">
        <w:trPr>
          <w:trHeight w:val="540"/>
        </w:trPr>
        <w:tc>
          <w:tcPr>
            <w:tcW w:w="536" w:type="pct"/>
            <w:vMerge/>
            <w:tcBorders>
              <w:top w:val="nil"/>
              <w:left w:val="single" w:sz="4" w:space="0" w:color="auto"/>
              <w:bottom w:val="single" w:sz="4" w:space="0" w:color="auto"/>
              <w:right w:val="single" w:sz="4" w:space="0" w:color="auto"/>
            </w:tcBorders>
            <w:vAlign w:val="center"/>
          </w:tcPr>
          <w:p w:rsidR="001537B8" w:rsidRDefault="001537B8" w:rsidP="00535985">
            <w:pPr>
              <w:widowControl/>
              <w:jc w:val="left"/>
              <w:rPr>
                <w:rFonts w:ascii="黑体" w:eastAsia="黑体" w:hAnsi="黑体" w:cs="宋体"/>
                <w:color w:val="000000" w:themeColor="text1"/>
                <w:kern w:val="0"/>
                <w:sz w:val="24"/>
                <w:szCs w:val="24"/>
              </w:rPr>
            </w:pPr>
          </w:p>
        </w:tc>
        <w:tc>
          <w:tcPr>
            <w:tcW w:w="737"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市级农技中心（站）</w:t>
            </w:r>
          </w:p>
        </w:tc>
        <w:tc>
          <w:tcPr>
            <w:tcW w:w="3086"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left"/>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建设粮食作物绿色高质高效种植综合示范基地0.1万亩。</w:t>
            </w:r>
          </w:p>
        </w:tc>
        <w:tc>
          <w:tcPr>
            <w:tcW w:w="641"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3</w:t>
            </w:r>
            <w:r>
              <w:rPr>
                <w:rFonts w:ascii="仿宋_GB2312" w:eastAsia="仿宋_GB2312" w:hAnsi="等线" w:cs="宋体"/>
                <w:color w:val="000000" w:themeColor="text1"/>
                <w:kern w:val="0"/>
                <w:sz w:val="24"/>
                <w:szCs w:val="24"/>
              </w:rPr>
              <w:t>5</w:t>
            </w:r>
          </w:p>
        </w:tc>
      </w:tr>
      <w:tr w:rsidR="001537B8" w:rsidTr="001537B8">
        <w:trPr>
          <w:trHeight w:val="540"/>
        </w:trPr>
        <w:tc>
          <w:tcPr>
            <w:tcW w:w="536" w:type="pct"/>
            <w:tcBorders>
              <w:left w:val="single" w:sz="4" w:space="0" w:color="auto"/>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汉中</w:t>
            </w:r>
          </w:p>
        </w:tc>
        <w:tc>
          <w:tcPr>
            <w:tcW w:w="737"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汉中市</w:t>
            </w:r>
          </w:p>
        </w:tc>
        <w:tc>
          <w:tcPr>
            <w:tcW w:w="3086"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left"/>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建设水稻机插秧和直播技术示范核心示范区</w:t>
            </w:r>
            <w:r>
              <w:rPr>
                <w:rFonts w:ascii="仿宋_GB2312" w:eastAsia="仿宋_GB2312" w:hAnsi="等线" w:cs="宋体"/>
                <w:color w:val="000000" w:themeColor="text1"/>
                <w:kern w:val="0"/>
                <w:sz w:val="24"/>
                <w:szCs w:val="24"/>
              </w:rPr>
              <w:t>3万亩，辐射带动区3万亩；建设汉油系列油菜品种绿色高质高效技术集成核心示范区2万亩，辐射带动区2万亩。</w:t>
            </w:r>
          </w:p>
        </w:tc>
        <w:tc>
          <w:tcPr>
            <w:tcW w:w="641"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仿宋_GB2312" w:eastAsia="仿宋_GB2312" w:hAnsi="等线" w:cs="宋体"/>
                <w:color w:val="000000" w:themeColor="text1"/>
                <w:kern w:val="0"/>
                <w:sz w:val="24"/>
                <w:szCs w:val="24"/>
              </w:rPr>
            </w:pPr>
            <w:r>
              <w:rPr>
                <w:rFonts w:ascii="仿宋_GB2312" w:eastAsia="仿宋_GB2312" w:hAnsi="等线" w:cs="宋体"/>
                <w:color w:val="000000" w:themeColor="text1"/>
                <w:kern w:val="0"/>
                <w:sz w:val="24"/>
                <w:szCs w:val="24"/>
              </w:rPr>
              <w:t>500</w:t>
            </w:r>
          </w:p>
        </w:tc>
      </w:tr>
      <w:tr w:rsidR="001537B8" w:rsidTr="001537B8">
        <w:trPr>
          <w:trHeight w:val="27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lastRenderedPageBreak/>
              <w:t>商洛</w:t>
            </w:r>
          </w:p>
        </w:tc>
        <w:tc>
          <w:tcPr>
            <w:tcW w:w="737" w:type="pct"/>
            <w:tcBorders>
              <w:top w:val="single" w:sz="4" w:space="0" w:color="auto"/>
              <w:left w:val="single" w:sz="4" w:space="0" w:color="auto"/>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 xml:space="preserve">　</w:t>
            </w:r>
          </w:p>
        </w:tc>
        <w:tc>
          <w:tcPr>
            <w:tcW w:w="3086" w:type="pct"/>
            <w:tcBorders>
              <w:top w:val="single" w:sz="4" w:space="0" w:color="auto"/>
              <w:left w:val="single" w:sz="4" w:space="0" w:color="auto"/>
              <w:bottom w:val="single" w:sz="4" w:space="0" w:color="auto"/>
              <w:right w:val="single" w:sz="4" w:space="0" w:color="auto"/>
            </w:tcBorders>
            <w:shd w:val="clear" w:color="auto" w:fill="auto"/>
            <w:vAlign w:val="center"/>
          </w:tcPr>
          <w:p w:rsidR="001537B8" w:rsidRDefault="001537B8" w:rsidP="00535985">
            <w:pPr>
              <w:widowControl/>
              <w:jc w:val="left"/>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 xml:space="preserve">　</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rsidR="001537B8" w:rsidRDefault="001537B8" w:rsidP="00535985">
            <w:pPr>
              <w:widowControl/>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30</w:t>
            </w:r>
          </w:p>
        </w:tc>
      </w:tr>
      <w:tr w:rsidR="001537B8" w:rsidTr="001537B8">
        <w:trPr>
          <w:trHeight w:val="54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p>
        </w:tc>
        <w:tc>
          <w:tcPr>
            <w:tcW w:w="737" w:type="pct"/>
            <w:tcBorders>
              <w:top w:val="single" w:sz="4" w:space="0" w:color="auto"/>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市级农技中心（站）</w:t>
            </w:r>
          </w:p>
        </w:tc>
        <w:tc>
          <w:tcPr>
            <w:tcW w:w="3086" w:type="pct"/>
            <w:tcBorders>
              <w:top w:val="single" w:sz="4" w:space="0" w:color="auto"/>
              <w:left w:val="nil"/>
              <w:bottom w:val="single" w:sz="4" w:space="0" w:color="auto"/>
              <w:right w:val="single" w:sz="4" w:space="0" w:color="auto"/>
            </w:tcBorders>
            <w:shd w:val="clear" w:color="auto" w:fill="auto"/>
            <w:vAlign w:val="center"/>
          </w:tcPr>
          <w:p w:rsidR="001537B8" w:rsidRDefault="001537B8" w:rsidP="00535985">
            <w:pPr>
              <w:widowControl/>
              <w:jc w:val="left"/>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建设粮食作物绿色高质高效种植综合示范基地0.1万亩。</w:t>
            </w:r>
          </w:p>
        </w:tc>
        <w:tc>
          <w:tcPr>
            <w:tcW w:w="641" w:type="pct"/>
            <w:tcBorders>
              <w:top w:val="single" w:sz="4" w:space="0" w:color="auto"/>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30</w:t>
            </w:r>
          </w:p>
        </w:tc>
      </w:tr>
      <w:tr w:rsidR="001537B8" w:rsidTr="001537B8">
        <w:trPr>
          <w:trHeight w:val="540"/>
        </w:trPr>
        <w:tc>
          <w:tcPr>
            <w:tcW w:w="536" w:type="pct"/>
            <w:tcBorders>
              <w:left w:val="single" w:sz="4" w:space="0" w:color="auto"/>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安康</w:t>
            </w:r>
          </w:p>
        </w:tc>
        <w:tc>
          <w:tcPr>
            <w:tcW w:w="737"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安康市</w:t>
            </w:r>
          </w:p>
        </w:tc>
        <w:tc>
          <w:tcPr>
            <w:tcW w:w="3086"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left"/>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建设水稻机插秧和直播技术示范核心示范区</w:t>
            </w:r>
            <w:r>
              <w:rPr>
                <w:rFonts w:ascii="仿宋_GB2312" w:eastAsia="仿宋_GB2312" w:hAnsi="等线" w:cs="宋体"/>
                <w:color w:val="000000" w:themeColor="text1"/>
                <w:kern w:val="0"/>
                <w:sz w:val="24"/>
                <w:szCs w:val="24"/>
              </w:rPr>
              <w:t>2万亩，辐射带动区2万亩。</w:t>
            </w:r>
          </w:p>
        </w:tc>
        <w:tc>
          <w:tcPr>
            <w:tcW w:w="641"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仿宋_GB2312" w:eastAsia="仿宋_GB2312" w:hAnsi="等线" w:cs="宋体"/>
                <w:color w:val="000000" w:themeColor="text1"/>
                <w:kern w:val="0"/>
                <w:sz w:val="24"/>
                <w:szCs w:val="24"/>
              </w:rPr>
            </w:pPr>
            <w:r>
              <w:rPr>
                <w:rFonts w:ascii="仿宋_GB2312" w:eastAsia="仿宋_GB2312" w:hAnsi="等线" w:cs="宋体"/>
                <w:color w:val="000000" w:themeColor="text1"/>
                <w:kern w:val="0"/>
                <w:sz w:val="24"/>
                <w:szCs w:val="24"/>
              </w:rPr>
              <w:t>200</w:t>
            </w:r>
          </w:p>
        </w:tc>
      </w:tr>
      <w:tr w:rsidR="001537B8" w:rsidTr="001537B8">
        <w:trPr>
          <w:trHeight w:val="60"/>
        </w:trPr>
        <w:tc>
          <w:tcPr>
            <w:tcW w:w="536" w:type="pct"/>
            <w:tcBorders>
              <w:top w:val="nil"/>
              <w:left w:val="single" w:sz="4" w:space="0" w:color="auto"/>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韩城</w:t>
            </w:r>
          </w:p>
        </w:tc>
        <w:tc>
          <w:tcPr>
            <w:tcW w:w="737"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市级农技中心（站）</w:t>
            </w:r>
          </w:p>
        </w:tc>
        <w:tc>
          <w:tcPr>
            <w:tcW w:w="3086"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left"/>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建设小麦播种质量提升行动核心示范区1万亩，辐射带动区2万亩。</w:t>
            </w:r>
          </w:p>
        </w:tc>
        <w:tc>
          <w:tcPr>
            <w:tcW w:w="641"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50</w:t>
            </w:r>
          </w:p>
        </w:tc>
      </w:tr>
      <w:tr w:rsidR="001537B8" w:rsidTr="001537B8">
        <w:trPr>
          <w:trHeight w:val="810"/>
        </w:trPr>
        <w:tc>
          <w:tcPr>
            <w:tcW w:w="536" w:type="pct"/>
            <w:vMerge w:val="restart"/>
            <w:tcBorders>
              <w:top w:val="nil"/>
              <w:left w:val="single" w:sz="4" w:space="0" w:color="auto"/>
              <w:right w:val="single" w:sz="4" w:space="0" w:color="auto"/>
            </w:tcBorders>
            <w:vAlign w:val="center"/>
          </w:tcPr>
          <w:p w:rsidR="001537B8" w:rsidRDefault="001537B8" w:rsidP="00535985">
            <w:pPr>
              <w:widowControl/>
              <w:jc w:val="left"/>
              <w:rPr>
                <w:rFonts w:ascii="黑体" w:eastAsia="黑体" w:hAnsi="黑体" w:cs="宋体"/>
                <w:color w:val="000000" w:themeColor="text1"/>
                <w:kern w:val="0"/>
                <w:sz w:val="24"/>
                <w:szCs w:val="24"/>
              </w:rPr>
            </w:pPr>
          </w:p>
        </w:tc>
        <w:tc>
          <w:tcPr>
            <w:tcW w:w="737"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省农业技术推广总站</w:t>
            </w:r>
          </w:p>
        </w:tc>
        <w:tc>
          <w:tcPr>
            <w:tcW w:w="3086"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left"/>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承省级担粮食作物绿色高质高效种植试验示范基地建设项目。</w:t>
            </w:r>
          </w:p>
        </w:tc>
        <w:tc>
          <w:tcPr>
            <w:tcW w:w="641"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324.4</w:t>
            </w:r>
          </w:p>
        </w:tc>
      </w:tr>
      <w:tr w:rsidR="001537B8" w:rsidTr="001537B8">
        <w:trPr>
          <w:trHeight w:val="810"/>
        </w:trPr>
        <w:tc>
          <w:tcPr>
            <w:tcW w:w="536" w:type="pct"/>
            <w:vMerge/>
            <w:tcBorders>
              <w:left w:val="single" w:sz="4" w:space="0" w:color="auto"/>
              <w:right w:val="single" w:sz="4" w:space="0" w:color="auto"/>
            </w:tcBorders>
            <w:vAlign w:val="center"/>
          </w:tcPr>
          <w:p w:rsidR="001537B8" w:rsidRDefault="001537B8" w:rsidP="00535985">
            <w:pPr>
              <w:widowControl/>
              <w:jc w:val="left"/>
              <w:rPr>
                <w:rFonts w:ascii="黑体" w:eastAsia="黑体" w:hAnsi="黑体" w:cs="宋体"/>
                <w:color w:val="000000" w:themeColor="text1"/>
                <w:kern w:val="0"/>
                <w:sz w:val="24"/>
                <w:szCs w:val="24"/>
              </w:rPr>
            </w:pPr>
          </w:p>
        </w:tc>
        <w:tc>
          <w:tcPr>
            <w:tcW w:w="737"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省农牧良种场</w:t>
            </w:r>
          </w:p>
        </w:tc>
        <w:tc>
          <w:tcPr>
            <w:tcW w:w="3086"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left"/>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承担关中中部小麦玉米超高产创建技术示范、农作物品种区域试验站项目。</w:t>
            </w:r>
          </w:p>
        </w:tc>
        <w:tc>
          <w:tcPr>
            <w:tcW w:w="641"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210.8</w:t>
            </w:r>
          </w:p>
        </w:tc>
      </w:tr>
      <w:tr w:rsidR="001537B8" w:rsidTr="001537B8">
        <w:trPr>
          <w:trHeight w:val="1080"/>
        </w:trPr>
        <w:tc>
          <w:tcPr>
            <w:tcW w:w="536" w:type="pct"/>
            <w:vMerge/>
            <w:tcBorders>
              <w:top w:val="nil"/>
              <w:left w:val="single" w:sz="4" w:space="0" w:color="auto"/>
              <w:bottom w:val="single" w:sz="4" w:space="0" w:color="auto"/>
              <w:right w:val="single" w:sz="4" w:space="0" w:color="auto"/>
            </w:tcBorders>
            <w:vAlign w:val="center"/>
          </w:tcPr>
          <w:p w:rsidR="001537B8" w:rsidRDefault="001537B8" w:rsidP="00535985">
            <w:pPr>
              <w:widowControl/>
              <w:jc w:val="left"/>
              <w:rPr>
                <w:rFonts w:ascii="黑体" w:eastAsia="黑体" w:hAnsi="黑体" w:cs="宋体"/>
                <w:color w:val="000000" w:themeColor="text1"/>
                <w:kern w:val="0"/>
                <w:sz w:val="24"/>
                <w:szCs w:val="24"/>
              </w:rPr>
            </w:pPr>
          </w:p>
        </w:tc>
        <w:tc>
          <w:tcPr>
            <w:tcW w:w="737"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陕西省农垦集团有限责任公司</w:t>
            </w:r>
          </w:p>
        </w:tc>
        <w:tc>
          <w:tcPr>
            <w:tcW w:w="3086"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left"/>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建设粮食规模化经营吨粮田1万亩，辐射带动区19万亩。</w:t>
            </w:r>
          </w:p>
        </w:tc>
        <w:tc>
          <w:tcPr>
            <w:tcW w:w="641"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50</w:t>
            </w:r>
          </w:p>
        </w:tc>
      </w:tr>
      <w:tr w:rsidR="001537B8" w:rsidTr="001537B8">
        <w:trPr>
          <w:trHeight w:val="270"/>
        </w:trPr>
        <w:tc>
          <w:tcPr>
            <w:tcW w:w="127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537B8" w:rsidRDefault="001537B8" w:rsidP="00535985">
            <w:pPr>
              <w:widowControl/>
              <w:jc w:val="center"/>
              <w:rPr>
                <w:rFonts w:ascii="黑体" w:eastAsia="黑体" w:hAnsi="黑体" w:cs="宋体"/>
                <w:color w:val="000000" w:themeColor="text1"/>
                <w:kern w:val="0"/>
                <w:sz w:val="24"/>
                <w:szCs w:val="24"/>
              </w:rPr>
            </w:pPr>
            <w:r>
              <w:rPr>
                <w:rFonts w:ascii="黑体" w:eastAsia="黑体" w:hAnsi="黑体" w:cs="宋体" w:hint="eastAsia"/>
                <w:color w:val="000000" w:themeColor="text1"/>
                <w:kern w:val="0"/>
                <w:sz w:val="24"/>
                <w:szCs w:val="24"/>
              </w:rPr>
              <w:t>合计</w:t>
            </w:r>
          </w:p>
        </w:tc>
        <w:tc>
          <w:tcPr>
            <w:tcW w:w="3086"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w:t>
            </w:r>
          </w:p>
        </w:tc>
        <w:tc>
          <w:tcPr>
            <w:tcW w:w="641" w:type="pct"/>
            <w:tcBorders>
              <w:top w:val="nil"/>
              <w:left w:val="nil"/>
              <w:bottom w:val="single" w:sz="4" w:space="0" w:color="auto"/>
              <w:right w:val="single" w:sz="4" w:space="0" w:color="auto"/>
            </w:tcBorders>
            <w:shd w:val="clear" w:color="auto" w:fill="auto"/>
            <w:vAlign w:val="center"/>
          </w:tcPr>
          <w:p w:rsidR="001537B8" w:rsidRDefault="001537B8" w:rsidP="00535985">
            <w:pPr>
              <w:widowControl/>
              <w:jc w:val="center"/>
              <w:rPr>
                <w:rFonts w:ascii="仿宋_GB2312" w:eastAsia="仿宋_GB2312" w:hAnsi="等线" w:cs="宋体"/>
                <w:color w:val="000000" w:themeColor="text1"/>
                <w:kern w:val="0"/>
                <w:sz w:val="24"/>
                <w:szCs w:val="24"/>
              </w:rPr>
            </w:pPr>
            <w:r>
              <w:rPr>
                <w:rFonts w:ascii="仿宋_GB2312" w:eastAsia="仿宋_GB2312" w:hAnsi="等线" w:cs="宋体" w:hint="eastAsia"/>
                <w:color w:val="000000" w:themeColor="text1"/>
                <w:kern w:val="0"/>
                <w:sz w:val="24"/>
                <w:szCs w:val="24"/>
              </w:rPr>
              <w:t>10985.2</w:t>
            </w:r>
          </w:p>
        </w:tc>
      </w:tr>
    </w:tbl>
    <w:p w:rsidR="00176BB2" w:rsidRDefault="00176BB2">
      <w:pPr>
        <w:pStyle w:val="a5"/>
        <w:rPr>
          <w:rFonts w:ascii="仿宋_GB2312" w:eastAsia="仿宋_GB2312" w:hAnsi="华文仿宋" w:cs="仿宋_GB2312"/>
          <w:kern w:val="36"/>
          <w:sz w:val="32"/>
          <w:szCs w:val="32"/>
        </w:rPr>
      </w:pPr>
    </w:p>
    <w:p w:rsidR="00176BB2" w:rsidRDefault="00176BB2">
      <w:pPr>
        <w:spacing w:line="600" w:lineRule="exact"/>
        <w:ind w:firstLineChars="500" w:firstLine="1600"/>
        <w:rPr>
          <w:rFonts w:ascii="仿宋_GB2312" w:eastAsia="仿宋_GB2312" w:hAnsi="仿宋_GB2312" w:cs="仿宋_GB2312"/>
          <w:color w:val="000000" w:themeColor="text1"/>
          <w:sz w:val="32"/>
          <w:szCs w:val="32"/>
        </w:rPr>
        <w:sectPr w:rsidR="00176BB2" w:rsidSect="001537B8">
          <w:footerReference w:type="even" r:id="rId12"/>
          <w:footerReference w:type="default" r:id="rId13"/>
          <w:pgSz w:w="11906" w:h="16838"/>
          <w:pgMar w:top="1871" w:right="1531" w:bottom="1474" w:left="1531" w:header="851" w:footer="1134" w:gutter="0"/>
          <w:cols w:space="425"/>
          <w:docGrid w:type="lines" w:linePitch="312"/>
        </w:sectPr>
      </w:pPr>
    </w:p>
    <w:p w:rsidR="001537B8" w:rsidRDefault="001537B8" w:rsidP="001537B8">
      <w:pPr>
        <w:adjustRightInd w:val="0"/>
        <w:snapToGrid w:val="0"/>
        <w:spacing w:line="600" w:lineRule="exact"/>
        <w:rPr>
          <w:rFonts w:ascii="黑体" w:eastAsia="黑体" w:hAnsi="黑体" w:cs="黑体"/>
          <w:color w:val="000000"/>
          <w:kern w:val="32"/>
          <w:sz w:val="32"/>
          <w:szCs w:val="32"/>
        </w:rPr>
      </w:pPr>
      <w:r>
        <w:rPr>
          <w:rFonts w:ascii="黑体" w:eastAsia="黑体" w:hAnsi="黑体" w:cs="黑体" w:hint="eastAsia"/>
          <w:color w:val="000000"/>
          <w:kern w:val="32"/>
          <w:sz w:val="32"/>
          <w:szCs w:val="32"/>
        </w:rPr>
        <w:lastRenderedPageBreak/>
        <w:t>附件3</w:t>
      </w:r>
    </w:p>
    <w:p w:rsidR="001537B8" w:rsidRDefault="001537B8" w:rsidP="001537B8">
      <w:pPr>
        <w:adjustRightInd w:val="0"/>
        <w:snapToGrid w:val="0"/>
        <w:spacing w:line="400" w:lineRule="exact"/>
        <w:jc w:val="center"/>
        <w:rPr>
          <w:rFonts w:ascii="仿宋" w:eastAsia="仿宋" w:hAnsi="仿宋" w:cs="仿宋"/>
          <w:color w:val="000000"/>
          <w:kern w:val="32"/>
          <w:sz w:val="32"/>
          <w:szCs w:val="32"/>
        </w:rPr>
      </w:pPr>
    </w:p>
    <w:p w:rsidR="001537B8" w:rsidRPr="001537B8" w:rsidRDefault="001537B8" w:rsidP="001537B8">
      <w:pPr>
        <w:adjustRightInd w:val="0"/>
        <w:snapToGrid w:val="0"/>
        <w:spacing w:line="600" w:lineRule="exact"/>
        <w:jc w:val="center"/>
        <w:rPr>
          <w:rFonts w:ascii="宋体" w:hAnsi="宋体" w:cs="宋体"/>
          <w:spacing w:val="-10"/>
          <w:kern w:val="0"/>
          <w:sz w:val="24"/>
          <w:szCs w:val="21"/>
        </w:rPr>
      </w:pPr>
      <w:r w:rsidRPr="001537B8">
        <w:rPr>
          <w:rFonts w:ascii="黑体" w:eastAsia="黑体" w:hAnsi="黑体" w:hint="eastAsia"/>
          <w:color w:val="000000"/>
          <w:spacing w:val="-10"/>
          <w:kern w:val="32"/>
          <w:sz w:val="44"/>
          <w:szCs w:val="36"/>
        </w:rPr>
        <w:t>2022年耕地质量保护与提升资金及任务分配表</w:t>
      </w:r>
    </w:p>
    <w:tbl>
      <w:tblPr>
        <w:tblpPr w:leftFromText="180" w:rightFromText="180" w:vertAnchor="text" w:horzAnchor="page" w:tblpXSpec="center" w:tblpY="222"/>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1486"/>
        <w:gridCol w:w="6048"/>
      </w:tblGrid>
      <w:tr w:rsidR="001537B8" w:rsidTr="001537B8">
        <w:trPr>
          <w:trHeight w:val="575"/>
        </w:trPr>
        <w:tc>
          <w:tcPr>
            <w:tcW w:w="842" w:type="pct"/>
            <w:shd w:val="clear" w:color="auto" w:fill="auto"/>
            <w:vAlign w:val="center"/>
          </w:tcPr>
          <w:p w:rsidR="001537B8" w:rsidRDefault="001537B8" w:rsidP="00535985">
            <w:pPr>
              <w:widowControl/>
              <w:spacing w:line="360" w:lineRule="exact"/>
              <w:jc w:val="center"/>
              <w:rPr>
                <w:rFonts w:ascii="黑体" w:eastAsia="黑体" w:hAnsi="黑体" w:cs="黑体"/>
                <w:bCs/>
                <w:kern w:val="0"/>
                <w:szCs w:val="21"/>
              </w:rPr>
            </w:pPr>
            <w:r>
              <w:rPr>
                <w:rFonts w:ascii="黑体" w:eastAsia="黑体" w:hAnsi="黑体" w:cs="黑体" w:hint="eastAsia"/>
                <w:bCs/>
                <w:kern w:val="0"/>
                <w:szCs w:val="21"/>
              </w:rPr>
              <w:t>市</w:t>
            </w:r>
          </w:p>
        </w:tc>
        <w:tc>
          <w:tcPr>
            <w:tcW w:w="820" w:type="pct"/>
            <w:shd w:val="clear" w:color="auto" w:fill="auto"/>
            <w:vAlign w:val="center"/>
          </w:tcPr>
          <w:p w:rsidR="001537B8" w:rsidRDefault="001537B8" w:rsidP="00535985">
            <w:pPr>
              <w:widowControl/>
              <w:spacing w:line="360" w:lineRule="exact"/>
              <w:jc w:val="center"/>
              <w:rPr>
                <w:rFonts w:ascii="黑体" w:eastAsia="黑体" w:hAnsi="黑体" w:cs="黑体"/>
                <w:bCs/>
                <w:kern w:val="0"/>
                <w:szCs w:val="21"/>
              </w:rPr>
            </w:pPr>
            <w:r>
              <w:rPr>
                <w:rFonts w:ascii="黑体" w:eastAsia="黑体" w:hAnsi="黑体" w:cs="黑体" w:hint="eastAsia"/>
                <w:bCs/>
                <w:kern w:val="0"/>
                <w:szCs w:val="21"/>
              </w:rPr>
              <w:t>补助资金</w:t>
            </w:r>
          </w:p>
        </w:tc>
        <w:tc>
          <w:tcPr>
            <w:tcW w:w="3338" w:type="pct"/>
            <w:shd w:val="clear" w:color="auto" w:fill="auto"/>
            <w:vAlign w:val="center"/>
          </w:tcPr>
          <w:p w:rsidR="001537B8" w:rsidRDefault="001537B8" w:rsidP="00535985">
            <w:pPr>
              <w:widowControl/>
              <w:spacing w:line="360" w:lineRule="exact"/>
              <w:jc w:val="center"/>
              <w:rPr>
                <w:rFonts w:ascii="黑体" w:eastAsia="黑体" w:hAnsi="黑体" w:cs="黑体"/>
                <w:bCs/>
                <w:kern w:val="0"/>
                <w:szCs w:val="21"/>
              </w:rPr>
            </w:pPr>
            <w:r>
              <w:rPr>
                <w:rFonts w:ascii="黑体" w:eastAsia="黑体" w:hAnsi="黑体" w:cs="黑体" w:hint="eastAsia"/>
                <w:bCs/>
                <w:kern w:val="0"/>
                <w:szCs w:val="21"/>
              </w:rPr>
              <w:t>项目内容</w:t>
            </w:r>
          </w:p>
        </w:tc>
      </w:tr>
      <w:tr w:rsidR="001537B8" w:rsidTr="001537B8">
        <w:trPr>
          <w:trHeight w:val="2154"/>
        </w:trPr>
        <w:tc>
          <w:tcPr>
            <w:tcW w:w="842" w:type="pct"/>
            <w:shd w:val="clear" w:color="auto" w:fill="auto"/>
            <w:vAlign w:val="center"/>
          </w:tcPr>
          <w:p w:rsidR="001537B8" w:rsidRDefault="001537B8" w:rsidP="00535985">
            <w:pPr>
              <w:widowControl/>
              <w:spacing w:line="360" w:lineRule="exact"/>
              <w:jc w:val="center"/>
              <w:rPr>
                <w:rFonts w:ascii="黑体" w:eastAsia="黑体" w:hAnsi="黑体" w:cs="黑体"/>
                <w:bCs/>
                <w:kern w:val="0"/>
                <w:szCs w:val="21"/>
              </w:rPr>
            </w:pPr>
            <w:r>
              <w:rPr>
                <w:rFonts w:ascii="黑体" w:eastAsia="黑体" w:hAnsi="黑体" w:cs="黑体" w:hint="eastAsia"/>
                <w:bCs/>
                <w:kern w:val="0"/>
                <w:szCs w:val="21"/>
              </w:rPr>
              <w:t>西安市</w:t>
            </w:r>
          </w:p>
        </w:tc>
        <w:tc>
          <w:tcPr>
            <w:tcW w:w="820" w:type="pct"/>
            <w:shd w:val="clear" w:color="auto" w:fill="auto"/>
            <w:vAlign w:val="center"/>
          </w:tcPr>
          <w:p w:rsidR="001537B8" w:rsidRPr="001537B8" w:rsidRDefault="001537B8" w:rsidP="00535985">
            <w:pPr>
              <w:widowControl/>
              <w:spacing w:line="360" w:lineRule="exact"/>
              <w:jc w:val="center"/>
              <w:rPr>
                <w:rFonts w:ascii="仿宋_GB2312" w:eastAsia="仿宋_GB2312" w:hAnsi="宋体" w:cs="宋体"/>
                <w:kern w:val="0"/>
                <w:szCs w:val="21"/>
              </w:rPr>
            </w:pPr>
            <w:r w:rsidRPr="001537B8">
              <w:rPr>
                <w:rFonts w:ascii="仿宋_GB2312" w:eastAsia="仿宋_GB2312" w:hAnsi="宋体" w:cs="宋体" w:hint="eastAsia"/>
                <w:kern w:val="0"/>
                <w:szCs w:val="21"/>
              </w:rPr>
              <w:t>195万元</w:t>
            </w:r>
          </w:p>
        </w:tc>
        <w:tc>
          <w:tcPr>
            <w:tcW w:w="3338" w:type="pct"/>
            <w:shd w:val="clear" w:color="auto" w:fill="auto"/>
            <w:vAlign w:val="center"/>
          </w:tcPr>
          <w:p w:rsidR="001537B8" w:rsidRPr="001537B8" w:rsidRDefault="001537B8" w:rsidP="001537B8">
            <w:pPr>
              <w:widowControl/>
              <w:spacing w:line="340" w:lineRule="exact"/>
              <w:jc w:val="left"/>
              <w:rPr>
                <w:rFonts w:ascii="仿宋_GB2312" w:eastAsia="仿宋_GB2312"/>
              </w:rPr>
            </w:pPr>
            <w:r w:rsidRPr="001537B8">
              <w:rPr>
                <w:rFonts w:ascii="仿宋_GB2312" w:eastAsia="仿宋_GB2312" w:hint="eastAsia"/>
              </w:rPr>
              <w:t>开展30个省级耕地土壤环境监测，总计21万元。建设农田残膜建设点位数不少于19个，总计4万元。开展耕地土壤污染防治50万元。选取1-2个县建设废旧农膜回收试点示范，示范推广可降解地膜，总计80万元。农田面源污染综合防治示范。补助40万元，建设核心防治示范点不少于2个，排查农业废弃物危险因子不少于5000个。</w:t>
            </w:r>
          </w:p>
        </w:tc>
      </w:tr>
      <w:tr w:rsidR="001537B8" w:rsidTr="001537B8">
        <w:trPr>
          <w:trHeight w:val="2154"/>
        </w:trPr>
        <w:tc>
          <w:tcPr>
            <w:tcW w:w="842" w:type="pct"/>
            <w:shd w:val="clear" w:color="auto" w:fill="auto"/>
            <w:vAlign w:val="center"/>
          </w:tcPr>
          <w:p w:rsidR="001537B8" w:rsidRDefault="001537B8" w:rsidP="00535985">
            <w:pPr>
              <w:widowControl/>
              <w:spacing w:line="360" w:lineRule="exact"/>
              <w:jc w:val="center"/>
              <w:rPr>
                <w:rFonts w:ascii="黑体" w:eastAsia="黑体" w:hAnsi="黑体" w:cs="黑体"/>
                <w:bCs/>
                <w:kern w:val="0"/>
                <w:szCs w:val="21"/>
              </w:rPr>
            </w:pPr>
            <w:r>
              <w:rPr>
                <w:rFonts w:ascii="黑体" w:eastAsia="黑体" w:hAnsi="黑体" w:cs="黑体" w:hint="eastAsia"/>
                <w:bCs/>
                <w:kern w:val="0"/>
                <w:szCs w:val="21"/>
              </w:rPr>
              <w:t>宝鸡市</w:t>
            </w:r>
          </w:p>
        </w:tc>
        <w:tc>
          <w:tcPr>
            <w:tcW w:w="820" w:type="pct"/>
            <w:shd w:val="clear" w:color="auto" w:fill="auto"/>
            <w:vAlign w:val="center"/>
          </w:tcPr>
          <w:p w:rsidR="001537B8" w:rsidRPr="001537B8" w:rsidRDefault="001537B8" w:rsidP="00535985">
            <w:pPr>
              <w:widowControl/>
              <w:spacing w:line="360" w:lineRule="exact"/>
              <w:jc w:val="center"/>
              <w:rPr>
                <w:rFonts w:ascii="仿宋_GB2312" w:eastAsia="仿宋_GB2312" w:hAnsi="宋体" w:cs="宋体"/>
                <w:kern w:val="0"/>
                <w:szCs w:val="21"/>
              </w:rPr>
            </w:pPr>
            <w:r w:rsidRPr="001537B8">
              <w:rPr>
                <w:rFonts w:ascii="仿宋_GB2312" w:eastAsia="仿宋_GB2312" w:hAnsi="宋体" w:cs="宋体" w:hint="eastAsia"/>
                <w:kern w:val="0"/>
                <w:szCs w:val="21"/>
              </w:rPr>
              <w:t>220万元</w:t>
            </w:r>
          </w:p>
        </w:tc>
        <w:tc>
          <w:tcPr>
            <w:tcW w:w="3338" w:type="pct"/>
            <w:shd w:val="clear" w:color="auto" w:fill="auto"/>
            <w:vAlign w:val="center"/>
          </w:tcPr>
          <w:p w:rsidR="001537B8" w:rsidRPr="001537B8" w:rsidRDefault="001537B8" w:rsidP="001537B8">
            <w:pPr>
              <w:widowControl/>
              <w:spacing w:line="340" w:lineRule="exact"/>
              <w:jc w:val="left"/>
              <w:rPr>
                <w:rFonts w:ascii="仿宋_GB2312" w:eastAsia="仿宋_GB2312" w:hAnsi="宋体" w:cs="宋体"/>
                <w:kern w:val="0"/>
                <w:szCs w:val="21"/>
              </w:rPr>
            </w:pPr>
            <w:r w:rsidRPr="001537B8">
              <w:rPr>
                <w:rFonts w:ascii="仿宋_GB2312" w:eastAsia="仿宋_GB2312" w:hint="eastAsia"/>
              </w:rPr>
              <w:t>开展24个省级耕地土壤环境监测，总计15万元。建设农田残膜监测点位</w:t>
            </w:r>
            <w:r w:rsidR="00B25F01">
              <w:rPr>
                <w:rFonts w:ascii="仿宋_GB2312" w:eastAsia="仿宋_GB2312" w:hint="eastAsia"/>
              </w:rPr>
              <w:t>不少于</w:t>
            </w:r>
            <w:r w:rsidRPr="001537B8">
              <w:rPr>
                <w:rFonts w:ascii="仿宋_GB2312" w:eastAsia="仿宋_GB2312" w:hint="eastAsia"/>
              </w:rPr>
              <w:t>24个，总计5万元。开展耕地土壤污染防治100万元。</w:t>
            </w:r>
            <w:r w:rsidRPr="001537B8">
              <w:rPr>
                <w:rFonts w:ascii="仿宋_GB2312" w:eastAsia="仿宋_GB2312" w:cstheme="minorBidi" w:hint="eastAsia"/>
                <w:szCs w:val="24"/>
              </w:rPr>
              <w:t>选取1-2个县建设废旧农膜回收试点示范，示范推广可降解地膜，总计60万元。</w:t>
            </w:r>
            <w:r w:rsidRPr="001537B8">
              <w:rPr>
                <w:rFonts w:ascii="仿宋_GB2312" w:eastAsia="仿宋_GB2312" w:hint="eastAsia"/>
              </w:rPr>
              <w:t>农田面源污染综合防治示范。补助40万元，建设核心防治示范点不少于2个，排查农业废弃物危险因子不少于5000个。</w:t>
            </w:r>
          </w:p>
        </w:tc>
      </w:tr>
      <w:tr w:rsidR="001537B8" w:rsidTr="001537B8">
        <w:trPr>
          <w:trHeight w:val="2154"/>
        </w:trPr>
        <w:tc>
          <w:tcPr>
            <w:tcW w:w="842" w:type="pct"/>
            <w:shd w:val="clear" w:color="auto" w:fill="auto"/>
            <w:vAlign w:val="center"/>
          </w:tcPr>
          <w:p w:rsidR="001537B8" w:rsidRDefault="001537B8" w:rsidP="00535985">
            <w:pPr>
              <w:widowControl/>
              <w:spacing w:line="360" w:lineRule="exact"/>
              <w:jc w:val="center"/>
              <w:rPr>
                <w:rFonts w:ascii="黑体" w:eastAsia="黑体" w:hAnsi="黑体" w:cs="黑体"/>
                <w:bCs/>
                <w:kern w:val="0"/>
                <w:szCs w:val="21"/>
              </w:rPr>
            </w:pPr>
            <w:r>
              <w:rPr>
                <w:rFonts w:ascii="黑体" w:eastAsia="黑体" w:hAnsi="黑体" w:cs="黑体" w:hint="eastAsia"/>
                <w:bCs/>
                <w:kern w:val="0"/>
                <w:szCs w:val="21"/>
              </w:rPr>
              <w:t>咸阳市</w:t>
            </w:r>
          </w:p>
        </w:tc>
        <w:tc>
          <w:tcPr>
            <w:tcW w:w="820" w:type="pct"/>
            <w:shd w:val="clear" w:color="auto" w:fill="auto"/>
            <w:vAlign w:val="center"/>
          </w:tcPr>
          <w:p w:rsidR="001537B8" w:rsidRPr="001537B8" w:rsidRDefault="001537B8" w:rsidP="00535985">
            <w:pPr>
              <w:widowControl/>
              <w:spacing w:line="360" w:lineRule="exact"/>
              <w:jc w:val="center"/>
              <w:rPr>
                <w:rFonts w:ascii="仿宋_GB2312" w:eastAsia="仿宋_GB2312" w:hAnsi="宋体" w:cs="宋体"/>
                <w:kern w:val="0"/>
                <w:szCs w:val="21"/>
              </w:rPr>
            </w:pPr>
            <w:r w:rsidRPr="001537B8">
              <w:rPr>
                <w:rFonts w:ascii="仿宋_GB2312" w:eastAsia="仿宋_GB2312" w:hAnsi="宋体" w:cs="宋体" w:hint="eastAsia"/>
                <w:kern w:val="0"/>
                <w:szCs w:val="21"/>
              </w:rPr>
              <w:t>190万元</w:t>
            </w:r>
          </w:p>
        </w:tc>
        <w:tc>
          <w:tcPr>
            <w:tcW w:w="3338" w:type="pct"/>
            <w:shd w:val="clear" w:color="auto" w:fill="auto"/>
            <w:vAlign w:val="center"/>
          </w:tcPr>
          <w:p w:rsidR="001537B8" w:rsidRPr="001537B8" w:rsidRDefault="001537B8" w:rsidP="001537B8">
            <w:pPr>
              <w:widowControl/>
              <w:spacing w:line="340" w:lineRule="exact"/>
              <w:jc w:val="left"/>
              <w:rPr>
                <w:rFonts w:ascii="仿宋_GB2312" w:eastAsia="仿宋_GB2312" w:hAnsi="宋体" w:cs="宋体"/>
                <w:kern w:val="0"/>
                <w:szCs w:val="21"/>
              </w:rPr>
            </w:pPr>
            <w:r w:rsidRPr="001537B8">
              <w:rPr>
                <w:rFonts w:ascii="仿宋_GB2312" w:eastAsia="仿宋_GB2312" w:hint="eastAsia"/>
              </w:rPr>
              <w:t>开展18个省级耕地土壤环境监测，总计12.6万元。建设农田残膜监测点位37个，总计7.4万元。开展耕地土壤污染防治50万元。</w:t>
            </w:r>
            <w:r w:rsidRPr="001537B8">
              <w:rPr>
                <w:rFonts w:ascii="仿宋_GB2312" w:eastAsia="仿宋_GB2312" w:cstheme="minorBidi" w:hint="eastAsia"/>
                <w:szCs w:val="24"/>
              </w:rPr>
              <w:t>选取1-2个县建设废旧农膜回收试点示范，示范推广可降解地膜，总计80万元。</w:t>
            </w:r>
            <w:r w:rsidRPr="001537B8">
              <w:rPr>
                <w:rFonts w:ascii="仿宋_GB2312" w:eastAsia="仿宋_GB2312" w:hint="eastAsia"/>
              </w:rPr>
              <w:t>农田面源污染综合防治示范。补助40万元，建设核心防治示范点不少于2个，排查农业废弃物危险因子不少于5000个。</w:t>
            </w:r>
          </w:p>
        </w:tc>
      </w:tr>
      <w:tr w:rsidR="001537B8" w:rsidTr="001537B8">
        <w:trPr>
          <w:trHeight w:val="2154"/>
        </w:trPr>
        <w:tc>
          <w:tcPr>
            <w:tcW w:w="842" w:type="pct"/>
            <w:shd w:val="clear" w:color="auto" w:fill="auto"/>
            <w:vAlign w:val="center"/>
          </w:tcPr>
          <w:p w:rsidR="001537B8" w:rsidRDefault="001537B8" w:rsidP="00535985">
            <w:pPr>
              <w:widowControl/>
              <w:spacing w:line="360" w:lineRule="exact"/>
              <w:jc w:val="center"/>
              <w:rPr>
                <w:rFonts w:ascii="黑体" w:eastAsia="黑体" w:hAnsi="黑体" w:cs="黑体"/>
                <w:bCs/>
                <w:kern w:val="0"/>
                <w:szCs w:val="21"/>
              </w:rPr>
            </w:pPr>
            <w:r>
              <w:rPr>
                <w:rFonts w:ascii="黑体" w:eastAsia="黑体" w:hAnsi="黑体" w:cs="黑体" w:hint="eastAsia"/>
                <w:bCs/>
                <w:kern w:val="0"/>
                <w:szCs w:val="21"/>
              </w:rPr>
              <w:t>铜川市</w:t>
            </w:r>
          </w:p>
        </w:tc>
        <w:tc>
          <w:tcPr>
            <w:tcW w:w="820" w:type="pct"/>
            <w:shd w:val="clear" w:color="auto" w:fill="auto"/>
            <w:vAlign w:val="center"/>
          </w:tcPr>
          <w:p w:rsidR="001537B8" w:rsidRPr="001537B8" w:rsidRDefault="001537B8" w:rsidP="00535985">
            <w:pPr>
              <w:widowControl/>
              <w:spacing w:line="360" w:lineRule="exact"/>
              <w:jc w:val="center"/>
              <w:rPr>
                <w:rFonts w:ascii="仿宋_GB2312" w:eastAsia="仿宋_GB2312" w:hAnsi="宋体" w:cs="宋体"/>
                <w:kern w:val="0"/>
                <w:szCs w:val="21"/>
              </w:rPr>
            </w:pPr>
            <w:r w:rsidRPr="001537B8">
              <w:rPr>
                <w:rFonts w:ascii="仿宋_GB2312" w:eastAsia="仿宋_GB2312" w:hAnsi="宋体" w:cs="宋体" w:hint="eastAsia"/>
                <w:kern w:val="0"/>
                <w:szCs w:val="21"/>
              </w:rPr>
              <w:t>230万元</w:t>
            </w:r>
          </w:p>
        </w:tc>
        <w:tc>
          <w:tcPr>
            <w:tcW w:w="3338" w:type="pct"/>
            <w:shd w:val="clear" w:color="auto" w:fill="auto"/>
            <w:vAlign w:val="center"/>
          </w:tcPr>
          <w:p w:rsidR="001537B8" w:rsidRPr="001537B8" w:rsidRDefault="001537B8" w:rsidP="00B25F01">
            <w:pPr>
              <w:widowControl/>
              <w:spacing w:line="340" w:lineRule="exact"/>
              <w:jc w:val="left"/>
              <w:rPr>
                <w:rFonts w:ascii="仿宋_GB2312" w:eastAsia="仿宋_GB2312" w:cstheme="minorBidi"/>
                <w:szCs w:val="24"/>
              </w:rPr>
            </w:pPr>
            <w:r w:rsidRPr="001537B8">
              <w:rPr>
                <w:rFonts w:ascii="仿宋_GB2312" w:eastAsia="仿宋_GB2312" w:hint="eastAsia"/>
              </w:rPr>
              <w:t>开展9个省级耕地土壤环境监测，总计8万元。建设农田残膜监测点位不少于7个，总计2万元。</w:t>
            </w:r>
            <w:r w:rsidRPr="001537B8">
              <w:rPr>
                <w:rFonts w:ascii="仿宋_GB2312" w:eastAsia="仿宋_GB2312" w:cstheme="minorBidi" w:hint="eastAsia"/>
                <w:szCs w:val="24"/>
              </w:rPr>
              <w:t>选取1-2个县建设废旧农膜回收试点示范，示范推广可降解地膜，总计100万元。</w:t>
            </w:r>
            <w:r w:rsidRPr="001537B8">
              <w:rPr>
                <w:rFonts w:ascii="仿宋_GB2312" w:eastAsia="仿宋_GB2312" w:hint="eastAsia"/>
              </w:rPr>
              <w:t>农田面源污染综合防治示范。补助</w:t>
            </w:r>
            <w:r w:rsidR="00B25F01">
              <w:rPr>
                <w:rFonts w:ascii="仿宋_GB2312" w:eastAsia="仿宋_GB2312" w:hint="eastAsia"/>
              </w:rPr>
              <w:t>20</w:t>
            </w:r>
            <w:r w:rsidRPr="001537B8">
              <w:rPr>
                <w:rFonts w:ascii="仿宋_GB2312" w:eastAsia="仿宋_GB2312" w:hint="eastAsia"/>
              </w:rPr>
              <w:t>万元，建设核心防治示范点不少于</w:t>
            </w:r>
            <w:r w:rsidR="00B25F01">
              <w:rPr>
                <w:rFonts w:ascii="仿宋_GB2312" w:eastAsia="仿宋_GB2312" w:hint="eastAsia"/>
              </w:rPr>
              <w:t>1</w:t>
            </w:r>
            <w:r w:rsidRPr="001537B8">
              <w:rPr>
                <w:rFonts w:ascii="仿宋_GB2312" w:eastAsia="仿宋_GB2312" w:hint="eastAsia"/>
              </w:rPr>
              <w:t>个，排查农业废弃物危险因子不少于5000个。开展农业废弃物资源化利用试点示范100万元，建立示范点数量不少于</w:t>
            </w:r>
            <w:r w:rsidR="00905760">
              <w:rPr>
                <w:rFonts w:ascii="仿宋_GB2312" w:eastAsia="仿宋_GB2312" w:hint="eastAsia"/>
              </w:rPr>
              <w:t>4</w:t>
            </w:r>
            <w:r w:rsidRPr="001537B8">
              <w:rPr>
                <w:rFonts w:ascii="仿宋_GB2312" w:eastAsia="仿宋_GB2312" w:hint="eastAsia"/>
              </w:rPr>
              <w:t>个。</w:t>
            </w:r>
          </w:p>
        </w:tc>
      </w:tr>
      <w:tr w:rsidR="001537B8" w:rsidTr="001537B8">
        <w:trPr>
          <w:trHeight w:val="2154"/>
        </w:trPr>
        <w:tc>
          <w:tcPr>
            <w:tcW w:w="842" w:type="pct"/>
            <w:shd w:val="clear" w:color="auto" w:fill="auto"/>
            <w:vAlign w:val="center"/>
          </w:tcPr>
          <w:p w:rsidR="001537B8" w:rsidRDefault="001537B8" w:rsidP="00535985">
            <w:pPr>
              <w:widowControl/>
              <w:spacing w:line="360" w:lineRule="exact"/>
              <w:jc w:val="center"/>
              <w:rPr>
                <w:rFonts w:ascii="黑体" w:eastAsia="黑体" w:hAnsi="黑体" w:cs="黑体"/>
                <w:bCs/>
                <w:kern w:val="0"/>
                <w:szCs w:val="21"/>
              </w:rPr>
            </w:pPr>
            <w:r>
              <w:rPr>
                <w:rFonts w:ascii="黑体" w:eastAsia="黑体" w:hAnsi="黑体" w:cs="黑体" w:hint="eastAsia"/>
                <w:bCs/>
                <w:kern w:val="0"/>
                <w:szCs w:val="21"/>
              </w:rPr>
              <w:t>渭南市</w:t>
            </w:r>
          </w:p>
        </w:tc>
        <w:tc>
          <w:tcPr>
            <w:tcW w:w="820" w:type="pct"/>
            <w:shd w:val="clear" w:color="auto" w:fill="auto"/>
            <w:vAlign w:val="center"/>
          </w:tcPr>
          <w:p w:rsidR="001537B8" w:rsidRPr="001537B8" w:rsidRDefault="001537B8" w:rsidP="00535985">
            <w:pPr>
              <w:widowControl/>
              <w:spacing w:line="360" w:lineRule="exact"/>
              <w:jc w:val="center"/>
              <w:rPr>
                <w:rFonts w:ascii="仿宋_GB2312" w:eastAsia="仿宋_GB2312" w:hAnsi="宋体" w:cs="宋体"/>
                <w:kern w:val="0"/>
                <w:szCs w:val="21"/>
              </w:rPr>
            </w:pPr>
            <w:r w:rsidRPr="001537B8">
              <w:rPr>
                <w:rFonts w:ascii="仿宋_GB2312" w:eastAsia="仿宋_GB2312" w:hAnsi="宋体" w:cs="宋体" w:hint="eastAsia"/>
                <w:kern w:val="0"/>
                <w:szCs w:val="21"/>
              </w:rPr>
              <w:t>280万元</w:t>
            </w:r>
          </w:p>
        </w:tc>
        <w:tc>
          <w:tcPr>
            <w:tcW w:w="3338" w:type="pct"/>
            <w:shd w:val="clear" w:color="auto" w:fill="auto"/>
            <w:vAlign w:val="center"/>
          </w:tcPr>
          <w:p w:rsidR="001537B8" w:rsidRPr="001537B8" w:rsidRDefault="001537B8" w:rsidP="001537B8">
            <w:pPr>
              <w:widowControl/>
              <w:spacing w:line="340" w:lineRule="exact"/>
              <w:jc w:val="left"/>
              <w:rPr>
                <w:rFonts w:ascii="仿宋_GB2312" w:eastAsia="仿宋_GB2312" w:hAnsi="宋体" w:cs="宋体"/>
                <w:kern w:val="0"/>
                <w:szCs w:val="21"/>
              </w:rPr>
            </w:pPr>
            <w:r w:rsidRPr="001537B8">
              <w:rPr>
                <w:rFonts w:ascii="仿宋_GB2312" w:eastAsia="仿宋_GB2312" w:hint="eastAsia"/>
              </w:rPr>
              <w:t>开展24个省级耕地土壤环境监测，总计17万元。建设农田残膜监测点位不少于62个，总计13万元。开展耕地土壤污染防治150</w:t>
            </w:r>
            <w:r w:rsidR="00937B30">
              <w:rPr>
                <w:rFonts w:ascii="仿宋_GB2312" w:eastAsia="仿宋_GB2312" w:hint="eastAsia"/>
              </w:rPr>
              <w:t>万元(</w:t>
            </w:r>
            <w:r w:rsidRPr="001537B8">
              <w:rPr>
                <w:rFonts w:ascii="仿宋_GB2312" w:eastAsia="仿宋_GB2312" w:hint="eastAsia"/>
              </w:rPr>
              <w:t>其中，</w:t>
            </w:r>
            <w:r w:rsidRPr="001537B8">
              <w:rPr>
                <w:rFonts w:ascii="仿宋_GB2312" w:eastAsia="仿宋_GB2312" w:hint="eastAsia"/>
                <w:color w:val="000000"/>
              </w:rPr>
              <w:t>受污染耕地安全利用（治理修复）技术集成示范推广</w:t>
            </w:r>
            <w:r w:rsidRPr="001537B8">
              <w:rPr>
                <w:rFonts w:ascii="仿宋_GB2312" w:eastAsia="仿宋_GB2312" w:hint="eastAsia"/>
              </w:rPr>
              <w:t>50万元</w:t>
            </w:r>
            <w:r w:rsidR="00937B30">
              <w:rPr>
                <w:rFonts w:ascii="仿宋_GB2312" w:eastAsia="仿宋_GB2312" w:hint="eastAsia"/>
              </w:rPr>
              <w:t>)</w:t>
            </w:r>
            <w:r w:rsidRPr="001537B8">
              <w:rPr>
                <w:rFonts w:ascii="仿宋_GB2312" w:eastAsia="仿宋_GB2312" w:hint="eastAsia"/>
              </w:rPr>
              <w:t>。</w:t>
            </w:r>
            <w:r w:rsidRPr="001537B8">
              <w:rPr>
                <w:rFonts w:ascii="仿宋_GB2312" w:eastAsia="仿宋_GB2312" w:cstheme="minorBidi" w:hint="eastAsia"/>
                <w:szCs w:val="24"/>
              </w:rPr>
              <w:t>选取1-2个县建设废旧农膜回收试点示范，示范推广可降解地膜，总计60万元。</w:t>
            </w:r>
            <w:r w:rsidRPr="001537B8">
              <w:rPr>
                <w:rFonts w:ascii="仿宋_GB2312" w:eastAsia="仿宋_GB2312" w:hint="eastAsia"/>
              </w:rPr>
              <w:t>农田面源污染综合防治示范。补助40万元，建设核心防治示范点不少于2个，排查农业废弃物危险因子不少于5000个。</w:t>
            </w:r>
          </w:p>
        </w:tc>
      </w:tr>
      <w:tr w:rsidR="001537B8" w:rsidTr="001537B8">
        <w:trPr>
          <w:trHeight w:val="1474"/>
        </w:trPr>
        <w:tc>
          <w:tcPr>
            <w:tcW w:w="842" w:type="pct"/>
            <w:shd w:val="clear" w:color="auto" w:fill="auto"/>
            <w:vAlign w:val="center"/>
          </w:tcPr>
          <w:p w:rsidR="001537B8" w:rsidRDefault="001537B8" w:rsidP="00535985">
            <w:pPr>
              <w:widowControl/>
              <w:spacing w:line="360" w:lineRule="exact"/>
              <w:jc w:val="center"/>
              <w:rPr>
                <w:rFonts w:ascii="黑体" w:eastAsia="黑体" w:hAnsi="黑体" w:cs="黑体"/>
                <w:bCs/>
                <w:kern w:val="0"/>
                <w:szCs w:val="21"/>
              </w:rPr>
            </w:pPr>
            <w:r>
              <w:rPr>
                <w:rFonts w:ascii="黑体" w:eastAsia="黑体" w:hAnsi="黑体" w:cs="黑体" w:hint="eastAsia"/>
                <w:bCs/>
                <w:kern w:val="0"/>
                <w:szCs w:val="21"/>
              </w:rPr>
              <w:lastRenderedPageBreak/>
              <w:t>汉中市</w:t>
            </w:r>
          </w:p>
        </w:tc>
        <w:tc>
          <w:tcPr>
            <w:tcW w:w="820" w:type="pct"/>
            <w:shd w:val="clear" w:color="auto" w:fill="auto"/>
            <w:vAlign w:val="center"/>
          </w:tcPr>
          <w:p w:rsidR="001537B8" w:rsidRPr="001537B8" w:rsidRDefault="001537B8" w:rsidP="00535985">
            <w:pPr>
              <w:widowControl/>
              <w:spacing w:line="360" w:lineRule="exact"/>
              <w:jc w:val="center"/>
              <w:rPr>
                <w:rFonts w:ascii="仿宋_GB2312" w:eastAsia="仿宋_GB2312" w:hAnsi="宋体" w:cs="宋体"/>
                <w:kern w:val="0"/>
                <w:szCs w:val="21"/>
              </w:rPr>
            </w:pPr>
            <w:r w:rsidRPr="001537B8">
              <w:rPr>
                <w:rFonts w:ascii="仿宋_GB2312" w:eastAsia="仿宋_GB2312" w:hAnsi="宋体" w:cs="宋体" w:hint="eastAsia"/>
                <w:kern w:val="0"/>
                <w:szCs w:val="21"/>
              </w:rPr>
              <w:t>210万元</w:t>
            </w:r>
          </w:p>
        </w:tc>
        <w:tc>
          <w:tcPr>
            <w:tcW w:w="3338" w:type="pct"/>
            <w:shd w:val="clear" w:color="auto" w:fill="auto"/>
            <w:vAlign w:val="center"/>
          </w:tcPr>
          <w:p w:rsidR="001537B8" w:rsidRPr="001537B8" w:rsidRDefault="001537B8" w:rsidP="00937B30">
            <w:pPr>
              <w:widowControl/>
              <w:spacing w:line="340" w:lineRule="exact"/>
              <w:jc w:val="left"/>
              <w:rPr>
                <w:rFonts w:ascii="仿宋_GB2312" w:eastAsia="仿宋_GB2312" w:hAnsi="宋体" w:cs="宋体"/>
                <w:kern w:val="0"/>
                <w:szCs w:val="21"/>
              </w:rPr>
            </w:pPr>
            <w:r w:rsidRPr="001537B8">
              <w:rPr>
                <w:rFonts w:ascii="仿宋_GB2312" w:eastAsia="仿宋_GB2312" w:hint="eastAsia"/>
              </w:rPr>
              <w:t>开展30个省级耕地土壤环境监测，总计21万元。建设农田残膜监测点位不少于</w:t>
            </w:r>
            <w:r w:rsidR="00937B30">
              <w:rPr>
                <w:rFonts w:ascii="仿宋_GB2312" w:eastAsia="仿宋_GB2312" w:hint="eastAsia"/>
              </w:rPr>
              <w:t>40</w:t>
            </w:r>
            <w:r w:rsidRPr="001537B8">
              <w:rPr>
                <w:rFonts w:ascii="仿宋_GB2312" w:eastAsia="仿宋_GB2312" w:hint="eastAsia"/>
              </w:rPr>
              <w:t>个，总计</w:t>
            </w:r>
            <w:r w:rsidR="00937B30">
              <w:rPr>
                <w:rFonts w:ascii="仿宋_GB2312" w:eastAsia="仿宋_GB2312" w:hint="eastAsia"/>
              </w:rPr>
              <w:t>9</w:t>
            </w:r>
            <w:r w:rsidRPr="001537B8">
              <w:rPr>
                <w:rFonts w:ascii="仿宋_GB2312" w:eastAsia="仿宋_GB2312" w:hint="eastAsia"/>
              </w:rPr>
              <w:t>万元。开展耕地土壤污染防治14</w:t>
            </w:r>
            <w:r w:rsidR="00937B30">
              <w:rPr>
                <w:rFonts w:ascii="仿宋_GB2312" w:eastAsia="仿宋_GB2312" w:hint="eastAsia"/>
              </w:rPr>
              <w:t>0</w:t>
            </w:r>
            <w:r w:rsidRPr="001537B8">
              <w:rPr>
                <w:rFonts w:ascii="仿宋_GB2312" w:eastAsia="仿宋_GB2312" w:hint="eastAsia"/>
              </w:rPr>
              <w:t>万元。农田面源污染综合防治示范。补助40万元，建设核心防治示范点不少于2个，排查农业废弃物危险因子不少于5000个。</w:t>
            </w:r>
          </w:p>
        </w:tc>
      </w:tr>
      <w:tr w:rsidR="001537B8" w:rsidTr="001537B8">
        <w:trPr>
          <w:trHeight w:val="1474"/>
        </w:trPr>
        <w:tc>
          <w:tcPr>
            <w:tcW w:w="842" w:type="pct"/>
            <w:shd w:val="clear" w:color="auto" w:fill="auto"/>
            <w:vAlign w:val="center"/>
          </w:tcPr>
          <w:p w:rsidR="001537B8" w:rsidRDefault="001537B8" w:rsidP="00535985">
            <w:pPr>
              <w:widowControl/>
              <w:spacing w:line="360" w:lineRule="exact"/>
              <w:jc w:val="center"/>
              <w:rPr>
                <w:rFonts w:ascii="黑体" w:eastAsia="黑体" w:hAnsi="黑体" w:cs="黑体"/>
                <w:bCs/>
                <w:kern w:val="0"/>
                <w:szCs w:val="21"/>
              </w:rPr>
            </w:pPr>
            <w:r>
              <w:rPr>
                <w:rFonts w:ascii="黑体" w:eastAsia="黑体" w:hAnsi="黑体" w:cs="黑体" w:hint="eastAsia"/>
                <w:bCs/>
                <w:kern w:val="0"/>
                <w:szCs w:val="21"/>
              </w:rPr>
              <w:t>安康市</w:t>
            </w:r>
          </w:p>
        </w:tc>
        <w:tc>
          <w:tcPr>
            <w:tcW w:w="820" w:type="pct"/>
            <w:shd w:val="clear" w:color="auto" w:fill="auto"/>
            <w:vAlign w:val="center"/>
          </w:tcPr>
          <w:p w:rsidR="001537B8" w:rsidRPr="001537B8" w:rsidRDefault="001537B8" w:rsidP="00535985">
            <w:pPr>
              <w:widowControl/>
              <w:spacing w:line="360" w:lineRule="exact"/>
              <w:jc w:val="center"/>
              <w:rPr>
                <w:rFonts w:ascii="仿宋_GB2312" w:eastAsia="仿宋_GB2312" w:hAnsi="宋体" w:cs="宋体"/>
                <w:kern w:val="0"/>
                <w:szCs w:val="21"/>
              </w:rPr>
            </w:pPr>
            <w:r w:rsidRPr="001537B8">
              <w:rPr>
                <w:rFonts w:ascii="仿宋_GB2312" w:eastAsia="仿宋_GB2312" w:hAnsi="宋体" w:cs="宋体" w:hint="eastAsia"/>
                <w:kern w:val="0"/>
                <w:szCs w:val="21"/>
              </w:rPr>
              <w:t>160万元</w:t>
            </w:r>
          </w:p>
        </w:tc>
        <w:tc>
          <w:tcPr>
            <w:tcW w:w="3338" w:type="pct"/>
            <w:shd w:val="clear" w:color="auto" w:fill="auto"/>
            <w:vAlign w:val="center"/>
          </w:tcPr>
          <w:p w:rsidR="001537B8" w:rsidRPr="001537B8" w:rsidRDefault="001537B8" w:rsidP="00C8697D">
            <w:pPr>
              <w:widowControl/>
              <w:spacing w:line="340" w:lineRule="exact"/>
              <w:jc w:val="left"/>
              <w:rPr>
                <w:rFonts w:ascii="仿宋_GB2312" w:eastAsia="仿宋_GB2312" w:hAnsi="宋体" w:cs="宋体"/>
                <w:kern w:val="0"/>
                <w:szCs w:val="21"/>
              </w:rPr>
            </w:pPr>
            <w:r w:rsidRPr="001537B8">
              <w:rPr>
                <w:rFonts w:ascii="仿宋_GB2312" w:eastAsia="仿宋_GB2312" w:hint="eastAsia"/>
              </w:rPr>
              <w:t>开展24个省级耕地土壤环境监测，总计16万元。建设农田残膜监测点位2</w:t>
            </w:r>
            <w:r w:rsidR="00C8697D">
              <w:rPr>
                <w:rFonts w:ascii="仿宋_GB2312" w:eastAsia="仿宋_GB2312" w:hint="eastAsia"/>
              </w:rPr>
              <w:t>1</w:t>
            </w:r>
            <w:r w:rsidRPr="001537B8">
              <w:rPr>
                <w:rFonts w:ascii="仿宋_GB2312" w:eastAsia="仿宋_GB2312" w:hint="eastAsia"/>
              </w:rPr>
              <w:t>个，总计4万元。开展耕地土壤污染防治100万元。农田面源污染综合防治示范。补助40万元，建设核心防治示范点不少于2个，排查农业废弃物危险因子不少于5000个。</w:t>
            </w:r>
          </w:p>
        </w:tc>
      </w:tr>
      <w:tr w:rsidR="001537B8" w:rsidTr="001537B8">
        <w:trPr>
          <w:trHeight w:val="1474"/>
        </w:trPr>
        <w:tc>
          <w:tcPr>
            <w:tcW w:w="842" w:type="pct"/>
            <w:shd w:val="clear" w:color="auto" w:fill="auto"/>
            <w:vAlign w:val="center"/>
          </w:tcPr>
          <w:p w:rsidR="001537B8" w:rsidRDefault="001537B8" w:rsidP="00535985">
            <w:pPr>
              <w:widowControl/>
              <w:spacing w:line="360" w:lineRule="exact"/>
              <w:jc w:val="center"/>
              <w:rPr>
                <w:rFonts w:ascii="黑体" w:eastAsia="黑体" w:hAnsi="黑体" w:cs="黑体"/>
                <w:bCs/>
                <w:kern w:val="0"/>
                <w:szCs w:val="21"/>
              </w:rPr>
            </w:pPr>
            <w:r>
              <w:rPr>
                <w:rFonts w:ascii="黑体" w:eastAsia="黑体" w:hAnsi="黑体" w:cs="黑体" w:hint="eastAsia"/>
                <w:bCs/>
                <w:kern w:val="0"/>
                <w:szCs w:val="21"/>
              </w:rPr>
              <w:t>商洛市</w:t>
            </w:r>
          </w:p>
        </w:tc>
        <w:tc>
          <w:tcPr>
            <w:tcW w:w="820" w:type="pct"/>
            <w:shd w:val="clear" w:color="auto" w:fill="auto"/>
            <w:vAlign w:val="center"/>
          </w:tcPr>
          <w:p w:rsidR="001537B8" w:rsidRPr="001537B8" w:rsidRDefault="001537B8" w:rsidP="00535985">
            <w:pPr>
              <w:widowControl/>
              <w:spacing w:line="360" w:lineRule="exact"/>
              <w:jc w:val="center"/>
              <w:rPr>
                <w:rFonts w:ascii="仿宋_GB2312" w:eastAsia="仿宋_GB2312" w:hAnsi="宋体" w:cs="宋体"/>
                <w:kern w:val="0"/>
                <w:szCs w:val="21"/>
              </w:rPr>
            </w:pPr>
            <w:r w:rsidRPr="001537B8">
              <w:rPr>
                <w:rFonts w:ascii="仿宋_GB2312" w:eastAsia="仿宋_GB2312" w:hAnsi="宋体" w:cs="宋体" w:hint="eastAsia"/>
                <w:kern w:val="0"/>
                <w:szCs w:val="21"/>
              </w:rPr>
              <w:t>110万元</w:t>
            </w:r>
          </w:p>
        </w:tc>
        <w:tc>
          <w:tcPr>
            <w:tcW w:w="3338" w:type="pct"/>
            <w:shd w:val="clear" w:color="auto" w:fill="auto"/>
            <w:vAlign w:val="center"/>
          </w:tcPr>
          <w:p w:rsidR="001537B8" w:rsidRPr="001537B8" w:rsidRDefault="001537B8" w:rsidP="001537B8">
            <w:pPr>
              <w:widowControl/>
              <w:spacing w:line="340" w:lineRule="exact"/>
              <w:jc w:val="left"/>
              <w:rPr>
                <w:rFonts w:ascii="仿宋_GB2312" w:eastAsia="仿宋_GB2312" w:hAnsi="宋体" w:cs="宋体"/>
                <w:kern w:val="0"/>
                <w:szCs w:val="21"/>
              </w:rPr>
            </w:pPr>
            <w:r w:rsidRPr="001537B8">
              <w:rPr>
                <w:rFonts w:ascii="仿宋_GB2312" w:eastAsia="仿宋_GB2312" w:hint="eastAsia"/>
              </w:rPr>
              <w:t>开展23个省级耕地土壤环境监测，总计16万元。建设农田残膜监测点位不少于16个，总计4万元。开展耕地土壤污染防治50万元。农田面源污染综合防治示范。补助40万元，建设核心防治示范点不少于2个，排查农业废弃物危险因子不少于5000个。</w:t>
            </w:r>
          </w:p>
        </w:tc>
      </w:tr>
      <w:tr w:rsidR="001537B8" w:rsidTr="001537B8">
        <w:trPr>
          <w:trHeight w:val="1871"/>
        </w:trPr>
        <w:tc>
          <w:tcPr>
            <w:tcW w:w="842" w:type="pct"/>
            <w:shd w:val="clear" w:color="auto" w:fill="auto"/>
            <w:vAlign w:val="center"/>
          </w:tcPr>
          <w:p w:rsidR="001537B8" w:rsidRDefault="001537B8" w:rsidP="00535985">
            <w:pPr>
              <w:widowControl/>
              <w:spacing w:line="360" w:lineRule="exact"/>
              <w:jc w:val="center"/>
              <w:rPr>
                <w:rFonts w:ascii="黑体" w:eastAsia="黑体" w:hAnsi="黑体" w:cs="黑体"/>
                <w:bCs/>
                <w:kern w:val="0"/>
                <w:szCs w:val="21"/>
              </w:rPr>
            </w:pPr>
            <w:r>
              <w:rPr>
                <w:rFonts w:ascii="黑体" w:eastAsia="黑体" w:hAnsi="黑体" w:cs="黑体" w:hint="eastAsia"/>
                <w:bCs/>
                <w:kern w:val="0"/>
                <w:szCs w:val="21"/>
              </w:rPr>
              <w:t>延安市</w:t>
            </w:r>
          </w:p>
        </w:tc>
        <w:tc>
          <w:tcPr>
            <w:tcW w:w="820" w:type="pct"/>
            <w:shd w:val="clear" w:color="auto" w:fill="auto"/>
            <w:vAlign w:val="center"/>
          </w:tcPr>
          <w:p w:rsidR="001537B8" w:rsidRPr="001537B8" w:rsidRDefault="001537B8" w:rsidP="00535985">
            <w:pPr>
              <w:widowControl/>
              <w:spacing w:line="360" w:lineRule="exact"/>
              <w:jc w:val="center"/>
              <w:rPr>
                <w:rFonts w:ascii="仿宋_GB2312" w:eastAsia="仿宋_GB2312" w:hAnsi="宋体" w:cs="宋体"/>
                <w:kern w:val="0"/>
                <w:szCs w:val="21"/>
              </w:rPr>
            </w:pPr>
            <w:r w:rsidRPr="001537B8">
              <w:rPr>
                <w:rFonts w:ascii="仿宋_GB2312" w:eastAsia="仿宋_GB2312" w:hAnsi="宋体" w:cs="宋体" w:hint="eastAsia"/>
                <w:kern w:val="0"/>
                <w:szCs w:val="21"/>
              </w:rPr>
              <w:t>130万元</w:t>
            </w:r>
          </w:p>
        </w:tc>
        <w:tc>
          <w:tcPr>
            <w:tcW w:w="3338" w:type="pct"/>
            <w:shd w:val="clear" w:color="auto" w:fill="auto"/>
            <w:vAlign w:val="center"/>
          </w:tcPr>
          <w:p w:rsidR="001537B8" w:rsidRPr="001537B8" w:rsidRDefault="001537B8" w:rsidP="001537B8">
            <w:pPr>
              <w:widowControl/>
              <w:spacing w:line="340" w:lineRule="exact"/>
              <w:jc w:val="left"/>
              <w:rPr>
                <w:rFonts w:ascii="仿宋_GB2312" w:eastAsia="仿宋_GB2312" w:hAnsi="宋体" w:cs="宋体"/>
                <w:kern w:val="0"/>
                <w:szCs w:val="21"/>
              </w:rPr>
            </w:pPr>
            <w:r w:rsidRPr="001537B8">
              <w:rPr>
                <w:rFonts w:ascii="仿宋_GB2312" w:eastAsia="仿宋_GB2312" w:hint="eastAsia"/>
              </w:rPr>
              <w:t>开展8个省级耕地土壤环境监测，总计5万元。建设农田残膜监测点位29个，总计5万元。</w:t>
            </w:r>
            <w:r w:rsidRPr="001537B8">
              <w:rPr>
                <w:rFonts w:ascii="仿宋_GB2312" w:eastAsia="仿宋_GB2312" w:cstheme="minorBidi" w:hint="eastAsia"/>
                <w:szCs w:val="24"/>
              </w:rPr>
              <w:t>选取1-2个县建设废旧农膜回收试点示范，示范推广可降解地膜，总计80万元。</w:t>
            </w:r>
            <w:r w:rsidRPr="001537B8">
              <w:rPr>
                <w:rFonts w:ascii="仿宋_GB2312" w:eastAsia="仿宋_GB2312" w:hint="eastAsia"/>
              </w:rPr>
              <w:t>农田面源污染综合防治示范。补助40万元，建设核心防治示范点不少于2个，排查农业废弃物危险因子不少于5000个。</w:t>
            </w:r>
          </w:p>
        </w:tc>
      </w:tr>
      <w:tr w:rsidR="001537B8" w:rsidTr="001537B8">
        <w:trPr>
          <w:trHeight w:val="1871"/>
        </w:trPr>
        <w:tc>
          <w:tcPr>
            <w:tcW w:w="842" w:type="pct"/>
            <w:shd w:val="clear" w:color="auto" w:fill="auto"/>
            <w:vAlign w:val="center"/>
          </w:tcPr>
          <w:p w:rsidR="001537B8" w:rsidRDefault="001537B8" w:rsidP="00535985">
            <w:pPr>
              <w:widowControl/>
              <w:spacing w:line="360" w:lineRule="exact"/>
              <w:jc w:val="center"/>
              <w:rPr>
                <w:rFonts w:ascii="黑体" w:eastAsia="黑体" w:hAnsi="黑体" w:cs="黑体"/>
                <w:bCs/>
                <w:kern w:val="0"/>
                <w:szCs w:val="21"/>
              </w:rPr>
            </w:pPr>
            <w:r>
              <w:rPr>
                <w:rFonts w:ascii="黑体" w:eastAsia="黑体" w:hAnsi="黑体" w:cs="黑体" w:hint="eastAsia"/>
                <w:bCs/>
                <w:kern w:val="0"/>
                <w:szCs w:val="21"/>
              </w:rPr>
              <w:t>榆林市</w:t>
            </w:r>
          </w:p>
        </w:tc>
        <w:tc>
          <w:tcPr>
            <w:tcW w:w="820" w:type="pct"/>
            <w:shd w:val="clear" w:color="auto" w:fill="auto"/>
            <w:vAlign w:val="center"/>
          </w:tcPr>
          <w:p w:rsidR="001537B8" w:rsidRPr="001537B8" w:rsidRDefault="001537B8" w:rsidP="00535985">
            <w:pPr>
              <w:widowControl/>
              <w:spacing w:line="360" w:lineRule="exact"/>
              <w:jc w:val="center"/>
              <w:rPr>
                <w:rFonts w:ascii="仿宋_GB2312" w:eastAsia="仿宋_GB2312" w:hAnsi="宋体" w:cs="宋体"/>
                <w:kern w:val="0"/>
                <w:szCs w:val="21"/>
              </w:rPr>
            </w:pPr>
            <w:r w:rsidRPr="001537B8">
              <w:rPr>
                <w:rFonts w:ascii="仿宋_GB2312" w:eastAsia="仿宋_GB2312" w:hAnsi="宋体" w:cs="宋体" w:hint="eastAsia"/>
                <w:kern w:val="0"/>
                <w:szCs w:val="21"/>
              </w:rPr>
              <w:t>155万元</w:t>
            </w:r>
          </w:p>
        </w:tc>
        <w:tc>
          <w:tcPr>
            <w:tcW w:w="3338" w:type="pct"/>
            <w:shd w:val="clear" w:color="auto" w:fill="auto"/>
            <w:vAlign w:val="center"/>
          </w:tcPr>
          <w:p w:rsidR="001537B8" w:rsidRPr="001537B8" w:rsidRDefault="001537B8" w:rsidP="009F4CE6">
            <w:pPr>
              <w:widowControl/>
              <w:spacing w:line="340" w:lineRule="exact"/>
              <w:jc w:val="left"/>
              <w:rPr>
                <w:rFonts w:ascii="仿宋_GB2312" w:eastAsia="仿宋_GB2312" w:hAnsi="宋体" w:cs="宋体"/>
                <w:kern w:val="0"/>
                <w:szCs w:val="21"/>
              </w:rPr>
            </w:pPr>
            <w:r w:rsidRPr="001537B8">
              <w:rPr>
                <w:rFonts w:ascii="仿宋_GB2312" w:eastAsia="仿宋_GB2312" w:hint="eastAsia"/>
              </w:rPr>
              <w:t>开展10个省级耕地土壤环境监测，总计7万元。建设农田残膜监测点位</w:t>
            </w:r>
            <w:r w:rsidR="009F4CE6">
              <w:rPr>
                <w:rFonts w:ascii="仿宋_GB2312" w:eastAsia="仿宋_GB2312" w:hint="eastAsia"/>
              </w:rPr>
              <w:t>不少于45</w:t>
            </w:r>
            <w:r w:rsidRPr="001537B8">
              <w:rPr>
                <w:rFonts w:ascii="仿宋_GB2312" w:eastAsia="仿宋_GB2312" w:hint="eastAsia"/>
              </w:rPr>
              <w:t>个，总计8万元。</w:t>
            </w:r>
            <w:r w:rsidRPr="001537B8">
              <w:rPr>
                <w:rFonts w:ascii="仿宋_GB2312" w:eastAsia="仿宋_GB2312" w:cstheme="minorBidi" w:hint="eastAsia"/>
                <w:szCs w:val="24"/>
              </w:rPr>
              <w:t>选取1-2个县建设废旧农膜回收试点示范，示范推广可降解地膜，总计100万元。</w:t>
            </w:r>
            <w:r w:rsidRPr="001537B8">
              <w:rPr>
                <w:rFonts w:ascii="仿宋_GB2312" w:eastAsia="仿宋_GB2312" w:hint="eastAsia"/>
              </w:rPr>
              <w:t>农田面源污染综合防治示范。补助40万元，建设核心防治示范点不少于2个，排查农业废弃物危险因子不少于5000个。</w:t>
            </w:r>
          </w:p>
        </w:tc>
      </w:tr>
      <w:tr w:rsidR="001537B8" w:rsidTr="001537B8">
        <w:trPr>
          <w:trHeight w:val="850"/>
        </w:trPr>
        <w:tc>
          <w:tcPr>
            <w:tcW w:w="842" w:type="pct"/>
            <w:shd w:val="clear" w:color="auto" w:fill="auto"/>
            <w:vAlign w:val="center"/>
          </w:tcPr>
          <w:p w:rsidR="001537B8" w:rsidRDefault="001537B8" w:rsidP="00535985">
            <w:pPr>
              <w:widowControl/>
              <w:spacing w:line="360" w:lineRule="exact"/>
              <w:jc w:val="center"/>
              <w:rPr>
                <w:rFonts w:ascii="黑体" w:eastAsia="黑体" w:hAnsi="黑体" w:cs="黑体"/>
                <w:bCs/>
                <w:kern w:val="0"/>
                <w:szCs w:val="21"/>
              </w:rPr>
            </w:pPr>
            <w:r>
              <w:rPr>
                <w:rFonts w:ascii="黑体" w:eastAsia="黑体" w:hAnsi="黑体" w:cs="黑体" w:hint="eastAsia"/>
                <w:bCs/>
                <w:kern w:val="0"/>
                <w:szCs w:val="21"/>
              </w:rPr>
              <w:t>杨凌示范区</w:t>
            </w:r>
          </w:p>
        </w:tc>
        <w:tc>
          <w:tcPr>
            <w:tcW w:w="820" w:type="pct"/>
            <w:shd w:val="clear" w:color="auto" w:fill="auto"/>
            <w:vAlign w:val="center"/>
          </w:tcPr>
          <w:p w:rsidR="001537B8" w:rsidRPr="001537B8" w:rsidRDefault="001537B8" w:rsidP="00535985">
            <w:pPr>
              <w:widowControl/>
              <w:spacing w:line="360" w:lineRule="exact"/>
              <w:jc w:val="center"/>
              <w:rPr>
                <w:rFonts w:ascii="仿宋_GB2312" w:eastAsia="仿宋_GB2312" w:hAnsi="宋体" w:cs="宋体"/>
                <w:kern w:val="0"/>
                <w:szCs w:val="21"/>
              </w:rPr>
            </w:pPr>
            <w:r w:rsidRPr="001537B8">
              <w:rPr>
                <w:rFonts w:ascii="仿宋_GB2312" w:eastAsia="仿宋_GB2312" w:cstheme="minorBidi" w:hint="eastAsia"/>
                <w:szCs w:val="24"/>
              </w:rPr>
              <w:t>10万元</w:t>
            </w:r>
          </w:p>
        </w:tc>
        <w:tc>
          <w:tcPr>
            <w:tcW w:w="3338" w:type="pct"/>
            <w:shd w:val="clear" w:color="auto" w:fill="auto"/>
            <w:vAlign w:val="center"/>
          </w:tcPr>
          <w:p w:rsidR="001537B8" w:rsidRPr="001537B8" w:rsidRDefault="001537B8" w:rsidP="001537B8">
            <w:pPr>
              <w:widowControl/>
              <w:spacing w:line="340" w:lineRule="exact"/>
              <w:jc w:val="left"/>
              <w:rPr>
                <w:rFonts w:ascii="仿宋_GB2312" w:eastAsia="仿宋_GB2312" w:hAnsiTheme="minorHAnsi" w:cstheme="minorBidi"/>
                <w:szCs w:val="24"/>
              </w:rPr>
            </w:pPr>
            <w:r w:rsidRPr="001537B8">
              <w:rPr>
                <w:rFonts w:ascii="仿宋_GB2312" w:eastAsia="仿宋_GB2312" w:hint="eastAsia"/>
              </w:rPr>
              <w:t>农田面源污染综合防治示范。补助10万元，建设核心防治示范点不少于1个，排查农业废弃物危险因子不少于2000个。</w:t>
            </w:r>
          </w:p>
        </w:tc>
      </w:tr>
      <w:tr w:rsidR="001537B8" w:rsidTr="001537B8">
        <w:trPr>
          <w:trHeight w:val="850"/>
        </w:trPr>
        <w:tc>
          <w:tcPr>
            <w:tcW w:w="842" w:type="pct"/>
            <w:shd w:val="clear" w:color="auto" w:fill="auto"/>
            <w:vAlign w:val="center"/>
          </w:tcPr>
          <w:p w:rsidR="001537B8" w:rsidRDefault="001537B8" w:rsidP="00535985">
            <w:pPr>
              <w:widowControl/>
              <w:spacing w:line="360" w:lineRule="exact"/>
              <w:jc w:val="center"/>
              <w:rPr>
                <w:rFonts w:ascii="黑体" w:eastAsia="黑体" w:hAnsi="黑体" w:cs="黑体"/>
                <w:bCs/>
                <w:kern w:val="0"/>
                <w:szCs w:val="21"/>
              </w:rPr>
            </w:pPr>
            <w:r>
              <w:rPr>
                <w:rFonts w:ascii="黑体" w:eastAsia="黑体" w:hAnsi="黑体" w:cs="黑体" w:hint="eastAsia"/>
                <w:bCs/>
                <w:kern w:val="0"/>
                <w:szCs w:val="21"/>
              </w:rPr>
              <w:t>韩城市</w:t>
            </w:r>
          </w:p>
        </w:tc>
        <w:tc>
          <w:tcPr>
            <w:tcW w:w="820" w:type="pct"/>
            <w:shd w:val="clear" w:color="auto" w:fill="auto"/>
            <w:vAlign w:val="center"/>
          </w:tcPr>
          <w:p w:rsidR="001537B8" w:rsidRPr="001537B8" w:rsidRDefault="001537B8" w:rsidP="00535985">
            <w:pPr>
              <w:widowControl/>
              <w:spacing w:line="360" w:lineRule="exact"/>
              <w:jc w:val="center"/>
              <w:rPr>
                <w:rFonts w:ascii="仿宋_GB2312" w:eastAsia="仿宋_GB2312" w:cstheme="minorBidi"/>
                <w:szCs w:val="24"/>
              </w:rPr>
            </w:pPr>
            <w:r w:rsidRPr="001537B8">
              <w:rPr>
                <w:rFonts w:ascii="仿宋_GB2312" w:eastAsia="仿宋_GB2312" w:cstheme="minorBidi" w:hint="eastAsia"/>
                <w:szCs w:val="24"/>
              </w:rPr>
              <w:t>10万元</w:t>
            </w:r>
          </w:p>
        </w:tc>
        <w:tc>
          <w:tcPr>
            <w:tcW w:w="3338" w:type="pct"/>
            <w:shd w:val="clear" w:color="auto" w:fill="auto"/>
            <w:vAlign w:val="center"/>
          </w:tcPr>
          <w:p w:rsidR="001537B8" w:rsidRPr="001537B8" w:rsidRDefault="001537B8" w:rsidP="001537B8">
            <w:pPr>
              <w:widowControl/>
              <w:spacing w:line="340" w:lineRule="exact"/>
              <w:jc w:val="left"/>
              <w:rPr>
                <w:rFonts w:ascii="仿宋_GB2312" w:eastAsia="仿宋_GB2312" w:hAnsiTheme="minorHAnsi" w:cstheme="minorBidi"/>
                <w:szCs w:val="24"/>
              </w:rPr>
            </w:pPr>
            <w:r w:rsidRPr="001537B8">
              <w:rPr>
                <w:rFonts w:ascii="仿宋_GB2312" w:eastAsia="仿宋_GB2312" w:hint="eastAsia"/>
              </w:rPr>
              <w:t>农田面源污染综合防治示范。补助10万元，建设核心防治示范点不少于1个，排查农业废弃物危险因子不少于2000个。</w:t>
            </w:r>
          </w:p>
        </w:tc>
      </w:tr>
      <w:tr w:rsidR="001537B8" w:rsidTr="001537B8">
        <w:trPr>
          <w:trHeight w:val="1247"/>
        </w:trPr>
        <w:tc>
          <w:tcPr>
            <w:tcW w:w="842" w:type="pct"/>
            <w:shd w:val="clear" w:color="auto" w:fill="auto"/>
            <w:vAlign w:val="center"/>
          </w:tcPr>
          <w:p w:rsidR="001537B8" w:rsidRDefault="001537B8" w:rsidP="00535985">
            <w:pPr>
              <w:widowControl/>
              <w:spacing w:line="360" w:lineRule="exact"/>
              <w:jc w:val="center"/>
              <w:rPr>
                <w:rFonts w:ascii="黑体" w:eastAsia="黑体" w:hAnsi="黑体" w:cs="黑体"/>
                <w:bCs/>
                <w:kern w:val="0"/>
                <w:szCs w:val="21"/>
              </w:rPr>
            </w:pPr>
            <w:r>
              <w:rPr>
                <w:rFonts w:ascii="黑体" w:eastAsia="黑体" w:hAnsi="黑体" w:cs="黑体" w:hint="eastAsia"/>
                <w:bCs/>
                <w:kern w:val="0"/>
                <w:szCs w:val="21"/>
              </w:rPr>
              <w:t>省耕地质量与农业环境保护工作站</w:t>
            </w:r>
          </w:p>
        </w:tc>
        <w:tc>
          <w:tcPr>
            <w:tcW w:w="820" w:type="pct"/>
            <w:shd w:val="clear" w:color="auto" w:fill="auto"/>
            <w:vAlign w:val="center"/>
          </w:tcPr>
          <w:p w:rsidR="001537B8" w:rsidRPr="001537B8" w:rsidRDefault="001537B8" w:rsidP="00535985">
            <w:pPr>
              <w:widowControl/>
              <w:spacing w:line="360" w:lineRule="exact"/>
              <w:jc w:val="center"/>
              <w:rPr>
                <w:rFonts w:ascii="仿宋_GB2312" w:eastAsia="仿宋_GB2312" w:cstheme="minorBidi"/>
                <w:szCs w:val="24"/>
              </w:rPr>
            </w:pPr>
            <w:r w:rsidRPr="001537B8">
              <w:rPr>
                <w:rFonts w:ascii="仿宋_GB2312" w:eastAsia="仿宋_GB2312" w:cstheme="minorBidi" w:hint="eastAsia"/>
                <w:szCs w:val="24"/>
              </w:rPr>
              <w:t>339.44万元</w:t>
            </w:r>
          </w:p>
        </w:tc>
        <w:tc>
          <w:tcPr>
            <w:tcW w:w="3338" w:type="pct"/>
            <w:shd w:val="clear" w:color="auto" w:fill="auto"/>
            <w:vAlign w:val="center"/>
          </w:tcPr>
          <w:p w:rsidR="001537B8" w:rsidRPr="001537B8" w:rsidRDefault="001537B8" w:rsidP="001537B8">
            <w:pPr>
              <w:widowControl/>
              <w:spacing w:line="340" w:lineRule="exact"/>
              <w:jc w:val="left"/>
              <w:rPr>
                <w:rFonts w:ascii="仿宋_GB2312" w:eastAsia="仿宋_GB2312" w:hAnsiTheme="minorHAnsi" w:cstheme="minorBidi"/>
                <w:szCs w:val="24"/>
              </w:rPr>
            </w:pPr>
            <w:r w:rsidRPr="001537B8">
              <w:rPr>
                <w:rFonts w:ascii="仿宋_GB2312" w:eastAsia="仿宋_GB2312" w:hAnsi="宋体" w:cs="宋体" w:hint="eastAsia"/>
                <w:kern w:val="0"/>
                <w:szCs w:val="21"/>
              </w:rPr>
              <w:t>耕地质量提升与保护339.44万元。其中农业有机废弃物资源化利用应用与示范150万元，全省农业面源污染综合防治技术集成示范176万元，农业生态资源保护技术培训13.44万元。</w:t>
            </w:r>
          </w:p>
        </w:tc>
      </w:tr>
    </w:tbl>
    <w:p w:rsidR="00176BB2" w:rsidRPr="001537B8" w:rsidRDefault="00176BB2">
      <w:pPr>
        <w:spacing w:line="600" w:lineRule="exact"/>
        <w:jc w:val="center"/>
        <w:rPr>
          <w:rFonts w:eastAsia="黑体"/>
          <w:color w:val="000000"/>
          <w:kern w:val="0"/>
          <w:sz w:val="44"/>
          <w:szCs w:val="32"/>
        </w:rPr>
        <w:sectPr w:rsidR="00176BB2" w:rsidRPr="001537B8">
          <w:footerReference w:type="even" r:id="rId14"/>
          <w:footerReference w:type="default" r:id="rId15"/>
          <w:footerReference w:type="first" r:id="rId16"/>
          <w:pgSz w:w="11906" w:h="16838"/>
          <w:pgMar w:top="1871" w:right="1531" w:bottom="1474" w:left="1531" w:header="851" w:footer="1134" w:gutter="0"/>
          <w:cols w:space="425"/>
          <w:docGrid w:type="lines" w:linePitch="312"/>
        </w:sectPr>
      </w:pPr>
    </w:p>
    <w:p w:rsidR="001537B8" w:rsidRDefault="001537B8" w:rsidP="001537B8">
      <w:pPr>
        <w:spacing w:line="600" w:lineRule="exact"/>
        <w:rPr>
          <w:rFonts w:ascii="黑体" w:eastAsia="黑体" w:hAnsi="黑体" w:cs="黑体"/>
          <w:kern w:val="36"/>
          <w:sz w:val="32"/>
          <w:szCs w:val="36"/>
          <w:shd w:val="clear" w:color="auto" w:fill="FFFFFF"/>
        </w:rPr>
      </w:pPr>
      <w:r w:rsidRPr="001537B8">
        <w:rPr>
          <w:rFonts w:ascii="黑体" w:eastAsia="黑体" w:hAnsi="黑体" w:cs="黑体" w:hint="eastAsia"/>
          <w:kern w:val="36"/>
          <w:sz w:val="32"/>
          <w:szCs w:val="36"/>
          <w:shd w:val="clear" w:color="auto" w:fill="FFFFFF"/>
        </w:rPr>
        <w:lastRenderedPageBreak/>
        <w:t>附件4</w:t>
      </w:r>
    </w:p>
    <w:p w:rsidR="001537B8" w:rsidRPr="001537B8" w:rsidRDefault="001537B8" w:rsidP="001537B8">
      <w:pPr>
        <w:spacing w:line="600" w:lineRule="exact"/>
        <w:rPr>
          <w:rFonts w:ascii="黑体" w:eastAsia="黑体" w:hAnsi="黑体" w:cs="黑体"/>
          <w:kern w:val="36"/>
          <w:sz w:val="32"/>
          <w:szCs w:val="36"/>
          <w:shd w:val="clear" w:color="auto" w:fill="FFFFFF"/>
        </w:rPr>
      </w:pPr>
    </w:p>
    <w:p w:rsidR="001537B8" w:rsidRPr="001537B8" w:rsidRDefault="001537B8" w:rsidP="001537B8">
      <w:pPr>
        <w:spacing w:line="600" w:lineRule="exact"/>
        <w:jc w:val="center"/>
        <w:rPr>
          <w:sz w:val="24"/>
        </w:rPr>
      </w:pPr>
      <w:r w:rsidRPr="001537B8">
        <w:rPr>
          <w:rFonts w:ascii="黑体" w:eastAsia="黑体" w:hAnsi="黑体" w:cs="黑体" w:hint="eastAsia"/>
          <w:kern w:val="36"/>
          <w:sz w:val="44"/>
          <w:szCs w:val="36"/>
          <w:shd w:val="clear" w:color="auto" w:fill="FFFFFF"/>
        </w:rPr>
        <w:t>2022年千亿级果业资金及任务分配表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tblPr>
      <w:tblGrid>
        <w:gridCol w:w="1223"/>
        <w:gridCol w:w="1409"/>
        <w:gridCol w:w="1329"/>
        <w:gridCol w:w="4913"/>
      </w:tblGrid>
      <w:tr w:rsidR="001537B8" w:rsidRPr="001537B8" w:rsidTr="001537B8">
        <w:trPr>
          <w:trHeight w:val="737"/>
        </w:trPr>
        <w:tc>
          <w:tcPr>
            <w:tcW w:w="5000" w:type="pct"/>
            <w:gridSpan w:val="4"/>
            <w:tcBorders>
              <w:tl2br w:val="nil"/>
              <w:tr2bl w:val="nil"/>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22"/>
              </w:rPr>
            </w:pPr>
            <w:r w:rsidRPr="001537B8">
              <w:rPr>
                <w:rFonts w:ascii="仿宋_GB2312" w:eastAsia="仿宋_GB2312" w:hAnsi="宋体" w:cs="宋体" w:hint="eastAsia"/>
                <w:b/>
                <w:color w:val="000000"/>
                <w:kern w:val="0"/>
                <w:sz w:val="22"/>
              </w:rPr>
              <w:t>2022年省级果业专项资金分配计划表（苹果产业）</w:t>
            </w:r>
          </w:p>
        </w:tc>
      </w:tr>
      <w:tr w:rsidR="001537B8" w:rsidRPr="001537B8" w:rsidTr="001537B8">
        <w:trPr>
          <w:trHeight w:val="283"/>
        </w:trPr>
        <w:tc>
          <w:tcPr>
            <w:tcW w:w="689" w:type="pct"/>
            <w:tcBorders>
              <w:tl2br w:val="nil"/>
              <w:tr2bl w:val="nil"/>
            </w:tcBorders>
            <w:shd w:val="clear" w:color="auto" w:fill="auto"/>
            <w:tcMar>
              <w:top w:w="15" w:type="dxa"/>
              <w:left w:w="15" w:type="dxa"/>
              <w:right w:w="15" w:type="dxa"/>
            </w:tcMar>
            <w:vAlign w:val="center"/>
          </w:tcPr>
          <w:p w:rsidR="001537B8" w:rsidRPr="001537B8" w:rsidRDefault="001537B8" w:rsidP="001537B8">
            <w:pPr>
              <w:widowControl/>
              <w:jc w:val="center"/>
              <w:textAlignment w:val="center"/>
              <w:rPr>
                <w:rFonts w:ascii="黑体" w:eastAsia="黑体" w:hAnsi="黑体" w:cs="宋体"/>
                <w:color w:val="000000"/>
                <w:sz w:val="22"/>
              </w:rPr>
            </w:pPr>
            <w:r w:rsidRPr="001537B8">
              <w:rPr>
                <w:rFonts w:ascii="黑体" w:eastAsia="黑体" w:hAnsi="黑体" w:cs="宋体" w:hint="eastAsia"/>
                <w:color w:val="000000"/>
                <w:kern w:val="0"/>
                <w:sz w:val="22"/>
              </w:rPr>
              <w:t>地市</w:t>
            </w:r>
          </w:p>
        </w:tc>
        <w:tc>
          <w:tcPr>
            <w:tcW w:w="794" w:type="pct"/>
            <w:tcBorders>
              <w:tl2br w:val="nil"/>
              <w:tr2bl w:val="nil"/>
            </w:tcBorders>
            <w:shd w:val="clear" w:color="auto" w:fill="auto"/>
            <w:tcMar>
              <w:top w:w="15" w:type="dxa"/>
              <w:left w:w="15" w:type="dxa"/>
              <w:right w:w="15" w:type="dxa"/>
            </w:tcMar>
            <w:vAlign w:val="center"/>
          </w:tcPr>
          <w:p w:rsidR="001537B8" w:rsidRPr="001537B8" w:rsidRDefault="001537B8" w:rsidP="001537B8">
            <w:pPr>
              <w:widowControl/>
              <w:jc w:val="center"/>
              <w:textAlignment w:val="center"/>
              <w:rPr>
                <w:rFonts w:ascii="黑体" w:eastAsia="黑体" w:hAnsi="黑体" w:cs="宋体"/>
                <w:color w:val="000000"/>
                <w:sz w:val="22"/>
              </w:rPr>
            </w:pPr>
            <w:r w:rsidRPr="001537B8">
              <w:rPr>
                <w:rFonts w:ascii="黑体" w:eastAsia="黑体" w:hAnsi="黑体" w:cs="宋体" w:hint="eastAsia"/>
                <w:color w:val="000000"/>
                <w:kern w:val="0"/>
                <w:sz w:val="22"/>
              </w:rPr>
              <w:t>县（区）</w:t>
            </w:r>
          </w:p>
        </w:tc>
        <w:tc>
          <w:tcPr>
            <w:tcW w:w="749" w:type="pct"/>
            <w:tcBorders>
              <w:tl2br w:val="nil"/>
              <w:tr2bl w:val="nil"/>
            </w:tcBorders>
            <w:shd w:val="clear" w:color="auto" w:fill="auto"/>
            <w:tcMar>
              <w:top w:w="15" w:type="dxa"/>
              <w:left w:w="15" w:type="dxa"/>
              <w:right w:w="15" w:type="dxa"/>
            </w:tcMar>
            <w:vAlign w:val="center"/>
          </w:tcPr>
          <w:p w:rsidR="001537B8" w:rsidRPr="001537B8" w:rsidRDefault="001537B8" w:rsidP="001537B8">
            <w:pPr>
              <w:widowControl/>
              <w:jc w:val="center"/>
              <w:textAlignment w:val="center"/>
              <w:rPr>
                <w:rFonts w:ascii="黑体" w:eastAsia="黑体" w:hAnsi="黑体" w:cs="宋体"/>
                <w:color w:val="000000"/>
                <w:sz w:val="22"/>
              </w:rPr>
            </w:pPr>
            <w:r w:rsidRPr="001537B8">
              <w:rPr>
                <w:rFonts w:ascii="黑体" w:eastAsia="黑体" w:hAnsi="黑体" w:cs="宋体" w:hint="eastAsia"/>
                <w:color w:val="000000"/>
                <w:kern w:val="0"/>
                <w:sz w:val="22"/>
              </w:rPr>
              <w:t>小计</w:t>
            </w:r>
          </w:p>
        </w:tc>
        <w:tc>
          <w:tcPr>
            <w:tcW w:w="2768" w:type="pct"/>
            <w:tcBorders>
              <w:tl2br w:val="nil"/>
              <w:tr2bl w:val="nil"/>
            </w:tcBorders>
            <w:shd w:val="clear" w:color="auto" w:fill="auto"/>
            <w:tcMar>
              <w:top w:w="15" w:type="dxa"/>
              <w:left w:w="15" w:type="dxa"/>
              <w:right w:w="15" w:type="dxa"/>
            </w:tcMar>
            <w:vAlign w:val="center"/>
          </w:tcPr>
          <w:p w:rsidR="001537B8" w:rsidRPr="001537B8" w:rsidRDefault="001537B8" w:rsidP="001537B8">
            <w:pPr>
              <w:widowControl/>
              <w:jc w:val="center"/>
              <w:textAlignment w:val="center"/>
              <w:rPr>
                <w:rFonts w:ascii="黑体" w:eastAsia="黑体" w:hAnsi="黑体" w:cs="宋体"/>
                <w:color w:val="000000"/>
                <w:sz w:val="22"/>
              </w:rPr>
            </w:pPr>
            <w:r w:rsidRPr="001537B8">
              <w:rPr>
                <w:rFonts w:ascii="黑体" w:eastAsia="黑体" w:hAnsi="黑体" w:cs="宋体" w:hint="eastAsia"/>
                <w:color w:val="000000"/>
                <w:kern w:val="0"/>
                <w:sz w:val="22"/>
              </w:rPr>
              <w:t>资金使用方向</w:t>
            </w:r>
          </w:p>
        </w:tc>
      </w:tr>
      <w:tr w:rsidR="001537B8" w:rsidRPr="001537B8" w:rsidTr="00905760">
        <w:trPr>
          <w:trHeight w:val="283"/>
        </w:trPr>
        <w:tc>
          <w:tcPr>
            <w:tcW w:w="689" w:type="pct"/>
            <w:vMerge w:val="restart"/>
            <w:tcBorders>
              <w:tl2br w:val="nil"/>
              <w:tr2bl w:val="nil"/>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延安市</w:t>
            </w:r>
          </w:p>
        </w:tc>
        <w:tc>
          <w:tcPr>
            <w:tcW w:w="794"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宜川县</w:t>
            </w:r>
          </w:p>
        </w:tc>
        <w:tc>
          <w:tcPr>
            <w:tcW w:w="749"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600</w:t>
            </w:r>
          </w:p>
        </w:tc>
        <w:tc>
          <w:tcPr>
            <w:tcW w:w="2768" w:type="pct"/>
            <w:tcBorders>
              <w:tl2br w:val="nil"/>
              <w:tr2bl w:val="nil"/>
            </w:tcBorders>
            <w:shd w:val="clear" w:color="auto" w:fill="auto"/>
            <w:tcMar>
              <w:top w:w="15" w:type="dxa"/>
              <w:left w:w="15" w:type="dxa"/>
              <w:right w:w="15" w:type="dxa"/>
            </w:tcMar>
            <w:vAlign w:val="center"/>
          </w:tcPr>
          <w:p w:rsidR="001537B8" w:rsidRPr="001537B8" w:rsidRDefault="001537B8" w:rsidP="00535985">
            <w:pPr>
              <w:widowControl/>
              <w:jc w:val="left"/>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防灾减灾处理示范县</w:t>
            </w:r>
          </w:p>
        </w:tc>
      </w:tr>
      <w:tr w:rsidR="001537B8" w:rsidRPr="001537B8" w:rsidTr="00905760">
        <w:trPr>
          <w:trHeight w:val="283"/>
        </w:trPr>
        <w:tc>
          <w:tcPr>
            <w:tcW w:w="689" w:type="pct"/>
            <w:vMerge/>
            <w:tcBorders>
              <w:tl2br w:val="nil"/>
              <w:tr2bl w:val="nil"/>
            </w:tcBorders>
            <w:shd w:val="clear" w:color="auto" w:fill="auto"/>
            <w:tcMar>
              <w:top w:w="15" w:type="dxa"/>
              <w:left w:w="15" w:type="dxa"/>
              <w:right w:w="15" w:type="dxa"/>
            </w:tcMar>
            <w:vAlign w:val="center"/>
          </w:tcPr>
          <w:p w:rsidR="001537B8" w:rsidRPr="001537B8" w:rsidRDefault="001537B8" w:rsidP="00535985">
            <w:pPr>
              <w:jc w:val="center"/>
              <w:rPr>
                <w:rFonts w:ascii="仿宋_GB2312" w:eastAsia="仿宋_GB2312" w:hAnsi="宋体" w:cs="宋体"/>
                <w:color w:val="000000"/>
                <w:sz w:val="22"/>
              </w:rPr>
            </w:pPr>
          </w:p>
        </w:tc>
        <w:tc>
          <w:tcPr>
            <w:tcW w:w="794"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洛川县</w:t>
            </w:r>
          </w:p>
        </w:tc>
        <w:tc>
          <w:tcPr>
            <w:tcW w:w="749"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200</w:t>
            </w:r>
          </w:p>
        </w:tc>
        <w:tc>
          <w:tcPr>
            <w:tcW w:w="2768" w:type="pct"/>
            <w:tcBorders>
              <w:tl2br w:val="nil"/>
              <w:tr2bl w:val="nil"/>
            </w:tcBorders>
            <w:shd w:val="clear" w:color="auto" w:fill="auto"/>
            <w:tcMar>
              <w:top w:w="15" w:type="dxa"/>
              <w:left w:w="15" w:type="dxa"/>
              <w:right w:w="15" w:type="dxa"/>
            </w:tcMar>
            <w:vAlign w:val="center"/>
          </w:tcPr>
          <w:p w:rsidR="001537B8" w:rsidRPr="001537B8" w:rsidRDefault="001537B8" w:rsidP="00535985">
            <w:pPr>
              <w:widowControl/>
              <w:jc w:val="left"/>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苹果全产业链重点县</w:t>
            </w:r>
          </w:p>
        </w:tc>
      </w:tr>
      <w:tr w:rsidR="001537B8" w:rsidRPr="001537B8" w:rsidTr="00905760">
        <w:trPr>
          <w:trHeight w:val="283"/>
        </w:trPr>
        <w:tc>
          <w:tcPr>
            <w:tcW w:w="689" w:type="pct"/>
            <w:vMerge/>
            <w:tcBorders>
              <w:tl2br w:val="nil"/>
              <w:tr2bl w:val="nil"/>
            </w:tcBorders>
            <w:shd w:val="clear" w:color="auto" w:fill="auto"/>
            <w:tcMar>
              <w:top w:w="15" w:type="dxa"/>
              <w:left w:w="15" w:type="dxa"/>
              <w:right w:w="15" w:type="dxa"/>
            </w:tcMar>
            <w:vAlign w:val="center"/>
          </w:tcPr>
          <w:p w:rsidR="001537B8" w:rsidRPr="001537B8" w:rsidRDefault="001537B8" w:rsidP="00535985">
            <w:pPr>
              <w:jc w:val="center"/>
              <w:rPr>
                <w:rFonts w:ascii="仿宋_GB2312" w:eastAsia="仿宋_GB2312" w:hAnsi="宋体" w:cs="宋体"/>
                <w:color w:val="000000"/>
                <w:sz w:val="22"/>
              </w:rPr>
            </w:pPr>
          </w:p>
        </w:tc>
        <w:tc>
          <w:tcPr>
            <w:tcW w:w="794"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安塞区</w:t>
            </w:r>
          </w:p>
        </w:tc>
        <w:tc>
          <w:tcPr>
            <w:tcW w:w="749"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300</w:t>
            </w:r>
          </w:p>
        </w:tc>
        <w:tc>
          <w:tcPr>
            <w:tcW w:w="2768" w:type="pct"/>
            <w:tcBorders>
              <w:tl2br w:val="nil"/>
              <w:tr2bl w:val="nil"/>
            </w:tcBorders>
            <w:shd w:val="clear" w:color="auto" w:fill="auto"/>
            <w:tcMar>
              <w:top w:w="15" w:type="dxa"/>
              <w:left w:w="15" w:type="dxa"/>
              <w:right w:w="15" w:type="dxa"/>
            </w:tcMar>
            <w:vAlign w:val="center"/>
          </w:tcPr>
          <w:p w:rsidR="001537B8" w:rsidRPr="001537B8" w:rsidRDefault="001537B8" w:rsidP="00535985">
            <w:pPr>
              <w:widowControl/>
              <w:jc w:val="left"/>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防灾减灾示范县</w:t>
            </w:r>
          </w:p>
        </w:tc>
      </w:tr>
      <w:tr w:rsidR="001537B8" w:rsidRPr="001537B8" w:rsidTr="00905760">
        <w:trPr>
          <w:trHeight w:val="283"/>
        </w:trPr>
        <w:tc>
          <w:tcPr>
            <w:tcW w:w="689" w:type="pct"/>
            <w:vMerge/>
            <w:tcBorders>
              <w:tl2br w:val="nil"/>
              <w:tr2bl w:val="nil"/>
            </w:tcBorders>
            <w:shd w:val="clear" w:color="auto" w:fill="auto"/>
            <w:tcMar>
              <w:top w:w="15" w:type="dxa"/>
              <w:left w:w="15" w:type="dxa"/>
              <w:right w:w="15" w:type="dxa"/>
            </w:tcMar>
            <w:vAlign w:val="center"/>
          </w:tcPr>
          <w:p w:rsidR="001537B8" w:rsidRPr="001537B8" w:rsidRDefault="001537B8" w:rsidP="00535985">
            <w:pPr>
              <w:jc w:val="center"/>
              <w:rPr>
                <w:rFonts w:ascii="仿宋_GB2312" w:eastAsia="仿宋_GB2312" w:hAnsi="宋体" w:cs="宋体"/>
                <w:color w:val="000000"/>
                <w:sz w:val="22"/>
              </w:rPr>
            </w:pPr>
          </w:p>
        </w:tc>
        <w:tc>
          <w:tcPr>
            <w:tcW w:w="794"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富  县</w:t>
            </w:r>
          </w:p>
        </w:tc>
        <w:tc>
          <w:tcPr>
            <w:tcW w:w="749"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300</w:t>
            </w:r>
          </w:p>
        </w:tc>
        <w:tc>
          <w:tcPr>
            <w:tcW w:w="2768" w:type="pct"/>
            <w:tcBorders>
              <w:tl2br w:val="nil"/>
              <w:tr2bl w:val="nil"/>
            </w:tcBorders>
            <w:shd w:val="clear" w:color="auto" w:fill="auto"/>
            <w:tcMar>
              <w:top w:w="15" w:type="dxa"/>
              <w:left w:w="15" w:type="dxa"/>
              <w:right w:w="15" w:type="dxa"/>
            </w:tcMar>
            <w:vAlign w:val="center"/>
          </w:tcPr>
          <w:p w:rsidR="001537B8" w:rsidRPr="001537B8" w:rsidRDefault="001537B8" w:rsidP="00535985">
            <w:pPr>
              <w:widowControl/>
              <w:jc w:val="left"/>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采后处理示范县</w:t>
            </w:r>
          </w:p>
        </w:tc>
      </w:tr>
      <w:tr w:rsidR="001537B8" w:rsidRPr="001537B8" w:rsidTr="00905760">
        <w:trPr>
          <w:trHeight w:val="283"/>
        </w:trPr>
        <w:tc>
          <w:tcPr>
            <w:tcW w:w="689" w:type="pct"/>
            <w:vMerge/>
            <w:tcBorders>
              <w:tl2br w:val="nil"/>
              <w:tr2bl w:val="nil"/>
            </w:tcBorders>
            <w:shd w:val="clear" w:color="auto" w:fill="auto"/>
            <w:tcMar>
              <w:top w:w="15" w:type="dxa"/>
              <w:left w:w="15" w:type="dxa"/>
              <w:right w:w="15" w:type="dxa"/>
            </w:tcMar>
            <w:vAlign w:val="center"/>
          </w:tcPr>
          <w:p w:rsidR="001537B8" w:rsidRPr="001537B8" w:rsidRDefault="001537B8" w:rsidP="00535985">
            <w:pPr>
              <w:jc w:val="center"/>
              <w:rPr>
                <w:rFonts w:ascii="仿宋_GB2312" w:eastAsia="仿宋_GB2312" w:hAnsi="宋体" w:cs="宋体"/>
                <w:color w:val="000000"/>
                <w:sz w:val="22"/>
              </w:rPr>
            </w:pPr>
          </w:p>
        </w:tc>
        <w:tc>
          <w:tcPr>
            <w:tcW w:w="794"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延长县</w:t>
            </w:r>
          </w:p>
        </w:tc>
        <w:tc>
          <w:tcPr>
            <w:tcW w:w="749"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200</w:t>
            </w:r>
          </w:p>
        </w:tc>
        <w:tc>
          <w:tcPr>
            <w:tcW w:w="2768" w:type="pct"/>
            <w:tcBorders>
              <w:tl2br w:val="nil"/>
              <w:tr2bl w:val="nil"/>
            </w:tcBorders>
            <w:shd w:val="clear" w:color="auto" w:fill="auto"/>
            <w:tcMar>
              <w:top w:w="15" w:type="dxa"/>
              <w:left w:w="15" w:type="dxa"/>
              <w:right w:w="15" w:type="dxa"/>
            </w:tcMar>
            <w:vAlign w:val="center"/>
          </w:tcPr>
          <w:p w:rsidR="001537B8" w:rsidRPr="001537B8" w:rsidRDefault="001537B8" w:rsidP="00535985">
            <w:pPr>
              <w:widowControl/>
              <w:jc w:val="left"/>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苹果高质高效示范园</w:t>
            </w:r>
          </w:p>
        </w:tc>
      </w:tr>
      <w:tr w:rsidR="001537B8" w:rsidRPr="001537B8" w:rsidTr="00905760">
        <w:trPr>
          <w:trHeight w:val="283"/>
        </w:trPr>
        <w:tc>
          <w:tcPr>
            <w:tcW w:w="689" w:type="pct"/>
            <w:vMerge/>
            <w:tcBorders>
              <w:tl2br w:val="nil"/>
              <w:tr2bl w:val="nil"/>
            </w:tcBorders>
            <w:shd w:val="clear" w:color="auto" w:fill="auto"/>
            <w:tcMar>
              <w:top w:w="15" w:type="dxa"/>
              <w:left w:w="15" w:type="dxa"/>
              <w:right w:w="15" w:type="dxa"/>
            </w:tcMar>
            <w:vAlign w:val="center"/>
          </w:tcPr>
          <w:p w:rsidR="001537B8" w:rsidRPr="001537B8" w:rsidRDefault="001537B8" w:rsidP="00535985">
            <w:pPr>
              <w:jc w:val="center"/>
              <w:rPr>
                <w:rFonts w:ascii="仿宋_GB2312" w:eastAsia="仿宋_GB2312" w:hAnsi="宋体" w:cs="宋体"/>
                <w:color w:val="000000"/>
                <w:sz w:val="22"/>
              </w:rPr>
            </w:pPr>
          </w:p>
        </w:tc>
        <w:tc>
          <w:tcPr>
            <w:tcW w:w="794"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延川县</w:t>
            </w:r>
          </w:p>
        </w:tc>
        <w:tc>
          <w:tcPr>
            <w:tcW w:w="749"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200</w:t>
            </w:r>
          </w:p>
        </w:tc>
        <w:tc>
          <w:tcPr>
            <w:tcW w:w="2768" w:type="pct"/>
            <w:tcBorders>
              <w:tl2br w:val="nil"/>
              <w:tr2bl w:val="nil"/>
            </w:tcBorders>
            <w:shd w:val="clear" w:color="auto" w:fill="auto"/>
            <w:tcMar>
              <w:top w:w="15" w:type="dxa"/>
              <w:left w:w="15" w:type="dxa"/>
              <w:right w:w="15" w:type="dxa"/>
            </w:tcMar>
            <w:vAlign w:val="center"/>
          </w:tcPr>
          <w:p w:rsidR="001537B8" w:rsidRPr="001537B8" w:rsidRDefault="001537B8" w:rsidP="00535985">
            <w:pPr>
              <w:widowControl/>
              <w:jc w:val="left"/>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苹果高质高效示范园</w:t>
            </w:r>
          </w:p>
        </w:tc>
      </w:tr>
      <w:tr w:rsidR="001537B8" w:rsidRPr="001537B8" w:rsidTr="00905760">
        <w:trPr>
          <w:trHeight w:val="283"/>
        </w:trPr>
        <w:tc>
          <w:tcPr>
            <w:tcW w:w="689" w:type="pct"/>
            <w:vMerge/>
            <w:tcBorders>
              <w:tl2br w:val="nil"/>
              <w:tr2bl w:val="nil"/>
            </w:tcBorders>
            <w:shd w:val="clear" w:color="auto" w:fill="auto"/>
            <w:tcMar>
              <w:top w:w="15" w:type="dxa"/>
              <w:left w:w="15" w:type="dxa"/>
              <w:right w:w="15" w:type="dxa"/>
            </w:tcMar>
            <w:vAlign w:val="center"/>
          </w:tcPr>
          <w:p w:rsidR="001537B8" w:rsidRPr="001537B8" w:rsidRDefault="001537B8" w:rsidP="00535985">
            <w:pPr>
              <w:jc w:val="center"/>
              <w:rPr>
                <w:rFonts w:ascii="仿宋_GB2312" w:eastAsia="仿宋_GB2312" w:hAnsi="宋体" w:cs="宋体"/>
                <w:color w:val="000000"/>
                <w:sz w:val="22"/>
              </w:rPr>
            </w:pPr>
          </w:p>
        </w:tc>
        <w:tc>
          <w:tcPr>
            <w:tcW w:w="794"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黄陵县</w:t>
            </w:r>
          </w:p>
        </w:tc>
        <w:tc>
          <w:tcPr>
            <w:tcW w:w="749"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100</w:t>
            </w:r>
          </w:p>
        </w:tc>
        <w:tc>
          <w:tcPr>
            <w:tcW w:w="2768" w:type="pct"/>
            <w:tcBorders>
              <w:tl2br w:val="nil"/>
              <w:tr2bl w:val="nil"/>
            </w:tcBorders>
            <w:shd w:val="clear" w:color="auto" w:fill="auto"/>
            <w:tcMar>
              <w:top w:w="15" w:type="dxa"/>
              <w:left w:w="15" w:type="dxa"/>
              <w:right w:w="15" w:type="dxa"/>
            </w:tcMar>
            <w:vAlign w:val="center"/>
          </w:tcPr>
          <w:p w:rsidR="001537B8" w:rsidRPr="001537B8" w:rsidRDefault="001537B8" w:rsidP="00535985">
            <w:pPr>
              <w:widowControl/>
              <w:jc w:val="left"/>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苹果高质高效示范园</w:t>
            </w:r>
          </w:p>
        </w:tc>
      </w:tr>
      <w:tr w:rsidR="001537B8" w:rsidRPr="001537B8" w:rsidTr="00905760">
        <w:trPr>
          <w:trHeight w:val="283"/>
        </w:trPr>
        <w:tc>
          <w:tcPr>
            <w:tcW w:w="689" w:type="pct"/>
            <w:vMerge/>
            <w:tcBorders>
              <w:tl2br w:val="nil"/>
              <w:tr2bl w:val="nil"/>
            </w:tcBorders>
            <w:shd w:val="clear" w:color="auto" w:fill="auto"/>
            <w:tcMar>
              <w:top w:w="15" w:type="dxa"/>
              <w:left w:w="15" w:type="dxa"/>
              <w:right w:w="15" w:type="dxa"/>
            </w:tcMar>
            <w:vAlign w:val="center"/>
          </w:tcPr>
          <w:p w:rsidR="001537B8" w:rsidRPr="001537B8" w:rsidRDefault="001537B8" w:rsidP="00535985">
            <w:pPr>
              <w:jc w:val="center"/>
              <w:rPr>
                <w:rFonts w:ascii="仿宋_GB2312" w:eastAsia="仿宋_GB2312" w:hAnsi="宋体" w:cs="宋体"/>
                <w:color w:val="000000"/>
                <w:sz w:val="22"/>
              </w:rPr>
            </w:pPr>
          </w:p>
        </w:tc>
        <w:tc>
          <w:tcPr>
            <w:tcW w:w="794"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黄龙县</w:t>
            </w:r>
          </w:p>
        </w:tc>
        <w:tc>
          <w:tcPr>
            <w:tcW w:w="749"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100</w:t>
            </w:r>
          </w:p>
        </w:tc>
        <w:tc>
          <w:tcPr>
            <w:tcW w:w="2768" w:type="pct"/>
            <w:tcBorders>
              <w:tl2br w:val="nil"/>
              <w:tr2bl w:val="nil"/>
            </w:tcBorders>
            <w:shd w:val="clear" w:color="auto" w:fill="auto"/>
            <w:tcMar>
              <w:top w:w="15" w:type="dxa"/>
              <w:left w:w="15" w:type="dxa"/>
              <w:right w:w="15" w:type="dxa"/>
            </w:tcMar>
            <w:vAlign w:val="center"/>
          </w:tcPr>
          <w:p w:rsidR="001537B8" w:rsidRPr="001537B8" w:rsidRDefault="001537B8" w:rsidP="00535985">
            <w:pPr>
              <w:widowControl/>
              <w:jc w:val="left"/>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苹果高质高效示范园</w:t>
            </w:r>
          </w:p>
        </w:tc>
      </w:tr>
      <w:tr w:rsidR="001537B8" w:rsidRPr="001537B8" w:rsidTr="00905760">
        <w:trPr>
          <w:trHeight w:val="283"/>
        </w:trPr>
        <w:tc>
          <w:tcPr>
            <w:tcW w:w="689" w:type="pct"/>
            <w:vMerge/>
            <w:tcBorders>
              <w:tl2br w:val="nil"/>
              <w:tr2bl w:val="nil"/>
            </w:tcBorders>
            <w:shd w:val="clear" w:color="auto" w:fill="auto"/>
            <w:tcMar>
              <w:top w:w="15" w:type="dxa"/>
              <w:left w:w="15" w:type="dxa"/>
              <w:right w:w="15" w:type="dxa"/>
            </w:tcMar>
            <w:vAlign w:val="center"/>
          </w:tcPr>
          <w:p w:rsidR="001537B8" w:rsidRPr="001537B8" w:rsidRDefault="001537B8" w:rsidP="00535985">
            <w:pPr>
              <w:jc w:val="center"/>
              <w:rPr>
                <w:rFonts w:ascii="仿宋_GB2312" w:eastAsia="仿宋_GB2312" w:hAnsi="宋体" w:cs="宋体"/>
                <w:color w:val="000000"/>
                <w:sz w:val="22"/>
              </w:rPr>
            </w:pPr>
          </w:p>
        </w:tc>
        <w:tc>
          <w:tcPr>
            <w:tcW w:w="794"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子长市</w:t>
            </w:r>
          </w:p>
        </w:tc>
        <w:tc>
          <w:tcPr>
            <w:tcW w:w="749"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200</w:t>
            </w:r>
          </w:p>
        </w:tc>
        <w:tc>
          <w:tcPr>
            <w:tcW w:w="2768" w:type="pct"/>
            <w:tcBorders>
              <w:tl2br w:val="nil"/>
              <w:tr2bl w:val="nil"/>
            </w:tcBorders>
            <w:shd w:val="clear" w:color="auto" w:fill="auto"/>
            <w:tcMar>
              <w:top w:w="15" w:type="dxa"/>
              <w:left w:w="15" w:type="dxa"/>
              <w:right w:w="15" w:type="dxa"/>
            </w:tcMar>
            <w:vAlign w:val="center"/>
          </w:tcPr>
          <w:p w:rsidR="001537B8" w:rsidRPr="001537B8" w:rsidRDefault="001537B8" w:rsidP="00535985">
            <w:pPr>
              <w:widowControl/>
              <w:jc w:val="left"/>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苹果高质高效示范园</w:t>
            </w:r>
          </w:p>
        </w:tc>
      </w:tr>
      <w:tr w:rsidR="001537B8" w:rsidRPr="001537B8" w:rsidTr="00905760">
        <w:trPr>
          <w:trHeight w:val="283"/>
        </w:trPr>
        <w:tc>
          <w:tcPr>
            <w:tcW w:w="689" w:type="pct"/>
            <w:vMerge/>
            <w:tcBorders>
              <w:tl2br w:val="nil"/>
              <w:tr2bl w:val="nil"/>
            </w:tcBorders>
            <w:shd w:val="clear" w:color="auto" w:fill="auto"/>
            <w:tcMar>
              <w:top w:w="15" w:type="dxa"/>
              <w:left w:w="15" w:type="dxa"/>
              <w:right w:w="15" w:type="dxa"/>
            </w:tcMar>
            <w:vAlign w:val="center"/>
          </w:tcPr>
          <w:p w:rsidR="001537B8" w:rsidRPr="001537B8" w:rsidRDefault="001537B8" w:rsidP="00535985">
            <w:pPr>
              <w:jc w:val="center"/>
              <w:rPr>
                <w:rFonts w:ascii="仿宋_GB2312" w:eastAsia="仿宋_GB2312" w:hAnsi="宋体" w:cs="宋体"/>
                <w:color w:val="000000"/>
                <w:sz w:val="22"/>
              </w:rPr>
            </w:pPr>
          </w:p>
        </w:tc>
        <w:tc>
          <w:tcPr>
            <w:tcW w:w="794"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kern w:val="0"/>
                <w:sz w:val="22"/>
              </w:rPr>
            </w:pPr>
            <w:r w:rsidRPr="001537B8">
              <w:rPr>
                <w:rFonts w:ascii="仿宋_GB2312" w:eastAsia="仿宋_GB2312" w:hAnsi="宋体" w:cs="宋体" w:hint="eastAsia"/>
                <w:color w:val="000000"/>
                <w:kern w:val="0"/>
                <w:sz w:val="22"/>
              </w:rPr>
              <w:t>吴起县</w:t>
            </w:r>
          </w:p>
        </w:tc>
        <w:tc>
          <w:tcPr>
            <w:tcW w:w="749"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kern w:val="0"/>
                <w:sz w:val="22"/>
              </w:rPr>
            </w:pPr>
            <w:r w:rsidRPr="001537B8">
              <w:rPr>
                <w:rFonts w:ascii="仿宋_GB2312" w:eastAsia="仿宋_GB2312" w:hAnsi="宋体" w:cs="宋体" w:hint="eastAsia"/>
                <w:color w:val="000000"/>
                <w:kern w:val="0"/>
                <w:sz w:val="22"/>
              </w:rPr>
              <w:t>100</w:t>
            </w:r>
          </w:p>
        </w:tc>
        <w:tc>
          <w:tcPr>
            <w:tcW w:w="2768" w:type="pct"/>
            <w:tcBorders>
              <w:tl2br w:val="nil"/>
              <w:tr2bl w:val="nil"/>
            </w:tcBorders>
            <w:shd w:val="clear" w:color="auto" w:fill="auto"/>
            <w:tcMar>
              <w:top w:w="15" w:type="dxa"/>
              <w:left w:w="15" w:type="dxa"/>
              <w:right w:w="15" w:type="dxa"/>
            </w:tcMar>
            <w:vAlign w:val="center"/>
          </w:tcPr>
          <w:p w:rsidR="001537B8" w:rsidRPr="001537B8" w:rsidRDefault="001537B8" w:rsidP="00535985">
            <w:pP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苹果高质高效示范园</w:t>
            </w:r>
          </w:p>
        </w:tc>
      </w:tr>
      <w:tr w:rsidR="001537B8" w:rsidRPr="001537B8" w:rsidTr="00905760">
        <w:trPr>
          <w:trHeight w:val="283"/>
        </w:trPr>
        <w:tc>
          <w:tcPr>
            <w:tcW w:w="689" w:type="pct"/>
            <w:vMerge/>
            <w:tcBorders>
              <w:tl2br w:val="nil"/>
              <w:tr2bl w:val="nil"/>
            </w:tcBorders>
            <w:shd w:val="clear" w:color="auto" w:fill="auto"/>
            <w:tcMar>
              <w:top w:w="15" w:type="dxa"/>
              <w:left w:w="15" w:type="dxa"/>
              <w:right w:w="15" w:type="dxa"/>
            </w:tcMar>
            <w:vAlign w:val="center"/>
          </w:tcPr>
          <w:p w:rsidR="001537B8" w:rsidRPr="001537B8" w:rsidRDefault="001537B8" w:rsidP="00535985">
            <w:pPr>
              <w:jc w:val="center"/>
              <w:rPr>
                <w:rFonts w:ascii="仿宋_GB2312" w:eastAsia="仿宋_GB2312" w:hAnsi="宋体" w:cs="宋体"/>
                <w:color w:val="000000"/>
                <w:sz w:val="22"/>
              </w:rPr>
            </w:pPr>
          </w:p>
        </w:tc>
        <w:tc>
          <w:tcPr>
            <w:tcW w:w="794"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kern w:val="0"/>
                <w:sz w:val="22"/>
              </w:rPr>
            </w:pPr>
            <w:r w:rsidRPr="001537B8">
              <w:rPr>
                <w:rFonts w:ascii="仿宋_GB2312" w:eastAsia="仿宋_GB2312" w:hAnsi="宋体" w:cs="宋体" w:hint="eastAsia"/>
                <w:color w:val="000000"/>
                <w:kern w:val="0"/>
                <w:sz w:val="22"/>
              </w:rPr>
              <w:t>甘泉县</w:t>
            </w:r>
          </w:p>
        </w:tc>
        <w:tc>
          <w:tcPr>
            <w:tcW w:w="749"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kern w:val="0"/>
                <w:sz w:val="22"/>
              </w:rPr>
            </w:pPr>
            <w:r w:rsidRPr="001537B8">
              <w:rPr>
                <w:rFonts w:ascii="仿宋_GB2312" w:eastAsia="仿宋_GB2312" w:hAnsi="宋体" w:cs="宋体" w:hint="eastAsia"/>
                <w:color w:val="000000"/>
                <w:kern w:val="0"/>
                <w:sz w:val="22"/>
              </w:rPr>
              <w:t>100</w:t>
            </w:r>
          </w:p>
        </w:tc>
        <w:tc>
          <w:tcPr>
            <w:tcW w:w="2768" w:type="pct"/>
            <w:tcBorders>
              <w:tl2br w:val="nil"/>
              <w:tr2bl w:val="nil"/>
            </w:tcBorders>
            <w:shd w:val="clear" w:color="auto" w:fill="auto"/>
            <w:tcMar>
              <w:top w:w="15" w:type="dxa"/>
              <w:left w:w="15" w:type="dxa"/>
              <w:right w:w="15" w:type="dxa"/>
            </w:tcMar>
            <w:vAlign w:val="center"/>
          </w:tcPr>
          <w:p w:rsidR="001537B8" w:rsidRPr="001537B8" w:rsidRDefault="001537B8" w:rsidP="00535985">
            <w:pP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苹果高质高效示范园</w:t>
            </w:r>
          </w:p>
        </w:tc>
      </w:tr>
      <w:tr w:rsidR="001537B8" w:rsidRPr="001537B8" w:rsidTr="00905760">
        <w:trPr>
          <w:trHeight w:val="283"/>
        </w:trPr>
        <w:tc>
          <w:tcPr>
            <w:tcW w:w="689" w:type="pct"/>
            <w:vMerge/>
            <w:tcBorders>
              <w:tl2br w:val="nil"/>
              <w:tr2bl w:val="nil"/>
            </w:tcBorders>
            <w:shd w:val="clear" w:color="auto" w:fill="auto"/>
            <w:tcMar>
              <w:top w:w="15" w:type="dxa"/>
              <w:left w:w="15" w:type="dxa"/>
              <w:right w:w="15" w:type="dxa"/>
            </w:tcMar>
            <w:vAlign w:val="center"/>
          </w:tcPr>
          <w:p w:rsidR="001537B8" w:rsidRPr="001537B8" w:rsidRDefault="001537B8" w:rsidP="00535985">
            <w:pPr>
              <w:jc w:val="center"/>
              <w:rPr>
                <w:rFonts w:ascii="仿宋_GB2312" w:eastAsia="仿宋_GB2312" w:hAnsi="宋体" w:cs="宋体"/>
                <w:color w:val="000000"/>
                <w:sz w:val="22"/>
              </w:rPr>
            </w:pPr>
          </w:p>
        </w:tc>
        <w:tc>
          <w:tcPr>
            <w:tcW w:w="794"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小计</w:t>
            </w:r>
          </w:p>
        </w:tc>
        <w:tc>
          <w:tcPr>
            <w:tcW w:w="749"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2400</w:t>
            </w:r>
          </w:p>
        </w:tc>
        <w:tc>
          <w:tcPr>
            <w:tcW w:w="2768" w:type="pct"/>
            <w:tcBorders>
              <w:tl2br w:val="nil"/>
              <w:tr2bl w:val="nil"/>
            </w:tcBorders>
            <w:shd w:val="clear" w:color="auto" w:fill="auto"/>
            <w:tcMar>
              <w:top w:w="15" w:type="dxa"/>
              <w:left w:w="15" w:type="dxa"/>
              <w:right w:w="15" w:type="dxa"/>
            </w:tcMar>
            <w:vAlign w:val="center"/>
          </w:tcPr>
          <w:p w:rsidR="001537B8" w:rsidRPr="001537B8" w:rsidRDefault="001537B8" w:rsidP="00535985">
            <w:pPr>
              <w:rPr>
                <w:rFonts w:ascii="仿宋_GB2312" w:eastAsia="仿宋_GB2312" w:hAnsi="宋体" w:cs="宋体"/>
                <w:color w:val="000000"/>
                <w:sz w:val="22"/>
              </w:rPr>
            </w:pPr>
          </w:p>
        </w:tc>
      </w:tr>
      <w:tr w:rsidR="001537B8" w:rsidRPr="001537B8" w:rsidTr="00905760">
        <w:trPr>
          <w:trHeight w:val="283"/>
        </w:trPr>
        <w:tc>
          <w:tcPr>
            <w:tcW w:w="689" w:type="pct"/>
            <w:vMerge w:val="restart"/>
            <w:tcBorders>
              <w:tl2br w:val="nil"/>
              <w:tr2bl w:val="nil"/>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榆林市</w:t>
            </w:r>
          </w:p>
        </w:tc>
        <w:tc>
          <w:tcPr>
            <w:tcW w:w="794"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清涧县</w:t>
            </w:r>
          </w:p>
        </w:tc>
        <w:tc>
          <w:tcPr>
            <w:tcW w:w="749"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150</w:t>
            </w:r>
          </w:p>
        </w:tc>
        <w:tc>
          <w:tcPr>
            <w:tcW w:w="2768" w:type="pct"/>
            <w:tcBorders>
              <w:tl2br w:val="nil"/>
              <w:tr2bl w:val="nil"/>
            </w:tcBorders>
            <w:shd w:val="clear" w:color="auto" w:fill="auto"/>
            <w:tcMar>
              <w:top w:w="15" w:type="dxa"/>
              <w:left w:w="15" w:type="dxa"/>
              <w:right w:w="15" w:type="dxa"/>
            </w:tcMar>
            <w:vAlign w:val="center"/>
          </w:tcPr>
          <w:p w:rsidR="001537B8" w:rsidRPr="001537B8" w:rsidRDefault="001537B8" w:rsidP="00535985">
            <w:pPr>
              <w:widowControl/>
              <w:jc w:val="left"/>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苹果高质高效示范园</w:t>
            </w:r>
          </w:p>
        </w:tc>
      </w:tr>
      <w:tr w:rsidR="001537B8" w:rsidRPr="001537B8" w:rsidTr="00905760">
        <w:trPr>
          <w:trHeight w:val="283"/>
        </w:trPr>
        <w:tc>
          <w:tcPr>
            <w:tcW w:w="689" w:type="pct"/>
            <w:vMerge/>
            <w:tcBorders>
              <w:tl2br w:val="nil"/>
              <w:tr2bl w:val="nil"/>
            </w:tcBorders>
            <w:shd w:val="clear" w:color="auto" w:fill="auto"/>
            <w:tcMar>
              <w:top w:w="15" w:type="dxa"/>
              <w:left w:w="15" w:type="dxa"/>
              <w:right w:w="15" w:type="dxa"/>
            </w:tcMar>
            <w:vAlign w:val="center"/>
          </w:tcPr>
          <w:p w:rsidR="001537B8" w:rsidRPr="001537B8" w:rsidRDefault="001537B8" w:rsidP="00535985">
            <w:pPr>
              <w:jc w:val="center"/>
              <w:rPr>
                <w:rFonts w:ascii="仿宋_GB2312" w:eastAsia="仿宋_GB2312" w:hAnsi="宋体" w:cs="宋体"/>
                <w:color w:val="000000"/>
                <w:sz w:val="22"/>
              </w:rPr>
            </w:pPr>
          </w:p>
        </w:tc>
        <w:tc>
          <w:tcPr>
            <w:tcW w:w="794"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绥德县</w:t>
            </w:r>
          </w:p>
        </w:tc>
        <w:tc>
          <w:tcPr>
            <w:tcW w:w="749"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200</w:t>
            </w:r>
          </w:p>
        </w:tc>
        <w:tc>
          <w:tcPr>
            <w:tcW w:w="2768" w:type="pct"/>
            <w:tcBorders>
              <w:tl2br w:val="nil"/>
              <w:tr2bl w:val="nil"/>
            </w:tcBorders>
            <w:shd w:val="clear" w:color="auto" w:fill="auto"/>
            <w:tcMar>
              <w:top w:w="15" w:type="dxa"/>
              <w:left w:w="15" w:type="dxa"/>
              <w:right w:w="15" w:type="dxa"/>
            </w:tcMar>
            <w:vAlign w:val="center"/>
          </w:tcPr>
          <w:p w:rsidR="001537B8" w:rsidRPr="001537B8" w:rsidRDefault="001537B8" w:rsidP="00535985">
            <w:pPr>
              <w:widowControl/>
              <w:jc w:val="left"/>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苹果高质高效示范园</w:t>
            </w:r>
          </w:p>
        </w:tc>
      </w:tr>
      <w:tr w:rsidR="001537B8" w:rsidRPr="001537B8" w:rsidTr="00905760">
        <w:trPr>
          <w:trHeight w:val="283"/>
        </w:trPr>
        <w:tc>
          <w:tcPr>
            <w:tcW w:w="689" w:type="pct"/>
            <w:vMerge/>
            <w:tcBorders>
              <w:tl2br w:val="nil"/>
              <w:tr2bl w:val="nil"/>
            </w:tcBorders>
            <w:shd w:val="clear" w:color="auto" w:fill="auto"/>
            <w:tcMar>
              <w:top w:w="15" w:type="dxa"/>
              <w:left w:w="15" w:type="dxa"/>
              <w:right w:w="15" w:type="dxa"/>
            </w:tcMar>
            <w:vAlign w:val="center"/>
          </w:tcPr>
          <w:p w:rsidR="001537B8" w:rsidRPr="001537B8" w:rsidRDefault="001537B8" w:rsidP="00535985">
            <w:pPr>
              <w:jc w:val="center"/>
              <w:rPr>
                <w:rFonts w:ascii="仿宋_GB2312" w:eastAsia="仿宋_GB2312" w:hAnsi="宋体" w:cs="宋体"/>
                <w:color w:val="000000"/>
                <w:sz w:val="22"/>
              </w:rPr>
            </w:pPr>
          </w:p>
        </w:tc>
        <w:tc>
          <w:tcPr>
            <w:tcW w:w="794"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靖边县</w:t>
            </w:r>
          </w:p>
        </w:tc>
        <w:tc>
          <w:tcPr>
            <w:tcW w:w="749"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200</w:t>
            </w:r>
          </w:p>
        </w:tc>
        <w:tc>
          <w:tcPr>
            <w:tcW w:w="2768" w:type="pct"/>
            <w:tcBorders>
              <w:tl2br w:val="nil"/>
              <w:tr2bl w:val="nil"/>
            </w:tcBorders>
            <w:shd w:val="clear" w:color="auto" w:fill="auto"/>
            <w:tcMar>
              <w:top w:w="15" w:type="dxa"/>
              <w:left w:w="15" w:type="dxa"/>
              <w:right w:w="15" w:type="dxa"/>
            </w:tcMar>
            <w:vAlign w:val="center"/>
          </w:tcPr>
          <w:p w:rsidR="001537B8" w:rsidRPr="001537B8" w:rsidRDefault="001537B8" w:rsidP="00535985">
            <w:pPr>
              <w:widowControl/>
              <w:jc w:val="left"/>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苹果高质高效示范园</w:t>
            </w:r>
          </w:p>
        </w:tc>
      </w:tr>
      <w:tr w:rsidR="001537B8" w:rsidRPr="001537B8" w:rsidTr="00905760">
        <w:trPr>
          <w:trHeight w:val="283"/>
        </w:trPr>
        <w:tc>
          <w:tcPr>
            <w:tcW w:w="689" w:type="pct"/>
            <w:vMerge/>
            <w:tcBorders>
              <w:tl2br w:val="nil"/>
              <w:tr2bl w:val="nil"/>
            </w:tcBorders>
            <w:shd w:val="clear" w:color="auto" w:fill="auto"/>
            <w:tcMar>
              <w:top w:w="15" w:type="dxa"/>
              <w:left w:w="15" w:type="dxa"/>
              <w:right w:w="15" w:type="dxa"/>
            </w:tcMar>
            <w:vAlign w:val="center"/>
          </w:tcPr>
          <w:p w:rsidR="001537B8" w:rsidRPr="001537B8" w:rsidRDefault="001537B8" w:rsidP="00535985">
            <w:pPr>
              <w:jc w:val="center"/>
              <w:rPr>
                <w:rFonts w:ascii="仿宋_GB2312" w:eastAsia="仿宋_GB2312" w:hAnsi="宋体" w:cs="宋体"/>
                <w:color w:val="000000"/>
                <w:sz w:val="22"/>
              </w:rPr>
            </w:pPr>
          </w:p>
        </w:tc>
        <w:tc>
          <w:tcPr>
            <w:tcW w:w="794"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kern w:val="0"/>
                <w:sz w:val="22"/>
              </w:rPr>
            </w:pPr>
            <w:r w:rsidRPr="001537B8">
              <w:rPr>
                <w:rFonts w:ascii="仿宋_GB2312" w:eastAsia="仿宋_GB2312" w:hAnsi="宋体" w:cs="宋体" w:hint="eastAsia"/>
                <w:color w:val="000000"/>
                <w:kern w:val="0"/>
                <w:sz w:val="22"/>
              </w:rPr>
              <w:t>府谷县</w:t>
            </w:r>
          </w:p>
        </w:tc>
        <w:tc>
          <w:tcPr>
            <w:tcW w:w="749"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kern w:val="0"/>
                <w:sz w:val="22"/>
              </w:rPr>
            </w:pPr>
            <w:r w:rsidRPr="001537B8">
              <w:rPr>
                <w:rFonts w:ascii="仿宋_GB2312" w:eastAsia="仿宋_GB2312" w:hAnsi="宋体" w:cs="宋体" w:hint="eastAsia"/>
                <w:color w:val="000000"/>
                <w:kern w:val="0"/>
                <w:sz w:val="22"/>
              </w:rPr>
              <w:t>100</w:t>
            </w:r>
          </w:p>
        </w:tc>
        <w:tc>
          <w:tcPr>
            <w:tcW w:w="2768" w:type="pct"/>
            <w:tcBorders>
              <w:tl2br w:val="nil"/>
              <w:tr2bl w:val="nil"/>
            </w:tcBorders>
            <w:shd w:val="clear" w:color="auto" w:fill="auto"/>
            <w:tcMar>
              <w:top w:w="15" w:type="dxa"/>
              <w:left w:w="15" w:type="dxa"/>
              <w:right w:w="15" w:type="dxa"/>
            </w:tcMar>
            <w:vAlign w:val="center"/>
          </w:tcPr>
          <w:p w:rsidR="001537B8" w:rsidRPr="001537B8" w:rsidRDefault="001537B8" w:rsidP="00535985">
            <w:pPr>
              <w:widowControl/>
              <w:jc w:val="left"/>
              <w:textAlignment w:val="center"/>
              <w:rPr>
                <w:rFonts w:ascii="仿宋_GB2312" w:eastAsia="仿宋_GB2312" w:hAnsi="宋体" w:cs="宋体"/>
                <w:color w:val="000000"/>
                <w:kern w:val="0"/>
                <w:sz w:val="22"/>
              </w:rPr>
            </w:pPr>
            <w:r w:rsidRPr="001537B8">
              <w:rPr>
                <w:rFonts w:ascii="仿宋_GB2312" w:eastAsia="仿宋_GB2312" w:hAnsi="宋体" w:cs="宋体" w:hint="eastAsia"/>
                <w:color w:val="000000"/>
                <w:kern w:val="0"/>
                <w:sz w:val="22"/>
              </w:rPr>
              <w:t>苹果（海红果）高质高效示范园</w:t>
            </w:r>
          </w:p>
        </w:tc>
      </w:tr>
      <w:tr w:rsidR="001537B8" w:rsidRPr="001537B8" w:rsidTr="00905760">
        <w:trPr>
          <w:trHeight w:val="283"/>
        </w:trPr>
        <w:tc>
          <w:tcPr>
            <w:tcW w:w="689" w:type="pct"/>
            <w:vMerge/>
            <w:tcBorders>
              <w:tl2br w:val="nil"/>
              <w:tr2bl w:val="nil"/>
            </w:tcBorders>
            <w:shd w:val="clear" w:color="auto" w:fill="auto"/>
            <w:tcMar>
              <w:top w:w="15" w:type="dxa"/>
              <w:left w:w="15" w:type="dxa"/>
              <w:right w:w="15" w:type="dxa"/>
            </w:tcMar>
            <w:vAlign w:val="center"/>
          </w:tcPr>
          <w:p w:rsidR="001537B8" w:rsidRPr="001537B8" w:rsidRDefault="001537B8" w:rsidP="00535985">
            <w:pPr>
              <w:jc w:val="center"/>
              <w:rPr>
                <w:rFonts w:ascii="仿宋_GB2312" w:eastAsia="仿宋_GB2312" w:hAnsi="宋体" w:cs="宋体"/>
                <w:color w:val="000000"/>
                <w:sz w:val="22"/>
              </w:rPr>
            </w:pPr>
          </w:p>
        </w:tc>
        <w:tc>
          <w:tcPr>
            <w:tcW w:w="794"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小计</w:t>
            </w:r>
          </w:p>
        </w:tc>
        <w:tc>
          <w:tcPr>
            <w:tcW w:w="749"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650</w:t>
            </w:r>
          </w:p>
        </w:tc>
        <w:tc>
          <w:tcPr>
            <w:tcW w:w="2768" w:type="pct"/>
            <w:tcBorders>
              <w:tl2br w:val="nil"/>
              <w:tr2bl w:val="nil"/>
            </w:tcBorders>
            <w:shd w:val="clear" w:color="auto" w:fill="auto"/>
            <w:tcMar>
              <w:top w:w="15" w:type="dxa"/>
              <w:left w:w="15" w:type="dxa"/>
              <w:right w:w="15" w:type="dxa"/>
            </w:tcMar>
            <w:vAlign w:val="center"/>
          </w:tcPr>
          <w:p w:rsidR="001537B8" w:rsidRPr="001537B8" w:rsidRDefault="001537B8" w:rsidP="00535985">
            <w:pPr>
              <w:rPr>
                <w:rFonts w:ascii="仿宋_GB2312" w:eastAsia="仿宋_GB2312" w:hAnsi="宋体" w:cs="宋体"/>
                <w:color w:val="000000"/>
                <w:sz w:val="22"/>
              </w:rPr>
            </w:pPr>
          </w:p>
        </w:tc>
      </w:tr>
      <w:tr w:rsidR="001537B8" w:rsidRPr="001537B8" w:rsidTr="00905760">
        <w:trPr>
          <w:trHeight w:val="283"/>
        </w:trPr>
        <w:tc>
          <w:tcPr>
            <w:tcW w:w="689" w:type="pct"/>
            <w:vMerge w:val="restart"/>
            <w:tcBorders>
              <w:tl2br w:val="nil"/>
              <w:tr2bl w:val="nil"/>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铜川市</w:t>
            </w:r>
          </w:p>
        </w:tc>
        <w:tc>
          <w:tcPr>
            <w:tcW w:w="794"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kern w:val="0"/>
                <w:sz w:val="22"/>
              </w:rPr>
            </w:pPr>
            <w:r w:rsidRPr="001537B8">
              <w:rPr>
                <w:rFonts w:ascii="仿宋_GB2312" w:eastAsia="仿宋_GB2312" w:hAnsi="宋体" w:cs="宋体" w:hint="eastAsia"/>
                <w:color w:val="000000"/>
                <w:kern w:val="0"/>
                <w:sz w:val="22"/>
              </w:rPr>
              <w:t>宜君县</w:t>
            </w:r>
          </w:p>
        </w:tc>
        <w:tc>
          <w:tcPr>
            <w:tcW w:w="749"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kern w:val="0"/>
                <w:sz w:val="22"/>
              </w:rPr>
            </w:pPr>
            <w:r w:rsidRPr="001537B8">
              <w:rPr>
                <w:rFonts w:ascii="仿宋_GB2312" w:eastAsia="仿宋_GB2312" w:hAnsi="宋体" w:cs="宋体" w:hint="eastAsia"/>
                <w:color w:val="000000"/>
                <w:kern w:val="0"/>
                <w:sz w:val="22"/>
              </w:rPr>
              <w:t>200</w:t>
            </w:r>
          </w:p>
        </w:tc>
        <w:tc>
          <w:tcPr>
            <w:tcW w:w="2768" w:type="pct"/>
            <w:tcBorders>
              <w:tl2br w:val="nil"/>
              <w:tr2bl w:val="nil"/>
            </w:tcBorders>
            <w:shd w:val="clear" w:color="auto" w:fill="auto"/>
            <w:tcMar>
              <w:top w:w="15" w:type="dxa"/>
              <w:left w:w="15" w:type="dxa"/>
              <w:right w:w="15" w:type="dxa"/>
            </w:tcMar>
            <w:vAlign w:val="center"/>
          </w:tcPr>
          <w:p w:rsidR="001537B8" w:rsidRPr="001537B8" w:rsidRDefault="001537B8" w:rsidP="00535985">
            <w:pPr>
              <w:widowControl/>
              <w:jc w:val="left"/>
              <w:textAlignment w:val="center"/>
              <w:rPr>
                <w:rFonts w:ascii="仿宋_GB2312" w:eastAsia="仿宋_GB2312" w:hAnsi="宋体" w:cs="宋体"/>
                <w:color w:val="000000"/>
                <w:kern w:val="0"/>
                <w:sz w:val="22"/>
              </w:rPr>
            </w:pPr>
            <w:r w:rsidRPr="001537B8">
              <w:rPr>
                <w:rFonts w:ascii="仿宋_GB2312" w:eastAsia="仿宋_GB2312" w:hAnsi="宋体" w:cs="宋体" w:hint="eastAsia"/>
                <w:color w:val="000000"/>
                <w:kern w:val="0"/>
                <w:sz w:val="22"/>
              </w:rPr>
              <w:t>苹果高质高效示范园</w:t>
            </w:r>
          </w:p>
        </w:tc>
      </w:tr>
      <w:tr w:rsidR="001537B8" w:rsidRPr="001537B8" w:rsidTr="00905760">
        <w:trPr>
          <w:trHeight w:val="283"/>
        </w:trPr>
        <w:tc>
          <w:tcPr>
            <w:tcW w:w="689" w:type="pct"/>
            <w:vMerge/>
            <w:tcBorders>
              <w:tl2br w:val="nil"/>
              <w:tr2bl w:val="nil"/>
            </w:tcBorders>
            <w:shd w:val="clear" w:color="auto" w:fill="auto"/>
            <w:tcMar>
              <w:top w:w="15" w:type="dxa"/>
              <w:left w:w="15" w:type="dxa"/>
              <w:right w:w="15" w:type="dxa"/>
            </w:tcMar>
            <w:vAlign w:val="center"/>
          </w:tcPr>
          <w:p w:rsidR="001537B8" w:rsidRPr="001537B8" w:rsidRDefault="001537B8" w:rsidP="00535985">
            <w:pPr>
              <w:jc w:val="center"/>
              <w:rPr>
                <w:rFonts w:ascii="仿宋_GB2312" w:eastAsia="仿宋_GB2312" w:hAnsi="宋体" w:cs="宋体"/>
                <w:color w:val="000000"/>
                <w:sz w:val="22"/>
              </w:rPr>
            </w:pPr>
          </w:p>
        </w:tc>
        <w:tc>
          <w:tcPr>
            <w:tcW w:w="794"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小计</w:t>
            </w:r>
          </w:p>
        </w:tc>
        <w:tc>
          <w:tcPr>
            <w:tcW w:w="749"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200</w:t>
            </w:r>
          </w:p>
        </w:tc>
        <w:tc>
          <w:tcPr>
            <w:tcW w:w="2768" w:type="pct"/>
            <w:tcBorders>
              <w:tl2br w:val="nil"/>
              <w:tr2bl w:val="nil"/>
            </w:tcBorders>
            <w:shd w:val="clear" w:color="auto" w:fill="auto"/>
            <w:tcMar>
              <w:top w:w="15" w:type="dxa"/>
              <w:left w:w="15" w:type="dxa"/>
              <w:right w:w="15" w:type="dxa"/>
            </w:tcMar>
            <w:vAlign w:val="center"/>
          </w:tcPr>
          <w:p w:rsidR="001537B8" w:rsidRPr="001537B8" w:rsidRDefault="001537B8" w:rsidP="00535985">
            <w:pPr>
              <w:rPr>
                <w:rFonts w:ascii="仿宋_GB2312" w:eastAsia="仿宋_GB2312" w:hAnsi="宋体" w:cs="宋体"/>
                <w:color w:val="000000"/>
                <w:sz w:val="22"/>
              </w:rPr>
            </w:pPr>
          </w:p>
        </w:tc>
      </w:tr>
      <w:tr w:rsidR="001537B8" w:rsidRPr="001537B8" w:rsidTr="00905760">
        <w:trPr>
          <w:trHeight w:val="283"/>
        </w:trPr>
        <w:tc>
          <w:tcPr>
            <w:tcW w:w="689" w:type="pct"/>
            <w:vMerge w:val="restart"/>
            <w:tcBorders>
              <w:tl2br w:val="nil"/>
              <w:tr2bl w:val="nil"/>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宝鸡市</w:t>
            </w:r>
          </w:p>
        </w:tc>
        <w:tc>
          <w:tcPr>
            <w:tcW w:w="794"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highlight w:val="yellow"/>
              </w:rPr>
            </w:pPr>
            <w:r w:rsidRPr="001537B8">
              <w:rPr>
                <w:rFonts w:ascii="仿宋_GB2312" w:eastAsia="仿宋_GB2312" w:hAnsi="宋体" w:cs="宋体" w:hint="eastAsia"/>
                <w:color w:val="000000"/>
                <w:sz w:val="22"/>
              </w:rPr>
              <w:t>麟游县</w:t>
            </w:r>
          </w:p>
        </w:tc>
        <w:tc>
          <w:tcPr>
            <w:tcW w:w="749"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kern w:val="0"/>
                <w:sz w:val="22"/>
                <w:highlight w:val="yellow"/>
              </w:rPr>
            </w:pPr>
            <w:r w:rsidRPr="001537B8">
              <w:rPr>
                <w:rFonts w:ascii="仿宋_GB2312" w:eastAsia="仿宋_GB2312" w:hAnsi="宋体" w:cs="宋体" w:hint="eastAsia"/>
                <w:color w:val="000000"/>
                <w:kern w:val="0"/>
                <w:sz w:val="22"/>
              </w:rPr>
              <w:t>150</w:t>
            </w:r>
          </w:p>
        </w:tc>
        <w:tc>
          <w:tcPr>
            <w:tcW w:w="2768" w:type="pct"/>
            <w:tcBorders>
              <w:tl2br w:val="nil"/>
              <w:tr2bl w:val="nil"/>
            </w:tcBorders>
            <w:shd w:val="clear" w:color="auto" w:fill="auto"/>
            <w:tcMar>
              <w:top w:w="15" w:type="dxa"/>
              <w:left w:w="15" w:type="dxa"/>
              <w:right w:w="15" w:type="dxa"/>
            </w:tcMar>
            <w:vAlign w:val="center"/>
          </w:tcPr>
          <w:p w:rsidR="001537B8" w:rsidRPr="001537B8" w:rsidRDefault="001537B8" w:rsidP="00535985">
            <w:pPr>
              <w:widowControl/>
              <w:jc w:val="left"/>
              <w:textAlignment w:val="center"/>
              <w:rPr>
                <w:rFonts w:ascii="仿宋_GB2312" w:eastAsia="仿宋_GB2312" w:hAnsi="宋体" w:cs="宋体"/>
                <w:color w:val="000000"/>
                <w:sz w:val="22"/>
                <w:highlight w:val="yellow"/>
              </w:rPr>
            </w:pPr>
            <w:r w:rsidRPr="001537B8">
              <w:rPr>
                <w:rFonts w:ascii="仿宋_GB2312" w:eastAsia="仿宋_GB2312" w:hAnsi="宋体" w:cs="宋体" w:hint="eastAsia"/>
                <w:color w:val="000000"/>
                <w:kern w:val="0"/>
                <w:sz w:val="22"/>
              </w:rPr>
              <w:t>苹果高质高效示范园</w:t>
            </w:r>
          </w:p>
        </w:tc>
      </w:tr>
      <w:tr w:rsidR="001537B8" w:rsidRPr="001537B8" w:rsidTr="00905760">
        <w:trPr>
          <w:trHeight w:val="283"/>
        </w:trPr>
        <w:tc>
          <w:tcPr>
            <w:tcW w:w="689" w:type="pct"/>
            <w:vMerge/>
            <w:tcBorders>
              <w:tl2br w:val="nil"/>
              <w:tr2bl w:val="nil"/>
            </w:tcBorders>
            <w:shd w:val="clear" w:color="auto" w:fill="auto"/>
            <w:tcMar>
              <w:top w:w="15" w:type="dxa"/>
              <w:left w:w="15" w:type="dxa"/>
              <w:right w:w="15" w:type="dxa"/>
            </w:tcMar>
            <w:vAlign w:val="center"/>
          </w:tcPr>
          <w:p w:rsidR="001537B8" w:rsidRPr="001537B8" w:rsidRDefault="001537B8" w:rsidP="00535985">
            <w:pPr>
              <w:jc w:val="center"/>
              <w:rPr>
                <w:rFonts w:ascii="仿宋_GB2312" w:eastAsia="仿宋_GB2312" w:hAnsi="宋体" w:cs="宋体"/>
                <w:color w:val="000000"/>
                <w:sz w:val="22"/>
              </w:rPr>
            </w:pPr>
          </w:p>
        </w:tc>
        <w:tc>
          <w:tcPr>
            <w:tcW w:w="794"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kern w:val="0"/>
                <w:sz w:val="22"/>
              </w:rPr>
            </w:pPr>
            <w:r w:rsidRPr="001537B8">
              <w:rPr>
                <w:rFonts w:ascii="仿宋_GB2312" w:eastAsia="仿宋_GB2312" w:hAnsi="宋体" w:cs="宋体" w:hint="eastAsia"/>
                <w:color w:val="000000"/>
                <w:kern w:val="0"/>
                <w:sz w:val="22"/>
              </w:rPr>
              <w:t>陇县</w:t>
            </w:r>
          </w:p>
        </w:tc>
        <w:tc>
          <w:tcPr>
            <w:tcW w:w="749"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kern w:val="0"/>
                <w:sz w:val="22"/>
              </w:rPr>
            </w:pPr>
            <w:r w:rsidRPr="001537B8">
              <w:rPr>
                <w:rFonts w:ascii="仿宋_GB2312" w:eastAsia="仿宋_GB2312" w:hAnsi="宋体" w:cs="宋体" w:hint="eastAsia"/>
                <w:color w:val="000000"/>
                <w:kern w:val="0"/>
                <w:sz w:val="22"/>
              </w:rPr>
              <w:t>200</w:t>
            </w:r>
          </w:p>
        </w:tc>
        <w:tc>
          <w:tcPr>
            <w:tcW w:w="2768" w:type="pct"/>
            <w:tcBorders>
              <w:tl2br w:val="nil"/>
              <w:tr2bl w:val="nil"/>
            </w:tcBorders>
            <w:shd w:val="clear" w:color="auto" w:fill="auto"/>
            <w:tcMar>
              <w:top w:w="15" w:type="dxa"/>
              <w:left w:w="15" w:type="dxa"/>
              <w:right w:w="15" w:type="dxa"/>
            </w:tcMar>
            <w:vAlign w:val="center"/>
          </w:tcPr>
          <w:p w:rsidR="001537B8" w:rsidRPr="001537B8" w:rsidRDefault="001537B8" w:rsidP="00535985">
            <w:pPr>
              <w:widowControl/>
              <w:jc w:val="left"/>
              <w:textAlignment w:val="center"/>
              <w:rPr>
                <w:rFonts w:ascii="仿宋_GB2312" w:eastAsia="仿宋_GB2312" w:hAnsi="宋体" w:cs="宋体"/>
                <w:color w:val="000000"/>
                <w:kern w:val="0"/>
                <w:sz w:val="22"/>
              </w:rPr>
            </w:pPr>
            <w:r w:rsidRPr="001537B8">
              <w:rPr>
                <w:rFonts w:ascii="仿宋_GB2312" w:eastAsia="仿宋_GB2312" w:hAnsi="宋体" w:cs="宋体" w:hint="eastAsia"/>
                <w:color w:val="000000"/>
                <w:kern w:val="0"/>
                <w:sz w:val="22"/>
              </w:rPr>
              <w:t>苹果高质高效示范园</w:t>
            </w:r>
          </w:p>
        </w:tc>
      </w:tr>
      <w:tr w:rsidR="001537B8" w:rsidRPr="001537B8" w:rsidTr="00905760">
        <w:trPr>
          <w:trHeight w:val="283"/>
        </w:trPr>
        <w:tc>
          <w:tcPr>
            <w:tcW w:w="689" w:type="pct"/>
            <w:vMerge/>
            <w:tcBorders>
              <w:tl2br w:val="nil"/>
              <w:tr2bl w:val="nil"/>
            </w:tcBorders>
            <w:shd w:val="clear" w:color="auto" w:fill="auto"/>
            <w:tcMar>
              <w:top w:w="15" w:type="dxa"/>
              <w:left w:w="15" w:type="dxa"/>
              <w:right w:w="15" w:type="dxa"/>
            </w:tcMar>
            <w:vAlign w:val="center"/>
          </w:tcPr>
          <w:p w:rsidR="001537B8" w:rsidRPr="001537B8" w:rsidRDefault="001537B8" w:rsidP="00535985">
            <w:pPr>
              <w:jc w:val="center"/>
              <w:rPr>
                <w:rFonts w:ascii="仿宋_GB2312" w:eastAsia="仿宋_GB2312" w:hAnsi="宋体" w:cs="宋体"/>
                <w:color w:val="000000"/>
                <w:sz w:val="22"/>
              </w:rPr>
            </w:pPr>
          </w:p>
        </w:tc>
        <w:tc>
          <w:tcPr>
            <w:tcW w:w="794"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凤翔区</w:t>
            </w:r>
          </w:p>
        </w:tc>
        <w:tc>
          <w:tcPr>
            <w:tcW w:w="749"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kern w:val="0"/>
                <w:sz w:val="22"/>
              </w:rPr>
            </w:pPr>
            <w:r w:rsidRPr="001537B8">
              <w:rPr>
                <w:rFonts w:ascii="仿宋_GB2312" w:eastAsia="仿宋_GB2312" w:hAnsi="宋体" w:cs="宋体" w:hint="eastAsia"/>
                <w:color w:val="000000"/>
                <w:kern w:val="0"/>
                <w:sz w:val="22"/>
              </w:rPr>
              <w:t>300</w:t>
            </w:r>
          </w:p>
        </w:tc>
        <w:tc>
          <w:tcPr>
            <w:tcW w:w="2768" w:type="pct"/>
            <w:tcBorders>
              <w:tl2br w:val="nil"/>
              <w:tr2bl w:val="nil"/>
            </w:tcBorders>
            <w:shd w:val="clear" w:color="auto" w:fill="auto"/>
            <w:tcMar>
              <w:top w:w="15" w:type="dxa"/>
              <w:left w:w="15" w:type="dxa"/>
              <w:right w:w="15" w:type="dxa"/>
            </w:tcMar>
            <w:vAlign w:val="center"/>
          </w:tcPr>
          <w:p w:rsidR="001537B8" w:rsidRPr="001537B8" w:rsidRDefault="001537B8" w:rsidP="00535985">
            <w:pPr>
              <w:widowControl/>
              <w:jc w:val="left"/>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采后处理示范县</w:t>
            </w:r>
          </w:p>
        </w:tc>
      </w:tr>
      <w:tr w:rsidR="001537B8" w:rsidRPr="001537B8" w:rsidTr="00905760">
        <w:trPr>
          <w:trHeight w:val="283"/>
        </w:trPr>
        <w:tc>
          <w:tcPr>
            <w:tcW w:w="689" w:type="pct"/>
            <w:vMerge/>
            <w:tcBorders>
              <w:tl2br w:val="nil"/>
              <w:tr2bl w:val="nil"/>
            </w:tcBorders>
            <w:shd w:val="clear" w:color="auto" w:fill="auto"/>
            <w:tcMar>
              <w:top w:w="15" w:type="dxa"/>
              <w:left w:w="15" w:type="dxa"/>
              <w:right w:w="15" w:type="dxa"/>
            </w:tcMar>
            <w:vAlign w:val="center"/>
          </w:tcPr>
          <w:p w:rsidR="001537B8" w:rsidRPr="001537B8" w:rsidRDefault="001537B8" w:rsidP="00535985">
            <w:pPr>
              <w:jc w:val="center"/>
              <w:rPr>
                <w:rFonts w:ascii="仿宋_GB2312" w:eastAsia="仿宋_GB2312" w:hAnsi="宋体" w:cs="宋体"/>
                <w:color w:val="000000"/>
                <w:sz w:val="22"/>
              </w:rPr>
            </w:pPr>
          </w:p>
        </w:tc>
        <w:tc>
          <w:tcPr>
            <w:tcW w:w="794"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小计</w:t>
            </w:r>
          </w:p>
        </w:tc>
        <w:tc>
          <w:tcPr>
            <w:tcW w:w="749"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kern w:val="0"/>
                <w:sz w:val="22"/>
              </w:rPr>
            </w:pPr>
            <w:r w:rsidRPr="001537B8">
              <w:rPr>
                <w:rFonts w:ascii="仿宋_GB2312" w:eastAsia="仿宋_GB2312" w:hAnsi="宋体" w:cs="宋体" w:hint="eastAsia"/>
                <w:color w:val="000000"/>
                <w:kern w:val="0"/>
                <w:sz w:val="22"/>
              </w:rPr>
              <w:t>650</w:t>
            </w:r>
          </w:p>
        </w:tc>
        <w:tc>
          <w:tcPr>
            <w:tcW w:w="2768" w:type="pct"/>
            <w:tcBorders>
              <w:tl2br w:val="nil"/>
              <w:tr2bl w:val="nil"/>
            </w:tcBorders>
            <w:shd w:val="clear" w:color="auto" w:fill="auto"/>
            <w:tcMar>
              <w:top w:w="15" w:type="dxa"/>
              <w:left w:w="15" w:type="dxa"/>
              <w:right w:w="15" w:type="dxa"/>
            </w:tcMar>
            <w:vAlign w:val="center"/>
          </w:tcPr>
          <w:p w:rsidR="001537B8" w:rsidRPr="001537B8" w:rsidRDefault="001537B8" w:rsidP="00535985">
            <w:pPr>
              <w:rPr>
                <w:rFonts w:ascii="仿宋_GB2312" w:eastAsia="仿宋_GB2312" w:hAnsi="宋体" w:cs="宋体"/>
                <w:color w:val="000000"/>
                <w:sz w:val="22"/>
              </w:rPr>
            </w:pPr>
          </w:p>
        </w:tc>
      </w:tr>
      <w:tr w:rsidR="001537B8" w:rsidRPr="001537B8" w:rsidTr="00905760">
        <w:trPr>
          <w:trHeight w:val="283"/>
        </w:trPr>
        <w:tc>
          <w:tcPr>
            <w:tcW w:w="689" w:type="pct"/>
            <w:vMerge w:val="restart"/>
            <w:tcBorders>
              <w:tl2br w:val="nil"/>
              <w:tr2bl w:val="nil"/>
            </w:tcBorders>
            <w:shd w:val="clear" w:color="auto" w:fill="auto"/>
            <w:tcMar>
              <w:top w:w="15" w:type="dxa"/>
              <w:left w:w="15" w:type="dxa"/>
              <w:right w:w="15" w:type="dxa"/>
            </w:tcMar>
            <w:vAlign w:val="center"/>
          </w:tcPr>
          <w:p w:rsidR="001537B8" w:rsidRPr="001537B8" w:rsidRDefault="001537B8" w:rsidP="00535985">
            <w:pPr>
              <w:jc w:val="center"/>
              <w:rPr>
                <w:rFonts w:ascii="仿宋_GB2312" w:eastAsia="仿宋_GB2312" w:hAnsi="宋体" w:cs="宋体"/>
                <w:color w:val="000000"/>
                <w:sz w:val="22"/>
              </w:rPr>
            </w:pPr>
            <w:r w:rsidRPr="001537B8">
              <w:rPr>
                <w:rFonts w:ascii="仿宋_GB2312" w:eastAsia="仿宋_GB2312" w:hAnsi="宋体" w:cs="宋体" w:hint="eastAsia"/>
                <w:color w:val="000000"/>
                <w:sz w:val="22"/>
              </w:rPr>
              <w:t>咸阳市</w:t>
            </w:r>
          </w:p>
        </w:tc>
        <w:tc>
          <w:tcPr>
            <w:tcW w:w="794"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旬邑县</w:t>
            </w:r>
          </w:p>
        </w:tc>
        <w:tc>
          <w:tcPr>
            <w:tcW w:w="749"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200</w:t>
            </w:r>
          </w:p>
        </w:tc>
        <w:tc>
          <w:tcPr>
            <w:tcW w:w="2768" w:type="pct"/>
            <w:tcBorders>
              <w:tl2br w:val="nil"/>
              <w:tr2bl w:val="nil"/>
            </w:tcBorders>
            <w:shd w:val="clear" w:color="auto" w:fill="auto"/>
            <w:tcMar>
              <w:top w:w="15" w:type="dxa"/>
              <w:left w:w="15" w:type="dxa"/>
              <w:right w:w="15" w:type="dxa"/>
            </w:tcMar>
            <w:vAlign w:val="center"/>
          </w:tcPr>
          <w:p w:rsidR="001537B8" w:rsidRPr="001537B8" w:rsidRDefault="001537B8" w:rsidP="00535985">
            <w:pPr>
              <w:widowControl/>
              <w:jc w:val="left"/>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苹果高质高效示范园</w:t>
            </w:r>
          </w:p>
        </w:tc>
      </w:tr>
      <w:tr w:rsidR="001537B8" w:rsidRPr="001537B8" w:rsidTr="00905760">
        <w:trPr>
          <w:trHeight w:val="283"/>
        </w:trPr>
        <w:tc>
          <w:tcPr>
            <w:tcW w:w="689" w:type="pct"/>
            <w:vMerge/>
            <w:tcBorders>
              <w:tl2br w:val="nil"/>
              <w:tr2bl w:val="nil"/>
            </w:tcBorders>
            <w:shd w:val="clear" w:color="auto" w:fill="auto"/>
            <w:tcMar>
              <w:top w:w="15" w:type="dxa"/>
              <w:left w:w="15" w:type="dxa"/>
              <w:right w:w="15" w:type="dxa"/>
            </w:tcMar>
            <w:vAlign w:val="center"/>
          </w:tcPr>
          <w:p w:rsidR="001537B8" w:rsidRPr="001537B8" w:rsidRDefault="001537B8" w:rsidP="00535985">
            <w:pPr>
              <w:jc w:val="center"/>
              <w:rPr>
                <w:rFonts w:ascii="仿宋_GB2312" w:eastAsia="仿宋_GB2312" w:hAnsi="宋体" w:cs="宋体"/>
                <w:color w:val="000000"/>
                <w:sz w:val="22"/>
              </w:rPr>
            </w:pPr>
          </w:p>
        </w:tc>
        <w:tc>
          <w:tcPr>
            <w:tcW w:w="794"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长武县</w:t>
            </w:r>
          </w:p>
        </w:tc>
        <w:tc>
          <w:tcPr>
            <w:tcW w:w="749"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200</w:t>
            </w:r>
          </w:p>
        </w:tc>
        <w:tc>
          <w:tcPr>
            <w:tcW w:w="2768" w:type="pct"/>
            <w:tcBorders>
              <w:tl2br w:val="nil"/>
              <w:tr2bl w:val="nil"/>
            </w:tcBorders>
            <w:shd w:val="clear" w:color="auto" w:fill="auto"/>
            <w:tcMar>
              <w:top w:w="15" w:type="dxa"/>
              <w:left w:w="15" w:type="dxa"/>
              <w:right w:w="15" w:type="dxa"/>
            </w:tcMar>
            <w:vAlign w:val="center"/>
          </w:tcPr>
          <w:p w:rsidR="001537B8" w:rsidRPr="001537B8" w:rsidRDefault="001537B8" w:rsidP="00535985">
            <w:pPr>
              <w:widowControl/>
              <w:jc w:val="left"/>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苹果高质高效示范园</w:t>
            </w:r>
          </w:p>
        </w:tc>
      </w:tr>
      <w:tr w:rsidR="001537B8" w:rsidRPr="001537B8" w:rsidTr="00905760">
        <w:trPr>
          <w:trHeight w:val="283"/>
        </w:trPr>
        <w:tc>
          <w:tcPr>
            <w:tcW w:w="689" w:type="pct"/>
            <w:vMerge/>
            <w:tcBorders>
              <w:tl2br w:val="nil"/>
              <w:tr2bl w:val="nil"/>
            </w:tcBorders>
            <w:shd w:val="clear" w:color="auto" w:fill="auto"/>
            <w:tcMar>
              <w:top w:w="15" w:type="dxa"/>
              <w:left w:w="15" w:type="dxa"/>
              <w:right w:w="15" w:type="dxa"/>
            </w:tcMar>
            <w:vAlign w:val="center"/>
          </w:tcPr>
          <w:p w:rsidR="001537B8" w:rsidRPr="001537B8" w:rsidRDefault="001537B8" w:rsidP="00535985">
            <w:pPr>
              <w:jc w:val="center"/>
              <w:rPr>
                <w:rFonts w:ascii="仿宋_GB2312" w:eastAsia="仿宋_GB2312" w:hAnsi="宋体" w:cs="宋体"/>
                <w:color w:val="000000"/>
                <w:sz w:val="22"/>
              </w:rPr>
            </w:pPr>
          </w:p>
        </w:tc>
        <w:tc>
          <w:tcPr>
            <w:tcW w:w="794"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淳化县</w:t>
            </w:r>
          </w:p>
        </w:tc>
        <w:tc>
          <w:tcPr>
            <w:tcW w:w="749"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200</w:t>
            </w:r>
          </w:p>
        </w:tc>
        <w:tc>
          <w:tcPr>
            <w:tcW w:w="2768" w:type="pct"/>
            <w:tcBorders>
              <w:tl2br w:val="nil"/>
              <w:tr2bl w:val="nil"/>
            </w:tcBorders>
            <w:shd w:val="clear" w:color="auto" w:fill="auto"/>
            <w:tcMar>
              <w:top w:w="15" w:type="dxa"/>
              <w:left w:w="15" w:type="dxa"/>
              <w:right w:w="15" w:type="dxa"/>
            </w:tcMar>
            <w:vAlign w:val="center"/>
          </w:tcPr>
          <w:p w:rsidR="001537B8" w:rsidRPr="001537B8" w:rsidRDefault="001537B8" w:rsidP="00535985">
            <w:pPr>
              <w:widowControl/>
              <w:jc w:val="left"/>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苹果全产业链重点县</w:t>
            </w:r>
          </w:p>
        </w:tc>
      </w:tr>
      <w:tr w:rsidR="001537B8" w:rsidRPr="001537B8" w:rsidTr="00905760">
        <w:trPr>
          <w:trHeight w:val="283"/>
        </w:trPr>
        <w:tc>
          <w:tcPr>
            <w:tcW w:w="689" w:type="pct"/>
            <w:vMerge/>
            <w:tcBorders>
              <w:tl2br w:val="nil"/>
              <w:tr2bl w:val="nil"/>
            </w:tcBorders>
            <w:shd w:val="clear" w:color="auto" w:fill="auto"/>
            <w:tcMar>
              <w:top w:w="15" w:type="dxa"/>
              <w:left w:w="15" w:type="dxa"/>
              <w:right w:w="15" w:type="dxa"/>
            </w:tcMar>
            <w:vAlign w:val="center"/>
          </w:tcPr>
          <w:p w:rsidR="001537B8" w:rsidRPr="001537B8" w:rsidRDefault="001537B8" w:rsidP="00535985">
            <w:pPr>
              <w:jc w:val="center"/>
              <w:rPr>
                <w:rFonts w:ascii="仿宋_GB2312" w:eastAsia="仿宋_GB2312" w:hAnsi="宋体" w:cs="宋体"/>
                <w:color w:val="000000"/>
                <w:sz w:val="22"/>
              </w:rPr>
            </w:pPr>
          </w:p>
        </w:tc>
        <w:tc>
          <w:tcPr>
            <w:tcW w:w="794"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彬州市</w:t>
            </w:r>
          </w:p>
        </w:tc>
        <w:tc>
          <w:tcPr>
            <w:tcW w:w="749"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300</w:t>
            </w:r>
          </w:p>
        </w:tc>
        <w:tc>
          <w:tcPr>
            <w:tcW w:w="2768" w:type="pct"/>
            <w:tcBorders>
              <w:tl2br w:val="nil"/>
              <w:tr2bl w:val="nil"/>
            </w:tcBorders>
            <w:shd w:val="clear" w:color="auto" w:fill="auto"/>
            <w:tcMar>
              <w:top w:w="15" w:type="dxa"/>
              <w:left w:w="15" w:type="dxa"/>
              <w:right w:w="15" w:type="dxa"/>
            </w:tcMar>
            <w:vAlign w:val="center"/>
          </w:tcPr>
          <w:p w:rsidR="001537B8" w:rsidRPr="001537B8" w:rsidRDefault="001537B8" w:rsidP="00535985">
            <w:pPr>
              <w:widowControl/>
              <w:jc w:val="left"/>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低质低效果园改造示范县</w:t>
            </w:r>
          </w:p>
        </w:tc>
      </w:tr>
      <w:tr w:rsidR="001537B8" w:rsidRPr="001537B8" w:rsidTr="00905760">
        <w:trPr>
          <w:trHeight w:val="283"/>
        </w:trPr>
        <w:tc>
          <w:tcPr>
            <w:tcW w:w="689" w:type="pct"/>
            <w:vMerge/>
            <w:tcBorders>
              <w:tl2br w:val="nil"/>
              <w:tr2bl w:val="nil"/>
            </w:tcBorders>
            <w:shd w:val="clear" w:color="auto" w:fill="auto"/>
            <w:tcMar>
              <w:top w:w="15" w:type="dxa"/>
              <w:left w:w="15" w:type="dxa"/>
              <w:right w:w="15" w:type="dxa"/>
            </w:tcMar>
            <w:vAlign w:val="center"/>
          </w:tcPr>
          <w:p w:rsidR="001537B8" w:rsidRPr="001537B8" w:rsidRDefault="001537B8" w:rsidP="00535985">
            <w:pPr>
              <w:jc w:val="center"/>
              <w:rPr>
                <w:rFonts w:ascii="仿宋_GB2312" w:eastAsia="仿宋_GB2312" w:hAnsi="宋体" w:cs="宋体"/>
                <w:color w:val="000000"/>
                <w:sz w:val="22"/>
              </w:rPr>
            </w:pPr>
          </w:p>
        </w:tc>
        <w:tc>
          <w:tcPr>
            <w:tcW w:w="794"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乾县</w:t>
            </w:r>
          </w:p>
        </w:tc>
        <w:tc>
          <w:tcPr>
            <w:tcW w:w="749"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200</w:t>
            </w:r>
          </w:p>
        </w:tc>
        <w:tc>
          <w:tcPr>
            <w:tcW w:w="2768" w:type="pct"/>
            <w:tcBorders>
              <w:tl2br w:val="nil"/>
              <w:tr2bl w:val="nil"/>
            </w:tcBorders>
            <w:shd w:val="clear" w:color="auto" w:fill="auto"/>
            <w:tcMar>
              <w:top w:w="15" w:type="dxa"/>
              <w:left w:w="15" w:type="dxa"/>
              <w:right w:w="15" w:type="dxa"/>
            </w:tcMar>
            <w:vAlign w:val="center"/>
          </w:tcPr>
          <w:p w:rsidR="001537B8" w:rsidRPr="001537B8" w:rsidRDefault="001537B8" w:rsidP="00535985">
            <w:pPr>
              <w:widowControl/>
              <w:jc w:val="left"/>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苹果高质高效示范园</w:t>
            </w:r>
          </w:p>
        </w:tc>
      </w:tr>
      <w:tr w:rsidR="001537B8" w:rsidRPr="001537B8" w:rsidTr="00905760">
        <w:trPr>
          <w:trHeight w:val="283"/>
        </w:trPr>
        <w:tc>
          <w:tcPr>
            <w:tcW w:w="689" w:type="pct"/>
            <w:vMerge/>
            <w:tcBorders>
              <w:tl2br w:val="nil"/>
              <w:tr2bl w:val="nil"/>
            </w:tcBorders>
            <w:shd w:val="clear" w:color="auto" w:fill="auto"/>
            <w:tcMar>
              <w:top w:w="15" w:type="dxa"/>
              <w:left w:w="15" w:type="dxa"/>
              <w:right w:w="15" w:type="dxa"/>
            </w:tcMar>
            <w:vAlign w:val="center"/>
          </w:tcPr>
          <w:p w:rsidR="001537B8" w:rsidRPr="001537B8" w:rsidRDefault="001537B8" w:rsidP="00535985">
            <w:pPr>
              <w:jc w:val="center"/>
              <w:rPr>
                <w:rFonts w:ascii="仿宋_GB2312" w:eastAsia="仿宋_GB2312" w:hAnsi="宋体" w:cs="宋体"/>
                <w:color w:val="000000"/>
                <w:sz w:val="22"/>
              </w:rPr>
            </w:pPr>
          </w:p>
        </w:tc>
        <w:tc>
          <w:tcPr>
            <w:tcW w:w="794"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礼泉县</w:t>
            </w:r>
          </w:p>
        </w:tc>
        <w:tc>
          <w:tcPr>
            <w:tcW w:w="749"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470</w:t>
            </w:r>
          </w:p>
        </w:tc>
        <w:tc>
          <w:tcPr>
            <w:tcW w:w="2768" w:type="pct"/>
            <w:tcBorders>
              <w:tl2br w:val="nil"/>
              <w:tr2bl w:val="nil"/>
            </w:tcBorders>
            <w:shd w:val="clear" w:color="auto" w:fill="auto"/>
            <w:tcMar>
              <w:top w:w="15" w:type="dxa"/>
              <w:left w:w="15" w:type="dxa"/>
              <w:right w:w="15" w:type="dxa"/>
            </w:tcMar>
            <w:vAlign w:val="center"/>
          </w:tcPr>
          <w:p w:rsidR="001537B8" w:rsidRPr="001537B8" w:rsidRDefault="001537B8" w:rsidP="00535985">
            <w:pPr>
              <w:widowControl/>
              <w:jc w:val="left"/>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低质低效果园改造示范县</w:t>
            </w:r>
          </w:p>
        </w:tc>
      </w:tr>
      <w:tr w:rsidR="001537B8" w:rsidRPr="001537B8" w:rsidTr="00905760">
        <w:trPr>
          <w:trHeight w:val="283"/>
        </w:trPr>
        <w:tc>
          <w:tcPr>
            <w:tcW w:w="689" w:type="pct"/>
            <w:vMerge/>
            <w:tcBorders>
              <w:tl2br w:val="nil"/>
              <w:tr2bl w:val="nil"/>
            </w:tcBorders>
            <w:shd w:val="clear" w:color="auto" w:fill="auto"/>
            <w:tcMar>
              <w:top w:w="15" w:type="dxa"/>
              <w:left w:w="15" w:type="dxa"/>
              <w:right w:w="15" w:type="dxa"/>
            </w:tcMar>
            <w:vAlign w:val="center"/>
          </w:tcPr>
          <w:p w:rsidR="001537B8" w:rsidRPr="001537B8" w:rsidRDefault="001537B8" w:rsidP="00535985">
            <w:pPr>
              <w:jc w:val="center"/>
              <w:rPr>
                <w:rFonts w:ascii="仿宋_GB2312" w:eastAsia="仿宋_GB2312" w:hAnsi="宋体" w:cs="宋体"/>
                <w:color w:val="000000"/>
                <w:sz w:val="22"/>
              </w:rPr>
            </w:pPr>
          </w:p>
        </w:tc>
        <w:tc>
          <w:tcPr>
            <w:tcW w:w="794"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kern w:val="0"/>
                <w:sz w:val="22"/>
              </w:rPr>
            </w:pPr>
            <w:r w:rsidRPr="001537B8">
              <w:rPr>
                <w:rFonts w:ascii="仿宋_GB2312" w:eastAsia="仿宋_GB2312" w:hAnsi="宋体" w:cs="宋体" w:hint="eastAsia"/>
                <w:color w:val="000000"/>
                <w:kern w:val="0"/>
                <w:sz w:val="22"/>
              </w:rPr>
              <w:t>永寿县</w:t>
            </w:r>
          </w:p>
        </w:tc>
        <w:tc>
          <w:tcPr>
            <w:tcW w:w="749"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kern w:val="0"/>
                <w:sz w:val="22"/>
              </w:rPr>
            </w:pPr>
            <w:r w:rsidRPr="001537B8">
              <w:rPr>
                <w:rFonts w:ascii="仿宋_GB2312" w:eastAsia="仿宋_GB2312" w:hAnsi="宋体" w:cs="宋体" w:hint="eastAsia"/>
                <w:color w:val="000000"/>
                <w:kern w:val="0"/>
                <w:sz w:val="22"/>
              </w:rPr>
              <w:t>100</w:t>
            </w:r>
          </w:p>
        </w:tc>
        <w:tc>
          <w:tcPr>
            <w:tcW w:w="2768" w:type="pct"/>
            <w:tcBorders>
              <w:tl2br w:val="nil"/>
              <w:tr2bl w:val="nil"/>
            </w:tcBorders>
            <w:shd w:val="clear" w:color="auto" w:fill="auto"/>
            <w:tcMar>
              <w:top w:w="15" w:type="dxa"/>
              <w:left w:w="15" w:type="dxa"/>
              <w:right w:w="15" w:type="dxa"/>
            </w:tcMar>
            <w:vAlign w:val="center"/>
          </w:tcPr>
          <w:p w:rsidR="001537B8" w:rsidRPr="001537B8" w:rsidRDefault="001537B8" w:rsidP="00535985">
            <w:pP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苹果高质高效示范园</w:t>
            </w:r>
          </w:p>
        </w:tc>
      </w:tr>
      <w:tr w:rsidR="001537B8" w:rsidRPr="001537B8" w:rsidTr="00905760">
        <w:trPr>
          <w:trHeight w:val="283"/>
        </w:trPr>
        <w:tc>
          <w:tcPr>
            <w:tcW w:w="689" w:type="pct"/>
            <w:vMerge/>
            <w:tcBorders>
              <w:tl2br w:val="nil"/>
              <w:tr2bl w:val="nil"/>
            </w:tcBorders>
            <w:shd w:val="clear" w:color="auto" w:fill="auto"/>
            <w:tcMar>
              <w:top w:w="15" w:type="dxa"/>
              <w:left w:w="15" w:type="dxa"/>
              <w:right w:w="15" w:type="dxa"/>
            </w:tcMar>
            <w:vAlign w:val="center"/>
          </w:tcPr>
          <w:p w:rsidR="001537B8" w:rsidRPr="001537B8" w:rsidRDefault="001537B8" w:rsidP="00535985">
            <w:pPr>
              <w:jc w:val="center"/>
              <w:rPr>
                <w:rFonts w:ascii="仿宋_GB2312" w:eastAsia="仿宋_GB2312" w:hAnsi="宋体" w:cs="宋体"/>
                <w:color w:val="000000"/>
                <w:sz w:val="22"/>
              </w:rPr>
            </w:pPr>
          </w:p>
        </w:tc>
        <w:tc>
          <w:tcPr>
            <w:tcW w:w="794"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小计</w:t>
            </w:r>
          </w:p>
        </w:tc>
        <w:tc>
          <w:tcPr>
            <w:tcW w:w="749"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1670</w:t>
            </w:r>
          </w:p>
        </w:tc>
        <w:tc>
          <w:tcPr>
            <w:tcW w:w="2768" w:type="pct"/>
            <w:tcBorders>
              <w:tl2br w:val="nil"/>
              <w:tr2bl w:val="nil"/>
            </w:tcBorders>
            <w:shd w:val="clear" w:color="auto" w:fill="auto"/>
            <w:tcMar>
              <w:top w:w="15" w:type="dxa"/>
              <w:left w:w="15" w:type="dxa"/>
              <w:right w:w="15" w:type="dxa"/>
            </w:tcMar>
            <w:vAlign w:val="center"/>
          </w:tcPr>
          <w:p w:rsidR="001537B8" w:rsidRPr="001537B8" w:rsidRDefault="001537B8" w:rsidP="00535985">
            <w:pPr>
              <w:rPr>
                <w:rFonts w:ascii="仿宋_GB2312" w:eastAsia="仿宋_GB2312" w:hAnsi="宋体" w:cs="宋体"/>
                <w:color w:val="000000"/>
                <w:sz w:val="22"/>
              </w:rPr>
            </w:pPr>
          </w:p>
        </w:tc>
      </w:tr>
      <w:tr w:rsidR="001537B8" w:rsidRPr="001537B8" w:rsidTr="00905760">
        <w:trPr>
          <w:trHeight w:val="283"/>
        </w:trPr>
        <w:tc>
          <w:tcPr>
            <w:tcW w:w="689" w:type="pct"/>
            <w:vMerge w:val="restart"/>
            <w:tcBorders>
              <w:tl2br w:val="nil"/>
              <w:tr2bl w:val="nil"/>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lastRenderedPageBreak/>
              <w:t>渭南市</w:t>
            </w:r>
          </w:p>
        </w:tc>
        <w:tc>
          <w:tcPr>
            <w:tcW w:w="794"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澄城县</w:t>
            </w:r>
          </w:p>
        </w:tc>
        <w:tc>
          <w:tcPr>
            <w:tcW w:w="749"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200</w:t>
            </w:r>
          </w:p>
        </w:tc>
        <w:tc>
          <w:tcPr>
            <w:tcW w:w="2768" w:type="pct"/>
            <w:tcBorders>
              <w:tl2br w:val="nil"/>
              <w:tr2bl w:val="nil"/>
            </w:tcBorders>
            <w:shd w:val="clear" w:color="auto" w:fill="auto"/>
            <w:tcMar>
              <w:top w:w="15" w:type="dxa"/>
              <w:left w:w="15" w:type="dxa"/>
              <w:right w:w="15" w:type="dxa"/>
            </w:tcMar>
            <w:vAlign w:val="center"/>
          </w:tcPr>
          <w:p w:rsidR="001537B8" w:rsidRPr="001537B8" w:rsidRDefault="001537B8" w:rsidP="00535985">
            <w:pPr>
              <w:widowControl/>
              <w:jc w:val="left"/>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苹果高质高效示范园</w:t>
            </w:r>
          </w:p>
        </w:tc>
      </w:tr>
      <w:tr w:rsidR="001537B8" w:rsidRPr="001537B8" w:rsidTr="00905760">
        <w:trPr>
          <w:trHeight w:val="283"/>
        </w:trPr>
        <w:tc>
          <w:tcPr>
            <w:tcW w:w="689" w:type="pct"/>
            <w:vMerge/>
            <w:tcBorders>
              <w:tl2br w:val="nil"/>
              <w:tr2bl w:val="nil"/>
            </w:tcBorders>
            <w:shd w:val="clear" w:color="auto" w:fill="auto"/>
            <w:tcMar>
              <w:top w:w="15" w:type="dxa"/>
              <w:left w:w="15" w:type="dxa"/>
              <w:right w:w="15" w:type="dxa"/>
            </w:tcMar>
            <w:vAlign w:val="center"/>
          </w:tcPr>
          <w:p w:rsidR="001537B8" w:rsidRPr="001537B8" w:rsidRDefault="001537B8" w:rsidP="00535985">
            <w:pPr>
              <w:jc w:val="center"/>
              <w:rPr>
                <w:rFonts w:ascii="仿宋_GB2312" w:eastAsia="仿宋_GB2312" w:hAnsi="宋体" w:cs="宋体"/>
                <w:color w:val="000000"/>
                <w:sz w:val="22"/>
              </w:rPr>
            </w:pPr>
          </w:p>
        </w:tc>
        <w:tc>
          <w:tcPr>
            <w:tcW w:w="794"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白水县</w:t>
            </w:r>
          </w:p>
        </w:tc>
        <w:tc>
          <w:tcPr>
            <w:tcW w:w="749"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200</w:t>
            </w:r>
          </w:p>
        </w:tc>
        <w:tc>
          <w:tcPr>
            <w:tcW w:w="2768" w:type="pct"/>
            <w:tcBorders>
              <w:tl2br w:val="nil"/>
              <w:tr2bl w:val="nil"/>
            </w:tcBorders>
            <w:shd w:val="clear" w:color="auto" w:fill="auto"/>
            <w:tcMar>
              <w:top w:w="15" w:type="dxa"/>
              <w:left w:w="15" w:type="dxa"/>
              <w:right w:w="15" w:type="dxa"/>
            </w:tcMar>
            <w:vAlign w:val="center"/>
          </w:tcPr>
          <w:p w:rsidR="001537B8" w:rsidRPr="001537B8" w:rsidRDefault="001537B8" w:rsidP="00535985">
            <w:pPr>
              <w:widowControl/>
              <w:jc w:val="left"/>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苹果全产业链重点县</w:t>
            </w:r>
          </w:p>
        </w:tc>
      </w:tr>
      <w:tr w:rsidR="001537B8" w:rsidRPr="001537B8" w:rsidTr="00905760">
        <w:trPr>
          <w:trHeight w:val="283"/>
        </w:trPr>
        <w:tc>
          <w:tcPr>
            <w:tcW w:w="689" w:type="pct"/>
            <w:vMerge/>
            <w:tcBorders>
              <w:tl2br w:val="nil"/>
              <w:tr2bl w:val="nil"/>
            </w:tcBorders>
            <w:shd w:val="clear" w:color="auto" w:fill="auto"/>
            <w:tcMar>
              <w:top w:w="15" w:type="dxa"/>
              <w:left w:w="15" w:type="dxa"/>
              <w:right w:w="15" w:type="dxa"/>
            </w:tcMar>
            <w:vAlign w:val="center"/>
          </w:tcPr>
          <w:p w:rsidR="001537B8" w:rsidRPr="001537B8" w:rsidRDefault="001537B8" w:rsidP="00535985">
            <w:pPr>
              <w:jc w:val="center"/>
              <w:rPr>
                <w:rFonts w:ascii="仿宋_GB2312" w:eastAsia="仿宋_GB2312" w:hAnsi="宋体" w:cs="宋体"/>
                <w:color w:val="000000"/>
                <w:sz w:val="22"/>
              </w:rPr>
            </w:pPr>
          </w:p>
        </w:tc>
        <w:tc>
          <w:tcPr>
            <w:tcW w:w="794"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蒲城县</w:t>
            </w:r>
          </w:p>
        </w:tc>
        <w:tc>
          <w:tcPr>
            <w:tcW w:w="749"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100</w:t>
            </w:r>
          </w:p>
        </w:tc>
        <w:tc>
          <w:tcPr>
            <w:tcW w:w="2768" w:type="pct"/>
            <w:tcBorders>
              <w:tl2br w:val="nil"/>
              <w:tr2bl w:val="nil"/>
            </w:tcBorders>
            <w:shd w:val="clear" w:color="auto" w:fill="auto"/>
            <w:tcMar>
              <w:top w:w="15" w:type="dxa"/>
              <w:left w:w="15" w:type="dxa"/>
              <w:right w:w="15" w:type="dxa"/>
            </w:tcMar>
            <w:vAlign w:val="center"/>
          </w:tcPr>
          <w:p w:rsidR="001537B8" w:rsidRPr="001537B8" w:rsidRDefault="001537B8" w:rsidP="00535985">
            <w:pP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苹果高质高效示范园</w:t>
            </w:r>
          </w:p>
        </w:tc>
      </w:tr>
      <w:tr w:rsidR="001537B8" w:rsidRPr="001537B8" w:rsidTr="00905760">
        <w:trPr>
          <w:trHeight w:val="283"/>
        </w:trPr>
        <w:tc>
          <w:tcPr>
            <w:tcW w:w="689" w:type="pct"/>
            <w:vMerge/>
            <w:tcBorders>
              <w:tl2br w:val="nil"/>
              <w:tr2bl w:val="nil"/>
            </w:tcBorders>
            <w:shd w:val="clear" w:color="auto" w:fill="auto"/>
            <w:tcMar>
              <w:top w:w="15" w:type="dxa"/>
              <w:left w:w="15" w:type="dxa"/>
              <w:right w:w="15" w:type="dxa"/>
            </w:tcMar>
            <w:vAlign w:val="center"/>
          </w:tcPr>
          <w:p w:rsidR="001537B8" w:rsidRPr="001537B8" w:rsidRDefault="001537B8" w:rsidP="00535985">
            <w:pPr>
              <w:jc w:val="center"/>
              <w:rPr>
                <w:rFonts w:ascii="仿宋_GB2312" w:eastAsia="仿宋_GB2312" w:hAnsi="宋体" w:cs="宋体"/>
                <w:color w:val="000000"/>
                <w:sz w:val="22"/>
              </w:rPr>
            </w:pPr>
          </w:p>
        </w:tc>
        <w:tc>
          <w:tcPr>
            <w:tcW w:w="794"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kern w:val="0"/>
                <w:sz w:val="22"/>
              </w:rPr>
            </w:pPr>
            <w:r w:rsidRPr="001537B8">
              <w:rPr>
                <w:rFonts w:ascii="仿宋_GB2312" w:eastAsia="仿宋_GB2312" w:hAnsi="宋体" w:cs="宋体" w:hint="eastAsia"/>
                <w:color w:val="000000"/>
                <w:kern w:val="0"/>
                <w:sz w:val="22"/>
              </w:rPr>
              <w:t>合阳县</w:t>
            </w:r>
          </w:p>
        </w:tc>
        <w:tc>
          <w:tcPr>
            <w:tcW w:w="749"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kern w:val="0"/>
                <w:sz w:val="22"/>
              </w:rPr>
            </w:pPr>
            <w:r w:rsidRPr="001537B8">
              <w:rPr>
                <w:rFonts w:ascii="仿宋_GB2312" w:eastAsia="仿宋_GB2312" w:hAnsi="宋体" w:cs="宋体" w:hint="eastAsia"/>
                <w:color w:val="000000"/>
                <w:kern w:val="0"/>
                <w:sz w:val="22"/>
              </w:rPr>
              <w:t>100</w:t>
            </w:r>
          </w:p>
        </w:tc>
        <w:tc>
          <w:tcPr>
            <w:tcW w:w="2768" w:type="pct"/>
            <w:tcBorders>
              <w:tl2br w:val="nil"/>
              <w:tr2bl w:val="nil"/>
            </w:tcBorders>
            <w:shd w:val="clear" w:color="auto" w:fill="auto"/>
            <w:tcMar>
              <w:top w:w="15" w:type="dxa"/>
              <w:left w:w="15" w:type="dxa"/>
              <w:right w:w="15" w:type="dxa"/>
            </w:tcMar>
            <w:vAlign w:val="center"/>
          </w:tcPr>
          <w:p w:rsidR="001537B8" w:rsidRPr="001537B8" w:rsidRDefault="001537B8" w:rsidP="00535985">
            <w:pPr>
              <w:rPr>
                <w:rFonts w:ascii="仿宋_GB2312" w:eastAsia="仿宋_GB2312" w:hAnsi="宋体" w:cs="宋体"/>
                <w:color w:val="000000"/>
                <w:kern w:val="0"/>
                <w:sz w:val="22"/>
              </w:rPr>
            </w:pPr>
            <w:r w:rsidRPr="001537B8">
              <w:rPr>
                <w:rFonts w:ascii="仿宋_GB2312" w:eastAsia="仿宋_GB2312" w:hAnsi="宋体" w:cs="宋体" w:hint="eastAsia"/>
                <w:color w:val="000000"/>
                <w:kern w:val="0"/>
                <w:sz w:val="22"/>
              </w:rPr>
              <w:t>苹果高质高效示范园</w:t>
            </w:r>
          </w:p>
        </w:tc>
      </w:tr>
      <w:tr w:rsidR="001537B8" w:rsidRPr="001537B8" w:rsidTr="00905760">
        <w:trPr>
          <w:trHeight w:val="283"/>
        </w:trPr>
        <w:tc>
          <w:tcPr>
            <w:tcW w:w="689" w:type="pct"/>
            <w:vMerge/>
            <w:tcBorders>
              <w:tl2br w:val="nil"/>
              <w:tr2bl w:val="nil"/>
            </w:tcBorders>
            <w:shd w:val="clear" w:color="auto" w:fill="auto"/>
            <w:tcMar>
              <w:top w:w="15" w:type="dxa"/>
              <w:left w:w="15" w:type="dxa"/>
              <w:right w:w="15" w:type="dxa"/>
            </w:tcMar>
            <w:vAlign w:val="center"/>
          </w:tcPr>
          <w:p w:rsidR="001537B8" w:rsidRPr="001537B8" w:rsidRDefault="001537B8" w:rsidP="00535985">
            <w:pPr>
              <w:jc w:val="center"/>
              <w:rPr>
                <w:rFonts w:ascii="仿宋_GB2312" w:eastAsia="仿宋_GB2312" w:hAnsi="宋体" w:cs="宋体"/>
                <w:color w:val="000000"/>
                <w:sz w:val="22"/>
              </w:rPr>
            </w:pPr>
          </w:p>
        </w:tc>
        <w:tc>
          <w:tcPr>
            <w:tcW w:w="794"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kern w:val="0"/>
                <w:sz w:val="22"/>
              </w:rPr>
            </w:pPr>
            <w:r w:rsidRPr="001537B8">
              <w:rPr>
                <w:rFonts w:ascii="仿宋_GB2312" w:eastAsia="仿宋_GB2312" w:hAnsi="宋体" w:cs="宋体" w:hint="eastAsia"/>
                <w:color w:val="000000"/>
                <w:kern w:val="0"/>
                <w:sz w:val="22"/>
              </w:rPr>
              <w:t>小计</w:t>
            </w:r>
          </w:p>
        </w:tc>
        <w:tc>
          <w:tcPr>
            <w:tcW w:w="749"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kern w:val="0"/>
                <w:sz w:val="22"/>
              </w:rPr>
            </w:pPr>
            <w:r w:rsidRPr="001537B8">
              <w:rPr>
                <w:rFonts w:ascii="仿宋_GB2312" w:eastAsia="仿宋_GB2312" w:hAnsi="宋体" w:cs="宋体" w:hint="eastAsia"/>
                <w:color w:val="000000"/>
                <w:kern w:val="0"/>
                <w:sz w:val="22"/>
              </w:rPr>
              <w:t>600</w:t>
            </w:r>
          </w:p>
        </w:tc>
        <w:tc>
          <w:tcPr>
            <w:tcW w:w="2768" w:type="pct"/>
            <w:tcBorders>
              <w:tl2br w:val="nil"/>
              <w:tr2bl w:val="nil"/>
            </w:tcBorders>
            <w:shd w:val="clear" w:color="auto" w:fill="auto"/>
            <w:tcMar>
              <w:top w:w="15" w:type="dxa"/>
              <w:left w:w="15" w:type="dxa"/>
              <w:right w:w="15" w:type="dxa"/>
            </w:tcMar>
            <w:vAlign w:val="center"/>
          </w:tcPr>
          <w:p w:rsidR="001537B8" w:rsidRPr="001537B8" w:rsidRDefault="001537B8" w:rsidP="00535985">
            <w:pPr>
              <w:rPr>
                <w:rFonts w:ascii="仿宋_GB2312" w:eastAsia="仿宋_GB2312" w:hAnsi="宋体" w:cs="宋体"/>
                <w:color w:val="000000"/>
                <w:sz w:val="22"/>
              </w:rPr>
            </w:pPr>
          </w:p>
        </w:tc>
      </w:tr>
      <w:tr w:rsidR="001537B8" w:rsidRPr="001537B8" w:rsidTr="00905760">
        <w:trPr>
          <w:trHeight w:val="283"/>
        </w:trPr>
        <w:tc>
          <w:tcPr>
            <w:tcW w:w="689" w:type="pct"/>
            <w:vMerge w:val="restart"/>
            <w:tcBorders>
              <w:tl2br w:val="nil"/>
              <w:tr2bl w:val="nil"/>
            </w:tcBorders>
            <w:shd w:val="clear" w:color="auto" w:fill="auto"/>
            <w:tcMar>
              <w:top w:w="15" w:type="dxa"/>
              <w:left w:w="15" w:type="dxa"/>
              <w:right w:w="15" w:type="dxa"/>
            </w:tcMar>
            <w:vAlign w:val="center"/>
          </w:tcPr>
          <w:p w:rsidR="001537B8" w:rsidRPr="001537B8" w:rsidRDefault="001537B8" w:rsidP="00535985">
            <w:pPr>
              <w:widowControl/>
              <w:jc w:val="left"/>
              <w:textAlignment w:val="center"/>
              <w:rPr>
                <w:rFonts w:ascii="仿宋_GB2312" w:eastAsia="仿宋_GB2312" w:hAnsi="宋体" w:cs="宋体"/>
                <w:color w:val="000000"/>
                <w:kern w:val="0"/>
                <w:sz w:val="22"/>
              </w:rPr>
            </w:pPr>
            <w:r w:rsidRPr="001537B8">
              <w:rPr>
                <w:rFonts w:ascii="仿宋_GB2312" w:eastAsia="仿宋_GB2312" w:hAnsi="宋体" w:cs="宋体" w:hint="eastAsia"/>
                <w:color w:val="000000"/>
                <w:kern w:val="0"/>
                <w:sz w:val="22"/>
              </w:rPr>
              <w:t>杨凌示范区</w:t>
            </w:r>
          </w:p>
        </w:tc>
        <w:tc>
          <w:tcPr>
            <w:tcW w:w="794"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kern w:val="0"/>
                <w:sz w:val="22"/>
              </w:rPr>
            </w:pPr>
            <w:r w:rsidRPr="001537B8">
              <w:rPr>
                <w:rFonts w:ascii="仿宋_GB2312" w:eastAsia="仿宋_GB2312" w:hAnsi="宋体" w:cs="宋体" w:hint="eastAsia"/>
                <w:color w:val="000000"/>
                <w:kern w:val="0"/>
                <w:sz w:val="22"/>
              </w:rPr>
              <w:t>杨凌示范区</w:t>
            </w:r>
          </w:p>
        </w:tc>
        <w:tc>
          <w:tcPr>
            <w:tcW w:w="749"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kern w:val="0"/>
                <w:sz w:val="22"/>
              </w:rPr>
            </w:pPr>
            <w:r w:rsidRPr="001537B8">
              <w:rPr>
                <w:rFonts w:ascii="仿宋_GB2312" w:eastAsia="仿宋_GB2312" w:hAnsi="宋体" w:cs="宋体" w:hint="eastAsia"/>
                <w:color w:val="000000"/>
                <w:kern w:val="0"/>
                <w:sz w:val="22"/>
              </w:rPr>
              <w:t>150</w:t>
            </w:r>
          </w:p>
        </w:tc>
        <w:tc>
          <w:tcPr>
            <w:tcW w:w="2768" w:type="pct"/>
            <w:tcBorders>
              <w:tl2br w:val="nil"/>
              <w:tr2bl w:val="nil"/>
            </w:tcBorders>
            <w:shd w:val="clear" w:color="auto" w:fill="auto"/>
            <w:tcMar>
              <w:top w:w="15" w:type="dxa"/>
              <w:left w:w="15" w:type="dxa"/>
              <w:right w:w="15" w:type="dxa"/>
            </w:tcMar>
            <w:vAlign w:val="center"/>
          </w:tcPr>
          <w:p w:rsidR="001537B8" w:rsidRPr="001537B8" w:rsidRDefault="001537B8" w:rsidP="00535985">
            <w:pPr>
              <w:rPr>
                <w:rFonts w:ascii="仿宋_GB2312" w:eastAsia="仿宋_GB2312" w:hAnsi="宋体" w:cs="宋体"/>
                <w:color w:val="000000"/>
                <w:sz w:val="22"/>
              </w:rPr>
            </w:pPr>
            <w:r w:rsidRPr="001537B8">
              <w:rPr>
                <w:rFonts w:ascii="仿宋_GB2312" w:eastAsia="仿宋_GB2312" w:hAnsi="宋体" w:cs="宋体" w:hint="eastAsia"/>
                <w:color w:val="000000"/>
                <w:sz w:val="22"/>
              </w:rPr>
              <w:t>果业种质资源保护和苗木繁育</w:t>
            </w:r>
          </w:p>
        </w:tc>
      </w:tr>
      <w:tr w:rsidR="001537B8" w:rsidRPr="001537B8" w:rsidTr="00905760">
        <w:trPr>
          <w:trHeight w:val="283"/>
        </w:trPr>
        <w:tc>
          <w:tcPr>
            <w:tcW w:w="689" w:type="pct"/>
            <w:vMerge/>
            <w:tcBorders>
              <w:tl2br w:val="nil"/>
              <w:tr2bl w:val="nil"/>
            </w:tcBorders>
            <w:shd w:val="clear" w:color="auto" w:fill="auto"/>
            <w:tcMar>
              <w:top w:w="15" w:type="dxa"/>
              <w:left w:w="15" w:type="dxa"/>
              <w:right w:w="15" w:type="dxa"/>
            </w:tcMar>
            <w:vAlign w:val="center"/>
          </w:tcPr>
          <w:p w:rsidR="001537B8" w:rsidRPr="001537B8" w:rsidRDefault="001537B8" w:rsidP="00535985">
            <w:pPr>
              <w:widowControl/>
              <w:jc w:val="left"/>
              <w:textAlignment w:val="center"/>
              <w:rPr>
                <w:rFonts w:ascii="仿宋_GB2312" w:eastAsia="仿宋_GB2312" w:hAnsi="宋体" w:cs="宋体"/>
                <w:color w:val="000000"/>
                <w:kern w:val="0"/>
                <w:sz w:val="22"/>
              </w:rPr>
            </w:pPr>
          </w:p>
        </w:tc>
        <w:tc>
          <w:tcPr>
            <w:tcW w:w="794"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kern w:val="0"/>
                <w:sz w:val="22"/>
              </w:rPr>
            </w:pPr>
            <w:r w:rsidRPr="001537B8">
              <w:rPr>
                <w:rFonts w:ascii="仿宋_GB2312" w:eastAsia="仿宋_GB2312" w:hAnsi="宋体" w:cs="宋体" w:hint="eastAsia"/>
                <w:color w:val="000000"/>
                <w:kern w:val="0"/>
                <w:sz w:val="22"/>
              </w:rPr>
              <w:t>小计</w:t>
            </w:r>
          </w:p>
        </w:tc>
        <w:tc>
          <w:tcPr>
            <w:tcW w:w="749"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kern w:val="0"/>
                <w:sz w:val="22"/>
              </w:rPr>
            </w:pPr>
            <w:r w:rsidRPr="001537B8">
              <w:rPr>
                <w:rFonts w:ascii="仿宋_GB2312" w:eastAsia="仿宋_GB2312" w:hAnsi="宋体" w:cs="宋体" w:hint="eastAsia"/>
                <w:color w:val="000000"/>
                <w:kern w:val="0"/>
                <w:sz w:val="22"/>
              </w:rPr>
              <w:t>150</w:t>
            </w:r>
          </w:p>
        </w:tc>
        <w:tc>
          <w:tcPr>
            <w:tcW w:w="2768" w:type="pct"/>
            <w:tcBorders>
              <w:tl2br w:val="nil"/>
              <w:tr2bl w:val="nil"/>
            </w:tcBorders>
            <w:shd w:val="clear" w:color="auto" w:fill="auto"/>
            <w:tcMar>
              <w:top w:w="15" w:type="dxa"/>
              <w:left w:w="15" w:type="dxa"/>
              <w:right w:w="15" w:type="dxa"/>
            </w:tcMar>
            <w:vAlign w:val="center"/>
          </w:tcPr>
          <w:p w:rsidR="001537B8" w:rsidRPr="001537B8" w:rsidRDefault="001537B8" w:rsidP="00535985">
            <w:pPr>
              <w:rPr>
                <w:rFonts w:ascii="仿宋_GB2312" w:eastAsia="仿宋_GB2312" w:hAnsi="宋体" w:cs="宋体"/>
                <w:color w:val="000000"/>
                <w:sz w:val="22"/>
              </w:rPr>
            </w:pPr>
          </w:p>
        </w:tc>
      </w:tr>
      <w:tr w:rsidR="001537B8" w:rsidRPr="001537B8" w:rsidTr="00905760">
        <w:trPr>
          <w:trHeight w:val="283"/>
        </w:trPr>
        <w:tc>
          <w:tcPr>
            <w:tcW w:w="689" w:type="pct"/>
            <w:tcBorders>
              <w:tl2br w:val="nil"/>
              <w:tr2bl w:val="nil"/>
            </w:tcBorders>
            <w:shd w:val="clear" w:color="auto" w:fill="auto"/>
            <w:tcMar>
              <w:top w:w="15" w:type="dxa"/>
              <w:left w:w="15" w:type="dxa"/>
              <w:right w:w="15" w:type="dxa"/>
            </w:tcMar>
            <w:vAlign w:val="center"/>
          </w:tcPr>
          <w:p w:rsidR="001537B8" w:rsidRPr="001537B8" w:rsidRDefault="001537B8" w:rsidP="00A42E5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合计</w:t>
            </w:r>
          </w:p>
        </w:tc>
        <w:tc>
          <w:tcPr>
            <w:tcW w:w="794" w:type="pct"/>
            <w:tcBorders>
              <w:tl2br w:val="nil"/>
              <w:tr2bl w:val="nil"/>
            </w:tcBorders>
            <w:shd w:val="clear" w:color="auto" w:fill="auto"/>
            <w:tcMar>
              <w:top w:w="15" w:type="dxa"/>
              <w:left w:w="15" w:type="dxa"/>
              <w:right w:w="15" w:type="dxa"/>
            </w:tcMar>
            <w:vAlign w:val="center"/>
          </w:tcPr>
          <w:p w:rsidR="001537B8" w:rsidRPr="001537B8" w:rsidRDefault="001537B8" w:rsidP="00905760">
            <w:pPr>
              <w:jc w:val="center"/>
              <w:rPr>
                <w:rFonts w:ascii="仿宋_GB2312" w:eastAsia="仿宋_GB2312" w:hAnsi="宋体" w:cs="宋体"/>
                <w:color w:val="000000"/>
                <w:sz w:val="22"/>
              </w:rPr>
            </w:pPr>
          </w:p>
        </w:tc>
        <w:tc>
          <w:tcPr>
            <w:tcW w:w="749" w:type="pct"/>
            <w:tcBorders>
              <w:tl2br w:val="nil"/>
              <w:tr2bl w:val="nil"/>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6320</w:t>
            </w:r>
          </w:p>
        </w:tc>
        <w:tc>
          <w:tcPr>
            <w:tcW w:w="2768" w:type="pct"/>
            <w:tcBorders>
              <w:tl2br w:val="nil"/>
              <w:tr2bl w:val="nil"/>
            </w:tcBorders>
            <w:shd w:val="clear" w:color="auto" w:fill="auto"/>
            <w:tcMar>
              <w:top w:w="15" w:type="dxa"/>
              <w:left w:w="15" w:type="dxa"/>
              <w:right w:w="15" w:type="dxa"/>
            </w:tcMar>
            <w:vAlign w:val="center"/>
          </w:tcPr>
          <w:p w:rsidR="001537B8" w:rsidRPr="001537B8" w:rsidRDefault="001537B8" w:rsidP="00535985">
            <w:pPr>
              <w:rPr>
                <w:rFonts w:ascii="仿宋_GB2312" w:eastAsia="仿宋_GB2312" w:hAnsi="宋体" w:cs="宋体"/>
                <w:color w:val="000000"/>
                <w:sz w:val="22"/>
              </w:rPr>
            </w:pPr>
          </w:p>
        </w:tc>
      </w:tr>
    </w:tbl>
    <w:p w:rsidR="00176BB2" w:rsidRDefault="00176BB2">
      <w:pPr>
        <w:spacing w:line="600" w:lineRule="exact"/>
        <w:jc w:val="center"/>
        <w:rPr>
          <w:rFonts w:eastAsia="黑体"/>
          <w:color w:val="000000"/>
          <w:kern w:val="0"/>
          <w:sz w:val="44"/>
          <w:szCs w:val="32"/>
        </w:rPr>
        <w:sectPr w:rsidR="00176BB2">
          <w:pgSz w:w="11906" w:h="16838"/>
          <w:pgMar w:top="1871" w:right="1531" w:bottom="1474" w:left="1531" w:header="851" w:footer="1134" w:gutter="0"/>
          <w:cols w:space="425"/>
          <w:docGrid w:type="lines" w:linePitch="312"/>
        </w:sectPr>
      </w:pPr>
    </w:p>
    <w:tbl>
      <w:tblPr>
        <w:tblW w:w="5000" w:type="pct"/>
        <w:tblCellMar>
          <w:left w:w="0" w:type="dxa"/>
          <w:right w:w="0" w:type="dxa"/>
        </w:tblCellMar>
        <w:tblLook w:val="04A0"/>
      </w:tblPr>
      <w:tblGrid>
        <w:gridCol w:w="1273"/>
        <w:gridCol w:w="1344"/>
        <w:gridCol w:w="1359"/>
        <w:gridCol w:w="4898"/>
      </w:tblGrid>
      <w:tr w:rsidR="001537B8" w:rsidRPr="001537B8" w:rsidTr="001537B8">
        <w:trPr>
          <w:trHeight w:val="312"/>
        </w:trPr>
        <w:tc>
          <w:tcPr>
            <w:tcW w:w="5000" w:type="pct"/>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22"/>
              </w:rPr>
            </w:pPr>
            <w:r w:rsidRPr="001537B8">
              <w:rPr>
                <w:rFonts w:ascii="仿宋_GB2312" w:eastAsia="仿宋_GB2312" w:hAnsi="宋体" w:cs="宋体" w:hint="eastAsia"/>
                <w:b/>
                <w:color w:val="000000"/>
                <w:kern w:val="0"/>
                <w:sz w:val="22"/>
              </w:rPr>
              <w:lastRenderedPageBreak/>
              <w:t>2022年省级果业专项资金分配计划表（猕猴桃产业）</w:t>
            </w:r>
          </w:p>
        </w:tc>
      </w:tr>
      <w:tr w:rsidR="001537B8" w:rsidRPr="001537B8" w:rsidTr="001537B8">
        <w:trPr>
          <w:trHeight w:val="312"/>
        </w:trPr>
        <w:tc>
          <w:tcPr>
            <w:tcW w:w="5000" w:type="pct"/>
            <w:gridSpan w:val="4"/>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jc w:val="center"/>
              <w:rPr>
                <w:rFonts w:ascii="仿宋_GB2312" w:eastAsia="仿宋_GB2312" w:hAnsi="宋体" w:cs="宋体"/>
                <w:b/>
                <w:color w:val="000000"/>
                <w:sz w:val="22"/>
              </w:rPr>
            </w:pPr>
          </w:p>
        </w:tc>
      </w:tr>
      <w:tr w:rsidR="001537B8" w:rsidRPr="001537B8" w:rsidTr="001537B8">
        <w:trPr>
          <w:trHeight w:val="397"/>
        </w:trPr>
        <w:tc>
          <w:tcPr>
            <w:tcW w:w="71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1537B8">
            <w:pPr>
              <w:widowControl/>
              <w:jc w:val="center"/>
              <w:textAlignment w:val="center"/>
              <w:rPr>
                <w:rFonts w:ascii="黑体" w:eastAsia="黑体" w:hAnsi="黑体" w:cs="宋体"/>
                <w:color w:val="000000"/>
                <w:sz w:val="22"/>
              </w:rPr>
            </w:pPr>
            <w:r w:rsidRPr="001537B8">
              <w:rPr>
                <w:rFonts w:ascii="黑体" w:eastAsia="黑体" w:hAnsi="黑体" w:cs="宋体" w:hint="eastAsia"/>
                <w:color w:val="000000"/>
                <w:kern w:val="0"/>
                <w:sz w:val="22"/>
              </w:rPr>
              <w:t>地市</w:t>
            </w:r>
          </w:p>
        </w:tc>
        <w:tc>
          <w:tcPr>
            <w:tcW w:w="7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1537B8">
            <w:pPr>
              <w:widowControl/>
              <w:jc w:val="center"/>
              <w:textAlignment w:val="center"/>
              <w:rPr>
                <w:rFonts w:ascii="黑体" w:eastAsia="黑体" w:hAnsi="黑体" w:cs="宋体"/>
                <w:color w:val="000000"/>
                <w:sz w:val="22"/>
              </w:rPr>
            </w:pPr>
            <w:r w:rsidRPr="001537B8">
              <w:rPr>
                <w:rFonts w:ascii="黑体" w:eastAsia="黑体" w:hAnsi="黑体" w:cs="宋体" w:hint="eastAsia"/>
                <w:color w:val="000000"/>
                <w:kern w:val="0"/>
                <w:sz w:val="22"/>
              </w:rPr>
              <w:t>县（区）</w:t>
            </w:r>
          </w:p>
        </w:tc>
        <w:tc>
          <w:tcPr>
            <w:tcW w:w="76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1537B8">
            <w:pPr>
              <w:widowControl/>
              <w:jc w:val="center"/>
              <w:textAlignment w:val="center"/>
              <w:rPr>
                <w:rFonts w:ascii="黑体" w:eastAsia="黑体" w:hAnsi="黑体" w:cs="宋体"/>
                <w:color w:val="000000"/>
                <w:sz w:val="22"/>
              </w:rPr>
            </w:pPr>
            <w:r w:rsidRPr="001537B8">
              <w:rPr>
                <w:rFonts w:ascii="黑体" w:eastAsia="黑体" w:hAnsi="黑体" w:cs="宋体" w:hint="eastAsia"/>
                <w:color w:val="000000"/>
                <w:kern w:val="0"/>
                <w:sz w:val="22"/>
              </w:rPr>
              <w:t>小计</w:t>
            </w:r>
          </w:p>
        </w:tc>
        <w:tc>
          <w:tcPr>
            <w:tcW w:w="276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1537B8">
            <w:pPr>
              <w:widowControl/>
              <w:jc w:val="center"/>
              <w:textAlignment w:val="center"/>
              <w:rPr>
                <w:rFonts w:ascii="黑体" w:eastAsia="黑体" w:hAnsi="黑体" w:cs="宋体"/>
                <w:color w:val="000000"/>
                <w:sz w:val="22"/>
              </w:rPr>
            </w:pPr>
            <w:r w:rsidRPr="001537B8">
              <w:rPr>
                <w:rFonts w:ascii="黑体" w:eastAsia="黑体" w:hAnsi="黑体" w:cs="宋体" w:hint="eastAsia"/>
                <w:color w:val="000000"/>
                <w:kern w:val="0"/>
                <w:sz w:val="22"/>
              </w:rPr>
              <w:t>资金使用方向</w:t>
            </w:r>
          </w:p>
        </w:tc>
      </w:tr>
      <w:tr w:rsidR="001537B8" w:rsidRPr="001537B8" w:rsidTr="001537B8">
        <w:trPr>
          <w:trHeight w:val="397"/>
        </w:trPr>
        <w:tc>
          <w:tcPr>
            <w:tcW w:w="7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西安市</w:t>
            </w:r>
          </w:p>
        </w:tc>
        <w:tc>
          <w:tcPr>
            <w:tcW w:w="7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高新区</w:t>
            </w:r>
          </w:p>
        </w:tc>
        <w:tc>
          <w:tcPr>
            <w:tcW w:w="76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100</w:t>
            </w:r>
          </w:p>
        </w:tc>
        <w:tc>
          <w:tcPr>
            <w:tcW w:w="276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left"/>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猕猴桃高质高效示范园和苗木繁育</w:t>
            </w:r>
          </w:p>
        </w:tc>
      </w:tr>
      <w:tr w:rsidR="001537B8" w:rsidRPr="001537B8" w:rsidTr="001537B8">
        <w:trPr>
          <w:trHeight w:val="397"/>
        </w:trPr>
        <w:tc>
          <w:tcPr>
            <w:tcW w:w="7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jc w:val="center"/>
              <w:rPr>
                <w:rFonts w:ascii="仿宋_GB2312" w:eastAsia="仿宋_GB2312" w:hAnsi="宋体" w:cs="宋体"/>
                <w:color w:val="000000"/>
                <w:sz w:val="22"/>
              </w:rPr>
            </w:pPr>
          </w:p>
        </w:tc>
        <w:tc>
          <w:tcPr>
            <w:tcW w:w="7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小计</w:t>
            </w:r>
          </w:p>
        </w:tc>
        <w:tc>
          <w:tcPr>
            <w:tcW w:w="76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100</w:t>
            </w:r>
          </w:p>
        </w:tc>
        <w:tc>
          <w:tcPr>
            <w:tcW w:w="276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rPr>
                <w:rFonts w:ascii="仿宋_GB2312" w:eastAsia="仿宋_GB2312" w:hAnsi="宋体" w:cs="宋体"/>
                <w:color w:val="000000"/>
                <w:sz w:val="22"/>
              </w:rPr>
            </w:pPr>
          </w:p>
        </w:tc>
      </w:tr>
      <w:tr w:rsidR="001537B8" w:rsidRPr="001537B8" w:rsidTr="001537B8">
        <w:trPr>
          <w:trHeight w:val="397"/>
        </w:trPr>
        <w:tc>
          <w:tcPr>
            <w:tcW w:w="7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宝鸡市</w:t>
            </w:r>
          </w:p>
        </w:tc>
        <w:tc>
          <w:tcPr>
            <w:tcW w:w="7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扶风县</w:t>
            </w:r>
          </w:p>
        </w:tc>
        <w:tc>
          <w:tcPr>
            <w:tcW w:w="76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100</w:t>
            </w:r>
          </w:p>
        </w:tc>
        <w:tc>
          <w:tcPr>
            <w:tcW w:w="276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left"/>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猕猴桃全产业链重点县</w:t>
            </w:r>
          </w:p>
        </w:tc>
      </w:tr>
      <w:tr w:rsidR="001537B8" w:rsidRPr="001537B8" w:rsidTr="001537B8">
        <w:trPr>
          <w:trHeight w:val="397"/>
        </w:trPr>
        <w:tc>
          <w:tcPr>
            <w:tcW w:w="7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jc w:val="center"/>
              <w:rPr>
                <w:rFonts w:ascii="仿宋_GB2312" w:eastAsia="仿宋_GB2312" w:hAnsi="宋体" w:cs="宋体"/>
                <w:color w:val="000000"/>
                <w:sz w:val="22"/>
              </w:rPr>
            </w:pPr>
          </w:p>
        </w:tc>
        <w:tc>
          <w:tcPr>
            <w:tcW w:w="7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陈仓区</w:t>
            </w:r>
          </w:p>
        </w:tc>
        <w:tc>
          <w:tcPr>
            <w:tcW w:w="76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100</w:t>
            </w:r>
          </w:p>
        </w:tc>
        <w:tc>
          <w:tcPr>
            <w:tcW w:w="276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left"/>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猕猴桃全产业链重点县</w:t>
            </w:r>
          </w:p>
        </w:tc>
      </w:tr>
      <w:tr w:rsidR="001537B8" w:rsidRPr="001537B8" w:rsidTr="001537B8">
        <w:trPr>
          <w:trHeight w:val="397"/>
        </w:trPr>
        <w:tc>
          <w:tcPr>
            <w:tcW w:w="7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jc w:val="center"/>
              <w:rPr>
                <w:rFonts w:ascii="仿宋_GB2312" w:eastAsia="仿宋_GB2312" w:hAnsi="宋体" w:cs="宋体"/>
                <w:color w:val="000000"/>
                <w:sz w:val="22"/>
              </w:rPr>
            </w:pPr>
          </w:p>
        </w:tc>
        <w:tc>
          <w:tcPr>
            <w:tcW w:w="7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渭滨区</w:t>
            </w:r>
          </w:p>
        </w:tc>
        <w:tc>
          <w:tcPr>
            <w:tcW w:w="76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100</w:t>
            </w:r>
          </w:p>
        </w:tc>
        <w:tc>
          <w:tcPr>
            <w:tcW w:w="276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left"/>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猕猴桃全产业链重点县</w:t>
            </w:r>
          </w:p>
        </w:tc>
      </w:tr>
      <w:tr w:rsidR="001537B8" w:rsidRPr="001537B8" w:rsidTr="001537B8">
        <w:trPr>
          <w:trHeight w:val="397"/>
        </w:trPr>
        <w:tc>
          <w:tcPr>
            <w:tcW w:w="7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jc w:val="center"/>
              <w:rPr>
                <w:rFonts w:ascii="仿宋_GB2312" w:eastAsia="仿宋_GB2312" w:hAnsi="宋体" w:cs="宋体"/>
                <w:color w:val="000000"/>
                <w:sz w:val="22"/>
              </w:rPr>
            </w:pPr>
          </w:p>
        </w:tc>
        <w:tc>
          <w:tcPr>
            <w:tcW w:w="7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小计</w:t>
            </w:r>
          </w:p>
        </w:tc>
        <w:tc>
          <w:tcPr>
            <w:tcW w:w="76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300</w:t>
            </w:r>
          </w:p>
        </w:tc>
        <w:tc>
          <w:tcPr>
            <w:tcW w:w="276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rPr>
                <w:rFonts w:ascii="仿宋_GB2312" w:eastAsia="仿宋_GB2312" w:hAnsi="宋体" w:cs="宋体"/>
                <w:color w:val="000000"/>
                <w:sz w:val="22"/>
              </w:rPr>
            </w:pPr>
          </w:p>
        </w:tc>
      </w:tr>
      <w:tr w:rsidR="001537B8" w:rsidRPr="001537B8" w:rsidTr="001537B8">
        <w:trPr>
          <w:trHeight w:val="397"/>
        </w:trPr>
        <w:tc>
          <w:tcPr>
            <w:tcW w:w="7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渭南市</w:t>
            </w:r>
          </w:p>
        </w:tc>
        <w:tc>
          <w:tcPr>
            <w:tcW w:w="7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临渭区</w:t>
            </w:r>
          </w:p>
        </w:tc>
        <w:tc>
          <w:tcPr>
            <w:tcW w:w="76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200</w:t>
            </w:r>
          </w:p>
        </w:tc>
        <w:tc>
          <w:tcPr>
            <w:tcW w:w="276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left"/>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猕猴桃高质高效示范园</w:t>
            </w:r>
          </w:p>
        </w:tc>
      </w:tr>
      <w:tr w:rsidR="001537B8" w:rsidRPr="001537B8" w:rsidTr="001537B8">
        <w:trPr>
          <w:trHeight w:val="397"/>
        </w:trPr>
        <w:tc>
          <w:tcPr>
            <w:tcW w:w="7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jc w:val="center"/>
              <w:rPr>
                <w:rFonts w:ascii="仿宋_GB2312" w:eastAsia="仿宋_GB2312" w:hAnsi="宋体" w:cs="宋体"/>
                <w:color w:val="000000"/>
                <w:sz w:val="22"/>
              </w:rPr>
            </w:pPr>
          </w:p>
        </w:tc>
        <w:tc>
          <w:tcPr>
            <w:tcW w:w="7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小计</w:t>
            </w:r>
          </w:p>
        </w:tc>
        <w:tc>
          <w:tcPr>
            <w:tcW w:w="76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200</w:t>
            </w:r>
          </w:p>
        </w:tc>
        <w:tc>
          <w:tcPr>
            <w:tcW w:w="276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rPr>
                <w:rFonts w:ascii="仿宋_GB2312" w:eastAsia="仿宋_GB2312" w:hAnsi="宋体" w:cs="宋体"/>
                <w:color w:val="000000"/>
                <w:sz w:val="22"/>
              </w:rPr>
            </w:pPr>
          </w:p>
        </w:tc>
      </w:tr>
      <w:tr w:rsidR="001537B8" w:rsidRPr="001537B8" w:rsidTr="001537B8">
        <w:trPr>
          <w:trHeight w:val="397"/>
        </w:trPr>
        <w:tc>
          <w:tcPr>
            <w:tcW w:w="7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汉中市</w:t>
            </w:r>
          </w:p>
        </w:tc>
        <w:tc>
          <w:tcPr>
            <w:tcW w:w="7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西乡县</w:t>
            </w:r>
          </w:p>
        </w:tc>
        <w:tc>
          <w:tcPr>
            <w:tcW w:w="76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200</w:t>
            </w:r>
          </w:p>
        </w:tc>
        <w:tc>
          <w:tcPr>
            <w:tcW w:w="276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left"/>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猕猴桃全产业链重点县</w:t>
            </w:r>
          </w:p>
        </w:tc>
      </w:tr>
      <w:tr w:rsidR="001537B8" w:rsidRPr="001537B8" w:rsidTr="001537B8">
        <w:trPr>
          <w:trHeight w:val="397"/>
        </w:trPr>
        <w:tc>
          <w:tcPr>
            <w:tcW w:w="7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jc w:val="center"/>
              <w:rPr>
                <w:rFonts w:ascii="仿宋_GB2312" w:eastAsia="仿宋_GB2312" w:hAnsi="宋体" w:cs="宋体"/>
                <w:color w:val="000000"/>
                <w:sz w:val="22"/>
              </w:rPr>
            </w:pPr>
          </w:p>
        </w:tc>
        <w:tc>
          <w:tcPr>
            <w:tcW w:w="7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汉台区</w:t>
            </w:r>
          </w:p>
        </w:tc>
        <w:tc>
          <w:tcPr>
            <w:tcW w:w="76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100</w:t>
            </w:r>
          </w:p>
        </w:tc>
        <w:tc>
          <w:tcPr>
            <w:tcW w:w="276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left"/>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猕猴桃全产业链重点县</w:t>
            </w:r>
          </w:p>
        </w:tc>
      </w:tr>
      <w:tr w:rsidR="001537B8" w:rsidRPr="001537B8" w:rsidTr="001537B8">
        <w:trPr>
          <w:trHeight w:val="397"/>
        </w:trPr>
        <w:tc>
          <w:tcPr>
            <w:tcW w:w="7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jc w:val="center"/>
              <w:rPr>
                <w:rFonts w:ascii="仿宋_GB2312" w:eastAsia="仿宋_GB2312" w:hAnsi="宋体" w:cs="宋体"/>
                <w:color w:val="000000"/>
                <w:sz w:val="22"/>
              </w:rPr>
            </w:pPr>
          </w:p>
        </w:tc>
        <w:tc>
          <w:tcPr>
            <w:tcW w:w="7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洋县</w:t>
            </w:r>
          </w:p>
        </w:tc>
        <w:tc>
          <w:tcPr>
            <w:tcW w:w="76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100</w:t>
            </w:r>
          </w:p>
        </w:tc>
        <w:tc>
          <w:tcPr>
            <w:tcW w:w="276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left"/>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猕猴桃全产业链重点县</w:t>
            </w:r>
          </w:p>
        </w:tc>
      </w:tr>
      <w:tr w:rsidR="001537B8" w:rsidRPr="001537B8" w:rsidTr="001537B8">
        <w:trPr>
          <w:trHeight w:val="397"/>
        </w:trPr>
        <w:tc>
          <w:tcPr>
            <w:tcW w:w="7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jc w:val="center"/>
              <w:rPr>
                <w:rFonts w:ascii="仿宋_GB2312" w:eastAsia="仿宋_GB2312" w:hAnsi="宋体" w:cs="宋体"/>
                <w:color w:val="000000"/>
                <w:sz w:val="22"/>
              </w:rPr>
            </w:pPr>
          </w:p>
        </w:tc>
        <w:tc>
          <w:tcPr>
            <w:tcW w:w="7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南郑区</w:t>
            </w:r>
          </w:p>
        </w:tc>
        <w:tc>
          <w:tcPr>
            <w:tcW w:w="76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200</w:t>
            </w:r>
          </w:p>
        </w:tc>
        <w:tc>
          <w:tcPr>
            <w:tcW w:w="276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left"/>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猕猴桃高质高效示范园</w:t>
            </w:r>
          </w:p>
        </w:tc>
      </w:tr>
      <w:tr w:rsidR="001537B8" w:rsidRPr="001537B8" w:rsidTr="001537B8">
        <w:trPr>
          <w:trHeight w:val="397"/>
        </w:trPr>
        <w:tc>
          <w:tcPr>
            <w:tcW w:w="7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jc w:val="center"/>
              <w:rPr>
                <w:rFonts w:ascii="仿宋_GB2312" w:eastAsia="仿宋_GB2312" w:hAnsi="宋体" w:cs="宋体"/>
                <w:color w:val="000000"/>
                <w:sz w:val="22"/>
              </w:rPr>
            </w:pPr>
          </w:p>
        </w:tc>
        <w:tc>
          <w:tcPr>
            <w:tcW w:w="7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小计</w:t>
            </w:r>
          </w:p>
        </w:tc>
        <w:tc>
          <w:tcPr>
            <w:tcW w:w="76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600</w:t>
            </w:r>
          </w:p>
        </w:tc>
        <w:tc>
          <w:tcPr>
            <w:tcW w:w="276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rPr>
                <w:rFonts w:ascii="仿宋_GB2312" w:eastAsia="仿宋_GB2312" w:hAnsi="宋体" w:cs="宋体"/>
                <w:color w:val="000000"/>
                <w:sz w:val="22"/>
              </w:rPr>
            </w:pPr>
          </w:p>
        </w:tc>
      </w:tr>
      <w:tr w:rsidR="001537B8" w:rsidRPr="001537B8" w:rsidTr="001537B8">
        <w:trPr>
          <w:trHeight w:val="397"/>
        </w:trPr>
        <w:tc>
          <w:tcPr>
            <w:tcW w:w="7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安康市</w:t>
            </w:r>
          </w:p>
        </w:tc>
        <w:tc>
          <w:tcPr>
            <w:tcW w:w="7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岚皋县</w:t>
            </w:r>
          </w:p>
        </w:tc>
        <w:tc>
          <w:tcPr>
            <w:tcW w:w="76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100</w:t>
            </w:r>
          </w:p>
        </w:tc>
        <w:tc>
          <w:tcPr>
            <w:tcW w:w="276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left"/>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猕猴桃高质高效示范园和苗木繁育</w:t>
            </w:r>
          </w:p>
        </w:tc>
      </w:tr>
      <w:tr w:rsidR="001537B8" w:rsidRPr="001537B8" w:rsidTr="001537B8">
        <w:trPr>
          <w:trHeight w:val="397"/>
        </w:trPr>
        <w:tc>
          <w:tcPr>
            <w:tcW w:w="7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jc w:val="center"/>
              <w:rPr>
                <w:rFonts w:ascii="仿宋_GB2312" w:eastAsia="仿宋_GB2312" w:hAnsi="宋体" w:cs="宋体"/>
                <w:color w:val="000000"/>
                <w:sz w:val="22"/>
              </w:rPr>
            </w:pPr>
          </w:p>
        </w:tc>
        <w:tc>
          <w:tcPr>
            <w:tcW w:w="7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平利县</w:t>
            </w:r>
          </w:p>
        </w:tc>
        <w:tc>
          <w:tcPr>
            <w:tcW w:w="76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100</w:t>
            </w:r>
          </w:p>
        </w:tc>
        <w:tc>
          <w:tcPr>
            <w:tcW w:w="276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left"/>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猕猴桃高质高效示范园</w:t>
            </w:r>
          </w:p>
        </w:tc>
      </w:tr>
      <w:tr w:rsidR="001537B8" w:rsidRPr="001537B8" w:rsidTr="001537B8">
        <w:trPr>
          <w:trHeight w:val="397"/>
        </w:trPr>
        <w:tc>
          <w:tcPr>
            <w:tcW w:w="7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jc w:val="center"/>
              <w:rPr>
                <w:rFonts w:ascii="仿宋_GB2312" w:eastAsia="仿宋_GB2312" w:hAnsi="宋体" w:cs="宋体"/>
                <w:color w:val="000000"/>
                <w:sz w:val="22"/>
              </w:rPr>
            </w:pPr>
          </w:p>
        </w:tc>
        <w:tc>
          <w:tcPr>
            <w:tcW w:w="7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石泉县</w:t>
            </w:r>
          </w:p>
        </w:tc>
        <w:tc>
          <w:tcPr>
            <w:tcW w:w="76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100</w:t>
            </w:r>
          </w:p>
        </w:tc>
        <w:tc>
          <w:tcPr>
            <w:tcW w:w="276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猕猴桃高质高效示范园</w:t>
            </w:r>
          </w:p>
        </w:tc>
      </w:tr>
      <w:tr w:rsidR="001537B8" w:rsidRPr="001537B8" w:rsidTr="001537B8">
        <w:trPr>
          <w:trHeight w:val="397"/>
        </w:trPr>
        <w:tc>
          <w:tcPr>
            <w:tcW w:w="7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jc w:val="center"/>
              <w:rPr>
                <w:rFonts w:ascii="仿宋_GB2312" w:eastAsia="仿宋_GB2312" w:hAnsi="宋体" w:cs="宋体"/>
                <w:color w:val="000000"/>
                <w:sz w:val="22"/>
              </w:rPr>
            </w:pPr>
          </w:p>
        </w:tc>
        <w:tc>
          <w:tcPr>
            <w:tcW w:w="7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白河县</w:t>
            </w:r>
          </w:p>
        </w:tc>
        <w:tc>
          <w:tcPr>
            <w:tcW w:w="76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50</w:t>
            </w:r>
          </w:p>
        </w:tc>
        <w:tc>
          <w:tcPr>
            <w:tcW w:w="276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猕猴桃高质高效示范园</w:t>
            </w:r>
          </w:p>
        </w:tc>
      </w:tr>
      <w:tr w:rsidR="001537B8" w:rsidRPr="001537B8" w:rsidTr="001537B8">
        <w:trPr>
          <w:trHeight w:val="397"/>
        </w:trPr>
        <w:tc>
          <w:tcPr>
            <w:tcW w:w="7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jc w:val="center"/>
              <w:rPr>
                <w:rFonts w:ascii="仿宋_GB2312" w:eastAsia="仿宋_GB2312" w:hAnsi="宋体" w:cs="宋体"/>
                <w:color w:val="000000"/>
                <w:sz w:val="22"/>
              </w:rPr>
            </w:pPr>
          </w:p>
        </w:tc>
        <w:tc>
          <w:tcPr>
            <w:tcW w:w="7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汉滨区</w:t>
            </w:r>
          </w:p>
        </w:tc>
        <w:tc>
          <w:tcPr>
            <w:tcW w:w="76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100</w:t>
            </w:r>
          </w:p>
        </w:tc>
        <w:tc>
          <w:tcPr>
            <w:tcW w:w="276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left"/>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猕猴桃全产业链重点县</w:t>
            </w:r>
          </w:p>
        </w:tc>
      </w:tr>
      <w:tr w:rsidR="001537B8" w:rsidRPr="001537B8" w:rsidTr="001537B8">
        <w:trPr>
          <w:trHeight w:val="397"/>
        </w:trPr>
        <w:tc>
          <w:tcPr>
            <w:tcW w:w="7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jc w:val="center"/>
              <w:rPr>
                <w:rFonts w:ascii="仿宋_GB2312" w:eastAsia="仿宋_GB2312" w:hAnsi="宋体" w:cs="宋体"/>
                <w:color w:val="000000"/>
                <w:sz w:val="22"/>
              </w:rPr>
            </w:pPr>
          </w:p>
        </w:tc>
        <w:tc>
          <w:tcPr>
            <w:tcW w:w="7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小计</w:t>
            </w:r>
          </w:p>
        </w:tc>
        <w:tc>
          <w:tcPr>
            <w:tcW w:w="76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450</w:t>
            </w:r>
          </w:p>
        </w:tc>
        <w:tc>
          <w:tcPr>
            <w:tcW w:w="276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rPr>
                <w:rFonts w:ascii="仿宋_GB2312" w:eastAsia="仿宋_GB2312" w:hAnsi="宋体" w:cs="宋体"/>
                <w:color w:val="000000"/>
                <w:sz w:val="22"/>
              </w:rPr>
            </w:pPr>
          </w:p>
        </w:tc>
      </w:tr>
      <w:tr w:rsidR="001537B8" w:rsidRPr="001537B8" w:rsidTr="001537B8">
        <w:trPr>
          <w:trHeight w:val="397"/>
        </w:trPr>
        <w:tc>
          <w:tcPr>
            <w:tcW w:w="7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商洛市</w:t>
            </w:r>
          </w:p>
        </w:tc>
        <w:tc>
          <w:tcPr>
            <w:tcW w:w="7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山阳县</w:t>
            </w:r>
          </w:p>
        </w:tc>
        <w:tc>
          <w:tcPr>
            <w:tcW w:w="76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100</w:t>
            </w:r>
          </w:p>
        </w:tc>
        <w:tc>
          <w:tcPr>
            <w:tcW w:w="276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left"/>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猕猴桃高质高效示范园</w:t>
            </w:r>
          </w:p>
        </w:tc>
      </w:tr>
      <w:tr w:rsidR="001537B8" w:rsidRPr="001537B8" w:rsidTr="001537B8">
        <w:trPr>
          <w:trHeight w:val="397"/>
        </w:trPr>
        <w:tc>
          <w:tcPr>
            <w:tcW w:w="7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jc w:val="center"/>
              <w:rPr>
                <w:rFonts w:ascii="仿宋_GB2312" w:eastAsia="仿宋_GB2312" w:hAnsi="宋体" w:cs="宋体"/>
                <w:color w:val="000000"/>
                <w:sz w:val="22"/>
              </w:rPr>
            </w:pPr>
          </w:p>
        </w:tc>
        <w:tc>
          <w:tcPr>
            <w:tcW w:w="7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丹凤县</w:t>
            </w:r>
          </w:p>
        </w:tc>
        <w:tc>
          <w:tcPr>
            <w:tcW w:w="76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50</w:t>
            </w:r>
          </w:p>
        </w:tc>
        <w:tc>
          <w:tcPr>
            <w:tcW w:w="276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left"/>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猕猴桃高质高效示范园</w:t>
            </w:r>
          </w:p>
        </w:tc>
      </w:tr>
      <w:tr w:rsidR="001537B8" w:rsidRPr="001537B8" w:rsidTr="001537B8">
        <w:trPr>
          <w:trHeight w:val="397"/>
        </w:trPr>
        <w:tc>
          <w:tcPr>
            <w:tcW w:w="7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jc w:val="center"/>
              <w:rPr>
                <w:rFonts w:ascii="仿宋_GB2312" w:eastAsia="仿宋_GB2312" w:hAnsi="宋体" w:cs="宋体"/>
                <w:color w:val="000000"/>
                <w:sz w:val="22"/>
              </w:rPr>
            </w:pPr>
          </w:p>
        </w:tc>
        <w:tc>
          <w:tcPr>
            <w:tcW w:w="7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小计</w:t>
            </w:r>
          </w:p>
        </w:tc>
        <w:tc>
          <w:tcPr>
            <w:tcW w:w="76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150</w:t>
            </w:r>
          </w:p>
        </w:tc>
        <w:tc>
          <w:tcPr>
            <w:tcW w:w="276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rPr>
                <w:rFonts w:ascii="仿宋_GB2312" w:eastAsia="仿宋_GB2312" w:hAnsi="宋体" w:cs="宋体"/>
                <w:color w:val="000000"/>
                <w:sz w:val="22"/>
              </w:rPr>
            </w:pPr>
          </w:p>
        </w:tc>
      </w:tr>
      <w:tr w:rsidR="001537B8" w:rsidRPr="001537B8" w:rsidTr="00A42E50">
        <w:trPr>
          <w:trHeight w:val="397"/>
        </w:trPr>
        <w:tc>
          <w:tcPr>
            <w:tcW w:w="71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A42E5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合计</w:t>
            </w:r>
          </w:p>
        </w:tc>
        <w:tc>
          <w:tcPr>
            <w:tcW w:w="7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905760">
            <w:pPr>
              <w:jc w:val="center"/>
              <w:rPr>
                <w:rFonts w:ascii="仿宋_GB2312" w:eastAsia="仿宋_GB2312" w:hAnsi="宋体" w:cs="宋体"/>
                <w:color w:val="000000"/>
                <w:sz w:val="22"/>
              </w:rPr>
            </w:pPr>
          </w:p>
        </w:tc>
        <w:tc>
          <w:tcPr>
            <w:tcW w:w="76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905760">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1800</w:t>
            </w:r>
          </w:p>
        </w:tc>
        <w:tc>
          <w:tcPr>
            <w:tcW w:w="2760"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rPr>
                <w:rFonts w:ascii="仿宋_GB2312" w:eastAsia="仿宋_GB2312" w:hAnsi="宋体" w:cs="宋体"/>
                <w:color w:val="000000"/>
                <w:sz w:val="22"/>
              </w:rPr>
            </w:pPr>
          </w:p>
        </w:tc>
      </w:tr>
    </w:tbl>
    <w:p w:rsidR="00176BB2" w:rsidRDefault="00176BB2">
      <w:pPr>
        <w:spacing w:line="600" w:lineRule="exact"/>
        <w:jc w:val="center"/>
        <w:rPr>
          <w:rFonts w:eastAsia="黑体"/>
          <w:color w:val="000000"/>
          <w:kern w:val="0"/>
          <w:sz w:val="44"/>
          <w:szCs w:val="32"/>
        </w:rPr>
        <w:sectPr w:rsidR="00176BB2">
          <w:pgSz w:w="11906" w:h="16838"/>
          <w:pgMar w:top="1871" w:right="1531" w:bottom="1474" w:left="1531" w:header="851" w:footer="1134" w:gutter="0"/>
          <w:cols w:space="425"/>
          <w:docGrid w:type="lines" w:linePitch="312"/>
        </w:sectPr>
      </w:pPr>
    </w:p>
    <w:tbl>
      <w:tblPr>
        <w:tblW w:w="5000" w:type="pct"/>
        <w:tblCellMar>
          <w:left w:w="0" w:type="dxa"/>
          <w:right w:w="0" w:type="dxa"/>
        </w:tblCellMar>
        <w:tblLook w:val="04A0"/>
      </w:tblPr>
      <w:tblGrid>
        <w:gridCol w:w="1294"/>
        <w:gridCol w:w="1324"/>
        <w:gridCol w:w="1370"/>
        <w:gridCol w:w="4886"/>
      </w:tblGrid>
      <w:tr w:rsidR="001537B8" w:rsidRPr="001537B8" w:rsidTr="001537B8">
        <w:trPr>
          <w:trHeight w:val="454"/>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b/>
                <w:color w:val="000000"/>
                <w:sz w:val="22"/>
              </w:rPr>
            </w:pPr>
            <w:r w:rsidRPr="001537B8">
              <w:rPr>
                <w:rFonts w:ascii="仿宋_GB2312" w:eastAsia="仿宋_GB2312" w:hAnsi="宋体" w:cs="宋体" w:hint="eastAsia"/>
                <w:b/>
                <w:color w:val="000000"/>
                <w:kern w:val="0"/>
                <w:sz w:val="22"/>
              </w:rPr>
              <w:lastRenderedPageBreak/>
              <w:t>2022年省级果业专项资金分配计划表（特色果业及综合服务）</w:t>
            </w:r>
          </w:p>
        </w:tc>
      </w:tr>
      <w:tr w:rsidR="001537B8" w:rsidRPr="001537B8" w:rsidTr="001537B8">
        <w:trPr>
          <w:trHeight w:val="397"/>
        </w:trPr>
        <w:tc>
          <w:tcPr>
            <w:tcW w:w="729" w:type="pct"/>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黑体" w:eastAsia="黑体" w:hAnsi="黑体" w:cs="宋体"/>
                <w:color w:val="000000"/>
                <w:sz w:val="22"/>
              </w:rPr>
            </w:pPr>
            <w:r w:rsidRPr="001537B8">
              <w:rPr>
                <w:rFonts w:ascii="黑体" w:eastAsia="黑体" w:hAnsi="黑体" w:cs="宋体" w:hint="eastAsia"/>
                <w:color w:val="000000"/>
                <w:kern w:val="0"/>
                <w:sz w:val="22"/>
              </w:rPr>
              <w:t>地市</w:t>
            </w:r>
          </w:p>
        </w:tc>
        <w:tc>
          <w:tcPr>
            <w:tcW w:w="746" w:type="pct"/>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黑体" w:eastAsia="黑体" w:hAnsi="黑体" w:cs="宋体"/>
                <w:color w:val="000000"/>
                <w:sz w:val="22"/>
              </w:rPr>
            </w:pPr>
            <w:r w:rsidRPr="001537B8">
              <w:rPr>
                <w:rFonts w:ascii="黑体" w:eastAsia="黑体" w:hAnsi="黑体" w:cs="宋体" w:hint="eastAsia"/>
                <w:color w:val="000000"/>
                <w:kern w:val="0"/>
                <w:sz w:val="22"/>
              </w:rPr>
              <w:t>县（区）</w:t>
            </w:r>
          </w:p>
        </w:tc>
        <w:tc>
          <w:tcPr>
            <w:tcW w:w="772" w:type="pct"/>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黑体" w:eastAsia="黑体" w:hAnsi="黑体" w:cs="宋体"/>
                <w:color w:val="000000"/>
                <w:sz w:val="22"/>
              </w:rPr>
            </w:pPr>
            <w:r w:rsidRPr="001537B8">
              <w:rPr>
                <w:rFonts w:ascii="黑体" w:eastAsia="黑体" w:hAnsi="黑体" w:cs="宋体" w:hint="eastAsia"/>
                <w:color w:val="000000"/>
                <w:kern w:val="0"/>
                <w:sz w:val="22"/>
              </w:rPr>
              <w:t>小计</w:t>
            </w:r>
          </w:p>
        </w:tc>
        <w:tc>
          <w:tcPr>
            <w:tcW w:w="2753" w:type="pct"/>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黑体" w:eastAsia="黑体" w:hAnsi="黑体" w:cs="宋体"/>
                <w:color w:val="000000"/>
                <w:sz w:val="22"/>
              </w:rPr>
            </w:pPr>
            <w:r w:rsidRPr="001537B8">
              <w:rPr>
                <w:rFonts w:ascii="黑体" w:eastAsia="黑体" w:hAnsi="黑体" w:cs="宋体" w:hint="eastAsia"/>
                <w:color w:val="000000"/>
                <w:kern w:val="0"/>
                <w:sz w:val="22"/>
              </w:rPr>
              <w:t>资金使用方向</w:t>
            </w:r>
          </w:p>
        </w:tc>
      </w:tr>
      <w:tr w:rsidR="001537B8" w:rsidRPr="001537B8" w:rsidTr="001537B8">
        <w:trPr>
          <w:trHeight w:val="455"/>
        </w:trPr>
        <w:tc>
          <w:tcPr>
            <w:tcW w:w="729" w:type="pct"/>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西安市</w:t>
            </w:r>
          </w:p>
        </w:tc>
        <w:tc>
          <w:tcPr>
            <w:tcW w:w="7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临潼区</w:t>
            </w: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50</w:t>
            </w:r>
          </w:p>
        </w:tc>
        <w:tc>
          <w:tcPr>
            <w:tcW w:w="275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石榴高质高效示范园</w:t>
            </w:r>
          </w:p>
        </w:tc>
      </w:tr>
      <w:tr w:rsidR="001537B8" w:rsidRPr="001537B8" w:rsidTr="001537B8">
        <w:trPr>
          <w:trHeight w:val="540"/>
        </w:trPr>
        <w:tc>
          <w:tcPr>
            <w:tcW w:w="729" w:type="pct"/>
            <w:vMerge/>
            <w:tcBorders>
              <w:left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jc w:val="center"/>
              <w:rPr>
                <w:rFonts w:ascii="仿宋_GB2312" w:eastAsia="仿宋_GB2312" w:hAnsi="宋体" w:cs="宋体"/>
                <w:color w:val="000000"/>
                <w:sz w:val="22"/>
              </w:rPr>
            </w:pPr>
          </w:p>
        </w:tc>
        <w:tc>
          <w:tcPr>
            <w:tcW w:w="7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西咸新区</w:t>
            </w: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100</w:t>
            </w:r>
          </w:p>
        </w:tc>
        <w:tc>
          <w:tcPr>
            <w:tcW w:w="275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果树新型栽培试验示范</w:t>
            </w:r>
          </w:p>
        </w:tc>
      </w:tr>
      <w:tr w:rsidR="001537B8" w:rsidRPr="001537B8" w:rsidTr="001537B8">
        <w:trPr>
          <w:trHeight w:val="540"/>
        </w:trPr>
        <w:tc>
          <w:tcPr>
            <w:tcW w:w="729" w:type="pct"/>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jc w:val="center"/>
              <w:rPr>
                <w:rFonts w:ascii="仿宋_GB2312" w:eastAsia="仿宋_GB2312" w:hAnsi="宋体" w:cs="宋体"/>
                <w:color w:val="000000"/>
                <w:sz w:val="22"/>
              </w:rPr>
            </w:pPr>
          </w:p>
        </w:tc>
        <w:tc>
          <w:tcPr>
            <w:tcW w:w="7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color w:val="000000"/>
                <w:kern w:val="0"/>
                <w:sz w:val="22"/>
              </w:rPr>
            </w:pPr>
            <w:r w:rsidRPr="001537B8">
              <w:rPr>
                <w:rFonts w:ascii="仿宋_GB2312" w:hAnsi="宋体" w:cs="宋体" w:hint="eastAsia"/>
                <w:color w:val="000000"/>
                <w:kern w:val="0"/>
                <w:sz w:val="22"/>
              </w:rPr>
              <w:t>鄠</w:t>
            </w:r>
            <w:r w:rsidRPr="001537B8">
              <w:rPr>
                <w:rFonts w:ascii="仿宋_GB2312" w:eastAsia="仿宋_GB2312" w:hAnsi="宋体" w:cs="宋体" w:hint="eastAsia"/>
                <w:color w:val="000000"/>
                <w:kern w:val="0"/>
                <w:sz w:val="22"/>
              </w:rPr>
              <w:t>邑区</w:t>
            </w: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color w:val="000000"/>
                <w:kern w:val="0"/>
                <w:sz w:val="22"/>
              </w:rPr>
            </w:pPr>
            <w:r w:rsidRPr="001537B8">
              <w:rPr>
                <w:rFonts w:ascii="仿宋_GB2312" w:eastAsia="仿宋_GB2312" w:hAnsi="宋体" w:cs="宋体" w:hint="eastAsia"/>
                <w:color w:val="000000"/>
                <w:kern w:val="0"/>
                <w:sz w:val="22"/>
              </w:rPr>
              <w:t>50</w:t>
            </w:r>
          </w:p>
        </w:tc>
        <w:tc>
          <w:tcPr>
            <w:tcW w:w="275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color w:val="000000"/>
                <w:kern w:val="0"/>
                <w:sz w:val="22"/>
              </w:rPr>
            </w:pPr>
            <w:r w:rsidRPr="001537B8">
              <w:rPr>
                <w:rFonts w:ascii="仿宋_GB2312" w:eastAsia="仿宋_GB2312" w:hAnsi="宋体" w:cs="宋体" w:hint="eastAsia"/>
                <w:color w:val="000000"/>
                <w:kern w:val="0"/>
                <w:sz w:val="22"/>
              </w:rPr>
              <w:t>葡萄高质高效园示范园</w:t>
            </w:r>
          </w:p>
        </w:tc>
      </w:tr>
      <w:tr w:rsidR="001537B8" w:rsidRPr="001537B8" w:rsidTr="001537B8">
        <w:trPr>
          <w:trHeight w:val="540"/>
        </w:trPr>
        <w:tc>
          <w:tcPr>
            <w:tcW w:w="729" w:type="pct"/>
            <w:vMerge w:val="restart"/>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咸阳市</w:t>
            </w:r>
          </w:p>
        </w:tc>
        <w:tc>
          <w:tcPr>
            <w:tcW w:w="7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秦都区</w:t>
            </w: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100</w:t>
            </w:r>
          </w:p>
        </w:tc>
        <w:tc>
          <w:tcPr>
            <w:tcW w:w="275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特色果业高质高效园示范园</w:t>
            </w:r>
          </w:p>
        </w:tc>
      </w:tr>
      <w:tr w:rsidR="001537B8" w:rsidRPr="001537B8" w:rsidTr="001537B8">
        <w:trPr>
          <w:trHeight w:val="540"/>
        </w:trPr>
        <w:tc>
          <w:tcPr>
            <w:tcW w:w="729" w:type="pct"/>
            <w:vMerge/>
            <w:tcBorders>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color w:val="000000"/>
                <w:kern w:val="0"/>
                <w:sz w:val="22"/>
              </w:rPr>
            </w:pPr>
          </w:p>
        </w:tc>
        <w:tc>
          <w:tcPr>
            <w:tcW w:w="7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color w:val="000000"/>
                <w:kern w:val="0"/>
                <w:sz w:val="22"/>
              </w:rPr>
            </w:pPr>
            <w:r w:rsidRPr="001537B8">
              <w:rPr>
                <w:rFonts w:ascii="仿宋_GB2312" w:eastAsia="仿宋_GB2312" w:hAnsi="宋体" w:cs="宋体" w:hint="eastAsia"/>
                <w:color w:val="000000"/>
                <w:kern w:val="0"/>
                <w:sz w:val="22"/>
              </w:rPr>
              <w:t>泾阳县</w:t>
            </w: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color w:val="000000"/>
                <w:kern w:val="0"/>
                <w:sz w:val="22"/>
              </w:rPr>
            </w:pPr>
            <w:r w:rsidRPr="001537B8">
              <w:rPr>
                <w:rFonts w:ascii="仿宋_GB2312" w:eastAsia="仿宋_GB2312" w:hAnsi="宋体" w:cs="宋体" w:hint="eastAsia"/>
                <w:color w:val="000000"/>
                <w:kern w:val="0"/>
                <w:sz w:val="22"/>
              </w:rPr>
              <w:t>50</w:t>
            </w:r>
          </w:p>
        </w:tc>
        <w:tc>
          <w:tcPr>
            <w:tcW w:w="275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color w:val="000000"/>
                <w:kern w:val="0"/>
                <w:sz w:val="22"/>
              </w:rPr>
            </w:pPr>
            <w:r w:rsidRPr="001537B8">
              <w:rPr>
                <w:rFonts w:ascii="仿宋_GB2312" w:eastAsia="仿宋_GB2312" w:hAnsi="宋体" w:cs="宋体" w:hint="eastAsia"/>
                <w:color w:val="000000"/>
                <w:kern w:val="0"/>
                <w:sz w:val="22"/>
              </w:rPr>
              <w:t>葡萄高质高效园示范园</w:t>
            </w:r>
          </w:p>
        </w:tc>
      </w:tr>
      <w:tr w:rsidR="001537B8" w:rsidRPr="001537B8" w:rsidTr="001537B8">
        <w:trPr>
          <w:trHeight w:val="540"/>
        </w:trPr>
        <w:tc>
          <w:tcPr>
            <w:tcW w:w="7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color w:val="000000"/>
                <w:kern w:val="0"/>
                <w:sz w:val="22"/>
              </w:rPr>
            </w:pPr>
            <w:r w:rsidRPr="001537B8">
              <w:rPr>
                <w:rFonts w:ascii="仿宋_GB2312" w:eastAsia="仿宋_GB2312" w:hAnsi="宋体" w:cs="宋体" w:hint="eastAsia"/>
                <w:color w:val="000000"/>
                <w:kern w:val="0"/>
                <w:sz w:val="22"/>
              </w:rPr>
              <w:t>铜川市</w:t>
            </w:r>
          </w:p>
        </w:tc>
        <w:tc>
          <w:tcPr>
            <w:tcW w:w="7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color w:val="000000"/>
                <w:kern w:val="0"/>
                <w:sz w:val="22"/>
              </w:rPr>
            </w:pPr>
            <w:r w:rsidRPr="001537B8">
              <w:rPr>
                <w:rFonts w:ascii="仿宋_GB2312" w:eastAsia="仿宋_GB2312" w:hAnsi="宋体" w:cs="宋体" w:hint="eastAsia"/>
                <w:color w:val="000000"/>
                <w:kern w:val="0"/>
                <w:sz w:val="22"/>
              </w:rPr>
              <w:t>印台区</w:t>
            </w: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color w:val="000000"/>
                <w:kern w:val="0"/>
                <w:sz w:val="22"/>
              </w:rPr>
            </w:pPr>
            <w:r w:rsidRPr="001537B8">
              <w:rPr>
                <w:rFonts w:ascii="仿宋_GB2312" w:eastAsia="仿宋_GB2312" w:hAnsi="宋体" w:cs="宋体" w:hint="eastAsia"/>
                <w:color w:val="000000"/>
                <w:kern w:val="0"/>
                <w:sz w:val="22"/>
              </w:rPr>
              <w:t>150</w:t>
            </w:r>
          </w:p>
        </w:tc>
        <w:tc>
          <w:tcPr>
            <w:tcW w:w="275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color w:val="000000"/>
                <w:kern w:val="0"/>
                <w:sz w:val="22"/>
              </w:rPr>
            </w:pPr>
            <w:r w:rsidRPr="001537B8">
              <w:rPr>
                <w:rFonts w:ascii="仿宋_GB2312" w:eastAsia="仿宋_GB2312" w:hAnsi="宋体" w:cs="宋体" w:hint="eastAsia"/>
                <w:color w:val="000000"/>
                <w:kern w:val="0"/>
                <w:sz w:val="22"/>
              </w:rPr>
              <w:t>樱桃高质高效示范园建设</w:t>
            </w:r>
          </w:p>
        </w:tc>
      </w:tr>
      <w:tr w:rsidR="001537B8" w:rsidRPr="001537B8" w:rsidTr="001537B8">
        <w:trPr>
          <w:trHeight w:val="560"/>
        </w:trPr>
        <w:tc>
          <w:tcPr>
            <w:tcW w:w="7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渭南市</w:t>
            </w:r>
          </w:p>
        </w:tc>
        <w:tc>
          <w:tcPr>
            <w:tcW w:w="7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color w:val="000000"/>
                <w:kern w:val="0"/>
                <w:sz w:val="22"/>
              </w:rPr>
            </w:pPr>
            <w:r w:rsidRPr="001537B8">
              <w:rPr>
                <w:rFonts w:ascii="仿宋_GB2312" w:eastAsia="仿宋_GB2312" w:hAnsi="宋体" w:cs="宋体" w:hint="eastAsia"/>
                <w:color w:val="000000"/>
                <w:kern w:val="0"/>
                <w:sz w:val="22"/>
              </w:rPr>
              <w:t>澄城县</w:t>
            </w: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color w:val="000000"/>
                <w:kern w:val="0"/>
                <w:sz w:val="22"/>
              </w:rPr>
            </w:pPr>
            <w:r w:rsidRPr="001537B8">
              <w:rPr>
                <w:rFonts w:ascii="仿宋_GB2312" w:eastAsia="仿宋_GB2312" w:hAnsi="宋体" w:cs="宋体" w:hint="eastAsia"/>
                <w:color w:val="000000"/>
                <w:kern w:val="0"/>
                <w:sz w:val="22"/>
              </w:rPr>
              <w:t>280</w:t>
            </w:r>
          </w:p>
        </w:tc>
        <w:tc>
          <w:tcPr>
            <w:tcW w:w="275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color w:val="000000"/>
                <w:kern w:val="0"/>
                <w:sz w:val="22"/>
              </w:rPr>
            </w:pPr>
            <w:r w:rsidRPr="001537B8">
              <w:rPr>
                <w:rFonts w:ascii="仿宋_GB2312" w:eastAsia="仿宋_GB2312" w:hAnsi="宋体" w:cs="宋体" w:hint="eastAsia"/>
                <w:color w:val="000000"/>
                <w:kern w:val="0"/>
                <w:sz w:val="22"/>
              </w:rPr>
              <w:t>樱桃高质高效示范园、苗木繁育</w:t>
            </w:r>
          </w:p>
        </w:tc>
      </w:tr>
      <w:tr w:rsidR="001537B8" w:rsidRPr="001537B8" w:rsidTr="001537B8">
        <w:trPr>
          <w:trHeight w:val="395"/>
        </w:trPr>
        <w:tc>
          <w:tcPr>
            <w:tcW w:w="7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jc w:val="center"/>
              <w:rPr>
                <w:rFonts w:ascii="仿宋_GB2312" w:eastAsia="仿宋_GB2312" w:hAnsi="宋体" w:cs="宋体"/>
                <w:color w:val="000000"/>
                <w:sz w:val="22"/>
              </w:rPr>
            </w:pPr>
          </w:p>
        </w:tc>
        <w:tc>
          <w:tcPr>
            <w:tcW w:w="7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color w:val="000000"/>
                <w:kern w:val="0"/>
                <w:sz w:val="22"/>
              </w:rPr>
            </w:pPr>
            <w:r w:rsidRPr="001537B8">
              <w:rPr>
                <w:rFonts w:ascii="仿宋_GB2312" w:eastAsia="仿宋_GB2312" w:hAnsi="宋体" w:cs="宋体" w:hint="eastAsia"/>
                <w:color w:val="000000"/>
                <w:kern w:val="0"/>
                <w:sz w:val="22"/>
              </w:rPr>
              <w:t>富平县</w:t>
            </w: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color w:val="000000"/>
                <w:kern w:val="0"/>
                <w:sz w:val="22"/>
              </w:rPr>
            </w:pPr>
            <w:r w:rsidRPr="001537B8">
              <w:rPr>
                <w:rFonts w:ascii="仿宋_GB2312" w:eastAsia="仿宋_GB2312" w:hAnsi="宋体" w:cs="宋体" w:hint="eastAsia"/>
                <w:color w:val="000000"/>
                <w:kern w:val="0"/>
                <w:sz w:val="22"/>
              </w:rPr>
              <w:t>300</w:t>
            </w:r>
          </w:p>
        </w:tc>
        <w:tc>
          <w:tcPr>
            <w:tcW w:w="275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color w:val="000000"/>
                <w:kern w:val="0"/>
                <w:sz w:val="22"/>
              </w:rPr>
            </w:pPr>
            <w:r w:rsidRPr="001537B8">
              <w:rPr>
                <w:rFonts w:ascii="仿宋_GB2312" w:eastAsia="仿宋_GB2312" w:hAnsi="宋体" w:cs="宋体" w:hint="eastAsia"/>
                <w:color w:val="000000"/>
                <w:kern w:val="0"/>
                <w:sz w:val="22"/>
              </w:rPr>
              <w:t>特色果业高质高效示范园</w:t>
            </w:r>
          </w:p>
        </w:tc>
      </w:tr>
      <w:tr w:rsidR="001537B8" w:rsidRPr="001537B8" w:rsidTr="001537B8">
        <w:trPr>
          <w:trHeight w:val="395"/>
        </w:trPr>
        <w:tc>
          <w:tcPr>
            <w:tcW w:w="7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jc w:val="center"/>
              <w:rPr>
                <w:rFonts w:ascii="仿宋_GB2312" w:eastAsia="仿宋_GB2312" w:hAnsi="宋体" w:cs="宋体"/>
                <w:color w:val="000000"/>
                <w:sz w:val="22"/>
              </w:rPr>
            </w:pPr>
            <w:r w:rsidRPr="001537B8">
              <w:rPr>
                <w:rFonts w:ascii="仿宋_GB2312" w:eastAsia="仿宋_GB2312" w:hAnsi="宋体" w:cs="宋体" w:hint="eastAsia"/>
                <w:color w:val="000000"/>
                <w:sz w:val="22"/>
              </w:rPr>
              <w:t>安康市</w:t>
            </w:r>
          </w:p>
        </w:tc>
        <w:tc>
          <w:tcPr>
            <w:tcW w:w="7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color w:val="000000"/>
                <w:kern w:val="0"/>
                <w:sz w:val="22"/>
              </w:rPr>
            </w:pPr>
            <w:r w:rsidRPr="001537B8">
              <w:rPr>
                <w:rFonts w:ascii="仿宋_GB2312" w:eastAsia="仿宋_GB2312" w:hAnsi="宋体" w:cs="宋体" w:hint="eastAsia"/>
                <w:color w:val="000000"/>
                <w:kern w:val="0"/>
                <w:sz w:val="22"/>
              </w:rPr>
              <w:t>汉阴县</w:t>
            </w: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color w:val="000000"/>
                <w:kern w:val="0"/>
                <w:sz w:val="22"/>
              </w:rPr>
            </w:pPr>
            <w:r w:rsidRPr="001537B8">
              <w:rPr>
                <w:rFonts w:ascii="仿宋_GB2312" w:eastAsia="仿宋_GB2312" w:hAnsi="宋体" w:cs="宋体" w:hint="eastAsia"/>
                <w:color w:val="000000"/>
                <w:kern w:val="0"/>
                <w:sz w:val="22"/>
              </w:rPr>
              <w:t>100</w:t>
            </w:r>
          </w:p>
        </w:tc>
        <w:tc>
          <w:tcPr>
            <w:tcW w:w="275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color w:val="000000"/>
                <w:kern w:val="0"/>
                <w:sz w:val="22"/>
              </w:rPr>
            </w:pPr>
            <w:r w:rsidRPr="001537B8">
              <w:rPr>
                <w:rFonts w:ascii="仿宋_GB2312" w:eastAsia="仿宋_GB2312" w:hAnsi="宋体" w:cs="宋体" w:hint="eastAsia"/>
                <w:color w:val="000000"/>
                <w:kern w:val="0"/>
                <w:sz w:val="22"/>
              </w:rPr>
              <w:t>果业种质资源保护和苗繁育</w:t>
            </w:r>
          </w:p>
        </w:tc>
      </w:tr>
      <w:tr w:rsidR="001537B8" w:rsidRPr="001537B8" w:rsidTr="001537B8">
        <w:trPr>
          <w:trHeight w:val="440"/>
        </w:trPr>
        <w:tc>
          <w:tcPr>
            <w:tcW w:w="7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商洛市</w:t>
            </w:r>
          </w:p>
        </w:tc>
        <w:tc>
          <w:tcPr>
            <w:tcW w:w="7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color w:val="000000"/>
                <w:kern w:val="0"/>
                <w:sz w:val="22"/>
              </w:rPr>
            </w:pPr>
            <w:r w:rsidRPr="001537B8">
              <w:rPr>
                <w:rFonts w:ascii="仿宋_GB2312" w:eastAsia="仿宋_GB2312" w:hAnsi="宋体" w:cs="宋体" w:hint="eastAsia"/>
                <w:color w:val="000000"/>
                <w:kern w:val="0"/>
                <w:sz w:val="22"/>
              </w:rPr>
              <w:t>丹凤县</w:t>
            </w: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color w:val="000000"/>
                <w:kern w:val="0"/>
                <w:sz w:val="22"/>
              </w:rPr>
            </w:pPr>
            <w:r w:rsidRPr="001537B8">
              <w:rPr>
                <w:rFonts w:ascii="仿宋_GB2312" w:eastAsia="仿宋_GB2312" w:hAnsi="宋体" w:cs="宋体" w:hint="eastAsia"/>
                <w:color w:val="000000"/>
                <w:kern w:val="0"/>
                <w:sz w:val="22"/>
              </w:rPr>
              <w:t>100</w:t>
            </w:r>
          </w:p>
        </w:tc>
        <w:tc>
          <w:tcPr>
            <w:tcW w:w="275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color w:val="000000"/>
                <w:kern w:val="0"/>
                <w:sz w:val="22"/>
              </w:rPr>
            </w:pPr>
            <w:r w:rsidRPr="001537B8">
              <w:rPr>
                <w:rFonts w:ascii="仿宋_GB2312" w:eastAsia="仿宋_GB2312" w:hAnsi="宋体" w:cs="宋体" w:hint="eastAsia"/>
                <w:color w:val="000000"/>
                <w:kern w:val="0"/>
                <w:sz w:val="22"/>
              </w:rPr>
              <w:t>葡萄高质高效示范园</w:t>
            </w:r>
          </w:p>
        </w:tc>
      </w:tr>
      <w:tr w:rsidR="001537B8" w:rsidRPr="001537B8" w:rsidTr="001537B8">
        <w:trPr>
          <w:trHeight w:val="440"/>
        </w:trPr>
        <w:tc>
          <w:tcPr>
            <w:tcW w:w="7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color w:val="000000"/>
                <w:kern w:val="0"/>
                <w:sz w:val="22"/>
              </w:rPr>
            </w:pPr>
            <w:r w:rsidRPr="001537B8">
              <w:rPr>
                <w:rFonts w:ascii="仿宋_GB2312" w:eastAsia="仿宋_GB2312" w:hAnsi="宋体" w:cs="宋体" w:hint="eastAsia"/>
                <w:color w:val="000000"/>
                <w:kern w:val="0"/>
                <w:sz w:val="22"/>
              </w:rPr>
              <w:t>延安市</w:t>
            </w:r>
          </w:p>
        </w:tc>
        <w:tc>
          <w:tcPr>
            <w:tcW w:w="7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color w:val="000000"/>
                <w:kern w:val="0"/>
                <w:sz w:val="22"/>
              </w:rPr>
            </w:pPr>
            <w:r w:rsidRPr="001537B8">
              <w:rPr>
                <w:rFonts w:ascii="仿宋_GB2312" w:eastAsia="仿宋_GB2312" w:hAnsi="宋体" w:cs="宋体" w:hint="eastAsia"/>
                <w:color w:val="000000"/>
                <w:kern w:val="0"/>
                <w:sz w:val="22"/>
              </w:rPr>
              <w:t>宝塔区</w:t>
            </w: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color w:val="000000"/>
                <w:kern w:val="0"/>
                <w:sz w:val="22"/>
              </w:rPr>
            </w:pPr>
            <w:r w:rsidRPr="001537B8">
              <w:rPr>
                <w:rFonts w:ascii="仿宋_GB2312" w:eastAsia="仿宋_GB2312" w:hAnsi="宋体" w:cs="宋体" w:hint="eastAsia"/>
                <w:color w:val="000000"/>
                <w:kern w:val="0"/>
                <w:sz w:val="22"/>
              </w:rPr>
              <w:t>200</w:t>
            </w:r>
          </w:p>
        </w:tc>
        <w:tc>
          <w:tcPr>
            <w:tcW w:w="275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color w:val="000000"/>
                <w:kern w:val="0"/>
                <w:sz w:val="22"/>
              </w:rPr>
            </w:pPr>
            <w:r w:rsidRPr="001537B8">
              <w:rPr>
                <w:rFonts w:ascii="仿宋_GB2312" w:eastAsia="仿宋_GB2312" w:hAnsi="宋体" w:cs="宋体" w:hint="eastAsia"/>
                <w:color w:val="000000"/>
                <w:kern w:val="0"/>
                <w:sz w:val="22"/>
              </w:rPr>
              <w:t>果树种质资源保护和苗木繁育</w:t>
            </w:r>
          </w:p>
        </w:tc>
      </w:tr>
      <w:tr w:rsidR="001537B8" w:rsidRPr="001537B8" w:rsidTr="001537B8">
        <w:trPr>
          <w:trHeight w:val="515"/>
        </w:trPr>
        <w:tc>
          <w:tcPr>
            <w:tcW w:w="7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color w:val="000000"/>
                <w:kern w:val="0"/>
                <w:sz w:val="22"/>
              </w:rPr>
            </w:pPr>
            <w:r w:rsidRPr="001537B8">
              <w:rPr>
                <w:rFonts w:ascii="仿宋_GB2312" w:eastAsia="仿宋_GB2312" w:hAnsi="宋体" w:cs="宋体" w:hint="eastAsia"/>
                <w:color w:val="000000"/>
                <w:kern w:val="0"/>
                <w:sz w:val="22"/>
              </w:rPr>
              <w:t>厅果业处</w:t>
            </w:r>
          </w:p>
        </w:tc>
        <w:tc>
          <w:tcPr>
            <w:tcW w:w="7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color w:val="000000"/>
                <w:kern w:val="0"/>
                <w:sz w:val="22"/>
              </w:rPr>
            </w:pPr>
            <w:r w:rsidRPr="001537B8">
              <w:rPr>
                <w:rFonts w:ascii="仿宋_GB2312" w:eastAsia="仿宋_GB2312" w:hAnsi="宋体" w:cs="宋体" w:hint="eastAsia"/>
                <w:color w:val="000000"/>
                <w:kern w:val="0"/>
                <w:sz w:val="22"/>
              </w:rPr>
              <w:t>省级</w:t>
            </w: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color w:val="000000"/>
                <w:kern w:val="0"/>
                <w:sz w:val="22"/>
              </w:rPr>
            </w:pPr>
            <w:r w:rsidRPr="001537B8">
              <w:rPr>
                <w:rFonts w:ascii="仿宋_GB2312" w:eastAsia="仿宋_GB2312" w:hAnsi="宋体" w:cs="宋体" w:hint="eastAsia"/>
                <w:color w:val="000000"/>
                <w:kern w:val="0"/>
                <w:sz w:val="22"/>
              </w:rPr>
              <w:t>8</w:t>
            </w:r>
          </w:p>
        </w:tc>
        <w:tc>
          <w:tcPr>
            <w:tcW w:w="275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color w:val="000000"/>
                <w:kern w:val="0"/>
                <w:sz w:val="22"/>
              </w:rPr>
            </w:pPr>
            <w:r w:rsidRPr="001537B8">
              <w:rPr>
                <w:rFonts w:ascii="仿宋_GB2312" w:eastAsia="仿宋_GB2312" w:hAnsi="宋体" w:cs="宋体" w:hint="eastAsia"/>
                <w:color w:val="000000"/>
                <w:kern w:val="0"/>
                <w:sz w:val="22"/>
              </w:rPr>
              <w:t>果业高质量发展职业技能培训</w:t>
            </w:r>
          </w:p>
        </w:tc>
      </w:tr>
      <w:tr w:rsidR="001537B8" w:rsidRPr="001537B8" w:rsidTr="001537B8">
        <w:trPr>
          <w:trHeight w:val="978"/>
        </w:trPr>
        <w:tc>
          <w:tcPr>
            <w:tcW w:w="7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color w:val="000000"/>
                <w:kern w:val="0"/>
                <w:sz w:val="22"/>
              </w:rPr>
            </w:pPr>
            <w:r w:rsidRPr="001537B8">
              <w:rPr>
                <w:rFonts w:ascii="仿宋_GB2312" w:eastAsia="仿宋_GB2312" w:hAnsi="宋体" w:cs="宋体" w:hint="eastAsia"/>
                <w:color w:val="000000"/>
                <w:kern w:val="0"/>
                <w:sz w:val="22"/>
              </w:rPr>
              <w:t>省果业中心</w:t>
            </w:r>
          </w:p>
        </w:tc>
        <w:tc>
          <w:tcPr>
            <w:tcW w:w="7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color w:val="000000"/>
                <w:kern w:val="0"/>
                <w:sz w:val="22"/>
              </w:rPr>
            </w:pPr>
            <w:r w:rsidRPr="001537B8">
              <w:rPr>
                <w:rFonts w:ascii="仿宋_GB2312" w:eastAsia="仿宋_GB2312" w:hAnsi="宋体" w:cs="宋体" w:hint="eastAsia"/>
                <w:color w:val="000000"/>
                <w:kern w:val="0"/>
                <w:sz w:val="22"/>
              </w:rPr>
              <w:t>省级</w:t>
            </w: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color w:val="000000"/>
                <w:kern w:val="0"/>
                <w:sz w:val="22"/>
              </w:rPr>
            </w:pPr>
            <w:r w:rsidRPr="001537B8">
              <w:rPr>
                <w:rFonts w:ascii="仿宋_GB2312" w:eastAsia="仿宋_GB2312" w:hAnsi="宋体" w:cs="宋体" w:hint="eastAsia"/>
                <w:color w:val="000000"/>
                <w:kern w:val="0"/>
                <w:sz w:val="22"/>
              </w:rPr>
              <w:t>324</w:t>
            </w:r>
          </w:p>
        </w:tc>
        <w:tc>
          <w:tcPr>
            <w:tcW w:w="275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color w:val="000000"/>
                <w:kern w:val="0"/>
                <w:sz w:val="22"/>
              </w:rPr>
            </w:pPr>
            <w:r w:rsidRPr="001537B8">
              <w:rPr>
                <w:rFonts w:ascii="仿宋_GB2312" w:eastAsia="仿宋_GB2312" w:hAnsi="宋体" w:cs="宋体" w:hint="eastAsia"/>
                <w:color w:val="000000"/>
                <w:kern w:val="0"/>
                <w:sz w:val="22"/>
              </w:rPr>
              <w:t>果业高质量发展生产贮藏营销培训、全省果业发展检测预警体系建设及智能化全自动化防雹网应用试点</w:t>
            </w:r>
          </w:p>
        </w:tc>
      </w:tr>
      <w:tr w:rsidR="001537B8" w:rsidRPr="001537B8" w:rsidTr="001537B8">
        <w:trPr>
          <w:trHeight w:val="515"/>
        </w:trPr>
        <w:tc>
          <w:tcPr>
            <w:tcW w:w="7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color w:val="000000"/>
                <w:kern w:val="0"/>
                <w:sz w:val="22"/>
              </w:rPr>
            </w:pPr>
            <w:r w:rsidRPr="001537B8">
              <w:rPr>
                <w:rFonts w:ascii="仿宋_GB2312" w:eastAsia="仿宋_GB2312" w:hAnsi="宋体" w:cs="宋体" w:hint="eastAsia"/>
                <w:color w:val="000000"/>
                <w:kern w:val="0"/>
                <w:sz w:val="22"/>
              </w:rPr>
              <w:t>省果业研究发展中心</w:t>
            </w:r>
          </w:p>
        </w:tc>
        <w:tc>
          <w:tcPr>
            <w:tcW w:w="7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color w:val="000000"/>
                <w:kern w:val="0"/>
                <w:sz w:val="22"/>
              </w:rPr>
            </w:pPr>
            <w:r w:rsidRPr="001537B8">
              <w:rPr>
                <w:rFonts w:ascii="仿宋_GB2312" w:eastAsia="仿宋_GB2312" w:hAnsi="宋体" w:cs="宋体" w:hint="eastAsia"/>
                <w:color w:val="000000"/>
                <w:kern w:val="0"/>
                <w:sz w:val="22"/>
              </w:rPr>
              <w:t>省级</w:t>
            </w: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color w:val="000000"/>
                <w:kern w:val="0"/>
                <w:sz w:val="22"/>
              </w:rPr>
            </w:pPr>
            <w:r w:rsidRPr="001537B8">
              <w:rPr>
                <w:rFonts w:ascii="仿宋_GB2312" w:eastAsia="仿宋_GB2312" w:hAnsi="宋体" w:cs="宋体" w:hint="eastAsia"/>
                <w:color w:val="000000"/>
                <w:kern w:val="0"/>
                <w:sz w:val="22"/>
              </w:rPr>
              <w:t>125.4</w:t>
            </w:r>
          </w:p>
        </w:tc>
        <w:tc>
          <w:tcPr>
            <w:tcW w:w="275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color w:val="000000"/>
                <w:kern w:val="0"/>
                <w:sz w:val="22"/>
              </w:rPr>
            </w:pPr>
            <w:r w:rsidRPr="001537B8">
              <w:rPr>
                <w:rFonts w:ascii="仿宋_GB2312" w:eastAsia="仿宋_GB2312" w:hAnsi="宋体" w:cs="宋体" w:hint="eastAsia"/>
                <w:color w:val="000000"/>
                <w:kern w:val="0"/>
                <w:sz w:val="22"/>
              </w:rPr>
              <w:t>苹果芽变品种试验筛选、山地苹果示范推广、果业科研创新基地能力提升、果品种苗质量检测</w:t>
            </w:r>
          </w:p>
        </w:tc>
      </w:tr>
      <w:tr w:rsidR="001537B8" w:rsidRPr="001537B8" w:rsidTr="001537B8">
        <w:trPr>
          <w:trHeight w:val="270"/>
        </w:trPr>
        <w:tc>
          <w:tcPr>
            <w:tcW w:w="729"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合计</w:t>
            </w:r>
          </w:p>
        </w:tc>
        <w:tc>
          <w:tcPr>
            <w:tcW w:w="746"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jc w:val="center"/>
              <w:rPr>
                <w:rFonts w:ascii="仿宋_GB2312" w:eastAsia="仿宋_GB2312" w:hAnsi="宋体" w:cs="宋体"/>
                <w:color w:val="000000"/>
                <w:sz w:val="22"/>
              </w:rPr>
            </w:pPr>
          </w:p>
        </w:tc>
        <w:tc>
          <w:tcPr>
            <w:tcW w:w="77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widowControl/>
              <w:jc w:val="center"/>
              <w:textAlignment w:val="center"/>
              <w:rPr>
                <w:rFonts w:ascii="仿宋_GB2312" w:eastAsia="仿宋_GB2312" w:hAnsi="宋体" w:cs="宋体"/>
                <w:color w:val="000000"/>
                <w:sz w:val="22"/>
              </w:rPr>
            </w:pPr>
            <w:r w:rsidRPr="001537B8">
              <w:rPr>
                <w:rFonts w:ascii="仿宋_GB2312" w:eastAsia="仿宋_GB2312" w:hAnsi="宋体" w:cs="宋体" w:hint="eastAsia"/>
                <w:color w:val="000000"/>
                <w:kern w:val="0"/>
                <w:sz w:val="22"/>
              </w:rPr>
              <w:t>1937.4</w:t>
            </w:r>
          </w:p>
        </w:tc>
        <w:tc>
          <w:tcPr>
            <w:tcW w:w="2753"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1537B8" w:rsidRPr="001537B8" w:rsidRDefault="001537B8" w:rsidP="00535985">
            <w:pPr>
              <w:jc w:val="center"/>
              <w:rPr>
                <w:rFonts w:ascii="仿宋_GB2312" w:eastAsia="仿宋_GB2312" w:hAnsi="宋体" w:cs="宋体"/>
                <w:color w:val="000000"/>
                <w:sz w:val="22"/>
              </w:rPr>
            </w:pPr>
          </w:p>
        </w:tc>
      </w:tr>
    </w:tbl>
    <w:p w:rsidR="00176BB2" w:rsidRDefault="00176BB2">
      <w:pPr>
        <w:spacing w:line="240" w:lineRule="exact"/>
        <w:rPr>
          <w:rFonts w:eastAsia="黑体"/>
          <w:color w:val="000000"/>
          <w:kern w:val="0"/>
          <w:sz w:val="32"/>
          <w:szCs w:val="32"/>
        </w:rPr>
      </w:pPr>
    </w:p>
    <w:p w:rsidR="00176BB2" w:rsidRDefault="00176BB2">
      <w:pPr>
        <w:spacing w:line="240" w:lineRule="exact"/>
        <w:rPr>
          <w:rFonts w:eastAsia="黑体"/>
          <w:color w:val="000000"/>
          <w:kern w:val="0"/>
          <w:sz w:val="32"/>
          <w:szCs w:val="32"/>
        </w:rPr>
      </w:pPr>
    </w:p>
    <w:p w:rsidR="00176BB2" w:rsidRDefault="00176BB2">
      <w:pPr>
        <w:spacing w:line="240" w:lineRule="exact"/>
        <w:rPr>
          <w:rFonts w:eastAsia="黑体"/>
          <w:color w:val="000000"/>
          <w:kern w:val="0"/>
          <w:sz w:val="32"/>
          <w:szCs w:val="32"/>
        </w:rPr>
      </w:pPr>
    </w:p>
    <w:sectPr w:rsidR="00176BB2" w:rsidSect="00176BB2">
      <w:pgSz w:w="11906" w:h="16838"/>
      <w:pgMar w:top="1871" w:right="1531" w:bottom="1474" w:left="1531" w:header="851" w:footer="113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0ADB" w:rsidRDefault="003F0ADB" w:rsidP="00176BB2">
      <w:r>
        <w:separator/>
      </w:r>
    </w:p>
  </w:endnote>
  <w:endnote w:type="continuationSeparator" w:id="1">
    <w:p w:rsidR="003F0ADB" w:rsidRDefault="003F0ADB" w:rsidP="00176B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time">
    <w:altName w:val="Times New Roman"/>
    <w:charset w:val="00"/>
    <w:family w:val="roman"/>
    <w:pitch w:val="default"/>
    <w:sig w:usb0="00000000" w:usb1="00000000" w:usb2="00000000" w:usb3="00000000" w:csb0="00040001" w:csb1="00000000"/>
  </w:font>
  <w:font w:name="华文新魏">
    <w:panose1 w:val="02010800040101010101"/>
    <w:charset w:val="86"/>
    <w:family w:val="auto"/>
    <w:pitch w:val="variable"/>
    <w:sig w:usb0="00000001" w:usb1="080E0000" w:usb2="00000010" w:usb3="00000000" w:csb0="00040000" w:csb1="00000000"/>
  </w:font>
  <w:font w:name="等线">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BB2" w:rsidRDefault="000F3939">
    <w:pPr>
      <w:pStyle w:val="a8"/>
      <w:ind w:firstLineChars="100" w:firstLine="280"/>
      <w:rPr>
        <w:rFonts w:ascii="仿宋_GB2312" w:eastAsia="仿宋_GB2312" w:hAnsi="Times New Roman"/>
        <w:sz w:val="28"/>
        <w:szCs w:val="28"/>
      </w:rPr>
    </w:pPr>
    <w:r>
      <w:rPr>
        <w:rFonts w:ascii="仿宋_GB2312" w:eastAsia="仿宋_GB2312" w:hAnsi="Times New Roman" w:hint="eastAsia"/>
        <w:sz w:val="28"/>
        <w:szCs w:val="28"/>
      </w:rPr>
      <w:t>—</w:t>
    </w:r>
    <w:r w:rsidR="00D2681F">
      <w:rPr>
        <w:rFonts w:ascii="仿宋_GB2312" w:eastAsia="仿宋_GB2312" w:hAnsi="Times New Roman" w:hint="eastAsia"/>
        <w:sz w:val="28"/>
        <w:szCs w:val="28"/>
      </w:rPr>
      <w:fldChar w:fldCharType="begin"/>
    </w:r>
    <w:r>
      <w:rPr>
        <w:rFonts w:ascii="仿宋_GB2312" w:eastAsia="仿宋_GB2312" w:hAnsi="Times New Roman" w:hint="eastAsia"/>
        <w:sz w:val="28"/>
        <w:szCs w:val="28"/>
      </w:rPr>
      <w:instrText xml:space="preserve"> PAGE   \* MERGEFORMAT </w:instrText>
    </w:r>
    <w:r w:rsidR="00D2681F">
      <w:rPr>
        <w:rFonts w:ascii="仿宋_GB2312" w:eastAsia="仿宋_GB2312" w:hAnsi="Times New Roman" w:hint="eastAsia"/>
        <w:sz w:val="28"/>
        <w:szCs w:val="28"/>
      </w:rPr>
      <w:fldChar w:fldCharType="separate"/>
    </w:r>
    <w:r w:rsidR="000871CF" w:rsidRPr="000871CF">
      <w:rPr>
        <w:rFonts w:ascii="仿宋_GB2312" w:eastAsia="仿宋_GB2312" w:hAnsi="Times New Roman"/>
        <w:noProof/>
        <w:sz w:val="28"/>
        <w:szCs w:val="28"/>
        <w:lang w:val="zh-CN"/>
      </w:rPr>
      <w:t>14</w:t>
    </w:r>
    <w:r w:rsidR="00D2681F">
      <w:rPr>
        <w:rFonts w:ascii="仿宋_GB2312" w:eastAsia="仿宋_GB2312" w:hAnsi="Times New Roman" w:hint="eastAsia"/>
        <w:sz w:val="28"/>
        <w:szCs w:val="28"/>
      </w:rPr>
      <w:fldChar w:fldCharType="end"/>
    </w:r>
    <w:r>
      <w:rPr>
        <w:rFonts w:ascii="仿宋_GB2312" w:eastAsia="仿宋_GB2312" w:hAnsi="Times New Roman"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BB2" w:rsidRDefault="000F3939">
    <w:pPr>
      <w:pStyle w:val="a8"/>
      <w:wordWrap w:val="0"/>
      <w:jc w:val="right"/>
      <w:rPr>
        <w:rFonts w:ascii="仿宋_GB2312" w:eastAsia="仿宋_GB2312" w:hAnsi="Times New Roman"/>
        <w:sz w:val="28"/>
        <w:szCs w:val="28"/>
      </w:rPr>
    </w:pPr>
    <w:r>
      <w:rPr>
        <w:rFonts w:ascii="仿宋_GB2312" w:eastAsia="仿宋_GB2312" w:hAnsi="Times New Roman" w:hint="eastAsia"/>
        <w:sz w:val="28"/>
        <w:szCs w:val="28"/>
      </w:rPr>
      <w:t>—</w:t>
    </w:r>
    <w:r w:rsidR="00D2681F">
      <w:rPr>
        <w:rFonts w:ascii="仿宋_GB2312" w:eastAsia="仿宋_GB2312" w:hAnsi="Times New Roman" w:hint="eastAsia"/>
        <w:sz w:val="28"/>
        <w:szCs w:val="28"/>
      </w:rPr>
      <w:fldChar w:fldCharType="begin"/>
    </w:r>
    <w:r>
      <w:rPr>
        <w:rFonts w:ascii="仿宋_GB2312" w:eastAsia="仿宋_GB2312" w:hAnsi="Times New Roman" w:hint="eastAsia"/>
        <w:sz w:val="28"/>
        <w:szCs w:val="28"/>
      </w:rPr>
      <w:instrText xml:space="preserve"> PAGE   \* MERGEFORMAT </w:instrText>
    </w:r>
    <w:r w:rsidR="00D2681F">
      <w:rPr>
        <w:rFonts w:ascii="仿宋_GB2312" w:eastAsia="仿宋_GB2312" w:hAnsi="Times New Roman" w:hint="eastAsia"/>
        <w:sz w:val="28"/>
        <w:szCs w:val="28"/>
      </w:rPr>
      <w:fldChar w:fldCharType="separate"/>
    </w:r>
    <w:r w:rsidR="000871CF" w:rsidRPr="000871CF">
      <w:rPr>
        <w:rFonts w:ascii="仿宋_GB2312" w:eastAsia="仿宋_GB2312" w:hAnsi="Times New Roman"/>
        <w:noProof/>
        <w:sz w:val="28"/>
        <w:szCs w:val="28"/>
        <w:lang w:val="zh-CN"/>
      </w:rPr>
      <w:t>13</w:t>
    </w:r>
    <w:r w:rsidR="00D2681F">
      <w:rPr>
        <w:rFonts w:ascii="仿宋_GB2312" w:eastAsia="仿宋_GB2312" w:hAnsi="Times New Roman" w:hint="eastAsia"/>
        <w:sz w:val="28"/>
        <w:szCs w:val="28"/>
      </w:rPr>
      <w:fldChar w:fldCharType="end"/>
    </w:r>
    <w:r>
      <w:rPr>
        <w:rFonts w:ascii="仿宋_GB2312" w:eastAsia="仿宋_GB2312" w:hAnsi="Times New Roman" w:hint="eastAsia"/>
        <w:sz w:val="28"/>
        <w:szCs w:val="28"/>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BB2" w:rsidRDefault="000F3939">
    <w:pPr>
      <w:pStyle w:val="a8"/>
      <w:ind w:firstLineChars="100" w:firstLine="280"/>
      <w:jc w:val="center"/>
      <w:rPr>
        <w:rFonts w:ascii="仿宋_GB2312" w:eastAsia="仿宋_GB2312" w:hAnsi="Times New Roman"/>
        <w:sz w:val="28"/>
        <w:szCs w:val="28"/>
      </w:rPr>
    </w:pPr>
    <w:r>
      <w:rPr>
        <w:rFonts w:ascii="仿宋_GB2312" w:eastAsia="仿宋_GB2312" w:hAnsi="Times New Roman" w:hint="eastAsia"/>
        <w:sz w:val="28"/>
        <w:szCs w:val="28"/>
      </w:rPr>
      <w:t>—</w:t>
    </w:r>
    <w:r w:rsidR="00D2681F">
      <w:rPr>
        <w:rFonts w:ascii="仿宋_GB2312" w:eastAsia="仿宋_GB2312" w:hAnsi="Times New Roman" w:hint="eastAsia"/>
        <w:sz w:val="28"/>
        <w:szCs w:val="28"/>
      </w:rPr>
      <w:fldChar w:fldCharType="begin"/>
    </w:r>
    <w:r>
      <w:rPr>
        <w:rFonts w:ascii="仿宋_GB2312" w:eastAsia="仿宋_GB2312" w:hAnsi="Times New Roman" w:hint="eastAsia"/>
        <w:sz w:val="28"/>
        <w:szCs w:val="28"/>
      </w:rPr>
      <w:instrText xml:space="preserve"> PAGE   \* MERGEFORMAT </w:instrText>
    </w:r>
    <w:r w:rsidR="00D2681F">
      <w:rPr>
        <w:rFonts w:ascii="仿宋_GB2312" w:eastAsia="仿宋_GB2312" w:hAnsi="Times New Roman" w:hint="eastAsia"/>
        <w:sz w:val="28"/>
        <w:szCs w:val="28"/>
      </w:rPr>
      <w:fldChar w:fldCharType="separate"/>
    </w:r>
    <w:r w:rsidR="000871CF" w:rsidRPr="000871CF">
      <w:rPr>
        <w:rFonts w:ascii="仿宋_GB2312" w:eastAsia="仿宋_GB2312" w:hAnsi="Times New Roman"/>
        <w:noProof/>
        <w:sz w:val="28"/>
        <w:szCs w:val="28"/>
        <w:lang w:val="zh-CN"/>
      </w:rPr>
      <w:t>16</w:t>
    </w:r>
    <w:r w:rsidR="00D2681F">
      <w:rPr>
        <w:rFonts w:ascii="仿宋_GB2312" w:eastAsia="仿宋_GB2312" w:hAnsi="Times New Roman" w:hint="eastAsia"/>
        <w:sz w:val="28"/>
        <w:szCs w:val="28"/>
      </w:rPr>
      <w:fldChar w:fldCharType="end"/>
    </w:r>
    <w:r>
      <w:rPr>
        <w:rFonts w:ascii="仿宋_GB2312" w:eastAsia="仿宋_GB2312" w:hAnsi="Times New Roman" w:hint="eastAsia"/>
        <w:sz w:val="28"/>
        <w:szCs w:val="28"/>
      </w:rPr>
      <w:t>—</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B8" w:rsidRDefault="001537B8" w:rsidP="001537B8">
    <w:pPr>
      <w:pStyle w:val="a8"/>
      <w:jc w:val="center"/>
      <w:rPr>
        <w:rFonts w:ascii="仿宋_GB2312" w:eastAsia="仿宋_GB2312" w:hAnsi="Times New Roman"/>
        <w:sz w:val="28"/>
        <w:szCs w:val="28"/>
      </w:rPr>
    </w:pPr>
    <w:r>
      <w:rPr>
        <w:rFonts w:ascii="仿宋_GB2312" w:eastAsia="仿宋_GB2312" w:hAnsi="Times New Roman" w:hint="eastAsia"/>
        <w:sz w:val="28"/>
        <w:szCs w:val="28"/>
      </w:rPr>
      <w:t>—</w:t>
    </w:r>
    <w:r w:rsidR="00D2681F">
      <w:rPr>
        <w:rFonts w:ascii="仿宋_GB2312" w:eastAsia="仿宋_GB2312" w:hAnsi="Times New Roman" w:hint="eastAsia"/>
        <w:sz w:val="28"/>
        <w:szCs w:val="28"/>
      </w:rPr>
      <w:fldChar w:fldCharType="begin"/>
    </w:r>
    <w:r>
      <w:rPr>
        <w:rFonts w:ascii="仿宋_GB2312" w:eastAsia="仿宋_GB2312" w:hAnsi="Times New Roman" w:hint="eastAsia"/>
        <w:sz w:val="28"/>
        <w:szCs w:val="28"/>
      </w:rPr>
      <w:instrText xml:space="preserve"> PAGE   \* MERGEFORMAT </w:instrText>
    </w:r>
    <w:r w:rsidR="00D2681F">
      <w:rPr>
        <w:rFonts w:ascii="仿宋_GB2312" w:eastAsia="仿宋_GB2312" w:hAnsi="Times New Roman" w:hint="eastAsia"/>
        <w:sz w:val="28"/>
        <w:szCs w:val="28"/>
      </w:rPr>
      <w:fldChar w:fldCharType="separate"/>
    </w:r>
    <w:r w:rsidR="000871CF" w:rsidRPr="000871CF">
      <w:rPr>
        <w:rFonts w:ascii="仿宋_GB2312" w:eastAsia="仿宋_GB2312" w:hAnsi="Times New Roman"/>
        <w:noProof/>
        <w:sz w:val="28"/>
        <w:szCs w:val="28"/>
        <w:lang w:val="zh-CN"/>
      </w:rPr>
      <w:t>15</w:t>
    </w:r>
    <w:r w:rsidR="00D2681F">
      <w:rPr>
        <w:rFonts w:ascii="仿宋_GB2312" w:eastAsia="仿宋_GB2312" w:hAnsi="Times New Roman" w:hint="eastAsia"/>
        <w:sz w:val="28"/>
        <w:szCs w:val="28"/>
      </w:rPr>
      <w:fldChar w:fldCharType="end"/>
    </w:r>
    <w:r>
      <w:rPr>
        <w:rFonts w:ascii="仿宋_GB2312" w:eastAsia="仿宋_GB2312" w:hAnsi="Times New Roman" w:hint="eastAsia"/>
        <w:sz w:val="28"/>
        <w:szCs w:val="28"/>
      </w:rPr>
      <w:t>—</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B8" w:rsidRDefault="001537B8" w:rsidP="001537B8">
    <w:pPr>
      <w:pStyle w:val="a8"/>
      <w:ind w:firstLineChars="100" w:firstLine="280"/>
      <w:rPr>
        <w:rFonts w:ascii="仿宋_GB2312" w:eastAsia="仿宋_GB2312" w:hAnsi="Times New Roman"/>
        <w:sz w:val="28"/>
        <w:szCs w:val="28"/>
      </w:rPr>
    </w:pPr>
    <w:r>
      <w:rPr>
        <w:rFonts w:ascii="仿宋_GB2312" w:eastAsia="仿宋_GB2312" w:hAnsi="Times New Roman" w:hint="eastAsia"/>
        <w:sz w:val="28"/>
        <w:szCs w:val="28"/>
      </w:rPr>
      <w:t>—</w:t>
    </w:r>
    <w:r w:rsidR="00D2681F">
      <w:rPr>
        <w:rFonts w:ascii="仿宋_GB2312" w:eastAsia="仿宋_GB2312" w:hAnsi="Times New Roman" w:hint="eastAsia"/>
        <w:sz w:val="28"/>
        <w:szCs w:val="28"/>
      </w:rPr>
      <w:fldChar w:fldCharType="begin"/>
    </w:r>
    <w:r>
      <w:rPr>
        <w:rFonts w:ascii="仿宋_GB2312" w:eastAsia="仿宋_GB2312" w:hAnsi="Times New Roman" w:hint="eastAsia"/>
        <w:sz w:val="28"/>
        <w:szCs w:val="28"/>
      </w:rPr>
      <w:instrText xml:space="preserve"> PAGE   \* MERGEFORMAT </w:instrText>
    </w:r>
    <w:r w:rsidR="00D2681F">
      <w:rPr>
        <w:rFonts w:ascii="仿宋_GB2312" w:eastAsia="仿宋_GB2312" w:hAnsi="Times New Roman" w:hint="eastAsia"/>
        <w:sz w:val="28"/>
        <w:szCs w:val="28"/>
      </w:rPr>
      <w:fldChar w:fldCharType="separate"/>
    </w:r>
    <w:r w:rsidR="000871CF" w:rsidRPr="000871CF">
      <w:rPr>
        <w:rFonts w:ascii="仿宋_GB2312" w:eastAsia="仿宋_GB2312" w:hAnsi="Times New Roman"/>
        <w:noProof/>
        <w:sz w:val="28"/>
        <w:szCs w:val="28"/>
        <w:lang w:val="zh-CN"/>
      </w:rPr>
      <w:t>20</w:t>
    </w:r>
    <w:r w:rsidR="00D2681F">
      <w:rPr>
        <w:rFonts w:ascii="仿宋_GB2312" w:eastAsia="仿宋_GB2312" w:hAnsi="Times New Roman" w:hint="eastAsia"/>
        <w:sz w:val="28"/>
        <w:szCs w:val="28"/>
      </w:rPr>
      <w:fldChar w:fldCharType="end"/>
    </w:r>
    <w:r>
      <w:rPr>
        <w:rFonts w:ascii="仿宋_GB2312" w:eastAsia="仿宋_GB2312" w:hAnsi="Times New Roman" w:hint="eastAsia"/>
        <w:sz w:val="28"/>
        <w:szCs w:val="28"/>
      </w:rPr>
      <w:t>—</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BB2" w:rsidRDefault="000F3939" w:rsidP="006E0A1D">
    <w:pPr>
      <w:pStyle w:val="a8"/>
      <w:jc w:val="right"/>
      <w:rPr>
        <w:rFonts w:ascii="仿宋_GB2312" w:eastAsia="仿宋_GB2312" w:hAnsi="Times New Roman"/>
        <w:sz w:val="28"/>
        <w:szCs w:val="28"/>
      </w:rPr>
    </w:pPr>
    <w:r>
      <w:rPr>
        <w:rFonts w:ascii="仿宋_GB2312" w:eastAsia="仿宋_GB2312" w:hAnsi="Times New Roman" w:hint="eastAsia"/>
        <w:sz w:val="28"/>
        <w:szCs w:val="28"/>
      </w:rPr>
      <w:t>—</w:t>
    </w:r>
    <w:r w:rsidR="00D2681F">
      <w:rPr>
        <w:rFonts w:ascii="仿宋_GB2312" w:eastAsia="仿宋_GB2312" w:hAnsi="Times New Roman" w:hint="eastAsia"/>
        <w:sz w:val="28"/>
        <w:szCs w:val="28"/>
      </w:rPr>
      <w:fldChar w:fldCharType="begin"/>
    </w:r>
    <w:r>
      <w:rPr>
        <w:rFonts w:ascii="仿宋_GB2312" w:eastAsia="仿宋_GB2312" w:hAnsi="Times New Roman" w:hint="eastAsia"/>
        <w:sz w:val="28"/>
        <w:szCs w:val="28"/>
      </w:rPr>
      <w:instrText xml:space="preserve"> PAGE   \* MERGEFORMAT </w:instrText>
    </w:r>
    <w:r w:rsidR="00D2681F">
      <w:rPr>
        <w:rFonts w:ascii="仿宋_GB2312" w:eastAsia="仿宋_GB2312" w:hAnsi="Times New Roman" w:hint="eastAsia"/>
        <w:sz w:val="28"/>
        <w:szCs w:val="28"/>
      </w:rPr>
      <w:fldChar w:fldCharType="separate"/>
    </w:r>
    <w:r w:rsidR="000871CF" w:rsidRPr="000871CF">
      <w:rPr>
        <w:rFonts w:ascii="仿宋_GB2312" w:eastAsia="仿宋_GB2312" w:hAnsi="Times New Roman"/>
        <w:noProof/>
        <w:sz w:val="28"/>
        <w:szCs w:val="28"/>
        <w:lang w:val="zh-CN"/>
      </w:rPr>
      <w:t>19</w:t>
    </w:r>
    <w:r w:rsidR="00D2681F">
      <w:rPr>
        <w:rFonts w:ascii="仿宋_GB2312" w:eastAsia="仿宋_GB2312" w:hAnsi="Times New Roman" w:hint="eastAsia"/>
        <w:sz w:val="28"/>
        <w:szCs w:val="28"/>
      </w:rPr>
      <w:fldChar w:fldCharType="end"/>
    </w:r>
    <w:r>
      <w:rPr>
        <w:rFonts w:ascii="仿宋_GB2312" w:eastAsia="仿宋_GB2312" w:hAnsi="Times New Roman" w:hint="eastAsia"/>
        <w:sz w:val="28"/>
        <w:szCs w:val="28"/>
      </w:rPr>
      <w:t>—</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BB2" w:rsidRDefault="000F3939">
    <w:pPr>
      <w:pStyle w:val="a8"/>
      <w:ind w:firstLineChars="100" w:firstLine="280"/>
      <w:rPr>
        <w:rFonts w:ascii="仿宋_GB2312" w:eastAsia="仿宋_GB2312" w:hAnsi="Times New Roman"/>
        <w:sz w:val="28"/>
        <w:szCs w:val="28"/>
      </w:rPr>
    </w:pPr>
    <w:r>
      <w:rPr>
        <w:rFonts w:ascii="仿宋_GB2312" w:eastAsia="仿宋_GB2312" w:hAnsi="Times New Roman" w:hint="eastAsia"/>
        <w:sz w:val="28"/>
        <w:szCs w:val="28"/>
      </w:rPr>
      <w:t>—</w:t>
    </w:r>
    <w:r w:rsidR="00D2681F">
      <w:rPr>
        <w:rFonts w:ascii="仿宋_GB2312" w:eastAsia="仿宋_GB2312" w:hAnsi="Times New Roman" w:hint="eastAsia"/>
        <w:sz w:val="28"/>
        <w:szCs w:val="28"/>
      </w:rPr>
      <w:fldChar w:fldCharType="begin"/>
    </w:r>
    <w:r>
      <w:rPr>
        <w:rFonts w:ascii="仿宋_GB2312" w:eastAsia="仿宋_GB2312" w:hAnsi="Times New Roman" w:hint="eastAsia"/>
        <w:sz w:val="28"/>
        <w:szCs w:val="28"/>
      </w:rPr>
      <w:instrText xml:space="preserve"> PAGE   \* MERGEFORMAT </w:instrText>
    </w:r>
    <w:r w:rsidR="00D2681F">
      <w:rPr>
        <w:rFonts w:ascii="仿宋_GB2312" w:eastAsia="仿宋_GB2312" w:hAnsi="Times New Roman" w:hint="eastAsia"/>
        <w:sz w:val="28"/>
        <w:szCs w:val="28"/>
      </w:rPr>
      <w:fldChar w:fldCharType="separate"/>
    </w:r>
    <w:r w:rsidR="000871CF" w:rsidRPr="000871CF">
      <w:rPr>
        <w:rFonts w:ascii="仿宋_GB2312" w:eastAsia="仿宋_GB2312" w:hAnsi="Times New Roman"/>
        <w:noProof/>
        <w:sz w:val="28"/>
        <w:szCs w:val="28"/>
        <w:lang w:val="zh-CN"/>
      </w:rPr>
      <w:t>26</w:t>
    </w:r>
    <w:r w:rsidR="00D2681F">
      <w:rPr>
        <w:rFonts w:ascii="仿宋_GB2312" w:eastAsia="仿宋_GB2312" w:hAnsi="Times New Roman" w:hint="eastAsia"/>
        <w:sz w:val="28"/>
        <w:szCs w:val="28"/>
      </w:rPr>
      <w:fldChar w:fldCharType="end"/>
    </w:r>
    <w:r>
      <w:rPr>
        <w:rFonts w:ascii="仿宋_GB2312" w:eastAsia="仿宋_GB2312" w:hAnsi="Times New Roman" w:hint="eastAsia"/>
        <w:sz w:val="28"/>
        <w:szCs w:val="28"/>
      </w:rPr>
      <w:t>—</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BB2" w:rsidRDefault="000F3939">
    <w:pPr>
      <w:pStyle w:val="a8"/>
      <w:jc w:val="right"/>
      <w:rPr>
        <w:rFonts w:ascii="仿宋_GB2312" w:eastAsia="仿宋_GB2312" w:hAnsi="Times New Roman"/>
        <w:sz w:val="28"/>
        <w:szCs w:val="28"/>
      </w:rPr>
    </w:pPr>
    <w:r>
      <w:rPr>
        <w:rFonts w:ascii="仿宋_GB2312" w:eastAsia="仿宋_GB2312" w:hAnsi="Times New Roman" w:hint="eastAsia"/>
        <w:sz w:val="28"/>
        <w:szCs w:val="28"/>
      </w:rPr>
      <w:t>—</w:t>
    </w:r>
    <w:r w:rsidR="00D2681F">
      <w:rPr>
        <w:rFonts w:ascii="仿宋_GB2312" w:eastAsia="仿宋_GB2312" w:hAnsi="Times New Roman" w:hint="eastAsia"/>
        <w:sz w:val="28"/>
        <w:szCs w:val="28"/>
      </w:rPr>
      <w:fldChar w:fldCharType="begin"/>
    </w:r>
    <w:r>
      <w:rPr>
        <w:rFonts w:ascii="仿宋_GB2312" w:eastAsia="仿宋_GB2312" w:hAnsi="Times New Roman" w:hint="eastAsia"/>
        <w:sz w:val="28"/>
        <w:szCs w:val="28"/>
      </w:rPr>
      <w:instrText xml:space="preserve"> PAGE   \* MERGEFORMAT </w:instrText>
    </w:r>
    <w:r w:rsidR="00D2681F">
      <w:rPr>
        <w:rFonts w:ascii="仿宋_GB2312" w:eastAsia="仿宋_GB2312" w:hAnsi="Times New Roman" w:hint="eastAsia"/>
        <w:sz w:val="28"/>
        <w:szCs w:val="28"/>
      </w:rPr>
      <w:fldChar w:fldCharType="separate"/>
    </w:r>
    <w:r w:rsidR="000871CF" w:rsidRPr="000871CF">
      <w:rPr>
        <w:rFonts w:ascii="仿宋_GB2312" w:eastAsia="仿宋_GB2312" w:hAnsi="Times New Roman"/>
        <w:noProof/>
        <w:sz w:val="28"/>
        <w:szCs w:val="28"/>
        <w:lang w:val="zh-CN"/>
      </w:rPr>
      <w:t>25</w:t>
    </w:r>
    <w:r w:rsidR="00D2681F">
      <w:rPr>
        <w:rFonts w:ascii="仿宋_GB2312" w:eastAsia="仿宋_GB2312" w:hAnsi="Times New Roman" w:hint="eastAsia"/>
        <w:sz w:val="28"/>
        <w:szCs w:val="28"/>
      </w:rPr>
      <w:fldChar w:fldCharType="end"/>
    </w:r>
    <w:r>
      <w:rPr>
        <w:rFonts w:ascii="仿宋_GB2312" w:eastAsia="仿宋_GB2312" w:hAnsi="Times New Roman" w:hint="eastAsia"/>
        <w:sz w:val="28"/>
        <w:szCs w:val="28"/>
      </w:rPr>
      <w:t>—</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BB2" w:rsidRDefault="00176BB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0ADB" w:rsidRDefault="003F0ADB" w:rsidP="00176BB2">
      <w:r>
        <w:separator/>
      </w:r>
    </w:p>
  </w:footnote>
  <w:footnote w:type="continuationSeparator" w:id="1">
    <w:p w:rsidR="003F0ADB" w:rsidRDefault="003F0ADB" w:rsidP="00176B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7650"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A26FA"/>
    <w:rsid w:val="000000C0"/>
    <w:rsid w:val="0002299A"/>
    <w:rsid w:val="0002769C"/>
    <w:rsid w:val="00037F71"/>
    <w:rsid w:val="000632C5"/>
    <w:rsid w:val="00064D26"/>
    <w:rsid w:val="00071298"/>
    <w:rsid w:val="000765CA"/>
    <w:rsid w:val="00076B99"/>
    <w:rsid w:val="000871CF"/>
    <w:rsid w:val="000A604E"/>
    <w:rsid w:val="000B09F7"/>
    <w:rsid w:val="000B58D6"/>
    <w:rsid w:val="000B774A"/>
    <w:rsid w:val="000C4D75"/>
    <w:rsid w:val="000E3517"/>
    <w:rsid w:val="000F02D7"/>
    <w:rsid w:val="000F13F7"/>
    <w:rsid w:val="000F3939"/>
    <w:rsid w:val="00101C68"/>
    <w:rsid w:val="00103919"/>
    <w:rsid w:val="001057CB"/>
    <w:rsid w:val="00112A73"/>
    <w:rsid w:val="001132C2"/>
    <w:rsid w:val="00117184"/>
    <w:rsid w:val="0012706F"/>
    <w:rsid w:val="0013501B"/>
    <w:rsid w:val="001439CF"/>
    <w:rsid w:val="001537B8"/>
    <w:rsid w:val="00157710"/>
    <w:rsid w:val="0016539B"/>
    <w:rsid w:val="00173058"/>
    <w:rsid w:val="00176BB2"/>
    <w:rsid w:val="00197BEA"/>
    <w:rsid w:val="001A1379"/>
    <w:rsid w:val="001A2FDD"/>
    <w:rsid w:val="001B7D1D"/>
    <w:rsid w:val="001C0435"/>
    <w:rsid w:val="001D253A"/>
    <w:rsid w:val="002001DE"/>
    <w:rsid w:val="0020024B"/>
    <w:rsid w:val="0020418A"/>
    <w:rsid w:val="002222D2"/>
    <w:rsid w:val="002410DF"/>
    <w:rsid w:val="002450E9"/>
    <w:rsid w:val="0025365B"/>
    <w:rsid w:val="00257098"/>
    <w:rsid w:val="00266A23"/>
    <w:rsid w:val="00267D83"/>
    <w:rsid w:val="00277259"/>
    <w:rsid w:val="0027752E"/>
    <w:rsid w:val="002809E2"/>
    <w:rsid w:val="00286CF3"/>
    <w:rsid w:val="0029415B"/>
    <w:rsid w:val="002D3D4F"/>
    <w:rsid w:val="002D51EA"/>
    <w:rsid w:val="002E3BDF"/>
    <w:rsid w:val="002E6234"/>
    <w:rsid w:val="003068BB"/>
    <w:rsid w:val="00313BD2"/>
    <w:rsid w:val="003211D6"/>
    <w:rsid w:val="00321C10"/>
    <w:rsid w:val="00324136"/>
    <w:rsid w:val="00326EC5"/>
    <w:rsid w:val="00340459"/>
    <w:rsid w:val="0034495A"/>
    <w:rsid w:val="00350E5F"/>
    <w:rsid w:val="00363E48"/>
    <w:rsid w:val="0036566C"/>
    <w:rsid w:val="00381997"/>
    <w:rsid w:val="00384252"/>
    <w:rsid w:val="003901D2"/>
    <w:rsid w:val="0039378F"/>
    <w:rsid w:val="003944BD"/>
    <w:rsid w:val="00395137"/>
    <w:rsid w:val="003956CC"/>
    <w:rsid w:val="003A781A"/>
    <w:rsid w:val="003B0635"/>
    <w:rsid w:val="003B640F"/>
    <w:rsid w:val="003C0F3A"/>
    <w:rsid w:val="003C3BF7"/>
    <w:rsid w:val="003F0ADB"/>
    <w:rsid w:val="003F3215"/>
    <w:rsid w:val="004162F0"/>
    <w:rsid w:val="00423A9D"/>
    <w:rsid w:val="00432C2F"/>
    <w:rsid w:val="004431BA"/>
    <w:rsid w:val="00475650"/>
    <w:rsid w:val="00493E2E"/>
    <w:rsid w:val="004A1D01"/>
    <w:rsid w:val="004E0843"/>
    <w:rsid w:val="004E0FFE"/>
    <w:rsid w:val="004E2357"/>
    <w:rsid w:val="004E73BB"/>
    <w:rsid w:val="00506323"/>
    <w:rsid w:val="005124D8"/>
    <w:rsid w:val="00514F34"/>
    <w:rsid w:val="005237B4"/>
    <w:rsid w:val="00524F29"/>
    <w:rsid w:val="00541B07"/>
    <w:rsid w:val="0054215B"/>
    <w:rsid w:val="00561156"/>
    <w:rsid w:val="00584E77"/>
    <w:rsid w:val="00597401"/>
    <w:rsid w:val="005A26FA"/>
    <w:rsid w:val="005B3D21"/>
    <w:rsid w:val="005C0595"/>
    <w:rsid w:val="005C2A3C"/>
    <w:rsid w:val="005C51CC"/>
    <w:rsid w:val="005D0338"/>
    <w:rsid w:val="005D389F"/>
    <w:rsid w:val="005E513B"/>
    <w:rsid w:val="006158D9"/>
    <w:rsid w:val="00637315"/>
    <w:rsid w:val="00637820"/>
    <w:rsid w:val="00645862"/>
    <w:rsid w:val="0066630D"/>
    <w:rsid w:val="006736F3"/>
    <w:rsid w:val="006874BF"/>
    <w:rsid w:val="00694C2B"/>
    <w:rsid w:val="006A104B"/>
    <w:rsid w:val="006A3C72"/>
    <w:rsid w:val="006B0D70"/>
    <w:rsid w:val="006B5CD9"/>
    <w:rsid w:val="006B5DC7"/>
    <w:rsid w:val="006B693A"/>
    <w:rsid w:val="006C0F3B"/>
    <w:rsid w:val="006D3267"/>
    <w:rsid w:val="006D3A92"/>
    <w:rsid w:val="006E0A1D"/>
    <w:rsid w:val="006E498A"/>
    <w:rsid w:val="006E6F8B"/>
    <w:rsid w:val="006F4C6E"/>
    <w:rsid w:val="006F4EAF"/>
    <w:rsid w:val="007009C5"/>
    <w:rsid w:val="0070718E"/>
    <w:rsid w:val="00717C5B"/>
    <w:rsid w:val="00723909"/>
    <w:rsid w:val="007409F0"/>
    <w:rsid w:val="00745CEF"/>
    <w:rsid w:val="0075327E"/>
    <w:rsid w:val="0076152D"/>
    <w:rsid w:val="007623B7"/>
    <w:rsid w:val="00763886"/>
    <w:rsid w:val="00771DC6"/>
    <w:rsid w:val="007804FC"/>
    <w:rsid w:val="007A12F3"/>
    <w:rsid w:val="007B039C"/>
    <w:rsid w:val="007B52A2"/>
    <w:rsid w:val="007E0BA3"/>
    <w:rsid w:val="007E5D08"/>
    <w:rsid w:val="007E6770"/>
    <w:rsid w:val="007F6AE4"/>
    <w:rsid w:val="00802C9A"/>
    <w:rsid w:val="0080472D"/>
    <w:rsid w:val="00814093"/>
    <w:rsid w:val="008201BA"/>
    <w:rsid w:val="00820831"/>
    <w:rsid w:val="008526F0"/>
    <w:rsid w:val="00855EB7"/>
    <w:rsid w:val="0088010D"/>
    <w:rsid w:val="008A33A3"/>
    <w:rsid w:val="008A34C2"/>
    <w:rsid w:val="008B76D7"/>
    <w:rsid w:val="008C226B"/>
    <w:rsid w:val="008D5CB6"/>
    <w:rsid w:val="008D648C"/>
    <w:rsid w:val="008F7572"/>
    <w:rsid w:val="00905760"/>
    <w:rsid w:val="00907AFF"/>
    <w:rsid w:val="009127CE"/>
    <w:rsid w:val="009142DF"/>
    <w:rsid w:val="0091797A"/>
    <w:rsid w:val="00922C57"/>
    <w:rsid w:val="00933154"/>
    <w:rsid w:val="00934BA4"/>
    <w:rsid w:val="00937B30"/>
    <w:rsid w:val="009409AA"/>
    <w:rsid w:val="00961B83"/>
    <w:rsid w:val="00970BFF"/>
    <w:rsid w:val="009730F5"/>
    <w:rsid w:val="00982A9E"/>
    <w:rsid w:val="009A0BF6"/>
    <w:rsid w:val="009B1412"/>
    <w:rsid w:val="009B7FC0"/>
    <w:rsid w:val="009C0B42"/>
    <w:rsid w:val="009D0337"/>
    <w:rsid w:val="009D1ADD"/>
    <w:rsid w:val="009D235E"/>
    <w:rsid w:val="009E355B"/>
    <w:rsid w:val="009E47BF"/>
    <w:rsid w:val="009F1ADF"/>
    <w:rsid w:val="009F3A3B"/>
    <w:rsid w:val="009F4CE6"/>
    <w:rsid w:val="009F5C39"/>
    <w:rsid w:val="00A0766E"/>
    <w:rsid w:val="00A14C3C"/>
    <w:rsid w:val="00A1526E"/>
    <w:rsid w:val="00A24480"/>
    <w:rsid w:val="00A26BA5"/>
    <w:rsid w:val="00A42E50"/>
    <w:rsid w:val="00A440DE"/>
    <w:rsid w:val="00A60B0B"/>
    <w:rsid w:val="00A635B2"/>
    <w:rsid w:val="00A751B9"/>
    <w:rsid w:val="00A85A44"/>
    <w:rsid w:val="00A95E1B"/>
    <w:rsid w:val="00AB1A00"/>
    <w:rsid w:val="00AB336B"/>
    <w:rsid w:val="00AC260C"/>
    <w:rsid w:val="00AC31FB"/>
    <w:rsid w:val="00AE032C"/>
    <w:rsid w:val="00AE48AE"/>
    <w:rsid w:val="00AE743E"/>
    <w:rsid w:val="00AF171F"/>
    <w:rsid w:val="00B01E67"/>
    <w:rsid w:val="00B02171"/>
    <w:rsid w:val="00B15464"/>
    <w:rsid w:val="00B16467"/>
    <w:rsid w:val="00B23523"/>
    <w:rsid w:val="00B24BCE"/>
    <w:rsid w:val="00B25F01"/>
    <w:rsid w:val="00B264CE"/>
    <w:rsid w:val="00B3012A"/>
    <w:rsid w:val="00B32D1B"/>
    <w:rsid w:val="00B40EA3"/>
    <w:rsid w:val="00B55041"/>
    <w:rsid w:val="00B56E89"/>
    <w:rsid w:val="00B577E2"/>
    <w:rsid w:val="00B6370F"/>
    <w:rsid w:val="00B700B1"/>
    <w:rsid w:val="00B7030E"/>
    <w:rsid w:val="00B71735"/>
    <w:rsid w:val="00B72356"/>
    <w:rsid w:val="00B73E1B"/>
    <w:rsid w:val="00B8192C"/>
    <w:rsid w:val="00B81E6D"/>
    <w:rsid w:val="00B82AFB"/>
    <w:rsid w:val="00B853D9"/>
    <w:rsid w:val="00BA767E"/>
    <w:rsid w:val="00BB1AC9"/>
    <w:rsid w:val="00BB285D"/>
    <w:rsid w:val="00BB300F"/>
    <w:rsid w:val="00BB5444"/>
    <w:rsid w:val="00BB693A"/>
    <w:rsid w:val="00BC1D5D"/>
    <w:rsid w:val="00BC5A27"/>
    <w:rsid w:val="00BE0C26"/>
    <w:rsid w:val="00BE5DC8"/>
    <w:rsid w:val="00BE72A0"/>
    <w:rsid w:val="00BE7F86"/>
    <w:rsid w:val="00BF1BD2"/>
    <w:rsid w:val="00C00AE6"/>
    <w:rsid w:val="00C240DF"/>
    <w:rsid w:val="00C32689"/>
    <w:rsid w:val="00C34F94"/>
    <w:rsid w:val="00C47BF5"/>
    <w:rsid w:val="00C47F1C"/>
    <w:rsid w:val="00C530C1"/>
    <w:rsid w:val="00C61EB8"/>
    <w:rsid w:val="00C80E62"/>
    <w:rsid w:val="00C825AC"/>
    <w:rsid w:val="00C83306"/>
    <w:rsid w:val="00C8697D"/>
    <w:rsid w:val="00C9066A"/>
    <w:rsid w:val="00CD2314"/>
    <w:rsid w:val="00CD2D6C"/>
    <w:rsid w:val="00CE065A"/>
    <w:rsid w:val="00CE100C"/>
    <w:rsid w:val="00CE6113"/>
    <w:rsid w:val="00CE7C34"/>
    <w:rsid w:val="00D03D2A"/>
    <w:rsid w:val="00D07079"/>
    <w:rsid w:val="00D160D3"/>
    <w:rsid w:val="00D2681F"/>
    <w:rsid w:val="00D46FB2"/>
    <w:rsid w:val="00D57BF8"/>
    <w:rsid w:val="00D722D3"/>
    <w:rsid w:val="00D76AD2"/>
    <w:rsid w:val="00D81382"/>
    <w:rsid w:val="00D81516"/>
    <w:rsid w:val="00D81760"/>
    <w:rsid w:val="00D94610"/>
    <w:rsid w:val="00D96299"/>
    <w:rsid w:val="00D97D59"/>
    <w:rsid w:val="00DB4949"/>
    <w:rsid w:val="00DB6B3F"/>
    <w:rsid w:val="00DC3601"/>
    <w:rsid w:val="00DC3815"/>
    <w:rsid w:val="00DD2DFB"/>
    <w:rsid w:val="00DD6B8A"/>
    <w:rsid w:val="00DE1D63"/>
    <w:rsid w:val="00DF1A24"/>
    <w:rsid w:val="00DF4E0C"/>
    <w:rsid w:val="00E2269E"/>
    <w:rsid w:val="00E31B99"/>
    <w:rsid w:val="00E60146"/>
    <w:rsid w:val="00E74FC4"/>
    <w:rsid w:val="00E81BA3"/>
    <w:rsid w:val="00E873CE"/>
    <w:rsid w:val="00E93484"/>
    <w:rsid w:val="00E96C4E"/>
    <w:rsid w:val="00EA104F"/>
    <w:rsid w:val="00EA24A9"/>
    <w:rsid w:val="00EA407D"/>
    <w:rsid w:val="00EA78F9"/>
    <w:rsid w:val="00EB3674"/>
    <w:rsid w:val="00EC3704"/>
    <w:rsid w:val="00EC4266"/>
    <w:rsid w:val="00ED4DDD"/>
    <w:rsid w:val="00ED6A85"/>
    <w:rsid w:val="00EE6249"/>
    <w:rsid w:val="00EF2261"/>
    <w:rsid w:val="00EF36E6"/>
    <w:rsid w:val="00EF718C"/>
    <w:rsid w:val="00EF76EF"/>
    <w:rsid w:val="00F01173"/>
    <w:rsid w:val="00F06185"/>
    <w:rsid w:val="00F1224C"/>
    <w:rsid w:val="00F170C2"/>
    <w:rsid w:val="00F41250"/>
    <w:rsid w:val="00F51312"/>
    <w:rsid w:val="00F724E5"/>
    <w:rsid w:val="00F75F62"/>
    <w:rsid w:val="00F907D7"/>
    <w:rsid w:val="00F92AA8"/>
    <w:rsid w:val="00FA6A30"/>
    <w:rsid w:val="00FB73A9"/>
    <w:rsid w:val="00FB764A"/>
    <w:rsid w:val="00FC19F2"/>
    <w:rsid w:val="00FC7A46"/>
    <w:rsid w:val="00FF230F"/>
    <w:rsid w:val="00FF6FA6"/>
    <w:rsid w:val="22250889"/>
    <w:rsid w:val="2B465155"/>
    <w:rsid w:val="2CA174A1"/>
    <w:rsid w:val="2E9226EC"/>
    <w:rsid w:val="32F56D22"/>
    <w:rsid w:val="4A8D5D20"/>
    <w:rsid w:val="6BBB3C7E"/>
    <w:rsid w:val="71234044"/>
    <w:rsid w:val="734B32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7650" fillcolor="white">
      <v:fill color="white"/>
    </o:shapedefaults>
    <o:shapelayout v:ext="edit">
      <o:idmap v:ext="edit" data="1"/>
      <o:rules v:ext="edit">
        <o:r id="V:Rule1" type="callout" idref="#_x0000_s1030"/>
        <o:r id="V:Rule2" type="callout" idref="#_x0000_s1033"/>
        <o:r id="V:Rule3" type="callout" idref="#_x0000_s1031"/>
        <o:r id="V:Rule4" type="callout" idref="#_x0000_s1032"/>
        <o:r id="V:Rule5" type="callout"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iPriority="0" w:qFormat="1"/>
    <w:lsdException w:name="annotation text" w:semiHidden="0" w:uiPriority="0" w:unhideWhenUsed="0" w:qFormat="1"/>
    <w:lsdException w:name="header" w:semiHidden="0" w:uiPriority="0" w:unhideWhenUsed="0" w:qFormat="1"/>
    <w:lsdException w:name="footer" w:semiHidden="0" w:uiPriority="0" w:unhideWhenUsed="0" w:qFormat="1"/>
    <w:lsdException w:name="caption" w:locked="1" w:uiPriority="0" w:qFormat="1"/>
    <w:lsdException w:name="annotation reference" w:semiHidden="0" w:uiPriority="0" w:unhideWhenUsed="0"/>
    <w:lsdException w:name="page number" w:semiHidden="0" w:unhideWhenUsed="0"/>
    <w:lsdException w:name="Title" w:locked="1" w:semiHidden="0" w:uiPriority="0" w:unhideWhenUsed="0" w:qFormat="1"/>
    <w:lsdException w:name="Default Paragraph Font" w:uiPriority="1"/>
    <w:lsdException w:name="Body Text" w:semiHidden="0" w:unhideWhenUsed="0" w:qFormat="1"/>
    <w:lsdException w:name="Subtitle" w:locked="1" w:semiHidden="0" w:uiPriority="0" w:unhideWhenUsed="0" w:qFormat="1"/>
    <w:lsdException w:name="Date" w:unhideWhenUsed="0"/>
    <w:lsdException w:name="Body Text First Indent" w:semiHidden="0" w:uiPriority="0" w:unhideWhenUsed="0" w:qFormat="1"/>
    <w:lsdException w:name="Body Text Indent 2" w:semiHidden="0" w:unhideWhenUsed="0"/>
    <w:lsdException w:name="Hyperlink" w:semiHidden="0" w:qFormat="1"/>
    <w:lsdException w:name="Strong" w:locked="1" w:semiHidden="0" w:uiPriority="0" w:unhideWhenUsed="0" w:qFormat="1"/>
    <w:lsdException w:name="Emphasis" w:locked="1" w:semiHidden="0" w:uiPriority="0" w:unhideWhenUsed="0" w:qFormat="1"/>
    <w:lsdException w:name="Normal (Web)" w:semiHidden="0" w:uiPriority="0" w:unhideWhenUsed="0" w:qFormat="1"/>
    <w:lsdException w:name="Normal Table" w:qFormat="1"/>
    <w:lsdException w:name="annotation subject" w:semiHidden="0" w:uiPriority="0" w:unhideWhenUsed="0"/>
    <w:lsdException w:name="Balloon Text" w:semiHidden="0" w:uiPriority="0" w:unhideWhenUsed="0"/>
    <w:lsdException w:name="Table Grid" w:locked="1" w:semiHidden="0" w:uiPriority="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BB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nhideWhenUsed/>
    <w:qFormat/>
    <w:rsid w:val="00176BB2"/>
    <w:pPr>
      <w:ind w:firstLine="420"/>
    </w:pPr>
    <w:rPr>
      <w:rFonts w:ascii="Times New Roman" w:hAnsi="Times New Roman"/>
      <w:szCs w:val="20"/>
    </w:rPr>
  </w:style>
  <w:style w:type="paragraph" w:styleId="a4">
    <w:name w:val="annotation text"/>
    <w:basedOn w:val="a"/>
    <w:link w:val="Char"/>
    <w:qFormat/>
    <w:rsid w:val="00176BB2"/>
    <w:pPr>
      <w:jc w:val="left"/>
    </w:pPr>
    <w:rPr>
      <w:rFonts w:ascii="Times New Roman" w:eastAsia="仿宋_GB2312" w:hAnsi="Times New Roman"/>
      <w:kern w:val="36"/>
      <w:sz w:val="32"/>
      <w:szCs w:val="20"/>
    </w:rPr>
  </w:style>
  <w:style w:type="paragraph" w:styleId="a5">
    <w:name w:val="Body Text"/>
    <w:basedOn w:val="a"/>
    <w:link w:val="Char0"/>
    <w:uiPriority w:val="99"/>
    <w:qFormat/>
    <w:rsid w:val="00176BB2"/>
    <w:pPr>
      <w:spacing w:after="120"/>
    </w:pPr>
    <w:rPr>
      <w:szCs w:val="24"/>
    </w:rPr>
  </w:style>
  <w:style w:type="paragraph" w:styleId="a6">
    <w:name w:val="Date"/>
    <w:basedOn w:val="a"/>
    <w:next w:val="a"/>
    <w:link w:val="Char1"/>
    <w:uiPriority w:val="99"/>
    <w:semiHidden/>
    <w:rsid w:val="00176BB2"/>
    <w:pPr>
      <w:ind w:leftChars="2500" w:left="100"/>
    </w:pPr>
  </w:style>
  <w:style w:type="paragraph" w:styleId="2">
    <w:name w:val="Body Text Indent 2"/>
    <w:basedOn w:val="a"/>
    <w:link w:val="2Char"/>
    <w:uiPriority w:val="99"/>
    <w:rsid w:val="00176BB2"/>
    <w:pPr>
      <w:spacing w:line="600" w:lineRule="exact"/>
      <w:ind w:firstLine="645"/>
    </w:pPr>
    <w:rPr>
      <w:rFonts w:ascii="仿宋_GB2312" w:eastAsia="仿宋_GB2312" w:hAnsi="Times New Roman"/>
      <w:sz w:val="32"/>
      <w:szCs w:val="32"/>
    </w:rPr>
  </w:style>
  <w:style w:type="paragraph" w:styleId="a7">
    <w:name w:val="Balloon Text"/>
    <w:basedOn w:val="a"/>
    <w:link w:val="Char2"/>
    <w:rsid w:val="00176BB2"/>
    <w:rPr>
      <w:sz w:val="18"/>
      <w:szCs w:val="18"/>
    </w:rPr>
  </w:style>
  <w:style w:type="paragraph" w:styleId="a8">
    <w:name w:val="footer"/>
    <w:basedOn w:val="a"/>
    <w:link w:val="Char3"/>
    <w:qFormat/>
    <w:rsid w:val="00176BB2"/>
    <w:pPr>
      <w:tabs>
        <w:tab w:val="center" w:pos="4153"/>
        <w:tab w:val="right" w:pos="8306"/>
      </w:tabs>
      <w:snapToGrid w:val="0"/>
      <w:jc w:val="left"/>
    </w:pPr>
    <w:rPr>
      <w:sz w:val="18"/>
      <w:szCs w:val="18"/>
    </w:rPr>
  </w:style>
  <w:style w:type="paragraph" w:styleId="a9">
    <w:name w:val="header"/>
    <w:basedOn w:val="a"/>
    <w:link w:val="Char4"/>
    <w:qFormat/>
    <w:rsid w:val="00176BB2"/>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rsid w:val="00176BB2"/>
    <w:pPr>
      <w:jc w:val="left"/>
    </w:pPr>
    <w:rPr>
      <w:kern w:val="0"/>
      <w:sz w:val="24"/>
      <w:szCs w:val="24"/>
    </w:rPr>
  </w:style>
  <w:style w:type="paragraph" w:styleId="ab">
    <w:name w:val="annotation subject"/>
    <w:basedOn w:val="a4"/>
    <w:next w:val="a4"/>
    <w:link w:val="Char5"/>
    <w:rsid w:val="00176BB2"/>
    <w:rPr>
      <w:b/>
      <w:bCs/>
    </w:rPr>
  </w:style>
  <w:style w:type="paragraph" w:styleId="ac">
    <w:name w:val="Body Text First Indent"/>
    <w:basedOn w:val="a5"/>
    <w:link w:val="Char6"/>
    <w:qFormat/>
    <w:rsid w:val="00176BB2"/>
    <w:pPr>
      <w:ind w:firstLineChars="100" w:firstLine="420"/>
    </w:pPr>
    <w:rPr>
      <w:rFonts w:ascii="Times New Roman" w:hAnsi="Times New Roman"/>
      <w:szCs w:val="22"/>
    </w:rPr>
  </w:style>
  <w:style w:type="table" w:styleId="ad">
    <w:name w:val="Table Grid"/>
    <w:basedOn w:val="a1"/>
    <w:unhideWhenUsed/>
    <w:qFormat/>
    <w:locked/>
    <w:rsid w:val="00176BB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0"/>
    <w:uiPriority w:val="99"/>
    <w:rsid w:val="00176BB2"/>
    <w:rPr>
      <w:rFonts w:cs="Times New Roman"/>
    </w:rPr>
  </w:style>
  <w:style w:type="character" w:styleId="af">
    <w:name w:val="Hyperlink"/>
    <w:basedOn w:val="a0"/>
    <w:uiPriority w:val="99"/>
    <w:unhideWhenUsed/>
    <w:qFormat/>
    <w:rsid w:val="00176BB2"/>
    <w:rPr>
      <w:color w:val="0000FF" w:themeColor="hyperlink"/>
      <w:u w:val="single"/>
    </w:rPr>
  </w:style>
  <w:style w:type="character" w:styleId="af0">
    <w:name w:val="annotation reference"/>
    <w:basedOn w:val="a0"/>
    <w:rsid w:val="00176BB2"/>
    <w:rPr>
      <w:sz w:val="21"/>
      <w:szCs w:val="21"/>
    </w:rPr>
  </w:style>
  <w:style w:type="character" w:customStyle="1" w:styleId="Char4">
    <w:name w:val="页眉 Char"/>
    <w:basedOn w:val="a0"/>
    <w:link w:val="a9"/>
    <w:locked/>
    <w:rsid w:val="00176BB2"/>
    <w:rPr>
      <w:rFonts w:cs="Times New Roman"/>
      <w:sz w:val="18"/>
      <w:szCs w:val="18"/>
    </w:rPr>
  </w:style>
  <w:style w:type="character" w:customStyle="1" w:styleId="Char3">
    <w:name w:val="页脚 Char"/>
    <w:basedOn w:val="a0"/>
    <w:link w:val="a8"/>
    <w:qFormat/>
    <w:locked/>
    <w:rsid w:val="00176BB2"/>
    <w:rPr>
      <w:rFonts w:cs="Times New Roman"/>
      <w:sz w:val="18"/>
      <w:szCs w:val="18"/>
    </w:rPr>
  </w:style>
  <w:style w:type="character" w:customStyle="1" w:styleId="2Char">
    <w:name w:val="正文文本缩进 2 Char"/>
    <w:basedOn w:val="a0"/>
    <w:link w:val="2"/>
    <w:uiPriority w:val="99"/>
    <w:locked/>
    <w:rsid w:val="00176BB2"/>
    <w:rPr>
      <w:rFonts w:ascii="仿宋_GB2312" w:eastAsia="仿宋_GB2312" w:hAnsi="Times New Roman" w:cs="Times New Roman"/>
      <w:sz w:val="32"/>
      <w:szCs w:val="32"/>
    </w:rPr>
  </w:style>
  <w:style w:type="character" w:customStyle="1" w:styleId="Char1">
    <w:name w:val="日期 Char"/>
    <w:basedOn w:val="a0"/>
    <w:link w:val="a6"/>
    <w:uiPriority w:val="99"/>
    <w:semiHidden/>
    <w:locked/>
    <w:rsid w:val="00176BB2"/>
    <w:rPr>
      <w:rFonts w:cs="Times New Roman"/>
    </w:rPr>
  </w:style>
  <w:style w:type="character" w:customStyle="1" w:styleId="Char2">
    <w:name w:val="批注框文本 Char"/>
    <w:basedOn w:val="a0"/>
    <w:link w:val="a7"/>
    <w:locked/>
    <w:rsid w:val="00176BB2"/>
    <w:rPr>
      <w:rFonts w:cs="Times New Roman"/>
      <w:sz w:val="18"/>
      <w:szCs w:val="18"/>
    </w:rPr>
  </w:style>
  <w:style w:type="paragraph" w:styleId="af1">
    <w:name w:val="List Paragraph"/>
    <w:basedOn w:val="a"/>
    <w:uiPriority w:val="34"/>
    <w:qFormat/>
    <w:rsid w:val="00176BB2"/>
    <w:pPr>
      <w:ind w:firstLineChars="200" w:firstLine="420"/>
    </w:pPr>
  </w:style>
  <w:style w:type="character" w:customStyle="1" w:styleId="Char0">
    <w:name w:val="正文文本 Char"/>
    <w:basedOn w:val="a0"/>
    <w:link w:val="a5"/>
    <w:rsid w:val="00176BB2"/>
    <w:rPr>
      <w:kern w:val="2"/>
      <w:sz w:val="21"/>
      <w:szCs w:val="24"/>
    </w:rPr>
  </w:style>
  <w:style w:type="character" w:customStyle="1" w:styleId="Char6">
    <w:name w:val="正文首行缩进 Char"/>
    <w:basedOn w:val="Char0"/>
    <w:link w:val="ac"/>
    <w:qFormat/>
    <w:rsid w:val="00176BB2"/>
    <w:rPr>
      <w:rFonts w:ascii="Times New Roman" w:hAnsi="Times New Roman"/>
      <w:szCs w:val="22"/>
    </w:rPr>
  </w:style>
  <w:style w:type="character" w:customStyle="1" w:styleId="NormalCharacter">
    <w:name w:val="NormalCharacter"/>
    <w:qFormat/>
    <w:rsid w:val="00176BB2"/>
    <w:rPr>
      <w:rFonts w:ascii="Calibri" w:eastAsia="仿宋_GB2312" w:hAnsi="Calibri" w:cs="Times New Roman"/>
      <w:kern w:val="36"/>
      <w:sz w:val="32"/>
      <w:lang w:val="en-US" w:eastAsia="zh-CN" w:bidi="ar-SA"/>
    </w:rPr>
  </w:style>
  <w:style w:type="character" w:customStyle="1" w:styleId="font11">
    <w:name w:val="font11"/>
    <w:basedOn w:val="a0"/>
    <w:qFormat/>
    <w:rsid w:val="00176BB2"/>
    <w:rPr>
      <w:rFonts w:ascii="宋体" w:eastAsia="宋体" w:hAnsi="宋体" w:cs="宋体" w:hint="eastAsia"/>
      <w:color w:val="000000"/>
      <w:sz w:val="24"/>
      <w:szCs w:val="24"/>
      <w:u w:val="none"/>
    </w:rPr>
  </w:style>
  <w:style w:type="character" w:customStyle="1" w:styleId="font41">
    <w:name w:val="font41"/>
    <w:basedOn w:val="a0"/>
    <w:qFormat/>
    <w:rsid w:val="00176BB2"/>
    <w:rPr>
      <w:rFonts w:ascii="Times New Roman" w:hAnsi="Times New Roman" w:cs="Times New Roman" w:hint="default"/>
      <w:color w:val="000000"/>
      <w:sz w:val="24"/>
      <w:szCs w:val="24"/>
      <w:u w:val="none"/>
    </w:rPr>
  </w:style>
  <w:style w:type="character" w:customStyle="1" w:styleId="Char">
    <w:name w:val="批注文字 Char"/>
    <w:basedOn w:val="a0"/>
    <w:link w:val="a4"/>
    <w:rsid w:val="00176BB2"/>
    <w:rPr>
      <w:rFonts w:ascii="Times New Roman" w:eastAsia="仿宋_GB2312" w:hAnsi="Times New Roman"/>
      <w:kern w:val="36"/>
      <w:sz w:val="32"/>
    </w:rPr>
  </w:style>
  <w:style w:type="character" w:customStyle="1" w:styleId="font01">
    <w:name w:val="font01"/>
    <w:basedOn w:val="a0"/>
    <w:qFormat/>
    <w:rsid w:val="00176BB2"/>
    <w:rPr>
      <w:rFonts w:ascii="Times New Roman" w:hAnsi="Times New Roman" w:cs="Times New Roman" w:hint="default"/>
      <w:color w:val="000000"/>
      <w:sz w:val="24"/>
      <w:szCs w:val="24"/>
      <w:u w:val="none"/>
    </w:rPr>
  </w:style>
  <w:style w:type="character" w:customStyle="1" w:styleId="Char5">
    <w:name w:val="批注主题 Char"/>
    <w:basedOn w:val="Char"/>
    <w:link w:val="ab"/>
    <w:qFormat/>
    <w:rsid w:val="00176BB2"/>
    <w:rPr>
      <w:b/>
      <w:bCs/>
    </w:rPr>
  </w:style>
  <w:style w:type="paragraph" w:customStyle="1" w:styleId="1">
    <w:name w:val="修订1"/>
    <w:hidden/>
    <w:uiPriority w:val="99"/>
    <w:semiHidden/>
    <w:rsid w:val="00176BB2"/>
    <w:rPr>
      <w:rFonts w:ascii="Times New Roman" w:eastAsia="仿宋_GB2312" w:hAnsi="Times New Roman"/>
      <w:kern w:val="36"/>
      <w:sz w:val="32"/>
    </w:rPr>
  </w:style>
  <w:style w:type="character" w:customStyle="1" w:styleId="font21">
    <w:name w:val="font21"/>
    <w:basedOn w:val="a0"/>
    <w:qFormat/>
    <w:rsid w:val="00176BB2"/>
    <w:rPr>
      <w:rFonts w:ascii="仿宋_GB2312" w:eastAsia="仿宋_GB2312" w:cs="仿宋_GB2312" w:hint="eastAsia"/>
      <w:color w:val="000000"/>
      <w:sz w:val="24"/>
      <w:szCs w:val="24"/>
      <w:u w:val="none"/>
    </w:rPr>
  </w:style>
  <w:style w:type="character" w:customStyle="1" w:styleId="font71">
    <w:name w:val="font71"/>
    <w:basedOn w:val="a0"/>
    <w:qFormat/>
    <w:rsid w:val="00176BB2"/>
    <w:rPr>
      <w:rFonts w:ascii="黑体" w:eastAsia="黑体" w:hAnsi="宋体" w:cs="黑体"/>
      <w:color w:val="000000"/>
      <w:sz w:val="36"/>
      <w:szCs w:val="36"/>
      <w:u w:val="none"/>
    </w:rPr>
  </w:style>
  <w:style w:type="character" w:customStyle="1" w:styleId="font31">
    <w:name w:val="font31"/>
    <w:basedOn w:val="a0"/>
    <w:qFormat/>
    <w:rsid w:val="00176BB2"/>
    <w:rPr>
      <w:rFonts w:ascii="Times New Roman" w:hAnsi="Times New Roman" w:cs="Times New Roman" w:hint="default"/>
      <w:color w:val="000000"/>
      <w:sz w:val="24"/>
      <w:szCs w:val="24"/>
      <w:u w:val="non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B98006-2795-4B6C-8872-345C83892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2236</Words>
  <Characters>12748</Characters>
  <Application>Microsoft Office Word</Application>
  <DocSecurity>0</DocSecurity>
  <Lines>106</Lines>
  <Paragraphs>29</Paragraphs>
  <ScaleCrop>false</ScaleCrop>
  <Company>Microsoft</Company>
  <LinksUpToDate>false</LinksUpToDate>
  <CharactersWithSpaces>14955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听雨</dc:creator>
  <cp:lastModifiedBy>运维</cp:lastModifiedBy>
  <cp:revision>5</cp:revision>
  <cp:lastPrinted>2022-05-19T02:10:00Z</cp:lastPrinted>
  <dcterms:created xsi:type="dcterms:W3CDTF">2022-08-10T07:42:00Z</dcterms:created>
  <dcterms:modified xsi:type="dcterms:W3CDTF">2022-08-10T07:43:00Z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C1F73ABF9A5C420495C55867D3D8E9C5</vt:lpwstr>
  </property>
</Properties>
</file>