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rPr>
        <w:t>3</w:t>
      </w:r>
    </w:p>
    <w:p>
      <w:pPr>
        <w:spacing w:line="360" w:lineRule="auto"/>
        <w:rPr>
          <w:sz w:val="30"/>
        </w:rPr>
      </w:pPr>
    </w:p>
    <w:p>
      <w:pPr>
        <w:spacing w:line="360" w:lineRule="auto"/>
        <w:rPr>
          <w:sz w:val="28"/>
        </w:rPr>
      </w:pPr>
    </w:p>
    <w:p>
      <w:pPr>
        <w:spacing w:line="360" w:lineRule="auto"/>
        <w:jc w:val="center"/>
        <w:rPr>
          <w:rFonts w:eastAsia="黑体"/>
          <w:bCs/>
          <w:sz w:val="52"/>
          <w:szCs w:val="52"/>
        </w:rPr>
      </w:pPr>
      <w:r>
        <w:rPr>
          <w:rFonts w:eastAsia="黑体"/>
          <w:bCs/>
          <w:sz w:val="52"/>
          <w:szCs w:val="52"/>
        </w:rPr>
        <w:t>绿色</w:t>
      </w:r>
      <w:r>
        <w:rPr>
          <w:rFonts w:hint="eastAsia" w:eastAsia="黑体"/>
          <w:bCs/>
          <w:sz w:val="52"/>
          <w:szCs w:val="52"/>
        </w:rPr>
        <w:t>设计产品</w:t>
      </w:r>
      <w:r>
        <w:rPr>
          <w:rFonts w:eastAsia="黑体"/>
          <w:bCs/>
          <w:sz w:val="52"/>
          <w:szCs w:val="52"/>
        </w:rPr>
        <w:t>自评价报告</w:t>
      </w:r>
    </w:p>
    <w:p>
      <w:pPr>
        <w:jc w:val="center"/>
        <w:rPr>
          <w:rFonts w:eastAsia="仿宋_GB2312"/>
          <w:sz w:val="32"/>
          <w:szCs w:val="32"/>
        </w:rPr>
      </w:pPr>
      <w:r>
        <w:rPr>
          <w:rFonts w:hint="eastAsia" w:eastAsia="仿宋_GB2312"/>
          <w:sz w:val="32"/>
          <w:szCs w:val="32"/>
        </w:rPr>
        <w:t>（模版）</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rFonts w:eastAsia="仿宋_GB2312"/>
          <w:b/>
          <w:sz w:val="32"/>
          <w:szCs w:val="32"/>
        </w:rPr>
      </w:pPr>
    </w:p>
    <w:p>
      <w:pPr>
        <w:spacing w:line="360" w:lineRule="auto"/>
        <w:rPr>
          <w:rFonts w:hint="default" w:eastAsia="仿宋_GB2312"/>
          <w:sz w:val="32"/>
          <w:szCs w:val="32"/>
          <w:u w:val="single"/>
          <w:lang w:val="en-US" w:eastAsia="zh-CN"/>
        </w:rPr>
      </w:pPr>
      <w:r>
        <w:rPr>
          <w:rFonts w:eastAsia="仿宋_GB2312"/>
          <w:sz w:val="32"/>
          <w:szCs w:val="32"/>
        </w:rPr>
        <w:t xml:space="preserve">         申报单位：</w:t>
      </w:r>
      <w:r>
        <w:rPr>
          <w:rFonts w:hint="eastAsia" w:eastAsia="仿宋_GB2312"/>
          <w:sz w:val="32"/>
          <w:szCs w:val="32"/>
          <w:u w:val="single"/>
          <w:lang w:val="en-US" w:eastAsia="zh-CN"/>
        </w:rPr>
        <w:t xml:space="preserve">                          </w:t>
      </w:r>
    </w:p>
    <w:p>
      <w:pPr>
        <w:spacing w:line="360" w:lineRule="auto"/>
        <w:ind w:firstLine="1920" w:firstLineChars="600"/>
        <w:rPr>
          <w:rFonts w:eastAsia="仿宋_GB2312"/>
          <w:sz w:val="32"/>
          <w:szCs w:val="32"/>
          <w:u w:val="single"/>
        </w:rPr>
      </w:pPr>
    </w:p>
    <w:p>
      <w:pPr>
        <w:spacing w:line="360" w:lineRule="auto"/>
        <w:rPr>
          <w:rFonts w:hint="default" w:eastAsia="仿宋_GB2312"/>
          <w:sz w:val="32"/>
          <w:szCs w:val="32"/>
          <w:lang w:val="en-US" w:eastAsia="zh-CN"/>
        </w:rPr>
      </w:pPr>
      <w:r>
        <w:rPr>
          <w:rFonts w:eastAsia="仿宋_GB2312"/>
          <w:sz w:val="32"/>
          <w:szCs w:val="32"/>
        </w:rPr>
        <w:t xml:space="preserve">         所在省市：</w:t>
      </w:r>
      <w:r>
        <w:rPr>
          <w:rFonts w:hint="eastAsia" w:eastAsia="仿宋_GB2312"/>
          <w:sz w:val="32"/>
          <w:szCs w:val="32"/>
          <w:u w:val="single"/>
          <w:lang w:val="en-US" w:eastAsia="zh-CN"/>
        </w:rPr>
        <w:t xml:space="preserve">                          </w:t>
      </w:r>
    </w:p>
    <w:p>
      <w:pPr>
        <w:spacing w:line="360" w:lineRule="auto"/>
        <w:ind w:firstLine="1920" w:firstLineChars="600"/>
        <w:rPr>
          <w:rFonts w:eastAsia="仿宋_GB2312"/>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center"/>
        <w:rPr>
          <w:rFonts w:eastAsia="仿宋_GB2312"/>
          <w:sz w:val="32"/>
          <w:szCs w:val="32"/>
        </w:rPr>
      </w:pPr>
      <w:r>
        <w:rPr>
          <w:rFonts w:eastAsia="仿宋_GB2312"/>
          <w:sz w:val="32"/>
          <w:szCs w:val="32"/>
        </w:rPr>
        <w:t>工业和信息化部制</w:t>
      </w:r>
    </w:p>
    <w:p>
      <w:pPr>
        <w:spacing w:line="360" w:lineRule="auto"/>
        <w:jc w:val="center"/>
        <w:rPr>
          <w:rFonts w:eastAsia="仿宋_GB2312"/>
          <w:sz w:val="32"/>
          <w:szCs w:val="32"/>
        </w:rPr>
      </w:pPr>
      <w:r>
        <w:rPr>
          <w:rFonts w:eastAsia="仿宋_GB2312"/>
          <w:sz w:val="32"/>
          <w:szCs w:val="32"/>
        </w:rPr>
        <w:t>20  年    月    日</w:t>
      </w:r>
    </w:p>
    <w:p>
      <w:pPr>
        <w:spacing w:line="360" w:lineRule="auto"/>
        <w:rPr>
          <w:rFonts w:eastAsia="仿宋_GB2312"/>
          <w:b/>
          <w:sz w:val="30"/>
        </w:rPr>
        <w:sectPr>
          <w:headerReference r:id="rId3" w:type="default"/>
          <w:footerReference r:id="rId4" w:type="default"/>
          <w:pgSz w:w="11906" w:h="16838"/>
          <w:pgMar w:top="1531" w:right="1417" w:bottom="1531" w:left="1417" w:header="851" w:footer="992" w:gutter="0"/>
          <w:pgNumType w:fmt="numberInDash" w:start="1"/>
          <w:cols w:space="720" w:num="1"/>
          <w:docGrid w:type="lines" w:linePitch="312" w:charSpace="0"/>
        </w:sectPr>
      </w:pPr>
    </w:p>
    <w:p>
      <w:pPr>
        <w:spacing w:line="360" w:lineRule="auto"/>
        <w:jc w:val="center"/>
        <w:rPr>
          <w:rFonts w:eastAsia="黑体"/>
          <w:sz w:val="48"/>
          <w:szCs w:val="48"/>
        </w:rPr>
      </w:pPr>
    </w:p>
    <w:p>
      <w:pPr>
        <w:spacing w:line="360" w:lineRule="auto"/>
        <w:jc w:val="center"/>
        <w:rPr>
          <w:rFonts w:eastAsia="黑体"/>
          <w:sz w:val="36"/>
          <w:szCs w:val="36"/>
        </w:rPr>
      </w:pPr>
      <w:r>
        <w:rPr>
          <w:rFonts w:eastAsia="黑体"/>
          <w:sz w:val="36"/>
          <w:szCs w:val="36"/>
        </w:rPr>
        <w:t>填 写 说 明</w:t>
      </w:r>
    </w:p>
    <w:p>
      <w:pPr>
        <w:spacing w:line="360" w:lineRule="auto"/>
        <w:rPr>
          <w:rFonts w:eastAsia="仿宋_GB2312"/>
          <w:b/>
          <w:sz w:val="30"/>
        </w:rPr>
      </w:pPr>
    </w:p>
    <w:p>
      <w:pPr>
        <w:tabs>
          <w:tab w:val="left" w:pos="1152"/>
        </w:tabs>
        <w:spacing w:line="580" w:lineRule="exact"/>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申请企业应当准确、如实填报。</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二、所属行业请依据GB/T4754-2017《国民经济行业分类》填写；单位性质依据营业执照中的类型填写。</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三、有关项目页面不够时，可加附页。</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四、自评价报告应按照规定格式填写，并使用A4纸打印装订（一式两份、电子版一份）。</w:t>
      </w:r>
    </w:p>
    <w:p>
      <w:pPr>
        <w:rPr>
          <w:rFonts w:eastAsia="黑体"/>
          <w:sz w:val="32"/>
          <w:szCs w:val="32"/>
        </w:rPr>
      </w:pPr>
      <w:r>
        <w:rPr>
          <w:rFonts w:eastAsia="仿宋"/>
          <w:sz w:val="32"/>
          <w:szCs w:val="32"/>
        </w:rPr>
        <w:br w:type="page"/>
      </w:r>
      <w:r>
        <w:rPr>
          <w:rFonts w:eastAsia="黑体"/>
          <w:sz w:val="32"/>
          <w:szCs w:val="32"/>
        </w:rPr>
        <w:t>一、企业基本信息表</w:t>
      </w:r>
    </w:p>
    <w:tbl>
      <w:tblPr>
        <w:tblStyle w:val="5"/>
        <w:tblW w:w="8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hint="eastAsia" w:eastAsia="仿宋_GB2312"/>
                <w:color w:val="000000"/>
                <w:kern w:val="0"/>
                <w:sz w:val="24"/>
              </w:rPr>
              <w:t>企业</w:t>
            </w:r>
            <w:r>
              <w:rPr>
                <w:rFonts w:eastAsia="仿宋_GB2312"/>
                <w:color w:val="000000"/>
                <w:kern w:val="0"/>
                <w:sz w:val="24"/>
              </w:rPr>
              <w:t>名称</w:t>
            </w:r>
          </w:p>
        </w:tc>
        <w:tc>
          <w:tcPr>
            <w:tcW w:w="6863" w:type="dxa"/>
            <w:gridSpan w:val="3"/>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hint="eastAsia" w:eastAsia="仿宋_GB2312"/>
                <w:color w:val="000000"/>
                <w:kern w:val="0"/>
                <w:sz w:val="24"/>
              </w:rPr>
              <w:t>通讯</w:t>
            </w:r>
            <w:r>
              <w:rPr>
                <w:rFonts w:eastAsia="仿宋_GB2312"/>
                <w:color w:val="000000"/>
                <w:kern w:val="0"/>
                <w:sz w:val="24"/>
              </w:rPr>
              <w:t>地址</w:t>
            </w:r>
          </w:p>
        </w:tc>
        <w:tc>
          <w:tcPr>
            <w:tcW w:w="6863" w:type="dxa"/>
            <w:gridSpan w:val="3"/>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单位性质</w:t>
            </w:r>
          </w:p>
        </w:tc>
        <w:tc>
          <w:tcPr>
            <w:tcW w:w="6863" w:type="dxa"/>
            <w:gridSpan w:val="3"/>
            <w:tcBorders>
              <w:tl2br w:val="nil"/>
              <w:tr2bl w:val="nil"/>
            </w:tcBorders>
            <w:noWrap/>
            <w:vAlign w:val="center"/>
          </w:tcPr>
          <w:p>
            <w:pPr>
              <w:widowControl/>
              <w:rPr>
                <w:rFonts w:eastAsia="仿宋_GB2312"/>
                <w:color w:val="000000"/>
                <w:kern w:val="0"/>
                <w:sz w:val="24"/>
              </w:rPr>
            </w:pPr>
            <w:r>
              <w:rPr>
                <w:rFonts w:eastAsia="仿宋_GB2312"/>
                <w:color w:val="000000"/>
                <w:kern w:val="0"/>
                <w:sz w:val="24"/>
              </w:rPr>
              <w:t>内资（</w:t>
            </w:r>
            <w:r>
              <w:rPr>
                <w:rFonts w:eastAsia="仿宋"/>
                <w:sz w:val="24"/>
              </w:rPr>
              <w:t>□</w:t>
            </w:r>
            <w:r>
              <w:rPr>
                <w:rFonts w:eastAsia="仿宋_GB2312"/>
                <w:color w:val="000000"/>
                <w:kern w:val="0"/>
                <w:sz w:val="24"/>
              </w:rPr>
              <w:t>国有</w:t>
            </w:r>
            <w:r>
              <w:rPr>
                <w:rFonts w:eastAsia="仿宋"/>
                <w:sz w:val="24"/>
              </w:rPr>
              <w:t>□</w:t>
            </w:r>
            <w:r>
              <w:rPr>
                <w:rFonts w:eastAsia="仿宋_GB2312"/>
                <w:color w:val="000000"/>
                <w:kern w:val="0"/>
                <w:sz w:val="24"/>
              </w:rPr>
              <w:t>集体</w:t>
            </w:r>
            <w:r>
              <w:rPr>
                <w:rFonts w:eastAsia="仿宋"/>
                <w:sz w:val="24"/>
              </w:rPr>
              <w:t>□</w:t>
            </w:r>
            <w:r>
              <w:rPr>
                <w:rFonts w:eastAsia="仿宋_GB2312"/>
                <w:color w:val="000000"/>
                <w:kern w:val="0"/>
                <w:sz w:val="24"/>
              </w:rPr>
              <w:t>民营）</w:t>
            </w:r>
            <w:r>
              <w:rPr>
                <w:rFonts w:eastAsia="仿宋"/>
                <w:sz w:val="24"/>
              </w:rPr>
              <w:t>□</w:t>
            </w:r>
            <w:r>
              <w:rPr>
                <w:rFonts w:eastAsia="仿宋_GB2312"/>
                <w:color w:val="000000"/>
                <w:kern w:val="0"/>
                <w:sz w:val="24"/>
              </w:rPr>
              <w:t>中外合资</w:t>
            </w:r>
            <w:r>
              <w:rPr>
                <w:rFonts w:eastAsia="仿宋"/>
                <w:sz w:val="24"/>
              </w:rPr>
              <w:t>□</w:t>
            </w:r>
            <w:r>
              <w:rPr>
                <w:rFonts w:eastAsia="仿宋_GB2312"/>
                <w:color w:val="000000"/>
                <w:kern w:val="0"/>
                <w:sz w:val="24"/>
              </w:rPr>
              <w:t>港澳台</w:t>
            </w:r>
            <w:r>
              <w:rPr>
                <w:rFonts w:eastAsia="仿宋"/>
                <w:sz w:val="24"/>
              </w:rPr>
              <w:t>□</w:t>
            </w:r>
            <w:r>
              <w:rPr>
                <w:rFonts w:eastAsia="仿宋_GB2312"/>
                <w:color w:val="000000"/>
                <w:kern w:val="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统一社会</w:t>
            </w:r>
          </w:p>
          <w:p>
            <w:pPr>
              <w:widowControl/>
              <w:jc w:val="center"/>
              <w:rPr>
                <w:rFonts w:eastAsia="仿宋_GB2312"/>
                <w:color w:val="000000"/>
                <w:kern w:val="0"/>
                <w:sz w:val="24"/>
              </w:rPr>
            </w:pPr>
            <w:r>
              <w:rPr>
                <w:rFonts w:eastAsia="仿宋_GB2312"/>
                <w:color w:val="000000"/>
                <w:kern w:val="0"/>
                <w:sz w:val="24"/>
              </w:rPr>
              <w:t>信用代码</w:t>
            </w:r>
          </w:p>
        </w:tc>
        <w:tc>
          <w:tcPr>
            <w:tcW w:w="3111" w:type="dxa"/>
            <w:tcBorders>
              <w:tl2br w:val="nil"/>
              <w:tr2bl w:val="nil"/>
            </w:tcBorders>
            <w:noWrap/>
            <w:vAlign w:val="center"/>
          </w:tcPr>
          <w:p>
            <w:pPr>
              <w:widowControl/>
              <w:jc w:val="center"/>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邮编</w:t>
            </w:r>
          </w:p>
        </w:tc>
        <w:tc>
          <w:tcPr>
            <w:tcW w:w="2512" w:type="dxa"/>
            <w:tcBorders>
              <w:tl2br w:val="nil"/>
              <w:tr2bl w:val="nil"/>
            </w:tcBorders>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注册机关</w:t>
            </w:r>
          </w:p>
        </w:tc>
        <w:tc>
          <w:tcPr>
            <w:tcW w:w="3111" w:type="dxa"/>
            <w:tcBorders>
              <w:tl2br w:val="nil"/>
              <w:tr2bl w:val="nil"/>
            </w:tcBorders>
            <w:noWrap/>
            <w:vAlign w:val="center"/>
          </w:tcPr>
          <w:p>
            <w:pPr>
              <w:jc w:val="left"/>
              <w:rPr>
                <w:rFonts w:eastAsia="仿宋_GB2312"/>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注册资本</w:t>
            </w:r>
          </w:p>
        </w:tc>
        <w:tc>
          <w:tcPr>
            <w:tcW w:w="2512"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成立日期</w:t>
            </w:r>
          </w:p>
        </w:tc>
        <w:tc>
          <w:tcPr>
            <w:tcW w:w="3111" w:type="dxa"/>
            <w:tcBorders>
              <w:tl2br w:val="nil"/>
              <w:tr2bl w:val="nil"/>
            </w:tcBorders>
            <w:noWrap/>
            <w:vAlign w:val="center"/>
          </w:tcPr>
          <w:p>
            <w:pPr>
              <w:widowControl/>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有效期</w:t>
            </w:r>
          </w:p>
        </w:tc>
        <w:tc>
          <w:tcPr>
            <w:tcW w:w="2512"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法定代表人</w:t>
            </w:r>
          </w:p>
        </w:tc>
        <w:tc>
          <w:tcPr>
            <w:tcW w:w="3111" w:type="dxa"/>
            <w:tcBorders>
              <w:tl2br w:val="nil"/>
              <w:tr2bl w:val="nil"/>
            </w:tcBorders>
            <w:noWrap/>
            <w:vAlign w:val="center"/>
          </w:tcPr>
          <w:p>
            <w:pPr>
              <w:widowControl/>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法人代表联系</w:t>
            </w:r>
            <w:r>
              <w:rPr>
                <w:rFonts w:hint="eastAsia" w:eastAsia="仿宋_GB2312"/>
                <w:color w:val="000000"/>
                <w:kern w:val="0"/>
                <w:sz w:val="24"/>
              </w:rPr>
              <w:t>电话</w:t>
            </w:r>
          </w:p>
        </w:tc>
        <w:tc>
          <w:tcPr>
            <w:tcW w:w="2512"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申报工作</w:t>
            </w:r>
          </w:p>
          <w:p>
            <w:pPr>
              <w:widowControl/>
              <w:jc w:val="center"/>
              <w:rPr>
                <w:rFonts w:eastAsia="仿宋_GB2312"/>
                <w:color w:val="000000"/>
                <w:kern w:val="0"/>
                <w:sz w:val="24"/>
              </w:rPr>
            </w:pPr>
            <w:r>
              <w:rPr>
                <w:rFonts w:eastAsia="仿宋_GB2312"/>
                <w:color w:val="000000"/>
                <w:kern w:val="0"/>
                <w:sz w:val="24"/>
              </w:rPr>
              <w:t>联系部门</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联系人</w:t>
            </w:r>
          </w:p>
        </w:tc>
        <w:tc>
          <w:tcPr>
            <w:tcW w:w="2512"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联系电话</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传真</w:t>
            </w:r>
          </w:p>
        </w:tc>
        <w:tc>
          <w:tcPr>
            <w:tcW w:w="2512"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手机</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电子邮箱</w:t>
            </w:r>
          </w:p>
        </w:tc>
        <w:tc>
          <w:tcPr>
            <w:tcW w:w="2512" w:type="dxa"/>
            <w:tcBorders>
              <w:tl2br w:val="nil"/>
              <w:tr2bl w:val="nil"/>
            </w:tcBorders>
            <w:noWrap/>
            <w:vAlign w:val="center"/>
          </w:tcPr>
          <w:p>
            <w:pPr>
              <w:widowControl/>
              <w:rPr>
                <w:rFonts w:eastAsia="仿宋_GB2312"/>
                <w:color w:val="000000"/>
                <w:kern w:val="0"/>
                <w:sz w:val="24"/>
              </w:rPr>
            </w:pPr>
          </w:p>
        </w:tc>
      </w:tr>
    </w:tbl>
    <w:p/>
    <w:p>
      <w:pPr>
        <w:snapToGrid w:val="0"/>
        <w:spacing w:line="360" w:lineRule="auto"/>
        <w:jc w:val="center"/>
        <w:rPr>
          <w:rFonts w:eastAsia="黑体"/>
          <w:bCs/>
          <w:sz w:val="32"/>
          <w:szCs w:val="32"/>
        </w:rPr>
      </w:pPr>
      <w:r>
        <w:rPr>
          <w:rFonts w:hint="eastAsia" w:eastAsia="黑体"/>
          <w:bCs/>
          <w:sz w:val="32"/>
          <w:szCs w:val="32"/>
        </w:rPr>
        <w:t>二、申报产品信息表</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产品名称</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r>
              <w:rPr>
                <w:rFonts w:eastAsia="仿宋_GB2312"/>
                <w:sz w:val="24"/>
                <w:shd w:val="clear" w:color="auto" w:fill="FFFFFF"/>
              </w:rPr>
              <w:t>产品型号</w:t>
            </w: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产品品牌</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r>
              <w:rPr>
                <w:rFonts w:eastAsia="仿宋_GB2312"/>
                <w:sz w:val="24"/>
                <w:shd w:val="clear" w:color="auto" w:fill="FFFFFF"/>
              </w:rPr>
              <w:t>产品专利</w:t>
            </w: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产品功能描述</w:t>
            </w:r>
          </w:p>
        </w:tc>
        <w:tc>
          <w:tcPr>
            <w:tcW w:w="6529" w:type="dxa"/>
            <w:gridSpan w:val="3"/>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主要技术参数</w:t>
            </w:r>
          </w:p>
        </w:tc>
        <w:tc>
          <w:tcPr>
            <w:tcW w:w="6529" w:type="dxa"/>
            <w:gridSpan w:val="3"/>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522" w:type="dxa"/>
            <w:gridSpan w:val="4"/>
            <w:noWrap/>
          </w:tcPr>
          <w:p>
            <w:pPr>
              <w:spacing w:line="360" w:lineRule="auto"/>
              <w:jc w:val="center"/>
              <w:rPr>
                <w:rFonts w:eastAsia="仿宋_GB2312"/>
                <w:sz w:val="24"/>
                <w:shd w:val="clear" w:color="auto" w:fill="FFFFFF"/>
              </w:rPr>
            </w:pPr>
            <w:r>
              <w:rPr>
                <w:rFonts w:eastAsia="仿宋_GB2312"/>
                <w:sz w:val="24"/>
                <w:shd w:val="clear" w:color="auto" w:fill="FFFFFF"/>
              </w:rPr>
              <w:t>近三年产品产销情况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年份</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产品产量</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产品销售收入</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产品销售收入占总收入比重</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产品利润额</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993" w:type="dxa"/>
            <w:noWrap/>
          </w:tcPr>
          <w:p>
            <w:pPr>
              <w:spacing w:line="360" w:lineRule="auto"/>
              <w:jc w:val="center"/>
              <w:rPr>
                <w:rFonts w:eastAsia="仿宋_GB2312"/>
                <w:sz w:val="24"/>
                <w:shd w:val="clear" w:color="auto" w:fill="FFFFFF"/>
              </w:rPr>
            </w:pPr>
            <w:r>
              <w:rPr>
                <w:rFonts w:eastAsia="仿宋_GB2312"/>
                <w:sz w:val="24"/>
                <w:shd w:val="clear" w:color="auto" w:fill="FFFFFF"/>
              </w:rPr>
              <w:t>产品利润额占</w:t>
            </w:r>
          </w:p>
          <w:p>
            <w:pPr>
              <w:spacing w:line="360" w:lineRule="auto"/>
              <w:jc w:val="center"/>
              <w:rPr>
                <w:rFonts w:eastAsia="仿宋_GB2312"/>
                <w:sz w:val="24"/>
                <w:shd w:val="clear" w:color="auto" w:fill="FFFFFF"/>
              </w:rPr>
            </w:pPr>
            <w:r>
              <w:rPr>
                <w:rFonts w:eastAsia="仿宋_GB2312"/>
                <w:sz w:val="24"/>
                <w:shd w:val="clear" w:color="auto" w:fill="FFFFFF"/>
              </w:rPr>
              <w:t>总额的比重</w:t>
            </w:r>
          </w:p>
        </w:tc>
        <w:tc>
          <w:tcPr>
            <w:tcW w:w="2267" w:type="dxa"/>
            <w:noWrap/>
          </w:tcPr>
          <w:p>
            <w:pPr>
              <w:spacing w:line="360" w:lineRule="auto"/>
              <w:jc w:val="center"/>
              <w:rPr>
                <w:rFonts w:eastAsia="仿宋_GB2312"/>
                <w:sz w:val="24"/>
                <w:shd w:val="clear" w:color="auto" w:fill="FFFFFF"/>
              </w:rPr>
            </w:pPr>
          </w:p>
        </w:tc>
        <w:tc>
          <w:tcPr>
            <w:tcW w:w="2034" w:type="dxa"/>
            <w:noWrap/>
          </w:tcPr>
          <w:p>
            <w:pPr>
              <w:spacing w:line="360" w:lineRule="auto"/>
              <w:jc w:val="center"/>
              <w:rPr>
                <w:rFonts w:eastAsia="仿宋_GB2312"/>
                <w:sz w:val="24"/>
                <w:shd w:val="clear" w:color="auto" w:fill="FFFFFF"/>
              </w:rPr>
            </w:pPr>
          </w:p>
        </w:tc>
        <w:tc>
          <w:tcPr>
            <w:tcW w:w="2228" w:type="dxa"/>
            <w:noWrap/>
          </w:tcPr>
          <w:p>
            <w:pPr>
              <w:spacing w:line="360" w:lineRule="auto"/>
              <w:jc w:val="center"/>
              <w:rPr>
                <w:rFonts w:eastAsia="仿宋_GB2312"/>
                <w:sz w:val="24"/>
                <w:shd w:val="clear" w:color="auto" w:fill="FFFFFF"/>
              </w:rPr>
            </w:pPr>
          </w:p>
        </w:tc>
      </w:tr>
    </w:tbl>
    <w:p>
      <w:pPr>
        <w:spacing w:line="360" w:lineRule="auto"/>
        <w:rPr>
          <w:rFonts w:eastAsia="黑体"/>
          <w:bCs/>
          <w:sz w:val="32"/>
          <w:szCs w:val="32"/>
        </w:rPr>
      </w:pPr>
      <w:r>
        <w:rPr>
          <w:rFonts w:hint="eastAsia" w:eastAsia="黑体"/>
          <w:bCs/>
          <w:sz w:val="32"/>
          <w:szCs w:val="32"/>
        </w:rPr>
        <w:t>三、产品自评价结果</w:t>
      </w:r>
    </w:p>
    <w:p>
      <w:pPr>
        <w:adjustRightInd w:val="0"/>
        <w:spacing w:line="360" w:lineRule="auto"/>
        <w:ind w:firstLine="645"/>
        <w:rPr>
          <w:rFonts w:eastAsia="黑体"/>
          <w:bCs/>
          <w:sz w:val="32"/>
          <w:szCs w:val="32"/>
        </w:rPr>
      </w:pPr>
      <w:r>
        <w:rPr>
          <w:rFonts w:eastAsia="仿宋_GB2312"/>
          <w:sz w:val="32"/>
          <w:szCs w:val="32"/>
          <w:shd w:val="clear" w:color="auto" w:fill="FFFFFF"/>
        </w:rPr>
        <w:t>按照绿色设计评价标准中评价指标要求，对照基准值，逐项列表提供各指标的实际值及相应的证明文件来源，并给出总体自评价结论。</w:t>
      </w:r>
    </w:p>
    <w:p>
      <w:pPr>
        <w:spacing w:line="360" w:lineRule="auto"/>
        <w:rPr>
          <w:rFonts w:eastAsia="黑体"/>
          <w:bCs/>
          <w:sz w:val="32"/>
          <w:szCs w:val="32"/>
        </w:rPr>
      </w:pPr>
      <w:r>
        <w:rPr>
          <w:rFonts w:hint="eastAsia" w:eastAsia="黑体"/>
          <w:bCs/>
          <w:sz w:val="32"/>
          <w:szCs w:val="32"/>
        </w:rPr>
        <w:t>四、产品亮点描述</w:t>
      </w:r>
    </w:p>
    <w:p>
      <w:pPr>
        <w:adjustRightInd w:val="0"/>
        <w:spacing w:line="360" w:lineRule="auto"/>
        <w:outlineLvl w:val="0"/>
        <w:rPr>
          <w:rFonts w:eastAsia="仿宋_GB2312"/>
          <w:sz w:val="32"/>
          <w:szCs w:val="32"/>
          <w:shd w:val="clear" w:color="auto" w:fill="FFFFFF"/>
        </w:rPr>
      </w:pPr>
      <w:r>
        <w:rPr>
          <w:rFonts w:eastAsia="仿宋_GB2312"/>
          <w:sz w:val="32"/>
          <w:szCs w:val="32"/>
          <w:shd w:val="clear" w:color="auto" w:fill="FFFFFF"/>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adjustRightInd w:val="0"/>
        <w:spacing w:line="360" w:lineRule="auto"/>
        <w:outlineLvl w:val="0"/>
        <w:rPr>
          <w:rFonts w:eastAsia="黑体"/>
          <w:bCs/>
          <w:sz w:val="32"/>
          <w:szCs w:val="32"/>
          <w:shd w:val="clear" w:color="auto" w:fill="FFFFFF"/>
        </w:rPr>
      </w:pPr>
      <w:r>
        <w:rPr>
          <w:rFonts w:eastAsia="黑体"/>
          <w:bCs/>
          <w:sz w:val="32"/>
          <w:szCs w:val="32"/>
          <w:shd w:val="clear" w:color="auto" w:fill="FFFFFF"/>
        </w:rPr>
        <w:t>五、相关证明材料</w:t>
      </w:r>
    </w:p>
    <w:p>
      <w:pPr>
        <w:adjustRightInd w:val="0"/>
        <w:spacing w:line="360" w:lineRule="auto"/>
        <w:ind w:firstLine="630"/>
        <w:rPr>
          <w:rFonts w:eastAsia="仿宋_GB2312"/>
          <w:sz w:val="32"/>
          <w:szCs w:val="32"/>
          <w:shd w:val="clear" w:color="auto" w:fill="FFFFFF"/>
        </w:rPr>
      </w:pPr>
      <w:r>
        <w:rPr>
          <w:rFonts w:eastAsia="仿宋_GB2312"/>
          <w:sz w:val="32"/>
          <w:szCs w:val="32"/>
          <w:shd w:val="clear" w:color="auto" w:fill="FFFFFF"/>
        </w:rPr>
        <w:t>1.企业法人证书复印件（加盖公章）、注册商标证明（授权书）、品牌授权书；</w:t>
      </w:r>
    </w:p>
    <w:p>
      <w:pPr>
        <w:adjustRightInd w:val="0"/>
        <w:spacing w:line="360" w:lineRule="auto"/>
        <w:ind w:firstLine="630"/>
        <w:rPr>
          <w:rFonts w:eastAsia="仿宋_GB2312"/>
          <w:sz w:val="32"/>
          <w:szCs w:val="32"/>
          <w:shd w:val="clear" w:color="auto" w:fill="FFFFFF"/>
        </w:rPr>
      </w:pPr>
      <w:r>
        <w:rPr>
          <w:rFonts w:eastAsia="仿宋_GB2312"/>
          <w:sz w:val="32"/>
          <w:szCs w:val="32"/>
          <w:shd w:val="clear" w:color="auto" w:fill="FFFFFF"/>
        </w:rPr>
        <w:t>2.标准符合性证明材料（如具有相应资质的检测机构出具的检测报告等）；</w:t>
      </w:r>
    </w:p>
    <w:p>
      <w:pPr>
        <w:adjustRightInd w:val="0"/>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3.产品生命周期评价报告：须按照绿色设计评价标准中产品生命周期评价报告编制方法要求进行编制。</w:t>
      </w:r>
    </w:p>
    <w:p>
      <w:pPr>
        <w:adjustRightInd w:val="0"/>
        <w:spacing w:line="360" w:lineRule="auto"/>
        <w:ind w:firstLine="640" w:firstLineChars="200"/>
        <w:rPr>
          <w:rFonts w:eastAsia="仿宋_GB2312"/>
          <w:sz w:val="32"/>
          <w:szCs w:val="32"/>
          <w:shd w:val="clear" w:color="auto" w:fill="FFFFFF"/>
        </w:rPr>
      </w:pPr>
      <w:r>
        <w:rPr>
          <w:rFonts w:eastAsia="仿宋_GB2312"/>
          <w:sz w:val="32"/>
          <w:szCs w:val="32"/>
          <w:shd w:val="clear" w:color="auto" w:fill="FFFFFF"/>
        </w:rPr>
        <w:t>4.企业对自评价结果的声明。</w:t>
      </w:r>
    </w:p>
    <w:p>
      <w:pPr>
        <w:adjustRightInd w:val="0"/>
        <w:spacing w:line="360" w:lineRule="auto"/>
        <w:ind w:firstLine="640" w:firstLineChars="200"/>
        <w:rPr>
          <w:rFonts w:eastAsia="仿宋_GB2312"/>
          <w:sz w:val="32"/>
          <w:szCs w:val="32"/>
          <w:shd w:val="clear" w:color="auto" w:fill="FFFFFF"/>
        </w:rPr>
      </w:pPr>
    </w:p>
    <w:p>
      <w:pPr>
        <w:adjustRightInd w:val="0"/>
        <w:spacing w:line="360" w:lineRule="auto"/>
        <w:ind w:firstLine="640" w:firstLineChars="200"/>
        <w:rPr>
          <w:rFonts w:eastAsia="仿宋_GB2312"/>
          <w:sz w:val="32"/>
          <w:szCs w:val="32"/>
          <w:shd w:val="clear" w:color="auto" w:fill="FFFFFF"/>
        </w:rPr>
      </w:pPr>
    </w:p>
    <w:p>
      <w:pPr>
        <w:adjustRightInd w:val="0"/>
        <w:spacing w:line="360" w:lineRule="auto"/>
        <w:ind w:firstLine="640" w:firstLineChars="200"/>
        <w:rPr>
          <w:rFonts w:eastAsia="仿宋_GB2312"/>
          <w:sz w:val="32"/>
          <w:szCs w:val="32"/>
          <w:shd w:val="clear" w:color="auto" w:fill="FFFFFF"/>
        </w:rPr>
      </w:pPr>
    </w:p>
    <w:p>
      <w:pPr>
        <w:adjustRightInd w:val="0"/>
        <w:spacing w:line="360" w:lineRule="auto"/>
        <w:ind w:firstLine="640" w:firstLineChars="200"/>
        <w:rPr>
          <w:rFonts w:eastAsia="仿宋_GB2312"/>
          <w:sz w:val="32"/>
          <w:szCs w:val="32"/>
          <w:shd w:val="clear" w:color="auto" w:fill="FFFFFF"/>
        </w:rPr>
      </w:pPr>
    </w:p>
    <w:p>
      <w:pPr>
        <w:adjustRightInd w:val="0"/>
        <w:spacing w:line="360" w:lineRule="auto"/>
        <w:ind w:firstLine="640" w:firstLineChars="200"/>
        <w:rPr>
          <w:rFonts w:eastAsia="仿宋_GB2312"/>
          <w:sz w:val="32"/>
          <w:szCs w:val="32"/>
          <w:shd w:val="clear" w:color="auto" w:fill="FFFFFF"/>
        </w:rPr>
      </w:pPr>
    </w:p>
    <w:p>
      <w:pPr>
        <w:snapToGrid w:val="0"/>
        <w:spacing w:line="360" w:lineRule="auto"/>
        <w:jc w:val="center"/>
        <w:rPr>
          <w:rFonts w:eastAsia="方正小标宋简体"/>
          <w:bCs/>
          <w:sz w:val="36"/>
          <w:szCs w:val="36"/>
          <w:shd w:val="clear" w:color="auto" w:fill="FFFFFF"/>
        </w:rPr>
      </w:pPr>
      <w:r>
        <w:rPr>
          <w:rFonts w:eastAsia="方正小标宋简体"/>
          <w:bCs/>
          <w:sz w:val="36"/>
          <w:szCs w:val="36"/>
          <w:shd w:val="clear" w:color="auto" w:fill="FFFFFF"/>
        </w:rPr>
        <w:t>×××绿色设计产品自我声明</w:t>
      </w:r>
    </w:p>
    <w:p>
      <w:pPr>
        <w:snapToGrid w:val="0"/>
        <w:spacing w:line="360" w:lineRule="auto"/>
        <w:ind w:firstLine="640" w:firstLineChars="200"/>
        <w:rPr>
          <w:rFonts w:eastAsia="黑体"/>
          <w:bCs/>
          <w:sz w:val="32"/>
          <w:szCs w:val="32"/>
          <w:shd w:val="clear" w:color="auto" w:fill="FFFFFF"/>
        </w:rPr>
      </w:pPr>
    </w:p>
    <w:p>
      <w:pPr>
        <w:spacing w:line="360" w:lineRule="auto"/>
        <w:rPr>
          <w:rFonts w:eastAsia="仿宋_GB2312"/>
          <w:sz w:val="32"/>
          <w:szCs w:val="32"/>
          <w:shd w:val="clear" w:color="auto" w:fill="FFFFFF"/>
        </w:rPr>
      </w:pPr>
      <w:r>
        <w:rPr>
          <w:rFonts w:eastAsia="仿宋_GB2312"/>
          <w:sz w:val="32"/>
          <w:szCs w:val="32"/>
          <w:shd w:val="clear" w:color="auto" w:fill="FFFFFF"/>
        </w:rPr>
        <w:t>本企业自愿申报绿色设计产品，并郑重声明：申报的绿色设计产品符合[</w:t>
      </w:r>
      <w:r>
        <w:rPr>
          <w:rFonts w:eastAsia="仿宋_GB2312"/>
          <w:i/>
          <w:iCs/>
          <w:sz w:val="32"/>
          <w:szCs w:val="32"/>
          <w:shd w:val="clear" w:color="auto" w:fill="FFFFFF"/>
        </w:rPr>
        <w:t>填写绿色设计评价标准名称</w:t>
      </w:r>
      <w:r>
        <w:rPr>
          <w:rFonts w:eastAsia="仿宋_GB2312"/>
          <w:sz w:val="32"/>
          <w:szCs w:val="32"/>
          <w:shd w:val="clear" w:color="auto" w:fill="FFFFFF"/>
        </w:rPr>
        <w:t>]要求，所提供的所有申报材料及委托机构的证明材料真实、有效，并对所生产的产品和声明的一致性负责，接受社会各方监督，如有违反，愿承担相应法律责任。</w:t>
      </w:r>
    </w:p>
    <w:p>
      <w:pPr>
        <w:widowControl/>
        <w:ind w:firstLine="662" w:firstLineChars="207"/>
        <w:rPr>
          <w:rFonts w:eastAsia="仿宋_GB2312"/>
          <w:kern w:val="0"/>
          <w:sz w:val="32"/>
          <w:szCs w:val="32"/>
        </w:rPr>
      </w:pPr>
    </w:p>
    <w:p>
      <w:pPr>
        <w:widowControl/>
        <w:ind w:firstLine="662" w:firstLineChars="207"/>
        <w:rPr>
          <w:rFonts w:eastAsia="仿宋_GB2312"/>
          <w:kern w:val="0"/>
          <w:sz w:val="32"/>
          <w:szCs w:val="32"/>
        </w:rPr>
      </w:pPr>
    </w:p>
    <w:p>
      <w:pPr>
        <w:widowControl/>
        <w:ind w:firstLine="662" w:firstLineChars="207"/>
        <w:rPr>
          <w:rFonts w:eastAsia="仿宋_GB2312"/>
          <w:kern w:val="0"/>
          <w:sz w:val="32"/>
          <w:szCs w:val="32"/>
        </w:rPr>
      </w:pPr>
    </w:p>
    <w:p>
      <w:pPr>
        <w:widowControl/>
        <w:ind w:firstLine="662" w:firstLineChars="207"/>
        <w:rPr>
          <w:rFonts w:eastAsia="仿宋_GB2312"/>
          <w:kern w:val="0"/>
          <w:sz w:val="32"/>
          <w:szCs w:val="32"/>
        </w:rPr>
      </w:pPr>
    </w:p>
    <w:p>
      <w:pPr>
        <w:widowControl/>
        <w:ind w:firstLine="662" w:firstLineChars="207"/>
        <w:rPr>
          <w:rFonts w:eastAsia="仿宋_GB2312"/>
          <w:kern w:val="0"/>
          <w:sz w:val="32"/>
          <w:szCs w:val="32"/>
        </w:rPr>
      </w:pPr>
    </w:p>
    <w:p>
      <w:pPr>
        <w:widowControl/>
        <w:wordWrap w:val="0"/>
        <w:jc w:val="center"/>
        <w:rPr>
          <w:rFonts w:eastAsia="仿宋_GB2312"/>
          <w:bCs/>
          <w:kern w:val="0"/>
          <w:sz w:val="32"/>
          <w:szCs w:val="32"/>
        </w:rPr>
      </w:pPr>
      <w:r>
        <w:rPr>
          <w:rFonts w:eastAsia="仿宋_GB2312"/>
          <w:bCs/>
          <w:kern w:val="0"/>
          <w:sz w:val="32"/>
          <w:szCs w:val="32"/>
        </w:rPr>
        <w:t xml:space="preserve">法人或单位负责人签字：        </w:t>
      </w:r>
    </w:p>
    <w:p>
      <w:pPr>
        <w:widowControl/>
        <w:wordWrap w:val="0"/>
        <w:jc w:val="center"/>
        <w:rPr>
          <w:rFonts w:eastAsia="仿宋_GB2312"/>
          <w:bCs/>
          <w:kern w:val="0"/>
          <w:sz w:val="32"/>
          <w:szCs w:val="32"/>
        </w:rPr>
      </w:pPr>
      <w:bookmarkStart w:id="0" w:name="_GoBack"/>
      <w:bookmarkEnd w:id="0"/>
    </w:p>
    <w:p>
      <w:pPr>
        <w:widowControl/>
        <w:ind w:firstLine="4160" w:firstLineChars="1300"/>
        <w:rPr>
          <w:rFonts w:eastAsia="仿宋_GB2312"/>
          <w:bCs/>
          <w:kern w:val="0"/>
          <w:sz w:val="32"/>
          <w:szCs w:val="32"/>
        </w:rPr>
      </w:pPr>
      <w:r>
        <w:rPr>
          <w:rFonts w:eastAsia="仿宋_GB2312"/>
          <w:bCs/>
          <w:kern w:val="0"/>
          <w:sz w:val="32"/>
          <w:szCs w:val="32"/>
        </w:rPr>
        <w:t>（</w:t>
      </w:r>
      <w:r>
        <w:rPr>
          <w:rFonts w:hint="eastAsia" w:eastAsia="仿宋_GB2312"/>
          <w:bCs/>
          <w:kern w:val="0"/>
          <w:sz w:val="32"/>
          <w:szCs w:val="32"/>
        </w:rPr>
        <w:t>公</w:t>
      </w:r>
      <w:r>
        <w:rPr>
          <w:rFonts w:eastAsia="仿宋_GB2312"/>
          <w:bCs/>
          <w:kern w:val="0"/>
          <w:sz w:val="32"/>
          <w:szCs w:val="32"/>
        </w:rPr>
        <w:t>章）</w:t>
      </w:r>
    </w:p>
    <w:p>
      <w:pPr>
        <w:widowControl/>
        <w:wordWrap w:val="0"/>
        <w:jc w:val="center"/>
        <w:rPr>
          <w:rFonts w:hint="eastAsia" w:eastAsia="仿宋_GB2312"/>
          <w:bCs/>
          <w:kern w:val="0"/>
          <w:sz w:val="32"/>
          <w:szCs w:val="32"/>
          <w:lang w:val="en-US" w:eastAsia="zh-CN"/>
        </w:rPr>
      </w:pPr>
      <w:r>
        <w:rPr>
          <w:rFonts w:hint="eastAsia" w:eastAsia="仿宋_GB2312"/>
          <w:bCs/>
          <w:kern w:val="0"/>
          <w:sz w:val="32"/>
          <w:szCs w:val="32"/>
          <w:lang w:val="en-US" w:eastAsia="zh-CN"/>
        </w:rPr>
        <w:t xml:space="preserve">          </w:t>
      </w:r>
    </w:p>
    <w:p>
      <w:pPr>
        <w:widowControl/>
        <w:wordWrap w:val="0"/>
        <w:jc w:val="center"/>
        <w:rPr>
          <w:rFonts w:eastAsia="仿宋_GB2312"/>
          <w:bCs/>
          <w:kern w:val="0"/>
          <w:sz w:val="32"/>
          <w:szCs w:val="32"/>
          <w:u w:val="none"/>
        </w:rPr>
      </w:pPr>
      <w:r>
        <w:rPr>
          <w:rFonts w:hint="eastAsia" w:eastAsia="仿宋_GB2312"/>
          <w:bCs/>
          <w:kern w:val="0"/>
          <w:sz w:val="32"/>
          <w:szCs w:val="32"/>
          <w:lang w:val="en-US" w:eastAsia="zh-CN"/>
        </w:rPr>
        <w:t xml:space="preserve">                        </w:t>
      </w:r>
      <w:r>
        <w:rPr>
          <w:rFonts w:eastAsia="仿宋_GB2312"/>
          <w:bCs/>
          <w:kern w:val="0"/>
          <w:sz w:val="32"/>
          <w:szCs w:val="32"/>
        </w:rPr>
        <w:t>日期：</w:t>
      </w:r>
      <w:r>
        <w:rPr>
          <w:rFonts w:eastAsia="仿宋_GB2312"/>
          <w:bCs/>
          <w:kern w:val="0"/>
          <w:sz w:val="32"/>
          <w:szCs w:val="32"/>
          <w:u w:val="none"/>
        </w:rPr>
        <w:t xml:space="preserve">   </w:t>
      </w:r>
      <w:r>
        <w:rPr>
          <w:rFonts w:hint="eastAsia" w:eastAsia="仿宋_GB2312"/>
          <w:bCs/>
          <w:kern w:val="0"/>
          <w:sz w:val="32"/>
          <w:szCs w:val="32"/>
          <w:u w:val="none"/>
          <w:lang w:val="en-US" w:eastAsia="zh-CN"/>
        </w:rPr>
        <w:t xml:space="preserve">      </w:t>
      </w:r>
      <w:r>
        <w:rPr>
          <w:rFonts w:eastAsia="仿宋_GB2312"/>
          <w:bCs/>
          <w:kern w:val="0"/>
          <w:sz w:val="32"/>
          <w:szCs w:val="32"/>
          <w:u w:val="none"/>
        </w:rPr>
        <w:t xml:space="preserve">        </w:t>
      </w:r>
    </w:p>
    <w:p>
      <w:pPr>
        <w:snapToGrid w:val="0"/>
        <w:spacing w:line="360" w:lineRule="auto"/>
        <w:ind w:firstLine="640" w:firstLineChars="200"/>
        <w:rPr>
          <w:rFonts w:eastAsia="黑体"/>
          <w:bCs/>
          <w:sz w:val="32"/>
          <w:szCs w:val="32"/>
          <w:shd w:val="clear" w:color="auto" w:fill="FFFFFF"/>
        </w:rPr>
      </w:pPr>
    </w:p>
    <w:p>
      <w:pPr>
        <w:snapToGrid w:val="0"/>
        <w:spacing w:line="360" w:lineRule="auto"/>
        <w:rPr>
          <w:rFonts w:eastAsia="黑体"/>
          <w:bCs/>
          <w:sz w:val="32"/>
          <w:szCs w:val="32"/>
        </w:rPr>
      </w:pPr>
    </w:p>
    <w:p>
      <w:pPr>
        <w:jc w:val="left"/>
        <w:rPr>
          <w:rFonts w:eastAsia="仿宋_GB2312"/>
          <w:sz w:val="32"/>
          <w:szCs w:val="32"/>
        </w:rPr>
      </w:pPr>
    </w:p>
    <w:p>
      <w:pPr>
        <w:adjustRightInd w:val="0"/>
        <w:spacing w:line="360" w:lineRule="auto"/>
        <w:ind w:firstLine="720" w:firstLineChars="200"/>
        <w:rPr>
          <w:rFonts w:eastAsia="仿宋_GB2312"/>
          <w:sz w:val="36"/>
          <w:szCs w:val="36"/>
          <w:shd w:val="clear" w:color="auto" w:fill="FFFFFF"/>
        </w:rPr>
      </w:pPr>
    </w:p>
    <w:p/>
    <w:sectPr>
      <w:footerReference r:id="rId5" w:type="default"/>
      <w:pgSz w:w="11906" w:h="16838"/>
      <w:pgMar w:top="1531" w:right="1417" w:bottom="153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1028" o:spid="_x0000_s1028"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joinstyle="miter"/>
          <v:imagedata o:title=""/>
          <o:lock v:ext="edit"/>
          <v:textbox inset="0mm,0mm,0mm,0mm" style="mso-fit-shape-to-text:t;">
            <w:txbxContent>
              <w:p>
                <w:pPr>
                  <w:pStyle w:val="2"/>
                  <w:rPr>
                    <w:rFonts w:eastAsia="仿宋"/>
                    <w:sz w:val="21"/>
                    <w:szCs w:val="21"/>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BD14491"/>
    <w:rsid w:val="006364A4"/>
    <w:rsid w:val="00BE358B"/>
    <w:rsid w:val="072C64BC"/>
    <w:rsid w:val="10CE14CF"/>
    <w:rsid w:val="35006794"/>
    <w:rsid w:val="4BD14491"/>
    <w:rsid w:val="503B1D58"/>
    <w:rsid w:val="600D5258"/>
    <w:rsid w:val="66595DE8"/>
    <w:rsid w:val="6E523F2D"/>
    <w:rsid w:val="735A1AF6"/>
    <w:rsid w:val="7BB34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2"/>
    <w:basedOn w:val="1"/>
    <w:uiPriority w:val="0"/>
    <w:pPr>
      <w:ind w:firstLine="420" w:firstLineChars="200"/>
    </w:pPr>
  </w:style>
  <w:style w:type="paragraph" w:customStyle="1" w:styleId="7">
    <w:name w:val="列出段落1"/>
    <w:basedOn w:val="1"/>
    <w:uiPriority w:val="0"/>
    <w:pPr>
      <w:ind w:firstLine="420" w:firstLineChars="200"/>
    </w:pPr>
  </w:style>
  <w:style w:type="paragraph" w:customStyle="1" w:styleId="8">
    <w:name w:val="列出段落3"/>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810</Words>
  <Characters>235</Characters>
  <Lines>1</Lines>
  <Paragraphs>2</Paragraphs>
  <TotalTime>91</TotalTime>
  <ScaleCrop>false</ScaleCrop>
  <LinksUpToDate>false</LinksUpToDate>
  <CharactersWithSpaces>1043</CharactersWithSpaces>
  <Application>WPS Office_11.8.2.8053_F1E327BC-269C-435d-A152-05C5408002CA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2022-04-23T17:42:00Z</dcterms:created>
  <dc:creator>薛尤嘉</dc:creator>
  <cp:lastModifiedBy>魏海潮</cp:lastModifiedBy>
  <cp:lastPrinted>2022-04-28T03:13:48Z</cp:lastPrinted>
  <dcterms:modified xsi:type="dcterms:W3CDTF">2022-04-28T04:42:07Z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5DD1B22E4D524C2ABE730306D312FCD9</vt:lpwstr>
  </property>
</Properties>
</file>