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7" w:line="560" w:lineRule="exact"/>
        <w:ind w:left="0" w:leftChars="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7470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陕西省非物质文化遗产代表性项目</w:t>
      </w:r>
    </w:p>
    <w:p w14:paraId="25EE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</w:rPr>
        <w:t>补助资金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申报书</w:t>
      </w:r>
    </w:p>
    <w:p w14:paraId="79B86C07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leftChars="0"/>
        <w:jc w:val="center"/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  <w:t>（2025年度）</w:t>
      </w:r>
    </w:p>
    <w:p w14:paraId="7A80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申报单位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（加盖</w:t>
      </w:r>
      <w:r>
        <w:rPr>
          <w:rFonts w:hint="eastAsia" w:ascii="仿宋" w:hAnsi="仿宋" w:eastAsia="仿宋"/>
          <w:color w:val="auto"/>
          <w:sz w:val="28"/>
          <w:szCs w:val="28"/>
        </w:rPr>
        <w:t>公章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</w:p>
    <w:tbl>
      <w:tblPr>
        <w:tblStyle w:val="4"/>
        <w:tblW w:w="908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2699"/>
        <w:gridCol w:w="106"/>
        <w:gridCol w:w="1500"/>
        <w:gridCol w:w="2334"/>
      </w:tblGrid>
      <w:tr w14:paraId="598A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49" w:type="dxa"/>
            <w:gridSpan w:val="2"/>
            <w:vAlign w:val="center"/>
          </w:tcPr>
          <w:p w14:paraId="6CF26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申报补助项目名称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及编号</w:t>
            </w:r>
          </w:p>
        </w:tc>
        <w:tc>
          <w:tcPr>
            <w:tcW w:w="6639" w:type="dxa"/>
            <w:gridSpan w:val="4"/>
            <w:vAlign w:val="center"/>
          </w:tcPr>
          <w:p w14:paraId="5089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示例：陈氏太极拳（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instrText xml:space="preserve"> = 6 \* ROMAN \* MERGEFORMAT </w:instrTex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VI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-18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5C034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49" w:type="dxa"/>
            <w:gridSpan w:val="2"/>
            <w:vAlign w:val="center"/>
          </w:tcPr>
          <w:p w14:paraId="4A87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资金申报单位</w:t>
            </w:r>
          </w:p>
          <w:p w14:paraId="4E91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639" w:type="dxa"/>
            <w:gridSpan w:val="4"/>
            <w:vAlign w:val="center"/>
          </w:tcPr>
          <w:p w14:paraId="4E9D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06B5A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49" w:type="dxa"/>
            <w:gridSpan w:val="2"/>
            <w:vAlign w:val="center"/>
          </w:tcPr>
          <w:p w14:paraId="4E0E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2805" w:type="dxa"/>
            <w:gridSpan w:val="2"/>
            <w:vAlign w:val="center"/>
          </w:tcPr>
          <w:p w14:paraId="4586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829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2334" w:type="dxa"/>
            <w:vAlign w:val="center"/>
          </w:tcPr>
          <w:p w14:paraId="7520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8928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49" w:type="dxa"/>
            <w:gridSpan w:val="2"/>
            <w:vAlign w:val="center"/>
          </w:tcPr>
          <w:p w14:paraId="3DC5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申报项目负责人</w:t>
            </w:r>
          </w:p>
        </w:tc>
        <w:tc>
          <w:tcPr>
            <w:tcW w:w="2805" w:type="dxa"/>
            <w:gridSpan w:val="2"/>
            <w:vAlign w:val="center"/>
          </w:tcPr>
          <w:p w14:paraId="2066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78C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34" w:type="dxa"/>
            <w:vAlign w:val="center"/>
          </w:tcPr>
          <w:p w14:paraId="1869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29E9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49" w:type="dxa"/>
            <w:gridSpan w:val="2"/>
            <w:vAlign w:val="center"/>
          </w:tcPr>
          <w:p w14:paraId="66E5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开户名称</w:t>
            </w:r>
          </w:p>
        </w:tc>
        <w:tc>
          <w:tcPr>
            <w:tcW w:w="6639" w:type="dxa"/>
            <w:gridSpan w:val="4"/>
            <w:vAlign w:val="center"/>
          </w:tcPr>
          <w:p w14:paraId="1DDA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1533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49" w:type="dxa"/>
            <w:gridSpan w:val="2"/>
            <w:vAlign w:val="center"/>
          </w:tcPr>
          <w:p w14:paraId="0C75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开户银行</w:t>
            </w:r>
          </w:p>
        </w:tc>
        <w:tc>
          <w:tcPr>
            <w:tcW w:w="6639" w:type="dxa"/>
            <w:gridSpan w:val="4"/>
            <w:vAlign w:val="center"/>
          </w:tcPr>
          <w:p w14:paraId="6FA2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3DEB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49" w:type="dxa"/>
            <w:gridSpan w:val="2"/>
            <w:vAlign w:val="center"/>
          </w:tcPr>
          <w:p w14:paraId="1A68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开户账号</w:t>
            </w:r>
          </w:p>
        </w:tc>
        <w:tc>
          <w:tcPr>
            <w:tcW w:w="6639" w:type="dxa"/>
            <w:gridSpan w:val="4"/>
            <w:vAlign w:val="center"/>
          </w:tcPr>
          <w:p w14:paraId="7A86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63EA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449" w:type="dxa"/>
            <w:gridSpan w:val="2"/>
            <w:vAlign w:val="center"/>
          </w:tcPr>
          <w:p w14:paraId="6195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项目保护情况</w:t>
            </w:r>
          </w:p>
        </w:tc>
        <w:tc>
          <w:tcPr>
            <w:tcW w:w="6639" w:type="dxa"/>
            <w:gridSpan w:val="4"/>
            <w:vAlign w:val="top"/>
          </w:tcPr>
          <w:p w14:paraId="1C08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（项目当前的存续情况，保护成果，存在的困境。）</w:t>
            </w:r>
          </w:p>
        </w:tc>
      </w:tr>
      <w:tr w14:paraId="4EE14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449" w:type="dxa"/>
            <w:gridSpan w:val="2"/>
            <w:vAlign w:val="center"/>
          </w:tcPr>
          <w:p w14:paraId="7E7E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专项资金情况</w:t>
            </w:r>
          </w:p>
        </w:tc>
        <w:tc>
          <w:tcPr>
            <w:tcW w:w="6639" w:type="dxa"/>
            <w:gridSpan w:val="4"/>
            <w:vAlign w:val="top"/>
          </w:tcPr>
          <w:p w14:paraId="694C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（2024年度市级非遗资金支持情况；省级非遗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专项资金拨付及使用情况。）</w:t>
            </w:r>
          </w:p>
        </w:tc>
      </w:tr>
      <w:tr w14:paraId="52E93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2449" w:type="dxa"/>
            <w:gridSpan w:val="2"/>
            <w:vAlign w:val="center"/>
          </w:tcPr>
          <w:p w14:paraId="2A4B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补助申请理由</w:t>
            </w:r>
          </w:p>
        </w:tc>
        <w:tc>
          <w:tcPr>
            <w:tcW w:w="6639" w:type="dxa"/>
            <w:gridSpan w:val="4"/>
            <w:vAlign w:val="top"/>
          </w:tcPr>
          <w:p w14:paraId="185D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（保护单位开展相应工作的人员、场所、设施、资金等条件；开展相应工作的必要性和具备的基础等。）</w:t>
            </w:r>
          </w:p>
        </w:tc>
      </w:tr>
      <w:tr w14:paraId="57D18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449" w:type="dxa"/>
            <w:gridSpan w:val="2"/>
            <w:vAlign w:val="center"/>
          </w:tcPr>
          <w:p w14:paraId="2924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预期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目标</w:t>
            </w:r>
          </w:p>
        </w:tc>
        <w:tc>
          <w:tcPr>
            <w:tcW w:w="6639" w:type="dxa"/>
            <w:gridSpan w:val="4"/>
            <w:vAlign w:val="top"/>
          </w:tcPr>
          <w:p w14:paraId="514C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目标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1：</w:t>
            </w:r>
          </w:p>
          <w:p w14:paraId="03CC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目标2：</w:t>
            </w:r>
          </w:p>
          <w:p w14:paraId="3F7E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......</w:t>
            </w:r>
          </w:p>
          <w:p w14:paraId="40EB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7CE2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54" w:type="dxa"/>
            <w:vMerge w:val="restart"/>
            <w:vAlign w:val="center"/>
          </w:tcPr>
          <w:p w14:paraId="297D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资金</w:t>
            </w:r>
          </w:p>
          <w:p w14:paraId="2091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总额</w:t>
            </w:r>
          </w:p>
        </w:tc>
        <w:tc>
          <w:tcPr>
            <w:tcW w:w="4094" w:type="dxa"/>
            <w:gridSpan w:val="2"/>
            <w:vAlign w:val="center"/>
          </w:tcPr>
          <w:p w14:paraId="3720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资金使用年度</w:t>
            </w:r>
          </w:p>
        </w:tc>
        <w:tc>
          <w:tcPr>
            <w:tcW w:w="3940" w:type="dxa"/>
            <w:gridSpan w:val="3"/>
            <w:vAlign w:val="center"/>
          </w:tcPr>
          <w:p w14:paraId="0BE3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2025年</w:t>
            </w:r>
          </w:p>
        </w:tc>
      </w:tr>
      <w:tr w14:paraId="56F36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54" w:type="dxa"/>
            <w:vMerge w:val="continue"/>
            <w:vAlign w:val="top"/>
          </w:tcPr>
          <w:p w14:paraId="01E6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094" w:type="dxa"/>
            <w:gridSpan w:val="2"/>
            <w:vAlign w:val="center"/>
          </w:tcPr>
          <w:p w14:paraId="192E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申请金额（万元）</w:t>
            </w:r>
          </w:p>
        </w:tc>
        <w:tc>
          <w:tcPr>
            <w:tcW w:w="3940" w:type="dxa"/>
            <w:gridSpan w:val="3"/>
            <w:vAlign w:val="center"/>
          </w:tcPr>
          <w:p w14:paraId="0EE0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87D5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4" w:type="dxa"/>
            <w:vMerge w:val="restart"/>
            <w:vAlign w:val="center"/>
          </w:tcPr>
          <w:p w14:paraId="1BB5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EA6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支出事项及金额</w:t>
            </w:r>
          </w:p>
        </w:tc>
        <w:tc>
          <w:tcPr>
            <w:tcW w:w="4094" w:type="dxa"/>
            <w:gridSpan w:val="2"/>
            <w:vAlign w:val="top"/>
          </w:tcPr>
          <w:p w14:paraId="408B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支出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3940" w:type="dxa"/>
            <w:gridSpan w:val="3"/>
            <w:vAlign w:val="top"/>
          </w:tcPr>
          <w:p w14:paraId="0C9C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金额（万元）</w:t>
            </w:r>
          </w:p>
        </w:tc>
      </w:tr>
      <w:tr w14:paraId="69F26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4" w:type="dxa"/>
            <w:vMerge w:val="continue"/>
            <w:vAlign w:val="top"/>
          </w:tcPr>
          <w:p w14:paraId="0E21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094" w:type="dxa"/>
            <w:gridSpan w:val="2"/>
            <w:vAlign w:val="center"/>
          </w:tcPr>
          <w:p w14:paraId="183E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6A43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1D1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4" w:type="dxa"/>
            <w:vMerge w:val="continue"/>
            <w:vAlign w:val="top"/>
          </w:tcPr>
          <w:p w14:paraId="1D8AE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094" w:type="dxa"/>
            <w:gridSpan w:val="2"/>
            <w:vAlign w:val="center"/>
          </w:tcPr>
          <w:p w14:paraId="1E1C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pacing w:val="-22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507C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0EC8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4" w:type="dxa"/>
            <w:vMerge w:val="continue"/>
            <w:vAlign w:val="top"/>
          </w:tcPr>
          <w:p w14:paraId="4437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094" w:type="dxa"/>
            <w:gridSpan w:val="2"/>
            <w:vAlign w:val="center"/>
          </w:tcPr>
          <w:p w14:paraId="17C3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26B2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F18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54" w:type="dxa"/>
            <w:vMerge w:val="continue"/>
            <w:vAlign w:val="top"/>
          </w:tcPr>
          <w:p w14:paraId="2F23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094" w:type="dxa"/>
            <w:gridSpan w:val="2"/>
            <w:vAlign w:val="top"/>
          </w:tcPr>
          <w:p w14:paraId="4ACE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    计</w:t>
            </w:r>
          </w:p>
        </w:tc>
        <w:tc>
          <w:tcPr>
            <w:tcW w:w="3940" w:type="dxa"/>
            <w:gridSpan w:val="3"/>
            <w:vAlign w:val="top"/>
          </w:tcPr>
          <w:p w14:paraId="1E75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BA6A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2449" w:type="dxa"/>
            <w:gridSpan w:val="2"/>
            <w:vAlign w:val="center"/>
          </w:tcPr>
          <w:p w14:paraId="2FFA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工作事项及具体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工作计划，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经费预算测算依据</w:t>
            </w:r>
          </w:p>
        </w:tc>
        <w:tc>
          <w:tcPr>
            <w:tcW w:w="6639" w:type="dxa"/>
            <w:gridSpan w:val="4"/>
            <w:vAlign w:val="top"/>
          </w:tcPr>
          <w:p w14:paraId="66C5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分条列明工作事项、具体工作计划以及预算数额、明细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)</w:t>
            </w:r>
          </w:p>
        </w:tc>
      </w:tr>
    </w:tbl>
    <w:p w14:paraId="79559F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1F0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标题 11"/>
    <w:basedOn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2024-10-08T07:09:45Z</dcterms:created>
  <dc:creator>Administrator</dc:creator>
  <cp:lastModifiedBy>红泥小火炉</cp:lastModifiedBy>
  <dcterms:modified xsi:type="dcterms:W3CDTF">2024-10-08T07:10:02Z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E4752E8A2E2844B2A83FF164ACA814B5_12</vt:lpwstr>
  </property>
</Properties>
</file>