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45526">
      <w:pPr>
        <w:keepNext w:val="0"/>
        <w:keepLines w:val="0"/>
        <w:pageBreakBefore w:val="0"/>
        <w:kinsoku/>
        <w:overflowPunct/>
        <w:topLinePunct w:val="0"/>
        <w:autoSpaceDE/>
        <w:autoSpaceDN/>
        <w:bidi w:val="0"/>
        <w:adjustRightInd/>
        <w:spacing w:line="560" w:lineRule="exact"/>
        <w:jc w:val="left"/>
        <w:textAlignment w:val="auto"/>
        <w:rPr>
          <w:rFonts w:hint="eastAsia" w:ascii="Arial Regular" w:hAnsi="Arial Regular" w:eastAsia="黑体" w:cs="Arial Regular"/>
          <w:sz w:val="32"/>
          <w:szCs w:val="32"/>
          <w:lang w:val="en-US" w:eastAsia="zh-CN"/>
        </w:rPr>
      </w:pPr>
      <w:r>
        <w:rPr>
          <w:rFonts w:hint="eastAsia" w:ascii="Arial Regular" w:hAnsi="Arial Regular" w:eastAsia="黑体" w:cs="Arial Regular"/>
          <w:sz w:val="32"/>
          <w:szCs w:val="32"/>
          <w:lang w:val="en-US" w:eastAsia="zh-CN"/>
        </w:rPr>
        <w:t>附件3</w:t>
      </w:r>
    </w:p>
    <w:p w14:paraId="478DB248">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Arial Regular" w:hAnsi="Arial Regular" w:eastAsia="仿宋" w:cs="Arial Regular"/>
          <w:sz w:val="32"/>
          <w:szCs w:val="32"/>
          <w:lang w:val="en-US" w:eastAsia="zh-CN"/>
        </w:rPr>
      </w:pPr>
    </w:p>
    <w:p w14:paraId="45E84D09">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Arial Regular" w:hAnsi="Arial Regular" w:eastAsia="方正小标宋简体" w:cs="Arial Regular"/>
          <w:sz w:val="44"/>
          <w:szCs w:val="44"/>
          <w:lang w:val="en-US" w:eastAsia="zh-CN"/>
        </w:rPr>
      </w:pPr>
      <w:bookmarkStart w:id="0" w:name="_GoBack"/>
      <w:r>
        <w:rPr>
          <w:rFonts w:hint="default" w:ascii="Arial Regular" w:hAnsi="Arial Regular" w:eastAsia="方正小标宋简体" w:cs="Arial Regular"/>
          <w:sz w:val="44"/>
          <w:szCs w:val="44"/>
          <w:lang w:val="en-US" w:eastAsia="zh-CN"/>
        </w:rPr>
        <w:t>中小企业合规涉诉典型案例</w:t>
      </w:r>
      <w:r>
        <w:rPr>
          <w:rFonts w:hint="eastAsia" w:ascii="Arial Regular" w:hAnsi="Arial Regular" w:eastAsia="方正小标宋简体" w:cs="Arial Regular"/>
          <w:sz w:val="44"/>
          <w:szCs w:val="44"/>
          <w:lang w:val="en-US" w:eastAsia="zh-CN"/>
        </w:rPr>
        <w:t>示例</w:t>
      </w:r>
    </w:p>
    <w:bookmarkEnd w:id="0"/>
    <w:p w14:paraId="36A8D1F3">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Arial Regular" w:hAnsi="Arial Regular" w:eastAsia="方正小标宋简体" w:cs="Arial Regular"/>
          <w:sz w:val="44"/>
          <w:szCs w:val="44"/>
          <w:lang w:val="en-US" w:eastAsia="zh-CN"/>
        </w:rPr>
      </w:pPr>
    </w:p>
    <w:p w14:paraId="4394AEE3">
      <w:pPr>
        <w:keepNext w:val="0"/>
        <w:keepLines w:val="0"/>
        <w:pageBreakBefore w:val="0"/>
        <w:widowControl w:val="0"/>
        <w:kinsoku/>
        <w:wordWrap/>
        <w:overflowPunct/>
        <w:topLinePunct w:val="0"/>
        <w:autoSpaceDE/>
        <w:autoSpaceDN/>
        <w:bidi w:val="0"/>
        <w:adjustRightInd/>
        <w:snapToGrid w:val="0"/>
        <w:spacing w:after="0" w:line="560" w:lineRule="exact"/>
        <w:ind w:firstLine="560" w:firstLineChars="200"/>
        <w:jc w:val="both"/>
        <w:textAlignment w:val="auto"/>
        <w:rPr>
          <w:rFonts w:hint="eastAsia" w:ascii="仿宋" w:hAnsi="仿宋" w:eastAsia="仿宋" w:cs="仿宋"/>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【案件名称】</w:t>
      </w:r>
      <w:r>
        <w:rPr>
          <w:rFonts w:hint="eastAsia" w:ascii="仿宋" w:hAnsi="仿宋" w:eastAsia="仿宋" w:cs="仿宋"/>
          <w:b w:val="0"/>
          <w:bCs w:val="0"/>
          <w:kern w:val="0"/>
          <w:sz w:val="28"/>
          <w:szCs w:val="28"/>
          <w:lang w:val="en-US" w:eastAsia="zh-CN" w:bidi="ar"/>
        </w:rPr>
        <w:t>未订立书面劳动合同，给不给二倍工资？</w:t>
      </w:r>
    </w:p>
    <w:p w14:paraId="7323C88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60" w:lineRule="exact"/>
        <w:ind w:firstLine="560" w:firstLineChars="200"/>
        <w:jc w:val="left"/>
        <w:textAlignment w:val="auto"/>
        <w:rPr>
          <w:rFonts w:hint="eastAsia" w:ascii="仿宋" w:hAnsi="仿宋" w:eastAsia="仿宋" w:cs="仿宋"/>
          <w:b w:val="0"/>
          <w:bCs w:val="0"/>
          <w:kern w:val="0"/>
          <w:sz w:val="28"/>
          <w:szCs w:val="28"/>
          <w:lang w:val="zh-CN" w:eastAsia="zh-CN" w:bidi="ar"/>
        </w:rPr>
      </w:pPr>
      <w:r>
        <w:rPr>
          <w:rFonts w:hint="eastAsia" w:ascii="黑体" w:hAnsi="黑体" w:eastAsia="黑体" w:cs="黑体"/>
          <w:b w:val="0"/>
          <w:bCs w:val="0"/>
          <w:kern w:val="0"/>
          <w:sz w:val="28"/>
          <w:szCs w:val="28"/>
          <w:lang w:val="en-US" w:eastAsia="zh-CN" w:bidi="ar"/>
        </w:rPr>
        <w:t>【案件要点】</w:t>
      </w:r>
      <w:r>
        <w:rPr>
          <w:rFonts w:hint="eastAsia" w:ascii="仿宋" w:hAnsi="仿宋" w:eastAsia="仿宋" w:cs="仿宋"/>
          <w:b w:val="0"/>
          <w:bCs w:val="0"/>
          <w:kern w:val="0"/>
          <w:sz w:val="28"/>
          <w:szCs w:val="28"/>
          <w:lang w:val="zh-CN" w:eastAsia="zh-CN" w:bidi="ar"/>
        </w:rPr>
        <w:t>用人单位提供的《应聘登记表》《转正申请表》不具有劳动合同法第十七规定的必备内容，用人单位亦未举证证明未签订劳动合同系劳动者过错造成，劳动者以未签订书面劳动合同为由主张二倍工资差额的，人民法院予以支持。</w:t>
      </w:r>
    </w:p>
    <w:p w14:paraId="772F150C">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firstLine="560" w:firstLineChars="200"/>
        <w:textAlignment w:val="auto"/>
        <w:rPr>
          <w:rFonts w:hint="eastAsia" w:ascii="仿宋" w:hAnsi="仿宋" w:eastAsia="仿宋" w:cs="仿宋"/>
          <w:kern w:val="0"/>
          <w:sz w:val="28"/>
          <w:szCs w:val="28"/>
          <w:lang w:val="en-US" w:eastAsia="zh-CN" w:bidi="ar"/>
        </w:rPr>
      </w:pPr>
      <w:r>
        <w:rPr>
          <w:rFonts w:hint="eastAsia" w:ascii="黑体" w:hAnsi="黑体" w:eastAsia="黑体" w:cs="黑体"/>
          <w:b w:val="0"/>
          <w:bCs w:val="0"/>
          <w:kern w:val="0"/>
          <w:sz w:val="28"/>
          <w:szCs w:val="28"/>
          <w:lang w:val="en-US" w:eastAsia="zh-CN" w:bidi="ar"/>
        </w:rPr>
        <w:t>【案件来源】</w:t>
      </w:r>
      <w:r>
        <w:rPr>
          <w:rFonts w:hint="eastAsia" w:ascii="仿宋" w:hAnsi="仿宋" w:eastAsia="仿宋" w:cs="仿宋"/>
          <w:b w:val="0"/>
          <w:bCs w:val="0"/>
          <w:kern w:val="0"/>
          <w:sz w:val="28"/>
          <w:szCs w:val="28"/>
          <w:lang w:val="en-US" w:eastAsia="zh-CN" w:bidi="ar"/>
        </w:rPr>
        <w:t>裁判</w:t>
      </w:r>
      <w:r>
        <w:rPr>
          <w:rFonts w:hint="eastAsia" w:ascii="仿宋" w:hAnsi="仿宋" w:eastAsia="仿宋" w:cs="仿宋"/>
          <w:kern w:val="0"/>
          <w:sz w:val="28"/>
          <w:szCs w:val="28"/>
          <w:lang w:val="en-US" w:eastAsia="zh-CN" w:bidi="ar"/>
        </w:rPr>
        <w:t>书字号：</w:t>
      </w:r>
      <w:r>
        <w:rPr>
          <w:rFonts w:hint="eastAsia" w:ascii="仿宋" w:hAnsi="仿宋" w:eastAsia="仿宋" w:cs="仿宋"/>
          <w:kern w:val="0"/>
          <w:sz w:val="28"/>
          <w:szCs w:val="28"/>
          <w:lang w:val="zh-CN" w:eastAsia="zh-CN" w:bidi="ar"/>
        </w:rPr>
        <w:t>(2025)豫01民终4517号</w:t>
      </w:r>
      <w:r>
        <w:rPr>
          <w:rFonts w:hint="eastAsia" w:ascii="仿宋" w:hAnsi="仿宋" w:eastAsia="仿宋" w:cs="仿宋"/>
          <w:kern w:val="0"/>
          <w:sz w:val="28"/>
          <w:szCs w:val="28"/>
          <w:lang w:val="en-US" w:eastAsia="zh-CN" w:bidi="ar"/>
        </w:rPr>
        <w:t>民事判决书</w:t>
      </w:r>
    </w:p>
    <w:p w14:paraId="515C43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jc w:val="left"/>
        <w:textAlignment w:val="auto"/>
        <w:rPr>
          <w:rFonts w:hint="eastAsia" w:ascii="仿宋" w:hAnsi="仿宋" w:eastAsia="仿宋" w:cs="仿宋"/>
          <w:kern w:val="0"/>
          <w:sz w:val="28"/>
          <w:szCs w:val="28"/>
          <w:lang w:val="zh-CN" w:eastAsia="zh-CN" w:bidi="ar"/>
        </w:rPr>
      </w:pPr>
    </w:p>
    <w:p w14:paraId="43BF1E66">
      <w:pPr>
        <w:keepNext w:val="0"/>
        <w:keepLines w:val="0"/>
        <w:pageBreakBefore w:val="0"/>
        <w:widowControl/>
        <w:suppressLineNumbers w:val="0"/>
        <w:kinsoku/>
        <w:wordWrap/>
        <w:overflowPunct/>
        <w:topLinePunct w:val="0"/>
        <w:autoSpaceDE/>
        <w:autoSpaceDN/>
        <w:bidi w:val="0"/>
        <w:adjustRightInd/>
        <w:snapToGrid w:val="0"/>
        <w:spacing w:before="157" w:beforeLines="50" w:line="560" w:lineRule="exact"/>
        <w:ind w:firstLine="560" w:firstLineChars="200"/>
        <w:jc w:val="left"/>
        <w:textAlignment w:val="auto"/>
        <w:rPr>
          <w:rFonts w:hint="default" w:ascii="黑体" w:hAnsi="黑体" w:eastAsia="黑体" w:cs="黑体"/>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一、案情概述</w:t>
      </w:r>
    </w:p>
    <w:p w14:paraId="180BFD50">
      <w:pPr>
        <w:pStyle w:val="4"/>
        <w:keepNext w:val="0"/>
        <w:keepLines w:val="0"/>
        <w:pageBreakBefore w:val="0"/>
        <w:widowControl w:val="0"/>
        <w:kinsoku/>
        <w:wordWrap/>
        <w:overflowPunct/>
        <w:topLinePunct w:val="0"/>
        <w:autoSpaceDE/>
        <w:autoSpaceDN/>
        <w:bidi w:val="0"/>
        <w:adjustRightInd/>
        <w:spacing w:before="0" w:after="0" w:line="560" w:lineRule="exact"/>
        <w:ind w:left="0" w:right="0" w:firstLine="560" w:firstLineChars="200"/>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zh-CN" w:eastAsia="zh-CN" w:bidi="ar"/>
        </w:rPr>
        <w:t>王某于2023年4月6日入职河南某公司，工作岗位是生产车间厂长，入职当日王某填写《某公司应聘登记表》，主要记载王某个人身份信息、教育经历、工作经历、家庭成员情况等基本信息，该表表头上方手写“试用期1万、0到3个月、转正1.5万”字样。2023年5月13日，王某填写《员工转正申请报告》，经公司审批同意转正。河南某公司自2023年5月开始为王某缴纳失业保险、工伤保险、企业职工基本养老保险。2023年10月15日王某离职。2024年3月18日，王某申请劳动仲裁，请求河南某公司支付未签劳动合同二倍工资差额部分90,000元。仲裁过程中，公司提交了落款日期为</w:t>
      </w:r>
      <w:r>
        <w:rPr>
          <w:rFonts w:hint="eastAsia" w:ascii="仿宋" w:hAnsi="仿宋" w:eastAsia="仿宋" w:cs="仿宋"/>
          <w:kern w:val="0"/>
          <w:sz w:val="28"/>
          <w:szCs w:val="28"/>
          <w:lang w:val="en-US" w:eastAsia="zh-CN" w:bidi="ar"/>
        </w:rPr>
        <w:t>2023年4月6日的《劳动合同书》，仲裁委裁决驳回王某仲裁申请。王某不服，遂提起诉讼。诉讼过程中，王某申请对公司提交的《劳动合同书》中落款页乙方签字处“王某”字迹是否为王某本人笔迹进行鉴定。经鉴定“乙方签字”处“王某”签名字迹与王某字迹不是同一人笔迹，即《劳动合同书》非王某所签。</w:t>
      </w:r>
    </w:p>
    <w:p w14:paraId="08964325">
      <w:pPr>
        <w:pStyle w:val="4"/>
        <w:keepNext w:val="0"/>
        <w:keepLines w:val="0"/>
        <w:pageBreakBefore w:val="0"/>
        <w:widowControl w:val="0"/>
        <w:kinsoku/>
        <w:wordWrap/>
        <w:overflowPunct/>
        <w:topLinePunct w:val="0"/>
        <w:autoSpaceDE/>
        <w:autoSpaceDN/>
        <w:bidi w:val="0"/>
        <w:spacing w:before="0" w:after="0" w:line="560" w:lineRule="exact"/>
        <w:ind w:left="0" w:leftChars="0" w:right="0" w:firstLine="560" w:firstLineChars="200"/>
        <w:textAlignment w:val="auto"/>
        <w:rPr>
          <w:rFonts w:ascii="宋体" w:hAnsi="宋体" w:eastAsia="宋体" w:cs="宋体"/>
          <w:sz w:val="21"/>
          <w:szCs w:val="21"/>
          <w:lang w:val="zh-CN" w:eastAsia="zh-CN"/>
        </w:rPr>
      </w:pPr>
      <w:r>
        <w:rPr>
          <w:rFonts w:hint="eastAsia" w:ascii="仿宋" w:hAnsi="仿宋" w:eastAsia="仿宋" w:cs="仿宋"/>
          <w:kern w:val="0"/>
          <w:sz w:val="28"/>
          <w:szCs w:val="28"/>
          <w:lang w:val="en-US" w:eastAsia="zh-CN" w:bidi="ar"/>
        </w:rPr>
        <w:t>王某认为，</w:t>
      </w:r>
      <w:r>
        <w:rPr>
          <w:rFonts w:hint="eastAsia" w:ascii="仿宋" w:hAnsi="仿宋" w:eastAsia="仿宋" w:cs="仿宋"/>
          <w:kern w:val="0"/>
          <w:sz w:val="28"/>
          <w:szCs w:val="28"/>
          <w:lang w:val="zh-CN" w:eastAsia="zh-CN" w:bidi="ar"/>
        </w:rPr>
        <w:t>河南某公司提供的劳动合同中王某的签字并非本人所签，公司对鉴定结论不认可并未提供证据证明；公司提出已形式上签订了劳动合同，但《</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中华人民共和国劳动合同法</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》对劳动合同的内容有明确规定，应以法律规定为唯一标准；王某多次提醒公司与之签订合同，而公司置若罔闻，更是在其离职后要求其补签；公司伪造王某签字的行为已严重干扰正常司法活动，依法应予惩戒。</w:t>
      </w:r>
    </w:p>
    <w:p w14:paraId="4A03E6F1">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河南某公司认为，根据双方劳动关系实际履行情况，劳动合同目的已实现，王某权益未受损害；王某填写的《应聘登记表》《转正申请表》《离职登记表》等文件已具备劳动合同实质要件，双方在形式上达到签订书面劳动合同的法律效果；王某违背诚实信用原则，滥用诉权，王某入职当日，公司即提供劳动合同并要求签署，但其以带回家审阅为由拖延，王某在职期间从未提出合同签署异议，却在离职后以未签合同为由索赔，明显违反《</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"https://law.wkinfo.com.cn/document/show?collection=legislation&amp;aid=MTAxMDAxMzcyODc%3D&amp;language=中文"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中华人民共和国民法典</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"https://law.wkinfo.com.cn/document/show?collection=legislation&amp;aid=MTAxMDAxMzcyODc%3D&amp;language=中文" \l "No160_B1Z1T7"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第七条</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诚实信用原则；笔迹鉴定报告未详细说明鉴定方法及比对样本的全面性，且无法排除王某故意改变书写习惯或他人代签的可能性，证明力不足。公司请求人民法院驳回王某诉请。</w:t>
      </w:r>
    </w:p>
    <w:p w14:paraId="4E3D3B01">
      <w:pPr>
        <w:keepNext w:val="0"/>
        <w:keepLines w:val="0"/>
        <w:pageBreakBefore w:val="0"/>
        <w:widowControl/>
        <w:suppressLineNumbers w:val="0"/>
        <w:kinsoku/>
        <w:wordWrap/>
        <w:overflowPunct/>
        <w:topLinePunct w:val="0"/>
        <w:autoSpaceDE/>
        <w:autoSpaceDN/>
        <w:bidi w:val="0"/>
        <w:adjustRightInd/>
        <w:snapToGrid w:val="0"/>
        <w:spacing w:before="157" w:beforeLines="50" w:line="560" w:lineRule="exact"/>
        <w:ind w:firstLine="560" w:firstLineChars="200"/>
        <w:jc w:val="left"/>
        <w:textAlignment w:val="auto"/>
        <w:rPr>
          <w:rFonts w:hint="default" w:ascii="黑体" w:hAnsi="黑体" w:eastAsia="黑体" w:cs="黑体"/>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二、判决及处罚情况</w:t>
      </w:r>
    </w:p>
    <w:p w14:paraId="10647D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en-US" w:eastAsia="zh-CN" w:bidi="ar"/>
        </w:rPr>
        <w:t xml:space="preserve"> </w:t>
      </w:r>
      <w:r>
        <w:rPr>
          <w:rFonts w:hint="eastAsia" w:ascii="仿宋" w:hAnsi="仿宋" w:eastAsia="仿宋" w:cs="仿宋"/>
          <w:b/>
          <w:bCs/>
          <w:kern w:val="0"/>
          <w:sz w:val="28"/>
          <w:szCs w:val="28"/>
          <w:lang w:val="en-US" w:eastAsia="zh-CN" w:bidi="ar"/>
        </w:rPr>
        <w:t>一审法院认为，</w:t>
      </w:r>
      <w:r>
        <w:rPr>
          <w:rFonts w:hint="eastAsia" w:ascii="仿宋" w:hAnsi="仿宋" w:eastAsia="仿宋" w:cs="仿宋"/>
          <w:kern w:val="0"/>
          <w:sz w:val="28"/>
          <w:szCs w:val="28"/>
          <w:lang w:val="zh-CN" w:eastAsia="zh-CN" w:bidi="ar"/>
        </w:rPr>
        <w:t>依据《</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中华人民共和国劳动合同法</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\l "No28_Z2T10"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第十条</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建立劳动关系，应当订立书面劳动合同。已建立劳动关系，未同时订立书面劳动合同的，应当自用工之日起一个月内订立书面劳动合同”及第八十二条第一款“用人单位自用工之日起超过一个月不满一年未与劳动者订立书面劳动合同的，应当向劳动者每月支付二倍的工资”的规定，签订劳动合同系用人单位的法定义务，用人单位自用工之日起至迟一个月内不与劳动者签订劳动合同，应当自次月起向劳动者每月支付二倍工资。</w:t>
      </w:r>
    </w:p>
    <w:p w14:paraId="15462A8A">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本案主要审查河南某公司是否与王某签订劳动合同。首先，公司提交的书面劳动合同落款处“王某”签名已经司法鉴定确认与王某签名的样本不是同一人笔迹。公司虽对鉴定结论不予认可，但未提交相</w:t>
      </w:r>
      <w:r>
        <w:rPr>
          <w:rFonts w:hint="eastAsia" w:ascii="仿宋" w:hAnsi="仿宋" w:eastAsia="仿宋" w:cs="仿宋"/>
          <w:kern w:val="0"/>
          <w:sz w:val="28"/>
          <w:szCs w:val="28"/>
          <w:lang w:val="en-US" w:eastAsia="zh-CN" w:bidi="ar"/>
        </w:rPr>
        <w:t>关</w:t>
      </w:r>
      <w:r>
        <w:rPr>
          <w:rFonts w:hint="eastAsia" w:ascii="仿宋" w:hAnsi="仿宋" w:eastAsia="仿宋" w:cs="仿宋"/>
          <w:kern w:val="0"/>
          <w:sz w:val="28"/>
          <w:szCs w:val="28"/>
          <w:lang w:val="zh-CN" w:eastAsia="zh-CN" w:bidi="ar"/>
        </w:rPr>
        <w:t>证据证明，故该院对鉴定结论予以采信。其次，根据《</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中华人民共和国劳动合同法</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\l "No52_Z2T17"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第十七条</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规定，劳动合同应当具备用人单位信息、劳动者信息、工作时间、地点、内容、休息休假、劳动报酬、社会保险、劳动保护及条件等必备条款，公司举证的《应聘登记表》中仅有手写的有关试用期及劳动报酬的内容，无其他必备条款，《转正申请表》中内容仅有王某入职时间、述职报告内容及同意转正的签批，亦未显示其所辩称的工作岗位、劳动报酬、出勤时间等。且签订劳动合同应于建立劳动关系之日起至迟自用工之日起一个月内，故某公司辩称《应聘登记表》《转正申请表》《离职登记表》形式上达到了签订书面劳动合同效果的理由不能成立。最后，公司另举证证人证言证明曾将劳动合同交由王某，但证人当庭陈述与书面证人证言有关将劳动合同交给王某的表述存在出入。</w:t>
      </w:r>
    </w:p>
    <w:p w14:paraId="2D345E81">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综上，河南某公司提交证据不足以证明与王某签订了劳动合同或已经履行了签订书面劳动合同的义务，河南某公司亦未举证证明未签订劳动合同系王某过错造成，故应当支付王某未签订劳动合同的二倍工资差额。</w:t>
      </w:r>
    </w:p>
    <w:p w14:paraId="4EE704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河南某公司不服，提起上诉。</w:t>
      </w:r>
    </w:p>
    <w:p w14:paraId="3D136712">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2"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b/>
          <w:bCs/>
          <w:kern w:val="0"/>
          <w:sz w:val="28"/>
          <w:szCs w:val="28"/>
          <w:lang w:val="en-US" w:eastAsia="zh-CN" w:bidi="ar"/>
        </w:rPr>
        <w:t>二审法院认为，</w:t>
      </w:r>
      <w:r>
        <w:rPr>
          <w:rFonts w:hint="eastAsia" w:ascii="仿宋" w:hAnsi="仿宋" w:eastAsia="仿宋" w:cs="仿宋"/>
          <w:kern w:val="0"/>
          <w:sz w:val="28"/>
          <w:szCs w:val="28"/>
          <w:lang w:val="en-US" w:eastAsia="zh-CN" w:bidi="ar"/>
        </w:rPr>
        <w:t>根据</w:t>
      </w:r>
      <w:r>
        <w:rPr>
          <w:rFonts w:hint="eastAsia" w:ascii="仿宋" w:hAnsi="仿宋" w:eastAsia="仿宋" w:cs="仿宋"/>
          <w:kern w:val="0"/>
          <w:sz w:val="28"/>
          <w:szCs w:val="28"/>
          <w:lang w:val="zh-CN" w:eastAsia="zh-CN" w:bidi="ar"/>
        </w:rPr>
        <w:t>《</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中华人民共和国劳动合同法</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\l "No28_Z2T10"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第十条</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\l "No52_Z2T17"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第十七条</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规定，建立劳动关系应当订立劳动合同，劳动合同应具备劳动合同期限、工作内容和工作地点、工作时间和休息休假、劳动报酬、社会保险、劳动保护等条款。《</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中华人民共和国劳动合同法</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\l "No295_Z7T82"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第八十二条</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规定，用人单位自用工之日起超过一个月不满一年未与劳动者订立书面劳动合同的，应当向劳动者每月支付二倍的工资。</w:t>
      </w:r>
    </w:p>
    <w:p w14:paraId="1203D117">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本案中，河南某公司主张与王某签订了书面劳动合同，该书面劳动合同经鉴定非王某所签；主张《应聘登记表》《转正申请表》具备劳动合同的实质要件，经查，《应聘登记表》《转正申请表》不具有《</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中华人民共和国劳动合同法</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w:t>
      </w:r>
      <w:r>
        <w:rPr>
          <w:rFonts w:hint="eastAsia" w:ascii="仿宋" w:hAnsi="仿宋" w:eastAsia="仿宋" w:cs="仿宋"/>
          <w:kern w:val="0"/>
          <w:sz w:val="28"/>
          <w:szCs w:val="28"/>
          <w:lang w:val="zh-CN" w:eastAsia="zh-CN" w:bidi="ar"/>
        </w:rPr>
        <w:fldChar w:fldCharType="begin"/>
      </w:r>
      <w:r>
        <w:rPr>
          <w:rFonts w:hint="eastAsia" w:ascii="仿宋" w:hAnsi="仿宋" w:eastAsia="仿宋" w:cs="仿宋"/>
          <w:kern w:val="0"/>
          <w:sz w:val="28"/>
          <w:szCs w:val="28"/>
          <w:lang w:val="zh-CN" w:eastAsia="zh-CN" w:bidi="ar"/>
        </w:rPr>
        <w:instrText xml:space="preserve"> HYPERLINK "https://law.wkinfo.com.cn/document/show?collection=legislation&amp;aid=MTAxMDAwOTc0NDc%3D&amp;language=中文" \l "No52_Z2T17" </w:instrText>
      </w:r>
      <w:r>
        <w:rPr>
          <w:rFonts w:hint="eastAsia" w:ascii="仿宋" w:hAnsi="仿宋" w:eastAsia="仿宋" w:cs="仿宋"/>
          <w:kern w:val="0"/>
          <w:sz w:val="28"/>
          <w:szCs w:val="28"/>
          <w:lang w:val="zh-CN" w:eastAsia="zh-CN" w:bidi="ar"/>
        </w:rPr>
        <w:fldChar w:fldCharType="separate"/>
      </w:r>
      <w:r>
        <w:rPr>
          <w:rFonts w:hint="eastAsia" w:ascii="仿宋" w:hAnsi="仿宋" w:eastAsia="仿宋" w:cs="仿宋"/>
          <w:kern w:val="0"/>
          <w:sz w:val="28"/>
          <w:szCs w:val="28"/>
          <w:lang w:val="zh-CN" w:eastAsia="zh-CN" w:bidi="ar"/>
        </w:rPr>
        <w:t>第十七条</w:t>
      </w:r>
      <w:r>
        <w:rPr>
          <w:rFonts w:hint="eastAsia" w:ascii="仿宋" w:hAnsi="仿宋" w:eastAsia="仿宋" w:cs="仿宋"/>
          <w:kern w:val="0"/>
          <w:sz w:val="28"/>
          <w:szCs w:val="28"/>
          <w:lang w:val="zh-CN" w:eastAsia="zh-CN" w:bidi="ar"/>
        </w:rPr>
        <w:fldChar w:fldCharType="end"/>
      </w:r>
      <w:r>
        <w:rPr>
          <w:rFonts w:hint="eastAsia" w:ascii="仿宋" w:hAnsi="仿宋" w:eastAsia="仿宋" w:cs="仿宋"/>
          <w:kern w:val="0"/>
          <w:sz w:val="28"/>
          <w:szCs w:val="28"/>
          <w:lang w:val="zh-CN" w:eastAsia="zh-CN" w:bidi="ar"/>
        </w:rPr>
        <w:t>规定的劳动合同必要内容，故一审依据查明的事实认定河南某公司未与王某签订书面劳动合同，判决河南某公司支付王某未签订劳动合同二倍工资差额具有事实根据和法律依据，本院予以支持。</w:t>
      </w:r>
    </w:p>
    <w:p w14:paraId="3F0B9623">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综上，二审判决驳回上诉，维持原判。</w:t>
      </w:r>
    </w:p>
    <w:p w14:paraId="577F8AA4">
      <w:pPr>
        <w:keepNext w:val="0"/>
        <w:keepLines w:val="0"/>
        <w:pageBreakBefore w:val="0"/>
        <w:widowControl/>
        <w:suppressLineNumbers w:val="0"/>
        <w:kinsoku/>
        <w:wordWrap/>
        <w:overflowPunct/>
        <w:topLinePunct w:val="0"/>
        <w:autoSpaceDE/>
        <w:autoSpaceDN/>
        <w:bidi w:val="0"/>
        <w:adjustRightInd/>
        <w:snapToGrid w:val="0"/>
        <w:spacing w:before="157" w:beforeLines="50" w:line="560" w:lineRule="exact"/>
        <w:ind w:firstLine="560" w:firstLineChars="200"/>
        <w:jc w:val="left"/>
        <w:textAlignment w:val="auto"/>
        <w:rPr>
          <w:rFonts w:hint="eastAsia" w:ascii="黑体" w:hAnsi="黑体" w:eastAsia="黑体" w:cs="黑体"/>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三、案件评析</w:t>
      </w:r>
    </w:p>
    <w:p w14:paraId="0C50C0CD">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en-US" w:eastAsia="zh-CN" w:bidi="ar"/>
        </w:rPr>
        <w:t>在劳动争议领域，未订立书面劳动合同二倍工资差额的认定问题一直是司法实践中的热点和难点。通过对相关案例的分析，可以深入理解法律适用的细节以及司法实践中的考量因素，为企业合规用工提供有益借鉴。</w:t>
      </w:r>
    </w:p>
    <w:p w14:paraId="0CB709C0">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en-US" w:eastAsia="zh-CN" w:bidi="ar"/>
        </w:rPr>
        <w:t>本案例中，王某入职</w:t>
      </w:r>
      <w:r>
        <w:rPr>
          <w:rFonts w:hint="eastAsia" w:ascii="仿宋" w:hAnsi="仿宋" w:eastAsia="仿宋" w:cs="仿宋"/>
          <w:kern w:val="0"/>
          <w:sz w:val="28"/>
          <w:szCs w:val="28"/>
          <w:lang w:val="zh-CN" w:eastAsia="zh-CN" w:bidi="ar"/>
        </w:rPr>
        <w:t>河南某公司</w:t>
      </w:r>
      <w:r>
        <w:rPr>
          <w:rFonts w:hint="eastAsia" w:ascii="仿宋" w:hAnsi="仿宋" w:eastAsia="仿宋" w:cs="仿宋"/>
          <w:kern w:val="0"/>
          <w:sz w:val="28"/>
          <w:szCs w:val="28"/>
          <w:lang w:val="en-US" w:eastAsia="zh-CN" w:bidi="ar"/>
        </w:rPr>
        <w:t>后填写了《应聘登记表》和《转正申请表》，但这些文件不具备劳动合同法第十七条规定的必备内容，如工作时间、地点、休息休假等。</w:t>
      </w:r>
      <w:r>
        <w:rPr>
          <w:rFonts w:hint="eastAsia" w:ascii="仿宋" w:hAnsi="仿宋" w:eastAsia="仿宋" w:cs="仿宋"/>
          <w:kern w:val="0"/>
          <w:sz w:val="28"/>
          <w:szCs w:val="28"/>
          <w:lang w:val="zh-CN" w:eastAsia="zh-CN" w:bidi="ar"/>
        </w:rPr>
        <w:t>河南某公司</w:t>
      </w:r>
      <w:r>
        <w:rPr>
          <w:rFonts w:hint="eastAsia" w:ascii="仿宋" w:hAnsi="仿宋" w:eastAsia="仿宋" w:cs="仿宋"/>
          <w:kern w:val="0"/>
          <w:sz w:val="28"/>
          <w:szCs w:val="28"/>
          <w:lang w:val="en-US" w:eastAsia="zh-CN" w:bidi="ar"/>
        </w:rPr>
        <w:t>提交的所谓劳动合同经鉴定非王某所签，且无证据证明未签订劳动合同是王某的过错。因此，人民法院判决</w:t>
      </w:r>
      <w:r>
        <w:rPr>
          <w:rFonts w:hint="eastAsia" w:ascii="仿宋" w:hAnsi="仿宋" w:eastAsia="仿宋" w:cs="仿宋"/>
          <w:kern w:val="0"/>
          <w:sz w:val="28"/>
          <w:szCs w:val="28"/>
          <w:lang w:val="zh-CN" w:eastAsia="zh-CN" w:bidi="ar"/>
        </w:rPr>
        <w:t>河南某公司</w:t>
      </w:r>
      <w:r>
        <w:rPr>
          <w:rFonts w:hint="eastAsia" w:ascii="仿宋" w:hAnsi="仿宋" w:eastAsia="仿宋" w:cs="仿宋"/>
          <w:kern w:val="0"/>
          <w:sz w:val="28"/>
          <w:szCs w:val="28"/>
          <w:lang w:val="en-US" w:eastAsia="zh-CN" w:bidi="ar"/>
        </w:rPr>
        <w:t>支付二倍工资差额。</w:t>
      </w:r>
    </w:p>
    <w:p w14:paraId="730BD9D3">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en-US" w:eastAsia="zh-CN" w:bidi="ar"/>
        </w:rPr>
        <w:t>结合最高人民法院公报案例2023年第11期“陈武桂诉南京德通汽车服务有限公司”劳动合同纠纷案，情况则有所不同。德通公司为陈武桂缴纳了社会保险，并在行政机关备案的《职工录用花名册》中记载了工作内容、劳动报酬、劳动合同期限等部分必备内容。法院认定德通公司不存在恶意损害劳动者权益的行为，且相关文件结合备案登记能够确立劳动关系，达到书面劳动合同的法律效果。同时，陈武桂在多家公司离职后均以未订立书面劳动合同为由主张二倍工资，其行为被认定为违反诚信原则谋取额外利益，因而法院对其诉求不予支持。</w:t>
      </w:r>
    </w:p>
    <w:p w14:paraId="4A98907D">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rPr>
          <w:rFonts w:hint="eastAsia" w:ascii="仿宋" w:hAnsi="仿宋" w:eastAsia="仿宋" w:cs="仿宋"/>
          <w:kern w:val="0"/>
          <w:sz w:val="28"/>
          <w:szCs w:val="28"/>
          <w:highlight w:val="none"/>
          <w:lang w:val="zh-CN" w:eastAsia="zh-CN" w:bidi="ar"/>
        </w:rPr>
      </w:pPr>
      <w:r>
        <w:rPr>
          <w:rFonts w:hint="eastAsia" w:ascii="仿宋" w:hAnsi="仿宋" w:eastAsia="仿宋" w:cs="仿宋"/>
          <w:kern w:val="0"/>
          <w:sz w:val="28"/>
          <w:szCs w:val="28"/>
          <w:highlight w:val="none"/>
          <w:lang w:val="en-US" w:eastAsia="zh-CN" w:bidi="ar"/>
        </w:rPr>
        <w:t>从这些案例可以看出</w:t>
      </w:r>
      <w:r>
        <w:rPr>
          <w:rFonts w:hint="eastAsia" w:ascii="仿宋" w:hAnsi="仿宋" w:eastAsia="仿宋" w:cs="仿宋"/>
          <w:b w:val="0"/>
          <w:bCs w:val="0"/>
          <w:kern w:val="0"/>
          <w:sz w:val="28"/>
          <w:szCs w:val="28"/>
          <w:highlight w:val="none"/>
          <w:lang w:val="en-US" w:eastAsia="zh-CN" w:bidi="ar"/>
        </w:rPr>
        <w:t>，法院在认定未订立书面劳动合同二倍工资差额时，会综合考虑多个因素。</w:t>
      </w:r>
      <w:r>
        <w:rPr>
          <w:rFonts w:hint="eastAsia" w:ascii="仿宋" w:hAnsi="仿宋" w:eastAsia="仿宋" w:cs="仿宋"/>
          <w:b/>
          <w:bCs/>
          <w:kern w:val="0"/>
          <w:sz w:val="28"/>
          <w:szCs w:val="28"/>
          <w:highlight w:val="none"/>
          <w:lang w:val="en-US" w:eastAsia="zh-CN" w:bidi="ar"/>
        </w:rPr>
        <w:t>首先，劳动合同的形式和内容必须符合法律要求。</w:t>
      </w:r>
      <w:r>
        <w:rPr>
          <w:rFonts w:hint="eastAsia" w:ascii="仿宋" w:hAnsi="仿宋" w:eastAsia="仿宋" w:cs="仿宋"/>
          <w:b w:val="0"/>
          <w:bCs w:val="0"/>
          <w:kern w:val="0"/>
          <w:sz w:val="28"/>
          <w:szCs w:val="28"/>
          <w:highlight w:val="none"/>
          <w:lang w:val="en-US" w:eastAsia="zh-CN" w:bidi="ar"/>
        </w:rPr>
        <w:t>仅有部分信息的登记表或申请表，不能替代正式的劳动合同。</w:t>
      </w:r>
      <w:r>
        <w:rPr>
          <w:rFonts w:hint="eastAsia" w:ascii="仿宋" w:hAnsi="仿宋" w:eastAsia="仿宋" w:cs="仿宋"/>
          <w:b/>
          <w:bCs/>
          <w:kern w:val="0"/>
          <w:sz w:val="28"/>
          <w:szCs w:val="28"/>
          <w:highlight w:val="none"/>
          <w:lang w:val="en-US" w:eastAsia="zh-CN" w:bidi="ar"/>
        </w:rPr>
        <w:t>其次，用人单位是否尽到了诚实信用的义务，是否存在恶意规避法律的情形。</w:t>
      </w:r>
      <w:r>
        <w:rPr>
          <w:rFonts w:hint="eastAsia" w:ascii="仿宋" w:hAnsi="仿宋" w:eastAsia="仿宋" w:cs="仿宋"/>
          <w:b w:val="0"/>
          <w:bCs w:val="0"/>
          <w:kern w:val="0"/>
          <w:sz w:val="28"/>
          <w:szCs w:val="28"/>
          <w:highlight w:val="none"/>
          <w:lang w:val="en-US" w:eastAsia="zh-CN" w:bidi="ar"/>
        </w:rPr>
        <w:t>如果用人单位积极履行了相关手续，如缴纳社保、进行劳动关系备案等，且劳动者存在故意不签订劳动合同的嫌疑，法院可能会倾向于保护用人单位的权益。</w:t>
      </w:r>
      <w:r>
        <w:rPr>
          <w:rFonts w:hint="eastAsia" w:ascii="仿宋" w:hAnsi="仿宋" w:eastAsia="仿宋" w:cs="仿宋"/>
          <w:b/>
          <w:bCs/>
          <w:kern w:val="0"/>
          <w:sz w:val="28"/>
          <w:szCs w:val="28"/>
          <w:highlight w:val="none"/>
          <w:lang w:val="en-US" w:eastAsia="zh-CN" w:bidi="ar"/>
        </w:rPr>
        <w:t>最后，劳动者的主张是否符合诚信原则。</w:t>
      </w:r>
      <w:r>
        <w:rPr>
          <w:rFonts w:hint="eastAsia" w:ascii="仿宋" w:hAnsi="仿宋" w:eastAsia="仿宋" w:cs="仿宋"/>
          <w:b w:val="0"/>
          <w:bCs w:val="0"/>
          <w:kern w:val="0"/>
          <w:sz w:val="28"/>
          <w:szCs w:val="28"/>
          <w:highlight w:val="none"/>
          <w:lang w:val="en-US" w:eastAsia="zh-CN" w:bidi="ar"/>
        </w:rPr>
        <w:t>如果劳动者明知法律规定却故意不签</w:t>
      </w:r>
      <w:r>
        <w:rPr>
          <w:rFonts w:hint="eastAsia" w:ascii="仿宋" w:hAnsi="仿宋" w:eastAsia="仿宋" w:cs="仿宋"/>
          <w:kern w:val="0"/>
          <w:sz w:val="28"/>
          <w:szCs w:val="28"/>
          <w:highlight w:val="none"/>
          <w:lang w:val="en-US" w:eastAsia="zh-CN" w:bidi="ar"/>
        </w:rPr>
        <w:t>订劳动合同，以获取额外利益，这种行为将不被支持。</w:t>
      </w:r>
    </w:p>
    <w:p w14:paraId="1EABC214">
      <w:pPr>
        <w:pStyle w:val="4"/>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560" w:lineRule="exact"/>
        <w:ind w:leftChars="0" w:right="0" w:rightChars="0" w:firstLine="560" w:firstLineChars="200"/>
        <w:textAlignment w:val="auto"/>
        <w:rPr>
          <w:rFonts w:hint="eastAsia" w:ascii="宋体" w:hAnsi="宋体" w:eastAsia="宋体" w:cs="宋体"/>
          <w:b/>
          <w:bCs/>
          <w:kern w:val="0"/>
          <w:sz w:val="28"/>
          <w:szCs w:val="28"/>
          <w:lang w:val="zh-CN" w:eastAsia="zh-CN" w:bidi="ar"/>
        </w:rPr>
      </w:pPr>
      <w:r>
        <w:rPr>
          <w:rFonts w:hint="eastAsia" w:ascii="黑体" w:hAnsi="黑体" w:eastAsia="黑体" w:cs="黑体"/>
          <w:b w:val="0"/>
          <w:bCs w:val="0"/>
          <w:kern w:val="0"/>
          <w:sz w:val="28"/>
          <w:szCs w:val="28"/>
          <w:lang w:val="en-US" w:eastAsia="zh-CN" w:bidi="ar"/>
        </w:rPr>
        <w:t>四</w:t>
      </w:r>
      <w:r>
        <w:rPr>
          <w:rFonts w:hint="eastAsia" w:ascii="黑体" w:hAnsi="黑体" w:eastAsia="黑体" w:cs="黑体"/>
          <w:b w:val="0"/>
          <w:bCs w:val="0"/>
          <w:kern w:val="0"/>
          <w:sz w:val="28"/>
          <w:szCs w:val="28"/>
          <w:lang w:val="zh-CN" w:eastAsia="zh-CN" w:bidi="ar"/>
        </w:rPr>
        <w:t>、</w:t>
      </w:r>
      <w:r>
        <w:rPr>
          <w:rFonts w:hint="eastAsia" w:ascii="黑体" w:hAnsi="黑体" w:eastAsia="黑体" w:cs="黑体"/>
          <w:b w:val="0"/>
          <w:bCs w:val="0"/>
          <w:kern w:val="0"/>
          <w:sz w:val="28"/>
          <w:szCs w:val="28"/>
          <w:lang w:val="en-US" w:eastAsia="zh-CN" w:bidi="ar"/>
        </w:rPr>
        <w:t>企业</w:t>
      </w:r>
      <w:r>
        <w:rPr>
          <w:rFonts w:hint="eastAsia" w:ascii="黑体" w:hAnsi="黑体" w:eastAsia="黑体" w:cs="黑体"/>
          <w:b w:val="0"/>
          <w:bCs w:val="0"/>
          <w:kern w:val="0"/>
          <w:sz w:val="28"/>
          <w:szCs w:val="28"/>
          <w:lang w:val="zh-CN" w:eastAsia="zh-CN" w:bidi="ar"/>
        </w:rPr>
        <w:t>合规</w:t>
      </w:r>
      <w:r>
        <w:rPr>
          <w:rFonts w:hint="eastAsia" w:ascii="黑体" w:hAnsi="黑体" w:eastAsia="黑体" w:cs="黑体"/>
          <w:b w:val="0"/>
          <w:bCs w:val="0"/>
          <w:kern w:val="0"/>
          <w:sz w:val="28"/>
          <w:szCs w:val="28"/>
          <w:lang w:val="en-US" w:eastAsia="zh-CN" w:bidi="ar"/>
        </w:rPr>
        <w:t>提示</w:t>
      </w:r>
      <w:r>
        <w:rPr>
          <w:rFonts w:hint="eastAsia" w:ascii="宋体" w:hAnsi="宋体" w:eastAsia="宋体" w:cs="宋体"/>
          <w:b/>
          <w:bCs/>
          <w:kern w:val="0"/>
          <w:sz w:val="28"/>
          <w:szCs w:val="28"/>
          <w:lang w:val="zh-CN" w:eastAsia="zh-CN" w:bidi="ar"/>
        </w:rPr>
        <w:t xml:space="preserve"> </w:t>
      </w:r>
    </w:p>
    <w:p w14:paraId="1D634352">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 xml:space="preserve">为有效防范未签订书面劳动合同的法律风险，企业应建立健全员工职业档案管理制度，并从以下方面着重加强合规管理： </w:t>
      </w:r>
    </w:p>
    <w:p w14:paraId="137D730E">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（一）规范劳动合同签订流程</w:t>
      </w:r>
    </w:p>
    <w:p w14:paraId="131F0590">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企业应严格按照《劳动合同</w:t>
      </w:r>
      <w:r>
        <w:rPr>
          <w:rFonts w:hint="eastAsia" w:ascii="仿宋" w:hAnsi="仿宋" w:eastAsia="仿宋" w:cs="仿宋"/>
          <w:kern w:val="0"/>
          <w:sz w:val="28"/>
          <w:szCs w:val="28"/>
          <w:highlight w:val="none"/>
          <w:lang w:val="zh-CN" w:eastAsia="zh-CN" w:bidi="ar"/>
        </w:rPr>
        <w:t>法》</w:t>
      </w:r>
      <w:r>
        <w:rPr>
          <w:rFonts w:hint="eastAsia" w:ascii="仿宋" w:hAnsi="仿宋" w:eastAsia="仿宋" w:cs="仿宋"/>
          <w:kern w:val="0"/>
          <w:sz w:val="28"/>
          <w:szCs w:val="28"/>
          <w:highlight w:val="none"/>
          <w:lang w:val="en-US" w:eastAsia="zh-CN" w:bidi="ar"/>
        </w:rPr>
        <w:t>第十条之</w:t>
      </w:r>
      <w:r>
        <w:rPr>
          <w:rFonts w:hint="eastAsia" w:ascii="仿宋" w:hAnsi="仿宋" w:eastAsia="仿宋" w:cs="仿宋"/>
          <w:kern w:val="0"/>
          <w:sz w:val="28"/>
          <w:szCs w:val="28"/>
          <w:highlight w:val="none"/>
          <w:lang w:val="zh-CN" w:eastAsia="zh-CN" w:bidi="ar"/>
        </w:rPr>
        <w:t>规定，</w:t>
      </w:r>
      <w:r>
        <w:rPr>
          <w:rFonts w:hint="eastAsia" w:ascii="仿宋" w:hAnsi="仿宋" w:eastAsia="仿宋" w:cs="仿宋"/>
          <w:kern w:val="0"/>
          <w:sz w:val="28"/>
          <w:szCs w:val="28"/>
          <w:lang w:val="zh-CN" w:eastAsia="zh-CN" w:bidi="ar"/>
        </w:rPr>
        <w:t>自用工之日起一个月内与劳动者签订劳动合同，劳动合同应采用书面形式，并确保劳动合同内容符合法定要求。</w:t>
      </w:r>
    </w:p>
    <w:p w14:paraId="5F2C318C">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zh-CN" w:eastAsia="zh-CN" w:bidi="ar"/>
        </w:rPr>
        <w:t>（</w:t>
      </w:r>
      <w:r>
        <w:rPr>
          <w:rFonts w:hint="eastAsia" w:ascii="仿宋" w:hAnsi="仿宋" w:eastAsia="仿宋" w:cs="仿宋"/>
          <w:kern w:val="0"/>
          <w:sz w:val="28"/>
          <w:szCs w:val="28"/>
          <w:highlight w:val="none"/>
          <w:lang w:val="en-US" w:eastAsia="zh-CN" w:bidi="ar"/>
        </w:rPr>
        <w:t>二</w:t>
      </w:r>
      <w:r>
        <w:rPr>
          <w:rFonts w:hint="eastAsia" w:ascii="仿宋" w:hAnsi="仿宋" w:eastAsia="仿宋" w:cs="仿宋"/>
          <w:kern w:val="0"/>
          <w:sz w:val="28"/>
          <w:szCs w:val="28"/>
          <w:highlight w:val="none"/>
          <w:lang w:val="zh-CN" w:eastAsia="zh-CN" w:bidi="ar"/>
        </w:rPr>
        <w:t>）严格履行签字确认</w:t>
      </w:r>
      <w:r>
        <w:rPr>
          <w:rFonts w:hint="eastAsia" w:ascii="仿宋" w:hAnsi="仿宋" w:eastAsia="仿宋" w:cs="仿宋"/>
          <w:kern w:val="0"/>
          <w:sz w:val="28"/>
          <w:szCs w:val="28"/>
          <w:highlight w:val="none"/>
          <w:lang w:val="en-US" w:eastAsia="zh-CN" w:bidi="ar"/>
        </w:rPr>
        <w:t>程序</w:t>
      </w:r>
    </w:p>
    <w:p w14:paraId="77BC44D8">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在签订劳动合同时，应由劳动者本人当场签署，</w:t>
      </w:r>
      <w:r>
        <w:rPr>
          <w:rFonts w:hint="eastAsia" w:ascii="仿宋" w:hAnsi="仿宋" w:eastAsia="仿宋" w:cs="仿宋"/>
          <w:kern w:val="0"/>
          <w:sz w:val="28"/>
          <w:szCs w:val="28"/>
          <w:lang w:val="en-US" w:eastAsia="zh-CN" w:bidi="ar"/>
        </w:rPr>
        <w:t>人力资源管理</w:t>
      </w:r>
      <w:r>
        <w:rPr>
          <w:rFonts w:hint="eastAsia" w:ascii="仿宋" w:hAnsi="仿宋" w:eastAsia="仿宋" w:cs="仿宋"/>
          <w:kern w:val="0"/>
          <w:sz w:val="28"/>
          <w:szCs w:val="28"/>
          <w:lang w:val="zh-CN" w:eastAsia="zh-CN" w:bidi="ar"/>
        </w:rPr>
        <w:t>人员现场核对其签名与身份证信息一致性，避免代签或伪造签名的情况发生。</w:t>
      </w:r>
    </w:p>
    <w:p w14:paraId="2265D19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textAlignment w:val="auto"/>
        <w:rPr>
          <w:rFonts w:hint="eastAsia" w:ascii="仿宋" w:hAnsi="仿宋" w:eastAsia="仿宋" w:cs="仿宋"/>
          <w:kern w:val="0"/>
          <w:sz w:val="28"/>
          <w:szCs w:val="28"/>
          <w:highlight w:val="none"/>
          <w:lang w:val="zh-CN" w:eastAsia="zh-CN" w:bidi="ar"/>
        </w:rPr>
      </w:pPr>
      <w:r>
        <w:rPr>
          <w:rFonts w:hint="eastAsia" w:ascii="仿宋" w:hAnsi="仿宋" w:eastAsia="仿宋" w:cs="仿宋"/>
          <w:kern w:val="0"/>
          <w:sz w:val="28"/>
          <w:szCs w:val="28"/>
          <w:highlight w:val="none"/>
          <w:lang w:val="zh-CN" w:eastAsia="zh-CN" w:bidi="ar"/>
        </w:rPr>
        <w:t>（</w:t>
      </w:r>
      <w:r>
        <w:rPr>
          <w:rFonts w:hint="eastAsia" w:ascii="仿宋" w:hAnsi="仿宋" w:eastAsia="仿宋" w:cs="仿宋"/>
          <w:kern w:val="0"/>
          <w:sz w:val="28"/>
          <w:szCs w:val="28"/>
          <w:highlight w:val="none"/>
          <w:lang w:val="en-US" w:eastAsia="zh-CN" w:bidi="ar"/>
        </w:rPr>
        <w:t>三</w:t>
      </w:r>
      <w:r>
        <w:rPr>
          <w:rFonts w:hint="eastAsia" w:ascii="仿宋" w:hAnsi="仿宋" w:eastAsia="仿宋" w:cs="仿宋"/>
          <w:kern w:val="0"/>
          <w:sz w:val="28"/>
          <w:szCs w:val="28"/>
          <w:highlight w:val="none"/>
          <w:lang w:val="zh-CN" w:eastAsia="zh-CN" w:bidi="ar"/>
        </w:rPr>
        <w:t>）</w:t>
      </w:r>
      <w:r>
        <w:rPr>
          <w:rFonts w:hint="eastAsia" w:ascii="仿宋" w:hAnsi="仿宋" w:eastAsia="仿宋" w:cs="仿宋"/>
          <w:kern w:val="0"/>
          <w:sz w:val="28"/>
          <w:szCs w:val="28"/>
          <w:highlight w:val="none"/>
          <w:lang w:val="en-US" w:eastAsia="zh-CN" w:bidi="ar"/>
        </w:rPr>
        <w:t>提升企业人力资源管理人员对劳动合同的理解和认知</w:t>
      </w:r>
    </w:p>
    <w:p w14:paraId="64C26A2E">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应聘登记表》《转正申请表》等文件仅为劳动关系中的辅助材料，不得替代书面劳动合同。若此类文件中记载岗位、劳动报酬等信息，仅可作为劳动合同的补充证据，不能视为已订立劳动合同。企业需在制度中明确上述文件的功能，避免混淆。</w:t>
      </w:r>
    </w:p>
    <w:p w14:paraId="070587EE">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textAlignment w:val="auto"/>
        <w:rPr>
          <w:rFonts w:hint="eastAsia" w:ascii="仿宋" w:hAnsi="仿宋" w:eastAsia="仿宋" w:cs="仿宋"/>
          <w:kern w:val="0"/>
          <w:sz w:val="28"/>
          <w:szCs w:val="28"/>
          <w:lang w:val="zh-CN" w:eastAsia="zh-CN" w:bidi="ar"/>
        </w:rPr>
      </w:pPr>
      <w:r>
        <w:rPr>
          <w:rFonts w:hint="eastAsia" w:ascii="仿宋" w:hAnsi="仿宋" w:eastAsia="仿宋" w:cs="仿宋"/>
          <w:kern w:val="0"/>
          <w:sz w:val="28"/>
          <w:szCs w:val="28"/>
          <w:lang w:val="zh-CN" w:eastAsia="zh-CN" w:bidi="ar"/>
        </w:rPr>
        <w:t>（</w:t>
      </w:r>
      <w:r>
        <w:rPr>
          <w:rFonts w:hint="eastAsia" w:ascii="仿宋" w:hAnsi="仿宋" w:eastAsia="仿宋" w:cs="仿宋"/>
          <w:kern w:val="0"/>
          <w:sz w:val="28"/>
          <w:szCs w:val="28"/>
          <w:lang w:val="en-US" w:eastAsia="zh-CN" w:bidi="ar"/>
        </w:rPr>
        <w:t>四</w:t>
      </w:r>
      <w:r>
        <w:rPr>
          <w:rFonts w:hint="eastAsia" w:ascii="仿宋" w:hAnsi="仿宋" w:eastAsia="仿宋" w:cs="仿宋"/>
          <w:kern w:val="0"/>
          <w:sz w:val="28"/>
          <w:szCs w:val="28"/>
          <w:lang w:val="zh-CN" w:eastAsia="zh-CN" w:bidi="ar"/>
        </w:rPr>
        <w:t>）定期核查劳动合同管理情况</w:t>
      </w:r>
    </w:p>
    <w:p w14:paraId="00D58045">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560" w:firstLineChars="200"/>
        <w:textAlignment w:val="auto"/>
        <w:rPr>
          <w:rFonts w:hint="default" w:ascii="Arial Regular" w:hAnsi="Arial Regular" w:eastAsia="仿宋" w:cs="Arial Regular"/>
          <w:sz w:val="32"/>
          <w:szCs w:val="32"/>
          <w:lang w:val="en-US" w:eastAsia="zh-CN"/>
        </w:rPr>
      </w:pPr>
      <w:r>
        <w:rPr>
          <w:rFonts w:hint="eastAsia" w:ascii="仿宋" w:hAnsi="仿宋" w:eastAsia="仿宋" w:cs="仿宋"/>
          <w:kern w:val="0"/>
          <w:sz w:val="28"/>
          <w:szCs w:val="28"/>
          <w:lang w:val="zh-CN" w:eastAsia="zh-CN" w:bidi="ar"/>
        </w:rPr>
        <w:t>企业应建立劳动合同台账，定期（如每月）核查员工合同签订状态，重点关注 “新入职未超一个月”“合同即将到期”等节点，确保用工全流程合规，从源头减少二倍工资差额纠纷隐患。</w:t>
      </w:r>
    </w:p>
    <w:p w14:paraId="78520F6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Arial Regular" w:hAnsi="Arial Regular" w:eastAsia="仿宋" w:cs="Arial Regular"/>
          <w:sz w:val="32"/>
          <w:szCs w:val="32"/>
          <w:lang w:val="en-US" w:eastAsia="zh-CN"/>
        </w:rPr>
      </w:pPr>
    </w:p>
    <w:p w14:paraId="6D40555C">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Arial Regular" w:hAnsi="Arial Regular" w:eastAsia="仿宋" w:cs="Arial Regular"/>
          <w:sz w:val="32"/>
          <w:szCs w:val="32"/>
          <w:lang w:val="en-US" w:eastAsia="zh-CN"/>
        </w:rPr>
      </w:pPr>
    </w:p>
    <w:p w14:paraId="7727A64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Arial Regular" w:hAnsi="Arial Regular" w:eastAsia="仿宋_GB2312" w:cs="Arial Regular"/>
          <w:b w:val="0"/>
          <w:bCs w:val="0"/>
          <w:sz w:val="32"/>
          <w:szCs w:val="32"/>
          <w:highlight w:val="none"/>
          <w:lang w:val="en-US" w:eastAsia="zh-CN"/>
        </w:rPr>
      </w:pPr>
    </w:p>
    <w:p w14:paraId="7944325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Arial Regular" w:hAnsi="Arial Regular" w:eastAsia="仿宋_GB2312" w:cs="Arial Regular"/>
          <w:b w:val="0"/>
          <w:bCs w:val="0"/>
          <w:sz w:val="32"/>
          <w:szCs w:val="32"/>
          <w:highlight w:val="none"/>
          <w:lang w:val="en-US" w:eastAsia="zh-CN"/>
        </w:rPr>
      </w:pPr>
    </w:p>
    <w:p w14:paraId="38CB96FB">
      <w:pPr>
        <w:rPr>
          <w:rFonts w:ascii="Arial Regular" w:hAnsi="Arial Regular" w:cs="Arial Regular"/>
        </w:rPr>
      </w:pPr>
    </w:p>
    <w:p w14:paraId="2602094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Regular">
    <w:altName w:val="Arial"/>
    <w:panose1 w:val="020B06040202020902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833D9"/>
    <w:rsid w:val="24A8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Calibri" w:hAnsi="Calibri" w:eastAsia="宋体" w:cs="Times New Roman"/>
      <w:kern w:val="2"/>
      <w:sz w:val="2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2025-07-24T03:08:00Z</dcterms:created>
  <dc:creator>赵佳义</dc:creator>
  <cp:lastModifiedBy>赵佳义</cp:lastModifiedBy>
  <dcterms:modified xsi:type="dcterms:W3CDTF">2025-07-24T03:08:22Z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7FD44036AA474C37BD43A5FC80CA70FC_11</vt:lpwstr>
  </property>
  <property fmtid="{D5CDD505-2E9C-101B-9397-08002B2CF9AE}" pid="4" name="KSOTemplateDocerSaveRecord">
    <vt:lpwstr>eyJoZGlkIjoiYjFjMzVlYjNiNjNkMDNkZmRhZTM5YjI0N2Q5YmQ4NjAiLCJ1c2VySWQiOiIzMTY2OTU1MDkifQ==</vt:lpwstr>
  </property>
</Properties>
</file>