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DB73">
      <w:pPr>
        <w:spacing w:line="500" w:lineRule="exact"/>
        <w:rPr>
          <w:rFonts w:hint="eastAsia" w:ascii="仿宋" w:hAnsi="仿宋" w:eastAsia="仿宋" w:cs="国标黑体"/>
          <w:sz w:val="32"/>
          <w:szCs w:val="32"/>
        </w:rPr>
      </w:pPr>
      <w:r>
        <w:rPr>
          <w:rFonts w:hint="eastAsia" w:ascii="仿宋" w:hAnsi="仿宋" w:eastAsia="仿宋" w:cs="国标黑体"/>
          <w:sz w:val="32"/>
          <w:szCs w:val="32"/>
        </w:rPr>
        <w:t>附件：</w:t>
      </w:r>
    </w:p>
    <w:p w14:paraId="62B1FAC0"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3" w:name="_GoBack"/>
      <w:bookmarkEnd w:id="3"/>
    </w:p>
    <w:p w14:paraId="26D379FC"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新版《室外健身器材的安全 通用要求》</w:t>
      </w:r>
    </w:p>
    <w:p w14:paraId="358FD016"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强制性国家标准宣贯活动安排</w:t>
      </w:r>
    </w:p>
    <w:p w14:paraId="26912C1F">
      <w:pPr>
        <w:spacing w:before="156" w:beforeLines="50" w:after="156" w:afterLines="50" w:line="30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活动时间：2025年7月31日～8月1日</w:t>
      </w:r>
    </w:p>
    <w:p w14:paraId="452B8CFB">
      <w:pPr>
        <w:spacing w:before="156" w:beforeLines="50" w:after="156" w:afterLines="50" w:line="30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活动地点：天坛饭店四层 天坛厅</w:t>
      </w:r>
    </w:p>
    <w:tbl>
      <w:tblPr>
        <w:tblStyle w:val="8"/>
        <w:tblW w:w="49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025"/>
        <w:gridCol w:w="6088"/>
        <w:gridCol w:w="1499"/>
      </w:tblGrid>
      <w:tr w14:paraId="57A23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5A1DF">
            <w:pPr>
              <w:spacing w:line="50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1"/>
              </w:rPr>
              <w:t>序号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5137">
            <w:pPr>
              <w:spacing w:line="50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1"/>
              </w:rPr>
              <w:t>时  间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E3E7">
            <w:pPr>
              <w:spacing w:line="50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1"/>
              </w:rPr>
              <w:t>活动日程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AB13">
            <w:pPr>
              <w:spacing w:line="50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1"/>
              </w:rPr>
              <w:t>主讲人</w:t>
            </w:r>
          </w:p>
        </w:tc>
      </w:tr>
      <w:tr w14:paraId="338CE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FE578">
            <w:pPr>
              <w:tabs>
                <w:tab w:val="left" w:pos="3301"/>
              </w:tabs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1"/>
              </w:rPr>
              <w:t xml:space="preserve">          7月31日</w:t>
            </w:r>
          </w:p>
        </w:tc>
      </w:tr>
      <w:tr w14:paraId="21314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4F164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56C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8:40-9:00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61CB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入场签到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BCC7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-</w:t>
            </w:r>
          </w:p>
        </w:tc>
      </w:tr>
      <w:tr w14:paraId="66C42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633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69257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9:00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F52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活动开始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DF6F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-</w:t>
            </w:r>
          </w:p>
        </w:tc>
      </w:tr>
      <w:tr w14:paraId="061FF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89073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64B0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9:00-9:30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F59C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领导讲话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2D6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-</w:t>
            </w:r>
          </w:p>
        </w:tc>
      </w:tr>
      <w:tr w14:paraId="1C60D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081F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6AA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9:30-10:10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D6B6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针对标准化和产品质量方面的法律法规宣讲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5704F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待  定</w:t>
            </w:r>
          </w:p>
        </w:tc>
      </w:tr>
      <w:tr w14:paraId="4C3D5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849A4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E023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10</w:t>
            </w:r>
            <w:r>
              <w:rPr>
                <w:rFonts w:ascii="仿宋" w:hAnsi="仿宋" w:eastAsia="仿宋"/>
                <w:sz w:val="28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1</w:t>
            </w:r>
            <w:r>
              <w:rPr>
                <w:rFonts w:ascii="仿宋" w:hAnsi="仿宋" w:eastAsia="仿宋"/>
                <w:sz w:val="28"/>
                <w:szCs w:val="21"/>
              </w:rPr>
              <w:t>0-1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1</w:t>
            </w:r>
            <w:r>
              <w:rPr>
                <w:rFonts w:ascii="仿宋" w:hAnsi="仿宋" w:eastAsia="仿宋"/>
                <w:sz w:val="28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0</w:t>
            </w:r>
            <w:r>
              <w:rPr>
                <w:rFonts w:ascii="仿宋" w:hAnsi="仿宋" w:eastAsia="仿宋"/>
                <w:sz w:val="28"/>
                <w:szCs w:val="21"/>
              </w:rPr>
              <w:t>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D92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新版</w:t>
            </w:r>
            <w:r>
              <w:rPr>
                <w:rFonts w:ascii="仿宋" w:hAnsi="仿宋" w:eastAsia="仿宋"/>
                <w:sz w:val="28"/>
                <w:szCs w:val="21"/>
              </w:rPr>
              <w:t>《室外健身器材的安全 通用要求》</w:t>
            </w:r>
          </w:p>
          <w:p w14:paraId="70384967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国家标准解读——编制说明、标准修订内容介绍、管理和维护（5.9）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E8A2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刘秀平</w:t>
            </w:r>
          </w:p>
        </w:tc>
      </w:tr>
      <w:tr w14:paraId="33606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1173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698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ascii="仿宋" w:hAnsi="仿宋" w:eastAsia="仿宋"/>
                <w:sz w:val="28"/>
                <w:szCs w:val="21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1</w:t>
            </w:r>
            <w:r>
              <w:rPr>
                <w:rFonts w:ascii="仿宋" w:hAnsi="仿宋" w:eastAsia="仿宋"/>
                <w:sz w:val="28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0</w:t>
            </w:r>
            <w:r>
              <w:rPr>
                <w:rFonts w:ascii="仿宋" w:hAnsi="仿宋" w:eastAsia="仿宋"/>
                <w:sz w:val="28"/>
                <w:szCs w:val="21"/>
              </w:rPr>
              <w:t>0-1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2</w:t>
            </w:r>
            <w:r>
              <w:rPr>
                <w:rFonts w:ascii="仿宋" w:hAnsi="仿宋" w:eastAsia="仿宋"/>
                <w:sz w:val="28"/>
                <w:szCs w:val="21"/>
              </w:rPr>
              <w:t>:00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B4476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新版《室外健身器材的安全 通用要求》</w:t>
            </w:r>
          </w:p>
          <w:p w14:paraId="32BD561A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国家标准解读——范围（1）、规范性引用文件（2）、术语和定义（3）、总体要求（4）、材料（5.1）、特殊附加要求（5.10）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EDE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武爱军</w:t>
            </w:r>
          </w:p>
        </w:tc>
      </w:tr>
      <w:tr w14:paraId="6100E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A622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FB4A3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12:00-14:00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F3C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工作午餐-午休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12CC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-</w:t>
            </w:r>
          </w:p>
        </w:tc>
      </w:tr>
      <w:tr w14:paraId="18240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FD3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67CE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/>
                <w:sz w:val="28"/>
                <w:szCs w:val="21"/>
              </w:rPr>
              <w:t>14:00-15:00</w:t>
            </w:r>
            <w:bookmarkEnd w:id="0"/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894C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新版《室外健身器材的安全 通用要求》</w:t>
            </w:r>
          </w:p>
          <w:p w14:paraId="7092C0E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国家标准解读——结构设计（5.2）、安全警示和使用说明（5.8）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1E726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昝进坤</w:t>
            </w:r>
          </w:p>
        </w:tc>
      </w:tr>
      <w:tr w14:paraId="1FFF4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6C0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651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ascii="仿宋" w:hAnsi="仿宋" w:eastAsia="仿宋"/>
                <w:sz w:val="28"/>
                <w:szCs w:val="21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5</w:t>
            </w:r>
            <w:r>
              <w:rPr>
                <w:rFonts w:ascii="仿宋" w:hAnsi="仿宋" w:eastAsia="仿宋"/>
                <w:sz w:val="28"/>
                <w:szCs w:val="21"/>
              </w:rPr>
              <w:t>:00-1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6</w:t>
            </w:r>
            <w:r>
              <w:rPr>
                <w:rFonts w:ascii="仿宋" w:hAnsi="仿宋" w:eastAsia="仿宋"/>
                <w:sz w:val="28"/>
                <w:szCs w:val="21"/>
              </w:rPr>
              <w:t>:00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D13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新版</w:t>
            </w:r>
            <w:r>
              <w:rPr>
                <w:rFonts w:ascii="仿宋" w:hAnsi="仿宋" w:eastAsia="仿宋"/>
                <w:sz w:val="28"/>
                <w:szCs w:val="21"/>
              </w:rPr>
              <w:t>《室外健身器材的安全 通用要求》</w:t>
            </w:r>
          </w:p>
          <w:p w14:paraId="1C12282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国家标准解读——空间设计（5.3）、功能部件（5.4）、场地和安装（5.7）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088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胡时辉</w:t>
            </w:r>
          </w:p>
        </w:tc>
      </w:tr>
      <w:tr w14:paraId="0BC88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8E23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B89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ascii="仿宋" w:hAnsi="仿宋" w:eastAsia="仿宋"/>
                <w:sz w:val="28"/>
                <w:szCs w:val="21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6</w:t>
            </w:r>
            <w:r>
              <w:rPr>
                <w:rFonts w:ascii="仿宋" w:hAnsi="仿宋" w:eastAsia="仿宋"/>
                <w:sz w:val="28"/>
                <w:szCs w:val="21"/>
              </w:rPr>
              <w:t>:00-1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7</w:t>
            </w:r>
            <w:r>
              <w:rPr>
                <w:rFonts w:ascii="仿宋" w:hAnsi="仿宋" w:eastAsia="仿宋"/>
                <w:sz w:val="28"/>
                <w:szCs w:val="21"/>
              </w:rPr>
              <w:t>:00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C1AE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新版《室外健身器材的安全 通用要求》</w:t>
            </w:r>
          </w:p>
          <w:p w14:paraId="1B8B7DEE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国家标准解读——结构完整性（5.5）、环保（5.6）、稳定性（5.7.2）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DDB7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王  苏</w:t>
            </w:r>
          </w:p>
        </w:tc>
      </w:tr>
      <w:tr w14:paraId="5F441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9A58">
            <w:pPr>
              <w:tabs>
                <w:tab w:val="left" w:pos="3301"/>
              </w:tabs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1"/>
              </w:rPr>
              <w:t xml:space="preserve">        8月1日</w:t>
            </w:r>
          </w:p>
        </w:tc>
      </w:tr>
      <w:tr w14:paraId="32884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AD4C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FD9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9:00-9:20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734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实施新国标典型分享（镀锌工艺的应用）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C777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胡时辉</w:t>
            </w:r>
          </w:p>
        </w:tc>
      </w:tr>
      <w:tr w14:paraId="0E25D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F953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AAF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ascii="仿宋" w:hAnsi="仿宋" w:eastAsia="仿宋"/>
                <w:sz w:val="28"/>
                <w:szCs w:val="21"/>
              </w:rPr>
              <w:t>9: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2</w:t>
            </w:r>
            <w:r>
              <w:rPr>
                <w:rFonts w:ascii="仿宋" w:hAnsi="仿宋" w:eastAsia="仿宋"/>
                <w:sz w:val="28"/>
                <w:szCs w:val="21"/>
              </w:rPr>
              <w:t>0-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9</w:t>
            </w:r>
            <w:r>
              <w:rPr>
                <w:rFonts w:ascii="仿宋" w:hAnsi="仿宋" w:eastAsia="仿宋"/>
                <w:sz w:val="28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4</w:t>
            </w:r>
            <w:r>
              <w:rPr>
                <w:rFonts w:ascii="仿宋" w:hAnsi="仿宋" w:eastAsia="仿宋"/>
                <w:sz w:val="28"/>
                <w:szCs w:val="21"/>
              </w:rPr>
              <w:t>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817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实施新国标典型分享（不锈钢工艺的应用）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B3C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卢国华</w:t>
            </w:r>
          </w:p>
        </w:tc>
      </w:tr>
      <w:tr w14:paraId="5CDDF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CB4E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6B6B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9</w:t>
            </w:r>
            <w:r>
              <w:rPr>
                <w:rFonts w:ascii="仿宋" w:hAnsi="仿宋" w:eastAsia="仿宋"/>
                <w:sz w:val="28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4</w:t>
            </w:r>
            <w:r>
              <w:rPr>
                <w:rFonts w:ascii="仿宋" w:hAnsi="仿宋" w:eastAsia="仿宋"/>
                <w:sz w:val="28"/>
                <w:szCs w:val="21"/>
              </w:rPr>
              <w:t>0-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10</w:t>
            </w:r>
            <w:r>
              <w:rPr>
                <w:rFonts w:ascii="仿宋" w:hAnsi="仿宋" w:eastAsia="仿宋"/>
                <w:sz w:val="28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1</w:t>
            </w:r>
            <w:r>
              <w:rPr>
                <w:rFonts w:ascii="仿宋" w:hAnsi="仿宋" w:eastAsia="仿宋"/>
                <w:sz w:val="28"/>
                <w:szCs w:val="21"/>
              </w:rPr>
              <w:t>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B9EA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实施新国标典型分享（新国标产品结构和功能部件验证方法实操案例分享）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423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余孙斌</w:t>
            </w:r>
          </w:p>
        </w:tc>
      </w:tr>
      <w:tr w14:paraId="18142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6763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bookmarkStart w:id="1" w:name="OLE_LINK3"/>
            <w:r>
              <w:rPr>
                <w:rFonts w:hint="eastAsia" w:ascii="仿宋" w:hAnsi="仿宋" w:eastAsia="仿宋"/>
                <w:sz w:val="28"/>
                <w:szCs w:val="21"/>
              </w:rPr>
              <w:t>14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4F9E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10</w:t>
            </w:r>
            <w:r>
              <w:rPr>
                <w:rFonts w:ascii="仿宋" w:hAnsi="仿宋" w:eastAsia="仿宋"/>
                <w:sz w:val="28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10-</w:t>
            </w:r>
            <w:r>
              <w:rPr>
                <w:rFonts w:ascii="仿宋" w:hAnsi="仿宋" w:eastAsia="仿宋"/>
                <w:sz w:val="28"/>
                <w:szCs w:val="21"/>
              </w:rPr>
              <w:t>10: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3</w:t>
            </w:r>
            <w:r>
              <w:rPr>
                <w:rFonts w:ascii="仿宋" w:hAnsi="仿宋" w:eastAsia="仿宋"/>
                <w:sz w:val="28"/>
                <w:szCs w:val="21"/>
              </w:rPr>
              <w:t>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43B4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室外健身器材检验检测工作介绍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3189E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张新伟</w:t>
            </w:r>
          </w:p>
        </w:tc>
      </w:tr>
      <w:bookmarkEnd w:id="1"/>
      <w:tr w14:paraId="19951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C1F2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0BA0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ascii="仿宋" w:hAnsi="仿宋" w:eastAsia="仿宋"/>
                <w:sz w:val="28"/>
                <w:szCs w:val="21"/>
              </w:rPr>
              <w:t>10: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3</w:t>
            </w:r>
            <w:r>
              <w:rPr>
                <w:rFonts w:ascii="仿宋" w:hAnsi="仿宋" w:eastAsia="仿宋"/>
                <w:sz w:val="28"/>
                <w:szCs w:val="21"/>
              </w:rPr>
              <w:t>0-1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1</w:t>
            </w:r>
            <w:r>
              <w:rPr>
                <w:rFonts w:ascii="仿宋" w:hAnsi="仿宋" w:eastAsia="仿宋"/>
                <w:sz w:val="28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0</w:t>
            </w:r>
            <w:r>
              <w:rPr>
                <w:rFonts w:ascii="仿宋" w:hAnsi="仿宋" w:eastAsia="仿宋"/>
                <w:sz w:val="28"/>
                <w:szCs w:val="21"/>
              </w:rPr>
              <w:t>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8C12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新国标产品认证的技术准备情况介绍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FE2F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待  定</w:t>
            </w:r>
          </w:p>
        </w:tc>
      </w:tr>
      <w:tr w14:paraId="5C16B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19D0F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FB8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ascii="仿宋" w:hAnsi="仿宋" w:eastAsia="仿宋"/>
                <w:sz w:val="28"/>
                <w:szCs w:val="21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1</w:t>
            </w:r>
            <w:r>
              <w:rPr>
                <w:rFonts w:ascii="仿宋" w:hAnsi="仿宋" w:eastAsia="仿宋"/>
                <w:sz w:val="28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0</w:t>
            </w:r>
            <w:r>
              <w:rPr>
                <w:rFonts w:ascii="仿宋" w:hAnsi="仿宋" w:eastAsia="仿宋"/>
                <w:sz w:val="28"/>
                <w:szCs w:val="21"/>
              </w:rPr>
              <w:t>0-11: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3</w:t>
            </w:r>
            <w:r>
              <w:rPr>
                <w:rFonts w:ascii="仿宋" w:hAnsi="仿宋" w:eastAsia="仿宋"/>
                <w:sz w:val="28"/>
                <w:szCs w:val="21"/>
              </w:rPr>
              <w:t>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256A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产品功能性评估、人机工效评价方法介绍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D4182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待  定</w:t>
            </w:r>
          </w:p>
        </w:tc>
      </w:tr>
      <w:tr w14:paraId="4F91E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02DA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2363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ascii="仿宋" w:hAnsi="仿宋" w:eastAsia="仿宋"/>
                <w:sz w:val="28"/>
                <w:szCs w:val="21"/>
              </w:rPr>
              <w:t>11: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3</w:t>
            </w:r>
            <w:r>
              <w:rPr>
                <w:rFonts w:ascii="仿宋" w:hAnsi="仿宋" w:eastAsia="仿宋"/>
                <w:sz w:val="28"/>
                <w:szCs w:val="21"/>
              </w:rPr>
              <w:t>0-1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2</w:t>
            </w:r>
            <w:r>
              <w:rPr>
                <w:rFonts w:ascii="仿宋" w:hAnsi="仿宋" w:eastAsia="仿宋"/>
                <w:sz w:val="28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0</w:t>
            </w:r>
            <w:r>
              <w:rPr>
                <w:rFonts w:ascii="仿宋" w:hAnsi="仿宋" w:eastAsia="仿宋"/>
                <w:sz w:val="28"/>
                <w:szCs w:val="21"/>
              </w:rPr>
              <w:t>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5DA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全民健身工作情况介绍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0E4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待  定</w:t>
            </w:r>
          </w:p>
        </w:tc>
      </w:tr>
      <w:tr w14:paraId="72303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92E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54F3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12:00-14:00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045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工作午餐-午休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6357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-</w:t>
            </w:r>
          </w:p>
        </w:tc>
      </w:tr>
      <w:tr w14:paraId="525B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3B525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FCA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bookmarkStart w:id="2" w:name="OLE_LINK2"/>
            <w:r>
              <w:rPr>
                <w:rFonts w:hint="eastAsia" w:ascii="仿宋" w:hAnsi="仿宋" w:eastAsia="仿宋"/>
                <w:sz w:val="28"/>
                <w:szCs w:val="21"/>
              </w:rPr>
              <w:t>14:00-16:00</w:t>
            </w:r>
            <w:bookmarkEnd w:id="2"/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1BAD6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交流研讨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E875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-</w:t>
            </w:r>
          </w:p>
        </w:tc>
      </w:tr>
      <w:tr w14:paraId="6739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8FC7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20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ACDAA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ascii="仿宋" w:hAnsi="仿宋" w:eastAsia="仿宋"/>
                <w:sz w:val="28"/>
                <w:szCs w:val="21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6</w:t>
            </w:r>
            <w:r>
              <w:rPr>
                <w:rFonts w:ascii="仿宋" w:hAnsi="仿宋" w:eastAsia="仿宋"/>
                <w:sz w:val="28"/>
                <w:szCs w:val="21"/>
              </w:rPr>
              <w:t>:00-16: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1</w:t>
            </w:r>
            <w:r>
              <w:rPr>
                <w:rFonts w:ascii="仿宋" w:hAnsi="仿宋" w:eastAsia="仿宋"/>
                <w:sz w:val="28"/>
                <w:szCs w:val="21"/>
              </w:rPr>
              <w:t>0</w:t>
            </w:r>
          </w:p>
        </w:tc>
        <w:tc>
          <w:tcPr>
            <w:tcW w:w="2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0BCB6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总结发言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6F31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体育总局</w:t>
            </w:r>
          </w:p>
          <w:p w14:paraId="35B476AC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装备中心</w:t>
            </w:r>
          </w:p>
        </w:tc>
      </w:tr>
    </w:tbl>
    <w:p w14:paraId="615931D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903237"/>
    <w:rsid w:val="00007B1D"/>
    <w:rsid w:val="000616E7"/>
    <w:rsid w:val="000F6A9B"/>
    <w:rsid w:val="00122DFE"/>
    <w:rsid w:val="00173B0C"/>
    <w:rsid w:val="001D68BE"/>
    <w:rsid w:val="00252F5D"/>
    <w:rsid w:val="00293B9A"/>
    <w:rsid w:val="00296176"/>
    <w:rsid w:val="002D55EE"/>
    <w:rsid w:val="003C0948"/>
    <w:rsid w:val="003F53EE"/>
    <w:rsid w:val="003F7957"/>
    <w:rsid w:val="00425C95"/>
    <w:rsid w:val="0043181D"/>
    <w:rsid w:val="00446C43"/>
    <w:rsid w:val="004E136C"/>
    <w:rsid w:val="005C73E0"/>
    <w:rsid w:val="006002C7"/>
    <w:rsid w:val="00703827"/>
    <w:rsid w:val="00721BA7"/>
    <w:rsid w:val="00764E3E"/>
    <w:rsid w:val="00811E9D"/>
    <w:rsid w:val="00850C42"/>
    <w:rsid w:val="00887C5B"/>
    <w:rsid w:val="0093099D"/>
    <w:rsid w:val="009323C0"/>
    <w:rsid w:val="009A14E0"/>
    <w:rsid w:val="00A223BD"/>
    <w:rsid w:val="00AD17AE"/>
    <w:rsid w:val="00AF4500"/>
    <w:rsid w:val="00B803CA"/>
    <w:rsid w:val="00B825D8"/>
    <w:rsid w:val="00BF2A71"/>
    <w:rsid w:val="00CC66FD"/>
    <w:rsid w:val="00D3455E"/>
    <w:rsid w:val="00D91C05"/>
    <w:rsid w:val="00DA5E0A"/>
    <w:rsid w:val="00DD1861"/>
    <w:rsid w:val="00EE7D11"/>
    <w:rsid w:val="00EF4D14"/>
    <w:rsid w:val="00F11DA3"/>
    <w:rsid w:val="00F95ACC"/>
    <w:rsid w:val="00FC4C67"/>
    <w:rsid w:val="00FD1F13"/>
    <w:rsid w:val="0F831855"/>
    <w:rsid w:val="18955B4D"/>
    <w:rsid w:val="1C903237"/>
    <w:rsid w:val="1FDFB325"/>
    <w:rsid w:val="2C0E0D44"/>
    <w:rsid w:val="36CB45B1"/>
    <w:rsid w:val="3BFF8ED9"/>
    <w:rsid w:val="3C753368"/>
    <w:rsid w:val="4C62078B"/>
    <w:rsid w:val="5C2B3C5A"/>
    <w:rsid w:val="5F5EAD20"/>
    <w:rsid w:val="610D48A4"/>
    <w:rsid w:val="7F611ECA"/>
    <w:rsid w:val="7FF7E388"/>
    <w:rsid w:val="BEB609EB"/>
    <w:rsid w:val="BFF6FCEE"/>
    <w:rsid w:val="D7F31855"/>
    <w:rsid w:val="DAF77FC8"/>
    <w:rsid w:val="DBFF33EB"/>
    <w:rsid w:val="FBDBE046"/>
    <w:rsid w:val="FFFFB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left"/>
      <w:outlineLvl w:val="0"/>
    </w:pPr>
    <w:rPr>
      <w:rFonts w:ascii="宋体" w:hAnsi="宋体" w:eastAsia="宋体" w:cs="Times New Roman"/>
      <w:b/>
      <w:bCs/>
      <w:kern w:val="44"/>
      <w:sz w:val="28"/>
      <w:szCs w:val="44"/>
      <w:lang w:val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宋体" w:cs="Times New Roman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宋体" w:cs="Times New Roma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576</Characters>
  <Lines>72</Lines>
  <Paragraphs>110</Paragraphs>
  <TotalTime>6</TotalTime>
  <ScaleCrop>false</ScaleCrop>
  <LinksUpToDate>false</LinksUpToDate>
  <CharactersWithSpaces>885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2025-07-23T15:25:00Z</dcterms:created>
  <dc:creator>丁品榕</dc:creator>
  <cp:lastModifiedBy>丁品榕</cp:lastModifiedBy>
  <dcterms:modified xsi:type="dcterms:W3CDTF">2025-07-23T16:11:42Z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A2C3D52ECF214DCC9EE5CD6A3120C8F1_11</vt:lpwstr>
  </property>
  <property fmtid="{D5CDD505-2E9C-101B-9397-08002B2CF9AE}" pid="4" name="KSOTemplateDocerSaveRecord">
    <vt:lpwstr>eyJoZGlkIjoiNDBiOGM1YmE4ZGViM2E4ODZkY2QyZWQxMzViZmExYmIiLCJ1c2VySWQiOiI0MTMyODg2NjYifQ==</vt:lpwstr>
  </property>
</Properties>
</file>