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4E2A0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 w14:paraId="4721D528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sz w:val="44"/>
          <w:szCs w:val="44"/>
        </w:rPr>
        <w:t>各</w:t>
      </w:r>
      <w:bookmarkStart w:id="0" w:name="OLE_LINK4"/>
      <w:r>
        <w:rPr>
          <w:rFonts w:hint="eastAsia" w:ascii="方正小标宋简体" w:eastAsia="方正小标宋简体"/>
          <w:sz w:val="44"/>
          <w:szCs w:val="44"/>
        </w:rPr>
        <w:t>推荐部门</w:t>
      </w:r>
      <w:bookmarkEnd w:id="0"/>
      <w:r>
        <w:rPr>
          <w:rFonts w:hint="eastAsia" w:ascii="方正小标宋简体" w:eastAsia="方正小标宋简体"/>
          <w:sz w:val="44"/>
          <w:szCs w:val="44"/>
        </w:rPr>
        <w:t>联系方式</w:t>
      </w:r>
      <w:bookmarkEnd w:id="1"/>
    </w:p>
    <w:tbl>
      <w:tblPr>
        <w:tblStyle w:val="4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866"/>
        <w:gridCol w:w="4546"/>
      </w:tblGrid>
      <w:tr w14:paraId="4AD745D3">
        <w:trPr>
          <w:trHeight w:val="454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D65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2A4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管理部门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24CB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</w:tc>
      </w:tr>
      <w:tr w14:paraId="69A5C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8202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7BE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西安市科技局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641D3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029-86786642、88407751</w:t>
            </w:r>
          </w:p>
        </w:tc>
      </w:tr>
      <w:tr w14:paraId="22BF7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E874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22D5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宝鸡市科技局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333F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0917-3260241</w:t>
            </w:r>
          </w:p>
        </w:tc>
      </w:tr>
      <w:tr w14:paraId="29C60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D86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207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咸阳市工信局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C6C5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029-32820098</w:t>
            </w:r>
          </w:p>
        </w:tc>
      </w:tr>
      <w:tr w14:paraId="5CB34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A55F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CD7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铜川市科技局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9993B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0919-3183068</w:t>
            </w:r>
          </w:p>
        </w:tc>
      </w:tr>
      <w:tr w14:paraId="79862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ADC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0262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渭南市科技局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B823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0913-2933657</w:t>
            </w:r>
          </w:p>
        </w:tc>
      </w:tr>
      <w:tr w14:paraId="619DF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E8812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008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延安市科技局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037A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0911-7090922</w:t>
            </w:r>
          </w:p>
        </w:tc>
      </w:tr>
      <w:tr w14:paraId="234AB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2439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622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榆林市科技局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B606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0912-3885793</w:t>
            </w:r>
          </w:p>
        </w:tc>
      </w:tr>
      <w:tr w14:paraId="23A5D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7701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5888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汉中市工信局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67EE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0916-2626807</w:t>
            </w:r>
          </w:p>
        </w:tc>
      </w:tr>
      <w:tr w14:paraId="21430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C197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9C85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安康市科技局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C180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0915-3221022</w:t>
            </w:r>
          </w:p>
        </w:tc>
      </w:tr>
      <w:tr w14:paraId="42FE0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6358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4EA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商洛市科技局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25C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0914-2988261</w:t>
            </w:r>
          </w:p>
        </w:tc>
      </w:tr>
      <w:tr w14:paraId="48D55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6FD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048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西安高新区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3D2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029-89199030、88333608</w:t>
            </w:r>
          </w:p>
        </w:tc>
      </w:tr>
      <w:tr w14:paraId="7B351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6F7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3425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宝鸡高新区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7CC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0917-3780195</w:t>
            </w:r>
          </w:p>
        </w:tc>
      </w:tr>
      <w:tr w14:paraId="2975C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063A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DD3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杨凌示范区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D94B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029-87019511</w:t>
            </w:r>
          </w:p>
        </w:tc>
      </w:tr>
      <w:tr w14:paraId="2F7F3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236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CEE2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咸阳高新区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CBC8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029-32003560</w:t>
            </w:r>
          </w:p>
        </w:tc>
      </w:tr>
      <w:tr w14:paraId="3196F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C0E2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2904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渭南高新区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E5A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0913-2115701、2386056</w:t>
            </w:r>
          </w:p>
        </w:tc>
      </w:tr>
      <w:tr w14:paraId="4D1B1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DC92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35AF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榆林高新区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6764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0912-2399876</w:t>
            </w:r>
          </w:p>
        </w:tc>
      </w:tr>
      <w:tr w14:paraId="29DF0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32C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87E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安康高新区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ACA2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0915-3362571</w:t>
            </w:r>
          </w:p>
        </w:tc>
      </w:tr>
      <w:tr w14:paraId="409B1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85AC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A56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西咸新区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C1A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029-33186036</w:t>
            </w:r>
          </w:p>
        </w:tc>
      </w:tr>
      <w:tr w14:paraId="64B42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C78E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7F1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陕西省高企办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A73A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029-81292860、63916808</w:t>
            </w:r>
          </w:p>
        </w:tc>
      </w:tr>
      <w:tr w14:paraId="01F57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DF2B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工作日服务时间：9:00-12:00/14:00-17:30</w:t>
            </w:r>
          </w:p>
        </w:tc>
      </w:tr>
    </w:tbl>
    <w:p w14:paraId="68065B1F">
      <w:pPr>
        <w:pStyle w:val="3"/>
        <w:spacing w:line="640" w:lineRule="exact"/>
        <w:ind w:left="632" w:firstLine="412"/>
      </w:pPr>
    </w:p>
    <w:p w14:paraId="5C4B10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B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60" w:firstLineChars="200"/>
    </w:pPr>
    <w:rPr>
      <w:rFonts w:ascii="宋体" w:hAnsi="宋体"/>
      <w:sz w:val="28"/>
      <w:szCs w:val="20"/>
    </w:rPr>
  </w:style>
  <w:style w:type="paragraph" w:styleId="3">
    <w:name w:val="Body Text First Indent 2"/>
    <w:basedOn w:val="2"/>
    <w:qFormat/>
    <w:uiPriority w:val="0"/>
    <w:pPr>
      <w:spacing w:after="120"/>
      <w:ind w:left="420" w:leftChars="200" w:firstLine="420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2025-07-16T01:24:12Z</dcterms:created>
  <dc:creator>admin</dc:creator>
  <cp:lastModifiedBy>admin</cp:lastModifiedBy>
  <dcterms:modified xsi:type="dcterms:W3CDTF">2025-07-16T01:24:27Z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979388ED77C64CB69D355BE6AF7EB088_12</vt:lpwstr>
  </property>
</Properties>
</file>