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0C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 w:eastAsia="zh-CN"/>
        </w:rPr>
        <w:t>附件</w:t>
      </w:r>
      <w:r>
        <w:rPr>
          <w:rFonts w:hint="eastAsia" w:ascii="仿宋_GB2312" w:hAnsi="仿宋_GB2312" w:eastAsia="仿宋_GB2312" w:cs="仿宋_GB2312"/>
          <w:b w:val="0"/>
          <w:bCs w:val="0"/>
          <w:sz w:val="32"/>
          <w:szCs w:val="32"/>
          <w:lang w:val="en-US" w:eastAsia="zh-CN"/>
        </w:rPr>
        <w:t>2</w:t>
      </w:r>
    </w:p>
    <w:p w14:paraId="768E94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1E7267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一、陕西天元弘枫装饰有限公司拖欠劳动报酬案</w:t>
      </w:r>
    </w:p>
    <w:p w14:paraId="747D2E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2025年5月20日，长安区人力资源社会保障局接到劳动者投诉，反映该公司存在欠薪问题。经查，该公司中南春风南岸项目拖欠6名劳动者劳动报酬共计17</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65万元属实。</w:t>
      </w:r>
    </w:p>
    <w:p w14:paraId="4CC0E4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29日，长安区人力资源社会保障局依法向该公司下达《劳动保障监察限期改正指令书》，责令该公司按时足额支付。该单位逾期未履行。2025年6月25日，长安区人力资源社会保障局依法对该公司作出行政处罚及行政处理决定。</w:t>
      </w:r>
    </w:p>
    <w:p w14:paraId="6E484D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目前，案件处于诉讼期，待诉讼期届满将依法申请法院强制执行。</w:t>
      </w:r>
    </w:p>
    <w:p w14:paraId="79CD48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二、陕西正创建筑工程有限公司拖欠劳动报酬案</w:t>
      </w:r>
    </w:p>
    <w:p w14:paraId="4FCC0C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2024年</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12</w:t>
      </w:r>
      <w:r>
        <w:rPr>
          <w:rFonts w:hint="eastAsia" w:ascii="仿宋_GB2312" w:hAnsi="仿宋_GB2312" w:eastAsia="仿宋_GB2312" w:cs="仿宋_GB2312"/>
          <w:i w:val="0"/>
          <w:iCs w:val="0"/>
          <w:caps w:val="0"/>
          <w:color w:val="000000"/>
          <w:spacing w:val="0"/>
          <w:sz w:val="32"/>
          <w:szCs w:val="32"/>
          <w:shd w:val="clear" w:color="auto" w:fill="FFFFFF"/>
        </w:rPr>
        <w:t>月</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以来</w:t>
      </w:r>
      <w:r>
        <w:rPr>
          <w:rFonts w:hint="eastAsia" w:ascii="仿宋_GB2312" w:hAnsi="仿宋_GB2312" w:eastAsia="仿宋_GB2312" w:cs="仿宋_GB2312"/>
          <w:sz w:val="32"/>
          <w:szCs w:val="32"/>
          <w:lang w:val="en-US" w:eastAsia="zh-CN"/>
        </w:rPr>
        <w:t>，高新区组织人事部陆续接到国务院欠薪线索反映平台劳动者投诉，</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lang w:val="en-US" w:eastAsia="zh-CN"/>
        </w:rPr>
        <w:t>该公司存在欠薪</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。经查，该公司鱼化璟苑项目拖欠90名劳动者劳动报酬共计253.95</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en-US" w:eastAsia="zh-CN"/>
        </w:rPr>
        <w:t>元属实。</w:t>
      </w:r>
    </w:p>
    <w:p w14:paraId="3FB190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202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shd w:val="clear" w:color="auto" w:fill="FFFFFF"/>
        </w:rPr>
        <w:t>年</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月</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27</w:t>
      </w:r>
      <w:r>
        <w:rPr>
          <w:rFonts w:hint="eastAsia" w:ascii="仿宋_GB2312" w:hAnsi="仿宋_GB2312" w:eastAsia="仿宋_GB2312" w:cs="仿宋_GB2312"/>
          <w:i w:val="0"/>
          <w:iCs w:val="0"/>
          <w:caps w:val="0"/>
          <w:color w:val="000000"/>
          <w:spacing w:val="0"/>
          <w:sz w:val="32"/>
          <w:szCs w:val="32"/>
          <w:shd w:val="clear" w:color="auto" w:fill="FFFFFF"/>
        </w:rPr>
        <w:t>日</w:t>
      </w:r>
      <w:r>
        <w:rPr>
          <w:rFonts w:hint="eastAsia" w:ascii="仿宋_GB2312" w:hAnsi="仿宋_GB2312" w:eastAsia="仿宋_GB2312" w:cs="仿宋_GB2312"/>
          <w:sz w:val="32"/>
          <w:szCs w:val="32"/>
          <w:lang w:val="en-US" w:eastAsia="zh-CN"/>
        </w:rPr>
        <w:t>，高新区组织人事部依法向该公司下达《劳动保障监察限期改正指令书》，责令该公司按时足额支付，该公司逾期未履行。</w:t>
      </w:r>
    </w:p>
    <w:p w14:paraId="11E9B7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2025年</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w:t>
      </w:r>
      <w:r>
        <w:rPr>
          <w:rFonts w:hint="eastAsia" w:ascii="仿宋_GB2312" w:hAnsi="仿宋_GB2312" w:eastAsia="仿宋_GB2312" w:cs="仿宋_GB2312"/>
          <w:i w:val="0"/>
          <w:iCs w:val="0"/>
          <w:caps w:val="0"/>
          <w:color w:val="000000"/>
          <w:spacing w:val="0"/>
          <w:sz w:val="32"/>
          <w:szCs w:val="32"/>
          <w:shd w:val="clear" w:color="auto" w:fill="FFFFFF"/>
        </w:rPr>
        <w:t>月</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25</w:t>
      </w:r>
      <w:r>
        <w:rPr>
          <w:rFonts w:hint="eastAsia" w:ascii="仿宋_GB2312" w:hAnsi="仿宋_GB2312" w:eastAsia="仿宋_GB2312" w:cs="仿宋_GB2312"/>
          <w:i w:val="0"/>
          <w:iCs w:val="0"/>
          <w:caps w:val="0"/>
          <w:color w:val="000000"/>
          <w:spacing w:val="0"/>
          <w:sz w:val="32"/>
          <w:szCs w:val="32"/>
          <w:shd w:val="clear" w:color="auto" w:fill="FFFFFF"/>
        </w:rPr>
        <w:t>日，</w:t>
      </w:r>
      <w:r>
        <w:rPr>
          <w:rFonts w:hint="eastAsia" w:ascii="仿宋_GB2312" w:hAnsi="仿宋_GB2312" w:eastAsia="仿宋_GB2312" w:cs="仿宋_GB2312"/>
          <w:sz w:val="32"/>
          <w:szCs w:val="32"/>
          <w:lang w:val="en-US" w:eastAsia="zh-CN"/>
        </w:rPr>
        <w:t>高新区组织人事部</w:t>
      </w:r>
      <w:r>
        <w:rPr>
          <w:rFonts w:hint="eastAsia" w:ascii="仿宋_GB2312" w:hAnsi="仿宋_GB2312" w:eastAsia="仿宋_GB2312" w:cs="仿宋_GB2312"/>
          <w:i w:val="0"/>
          <w:iCs w:val="0"/>
          <w:caps w:val="0"/>
          <w:color w:val="000000"/>
          <w:spacing w:val="0"/>
          <w:sz w:val="32"/>
          <w:szCs w:val="32"/>
          <w:shd w:val="clear" w:color="auto" w:fill="FFFFFF"/>
        </w:rPr>
        <w:t>以涉嫌拒不支付劳动报酬罪依法将案</w:t>
      </w:r>
      <w:r>
        <w:rPr>
          <w:rFonts w:hint="eastAsia" w:ascii="仿宋_GB2312" w:hAnsi="仿宋_GB2312" w:eastAsia="仿宋_GB2312" w:cs="仿宋_GB2312"/>
          <w:i w:val="0"/>
          <w:iCs w:val="0"/>
          <w:caps w:val="0"/>
          <w:color w:val="000000"/>
          <w:spacing w:val="0"/>
          <w:sz w:val="32"/>
          <w:szCs w:val="32"/>
          <w:shd w:val="clear" w:color="auto" w:fill="FFFFFF"/>
          <w:lang w:eastAsia="zh-CN"/>
        </w:rPr>
        <w:t>件</w:t>
      </w:r>
      <w:r>
        <w:rPr>
          <w:rFonts w:hint="eastAsia" w:ascii="仿宋_GB2312" w:hAnsi="仿宋_GB2312" w:eastAsia="仿宋_GB2312" w:cs="仿宋_GB2312"/>
          <w:i w:val="0"/>
          <w:iCs w:val="0"/>
          <w:caps w:val="0"/>
          <w:color w:val="000000"/>
          <w:spacing w:val="0"/>
          <w:sz w:val="32"/>
          <w:szCs w:val="32"/>
          <w:shd w:val="clear" w:color="auto" w:fill="FFFFFF"/>
        </w:rPr>
        <w:t>移送公安机关立案查处</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公安机关已依法受理</w:t>
      </w:r>
      <w:r>
        <w:rPr>
          <w:rFonts w:hint="eastAsia" w:ascii="仿宋_GB2312" w:hAnsi="仿宋_GB2312" w:eastAsia="仿宋_GB2312" w:cs="仿宋_GB2312"/>
          <w:i w:val="0"/>
          <w:iCs w:val="0"/>
          <w:caps w:val="0"/>
          <w:color w:val="000000"/>
          <w:spacing w:val="0"/>
          <w:sz w:val="32"/>
          <w:szCs w:val="32"/>
          <w:shd w:val="clear" w:color="auto" w:fill="FFFFFF"/>
        </w:rPr>
        <w:t>。</w:t>
      </w:r>
    </w:p>
    <w:p w14:paraId="057B11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三、西安经济技术开发区猫步足浴馆拖欠劳动报酬案</w:t>
      </w:r>
    </w:p>
    <w:p w14:paraId="2AB635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8"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
          <w:sz w:val="32"/>
          <w:szCs w:val="32"/>
          <w:lang w:val="en-US" w:eastAsia="zh-CN"/>
        </w:rPr>
        <w:t>2024年12月4日</w:t>
      </w:r>
      <w:r>
        <w:rPr>
          <w:rFonts w:hint="eastAsia" w:ascii="仿宋_GB2312" w:hAnsi="仿宋_GB2312" w:eastAsia="仿宋_GB2312" w:cs="仿宋_GB2312"/>
          <w:sz w:val="32"/>
          <w:szCs w:val="32"/>
          <w:lang w:val="en-US" w:eastAsia="zh-CN"/>
        </w:rPr>
        <w:t>起，经开区社会事业服务局陆续接到劳动者投诉，反映</w:t>
      </w:r>
      <w:r>
        <w:rPr>
          <w:rFonts w:hint="eastAsia" w:ascii="仿宋_GB2312" w:hAnsi="仿宋_GB2312" w:eastAsia="仿宋_GB2312" w:cs="仿宋_GB2312"/>
          <w:spacing w:val="2"/>
          <w:sz w:val="32"/>
          <w:szCs w:val="32"/>
          <w:lang w:val="en-US" w:eastAsia="zh-CN"/>
        </w:rPr>
        <w:t>该单位</w:t>
      </w:r>
      <w:r>
        <w:rPr>
          <w:rFonts w:hint="eastAsia" w:ascii="仿宋_GB2312" w:hAnsi="仿宋_GB2312" w:eastAsia="仿宋_GB2312" w:cs="仿宋_GB2312"/>
          <w:sz w:val="32"/>
          <w:szCs w:val="32"/>
          <w:lang w:val="en-US" w:eastAsia="zh-CN"/>
        </w:rPr>
        <w:t>存在欠薪问题。经查，</w:t>
      </w:r>
      <w:r>
        <w:rPr>
          <w:rFonts w:hint="eastAsia" w:ascii="仿宋_GB2312" w:hAnsi="仿宋_GB2312" w:eastAsia="仿宋_GB2312" w:cs="仿宋_GB2312"/>
          <w:spacing w:val="2"/>
          <w:sz w:val="32"/>
          <w:szCs w:val="32"/>
          <w:lang w:val="en-US" w:eastAsia="zh-CN"/>
        </w:rPr>
        <w:t>该单位</w:t>
      </w:r>
      <w:r>
        <w:rPr>
          <w:rFonts w:hint="eastAsia" w:ascii="仿宋_GB2312" w:hAnsi="仿宋_GB2312" w:eastAsia="仿宋_GB2312" w:cs="仿宋_GB2312"/>
          <w:sz w:val="32"/>
          <w:szCs w:val="32"/>
          <w:lang w:val="en-US" w:eastAsia="zh-CN"/>
        </w:rPr>
        <w:t>拖欠47名劳动者劳动报酬共计29</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0322万元属实。</w:t>
      </w:r>
    </w:p>
    <w:p w14:paraId="5302F82C">
      <w:pPr>
        <w:keepNext w:val="0"/>
        <w:keepLines w:val="0"/>
        <w:pageBreakBefore w:val="0"/>
        <w:widowControl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该单位负责人承诺2025年1月10日前支付完毕。2025年1月，该单位负责人未支付并失联，</w:t>
      </w:r>
      <w:r>
        <w:rPr>
          <w:rFonts w:hint="eastAsia" w:ascii="仿宋_GB2312" w:hAnsi="仿宋_GB2312" w:eastAsia="仿宋_GB2312" w:cs="仿宋_GB2312"/>
          <w:sz w:val="32"/>
          <w:szCs w:val="32"/>
          <w:lang w:val="en-US" w:eastAsia="zh-CN"/>
        </w:rPr>
        <w:t>经开区社会事业服务局</w:t>
      </w:r>
      <w:r>
        <w:rPr>
          <w:rFonts w:hint="eastAsia" w:ascii="仿宋_GB2312" w:hAnsi="仿宋_GB2312" w:eastAsia="仿宋_GB2312" w:cs="仿宋_GB2312"/>
          <w:spacing w:val="2"/>
          <w:sz w:val="32"/>
          <w:szCs w:val="32"/>
          <w:lang w:val="en-US" w:eastAsia="zh-CN"/>
        </w:rPr>
        <w:t>多次联系未果。2025年4月2日</w:t>
      </w:r>
      <w:r>
        <w:rPr>
          <w:rFonts w:hint="eastAsia" w:ascii="仿宋_GB2312" w:hAnsi="仿宋_GB2312" w:eastAsia="仿宋_GB2312" w:cs="仿宋_GB2312"/>
          <w:sz w:val="32"/>
          <w:szCs w:val="32"/>
          <w:lang w:val="en-US" w:eastAsia="zh-CN"/>
        </w:rPr>
        <w:t>，经开区社会事业服务局依法向该单位下达《劳动保障监察限期改正指令书》，责令该单位按时足额</w:t>
      </w:r>
      <w:r>
        <w:rPr>
          <w:rFonts w:hint="eastAsia" w:ascii="仿宋_GB2312" w:hAnsi="仿宋_GB2312" w:eastAsia="仿宋_GB2312" w:cs="仿宋_GB2312"/>
          <w:spacing w:val="2"/>
          <w:sz w:val="32"/>
          <w:szCs w:val="32"/>
          <w:lang w:val="en-US" w:eastAsia="zh-CN"/>
        </w:rPr>
        <w:t>支付，该单位逾期未履行。</w:t>
      </w:r>
    </w:p>
    <w:p w14:paraId="65AE9F88">
      <w:pPr>
        <w:keepNext w:val="0"/>
        <w:keepLines w:val="0"/>
        <w:pageBreakBefore w:val="0"/>
        <w:widowControl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
          <w:sz w:val="32"/>
          <w:szCs w:val="32"/>
          <w:lang w:val="en-US" w:eastAsia="zh-CN"/>
        </w:rPr>
        <w:t>2025年6月12日</w:t>
      </w:r>
      <w:r>
        <w:rPr>
          <w:rFonts w:hint="eastAsia" w:ascii="仿宋_GB2312" w:hAnsi="仿宋_GB2312" w:eastAsia="仿宋_GB2312" w:cs="仿宋_GB2312"/>
          <w:sz w:val="32"/>
          <w:szCs w:val="32"/>
          <w:lang w:val="en-US" w:eastAsia="zh-CN"/>
        </w:rPr>
        <w:t>，经开区社会事业服务局以涉嫌拒不支付劳动报酬罪依法将案件移送公安机关立案查处。</w:t>
      </w:r>
    </w:p>
    <w:p w14:paraId="05753F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四、深圳市华达成建筑装饰劳务有限公司拖欠劳动报酬案</w:t>
      </w:r>
    </w:p>
    <w:p w14:paraId="36F7A1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2025年1月7日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浐灞国际港</w:t>
      </w:r>
      <w:r>
        <w:rPr>
          <w:rFonts w:hint="eastAsia" w:ascii="仿宋_GB2312" w:hAnsi="仿宋_GB2312" w:eastAsia="仿宋_GB2312" w:cs="仿宋_GB2312"/>
          <w:sz w:val="32"/>
          <w:szCs w:val="32"/>
          <w:lang w:val="en-US" w:eastAsia="zh-CN"/>
        </w:rPr>
        <w:t>组织人事部接到劳动者投诉，反映</w:t>
      </w:r>
      <w:r>
        <w:rPr>
          <w:rFonts w:hint="eastAsia" w:ascii="仿宋_GB2312" w:hAnsi="仿宋_GB2312" w:eastAsia="仿宋_GB2312" w:cs="仿宋_GB2312"/>
          <w:sz w:val="32"/>
          <w:szCs w:val="32"/>
          <w:lang w:eastAsia="zh-CN"/>
        </w:rPr>
        <w:t>该公司</w:t>
      </w:r>
      <w:r>
        <w:rPr>
          <w:rFonts w:hint="eastAsia" w:ascii="仿宋_GB2312" w:hAnsi="仿宋_GB2312" w:eastAsia="仿宋_GB2312" w:cs="仿宋_GB2312"/>
          <w:sz w:val="32"/>
          <w:szCs w:val="32"/>
          <w:lang w:val="en-US" w:eastAsia="zh-CN"/>
        </w:rPr>
        <w:t>存在欠薪问题。经查，</w:t>
      </w:r>
      <w:r>
        <w:rPr>
          <w:rFonts w:hint="eastAsia" w:ascii="仿宋_GB2312" w:hAnsi="仿宋_GB2312" w:eastAsia="仿宋_GB2312" w:cs="仿宋_GB2312"/>
          <w:sz w:val="32"/>
          <w:szCs w:val="32"/>
          <w:lang w:eastAsia="zh-CN"/>
        </w:rPr>
        <w:t>该公司碧桂园凤凰城</w:t>
      </w:r>
      <w:r>
        <w:rPr>
          <w:rFonts w:hint="eastAsia" w:ascii="仿宋_GB2312" w:hAnsi="仿宋_GB2312" w:eastAsia="仿宋_GB2312" w:cs="仿宋_GB2312"/>
          <w:sz w:val="32"/>
          <w:szCs w:val="32"/>
          <w:lang w:val="en-US" w:eastAsia="zh-CN"/>
        </w:rPr>
        <w:t>项目拖欠4名劳动者劳动报酬共计9</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559万元属实。</w:t>
      </w:r>
    </w:p>
    <w:p w14:paraId="615328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浐灞国际港</w:t>
      </w:r>
      <w:r>
        <w:rPr>
          <w:rFonts w:hint="eastAsia" w:ascii="仿宋_GB2312" w:hAnsi="仿宋_GB2312" w:eastAsia="仿宋_GB2312" w:cs="仿宋_GB2312"/>
          <w:sz w:val="32"/>
          <w:szCs w:val="32"/>
          <w:lang w:val="en-US" w:eastAsia="zh-CN"/>
        </w:rPr>
        <w:t>组织人事部依法向该公司下达《劳动保障监察限期改正指令书》，责令该公司按时足额支付，该单位逾期未履行。2025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浐灞国际港</w:t>
      </w:r>
      <w:r>
        <w:rPr>
          <w:rFonts w:hint="eastAsia" w:ascii="仿宋_GB2312" w:hAnsi="仿宋_GB2312" w:eastAsia="仿宋_GB2312" w:cs="仿宋_GB2312"/>
          <w:sz w:val="32"/>
          <w:szCs w:val="32"/>
          <w:lang w:val="en-US" w:eastAsia="zh-CN"/>
        </w:rPr>
        <w:t>组织人事部依法对该公司作出行政处罚及行政处理决定。</w:t>
      </w:r>
    </w:p>
    <w:p w14:paraId="3AE66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目前，案件处于诉讼期，待诉讼期届满将依法申请法院强制执行。</w:t>
      </w:r>
    </w:p>
    <w:p w14:paraId="2F5CDF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五、陕西耐安消防科技有限公司拖欠劳动报酬案</w:t>
      </w:r>
    </w:p>
    <w:p w14:paraId="07D1ABC3">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陕西耐安消防科技有限公司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统一社会信用代码：91610902MA70P3MW68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地址：陕西省安康市汉滨区五里工业集中区西区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法定代表人：莫桂林。</w:t>
      </w:r>
    </w:p>
    <w:p w14:paraId="2FE9616D">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2024年12月10日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汉滨区人力资源社会保障局接到杨某某、梁某某等9人投诉，</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该公司拖欠</w:t>
      </w:r>
      <w:r>
        <w:rPr>
          <w:rFonts w:hint="eastAsia" w:ascii="仿宋_GB2312" w:hAnsi="仿宋_GB2312" w:eastAsia="仿宋_GB2312" w:cs="仿宋_GB2312"/>
          <w:sz w:val="32"/>
          <w:szCs w:val="32"/>
          <w:lang w:val="en-US" w:eastAsia="zh-CN"/>
        </w:rPr>
        <w:t>9人</w:t>
      </w:r>
      <w:r>
        <w:rPr>
          <w:rFonts w:hint="eastAsia" w:ascii="仿宋_GB2312" w:hAnsi="仿宋_GB2312" w:eastAsia="仿宋_GB2312" w:cs="仿宋_GB2312"/>
          <w:sz w:val="32"/>
          <w:szCs w:val="32"/>
        </w:rPr>
        <w:t>39</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6972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元工资未支付。经查，该公司拖欠工资属实。</w:t>
      </w:r>
    </w:p>
    <w:p w14:paraId="23AFBA2D">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2025年3月19日，汉滨区人力资源社会保障局</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向该公司</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达《责令改正决定书》，该公司</w:t>
      </w:r>
      <w:r>
        <w:rPr>
          <w:rFonts w:hint="eastAsia" w:ascii="仿宋_GB2312" w:hAnsi="仿宋_GB2312" w:eastAsia="仿宋_GB2312" w:cs="仿宋_GB2312"/>
          <w:sz w:val="32"/>
          <w:szCs w:val="32"/>
          <w:lang w:eastAsia="zh-CN"/>
        </w:rPr>
        <w:t>逾期未履行</w:t>
      </w:r>
      <w:r>
        <w:rPr>
          <w:rFonts w:hint="eastAsia" w:ascii="仿宋_GB2312" w:hAnsi="仿宋_GB2312" w:eastAsia="仿宋_GB2312" w:cs="仿宋_GB2312"/>
          <w:sz w:val="32"/>
          <w:szCs w:val="32"/>
        </w:rPr>
        <w:t>。</w:t>
      </w:r>
    </w:p>
    <w:p w14:paraId="504111E4">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2025年4月2日，汉滨区人力资源社会保障局以涉嫌拒不支付劳动报酬罪将案件移交安康市公安局汉滨分局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案件正在侦办。</w:t>
      </w:r>
    </w:p>
    <w:p w14:paraId="0D811C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六、陕西露诺网络科技传媒有限公司拖欠劳动报酬案</w:t>
      </w:r>
    </w:p>
    <w:p w14:paraId="4A160AA5">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陕西露诺网络科技传媒有限公司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统一社会信用代码：91610922MA70RKHT7L</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地址：陕西省安康市汉滨区老城街道办事处教场社区大桥路秦巴铭座B座1403室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法定代表人：吴小明。</w:t>
      </w:r>
    </w:p>
    <w:p w14:paraId="3C0B1F9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2024年9月23日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汉滨区人力资源社会保障局</w:t>
      </w:r>
      <w:r>
        <w:rPr>
          <w:rFonts w:hint="eastAsia" w:ascii="仿宋_GB2312" w:hAnsi="仿宋_GB2312" w:eastAsia="仿宋_GB2312" w:cs="仿宋_GB2312"/>
          <w:sz w:val="32"/>
          <w:szCs w:val="32"/>
          <w:lang w:eastAsia="zh-CN"/>
        </w:rPr>
        <w:t>接到</w:t>
      </w:r>
      <w:r>
        <w:rPr>
          <w:rFonts w:hint="eastAsia" w:ascii="仿宋_GB2312" w:hAnsi="仿宋_GB2312" w:eastAsia="仿宋_GB2312" w:cs="仿宋_GB2312"/>
          <w:sz w:val="32"/>
          <w:szCs w:val="32"/>
        </w:rPr>
        <w:t>刘某某等8名</w:t>
      </w:r>
      <w:r>
        <w:rPr>
          <w:rFonts w:hint="eastAsia" w:ascii="仿宋_GB2312" w:hAnsi="仿宋_GB2312" w:eastAsia="仿宋_GB2312" w:cs="仿宋_GB2312"/>
          <w:sz w:val="32"/>
          <w:szCs w:val="32"/>
          <w:lang w:eastAsia="zh-CN"/>
        </w:rPr>
        <w:t>劳动者投诉，</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该公</w:t>
      </w:r>
      <w:r>
        <w:rPr>
          <w:rFonts w:hint="eastAsia" w:ascii="仿宋_GB2312" w:hAnsi="仿宋_GB2312" w:eastAsia="仿宋_GB2312" w:cs="仿宋_GB2312"/>
          <w:sz w:val="32"/>
          <w:szCs w:val="32"/>
        </w:rPr>
        <w:t>司拖欠3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9034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元工资，经查，该公司拖欠工资属实。</w:t>
      </w:r>
    </w:p>
    <w:p w14:paraId="1F421345">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2024年10月31日至11月28日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汉滨区人力资源社会保障局向该公司送达《责令整改决定书》《行政处理事先告知书》《行政处理决定书》，要求该公司限期支付，该公司</w:t>
      </w:r>
      <w:r>
        <w:rPr>
          <w:rFonts w:hint="eastAsia" w:ascii="仿宋_GB2312" w:hAnsi="仿宋_GB2312" w:eastAsia="仿宋_GB2312" w:cs="仿宋_GB2312"/>
          <w:sz w:val="32"/>
          <w:szCs w:val="32"/>
          <w:lang w:eastAsia="zh-CN"/>
        </w:rPr>
        <w:t>逾期未履行</w:t>
      </w:r>
      <w:r>
        <w:rPr>
          <w:rFonts w:hint="eastAsia" w:ascii="仿宋_GB2312" w:hAnsi="仿宋_GB2312" w:eastAsia="仿宋_GB2312" w:cs="仿宋_GB2312"/>
          <w:sz w:val="32"/>
          <w:szCs w:val="32"/>
        </w:rPr>
        <w:t>。</w:t>
      </w:r>
    </w:p>
    <w:p w14:paraId="05166AD4">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2025年6月17日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汉滨区人社局将案件移送汉滨区人民法院申请强制执行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案件正在执行。</w:t>
      </w:r>
    </w:p>
    <w:p w14:paraId="2031D1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七、振远特卫保安集团有限公司陕西分公司拖欠劳动报酬案</w:t>
      </w:r>
    </w:p>
    <w:p w14:paraId="3EE8B2C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振远特卫保安集团有限公司陕西分公司</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统一社会信用代码：91610929MA70J6683H</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地址：陕西省安康市汉滨区新城办事处巴山中路103号</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val="en" w:eastAsia="zh-CN" w:bidi="ar"/>
        </w:rPr>
        <w:t>负责人：</w:t>
      </w:r>
      <w:r>
        <w:rPr>
          <w:rFonts w:hint="eastAsia" w:ascii="仿宋_GB2312" w:hAnsi="仿宋_GB2312" w:eastAsia="仿宋_GB2312" w:cs="仿宋_GB2312"/>
          <w:bCs/>
          <w:kern w:val="0"/>
          <w:sz w:val="32"/>
          <w:szCs w:val="32"/>
          <w:shd w:val="clear" w:color="auto" w:fill="FFFFFF"/>
          <w:lang w:bidi="ar"/>
        </w:rPr>
        <w:t>郭晓凤。</w:t>
      </w:r>
    </w:p>
    <w:p w14:paraId="6A06614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2025年4月21日，白河县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bCs/>
          <w:kern w:val="0"/>
          <w:sz w:val="32"/>
          <w:szCs w:val="32"/>
          <w:shd w:val="clear" w:color="auto" w:fill="FFFFFF"/>
          <w:lang w:eastAsia="zh-CN" w:bidi="ar"/>
        </w:rPr>
        <w:t>接到</w:t>
      </w:r>
      <w:r>
        <w:rPr>
          <w:rFonts w:hint="eastAsia" w:ascii="仿宋_GB2312" w:hAnsi="仿宋_GB2312" w:eastAsia="仿宋_GB2312" w:cs="仿宋_GB2312"/>
          <w:bCs/>
          <w:kern w:val="0"/>
          <w:sz w:val="32"/>
          <w:szCs w:val="32"/>
          <w:shd w:val="clear" w:color="auto" w:fill="FFFFFF"/>
          <w:lang w:bidi="ar"/>
        </w:rPr>
        <w:t>何某某等2名劳动者投诉</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反映2024年被该公司派遣至白河县万友超市从事保安工作，拖欠其工资1</w:t>
      </w:r>
      <w:r>
        <w:rPr>
          <w:rFonts w:hint="default" w:ascii="仿宋_GB2312" w:hAnsi="仿宋_GB2312" w:eastAsia="仿宋_GB2312" w:cs="仿宋_GB2312"/>
          <w:bCs/>
          <w:kern w:val="0"/>
          <w:sz w:val="32"/>
          <w:szCs w:val="32"/>
          <w:shd w:val="clear" w:color="auto" w:fill="FFFFFF"/>
          <w:lang w:val="en" w:bidi="ar"/>
        </w:rPr>
        <w:t>.</w:t>
      </w:r>
      <w:r>
        <w:rPr>
          <w:rFonts w:hint="eastAsia" w:ascii="仿宋_GB2312" w:hAnsi="仿宋_GB2312" w:eastAsia="仿宋_GB2312" w:cs="仿宋_GB2312"/>
          <w:bCs/>
          <w:kern w:val="0"/>
          <w:sz w:val="32"/>
          <w:szCs w:val="32"/>
          <w:shd w:val="clear" w:color="auto" w:fill="FFFFFF"/>
          <w:lang w:bidi="ar"/>
        </w:rPr>
        <w:t>504</w:t>
      </w:r>
      <w:r>
        <w:rPr>
          <w:rFonts w:hint="eastAsia" w:ascii="仿宋_GB2312" w:hAnsi="仿宋_GB2312" w:eastAsia="仿宋_GB2312" w:cs="仿宋_GB2312"/>
          <w:bCs/>
          <w:kern w:val="0"/>
          <w:sz w:val="32"/>
          <w:szCs w:val="32"/>
          <w:shd w:val="clear" w:color="auto" w:fill="FFFFFF"/>
          <w:lang w:eastAsia="zh-CN" w:bidi="ar"/>
        </w:rPr>
        <w:t>万</w:t>
      </w:r>
      <w:r>
        <w:rPr>
          <w:rFonts w:hint="eastAsia" w:ascii="仿宋_GB2312" w:hAnsi="仿宋_GB2312" w:eastAsia="仿宋_GB2312" w:cs="仿宋_GB2312"/>
          <w:bCs/>
          <w:kern w:val="0"/>
          <w:sz w:val="32"/>
          <w:szCs w:val="32"/>
          <w:shd w:val="clear" w:color="auto" w:fill="FFFFFF"/>
          <w:lang w:bidi="ar"/>
        </w:rPr>
        <w:t>元。经查，该公司拖欠1</w:t>
      </w:r>
      <w:r>
        <w:rPr>
          <w:rFonts w:hint="default" w:ascii="仿宋_GB2312" w:hAnsi="仿宋_GB2312" w:eastAsia="仿宋_GB2312" w:cs="仿宋_GB2312"/>
          <w:bCs/>
          <w:kern w:val="0"/>
          <w:sz w:val="32"/>
          <w:szCs w:val="32"/>
          <w:shd w:val="clear" w:color="auto" w:fill="FFFFFF"/>
          <w:lang w:val="en" w:bidi="ar"/>
        </w:rPr>
        <w:t>.</w:t>
      </w:r>
      <w:r>
        <w:rPr>
          <w:rFonts w:hint="eastAsia" w:ascii="仿宋_GB2312" w:hAnsi="仿宋_GB2312" w:eastAsia="仿宋_GB2312" w:cs="仿宋_GB2312"/>
          <w:bCs/>
          <w:kern w:val="0"/>
          <w:sz w:val="32"/>
          <w:szCs w:val="32"/>
          <w:shd w:val="clear" w:color="auto" w:fill="FFFFFF"/>
          <w:lang w:bidi="ar"/>
        </w:rPr>
        <w:t>504</w:t>
      </w:r>
      <w:r>
        <w:rPr>
          <w:rFonts w:hint="eastAsia" w:ascii="仿宋_GB2312" w:hAnsi="仿宋_GB2312" w:eastAsia="仿宋_GB2312" w:cs="仿宋_GB2312"/>
          <w:bCs/>
          <w:kern w:val="0"/>
          <w:sz w:val="32"/>
          <w:szCs w:val="32"/>
          <w:shd w:val="clear" w:color="auto" w:fill="FFFFFF"/>
          <w:lang w:eastAsia="zh-CN" w:bidi="ar"/>
        </w:rPr>
        <w:t>万</w:t>
      </w:r>
      <w:r>
        <w:rPr>
          <w:rFonts w:hint="eastAsia" w:ascii="仿宋_GB2312" w:hAnsi="仿宋_GB2312" w:eastAsia="仿宋_GB2312" w:cs="仿宋_GB2312"/>
          <w:bCs/>
          <w:kern w:val="0"/>
          <w:sz w:val="32"/>
          <w:szCs w:val="32"/>
          <w:shd w:val="clear" w:color="auto" w:fill="FFFFFF"/>
          <w:lang w:bidi="ar"/>
        </w:rPr>
        <w:t>元工资属实。</w:t>
      </w:r>
    </w:p>
    <w:p w14:paraId="3B9BAA32">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shd w:val="clear" w:color="auto" w:fill="FFFFFF"/>
          <w:lang w:bidi="ar"/>
        </w:rPr>
        <w:t>2025年5月29日至6月12日</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白河县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bCs/>
          <w:kern w:val="0"/>
          <w:sz w:val="32"/>
          <w:szCs w:val="32"/>
          <w:shd w:val="clear" w:color="auto" w:fill="FFFFFF"/>
          <w:lang w:eastAsia="zh-CN" w:bidi="ar"/>
        </w:rPr>
        <w:t>依法</w:t>
      </w:r>
      <w:r>
        <w:rPr>
          <w:rFonts w:hint="eastAsia" w:ascii="仿宋_GB2312" w:hAnsi="仿宋_GB2312" w:eastAsia="仿宋_GB2312" w:cs="仿宋_GB2312"/>
          <w:bCs/>
          <w:kern w:val="0"/>
          <w:sz w:val="32"/>
          <w:szCs w:val="32"/>
          <w:shd w:val="clear" w:color="auto" w:fill="FFFFFF"/>
          <w:lang w:bidi="ar"/>
        </w:rPr>
        <w:t>向该公司送达《责令改正决定书》《行政处罚事先告知书》《行政处罚决定书》，要求该公司限期支付，该公司</w:t>
      </w:r>
      <w:r>
        <w:rPr>
          <w:rFonts w:hint="eastAsia" w:ascii="仿宋_GB2312" w:hAnsi="仿宋_GB2312" w:eastAsia="仿宋_GB2312" w:cs="仿宋_GB2312"/>
          <w:sz w:val="32"/>
          <w:szCs w:val="32"/>
          <w:lang w:eastAsia="zh-CN"/>
        </w:rPr>
        <w:t>逾期未履行</w:t>
      </w:r>
      <w:r>
        <w:rPr>
          <w:rFonts w:hint="eastAsia" w:ascii="仿宋_GB2312" w:hAnsi="仿宋_GB2312" w:eastAsia="仿宋_GB2312" w:cs="仿宋_GB2312"/>
          <w:sz w:val="32"/>
          <w:szCs w:val="32"/>
        </w:rPr>
        <w:t>。</w:t>
      </w:r>
    </w:p>
    <w:p w14:paraId="1B419CDD">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下一步，白河县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bCs/>
          <w:kern w:val="0"/>
          <w:sz w:val="32"/>
          <w:szCs w:val="32"/>
          <w:shd w:val="clear" w:color="auto" w:fill="FFFFFF"/>
          <w:lang w:bidi="ar"/>
        </w:rPr>
        <w:t>将依法申请白河县人民法院强制执行。</w:t>
      </w:r>
    </w:p>
    <w:p w14:paraId="39FF72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八、安康亿跃弘新能源科技有限公司拖欠劳动报酬案</w:t>
      </w:r>
    </w:p>
    <w:p w14:paraId="73DC4CA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kern w:val="0"/>
          <w:sz w:val="32"/>
          <w:szCs w:val="32"/>
          <w:shd w:val="clear" w:color="auto" w:fill="FFFFFF"/>
          <w:lang w:eastAsia="zh-CN" w:bidi="ar"/>
        </w:rPr>
      </w:pPr>
      <w:r>
        <w:rPr>
          <w:rFonts w:hint="eastAsia" w:ascii="仿宋_GB2312" w:hAnsi="仿宋_GB2312" w:eastAsia="仿宋_GB2312" w:cs="仿宋_GB2312"/>
          <w:bCs/>
          <w:kern w:val="0"/>
          <w:sz w:val="32"/>
          <w:szCs w:val="32"/>
          <w:shd w:val="clear" w:color="auto" w:fill="FFFFFF"/>
          <w:lang w:bidi="ar"/>
        </w:rPr>
        <w:t>安康亿跃弘新能源科技有限公司</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统一社会信用代码：91610991MACYKA1W4D</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地址：陕西省安康市高新技术产业开发区万浩未来城C7-101</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法定代表人：吴帅</w:t>
      </w:r>
      <w:r>
        <w:rPr>
          <w:rFonts w:hint="eastAsia" w:ascii="仿宋_GB2312" w:hAnsi="仿宋_GB2312" w:eastAsia="仿宋_GB2312" w:cs="仿宋_GB2312"/>
          <w:bCs/>
          <w:kern w:val="0"/>
          <w:sz w:val="32"/>
          <w:szCs w:val="32"/>
          <w:shd w:val="clear" w:color="auto" w:fill="FFFFFF"/>
          <w:lang w:eastAsia="zh-CN" w:bidi="ar"/>
        </w:rPr>
        <w:t>。</w:t>
      </w:r>
    </w:p>
    <w:p w14:paraId="5C6B976D">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2025年2月25日，吴某某等16名劳动者向紫阳县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bCs/>
          <w:kern w:val="0"/>
          <w:sz w:val="32"/>
          <w:szCs w:val="32"/>
          <w:shd w:val="clear" w:color="auto" w:fill="FFFFFF"/>
          <w:lang w:bidi="ar"/>
        </w:rPr>
        <w:t>投诉</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反映2024年在该公司从事光伏板安装工作期间被拖欠工资共计20</w:t>
      </w:r>
      <w:r>
        <w:rPr>
          <w:rFonts w:hint="default" w:ascii="仿宋_GB2312" w:hAnsi="仿宋_GB2312" w:eastAsia="仿宋_GB2312" w:cs="仿宋_GB2312"/>
          <w:bCs/>
          <w:kern w:val="0"/>
          <w:sz w:val="32"/>
          <w:szCs w:val="32"/>
          <w:shd w:val="clear" w:color="auto" w:fill="FFFFFF"/>
          <w:lang w:val="en" w:bidi="ar"/>
        </w:rPr>
        <w:t>.</w:t>
      </w:r>
      <w:r>
        <w:rPr>
          <w:rFonts w:hint="eastAsia" w:ascii="仿宋_GB2312" w:hAnsi="仿宋_GB2312" w:eastAsia="仿宋_GB2312" w:cs="仿宋_GB2312"/>
          <w:bCs/>
          <w:kern w:val="0"/>
          <w:sz w:val="32"/>
          <w:szCs w:val="32"/>
          <w:shd w:val="clear" w:color="auto" w:fill="FFFFFF"/>
          <w:lang w:bidi="ar"/>
        </w:rPr>
        <w:t>045</w:t>
      </w:r>
      <w:r>
        <w:rPr>
          <w:rFonts w:hint="eastAsia" w:ascii="仿宋_GB2312" w:hAnsi="仿宋_GB2312" w:eastAsia="仿宋_GB2312" w:cs="仿宋_GB2312"/>
          <w:bCs/>
          <w:kern w:val="0"/>
          <w:sz w:val="32"/>
          <w:szCs w:val="32"/>
          <w:shd w:val="clear" w:color="auto" w:fill="FFFFFF"/>
          <w:lang w:eastAsia="zh-CN" w:bidi="ar"/>
        </w:rPr>
        <w:t>万</w:t>
      </w:r>
      <w:r>
        <w:rPr>
          <w:rFonts w:hint="eastAsia" w:ascii="仿宋_GB2312" w:hAnsi="仿宋_GB2312" w:eastAsia="仿宋_GB2312" w:cs="仿宋_GB2312"/>
          <w:bCs/>
          <w:kern w:val="0"/>
          <w:sz w:val="32"/>
          <w:szCs w:val="32"/>
          <w:shd w:val="clear" w:color="auto" w:fill="FFFFFF"/>
          <w:lang w:bidi="ar"/>
        </w:rPr>
        <w:t>元。经实，该公司拖欠吴某某等</w:t>
      </w:r>
      <w:r>
        <w:rPr>
          <w:rFonts w:hint="eastAsia" w:ascii="仿宋_GB2312" w:hAnsi="仿宋_GB2312" w:eastAsia="仿宋_GB2312" w:cs="仿宋_GB2312"/>
          <w:bCs/>
          <w:kern w:val="0"/>
          <w:sz w:val="32"/>
          <w:szCs w:val="32"/>
          <w:shd w:val="clear" w:color="auto" w:fill="FFFFFF"/>
          <w:lang w:val="en-US" w:eastAsia="zh-CN" w:bidi="ar"/>
        </w:rPr>
        <w:t>16名劳动者</w:t>
      </w:r>
      <w:r>
        <w:rPr>
          <w:rFonts w:hint="eastAsia" w:ascii="仿宋_GB2312" w:hAnsi="仿宋_GB2312" w:eastAsia="仿宋_GB2312" w:cs="仿宋_GB2312"/>
          <w:bCs/>
          <w:kern w:val="0"/>
          <w:sz w:val="32"/>
          <w:szCs w:val="32"/>
          <w:shd w:val="clear" w:color="auto" w:fill="FFFFFF"/>
          <w:lang w:bidi="ar"/>
        </w:rPr>
        <w:t>20</w:t>
      </w:r>
      <w:r>
        <w:rPr>
          <w:rFonts w:hint="default" w:ascii="仿宋_GB2312" w:hAnsi="仿宋_GB2312" w:eastAsia="仿宋_GB2312" w:cs="仿宋_GB2312"/>
          <w:bCs/>
          <w:kern w:val="0"/>
          <w:sz w:val="32"/>
          <w:szCs w:val="32"/>
          <w:shd w:val="clear" w:color="auto" w:fill="FFFFFF"/>
          <w:lang w:val="en" w:bidi="ar"/>
        </w:rPr>
        <w:t>.</w:t>
      </w:r>
      <w:r>
        <w:rPr>
          <w:rFonts w:hint="eastAsia" w:ascii="仿宋_GB2312" w:hAnsi="仿宋_GB2312" w:eastAsia="仿宋_GB2312" w:cs="仿宋_GB2312"/>
          <w:bCs/>
          <w:kern w:val="0"/>
          <w:sz w:val="32"/>
          <w:szCs w:val="32"/>
          <w:shd w:val="clear" w:color="auto" w:fill="FFFFFF"/>
          <w:lang w:bidi="ar"/>
        </w:rPr>
        <w:t>045</w:t>
      </w:r>
      <w:r>
        <w:rPr>
          <w:rFonts w:hint="eastAsia" w:ascii="仿宋_GB2312" w:hAnsi="仿宋_GB2312" w:eastAsia="仿宋_GB2312" w:cs="仿宋_GB2312"/>
          <w:bCs/>
          <w:kern w:val="0"/>
          <w:sz w:val="32"/>
          <w:szCs w:val="32"/>
          <w:shd w:val="clear" w:color="auto" w:fill="FFFFFF"/>
          <w:lang w:eastAsia="zh-CN" w:bidi="ar"/>
        </w:rPr>
        <w:t>万</w:t>
      </w:r>
      <w:r>
        <w:rPr>
          <w:rFonts w:hint="eastAsia" w:ascii="仿宋_GB2312" w:hAnsi="仿宋_GB2312" w:eastAsia="仿宋_GB2312" w:cs="仿宋_GB2312"/>
          <w:bCs/>
          <w:kern w:val="0"/>
          <w:sz w:val="32"/>
          <w:szCs w:val="32"/>
          <w:shd w:val="clear" w:color="auto" w:fill="FFFFFF"/>
          <w:lang w:bidi="ar"/>
        </w:rPr>
        <w:t>元工资属实。</w:t>
      </w:r>
    </w:p>
    <w:p w14:paraId="224A93FD">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shd w:val="clear" w:color="auto" w:fill="FFFFFF"/>
          <w:lang w:bidi="ar"/>
        </w:rPr>
        <w:t>2025年4月10日至5月24日期间</w:t>
      </w:r>
      <w:r>
        <w:rPr>
          <w:rFonts w:hint="eastAsia" w:ascii="仿宋_GB2312" w:hAnsi="仿宋_GB2312" w:eastAsia="仿宋_GB2312" w:cs="仿宋_GB2312"/>
          <w:bCs/>
          <w:kern w:val="0"/>
          <w:sz w:val="32"/>
          <w:szCs w:val="32"/>
          <w:shd w:val="clear" w:color="auto" w:fill="FFFFFF"/>
          <w:lang w:eastAsia="zh-CN" w:bidi="ar"/>
        </w:rPr>
        <w:t>，</w:t>
      </w:r>
      <w:r>
        <w:rPr>
          <w:rFonts w:hint="eastAsia" w:ascii="仿宋_GB2312" w:hAnsi="仿宋_GB2312" w:eastAsia="仿宋_GB2312" w:cs="仿宋_GB2312"/>
          <w:bCs/>
          <w:kern w:val="0"/>
          <w:sz w:val="32"/>
          <w:szCs w:val="32"/>
          <w:shd w:val="clear" w:color="auto" w:fill="FFFFFF"/>
          <w:lang w:bidi="ar"/>
        </w:rPr>
        <w:t>紫阳县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bCs/>
          <w:kern w:val="0"/>
          <w:sz w:val="32"/>
          <w:szCs w:val="32"/>
          <w:shd w:val="clear" w:color="auto" w:fill="FFFFFF"/>
          <w:lang w:eastAsia="zh-CN" w:bidi="ar"/>
        </w:rPr>
        <w:t>依法</w:t>
      </w:r>
      <w:r>
        <w:rPr>
          <w:rFonts w:hint="eastAsia" w:ascii="仿宋_GB2312" w:hAnsi="仿宋_GB2312" w:eastAsia="仿宋_GB2312" w:cs="仿宋_GB2312"/>
          <w:bCs/>
          <w:kern w:val="0"/>
          <w:sz w:val="32"/>
          <w:szCs w:val="32"/>
          <w:shd w:val="clear" w:color="auto" w:fill="FFFFFF"/>
          <w:lang w:bidi="ar"/>
        </w:rPr>
        <w:t>向该公司送达《责令改正决定书》《行政处罚事先告知书》《行政处理事先告知书》《行政处罚决定书》及《行政处理决定书》，要求该公司限期支付，该公司</w:t>
      </w:r>
      <w:r>
        <w:rPr>
          <w:rFonts w:hint="eastAsia" w:ascii="仿宋_GB2312" w:hAnsi="仿宋_GB2312" w:eastAsia="仿宋_GB2312" w:cs="仿宋_GB2312"/>
          <w:sz w:val="32"/>
          <w:szCs w:val="32"/>
          <w:lang w:eastAsia="zh-CN"/>
        </w:rPr>
        <w:t>逾期未履行</w:t>
      </w:r>
      <w:r>
        <w:rPr>
          <w:rFonts w:hint="eastAsia" w:ascii="仿宋_GB2312" w:hAnsi="仿宋_GB2312" w:eastAsia="仿宋_GB2312" w:cs="仿宋_GB2312"/>
          <w:sz w:val="32"/>
          <w:szCs w:val="32"/>
        </w:rPr>
        <w:t>。</w:t>
      </w:r>
    </w:p>
    <w:p w14:paraId="5D2EB68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下一步，紫阳县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bCs/>
          <w:kern w:val="0"/>
          <w:sz w:val="32"/>
          <w:szCs w:val="32"/>
          <w:shd w:val="clear" w:color="auto" w:fill="FFFFFF"/>
          <w:lang w:bidi="ar"/>
        </w:rPr>
        <w:t>将依法申请紫阳县人民法院强制执行。</w:t>
      </w:r>
    </w:p>
    <w:p w14:paraId="673E2B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九、陕西森鑫汇木业有限公司拖欠劳动报酬案</w:t>
      </w:r>
    </w:p>
    <w:p w14:paraId="3E66273A">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陕西森鑫汇木业有限公司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统一社会信用代码：91610928MA70REU655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公司住所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旬阳市白柳镇柳村坝社区工业园区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法定代表人：陈顺利。</w:t>
      </w:r>
    </w:p>
    <w:p w14:paraId="1560253E">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2025年1月8日，旬阳市人力资源社会保障局</w:t>
      </w:r>
      <w:r>
        <w:rPr>
          <w:rFonts w:hint="eastAsia" w:ascii="仿宋_GB2312" w:hAnsi="仿宋_GB2312" w:eastAsia="仿宋_GB2312" w:cs="仿宋_GB2312"/>
          <w:sz w:val="32"/>
          <w:szCs w:val="32"/>
          <w:lang w:eastAsia="zh-CN"/>
        </w:rPr>
        <w:t>接到</w:t>
      </w:r>
      <w:r>
        <w:rPr>
          <w:rFonts w:hint="eastAsia" w:ascii="仿宋_GB2312" w:hAnsi="仿宋_GB2312" w:eastAsia="仿宋_GB2312" w:cs="仿宋_GB2312"/>
          <w:sz w:val="32"/>
          <w:szCs w:val="32"/>
        </w:rPr>
        <w:t>张某某投诉</w:t>
      </w:r>
      <w:r>
        <w:rPr>
          <w:rFonts w:hint="eastAsia" w:ascii="仿宋_GB2312" w:hAnsi="仿宋_GB2312" w:eastAsia="仿宋_GB2312" w:cs="仿宋_GB2312"/>
          <w:sz w:val="32"/>
          <w:szCs w:val="32"/>
          <w:lang w:eastAsia="zh-CN"/>
        </w:rPr>
        <w:t>，反映该</w:t>
      </w:r>
      <w:r>
        <w:rPr>
          <w:rFonts w:hint="eastAsia" w:ascii="仿宋_GB2312" w:hAnsi="仿宋_GB2312" w:eastAsia="仿宋_GB2312" w:cs="仿宋_GB2312"/>
          <w:sz w:val="32"/>
          <w:szCs w:val="32"/>
        </w:rPr>
        <w:t>公司拖欠</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rPr>
        <w:t>。经查，张某某等6名劳动者在该公司分别从事驾驶员、锅炉工及杂工等工作，</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拖欠2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3897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元工资属实。</w:t>
      </w:r>
    </w:p>
    <w:p w14:paraId="5078D80B">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2025年2月20日至4月14日</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旬阳市人力资源社会保障局</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向该公司送达《劳动保障监察限期改正指令书》《行政处理事先告知书》《行政处理决定书》，责令该公司限期支付，</w:t>
      </w:r>
      <w:r>
        <w:rPr>
          <w:rFonts w:hint="eastAsia" w:ascii="仿宋_GB2312" w:hAnsi="仿宋_GB2312" w:eastAsia="仿宋_GB2312" w:cs="仿宋_GB2312"/>
          <w:color w:val="000000"/>
          <w:sz w:val="32"/>
          <w:szCs w:val="32"/>
        </w:rPr>
        <w:t>该公司</w:t>
      </w:r>
      <w:r>
        <w:rPr>
          <w:rFonts w:hint="eastAsia" w:ascii="仿宋_GB2312" w:hAnsi="仿宋_GB2312" w:eastAsia="仿宋_GB2312" w:cs="仿宋_GB2312"/>
          <w:sz w:val="32"/>
          <w:szCs w:val="32"/>
          <w:lang w:eastAsia="zh-CN"/>
        </w:rPr>
        <w:t>逾期未履行</w:t>
      </w:r>
      <w:r>
        <w:rPr>
          <w:rFonts w:hint="eastAsia" w:ascii="仿宋_GB2312" w:hAnsi="仿宋_GB2312" w:eastAsia="仿宋_GB2312" w:cs="仿宋_GB2312"/>
          <w:sz w:val="32"/>
          <w:szCs w:val="32"/>
        </w:rPr>
        <w:t>。</w:t>
      </w:r>
    </w:p>
    <w:p w14:paraId="1376C2A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下一步，旬阳市人力资源社会保障局将依法向旬阳市人民法院申请强制执行。</w:t>
      </w:r>
    </w:p>
    <w:p w14:paraId="537029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十、旬阳景创环保科技有限公司拖欠劳动报酬案</w:t>
      </w:r>
    </w:p>
    <w:p w14:paraId="38E7D680">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旬阳景创环保科技有限公司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统一社会信用代码：91610928MAB30YYB9A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公司住所：旬阳市城关镇青泥社区三组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法定代表人：鲁延景。</w:t>
      </w:r>
    </w:p>
    <w:p w14:paraId="6181F416">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2024年12月23日，旬阳市人力资源社会保障局</w:t>
      </w:r>
      <w:r>
        <w:rPr>
          <w:rFonts w:hint="eastAsia" w:ascii="仿宋_GB2312" w:hAnsi="仿宋_GB2312" w:eastAsia="仿宋_GB2312" w:cs="仿宋_GB2312"/>
          <w:sz w:val="32"/>
          <w:szCs w:val="32"/>
          <w:lang w:eastAsia="zh-CN"/>
        </w:rPr>
        <w:t>接到</w:t>
      </w:r>
      <w:r>
        <w:rPr>
          <w:rFonts w:hint="eastAsia" w:ascii="仿宋_GB2312" w:hAnsi="仿宋_GB2312" w:eastAsia="仿宋_GB2312" w:cs="仿宋_GB2312"/>
          <w:sz w:val="32"/>
          <w:szCs w:val="32"/>
        </w:rPr>
        <w:t>孔某某投诉</w:t>
      </w:r>
      <w:r>
        <w:rPr>
          <w:rFonts w:hint="eastAsia" w:ascii="仿宋_GB2312" w:hAnsi="仿宋_GB2312" w:eastAsia="仿宋_GB2312" w:cs="仿宋_GB2312"/>
          <w:sz w:val="32"/>
          <w:szCs w:val="32"/>
          <w:lang w:eastAsia="zh-CN"/>
        </w:rPr>
        <w:t>，反映该公司</w:t>
      </w:r>
      <w:r>
        <w:rPr>
          <w:rFonts w:hint="eastAsia" w:ascii="仿宋_GB2312" w:hAnsi="仿宋_GB2312" w:eastAsia="仿宋_GB2312" w:cs="仿宋_GB2312"/>
          <w:sz w:val="32"/>
          <w:szCs w:val="32"/>
        </w:rPr>
        <w:t>拖欠</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rPr>
        <w:t>。经查，该公司拖欠从事铲车驾驶员、厨师等工作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孔某某等15名劳动者14</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10481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元工资属实。</w:t>
      </w:r>
    </w:p>
    <w:p w14:paraId="3125039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2025年2月14日至4月2日</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旬阳市人力资源社会保障局</w:t>
      </w:r>
      <w:r>
        <w:rPr>
          <w:rFonts w:hint="eastAsia" w:ascii="仿宋_GB2312" w:hAnsi="仿宋_GB2312" w:eastAsia="仿宋_GB2312" w:cs="仿宋_GB2312"/>
          <w:sz w:val="32"/>
          <w:szCs w:val="32"/>
          <w:lang w:eastAsia="zh-CN"/>
        </w:rPr>
        <w:t>依法向</w:t>
      </w:r>
      <w:r>
        <w:rPr>
          <w:rFonts w:hint="eastAsia" w:ascii="仿宋_GB2312" w:hAnsi="仿宋_GB2312" w:eastAsia="仿宋_GB2312" w:cs="仿宋_GB2312"/>
          <w:sz w:val="32"/>
          <w:szCs w:val="32"/>
        </w:rPr>
        <w:t>该公司送达《劳动保障监察限期改正指令书》《行政处理事先告知书》《行政处理决定书》，责令该公司限期支付，该公司</w:t>
      </w:r>
      <w:r>
        <w:rPr>
          <w:rFonts w:hint="eastAsia" w:ascii="仿宋_GB2312" w:hAnsi="仿宋_GB2312" w:eastAsia="仿宋_GB2312" w:cs="仿宋_GB2312"/>
          <w:sz w:val="32"/>
          <w:szCs w:val="32"/>
          <w:lang w:eastAsia="zh-CN"/>
        </w:rPr>
        <w:t>逾期未履行</w:t>
      </w:r>
      <w:r>
        <w:rPr>
          <w:rFonts w:hint="eastAsia" w:ascii="仿宋_GB2312" w:hAnsi="仿宋_GB2312" w:eastAsia="仿宋_GB2312" w:cs="仿宋_GB2312"/>
          <w:sz w:val="32"/>
          <w:szCs w:val="32"/>
        </w:rPr>
        <w:t>。</w:t>
      </w:r>
    </w:p>
    <w:p w14:paraId="018F6A2F">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下一步，旬阳市人力资源社会保障局将依法向旬阳市人民法院申请强制执行。</w:t>
      </w:r>
    </w:p>
    <w:p w14:paraId="70FDB7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十一、安康裕丰昌餐饮管理服务有限公司拖欠劳动报酬案</w:t>
      </w:r>
    </w:p>
    <w:p w14:paraId="0D0B135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安康裕丰昌餐饮管理服务有限公司</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统一社会信用代码：91610921MAB327WM3T</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地址：陕西省安康市汉阴县城关镇凤凰国际步行街中段</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法定代表人：程浩浩。</w:t>
      </w:r>
    </w:p>
    <w:p w14:paraId="22C32AA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2025年4月24日</w:t>
      </w:r>
      <w:r>
        <w:rPr>
          <w:rFonts w:hint="eastAsia" w:ascii="仿宋_GB2312" w:hAnsi="仿宋_GB2312" w:eastAsia="仿宋_GB2312" w:cs="仿宋_GB2312"/>
          <w:kern w:val="2"/>
          <w:sz w:val="32"/>
          <w:szCs w:val="32"/>
          <w:lang w:eastAsia="zh-CN"/>
        </w:rPr>
        <w:t>和</w:t>
      </w:r>
      <w:r>
        <w:rPr>
          <w:rFonts w:hint="eastAsia" w:ascii="仿宋_GB2312" w:hAnsi="仿宋_GB2312" w:eastAsia="仿宋_GB2312" w:cs="仿宋_GB2312"/>
          <w:kern w:val="2"/>
          <w:sz w:val="32"/>
          <w:szCs w:val="32"/>
        </w:rPr>
        <w:t>30日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汉阴县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kern w:val="2"/>
          <w:sz w:val="32"/>
          <w:szCs w:val="32"/>
        </w:rPr>
        <w:t>接到26名劳动者投诉，</w:t>
      </w:r>
      <w:r>
        <w:rPr>
          <w:rFonts w:hint="eastAsia" w:ascii="仿宋_GB2312" w:hAnsi="仿宋_GB2312" w:eastAsia="仿宋_GB2312" w:cs="仿宋_GB2312"/>
          <w:kern w:val="2"/>
          <w:sz w:val="32"/>
          <w:szCs w:val="32"/>
          <w:lang w:eastAsia="zh-CN"/>
        </w:rPr>
        <w:t>反映该</w:t>
      </w:r>
      <w:r>
        <w:rPr>
          <w:rFonts w:hint="eastAsia" w:ascii="仿宋_GB2312" w:hAnsi="仿宋_GB2312" w:eastAsia="仿宋_GB2312" w:cs="仿宋_GB2312"/>
          <w:kern w:val="2"/>
          <w:sz w:val="32"/>
          <w:szCs w:val="32"/>
        </w:rPr>
        <w:t>公司拖欠工资27</w:t>
      </w:r>
      <w:r>
        <w:rPr>
          <w:rFonts w:hint="default"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657041</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元。经查，该公司拖欠26名劳动者27</w:t>
      </w:r>
      <w:r>
        <w:rPr>
          <w:rFonts w:hint="default"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657041</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元工资属实。</w:t>
      </w:r>
    </w:p>
    <w:p w14:paraId="262E1D3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2025年5月22日，汉阴县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kern w:val="2"/>
          <w:sz w:val="32"/>
          <w:szCs w:val="32"/>
          <w:lang w:eastAsia="zh-CN"/>
        </w:rPr>
        <w:t>依法</w:t>
      </w:r>
      <w:r>
        <w:rPr>
          <w:rFonts w:hint="eastAsia" w:ascii="仿宋_GB2312" w:hAnsi="仿宋_GB2312" w:eastAsia="仿宋_GB2312" w:cs="仿宋_GB2312"/>
          <w:kern w:val="2"/>
          <w:sz w:val="32"/>
          <w:szCs w:val="32"/>
        </w:rPr>
        <w:t>向该公司送达《责令改正决定书》，该公司</w:t>
      </w:r>
      <w:r>
        <w:rPr>
          <w:rFonts w:hint="eastAsia" w:ascii="仿宋_GB2312" w:hAnsi="仿宋_GB2312" w:eastAsia="仿宋_GB2312" w:cs="仿宋_GB2312"/>
          <w:sz w:val="32"/>
          <w:szCs w:val="32"/>
          <w:lang w:eastAsia="zh-CN"/>
        </w:rPr>
        <w:t>逾期未履行</w:t>
      </w:r>
      <w:r>
        <w:rPr>
          <w:rFonts w:hint="eastAsia" w:ascii="仿宋_GB2312" w:hAnsi="仿宋_GB2312" w:eastAsia="仿宋_GB2312" w:cs="仿宋_GB2312"/>
          <w:sz w:val="32"/>
          <w:szCs w:val="32"/>
        </w:rPr>
        <w:t>。</w:t>
      </w:r>
    </w:p>
    <w:p w14:paraId="132A607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2025年6月9日，汉阴县</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kern w:val="2"/>
          <w:sz w:val="32"/>
          <w:szCs w:val="32"/>
        </w:rPr>
        <w:t>以涉嫌拒不支付劳动报酬罪将案件移交汉阴县公安局</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目前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案件正在侦办。</w:t>
      </w:r>
    </w:p>
    <w:p w14:paraId="2EA654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十二、陕西赛和金金属材料有限公司拖欠劳动报酬案</w:t>
      </w:r>
    </w:p>
    <w:p w14:paraId="0D6910E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陕西赛和金金属材料有限公司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统一社会信用代码:91610927MAB30L0J2T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注册地址:陕西省安康市镇坪县曾家镇五星村一组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法定代表人:唐佳。</w:t>
      </w:r>
    </w:p>
    <w:p w14:paraId="2D9CF12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2024年12月23日，镇坪县人力资源社会保障和民政局接到熊某琴等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名劳动者</w:t>
      </w:r>
      <w:r>
        <w:rPr>
          <w:rFonts w:hint="eastAsia" w:ascii="仿宋_GB2312" w:hAnsi="仿宋_GB2312" w:eastAsia="仿宋_GB2312" w:cs="仿宋_GB2312"/>
          <w:sz w:val="32"/>
          <w:szCs w:val="32"/>
        </w:rPr>
        <w:t>投诉，</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2024年在</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公司务工被拖欠工资。经查，该公司拖欠熊某琴等6</w:t>
      </w:r>
      <w:r>
        <w:rPr>
          <w:rFonts w:hint="eastAsia" w:ascii="仿宋_GB2312" w:hAnsi="仿宋_GB2312" w:eastAsia="仿宋_GB2312" w:cs="仿宋_GB2312"/>
          <w:sz w:val="32"/>
          <w:szCs w:val="32"/>
          <w:lang w:eastAsia="zh-CN"/>
        </w:rPr>
        <w:t>名劳动者</w:t>
      </w:r>
      <w:r>
        <w:rPr>
          <w:rFonts w:hint="eastAsia" w:ascii="仿宋_GB2312" w:hAnsi="仿宋_GB2312" w:eastAsia="仿宋_GB2312" w:cs="仿宋_GB2312"/>
          <w:sz w:val="32"/>
          <w:szCs w:val="32"/>
        </w:rPr>
        <w:t>12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6006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元工资属实。</w:t>
      </w:r>
    </w:p>
    <w:p w14:paraId="5AAD1AD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2025年1月23日，镇坪县人力资源社会保障和民政局依法向该公司送达《责令改正决定书》，</w:t>
      </w:r>
      <w:r>
        <w:rPr>
          <w:rFonts w:hint="eastAsia" w:ascii="仿宋_GB2312" w:hAnsi="仿宋_GB2312" w:eastAsia="仿宋_GB2312" w:cs="仿宋_GB2312"/>
          <w:kern w:val="2"/>
          <w:sz w:val="32"/>
          <w:szCs w:val="32"/>
        </w:rPr>
        <w:t>该公司</w:t>
      </w:r>
      <w:r>
        <w:rPr>
          <w:rFonts w:hint="eastAsia" w:ascii="仿宋_GB2312" w:hAnsi="仿宋_GB2312" w:eastAsia="仿宋_GB2312" w:cs="仿宋_GB2312"/>
          <w:sz w:val="32"/>
          <w:szCs w:val="32"/>
          <w:lang w:eastAsia="zh-CN"/>
        </w:rPr>
        <w:t>逾期未履行</w:t>
      </w:r>
      <w:r>
        <w:rPr>
          <w:rFonts w:hint="eastAsia" w:ascii="仿宋_GB2312" w:hAnsi="仿宋_GB2312" w:eastAsia="仿宋_GB2312" w:cs="仿宋_GB2312"/>
          <w:sz w:val="32"/>
          <w:szCs w:val="32"/>
        </w:rPr>
        <w:t>。</w:t>
      </w:r>
    </w:p>
    <w:p w14:paraId="6BCDBC9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2025年6月18日，镇坪县人力资源社会保障和民政局以涉嫌拒不支付劳动报酬罪将案件移送镇坪县公安局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目前，案件正在侦办。</w:t>
      </w:r>
    </w:p>
    <w:p w14:paraId="2E5E18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十三、陕西永盛汉源生物科技有限公司拖欠劳动报酬案</w:t>
      </w:r>
    </w:p>
    <w:p w14:paraId="1CB770E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永盛汉源生物科技有限公司，统一社会信用代码：91610723MAB3MWN03G，注册地址：陕西省汉中市洋县洋州街道办事处南街社区城市广场小区8号楼15层1202号，经营地址：洋县洋州街道办事处缙颐天下城小区9号楼一层101、102号，法定代表人：杨磊。</w:t>
      </w:r>
    </w:p>
    <w:p w14:paraId="7B8201AA">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2025年2月13日，汉中市洋县人力资源社会保障局接到</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eastAsia="zh-CN"/>
        </w:rPr>
        <w:t>投诉，</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该公司</w:t>
      </w:r>
      <w:r>
        <w:rPr>
          <w:rFonts w:hint="eastAsia" w:ascii="仿宋_GB2312" w:hAnsi="仿宋_GB2312" w:eastAsia="仿宋_GB2312" w:cs="仿宋_GB2312"/>
          <w:sz w:val="32"/>
          <w:szCs w:val="32"/>
        </w:rPr>
        <w:t>拖欠劳动报酬。经查，</w:t>
      </w:r>
      <w:r>
        <w:rPr>
          <w:rFonts w:hint="eastAsia" w:ascii="仿宋_GB2312" w:hAnsi="仿宋_GB2312" w:eastAsia="仿宋_GB2312" w:cs="仿宋_GB2312"/>
          <w:sz w:val="32"/>
          <w:szCs w:val="32"/>
          <w:lang w:eastAsia="zh-CN"/>
        </w:rPr>
        <w:t>该公司</w:t>
      </w:r>
      <w:r>
        <w:rPr>
          <w:rFonts w:hint="eastAsia" w:ascii="仿宋_GB2312" w:hAnsi="仿宋_GB2312" w:eastAsia="仿宋_GB2312" w:cs="仿宋_GB2312"/>
          <w:sz w:val="32"/>
          <w:szCs w:val="32"/>
        </w:rPr>
        <w:t>拖欠</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rPr>
        <w:t>2024年11月至2025年2月1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w:t>
      </w:r>
      <w:r>
        <w:rPr>
          <w:rFonts w:hint="eastAsia" w:ascii="仿宋_GB2312" w:hAnsi="仿宋_GB2312" w:eastAsia="仿宋_GB2312" w:cs="仿宋_GB2312"/>
          <w:sz w:val="32"/>
          <w:szCs w:val="32"/>
          <w:lang w:eastAsia="zh-CN"/>
        </w:rPr>
        <w:t>属实</w:t>
      </w:r>
      <w:r>
        <w:rPr>
          <w:rFonts w:hint="eastAsia" w:ascii="仿宋_GB2312" w:hAnsi="仿宋_GB2312" w:eastAsia="仿宋_GB2312" w:cs="仿宋_GB2312"/>
          <w:sz w:val="32"/>
          <w:szCs w:val="32"/>
        </w:rPr>
        <w:t>。</w:t>
      </w:r>
    </w:p>
    <w:p w14:paraId="17612FE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2025年4月2日，洋县人力资源社会保障局依法向该</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下达《劳动保障监察限期改正指令书》，该</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逾期未履行。</w:t>
      </w:r>
    </w:p>
    <w:p w14:paraId="2A937F1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2025年6月6日，洋县人力资源社会保障局以涉嫌拒不支付劳动报酬罪依法将案</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移送公安机关。经洋县公安局介入处理，该</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法定代表人杨磊于2025年6月16日</w:t>
      </w:r>
      <w:r>
        <w:rPr>
          <w:rFonts w:hint="eastAsia" w:ascii="仿宋_GB2312" w:hAnsi="仿宋_GB2312" w:eastAsia="仿宋_GB2312" w:cs="仿宋_GB2312"/>
          <w:sz w:val="32"/>
          <w:szCs w:val="32"/>
          <w:lang w:eastAsia="zh-CN"/>
        </w:rPr>
        <w:t>全额</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CN"/>
        </w:rPr>
        <w:t>了李</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w:t>
      </w:r>
    </w:p>
    <w:p w14:paraId="4F4F89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十四、铜川市印台区方圆商贸有限责任公司</w:t>
      </w:r>
    </w:p>
    <w:p w14:paraId="400882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铜川市印台区方圆商贸有限责任公司，统一社会信用代码为9161020368156939X1，位于陕西省铜川市印台区上河路10号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法定代表人任小军。</w:t>
      </w:r>
    </w:p>
    <w:p w14:paraId="26100125">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2024年2月6日，铜川市印台区人</w:t>
      </w:r>
      <w:r>
        <w:rPr>
          <w:rFonts w:hint="eastAsia" w:ascii="仿宋_GB2312" w:hAnsi="仿宋_GB2312" w:eastAsia="仿宋_GB2312" w:cs="仿宋_GB2312"/>
          <w:sz w:val="32"/>
          <w:szCs w:val="32"/>
          <w:lang w:eastAsia="zh-CN"/>
        </w:rPr>
        <w:t>力资源</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会保障</w:t>
      </w:r>
      <w:r>
        <w:rPr>
          <w:rFonts w:hint="eastAsia" w:ascii="仿宋_GB2312" w:hAnsi="仿宋_GB2312" w:eastAsia="仿宋_GB2312" w:cs="仿宋_GB2312"/>
          <w:sz w:val="32"/>
          <w:szCs w:val="32"/>
        </w:rPr>
        <w:t>局接到劳动者投诉，反映</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公司拖欠劳动报酬。经查，</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公司因经营问题拖欠7名劳动者工资共计25</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01039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属实</w:t>
      </w:r>
      <w:r>
        <w:rPr>
          <w:rFonts w:hint="eastAsia" w:ascii="仿宋_GB2312" w:hAnsi="仿宋_GB2312" w:eastAsia="仿宋_GB2312" w:cs="仿宋_GB2312"/>
          <w:sz w:val="32"/>
          <w:szCs w:val="32"/>
        </w:rPr>
        <w:t>。</w:t>
      </w:r>
    </w:p>
    <w:p w14:paraId="15886396">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2024年12月19日，铜川市印台区人</w:t>
      </w:r>
      <w:r>
        <w:rPr>
          <w:rFonts w:hint="eastAsia" w:ascii="仿宋_GB2312" w:hAnsi="仿宋_GB2312" w:eastAsia="仿宋_GB2312" w:cs="仿宋_GB2312"/>
          <w:sz w:val="32"/>
          <w:szCs w:val="32"/>
          <w:lang w:eastAsia="zh-CN"/>
        </w:rPr>
        <w:t>力资源</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会保障</w:t>
      </w:r>
      <w:r>
        <w:rPr>
          <w:rFonts w:hint="eastAsia" w:ascii="仿宋_GB2312" w:hAnsi="仿宋_GB2312" w:eastAsia="仿宋_GB2312" w:cs="仿宋_GB2312"/>
          <w:sz w:val="32"/>
          <w:szCs w:val="32"/>
        </w:rPr>
        <w:t>局向</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公司送达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行政处理决定书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，责令限期支付，该公司逾期未</w:t>
      </w:r>
      <w:r>
        <w:rPr>
          <w:rFonts w:hint="eastAsia" w:ascii="仿宋_GB2312" w:hAnsi="仿宋_GB2312" w:eastAsia="仿宋_GB2312" w:cs="仿宋_GB2312"/>
          <w:sz w:val="32"/>
          <w:szCs w:val="32"/>
          <w:lang w:eastAsia="zh-CN"/>
        </w:rPr>
        <w:t>履行</w:t>
      </w:r>
      <w:r>
        <w:rPr>
          <w:rFonts w:hint="eastAsia" w:ascii="仿宋_GB2312" w:hAnsi="仿宋_GB2312" w:eastAsia="仿宋_GB2312" w:cs="仿宋_GB2312"/>
          <w:sz w:val="32"/>
          <w:szCs w:val="32"/>
        </w:rPr>
        <w:t>。2025年7月1日，铜川市印台区人</w:t>
      </w:r>
      <w:r>
        <w:rPr>
          <w:rFonts w:hint="eastAsia" w:ascii="仿宋_GB2312" w:hAnsi="仿宋_GB2312" w:eastAsia="仿宋_GB2312" w:cs="仿宋_GB2312"/>
          <w:sz w:val="32"/>
          <w:szCs w:val="32"/>
          <w:lang w:eastAsia="zh-CN"/>
        </w:rPr>
        <w:t>力资源</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会保障</w:t>
      </w:r>
      <w:r>
        <w:rPr>
          <w:rFonts w:hint="eastAsia" w:ascii="仿宋_GB2312" w:hAnsi="仿宋_GB2312" w:eastAsia="仿宋_GB2312" w:cs="仿宋_GB2312"/>
          <w:sz w:val="32"/>
          <w:szCs w:val="32"/>
        </w:rPr>
        <w:t>局向该公司进行催告，责令限期支付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该公司逾期仍未履行。</w:t>
      </w:r>
    </w:p>
    <w:p w14:paraId="0AEDAD4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待催告期满后，铜川市印台区人</w:t>
      </w:r>
      <w:r>
        <w:rPr>
          <w:rFonts w:hint="eastAsia" w:ascii="仿宋_GB2312" w:hAnsi="仿宋_GB2312" w:eastAsia="仿宋_GB2312" w:cs="仿宋_GB2312"/>
          <w:sz w:val="32"/>
          <w:szCs w:val="32"/>
          <w:lang w:eastAsia="zh-CN"/>
        </w:rPr>
        <w:t>力资源</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会保障</w:t>
      </w:r>
      <w:r>
        <w:rPr>
          <w:rFonts w:hint="eastAsia" w:ascii="仿宋_GB2312" w:hAnsi="仿宋_GB2312" w:eastAsia="仿宋_GB2312" w:cs="仿宋_GB2312"/>
          <w:sz w:val="32"/>
          <w:szCs w:val="32"/>
        </w:rPr>
        <w:t>局将依法申请</w:t>
      </w:r>
      <w:r>
        <w:rPr>
          <w:rFonts w:hint="eastAsia" w:ascii="仿宋_GB2312" w:hAnsi="仿宋_GB2312" w:eastAsia="仿宋_GB2312" w:cs="仿宋_GB2312"/>
          <w:sz w:val="32"/>
          <w:szCs w:val="32"/>
          <w:lang w:val="en-US" w:eastAsia="zh-CN"/>
        </w:rPr>
        <w:t>铜川市</w:t>
      </w:r>
      <w:r>
        <w:rPr>
          <w:rFonts w:hint="eastAsia" w:ascii="仿宋_GB2312" w:hAnsi="仿宋_GB2312" w:eastAsia="仿宋_GB2312" w:cs="仿宋_GB2312"/>
          <w:sz w:val="32"/>
          <w:szCs w:val="32"/>
        </w:rPr>
        <w:t>印台区</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强制执行。</w:t>
      </w:r>
    </w:p>
    <w:sectPr>
      <w:pgSz w:w="11906" w:h="16838"/>
      <w:pgMar w:top="1417" w:right="1417" w:bottom="1417" w:left="141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7A1F0"/>
    <w:rsid w:val="14BF95DD"/>
    <w:rsid w:val="29FE63A6"/>
    <w:rsid w:val="2B777668"/>
    <w:rsid w:val="2DEF4E53"/>
    <w:rsid w:val="2FFF792B"/>
    <w:rsid w:val="39DE4866"/>
    <w:rsid w:val="3EAB0813"/>
    <w:rsid w:val="3EBF28E4"/>
    <w:rsid w:val="3FCFB46E"/>
    <w:rsid w:val="4D57F2A2"/>
    <w:rsid w:val="4EE979CF"/>
    <w:rsid w:val="57DFD2DB"/>
    <w:rsid w:val="59FF2933"/>
    <w:rsid w:val="5D7F03A8"/>
    <w:rsid w:val="5DF111C3"/>
    <w:rsid w:val="5DFF43B5"/>
    <w:rsid w:val="63FF3DDB"/>
    <w:rsid w:val="64FD944D"/>
    <w:rsid w:val="69F715D7"/>
    <w:rsid w:val="6B7AAC9A"/>
    <w:rsid w:val="6CDB3133"/>
    <w:rsid w:val="6CDFAC24"/>
    <w:rsid w:val="6DFF0E03"/>
    <w:rsid w:val="6FB677C4"/>
    <w:rsid w:val="6FF98C92"/>
    <w:rsid w:val="73AF1AAA"/>
    <w:rsid w:val="747B6E5D"/>
    <w:rsid w:val="75631B86"/>
    <w:rsid w:val="77BEFFC1"/>
    <w:rsid w:val="7B3DD12C"/>
    <w:rsid w:val="7BE7E086"/>
    <w:rsid w:val="7CDB7577"/>
    <w:rsid w:val="7DF739E9"/>
    <w:rsid w:val="7DFEAE12"/>
    <w:rsid w:val="7EFC22D3"/>
    <w:rsid w:val="7FDD0BF2"/>
    <w:rsid w:val="9ABE2312"/>
    <w:rsid w:val="AAFBD52A"/>
    <w:rsid w:val="BB77E6B0"/>
    <w:rsid w:val="BEFFD913"/>
    <w:rsid w:val="BF6DC191"/>
    <w:rsid w:val="BFF7D65C"/>
    <w:rsid w:val="BFFD53CB"/>
    <w:rsid w:val="CBF322A6"/>
    <w:rsid w:val="CBFFBFE5"/>
    <w:rsid w:val="CFBF59D0"/>
    <w:rsid w:val="CFEBFFFF"/>
    <w:rsid w:val="D77D325D"/>
    <w:rsid w:val="D8DFC1E8"/>
    <w:rsid w:val="DBBF5AEC"/>
    <w:rsid w:val="E2CF0DF5"/>
    <w:rsid w:val="EFBBBDD7"/>
    <w:rsid w:val="F5CEAF09"/>
    <w:rsid w:val="F7D0C672"/>
    <w:rsid w:val="F7FF0029"/>
    <w:rsid w:val="F85FBA91"/>
    <w:rsid w:val="FBF737AA"/>
    <w:rsid w:val="FDF38780"/>
    <w:rsid w:val="FEFED8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3704</Words>
  <Characters>4176</Characters>
  <Lines>0</Lines>
  <Paragraphs>0</Paragraphs>
  <TotalTime>2.33333333333333</TotalTime>
  <ScaleCrop>false</ScaleCrop>
  <LinksUpToDate>false</LinksUpToDate>
  <CharactersWithSpaces>4182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卓天网络</cp:lastModifiedBy>
  <cp:lastPrinted>2025-04-22T16:40:59Z</cp:lastPrinted>
  <dcterms:modified xsi:type="dcterms:W3CDTF">2025-07-16T09:26:09Z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ABF1CF5FC27C437F841F89C1EEA141D3_13</vt:lpwstr>
  </property>
</Properties>
</file>