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0E796">
      <w:pPr>
        <w:jc w:val="both"/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附件2</w:t>
      </w:r>
    </w:p>
    <w:p w14:paraId="7EB88E5A">
      <w:pPr>
        <w:keepNext w:val="0"/>
        <w:keepLines w:val="0"/>
        <w:widowControl/>
        <w:suppressLineNumbers w:val="0"/>
        <w:jc w:val="center"/>
        <w:rPr>
          <w:rFonts w:hint="eastAsia" w:ascii="CESI黑体-GB2312" w:hAnsi="CESI黑体-GB2312" w:eastAsia="CESI黑体-GB2312" w:cs="CESI黑体-GB2312"/>
          <w:sz w:val="44"/>
          <w:szCs w:val="44"/>
        </w:rPr>
      </w:pPr>
      <w:r>
        <w:rPr>
          <w:rFonts w:hint="eastAsia" w:ascii="CESI黑体-GB2312" w:hAnsi="CESI黑体-GB2312" w:eastAsia="CESI黑体-GB2312" w:cs="CESI黑体-GB2312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无线电台（站）频率占用费年度收费标准表</w:t>
      </w:r>
    </w:p>
    <w:tbl>
      <w:tblPr>
        <w:tblStyle w:val="3"/>
        <w:tblpPr w:vertAnchor="text" w:horzAnchor="page" w:tblpX="2090" w:tblpY="637"/>
        <w:tblW w:w="12756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807"/>
        <w:gridCol w:w="2898"/>
        <w:gridCol w:w="4454"/>
        <w:gridCol w:w="3841"/>
      </w:tblGrid>
      <w:tr w14:paraId="4B5F20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756" w:type="dxa"/>
            <w:tcBorders>
              <w:tl2br w:val="nil"/>
              <w:tr2bl w:val="nil"/>
            </w:tcBorders>
            <w:noWrap w:val="0"/>
            <w:vAlign w:val="center"/>
          </w:tcPr>
          <w:p w14:paraId="6AF74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3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8E30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  <w:t>收费项目</w:t>
            </w:r>
          </w:p>
        </w:tc>
        <w:tc>
          <w:tcPr>
            <w:tcW w:w="4454" w:type="dxa"/>
            <w:tcBorders>
              <w:tl2br w:val="nil"/>
              <w:tr2bl w:val="nil"/>
            </w:tcBorders>
            <w:noWrap w:val="0"/>
            <w:vAlign w:val="center"/>
          </w:tcPr>
          <w:p w14:paraId="38D3D9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  <w:t>收费标准</w:t>
            </w:r>
          </w:p>
        </w:tc>
        <w:tc>
          <w:tcPr>
            <w:tcW w:w="3841" w:type="dxa"/>
            <w:tcBorders>
              <w:tl2br w:val="nil"/>
              <w:tr2bl w:val="nil"/>
            </w:tcBorders>
            <w:noWrap w:val="0"/>
            <w:vAlign w:val="center"/>
          </w:tcPr>
          <w:p w14:paraId="0274E7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  <w:t>收费依据</w:t>
            </w:r>
          </w:p>
        </w:tc>
      </w:tr>
      <w:tr w14:paraId="38D5B2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FA6B7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</w:t>
            </w:r>
          </w:p>
        </w:tc>
        <w:tc>
          <w:tcPr>
            <w:tcW w:w="3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B119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蜂窝公众通信</w:t>
            </w:r>
          </w:p>
        </w:tc>
        <w:tc>
          <w:tcPr>
            <w:tcW w:w="4454" w:type="dxa"/>
            <w:tcBorders>
              <w:tl2br w:val="nil"/>
              <w:tr2bl w:val="nil"/>
            </w:tcBorders>
            <w:noWrap w:val="0"/>
            <w:vAlign w:val="center"/>
          </w:tcPr>
          <w:p w14:paraId="476544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960MHz以下频段：</w:t>
            </w:r>
          </w:p>
          <w:p w14:paraId="7BF99E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1600万元/兆赫/年（全国范围内使用）</w:t>
            </w:r>
          </w:p>
          <w:p w14:paraId="0BEFF1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160万元/兆赫/年（省级范围内使用）</w:t>
            </w:r>
          </w:p>
          <w:p w14:paraId="1E081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16万元/兆赫/年（市级范围内使用）；</w:t>
            </w:r>
          </w:p>
          <w:p w14:paraId="0F7785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960MHz-2300MHz频段：</w:t>
            </w:r>
          </w:p>
          <w:p w14:paraId="2CD87B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1400万元/兆赫/年（全国范围内使用）</w:t>
            </w:r>
          </w:p>
          <w:p w14:paraId="777A5A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140万元/兆赫/年（省级范围内使用）</w:t>
            </w:r>
          </w:p>
          <w:p w14:paraId="4DA4A6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14万元/兆赫/年（市级范围内使用）；</w:t>
            </w:r>
          </w:p>
          <w:p w14:paraId="30474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2300MHz以上频段：</w:t>
            </w:r>
          </w:p>
          <w:p w14:paraId="0D25FB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800万元/兆赫/年（全国范围内使用）</w:t>
            </w:r>
          </w:p>
          <w:p w14:paraId="6EB8DA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80万元/兆赫/年（省级范围内使用）</w:t>
            </w:r>
          </w:p>
          <w:p w14:paraId="4A781B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8万元/兆赫/年（市级范围内使用）</w:t>
            </w:r>
          </w:p>
        </w:tc>
        <w:tc>
          <w:tcPr>
            <w:tcW w:w="3841" w:type="dxa"/>
            <w:tcBorders>
              <w:tl2br w:val="nil"/>
              <w:tr2bl w:val="nil"/>
            </w:tcBorders>
            <w:noWrap w:val="0"/>
            <w:vAlign w:val="center"/>
          </w:tcPr>
          <w:p w14:paraId="51EB5A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发改价格〔2017〕1186号</w:t>
            </w:r>
          </w:p>
        </w:tc>
      </w:tr>
      <w:tr w14:paraId="5F405B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0" w:type="dxa"/>
        </w:trPr>
        <w:tc>
          <w:tcPr>
            <w:tcW w:w="75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8B1DC1"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3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E324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铁路专用无线通信系统GSM-R 885-889/930-934MHz</w:t>
            </w:r>
          </w:p>
        </w:tc>
        <w:tc>
          <w:tcPr>
            <w:tcW w:w="4454" w:type="dxa"/>
            <w:tcBorders>
              <w:tl2br w:val="nil"/>
              <w:tr2bl w:val="nil"/>
            </w:tcBorders>
            <w:noWrap w:val="0"/>
            <w:vAlign w:val="center"/>
          </w:tcPr>
          <w:p w14:paraId="350B9E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每年850万元/ MHz</w:t>
            </w:r>
          </w:p>
        </w:tc>
        <w:tc>
          <w:tcPr>
            <w:tcW w:w="3841" w:type="dxa"/>
            <w:tcBorders>
              <w:tl2br w:val="nil"/>
              <w:tr2bl w:val="nil"/>
            </w:tcBorders>
            <w:noWrap w:val="0"/>
            <w:vAlign w:val="center"/>
          </w:tcPr>
          <w:p w14:paraId="4BFB50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发改价格〔2013〕2396号</w:t>
            </w:r>
          </w:p>
        </w:tc>
      </w:tr>
      <w:tr w14:paraId="29E15C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64D2B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2</w:t>
            </w:r>
          </w:p>
        </w:tc>
        <w:tc>
          <w:tcPr>
            <w:tcW w:w="370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89F5A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集群无线调度系统</w:t>
            </w:r>
          </w:p>
        </w:tc>
        <w:tc>
          <w:tcPr>
            <w:tcW w:w="4454" w:type="dxa"/>
            <w:tcBorders>
              <w:tl2br w:val="nil"/>
              <w:tr2bl w:val="nil"/>
            </w:tcBorders>
            <w:noWrap w:val="0"/>
            <w:vAlign w:val="center"/>
          </w:tcPr>
          <w:p w14:paraId="1984B6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5万元/每频点(全国范围内使用)</w:t>
            </w:r>
          </w:p>
        </w:tc>
        <w:tc>
          <w:tcPr>
            <w:tcW w:w="3841" w:type="dxa"/>
            <w:tcBorders>
              <w:tl2br w:val="nil"/>
              <w:tr2bl w:val="nil"/>
            </w:tcBorders>
            <w:noWrap w:val="0"/>
            <w:vAlign w:val="center"/>
          </w:tcPr>
          <w:p w14:paraId="3D73C7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计价费〔1998〕218号</w:t>
            </w:r>
          </w:p>
        </w:tc>
      </w:tr>
      <w:tr w14:paraId="1C6919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0FB421"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370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C9E535"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4454" w:type="dxa"/>
            <w:tcBorders>
              <w:tl2br w:val="nil"/>
              <w:tr2bl w:val="nil"/>
            </w:tcBorders>
            <w:noWrap w:val="0"/>
            <w:vAlign w:val="center"/>
          </w:tcPr>
          <w:p w14:paraId="167A4C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1万元/每频点（省级范围内使用）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2000元/每频点（市级范围内使用）</w:t>
            </w:r>
          </w:p>
        </w:tc>
        <w:tc>
          <w:tcPr>
            <w:tcW w:w="3841" w:type="dxa"/>
            <w:tcBorders>
              <w:tl2br w:val="nil"/>
              <w:tr2bl w:val="nil"/>
            </w:tcBorders>
            <w:noWrap w:val="0"/>
            <w:vAlign w:val="center"/>
          </w:tcPr>
          <w:p w14:paraId="0381DB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计价费〔1998〕218号</w:t>
            </w:r>
          </w:p>
        </w:tc>
      </w:tr>
      <w:tr w14:paraId="18CEA9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75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DF21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3</w:t>
            </w:r>
          </w:p>
        </w:tc>
        <w:tc>
          <w:tcPr>
            <w:tcW w:w="370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50BE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无线寻呼系统</w:t>
            </w:r>
          </w:p>
        </w:tc>
        <w:tc>
          <w:tcPr>
            <w:tcW w:w="4454" w:type="dxa"/>
            <w:tcBorders>
              <w:tl2br w:val="nil"/>
              <w:tr2bl w:val="nil"/>
            </w:tcBorders>
            <w:noWrap w:val="0"/>
            <w:vAlign w:val="center"/>
          </w:tcPr>
          <w:p w14:paraId="38A516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200万元/每频点(全国范围使用)</w:t>
            </w:r>
          </w:p>
        </w:tc>
        <w:tc>
          <w:tcPr>
            <w:tcW w:w="38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F431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计价费〔1998〕218号</w:t>
            </w:r>
          </w:p>
        </w:tc>
      </w:tr>
      <w:tr w14:paraId="0DFA99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9C58F0"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370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6E57F9"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4454" w:type="dxa"/>
            <w:tcBorders>
              <w:tl2br w:val="nil"/>
              <w:tr2bl w:val="nil"/>
            </w:tcBorders>
            <w:noWrap w:val="0"/>
            <w:vAlign w:val="center"/>
          </w:tcPr>
          <w:p w14:paraId="399BC1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20万元/每频点（省级范围内使用）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4万元/每频点（市级范围内使用）</w:t>
            </w:r>
          </w:p>
        </w:tc>
        <w:tc>
          <w:tcPr>
            <w:tcW w:w="38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60E2A4"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  <w:tr w14:paraId="48CCD4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6" w:type="dxa"/>
            <w:tcBorders>
              <w:tl2br w:val="nil"/>
              <w:tr2bl w:val="nil"/>
            </w:tcBorders>
            <w:noWrap w:val="0"/>
            <w:vAlign w:val="center"/>
          </w:tcPr>
          <w:p w14:paraId="43C24D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4</w:t>
            </w:r>
          </w:p>
        </w:tc>
        <w:tc>
          <w:tcPr>
            <w:tcW w:w="3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5668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无绳电话系统</w:t>
            </w:r>
          </w:p>
        </w:tc>
        <w:tc>
          <w:tcPr>
            <w:tcW w:w="4454" w:type="dxa"/>
            <w:tcBorders>
              <w:tl2br w:val="nil"/>
              <w:tr2bl w:val="nil"/>
            </w:tcBorders>
            <w:noWrap w:val="0"/>
            <w:vAlign w:val="center"/>
          </w:tcPr>
          <w:p w14:paraId="675EFA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150元/每基站</w:t>
            </w:r>
          </w:p>
        </w:tc>
        <w:tc>
          <w:tcPr>
            <w:tcW w:w="3841" w:type="dxa"/>
            <w:tcBorders>
              <w:tl2br w:val="nil"/>
              <w:tr2bl w:val="nil"/>
            </w:tcBorders>
            <w:noWrap w:val="0"/>
            <w:vAlign w:val="center"/>
          </w:tcPr>
          <w:p w14:paraId="292F4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计价费〔1998〕218号</w:t>
            </w:r>
          </w:p>
        </w:tc>
      </w:tr>
      <w:tr w14:paraId="11CDF7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D72F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5</w:t>
            </w:r>
          </w:p>
        </w:tc>
        <w:tc>
          <w:tcPr>
            <w:tcW w:w="3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D979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电视台</w:t>
            </w:r>
          </w:p>
        </w:tc>
        <w:tc>
          <w:tcPr>
            <w:tcW w:w="4454" w:type="dxa"/>
            <w:tcBorders>
              <w:tl2br w:val="nil"/>
              <w:tr2bl w:val="nil"/>
            </w:tcBorders>
            <w:noWrap w:val="0"/>
            <w:vAlign w:val="center"/>
          </w:tcPr>
          <w:p w14:paraId="2E546A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10万元/每套节目（中央台）                   5万元/每套节目（省级台）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1万元/每套节目（地级台）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5000元/每套节目（县级台）</w:t>
            </w:r>
          </w:p>
        </w:tc>
        <w:tc>
          <w:tcPr>
            <w:tcW w:w="38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145E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计价费〔1998〕218号</w:t>
            </w:r>
          </w:p>
        </w:tc>
      </w:tr>
      <w:tr w14:paraId="7CCF7B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2526B6"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3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6D8D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广播电台</w:t>
            </w:r>
          </w:p>
        </w:tc>
        <w:tc>
          <w:tcPr>
            <w:tcW w:w="4454" w:type="dxa"/>
            <w:tcBorders>
              <w:tl2br w:val="nil"/>
              <w:tr2bl w:val="nil"/>
            </w:tcBorders>
            <w:noWrap w:val="0"/>
            <w:vAlign w:val="center"/>
          </w:tcPr>
          <w:p w14:paraId="09EE5C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1万元/每套节目（中央台）                5000元/每套节目（省级台）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500元/每套节目（地级台）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100元/每套节目（县级台）</w:t>
            </w:r>
          </w:p>
        </w:tc>
        <w:tc>
          <w:tcPr>
            <w:tcW w:w="38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372DD7"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  <w:tr w14:paraId="7EF464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756" w:type="dxa"/>
            <w:tcBorders>
              <w:tl2br w:val="nil"/>
              <w:tr2bl w:val="nil"/>
            </w:tcBorders>
            <w:noWrap w:val="0"/>
            <w:vAlign w:val="center"/>
          </w:tcPr>
          <w:p w14:paraId="4D2812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6</w:t>
            </w:r>
          </w:p>
        </w:tc>
        <w:tc>
          <w:tcPr>
            <w:tcW w:w="3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2C19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船舶电台（制式电台）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1600总吨位以上的船舶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1600总吨位以下的船舶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功率≥20马力的渔船</w:t>
            </w:r>
          </w:p>
        </w:tc>
        <w:tc>
          <w:tcPr>
            <w:tcW w:w="4454" w:type="dxa"/>
            <w:tcBorders>
              <w:tl2br w:val="nil"/>
              <w:tr2bl w:val="nil"/>
            </w:tcBorders>
            <w:noWrap w:val="0"/>
            <w:vAlign w:val="center"/>
          </w:tcPr>
          <w:p w14:paraId="445CEB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2000元/每艘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1000元/每艘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100元/每艘 </w:t>
            </w:r>
          </w:p>
        </w:tc>
        <w:tc>
          <w:tcPr>
            <w:tcW w:w="3841" w:type="dxa"/>
            <w:tcBorders>
              <w:tl2br w:val="nil"/>
              <w:tr2bl w:val="nil"/>
            </w:tcBorders>
            <w:noWrap w:val="0"/>
            <w:vAlign w:val="center"/>
          </w:tcPr>
          <w:p w14:paraId="3030F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计价费〔1998〕218号</w:t>
            </w:r>
          </w:p>
        </w:tc>
      </w:tr>
      <w:tr w14:paraId="56D7D3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6" w:type="dxa"/>
            <w:tcBorders>
              <w:tl2br w:val="nil"/>
              <w:tr2bl w:val="nil"/>
            </w:tcBorders>
            <w:noWrap w:val="0"/>
            <w:vAlign w:val="center"/>
          </w:tcPr>
          <w:p w14:paraId="39E67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7</w:t>
            </w:r>
          </w:p>
        </w:tc>
        <w:tc>
          <w:tcPr>
            <w:tcW w:w="3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E969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航空器电台（制式电台）                     </w:t>
            </w:r>
          </w:p>
          <w:p w14:paraId="192EE6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1、固定翼飞机                             </w:t>
            </w:r>
          </w:p>
          <w:p w14:paraId="385A2E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27吨以上                               </w:t>
            </w:r>
          </w:p>
          <w:p w14:paraId="2AEBC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5.7吨至27吨（含）                        </w:t>
            </w:r>
          </w:p>
          <w:p w14:paraId="299EE4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5.7吨（含）以下                           </w:t>
            </w:r>
          </w:p>
          <w:p w14:paraId="312092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2、旋翼飞机</w:t>
            </w:r>
          </w:p>
        </w:tc>
        <w:tc>
          <w:tcPr>
            <w:tcW w:w="4454" w:type="dxa"/>
            <w:tcBorders>
              <w:tl2br w:val="nil"/>
              <w:tr2bl w:val="nil"/>
            </w:tcBorders>
            <w:noWrap w:val="0"/>
            <w:vAlign w:val="center"/>
          </w:tcPr>
          <w:p w14:paraId="2A322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3000元/每驾                         </w:t>
            </w:r>
          </w:p>
          <w:p w14:paraId="4DC86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2000元/每驾                         </w:t>
            </w:r>
          </w:p>
          <w:p w14:paraId="484F44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1000元/每驾                          </w:t>
            </w:r>
          </w:p>
          <w:p w14:paraId="478C86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500元/每驾</w:t>
            </w:r>
          </w:p>
        </w:tc>
        <w:tc>
          <w:tcPr>
            <w:tcW w:w="3841" w:type="dxa"/>
            <w:tcBorders>
              <w:tl2br w:val="nil"/>
              <w:tr2bl w:val="nil"/>
            </w:tcBorders>
            <w:noWrap w:val="0"/>
            <w:vAlign w:val="center"/>
          </w:tcPr>
          <w:p w14:paraId="5EA944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计价费〔1998〕218号</w:t>
            </w:r>
          </w:p>
        </w:tc>
      </w:tr>
      <w:tr w14:paraId="209925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756" w:type="dxa"/>
            <w:tcBorders>
              <w:tl2br w:val="nil"/>
              <w:tr2bl w:val="nil"/>
            </w:tcBorders>
            <w:noWrap w:val="0"/>
            <w:vAlign w:val="center"/>
          </w:tcPr>
          <w:p w14:paraId="228FDD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8</w:t>
            </w:r>
          </w:p>
        </w:tc>
        <w:tc>
          <w:tcPr>
            <w:tcW w:w="3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E11C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除以上栏目外1000MHz以下的无线电台</w:t>
            </w:r>
          </w:p>
          <w:p w14:paraId="484216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固定电台（含陆地电台）</w:t>
            </w:r>
          </w:p>
          <w:p w14:paraId="2C775E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移动电台（含无中心电台）</w:t>
            </w:r>
          </w:p>
        </w:tc>
        <w:tc>
          <w:tcPr>
            <w:tcW w:w="4454" w:type="dxa"/>
            <w:tcBorders>
              <w:tl2br w:val="nil"/>
              <w:tr2bl w:val="nil"/>
            </w:tcBorders>
            <w:noWrap w:val="0"/>
            <w:vAlign w:val="center"/>
          </w:tcPr>
          <w:p w14:paraId="5ADA65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 </w:t>
            </w:r>
          </w:p>
          <w:p w14:paraId="7306DF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1000元/每频点</w:t>
            </w:r>
          </w:p>
          <w:p w14:paraId="04A474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100元/每台</w:t>
            </w:r>
          </w:p>
        </w:tc>
        <w:tc>
          <w:tcPr>
            <w:tcW w:w="3841" w:type="dxa"/>
            <w:tcBorders>
              <w:tl2br w:val="nil"/>
              <w:tr2bl w:val="nil"/>
            </w:tcBorders>
            <w:noWrap w:val="0"/>
            <w:vAlign w:val="center"/>
          </w:tcPr>
          <w:p w14:paraId="749B98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计价费〔1998〕218号</w:t>
            </w:r>
          </w:p>
        </w:tc>
      </w:tr>
      <w:tr w14:paraId="19A45F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756" w:type="dxa"/>
            <w:tcBorders>
              <w:tl2br w:val="nil"/>
              <w:tr2bl w:val="nil"/>
            </w:tcBorders>
            <w:noWrap w:val="0"/>
            <w:vAlign w:val="center"/>
          </w:tcPr>
          <w:p w14:paraId="3F0CA5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9</w:t>
            </w:r>
          </w:p>
        </w:tc>
        <w:tc>
          <w:tcPr>
            <w:tcW w:w="3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6763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微波站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工作频率10GHz以下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工作频率10GHz以上</w:t>
            </w:r>
          </w:p>
        </w:tc>
        <w:tc>
          <w:tcPr>
            <w:tcW w:w="4454" w:type="dxa"/>
            <w:tcBorders>
              <w:tl2br w:val="nil"/>
              <w:tr2bl w:val="nil"/>
            </w:tcBorders>
            <w:noWrap w:val="0"/>
            <w:vAlign w:val="center"/>
          </w:tcPr>
          <w:p w14:paraId="0F42C7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 40元/每站每兆赫（发射）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20元/每站每兆赫（发射）</w:t>
            </w:r>
          </w:p>
        </w:tc>
        <w:tc>
          <w:tcPr>
            <w:tcW w:w="3841" w:type="dxa"/>
            <w:tcBorders>
              <w:tl2br w:val="nil"/>
              <w:tr2bl w:val="nil"/>
            </w:tcBorders>
            <w:noWrap w:val="0"/>
            <w:vAlign w:val="center"/>
          </w:tcPr>
          <w:p w14:paraId="3CEDF9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计价费〔1998〕218号</w:t>
            </w:r>
          </w:p>
        </w:tc>
      </w:tr>
      <w:tr w14:paraId="2C0380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756" w:type="dxa"/>
            <w:tcBorders>
              <w:tl2br w:val="nil"/>
              <w:tr2bl w:val="nil"/>
            </w:tcBorders>
            <w:noWrap w:val="0"/>
            <w:vAlign w:val="center"/>
          </w:tcPr>
          <w:p w14:paraId="4B160F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10</w:t>
            </w:r>
          </w:p>
        </w:tc>
        <w:tc>
          <w:tcPr>
            <w:tcW w:w="3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CE64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卫星地球站</w:t>
            </w:r>
          </w:p>
        </w:tc>
        <w:tc>
          <w:tcPr>
            <w:tcW w:w="4454" w:type="dxa"/>
            <w:tcBorders>
              <w:tl2br w:val="nil"/>
              <w:tr2bl w:val="nil"/>
            </w:tcBorders>
            <w:noWrap w:val="0"/>
            <w:vAlign w:val="center"/>
          </w:tcPr>
          <w:p w14:paraId="6ABFEC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250元/每站每兆赫（发射）                  Ku频段高通量卫星系统地球站免收频率占用费</w:t>
            </w:r>
          </w:p>
        </w:tc>
        <w:tc>
          <w:tcPr>
            <w:tcW w:w="3841" w:type="dxa"/>
            <w:tcBorders>
              <w:tl2br w:val="nil"/>
              <w:tr2bl w:val="nil"/>
            </w:tcBorders>
            <w:noWrap w:val="0"/>
            <w:vAlign w:val="center"/>
          </w:tcPr>
          <w:p w14:paraId="32DD5A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计价费〔1998〕218号</w:t>
            </w:r>
          </w:p>
          <w:p w14:paraId="7F2738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发改价格〔2019〕914号</w:t>
            </w:r>
          </w:p>
        </w:tc>
      </w:tr>
      <w:tr w14:paraId="0729AF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6" w:type="dxa"/>
            <w:tcBorders>
              <w:tl2br w:val="nil"/>
              <w:tr2bl w:val="nil"/>
            </w:tcBorders>
            <w:noWrap w:val="0"/>
            <w:vAlign w:val="center"/>
          </w:tcPr>
          <w:p w14:paraId="60BE9F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11</w:t>
            </w:r>
          </w:p>
        </w:tc>
        <w:tc>
          <w:tcPr>
            <w:tcW w:w="3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002D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空间电台</w:t>
            </w:r>
          </w:p>
        </w:tc>
        <w:tc>
          <w:tcPr>
            <w:tcW w:w="4454" w:type="dxa"/>
            <w:tcBorders>
              <w:tl2br w:val="nil"/>
              <w:tr2bl w:val="nil"/>
            </w:tcBorders>
            <w:noWrap w:val="0"/>
            <w:vAlign w:val="center"/>
          </w:tcPr>
          <w:p w14:paraId="4B7E0E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500元/每兆赫（发射）</w:t>
            </w:r>
          </w:p>
        </w:tc>
        <w:tc>
          <w:tcPr>
            <w:tcW w:w="3841" w:type="dxa"/>
            <w:tcBorders>
              <w:tl2br w:val="nil"/>
              <w:tr2bl w:val="nil"/>
            </w:tcBorders>
            <w:noWrap w:val="0"/>
            <w:vAlign w:val="center"/>
          </w:tcPr>
          <w:p w14:paraId="6508D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计价费〔1998〕218号</w:t>
            </w:r>
          </w:p>
        </w:tc>
      </w:tr>
      <w:tr w14:paraId="38736C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tblCellSpacing w:w="0" w:type="dxa"/>
        </w:trPr>
        <w:tc>
          <w:tcPr>
            <w:tcW w:w="756" w:type="dxa"/>
            <w:tcBorders>
              <w:tl2br w:val="nil"/>
              <w:tr2bl w:val="nil"/>
            </w:tcBorders>
            <w:noWrap w:val="0"/>
            <w:vAlign w:val="center"/>
          </w:tcPr>
          <w:p w14:paraId="14228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12</w:t>
            </w:r>
          </w:p>
        </w:tc>
        <w:tc>
          <w:tcPr>
            <w:tcW w:w="3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05A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无线接入系统</w:t>
            </w:r>
          </w:p>
          <w:p w14:paraId="2BA4BC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1.8GHz－1.9GHz频段（FDD、TDD方式）</w:t>
            </w:r>
          </w:p>
          <w:p w14:paraId="651385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450MHz频段</w:t>
            </w:r>
          </w:p>
        </w:tc>
        <w:tc>
          <w:tcPr>
            <w:tcW w:w="4454" w:type="dxa"/>
            <w:tcBorders>
              <w:tl2br w:val="nil"/>
              <w:tr2bl w:val="nil"/>
            </w:tcBorders>
            <w:noWrap w:val="0"/>
            <w:vAlign w:val="center"/>
          </w:tcPr>
          <w:p w14:paraId="169AE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 </w:t>
            </w:r>
          </w:p>
          <w:p w14:paraId="74D44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 </w:t>
            </w:r>
          </w:p>
          <w:p w14:paraId="419009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150元/基站</w:t>
            </w:r>
          </w:p>
          <w:p w14:paraId="23614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500元/频点/基站</w:t>
            </w:r>
          </w:p>
          <w:p w14:paraId="447D5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 </w:t>
            </w:r>
          </w:p>
        </w:tc>
        <w:tc>
          <w:tcPr>
            <w:tcW w:w="3841" w:type="dxa"/>
            <w:tcBorders>
              <w:tl2br w:val="nil"/>
              <w:tr2bl w:val="nil"/>
            </w:tcBorders>
            <w:noWrap w:val="0"/>
            <w:vAlign w:val="center"/>
          </w:tcPr>
          <w:p w14:paraId="175BE5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发改价格〔2003〕2300号</w:t>
            </w:r>
          </w:p>
        </w:tc>
      </w:tr>
      <w:tr w14:paraId="41F3B0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756" w:type="dxa"/>
            <w:tcBorders>
              <w:tl2br w:val="nil"/>
              <w:tr2bl w:val="nil"/>
            </w:tcBorders>
            <w:noWrap w:val="0"/>
            <w:vAlign w:val="center"/>
          </w:tcPr>
          <w:p w14:paraId="3476C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13</w:t>
            </w:r>
          </w:p>
        </w:tc>
        <w:tc>
          <w:tcPr>
            <w:tcW w:w="3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6036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扩频系统2.4GHz、5.8GHz频段</w:t>
            </w:r>
          </w:p>
        </w:tc>
        <w:tc>
          <w:tcPr>
            <w:tcW w:w="4454" w:type="dxa"/>
            <w:tcBorders>
              <w:tl2br w:val="nil"/>
              <w:tr2bl w:val="nil"/>
            </w:tcBorders>
            <w:noWrap w:val="0"/>
            <w:vAlign w:val="center"/>
          </w:tcPr>
          <w:p w14:paraId="7E3556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40元/ MHz/基站（按核准带宽收，不足1MHz 的按1MHz收 ）</w:t>
            </w:r>
          </w:p>
        </w:tc>
        <w:tc>
          <w:tcPr>
            <w:tcW w:w="3841" w:type="dxa"/>
            <w:tcBorders>
              <w:tl2br w:val="nil"/>
              <w:tr2bl w:val="nil"/>
            </w:tcBorders>
            <w:noWrap w:val="0"/>
            <w:vAlign w:val="center"/>
          </w:tcPr>
          <w:p w14:paraId="213FA8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发改价格〔2003〕2300号</w:t>
            </w:r>
          </w:p>
        </w:tc>
      </w:tr>
      <w:tr w14:paraId="1FD696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E783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14</w:t>
            </w:r>
          </w:p>
        </w:tc>
        <w:tc>
          <w:tcPr>
            <w:tcW w:w="370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361F4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无线数据频段</w:t>
            </w:r>
          </w:p>
        </w:tc>
        <w:tc>
          <w:tcPr>
            <w:tcW w:w="4454" w:type="dxa"/>
            <w:tcBorders>
              <w:tl2br w:val="nil"/>
              <w:tr2bl w:val="nil"/>
            </w:tcBorders>
            <w:noWrap w:val="0"/>
            <w:vAlign w:val="center"/>
          </w:tcPr>
          <w:p w14:paraId="4C5343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800元/频点/基站（窄带无线数据传输系统即每频点信道带宽25kHz）</w:t>
            </w:r>
          </w:p>
        </w:tc>
        <w:tc>
          <w:tcPr>
            <w:tcW w:w="3841" w:type="dxa"/>
            <w:tcBorders>
              <w:tl2br w:val="nil"/>
              <w:tr2bl w:val="nil"/>
            </w:tcBorders>
            <w:noWrap w:val="0"/>
            <w:vAlign w:val="center"/>
          </w:tcPr>
          <w:p w14:paraId="13A829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发改价格〔2003〕2300号</w:t>
            </w:r>
          </w:p>
        </w:tc>
      </w:tr>
      <w:tr w14:paraId="37777D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AB684D"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370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E91247"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4454" w:type="dxa"/>
            <w:tcBorders>
              <w:tl2br w:val="nil"/>
              <w:tr2bl w:val="nil"/>
            </w:tcBorders>
            <w:noWrap w:val="0"/>
            <w:vAlign w:val="center"/>
          </w:tcPr>
          <w:p w14:paraId="7E6431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1000元/MHz/基站（223-235MHz频段电力等行业采用载波聚合的基站）</w:t>
            </w:r>
          </w:p>
        </w:tc>
        <w:tc>
          <w:tcPr>
            <w:tcW w:w="3841" w:type="dxa"/>
            <w:tcBorders>
              <w:tl2br w:val="nil"/>
              <w:tr2bl w:val="nil"/>
            </w:tcBorders>
            <w:noWrap w:val="0"/>
            <w:vAlign w:val="center"/>
          </w:tcPr>
          <w:p w14:paraId="05FBA2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发改价格〔2019〕914号</w:t>
            </w:r>
          </w:p>
        </w:tc>
      </w:tr>
      <w:tr w14:paraId="2CBA77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6" w:type="dxa"/>
            <w:tcBorders>
              <w:tl2br w:val="nil"/>
              <w:tr2bl w:val="nil"/>
            </w:tcBorders>
            <w:noWrap w:val="0"/>
            <w:vAlign w:val="center"/>
          </w:tcPr>
          <w:p w14:paraId="20FB8C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15</w:t>
            </w:r>
          </w:p>
        </w:tc>
        <w:tc>
          <w:tcPr>
            <w:tcW w:w="3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1BAB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3.5 GHz无线接入系统</w:t>
            </w:r>
          </w:p>
        </w:tc>
        <w:tc>
          <w:tcPr>
            <w:tcW w:w="4454" w:type="dxa"/>
            <w:tcBorders>
              <w:tl2br w:val="nil"/>
              <w:tr2bl w:val="nil"/>
            </w:tcBorders>
            <w:noWrap w:val="0"/>
            <w:vAlign w:val="center"/>
          </w:tcPr>
          <w:p w14:paraId="2BFC3E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1000元/频点/基站</w:t>
            </w:r>
          </w:p>
        </w:tc>
        <w:tc>
          <w:tcPr>
            <w:tcW w:w="3841" w:type="dxa"/>
            <w:tcBorders>
              <w:tl2br w:val="nil"/>
              <w:tr2bl w:val="nil"/>
            </w:tcBorders>
            <w:noWrap w:val="0"/>
            <w:vAlign w:val="center"/>
          </w:tcPr>
          <w:p w14:paraId="6789E1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信部无〔2003〕125号</w:t>
            </w:r>
          </w:p>
        </w:tc>
      </w:tr>
      <w:tr w14:paraId="0374B2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A24F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16</w:t>
            </w:r>
          </w:p>
        </w:tc>
        <w:tc>
          <w:tcPr>
            <w:tcW w:w="8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2260C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村通工程和村村通工程</w:t>
            </w:r>
          </w:p>
        </w:tc>
        <w:tc>
          <w:tcPr>
            <w:tcW w:w="2898" w:type="dxa"/>
            <w:tcBorders>
              <w:tl2br w:val="nil"/>
              <w:tr2bl w:val="nil"/>
            </w:tcBorders>
            <w:noWrap w:val="0"/>
            <w:vAlign w:val="center"/>
          </w:tcPr>
          <w:p w14:paraId="2E4E34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卫星地球站(卫星移动电话)、电视差转台、广播差转台</w:t>
            </w:r>
          </w:p>
        </w:tc>
        <w:tc>
          <w:tcPr>
            <w:tcW w:w="4454" w:type="dxa"/>
            <w:tcBorders>
              <w:tl2br w:val="nil"/>
              <w:tr2bl w:val="nil"/>
            </w:tcBorders>
            <w:noWrap w:val="0"/>
            <w:vAlign w:val="center"/>
          </w:tcPr>
          <w:p w14:paraId="21FF7E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不收频率占用费</w:t>
            </w:r>
          </w:p>
        </w:tc>
        <w:tc>
          <w:tcPr>
            <w:tcW w:w="38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DF4A5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发改价格〔2005〕2812号</w:t>
            </w:r>
          </w:p>
        </w:tc>
      </w:tr>
      <w:tr w14:paraId="60A806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A2B409"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8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FC6970"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2898" w:type="dxa"/>
            <w:tcBorders>
              <w:tl2br w:val="nil"/>
              <w:tr2bl w:val="nil"/>
            </w:tcBorders>
            <w:noWrap w:val="0"/>
            <w:vAlign w:val="center"/>
          </w:tcPr>
          <w:p w14:paraId="16C854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450MHz模拟接入基站</w:t>
            </w:r>
          </w:p>
        </w:tc>
        <w:tc>
          <w:tcPr>
            <w:tcW w:w="4454" w:type="dxa"/>
            <w:tcBorders>
              <w:tl2br w:val="nil"/>
              <w:tr2bl w:val="nil"/>
            </w:tcBorders>
            <w:noWrap w:val="0"/>
            <w:vAlign w:val="center"/>
          </w:tcPr>
          <w:p w14:paraId="0209C7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250元/每站每频点</w:t>
            </w:r>
          </w:p>
        </w:tc>
        <w:tc>
          <w:tcPr>
            <w:tcW w:w="38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86AEF8"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  <w:tr w14:paraId="44B5E9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75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C3938B"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8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5BC34F"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2898" w:type="dxa"/>
            <w:tcBorders>
              <w:tl2br w:val="nil"/>
              <w:tr2bl w:val="nil"/>
            </w:tcBorders>
            <w:noWrap w:val="0"/>
            <w:vAlign w:val="center"/>
          </w:tcPr>
          <w:p w14:paraId="144915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SCDMA无线接入基站406.5-409.5MHz频段</w:t>
            </w:r>
          </w:p>
        </w:tc>
        <w:tc>
          <w:tcPr>
            <w:tcW w:w="4454" w:type="dxa"/>
            <w:tcBorders>
              <w:tl2br w:val="nil"/>
              <w:tr2bl w:val="nil"/>
            </w:tcBorders>
            <w:noWrap w:val="0"/>
            <w:vAlign w:val="center"/>
          </w:tcPr>
          <w:p w14:paraId="124907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75元/每站</w:t>
            </w:r>
          </w:p>
        </w:tc>
        <w:tc>
          <w:tcPr>
            <w:tcW w:w="38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B7613A"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  <w:tr w14:paraId="7997F4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tblCellSpacing w:w="0" w:type="dxa"/>
        </w:trPr>
        <w:tc>
          <w:tcPr>
            <w:tcW w:w="756" w:type="dxa"/>
            <w:tcBorders>
              <w:tl2br w:val="nil"/>
              <w:tr2bl w:val="nil"/>
            </w:tcBorders>
            <w:noWrap w:val="0"/>
            <w:vAlign w:val="center"/>
          </w:tcPr>
          <w:p w14:paraId="6D1031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17</w:t>
            </w:r>
          </w:p>
        </w:tc>
        <w:tc>
          <w:tcPr>
            <w:tcW w:w="3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F9B9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5905-5925MHz频段车联网直连通信系统</w:t>
            </w:r>
          </w:p>
        </w:tc>
        <w:tc>
          <w:tcPr>
            <w:tcW w:w="4454" w:type="dxa"/>
            <w:tcBorders>
              <w:tl2br w:val="nil"/>
              <w:tr2bl w:val="nil"/>
            </w:tcBorders>
            <w:noWrap w:val="0"/>
            <w:vAlign w:val="center"/>
          </w:tcPr>
          <w:p w14:paraId="1D0A01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15万元/MHz(省级范围内使用)  </w:t>
            </w:r>
          </w:p>
          <w:p w14:paraId="5B3BAD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1.5万元/MHz(市级范围内使用)        </w:t>
            </w:r>
          </w:p>
          <w:p w14:paraId="32C78D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150万元/MHz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  <w:t>（使用范围在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10个省级及以上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      </w:t>
            </w:r>
          </w:p>
          <w:p w14:paraId="221F95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15万元/MHz(使用范围在10个市级及以上)</w:t>
            </w:r>
          </w:p>
        </w:tc>
        <w:tc>
          <w:tcPr>
            <w:tcW w:w="3841" w:type="dxa"/>
            <w:tcBorders>
              <w:tl2br w:val="nil"/>
              <w:tr2bl w:val="nil"/>
            </w:tcBorders>
            <w:noWrap w:val="0"/>
            <w:vAlign w:val="center"/>
          </w:tcPr>
          <w:p w14:paraId="4FCC28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发改价格〔2019〕914号 </w:t>
            </w:r>
          </w:p>
        </w:tc>
      </w:tr>
    </w:tbl>
    <w:p w14:paraId="75AFE0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45" w:lineRule="atLeast"/>
        <w:ind w:left="0" w:right="0"/>
        <w:jc w:val="left"/>
        <w:rPr>
          <w:rFonts w:hint="eastAsia" w:ascii="CESI仿宋-GB2312" w:hAnsi="CESI仿宋-GB2312" w:eastAsia="CESI仿宋-GB2312" w:cs="CESI仿宋-GB2312"/>
          <w:sz w:val="21"/>
          <w:szCs w:val="21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 </w:t>
      </w:r>
    </w:p>
    <w:p w14:paraId="316725C5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9F8AF"/>
    <w:rsid w:val="3567106A"/>
    <w:rsid w:val="5F9FF890"/>
    <w:rsid w:val="6479F8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1191</Words>
  <Characters>1582</Characters>
  <Lines>0</Lines>
  <Paragraphs>0</Paragraphs>
  <TotalTime>1.33333333333333</TotalTime>
  <ScaleCrop>false</ScaleCrop>
  <LinksUpToDate>false</LinksUpToDate>
  <CharactersWithSpaces>1873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2025-06-24T17:06:00Z</dcterms:created>
  <dc:creator>user</dc:creator>
  <cp:lastModifiedBy>卓天网络</cp:lastModifiedBy>
  <dcterms:modified xsi:type="dcterms:W3CDTF">2025-06-24T09:45:58Z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238B5A9391054703897321C37F758BEE_13</vt:lpwstr>
  </property>
</Properties>
</file>