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B4F1">
      <w:pPr>
        <w:spacing w:line="240" w:lineRule="auto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5</w:t>
      </w:r>
    </w:p>
    <w:p w14:paraId="05CC41FE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509EACEE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53F4B164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4B05289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549325F">
      <w:pPr>
        <w:pStyle w:val="2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0E1E1EB3">
      <w:pPr>
        <w:pStyle w:val="3"/>
        <w:rPr>
          <w:rFonts w:hint="default"/>
        </w:rPr>
      </w:pPr>
    </w:p>
    <w:p w14:paraId="00FBA469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七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批专精特新“小巨人”企业</w:t>
      </w:r>
    </w:p>
    <w:p w14:paraId="0ADBC05E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佐证资料</w:t>
      </w:r>
    </w:p>
    <w:p w14:paraId="047EF2F9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xxx单位</w:t>
      </w:r>
    </w:p>
    <w:p w14:paraId="7B150CCF">
      <w:pPr>
        <w:pStyle w:val="2"/>
        <w:rPr>
          <w:rFonts w:hint="eastAsia"/>
          <w:lang w:eastAsia="zh-CN"/>
        </w:rPr>
      </w:pPr>
    </w:p>
    <w:p w14:paraId="2A71BA6E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79ECC4D9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401E67C9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1792115E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597FE69D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7F09F0E0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82A01B1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A7E9D94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E699DE4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133B8B41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7FCCFD0C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42EB7CAD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4D2686B5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26A85BDE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D5D7C6D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1EFA193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761A09D1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F456477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4E1D6F30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33DE302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19DB36C3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D687AB9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04B591F4">
      <w:pPr>
        <w:spacing w:before="87" w:line="240" w:lineRule="auto"/>
        <w:ind w:left="127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146"/>
          <w:w w:val="100"/>
          <w:kern w:val="0"/>
          <w:sz w:val="32"/>
          <w:szCs w:val="32"/>
          <w:fitText w:val="2160" w:id="1071561689"/>
        </w:rPr>
        <w:t>企业名</w:t>
      </w:r>
      <w:r>
        <w:rPr>
          <w:rFonts w:hint="default" w:ascii="Times New Roman" w:hAnsi="Times New Roman" w:eastAsia="楷体_GB2312" w:cs="Times New Roman"/>
          <w:color w:val="auto"/>
          <w:spacing w:val="2"/>
          <w:w w:val="100"/>
          <w:kern w:val="0"/>
          <w:sz w:val="32"/>
          <w:szCs w:val="32"/>
          <w:fitText w:val="2160" w:id="1071561689"/>
        </w:rPr>
        <w:t>称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</w:rPr>
        <w:t xml:space="preserve">                 </w:t>
      </w:r>
    </w:p>
    <w:p w14:paraId="2425B6F4">
      <w:pPr>
        <w:spacing w:line="240" w:lineRule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 w14:paraId="58819BAD">
      <w:pPr>
        <w:spacing w:line="240" w:lineRule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 w14:paraId="44702BB9">
      <w:pPr>
        <w:spacing w:before="88" w:line="240" w:lineRule="auto"/>
        <w:ind w:left="1270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</w:rPr>
      </w:pPr>
      <w:r>
        <w:rPr>
          <w:rFonts w:hint="default" w:ascii="Times New Roman" w:hAnsi="Times New Roman" w:eastAsia="楷体_GB2312" w:cs="Times New Roman"/>
          <w:color w:val="auto"/>
          <w:spacing w:val="146"/>
          <w:w w:val="100"/>
          <w:kern w:val="0"/>
          <w:sz w:val="32"/>
          <w:szCs w:val="32"/>
          <w:fitText w:val="2160" w:id="1071561689"/>
        </w:rPr>
        <w:t>填报时</w:t>
      </w:r>
      <w:r>
        <w:rPr>
          <w:rFonts w:hint="default" w:ascii="Times New Roman" w:hAnsi="Times New Roman" w:eastAsia="楷体_GB2312" w:cs="Times New Roman"/>
          <w:color w:val="auto"/>
          <w:spacing w:val="2"/>
          <w:w w:val="100"/>
          <w:kern w:val="0"/>
          <w:sz w:val="32"/>
          <w:szCs w:val="32"/>
          <w:fitText w:val="2160" w:id="1071561689"/>
        </w:rPr>
        <w:t>间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</w:rPr>
        <w:t xml:space="preserve">                        </w:t>
      </w:r>
    </w:p>
    <w:p w14:paraId="3D31AABB">
      <w:pPr>
        <w:pStyle w:val="2"/>
        <w:rPr>
          <w:rFonts w:hint="default"/>
        </w:rPr>
      </w:pPr>
    </w:p>
    <w:p w14:paraId="5C3453BD">
      <w:pPr>
        <w:pStyle w:val="3"/>
        <w:rPr>
          <w:rFonts w:hint="default"/>
        </w:rPr>
        <w:sectPr>
          <w:pgSz w:w="12130" w:h="17000"/>
          <w:pgMar w:top="1445" w:right="1819" w:bottom="1451" w:left="1819" w:header="0" w:footer="1322" w:gutter="0"/>
          <w:pgNumType w:fmt="decimal"/>
          <w:cols w:space="720" w:num="1"/>
        </w:sectPr>
      </w:pPr>
    </w:p>
    <w:p w14:paraId="10BFE1DE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82C52CB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676337ED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35B6D603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申报复核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专精特新“小巨人”企业</w:t>
      </w:r>
    </w:p>
    <w:p w14:paraId="46753966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佐证资料</w:t>
      </w:r>
    </w:p>
    <w:p w14:paraId="44741876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xxx单位</w:t>
      </w:r>
    </w:p>
    <w:p w14:paraId="4725CD44">
      <w:pPr>
        <w:pStyle w:val="2"/>
        <w:rPr>
          <w:rFonts w:hint="eastAsia"/>
          <w:lang w:eastAsia="zh-CN"/>
        </w:rPr>
      </w:pPr>
    </w:p>
    <w:p w14:paraId="4F500D3A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0FE820EC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2336A176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ACA0886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21C6A0B2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1D95450A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5164C66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8F85099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48EAE497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BB03E09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47B6BAED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51BEA24E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588A9AC1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DA7CD40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3957212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5643ED98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4D29C617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71AF877A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A12C19C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7EC62E84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2BF4D565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6B479BA4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370D8DA8">
      <w:pPr>
        <w:spacing w:before="87" w:line="240" w:lineRule="auto"/>
        <w:ind w:left="127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146"/>
          <w:w w:val="100"/>
          <w:kern w:val="0"/>
          <w:sz w:val="32"/>
          <w:szCs w:val="32"/>
          <w:fitText w:val="2160" w:id="1989768778"/>
        </w:rPr>
        <w:t>企业名</w:t>
      </w:r>
      <w:r>
        <w:rPr>
          <w:rFonts w:hint="default" w:ascii="Times New Roman" w:hAnsi="Times New Roman" w:eastAsia="楷体_GB2312" w:cs="Times New Roman"/>
          <w:color w:val="auto"/>
          <w:spacing w:val="2"/>
          <w:w w:val="100"/>
          <w:kern w:val="0"/>
          <w:sz w:val="32"/>
          <w:szCs w:val="32"/>
          <w:fitText w:val="2160" w:id="1989768778"/>
        </w:rPr>
        <w:t>称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</w:rPr>
        <w:t xml:space="preserve">                 </w:t>
      </w:r>
    </w:p>
    <w:p w14:paraId="3A67ABFB">
      <w:pPr>
        <w:spacing w:line="240" w:lineRule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 w14:paraId="3E49726C">
      <w:pPr>
        <w:spacing w:line="240" w:lineRule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 w14:paraId="700C3048">
      <w:pPr>
        <w:spacing w:before="88" w:line="240" w:lineRule="auto"/>
        <w:ind w:left="1270"/>
        <w:rPr>
          <w:rFonts w:hint="default"/>
        </w:rPr>
        <w:sectPr>
          <w:pgSz w:w="12130" w:h="17000"/>
          <w:pgMar w:top="1445" w:right="1819" w:bottom="1451" w:left="1819" w:header="0" w:footer="1322" w:gutter="0"/>
          <w:pgNumType w:fmt="decimal"/>
          <w:cols w:space="720" w:num="1"/>
        </w:sectPr>
      </w:pPr>
      <w:r>
        <w:rPr>
          <w:rFonts w:hint="default" w:ascii="Times New Roman" w:hAnsi="Times New Roman" w:eastAsia="楷体_GB2312" w:cs="Times New Roman"/>
          <w:color w:val="auto"/>
          <w:spacing w:val="146"/>
          <w:w w:val="100"/>
          <w:kern w:val="0"/>
          <w:sz w:val="32"/>
          <w:szCs w:val="32"/>
          <w:fitText w:val="2160" w:id="120587242"/>
        </w:rPr>
        <w:t>填报时</w:t>
      </w:r>
      <w:r>
        <w:rPr>
          <w:rFonts w:hint="default" w:ascii="Times New Roman" w:hAnsi="Times New Roman" w:eastAsia="楷体_GB2312" w:cs="Times New Roman"/>
          <w:color w:val="auto"/>
          <w:spacing w:val="2"/>
          <w:w w:val="100"/>
          <w:kern w:val="0"/>
          <w:sz w:val="32"/>
          <w:szCs w:val="32"/>
          <w:fitText w:val="2160" w:id="120587242"/>
        </w:rPr>
        <w:t>间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 w:color="auto"/>
        </w:rPr>
        <w:t xml:space="preserve">                        </w:t>
      </w:r>
    </w:p>
    <w:p w14:paraId="01293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目录（供参考）</w:t>
      </w:r>
    </w:p>
    <w:p w14:paraId="1AEC1A0A">
      <w:pPr>
        <w:spacing w:line="240" w:lineRule="auto"/>
        <w:rPr>
          <w:rFonts w:hint="default" w:ascii="Times New Roman" w:hAnsi="Times New Roman" w:eastAsia="仿宋" w:cs="Times New Roman"/>
          <w:color w:val="auto"/>
          <w:sz w:val="21"/>
        </w:rPr>
      </w:pPr>
    </w:p>
    <w:p w14:paraId="03AD9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pacing w:val="-5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5"/>
          <w:sz w:val="32"/>
          <w:szCs w:val="32"/>
        </w:rPr>
        <w:t>1.企业营业执照复印件；</w:t>
      </w:r>
    </w:p>
    <w:p w14:paraId="0F7CAE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5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2.20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年，12月底缴纳社保人数证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eastAsia="zh-CN"/>
        </w:rPr>
        <w:t>明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；</w:t>
      </w:r>
    </w:p>
    <w:p w14:paraId="3E564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000000"/>
          <w:spacing w:val="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  <w:lang w:val="en-US" w:eastAsia="zh-CN"/>
        </w:rPr>
        <w:t>正规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</w:rPr>
        <w:t>会计师事务所审计的已赋码审计报告复印件和研发投入证明材料或</w:t>
      </w:r>
      <w:r>
        <w:rPr>
          <w:rFonts w:hint="eastAsia" w:cs="Times New Roman"/>
          <w:color w:val="000000"/>
          <w:spacing w:val="16"/>
          <w:sz w:val="32"/>
          <w:szCs w:val="32"/>
          <w:lang w:val="en-US" w:eastAsia="zh-CN"/>
        </w:rPr>
        <w:t>研发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</w:rPr>
        <w:t>专项审计报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告复印件。研发投入证明材料包括但不限于审计报告附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</w:rPr>
        <w:t>注中对研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发投入的说明，研发费用加计扣除认定材料，研发投入明细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</w:rPr>
        <w:t>表及</w:t>
      </w:r>
      <w:r>
        <w:rPr>
          <w:rFonts w:hint="default" w:ascii="Times New Roman" w:hAnsi="Times New Roman" w:eastAsia="仿宋_GB2312" w:cs="Times New Roman"/>
          <w:color w:val="000000"/>
          <w:spacing w:val="22"/>
          <w:sz w:val="32"/>
          <w:szCs w:val="32"/>
        </w:rPr>
        <w:t>相关合同发票复印件等</w:t>
      </w:r>
      <w:r>
        <w:rPr>
          <w:rFonts w:hint="eastAsia" w:cs="Times New Roman"/>
          <w:color w:val="000000"/>
          <w:spacing w:val="2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13"/>
          <w:sz w:val="32"/>
          <w:szCs w:val="32"/>
          <w:lang w:val="en-US" w:eastAsia="zh-CN"/>
        </w:rPr>
        <w:t>另需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将主营业务收入、主营业务成本两项指标纳入审计报告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13"/>
          <w:sz w:val="32"/>
          <w:szCs w:val="32"/>
        </w:rPr>
        <w:t>；</w:t>
      </w:r>
    </w:p>
    <w:p w14:paraId="3E650A3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rightChars="0" w:firstLine="704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核心业务采用信息系统支撑情况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采购的信息化建设、运维服务协议和信息化系统页面截图，如企业使用自己开发的系统，请上传闭环的立项、开发、使用等资料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）</w:t>
      </w:r>
      <w:r>
        <w:rPr>
          <w:rFonts w:hint="eastAsia" w:cs="Times New Roman"/>
          <w:color w:val="auto"/>
          <w:spacing w:val="16"/>
          <w:sz w:val="32"/>
          <w:szCs w:val="32"/>
          <w:lang w:val="en-US" w:eastAsia="zh-CN"/>
        </w:rPr>
        <w:t>以及数字化评价截图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 xml:space="preserve">   </w:t>
      </w:r>
    </w:p>
    <w:p w14:paraId="06720C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企业获得的管理体系认证情况，对应的证书；</w:t>
      </w:r>
    </w:p>
    <w:p w14:paraId="6C08F1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.产品获得发达国家或地区权威机构认证情况，对应的证书；</w:t>
      </w:r>
    </w:p>
    <w:p w14:paraId="06AA90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.企业拥有的自主品牌相应的佐证材料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产品注册商标证或其他相关材料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）；</w:t>
      </w:r>
    </w:p>
    <w:p w14:paraId="06562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.知识产权证书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与主导产品有关的I类知识产权汇总表、证书复印件以及产生经济效益的说明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。汇总表应包括类别、知识产权名称、知识产权编号、授权公告日等信息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；</w:t>
      </w:r>
    </w:p>
    <w:p w14:paraId="079D61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.企业自建或与高校、科研机构联合建立研发机构的佐证资料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技术研究院、企业技术中心证书、企业工程中心证书、院士专家工作站证书、博士后工作站证书等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）；</w:t>
      </w:r>
    </w:p>
    <w:p w14:paraId="57BF27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649"/>
        <w:textAlignment w:val="baseline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近3年进入“创客中国”中小企业创新创业大赛全国50强企业组名单，证明材料及获奖证书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非必须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）；</w:t>
      </w:r>
    </w:p>
    <w:p w14:paraId="07620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649"/>
        <w:textAlignment w:val="baseline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.国家级科技奖励证书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非必须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）；</w:t>
      </w:r>
    </w:p>
    <w:p w14:paraId="1FD805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649"/>
        <w:textAlignment w:val="baseline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.获得相关部门认定的称号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有效期内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证明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非必须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）；</w:t>
      </w:r>
    </w:p>
    <w:p w14:paraId="42D5F8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649"/>
        <w:textAlignment w:val="baseline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.专职研发人员名单及证明材料；</w:t>
      </w:r>
    </w:p>
    <w:p w14:paraId="7DC13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firstLine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位于我省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产业链关键环节，发挥“补短板”“锻长板”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“填空白”等重要作用，主导产品属于重点领域的情况说明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包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  <w:t>括但不限于申请书中企业总体情况简要介绍的内容，所处重点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领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  <w:t>域的情况，从事特定细分市场时间及有关情况说明，上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下游企业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</w:rPr>
        <w:t>简单介绍，技术创新情况等；</w:t>
      </w:r>
    </w:p>
    <w:p w14:paraId="7E7E3E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.与填报内容对应的其他相关佐证材料复印件，包括但不限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  <w:t>于同集团内生产相似主导产品企业获得认定或申报情况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说明，上市情况介绍及证明材料，拥有制造业与互联网融合试点示范项目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  <w:t>证明材料，作为主要起草单位制修订的已批准发布标准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的证明材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  <w:t>料，获得高新技术企业等相关部门认定称号的证书复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印件，承担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国家重点科技项目、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国家级技术创新类项目的证明材料；</w:t>
      </w:r>
    </w:p>
    <w:p w14:paraId="4729B9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1</w:t>
      </w:r>
      <w:r>
        <w:rPr>
          <w:rFonts w:hint="eastAsia" w:cs="Times New Roman"/>
          <w:color w:val="auto"/>
          <w:spacing w:val="1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.近三年未发生重大安全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含网络安全、数据安全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、质量、环境污染等事故以及偷漏税等违法违规行为的承诺函；</w:t>
      </w:r>
    </w:p>
    <w:p w14:paraId="7DEF7D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599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1</w:t>
      </w:r>
      <w:r>
        <w:rPr>
          <w:rFonts w:hint="eastAsia" w:cs="Times New Roman"/>
          <w:color w:val="auto"/>
          <w:spacing w:val="1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.申报企业认为有必要提供、与所填报信息有关的其他佐证材料。</w:t>
      </w:r>
    </w:p>
    <w:p w14:paraId="7481BCF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p w14:paraId="1E9458AC">
      <w:pPr>
        <w:rPr>
          <w:rFonts w:hint="default" w:ascii="Times New Roman" w:hAnsi="Times New Roman" w:cs="Times New Roman"/>
          <w:lang w:val="en-US" w:eastAsia="zh-CN"/>
        </w:rPr>
      </w:pPr>
    </w:p>
    <w:p w14:paraId="2A5AFF6F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48DA852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09E02AF5">
      <w:pPr>
        <w:rPr>
          <w:rFonts w:hint="default" w:ascii="Times New Roman" w:hAnsi="Times New Roman" w:cs="Times New Roman"/>
          <w:lang w:val="en-US" w:eastAsia="zh-CN"/>
        </w:rPr>
      </w:pPr>
    </w:p>
    <w:p w14:paraId="1F256C6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9703A4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34994A-1267-4F46-A767-055B1BE2E9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F19B15-9B9A-4675-9B14-C2A58C713454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717940-C11C-44DC-8C16-FA4EB614104A}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D3E3FC-9C98-4156-9643-C2F23C744BA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6002F2C1-86DA-4D58-9EE1-BA35E5EA8DA9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799D85E-32A2-4C9C-8F97-767157CF10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DBEA9"/>
    <w:rsid w:val="220D2C36"/>
    <w:rsid w:val="25776636"/>
    <w:rsid w:val="29E7589F"/>
    <w:rsid w:val="2DAF6759"/>
    <w:rsid w:val="3CEDBEA9"/>
    <w:rsid w:val="529214B7"/>
    <w:rsid w:val="5F3F919D"/>
    <w:rsid w:val="6AB41186"/>
    <w:rsid w:val="70152CB4"/>
    <w:rsid w:val="91FDD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1"/>
      <w:szCs w:val="2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1048</Words>
  <Characters>1101</Characters>
  <Lines>0</Lines>
  <Paragraphs>0</Paragraphs>
  <TotalTime>5</TotalTime>
  <ScaleCrop>false</ScaleCrop>
  <LinksUpToDate>false</LinksUpToDate>
  <CharactersWithSpaces>1198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2024-04-29T19:20:00Z</dcterms:created>
  <dc:creator>user</dc:creator>
  <cp:lastModifiedBy>Angelia刘雨熙</cp:lastModifiedBy>
  <dcterms:modified xsi:type="dcterms:W3CDTF">2025-05-20T03:01:33Z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eyJoZGlkIjoiZmFkYjgzYTI1OTk2NDg0NTIzMjBlYmZkZWM4ZDZjYTMiLCJ1c2VySWQiOiI0NTkzNTUwMDkifQ==</vt:lpwstr>
  </property>
  <property fmtid="{D5CDD505-2E9C-101B-9397-08002B2CF9AE}" pid="4" name="ICV">
    <vt:lpwstr>631BDA5B7ABC4CC58FF88D3A05868D3F_13</vt:lpwstr>
  </property>
</Properties>
</file>