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BCBBD">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8F11F57">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2A354828">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市（区）工信部门（盖章）：</w:t>
      </w:r>
      <w:r>
        <w:rPr>
          <w:rFonts w:hint="eastAsia" w:ascii="Times New Roman" w:hAnsi="Times New Roman" w:eastAsia="黑体" w:cs="黑体"/>
          <w:sz w:val="32"/>
          <w:szCs w:val="32"/>
          <w:u w:val="single"/>
          <w:lang w:val="en-US" w:eastAsia="zh-CN"/>
        </w:rPr>
        <w:t xml:space="preserve">                  </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31"/>
        <w:gridCol w:w="792"/>
        <w:gridCol w:w="948"/>
        <w:gridCol w:w="636"/>
        <w:gridCol w:w="533"/>
        <w:gridCol w:w="579"/>
        <w:gridCol w:w="426"/>
        <w:gridCol w:w="409"/>
        <w:gridCol w:w="638"/>
        <w:gridCol w:w="394"/>
        <w:gridCol w:w="576"/>
        <w:gridCol w:w="576"/>
        <w:gridCol w:w="755"/>
        <w:gridCol w:w="1929"/>
        <w:gridCol w:w="428"/>
        <w:gridCol w:w="828"/>
        <w:gridCol w:w="1280"/>
        <w:gridCol w:w="1280"/>
      </w:tblGrid>
      <w:tr w14:paraId="6304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23" w:hRule="atLeast"/>
          <w:jc w:val="center"/>
        </w:trPr>
        <w:tc>
          <w:tcPr>
            <w:tcW w:w="150" w:type="pct"/>
            <w:vMerge w:val="restart"/>
            <w:noWrap w:val="0"/>
            <w:vAlign w:val="center"/>
          </w:tcPr>
          <w:p w14:paraId="7BC8AC3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258" w:type="pct"/>
            <w:vMerge w:val="restart"/>
            <w:noWrap w:val="0"/>
            <w:vAlign w:val="center"/>
          </w:tcPr>
          <w:p w14:paraId="10B6652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79" w:type="pct"/>
            <w:vMerge w:val="restart"/>
            <w:noWrap w:val="0"/>
            <w:vAlign w:val="center"/>
          </w:tcPr>
          <w:p w14:paraId="4E3DF00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所属区县</w:t>
            </w:r>
          </w:p>
        </w:tc>
        <w:tc>
          <w:tcPr>
            <w:tcW w:w="334" w:type="pct"/>
            <w:vMerge w:val="restart"/>
            <w:noWrap w:val="0"/>
            <w:vAlign w:val="center"/>
          </w:tcPr>
          <w:p w14:paraId="78B7173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2EC9CC1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224" w:type="pct"/>
            <w:vMerge w:val="restart"/>
            <w:noWrap w:val="0"/>
            <w:vAlign w:val="center"/>
          </w:tcPr>
          <w:p w14:paraId="36BBF26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88" w:type="pct"/>
            <w:vMerge w:val="restart"/>
            <w:noWrap w:val="0"/>
            <w:vAlign w:val="center"/>
          </w:tcPr>
          <w:p w14:paraId="724908D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204" w:type="pct"/>
            <w:vMerge w:val="restart"/>
            <w:noWrap w:val="0"/>
            <w:vAlign w:val="center"/>
          </w:tcPr>
          <w:p w14:paraId="15ED4BB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150" w:type="pct"/>
            <w:vMerge w:val="restart"/>
            <w:noWrap w:val="0"/>
            <w:vAlign w:val="center"/>
          </w:tcPr>
          <w:p w14:paraId="335D85A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144" w:type="pct"/>
            <w:vMerge w:val="restart"/>
            <w:noWrap w:val="0"/>
            <w:vAlign w:val="center"/>
          </w:tcPr>
          <w:p w14:paraId="4BF5CA3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225" w:type="pct"/>
            <w:vMerge w:val="restart"/>
            <w:noWrap w:val="0"/>
            <w:vAlign w:val="center"/>
          </w:tcPr>
          <w:p w14:paraId="55281C8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139" w:type="pct"/>
            <w:vMerge w:val="restart"/>
            <w:noWrap w:val="0"/>
            <w:vAlign w:val="center"/>
          </w:tcPr>
          <w:p w14:paraId="4176764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406" w:type="pct"/>
            <w:gridSpan w:val="2"/>
            <w:noWrap w:val="0"/>
            <w:vAlign w:val="center"/>
          </w:tcPr>
          <w:p w14:paraId="109D7BF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266" w:type="pct"/>
            <w:vMerge w:val="restart"/>
            <w:noWrap w:val="0"/>
            <w:vAlign w:val="center"/>
          </w:tcPr>
          <w:p w14:paraId="20764A8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680" w:type="pct"/>
            <w:vMerge w:val="restart"/>
            <w:noWrap w:val="0"/>
            <w:vAlign w:val="center"/>
          </w:tcPr>
          <w:p w14:paraId="6A86178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443" w:type="pct"/>
            <w:gridSpan w:val="2"/>
            <w:noWrap w:val="0"/>
            <w:vAlign w:val="center"/>
          </w:tcPr>
          <w:p w14:paraId="76DBBA8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c>
          <w:tcPr>
            <w:tcW w:w="451" w:type="pct"/>
            <w:vMerge w:val="restart"/>
            <w:noWrap w:val="0"/>
            <w:vAlign w:val="center"/>
          </w:tcPr>
          <w:p w14:paraId="4EEA00C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联系人</w:t>
            </w:r>
          </w:p>
        </w:tc>
        <w:tc>
          <w:tcPr>
            <w:tcW w:w="451" w:type="pct"/>
            <w:vMerge w:val="restart"/>
            <w:noWrap w:val="0"/>
            <w:vAlign w:val="center"/>
          </w:tcPr>
          <w:p w14:paraId="1C9832C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联系方式</w:t>
            </w:r>
          </w:p>
        </w:tc>
      </w:tr>
      <w:tr w14:paraId="7E66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 w:type="pct"/>
            <w:vMerge w:val="continue"/>
            <w:noWrap w:val="0"/>
            <w:vAlign w:val="center"/>
          </w:tcPr>
          <w:p w14:paraId="5D6CE88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258" w:type="pct"/>
            <w:vMerge w:val="continue"/>
            <w:noWrap w:val="0"/>
            <w:vAlign w:val="center"/>
          </w:tcPr>
          <w:p w14:paraId="2F08349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279" w:type="pct"/>
            <w:vMerge w:val="continue"/>
            <w:noWrap w:val="0"/>
            <w:vAlign w:val="center"/>
          </w:tcPr>
          <w:p w14:paraId="4B0C66E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334" w:type="pct"/>
            <w:vMerge w:val="continue"/>
            <w:noWrap w:val="0"/>
            <w:vAlign w:val="center"/>
          </w:tcPr>
          <w:p w14:paraId="0AF20C5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224" w:type="pct"/>
            <w:vMerge w:val="continue"/>
            <w:noWrap w:val="0"/>
            <w:vAlign w:val="center"/>
          </w:tcPr>
          <w:p w14:paraId="187FDE4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188" w:type="pct"/>
            <w:vMerge w:val="continue"/>
            <w:noWrap w:val="0"/>
            <w:vAlign w:val="center"/>
          </w:tcPr>
          <w:p w14:paraId="1265A04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204" w:type="pct"/>
            <w:vMerge w:val="continue"/>
            <w:noWrap w:val="0"/>
            <w:vAlign w:val="center"/>
          </w:tcPr>
          <w:p w14:paraId="076293A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150" w:type="pct"/>
            <w:vMerge w:val="continue"/>
            <w:noWrap w:val="0"/>
            <w:vAlign w:val="center"/>
          </w:tcPr>
          <w:p w14:paraId="466D5DF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144" w:type="pct"/>
            <w:vMerge w:val="continue"/>
            <w:noWrap w:val="0"/>
            <w:vAlign w:val="center"/>
          </w:tcPr>
          <w:p w14:paraId="154A9AE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25" w:type="pct"/>
            <w:vMerge w:val="continue"/>
            <w:noWrap w:val="0"/>
            <w:vAlign w:val="center"/>
          </w:tcPr>
          <w:p w14:paraId="3298DDD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139" w:type="pct"/>
            <w:vMerge w:val="continue"/>
            <w:noWrap w:val="0"/>
            <w:vAlign w:val="center"/>
          </w:tcPr>
          <w:p w14:paraId="57B5D04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03" w:type="pct"/>
            <w:noWrap w:val="0"/>
            <w:vAlign w:val="center"/>
          </w:tcPr>
          <w:p w14:paraId="141A5BC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203" w:type="pct"/>
            <w:noWrap w:val="0"/>
            <w:vAlign w:val="center"/>
          </w:tcPr>
          <w:p w14:paraId="18A9CE6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266" w:type="pct"/>
            <w:vMerge w:val="continue"/>
            <w:noWrap w:val="0"/>
            <w:vAlign w:val="center"/>
          </w:tcPr>
          <w:p w14:paraId="02B5B55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80" w:type="pct"/>
            <w:vMerge w:val="continue"/>
            <w:noWrap w:val="0"/>
            <w:vAlign w:val="center"/>
          </w:tcPr>
          <w:p w14:paraId="7151FD5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151" w:type="pct"/>
            <w:noWrap w:val="0"/>
            <w:vAlign w:val="center"/>
          </w:tcPr>
          <w:p w14:paraId="7534523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292" w:type="pct"/>
            <w:noWrap w:val="0"/>
            <w:vAlign w:val="center"/>
          </w:tcPr>
          <w:p w14:paraId="7DC0C9E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c>
          <w:tcPr>
            <w:tcW w:w="451" w:type="pct"/>
            <w:vMerge w:val="continue"/>
            <w:noWrap w:val="0"/>
            <w:vAlign w:val="center"/>
          </w:tcPr>
          <w:p w14:paraId="39EFE8C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p>
        </w:tc>
        <w:tc>
          <w:tcPr>
            <w:tcW w:w="451" w:type="pct"/>
            <w:vMerge w:val="continue"/>
            <w:noWrap w:val="0"/>
            <w:vAlign w:val="center"/>
          </w:tcPr>
          <w:p w14:paraId="17B7ACC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p>
        </w:tc>
      </w:tr>
      <w:tr w14:paraId="7B50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 w:type="pct"/>
            <w:noWrap w:val="0"/>
            <w:vAlign w:val="center"/>
          </w:tcPr>
          <w:p w14:paraId="046122BA">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258" w:type="pct"/>
            <w:noWrap w:val="0"/>
            <w:vAlign w:val="center"/>
          </w:tcPr>
          <w:p w14:paraId="1BCE8E43">
            <w:pPr>
              <w:jc w:val="center"/>
              <w:rPr>
                <w:rFonts w:hint="default" w:ascii="Times New Roman" w:hAnsi="Times New Roman" w:eastAsia="仿宋_GB2312" w:cs="Times New Roman"/>
                <w:sz w:val="28"/>
                <w:szCs w:val="28"/>
                <w:vertAlign w:val="baseline"/>
              </w:rPr>
            </w:pPr>
          </w:p>
        </w:tc>
        <w:tc>
          <w:tcPr>
            <w:tcW w:w="279" w:type="pct"/>
            <w:noWrap w:val="0"/>
            <w:vAlign w:val="center"/>
          </w:tcPr>
          <w:p w14:paraId="7011863B">
            <w:pPr>
              <w:jc w:val="center"/>
              <w:rPr>
                <w:rFonts w:hint="default" w:ascii="Times New Roman" w:hAnsi="Times New Roman" w:eastAsia="仿宋_GB2312" w:cs="Times New Roman"/>
                <w:sz w:val="28"/>
                <w:szCs w:val="28"/>
                <w:vertAlign w:val="baseline"/>
              </w:rPr>
            </w:pPr>
          </w:p>
        </w:tc>
        <w:tc>
          <w:tcPr>
            <w:tcW w:w="334" w:type="pct"/>
            <w:noWrap w:val="0"/>
            <w:vAlign w:val="center"/>
          </w:tcPr>
          <w:p w14:paraId="4F3D00ED">
            <w:pPr>
              <w:jc w:val="center"/>
              <w:rPr>
                <w:rFonts w:hint="default" w:ascii="Times New Roman" w:hAnsi="Times New Roman" w:eastAsia="仿宋_GB2312" w:cs="Times New Roman"/>
                <w:sz w:val="28"/>
                <w:szCs w:val="28"/>
                <w:vertAlign w:val="baseline"/>
              </w:rPr>
            </w:pPr>
          </w:p>
        </w:tc>
        <w:tc>
          <w:tcPr>
            <w:tcW w:w="224" w:type="pct"/>
            <w:noWrap w:val="0"/>
            <w:vAlign w:val="center"/>
          </w:tcPr>
          <w:p w14:paraId="772E7DD5">
            <w:pPr>
              <w:jc w:val="center"/>
              <w:rPr>
                <w:rFonts w:hint="default" w:ascii="Times New Roman" w:hAnsi="Times New Roman" w:eastAsia="仿宋_GB2312" w:cs="Times New Roman"/>
                <w:sz w:val="28"/>
                <w:szCs w:val="28"/>
                <w:vertAlign w:val="baseline"/>
              </w:rPr>
            </w:pPr>
          </w:p>
        </w:tc>
        <w:tc>
          <w:tcPr>
            <w:tcW w:w="188" w:type="pct"/>
            <w:noWrap w:val="0"/>
            <w:vAlign w:val="center"/>
          </w:tcPr>
          <w:p w14:paraId="6A976A2B">
            <w:pPr>
              <w:jc w:val="center"/>
              <w:rPr>
                <w:rFonts w:hint="default" w:ascii="Times New Roman" w:hAnsi="Times New Roman" w:eastAsia="仿宋_GB2312" w:cs="Times New Roman"/>
                <w:sz w:val="28"/>
                <w:szCs w:val="28"/>
                <w:vertAlign w:val="baseline"/>
              </w:rPr>
            </w:pPr>
          </w:p>
        </w:tc>
        <w:tc>
          <w:tcPr>
            <w:tcW w:w="204" w:type="pct"/>
            <w:noWrap w:val="0"/>
            <w:vAlign w:val="center"/>
          </w:tcPr>
          <w:p w14:paraId="13012086">
            <w:pPr>
              <w:jc w:val="center"/>
              <w:rPr>
                <w:rFonts w:hint="default" w:ascii="Times New Roman" w:hAnsi="Times New Roman" w:eastAsia="仿宋_GB2312" w:cs="Times New Roman"/>
                <w:sz w:val="28"/>
                <w:szCs w:val="28"/>
                <w:vertAlign w:val="baseline"/>
              </w:rPr>
            </w:pPr>
          </w:p>
        </w:tc>
        <w:tc>
          <w:tcPr>
            <w:tcW w:w="150" w:type="pct"/>
            <w:noWrap w:val="0"/>
            <w:vAlign w:val="center"/>
          </w:tcPr>
          <w:p w14:paraId="65F11C78">
            <w:pPr>
              <w:jc w:val="center"/>
              <w:rPr>
                <w:rFonts w:hint="default" w:ascii="Times New Roman" w:hAnsi="Times New Roman" w:eastAsia="仿宋_GB2312" w:cs="Times New Roman"/>
                <w:sz w:val="28"/>
                <w:szCs w:val="28"/>
                <w:vertAlign w:val="baseline"/>
              </w:rPr>
            </w:pPr>
          </w:p>
        </w:tc>
        <w:tc>
          <w:tcPr>
            <w:tcW w:w="144" w:type="pct"/>
            <w:noWrap w:val="0"/>
            <w:vAlign w:val="center"/>
          </w:tcPr>
          <w:p w14:paraId="14C4A13A">
            <w:pPr>
              <w:jc w:val="center"/>
              <w:rPr>
                <w:rFonts w:hint="default" w:ascii="Times New Roman" w:hAnsi="Times New Roman" w:eastAsia="仿宋_GB2312" w:cs="Times New Roman"/>
                <w:sz w:val="28"/>
                <w:szCs w:val="28"/>
                <w:vertAlign w:val="baseline"/>
              </w:rPr>
            </w:pPr>
          </w:p>
        </w:tc>
        <w:tc>
          <w:tcPr>
            <w:tcW w:w="225" w:type="pct"/>
            <w:noWrap w:val="0"/>
            <w:vAlign w:val="center"/>
          </w:tcPr>
          <w:p w14:paraId="7F754791">
            <w:pPr>
              <w:jc w:val="center"/>
              <w:rPr>
                <w:rFonts w:hint="default" w:ascii="Times New Roman" w:hAnsi="Times New Roman" w:eastAsia="仿宋_GB2312" w:cs="Times New Roman"/>
                <w:sz w:val="28"/>
                <w:szCs w:val="28"/>
                <w:vertAlign w:val="baseline"/>
              </w:rPr>
            </w:pPr>
          </w:p>
        </w:tc>
        <w:tc>
          <w:tcPr>
            <w:tcW w:w="139" w:type="pct"/>
            <w:noWrap w:val="0"/>
            <w:vAlign w:val="center"/>
          </w:tcPr>
          <w:p w14:paraId="5AAEA2FE">
            <w:pPr>
              <w:jc w:val="center"/>
              <w:rPr>
                <w:rFonts w:hint="default" w:ascii="Times New Roman" w:hAnsi="Times New Roman" w:eastAsia="仿宋_GB2312" w:cs="Times New Roman"/>
                <w:sz w:val="28"/>
                <w:szCs w:val="28"/>
                <w:vertAlign w:val="baseline"/>
              </w:rPr>
            </w:pPr>
          </w:p>
        </w:tc>
        <w:tc>
          <w:tcPr>
            <w:tcW w:w="203" w:type="pct"/>
            <w:noWrap w:val="0"/>
            <w:vAlign w:val="center"/>
          </w:tcPr>
          <w:p w14:paraId="7FFBB947">
            <w:pPr>
              <w:jc w:val="center"/>
              <w:rPr>
                <w:rFonts w:hint="default" w:ascii="Times New Roman" w:hAnsi="Times New Roman" w:eastAsia="仿宋_GB2312" w:cs="Times New Roman"/>
                <w:sz w:val="28"/>
                <w:szCs w:val="28"/>
                <w:vertAlign w:val="baseline"/>
              </w:rPr>
            </w:pPr>
          </w:p>
        </w:tc>
        <w:tc>
          <w:tcPr>
            <w:tcW w:w="203" w:type="pct"/>
            <w:noWrap w:val="0"/>
            <w:vAlign w:val="center"/>
          </w:tcPr>
          <w:p w14:paraId="661C5EDE">
            <w:pPr>
              <w:jc w:val="center"/>
              <w:rPr>
                <w:rFonts w:hint="default" w:ascii="Times New Roman" w:hAnsi="Times New Roman" w:eastAsia="仿宋_GB2312" w:cs="Times New Roman"/>
                <w:sz w:val="28"/>
                <w:szCs w:val="28"/>
                <w:vertAlign w:val="baseline"/>
              </w:rPr>
            </w:pPr>
          </w:p>
        </w:tc>
        <w:tc>
          <w:tcPr>
            <w:tcW w:w="266" w:type="pct"/>
            <w:noWrap w:val="0"/>
            <w:vAlign w:val="center"/>
          </w:tcPr>
          <w:p w14:paraId="48161B09">
            <w:pPr>
              <w:jc w:val="center"/>
              <w:rPr>
                <w:rFonts w:hint="default" w:ascii="Times New Roman" w:hAnsi="Times New Roman" w:eastAsia="仿宋_GB2312" w:cs="Times New Roman"/>
                <w:sz w:val="28"/>
                <w:szCs w:val="28"/>
                <w:vertAlign w:val="baseline"/>
              </w:rPr>
            </w:pPr>
          </w:p>
        </w:tc>
        <w:tc>
          <w:tcPr>
            <w:tcW w:w="680" w:type="pct"/>
            <w:noWrap w:val="0"/>
            <w:vAlign w:val="center"/>
          </w:tcPr>
          <w:p w14:paraId="4EC6D126">
            <w:pPr>
              <w:jc w:val="center"/>
              <w:rPr>
                <w:rFonts w:hint="default" w:ascii="Times New Roman" w:hAnsi="Times New Roman" w:eastAsia="仿宋_GB2312" w:cs="Times New Roman"/>
                <w:sz w:val="28"/>
                <w:szCs w:val="28"/>
                <w:vertAlign w:val="baseline"/>
              </w:rPr>
            </w:pPr>
          </w:p>
        </w:tc>
        <w:tc>
          <w:tcPr>
            <w:tcW w:w="151" w:type="pct"/>
            <w:noWrap w:val="0"/>
            <w:vAlign w:val="center"/>
          </w:tcPr>
          <w:p w14:paraId="6AE7FDA4">
            <w:pPr>
              <w:jc w:val="center"/>
              <w:rPr>
                <w:rFonts w:hint="default" w:ascii="Times New Roman" w:hAnsi="Times New Roman" w:eastAsia="仿宋_GB2312" w:cs="Times New Roman"/>
                <w:sz w:val="28"/>
                <w:szCs w:val="28"/>
                <w:vertAlign w:val="baseline"/>
              </w:rPr>
            </w:pPr>
          </w:p>
        </w:tc>
        <w:tc>
          <w:tcPr>
            <w:tcW w:w="292" w:type="pct"/>
            <w:noWrap w:val="0"/>
            <w:vAlign w:val="center"/>
          </w:tcPr>
          <w:p w14:paraId="33B0E642">
            <w:pPr>
              <w:jc w:val="center"/>
              <w:rPr>
                <w:rFonts w:hint="default" w:ascii="Times New Roman" w:hAnsi="Times New Roman" w:eastAsia="仿宋_GB2312" w:cs="Times New Roman"/>
                <w:sz w:val="28"/>
                <w:szCs w:val="28"/>
                <w:vertAlign w:val="baseline"/>
              </w:rPr>
            </w:pPr>
          </w:p>
        </w:tc>
        <w:tc>
          <w:tcPr>
            <w:tcW w:w="451" w:type="pct"/>
            <w:noWrap w:val="0"/>
            <w:vAlign w:val="center"/>
          </w:tcPr>
          <w:p w14:paraId="2DDF0694">
            <w:pPr>
              <w:jc w:val="center"/>
              <w:rPr>
                <w:rFonts w:hint="default" w:ascii="Times New Roman" w:hAnsi="Times New Roman" w:eastAsia="仿宋_GB2312" w:cs="Times New Roman"/>
                <w:sz w:val="28"/>
                <w:szCs w:val="28"/>
                <w:vertAlign w:val="baseline"/>
              </w:rPr>
            </w:pPr>
          </w:p>
        </w:tc>
        <w:tc>
          <w:tcPr>
            <w:tcW w:w="451" w:type="pct"/>
            <w:noWrap w:val="0"/>
            <w:vAlign w:val="center"/>
          </w:tcPr>
          <w:p w14:paraId="3755ACE8">
            <w:pPr>
              <w:jc w:val="center"/>
              <w:rPr>
                <w:rFonts w:hint="default" w:ascii="Times New Roman" w:hAnsi="Times New Roman" w:eastAsia="仿宋_GB2312" w:cs="Times New Roman"/>
                <w:sz w:val="28"/>
                <w:szCs w:val="28"/>
                <w:vertAlign w:val="baseline"/>
              </w:rPr>
            </w:pPr>
          </w:p>
        </w:tc>
      </w:tr>
      <w:tr w14:paraId="015A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 w:type="pct"/>
            <w:noWrap w:val="0"/>
            <w:vAlign w:val="center"/>
          </w:tcPr>
          <w:p w14:paraId="0877DDA7">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258" w:type="pct"/>
            <w:noWrap w:val="0"/>
            <w:vAlign w:val="center"/>
          </w:tcPr>
          <w:p w14:paraId="696A6DA9">
            <w:pPr>
              <w:jc w:val="center"/>
              <w:rPr>
                <w:rFonts w:hint="default" w:ascii="Times New Roman" w:hAnsi="Times New Roman" w:eastAsia="仿宋_GB2312" w:cs="Times New Roman"/>
                <w:sz w:val="28"/>
                <w:szCs w:val="28"/>
                <w:vertAlign w:val="baseline"/>
              </w:rPr>
            </w:pPr>
          </w:p>
        </w:tc>
        <w:tc>
          <w:tcPr>
            <w:tcW w:w="279" w:type="pct"/>
            <w:noWrap w:val="0"/>
            <w:vAlign w:val="center"/>
          </w:tcPr>
          <w:p w14:paraId="57ABD20F">
            <w:pPr>
              <w:jc w:val="center"/>
              <w:rPr>
                <w:rFonts w:hint="default" w:ascii="Times New Roman" w:hAnsi="Times New Roman" w:eastAsia="仿宋_GB2312" w:cs="Times New Roman"/>
                <w:sz w:val="28"/>
                <w:szCs w:val="28"/>
                <w:vertAlign w:val="baseline"/>
              </w:rPr>
            </w:pPr>
          </w:p>
        </w:tc>
        <w:tc>
          <w:tcPr>
            <w:tcW w:w="334" w:type="pct"/>
            <w:noWrap w:val="0"/>
            <w:vAlign w:val="center"/>
          </w:tcPr>
          <w:p w14:paraId="1C5C1A4A">
            <w:pPr>
              <w:jc w:val="center"/>
              <w:rPr>
                <w:rFonts w:hint="default" w:ascii="Times New Roman" w:hAnsi="Times New Roman" w:eastAsia="仿宋_GB2312" w:cs="Times New Roman"/>
                <w:sz w:val="28"/>
                <w:szCs w:val="28"/>
                <w:vertAlign w:val="baseline"/>
              </w:rPr>
            </w:pPr>
          </w:p>
        </w:tc>
        <w:tc>
          <w:tcPr>
            <w:tcW w:w="224" w:type="pct"/>
            <w:noWrap w:val="0"/>
            <w:vAlign w:val="center"/>
          </w:tcPr>
          <w:p w14:paraId="2F6BD029">
            <w:pPr>
              <w:jc w:val="center"/>
              <w:rPr>
                <w:rFonts w:hint="default" w:ascii="Times New Roman" w:hAnsi="Times New Roman" w:eastAsia="仿宋_GB2312" w:cs="Times New Roman"/>
                <w:sz w:val="28"/>
                <w:szCs w:val="28"/>
                <w:vertAlign w:val="baseline"/>
              </w:rPr>
            </w:pPr>
          </w:p>
        </w:tc>
        <w:tc>
          <w:tcPr>
            <w:tcW w:w="188" w:type="pct"/>
            <w:noWrap w:val="0"/>
            <w:vAlign w:val="center"/>
          </w:tcPr>
          <w:p w14:paraId="1D405CCD">
            <w:pPr>
              <w:jc w:val="center"/>
              <w:rPr>
                <w:rFonts w:hint="default" w:ascii="Times New Roman" w:hAnsi="Times New Roman" w:eastAsia="仿宋_GB2312" w:cs="Times New Roman"/>
                <w:sz w:val="28"/>
                <w:szCs w:val="28"/>
                <w:vertAlign w:val="baseline"/>
              </w:rPr>
            </w:pPr>
          </w:p>
        </w:tc>
        <w:tc>
          <w:tcPr>
            <w:tcW w:w="204" w:type="pct"/>
            <w:noWrap w:val="0"/>
            <w:vAlign w:val="center"/>
          </w:tcPr>
          <w:p w14:paraId="422F5C34">
            <w:pPr>
              <w:jc w:val="center"/>
              <w:rPr>
                <w:rFonts w:hint="default" w:ascii="Times New Roman" w:hAnsi="Times New Roman" w:eastAsia="仿宋_GB2312" w:cs="Times New Roman"/>
                <w:sz w:val="28"/>
                <w:szCs w:val="28"/>
                <w:vertAlign w:val="baseline"/>
              </w:rPr>
            </w:pPr>
          </w:p>
        </w:tc>
        <w:tc>
          <w:tcPr>
            <w:tcW w:w="150" w:type="pct"/>
            <w:noWrap w:val="0"/>
            <w:vAlign w:val="center"/>
          </w:tcPr>
          <w:p w14:paraId="1EBA6F5E">
            <w:pPr>
              <w:jc w:val="center"/>
              <w:rPr>
                <w:rFonts w:hint="default" w:ascii="Times New Roman" w:hAnsi="Times New Roman" w:eastAsia="仿宋_GB2312" w:cs="Times New Roman"/>
                <w:sz w:val="28"/>
                <w:szCs w:val="28"/>
                <w:vertAlign w:val="baseline"/>
              </w:rPr>
            </w:pPr>
          </w:p>
        </w:tc>
        <w:tc>
          <w:tcPr>
            <w:tcW w:w="144" w:type="pct"/>
            <w:noWrap w:val="0"/>
            <w:vAlign w:val="center"/>
          </w:tcPr>
          <w:p w14:paraId="1E3CF67C">
            <w:pPr>
              <w:jc w:val="center"/>
              <w:rPr>
                <w:rFonts w:hint="default" w:ascii="Times New Roman" w:hAnsi="Times New Roman" w:eastAsia="仿宋_GB2312" w:cs="Times New Roman"/>
                <w:sz w:val="28"/>
                <w:szCs w:val="28"/>
                <w:vertAlign w:val="baseline"/>
              </w:rPr>
            </w:pPr>
          </w:p>
        </w:tc>
        <w:tc>
          <w:tcPr>
            <w:tcW w:w="225" w:type="pct"/>
            <w:noWrap w:val="0"/>
            <w:vAlign w:val="center"/>
          </w:tcPr>
          <w:p w14:paraId="1A49909D">
            <w:pPr>
              <w:jc w:val="center"/>
              <w:rPr>
                <w:rFonts w:hint="default" w:ascii="Times New Roman" w:hAnsi="Times New Roman" w:eastAsia="仿宋_GB2312" w:cs="Times New Roman"/>
                <w:sz w:val="28"/>
                <w:szCs w:val="28"/>
                <w:vertAlign w:val="baseline"/>
              </w:rPr>
            </w:pPr>
          </w:p>
        </w:tc>
        <w:tc>
          <w:tcPr>
            <w:tcW w:w="139" w:type="pct"/>
            <w:noWrap w:val="0"/>
            <w:vAlign w:val="center"/>
          </w:tcPr>
          <w:p w14:paraId="1C79A98C">
            <w:pPr>
              <w:jc w:val="center"/>
              <w:rPr>
                <w:rFonts w:hint="default" w:ascii="Times New Roman" w:hAnsi="Times New Roman" w:eastAsia="仿宋_GB2312" w:cs="Times New Roman"/>
                <w:sz w:val="28"/>
                <w:szCs w:val="28"/>
                <w:vertAlign w:val="baseline"/>
              </w:rPr>
            </w:pPr>
          </w:p>
        </w:tc>
        <w:tc>
          <w:tcPr>
            <w:tcW w:w="203" w:type="pct"/>
            <w:noWrap w:val="0"/>
            <w:vAlign w:val="center"/>
          </w:tcPr>
          <w:p w14:paraId="3067BF3E">
            <w:pPr>
              <w:jc w:val="center"/>
              <w:rPr>
                <w:rFonts w:hint="default" w:ascii="Times New Roman" w:hAnsi="Times New Roman" w:eastAsia="仿宋_GB2312" w:cs="Times New Roman"/>
                <w:sz w:val="28"/>
                <w:szCs w:val="28"/>
                <w:vertAlign w:val="baseline"/>
              </w:rPr>
            </w:pPr>
          </w:p>
        </w:tc>
        <w:tc>
          <w:tcPr>
            <w:tcW w:w="203" w:type="pct"/>
            <w:noWrap w:val="0"/>
            <w:vAlign w:val="center"/>
          </w:tcPr>
          <w:p w14:paraId="78BD79EC">
            <w:pPr>
              <w:jc w:val="center"/>
              <w:rPr>
                <w:rFonts w:hint="default" w:ascii="Times New Roman" w:hAnsi="Times New Roman" w:eastAsia="仿宋_GB2312" w:cs="Times New Roman"/>
                <w:sz w:val="28"/>
                <w:szCs w:val="28"/>
                <w:vertAlign w:val="baseline"/>
              </w:rPr>
            </w:pPr>
          </w:p>
        </w:tc>
        <w:tc>
          <w:tcPr>
            <w:tcW w:w="266" w:type="pct"/>
            <w:noWrap w:val="0"/>
            <w:vAlign w:val="center"/>
          </w:tcPr>
          <w:p w14:paraId="0FFA1379">
            <w:pPr>
              <w:jc w:val="center"/>
              <w:rPr>
                <w:rFonts w:hint="default" w:ascii="Times New Roman" w:hAnsi="Times New Roman" w:eastAsia="仿宋_GB2312" w:cs="Times New Roman"/>
                <w:sz w:val="28"/>
                <w:szCs w:val="28"/>
                <w:vertAlign w:val="baseline"/>
              </w:rPr>
            </w:pPr>
          </w:p>
        </w:tc>
        <w:tc>
          <w:tcPr>
            <w:tcW w:w="680" w:type="pct"/>
            <w:noWrap w:val="0"/>
            <w:vAlign w:val="center"/>
          </w:tcPr>
          <w:p w14:paraId="0ACBCB90">
            <w:pPr>
              <w:jc w:val="center"/>
              <w:rPr>
                <w:rFonts w:hint="default" w:ascii="Times New Roman" w:hAnsi="Times New Roman" w:eastAsia="仿宋_GB2312" w:cs="Times New Roman"/>
                <w:sz w:val="28"/>
                <w:szCs w:val="28"/>
                <w:vertAlign w:val="baseline"/>
              </w:rPr>
            </w:pPr>
          </w:p>
        </w:tc>
        <w:tc>
          <w:tcPr>
            <w:tcW w:w="151" w:type="pct"/>
            <w:noWrap w:val="0"/>
            <w:vAlign w:val="center"/>
          </w:tcPr>
          <w:p w14:paraId="476F1C78">
            <w:pPr>
              <w:jc w:val="center"/>
              <w:rPr>
                <w:rFonts w:hint="default" w:ascii="Times New Roman" w:hAnsi="Times New Roman" w:eastAsia="仿宋_GB2312" w:cs="Times New Roman"/>
                <w:sz w:val="28"/>
                <w:szCs w:val="28"/>
                <w:vertAlign w:val="baseline"/>
              </w:rPr>
            </w:pPr>
          </w:p>
        </w:tc>
        <w:tc>
          <w:tcPr>
            <w:tcW w:w="292" w:type="pct"/>
            <w:noWrap w:val="0"/>
            <w:vAlign w:val="center"/>
          </w:tcPr>
          <w:p w14:paraId="298CDD9A">
            <w:pPr>
              <w:jc w:val="center"/>
              <w:rPr>
                <w:rFonts w:hint="default" w:ascii="Times New Roman" w:hAnsi="Times New Roman" w:eastAsia="仿宋_GB2312" w:cs="Times New Roman"/>
                <w:sz w:val="28"/>
                <w:szCs w:val="28"/>
                <w:vertAlign w:val="baseline"/>
              </w:rPr>
            </w:pPr>
          </w:p>
        </w:tc>
        <w:tc>
          <w:tcPr>
            <w:tcW w:w="451" w:type="pct"/>
            <w:noWrap w:val="0"/>
            <w:vAlign w:val="center"/>
          </w:tcPr>
          <w:p w14:paraId="514B0A00">
            <w:pPr>
              <w:jc w:val="center"/>
              <w:rPr>
                <w:rFonts w:hint="default" w:ascii="Times New Roman" w:hAnsi="Times New Roman" w:eastAsia="仿宋_GB2312" w:cs="Times New Roman"/>
                <w:sz w:val="28"/>
                <w:szCs w:val="28"/>
                <w:vertAlign w:val="baseline"/>
              </w:rPr>
            </w:pPr>
          </w:p>
        </w:tc>
        <w:tc>
          <w:tcPr>
            <w:tcW w:w="451" w:type="pct"/>
            <w:noWrap w:val="0"/>
            <w:vAlign w:val="center"/>
          </w:tcPr>
          <w:p w14:paraId="60CC6075">
            <w:pPr>
              <w:jc w:val="center"/>
              <w:rPr>
                <w:rFonts w:hint="default" w:ascii="Times New Roman" w:hAnsi="Times New Roman" w:eastAsia="仿宋_GB2312" w:cs="Times New Roman"/>
                <w:sz w:val="28"/>
                <w:szCs w:val="28"/>
                <w:vertAlign w:val="baseline"/>
              </w:rPr>
            </w:pPr>
          </w:p>
        </w:tc>
      </w:tr>
      <w:tr w14:paraId="301E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 w:type="pct"/>
            <w:noWrap w:val="0"/>
            <w:vAlign w:val="center"/>
          </w:tcPr>
          <w:p w14:paraId="3AEE0DEB">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258" w:type="pct"/>
            <w:noWrap w:val="0"/>
            <w:vAlign w:val="center"/>
          </w:tcPr>
          <w:p w14:paraId="5D961966">
            <w:pPr>
              <w:jc w:val="center"/>
              <w:rPr>
                <w:rFonts w:hint="default" w:ascii="Times New Roman" w:hAnsi="Times New Roman" w:eastAsia="仿宋_GB2312" w:cs="Times New Roman"/>
                <w:sz w:val="28"/>
                <w:szCs w:val="28"/>
                <w:vertAlign w:val="baseline"/>
              </w:rPr>
            </w:pPr>
          </w:p>
        </w:tc>
        <w:tc>
          <w:tcPr>
            <w:tcW w:w="279" w:type="pct"/>
            <w:noWrap w:val="0"/>
            <w:vAlign w:val="center"/>
          </w:tcPr>
          <w:p w14:paraId="1DE42491">
            <w:pPr>
              <w:jc w:val="center"/>
              <w:rPr>
                <w:rFonts w:hint="default" w:ascii="Times New Roman" w:hAnsi="Times New Roman" w:eastAsia="仿宋_GB2312" w:cs="Times New Roman"/>
                <w:sz w:val="28"/>
                <w:szCs w:val="28"/>
                <w:vertAlign w:val="baseline"/>
              </w:rPr>
            </w:pPr>
          </w:p>
        </w:tc>
        <w:tc>
          <w:tcPr>
            <w:tcW w:w="334" w:type="pct"/>
            <w:noWrap w:val="0"/>
            <w:vAlign w:val="center"/>
          </w:tcPr>
          <w:p w14:paraId="28F0DAFE">
            <w:pPr>
              <w:jc w:val="center"/>
              <w:rPr>
                <w:rFonts w:hint="default" w:ascii="Times New Roman" w:hAnsi="Times New Roman" w:eastAsia="仿宋_GB2312" w:cs="Times New Roman"/>
                <w:sz w:val="28"/>
                <w:szCs w:val="28"/>
                <w:vertAlign w:val="baseline"/>
              </w:rPr>
            </w:pPr>
          </w:p>
        </w:tc>
        <w:tc>
          <w:tcPr>
            <w:tcW w:w="224" w:type="pct"/>
            <w:noWrap w:val="0"/>
            <w:vAlign w:val="center"/>
          </w:tcPr>
          <w:p w14:paraId="73447584">
            <w:pPr>
              <w:jc w:val="center"/>
              <w:rPr>
                <w:rFonts w:hint="default" w:ascii="Times New Roman" w:hAnsi="Times New Roman" w:eastAsia="仿宋_GB2312" w:cs="Times New Roman"/>
                <w:sz w:val="28"/>
                <w:szCs w:val="28"/>
                <w:vertAlign w:val="baseline"/>
              </w:rPr>
            </w:pPr>
          </w:p>
        </w:tc>
        <w:tc>
          <w:tcPr>
            <w:tcW w:w="188" w:type="pct"/>
            <w:noWrap w:val="0"/>
            <w:vAlign w:val="center"/>
          </w:tcPr>
          <w:p w14:paraId="522A83DC">
            <w:pPr>
              <w:jc w:val="center"/>
              <w:rPr>
                <w:rFonts w:hint="default" w:ascii="Times New Roman" w:hAnsi="Times New Roman" w:eastAsia="仿宋_GB2312" w:cs="Times New Roman"/>
                <w:sz w:val="28"/>
                <w:szCs w:val="28"/>
                <w:vertAlign w:val="baseline"/>
              </w:rPr>
            </w:pPr>
          </w:p>
        </w:tc>
        <w:tc>
          <w:tcPr>
            <w:tcW w:w="204" w:type="pct"/>
            <w:noWrap w:val="0"/>
            <w:vAlign w:val="center"/>
          </w:tcPr>
          <w:p w14:paraId="0FB477BD">
            <w:pPr>
              <w:jc w:val="center"/>
              <w:rPr>
                <w:rFonts w:hint="default" w:ascii="Times New Roman" w:hAnsi="Times New Roman" w:eastAsia="仿宋_GB2312" w:cs="Times New Roman"/>
                <w:sz w:val="28"/>
                <w:szCs w:val="28"/>
                <w:vertAlign w:val="baseline"/>
              </w:rPr>
            </w:pPr>
          </w:p>
        </w:tc>
        <w:tc>
          <w:tcPr>
            <w:tcW w:w="150" w:type="pct"/>
            <w:noWrap w:val="0"/>
            <w:vAlign w:val="center"/>
          </w:tcPr>
          <w:p w14:paraId="4C0FBEF5">
            <w:pPr>
              <w:jc w:val="center"/>
              <w:rPr>
                <w:rFonts w:hint="default" w:ascii="Times New Roman" w:hAnsi="Times New Roman" w:eastAsia="仿宋_GB2312" w:cs="Times New Roman"/>
                <w:sz w:val="28"/>
                <w:szCs w:val="28"/>
                <w:vertAlign w:val="baseline"/>
              </w:rPr>
            </w:pPr>
          </w:p>
        </w:tc>
        <w:tc>
          <w:tcPr>
            <w:tcW w:w="144" w:type="pct"/>
            <w:noWrap w:val="0"/>
            <w:vAlign w:val="center"/>
          </w:tcPr>
          <w:p w14:paraId="28D48A18">
            <w:pPr>
              <w:jc w:val="center"/>
              <w:rPr>
                <w:rFonts w:hint="default" w:ascii="Times New Roman" w:hAnsi="Times New Roman" w:eastAsia="仿宋_GB2312" w:cs="Times New Roman"/>
                <w:sz w:val="28"/>
                <w:szCs w:val="28"/>
                <w:vertAlign w:val="baseline"/>
              </w:rPr>
            </w:pPr>
          </w:p>
        </w:tc>
        <w:tc>
          <w:tcPr>
            <w:tcW w:w="225" w:type="pct"/>
            <w:noWrap w:val="0"/>
            <w:vAlign w:val="center"/>
          </w:tcPr>
          <w:p w14:paraId="3432B521">
            <w:pPr>
              <w:jc w:val="center"/>
              <w:rPr>
                <w:rFonts w:hint="default" w:ascii="Times New Roman" w:hAnsi="Times New Roman" w:eastAsia="仿宋_GB2312" w:cs="Times New Roman"/>
                <w:sz w:val="28"/>
                <w:szCs w:val="28"/>
                <w:vertAlign w:val="baseline"/>
              </w:rPr>
            </w:pPr>
          </w:p>
        </w:tc>
        <w:tc>
          <w:tcPr>
            <w:tcW w:w="139" w:type="pct"/>
            <w:noWrap w:val="0"/>
            <w:vAlign w:val="center"/>
          </w:tcPr>
          <w:p w14:paraId="25C607C8">
            <w:pPr>
              <w:jc w:val="center"/>
              <w:rPr>
                <w:rFonts w:hint="default" w:ascii="Times New Roman" w:hAnsi="Times New Roman" w:eastAsia="仿宋_GB2312" w:cs="Times New Roman"/>
                <w:sz w:val="28"/>
                <w:szCs w:val="28"/>
                <w:vertAlign w:val="baseline"/>
              </w:rPr>
            </w:pPr>
          </w:p>
        </w:tc>
        <w:tc>
          <w:tcPr>
            <w:tcW w:w="203" w:type="pct"/>
            <w:noWrap w:val="0"/>
            <w:vAlign w:val="center"/>
          </w:tcPr>
          <w:p w14:paraId="5A837CDC">
            <w:pPr>
              <w:jc w:val="center"/>
              <w:rPr>
                <w:rFonts w:hint="default" w:ascii="Times New Roman" w:hAnsi="Times New Roman" w:eastAsia="仿宋_GB2312" w:cs="Times New Roman"/>
                <w:sz w:val="28"/>
                <w:szCs w:val="28"/>
                <w:vertAlign w:val="baseline"/>
              </w:rPr>
            </w:pPr>
          </w:p>
        </w:tc>
        <w:tc>
          <w:tcPr>
            <w:tcW w:w="203" w:type="pct"/>
            <w:noWrap w:val="0"/>
            <w:vAlign w:val="center"/>
          </w:tcPr>
          <w:p w14:paraId="74EFF482">
            <w:pPr>
              <w:jc w:val="center"/>
              <w:rPr>
                <w:rFonts w:hint="default" w:ascii="Times New Roman" w:hAnsi="Times New Roman" w:eastAsia="仿宋_GB2312" w:cs="Times New Roman"/>
                <w:sz w:val="28"/>
                <w:szCs w:val="28"/>
                <w:vertAlign w:val="baseline"/>
              </w:rPr>
            </w:pPr>
          </w:p>
        </w:tc>
        <w:tc>
          <w:tcPr>
            <w:tcW w:w="266" w:type="pct"/>
            <w:noWrap w:val="0"/>
            <w:vAlign w:val="center"/>
          </w:tcPr>
          <w:p w14:paraId="02ED0AC1">
            <w:pPr>
              <w:jc w:val="center"/>
              <w:rPr>
                <w:rFonts w:hint="default" w:ascii="Times New Roman" w:hAnsi="Times New Roman" w:eastAsia="仿宋_GB2312" w:cs="Times New Roman"/>
                <w:sz w:val="28"/>
                <w:szCs w:val="28"/>
                <w:vertAlign w:val="baseline"/>
              </w:rPr>
            </w:pPr>
          </w:p>
        </w:tc>
        <w:tc>
          <w:tcPr>
            <w:tcW w:w="680" w:type="pct"/>
            <w:noWrap w:val="0"/>
            <w:vAlign w:val="center"/>
          </w:tcPr>
          <w:p w14:paraId="6F990F4E">
            <w:pPr>
              <w:jc w:val="center"/>
              <w:rPr>
                <w:rFonts w:hint="default" w:ascii="Times New Roman" w:hAnsi="Times New Roman" w:eastAsia="仿宋_GB2312" w:cs="Times New Roman"/>
                <w:sz w:val="28"/>
                <w:szCs w:val="28"/>
                <w:vertAlign w:val="baseline"/>
              </w:rPr>
            </w:pPr>
          </w:p>
        </w:tc>
        <w:tc>
          <w:tcPr>
            <w:tcW w:w="151" w:type="pct"/>
            <w:noWrap w:val="0"/>
            <w:vAlign w:val="center"/>
          </w:tcPr>
          <w:p w14:paraId="6712E3E3">
            <w:pPr>
              <w:jc w:val="center"/>
              <w:rPr>
                <w:rFonts w:hint="default" w:ascii="Times New Roman" w:hAnsi="Times New Roman" w:eastAsia="仿宋_GB2312" w:cs="Times New Roman"/>
                <w:sz w:val="28"/>
                <w:szCs w:val="28"/>
                <w:vertAlign w:val="baseline"/>
              </w:rPr>
            </w:pPr>
          </w:p>
        </w:tc>
        <w:tc>
          <w:tcPr>
            <w:tcW w:w="292" w:type="pct"/>
            <w:noWrap w:val="0"/>
            <w:vAlign w:val="center"/>
          </w:tcPr>
          <w:p w14:paraId="18C1BD33">
            <w:pPr>
              <w:jc w:val="center"/>
              <w:rPr>
                <w:rFonts w:hint="default" w:ascii="Times New Roman" w:hAnsi="Times New Roman" w:eastAsia="仿宋_GB2312" w:cs="Times New Roman"/>
                <w:sz w:val="28"/>
                <w:szCs w:val="28"/>
                <w:vertAlign w:val="baseline"/>
              </w:rPr>
            </w:pPr>
          </w:p>
        </w:tc>
        <w:tc>
          <w:tcPr>
            <w:tcW w:w="451" w:type="pct"/>
            <w:noWrap w:val="0"/>
            <w:vAlign w:val="center"/>
          </w:tcPr>
          <w:p w14:paraId="4921B36F">
            <w:pPr>
              <w:jc w:val="center"/>
              <w:rPr>
                <w:rFonts w:hint="default" w:ascii="Times New Roman" w:hAnsi="Times New Roman" w:eastAsia="仿宋_GB2312" w:cs="Times New Roman"/>
                <w:sz w:val="28"/>
                <w:szCs w:val="28"/>
                <w:vertAlign w:val="baseline"/>
              </w:rPr>
            </w:pPr>
          </w:p>
        </w:tc>
        <w:tc>
          <w:tcPr>
            <w:tcW w:w="451" w:type="pct"/>
            <w:noWrap w:val="0"/>
            <w:vAlign w:val="center"/>
          </w:tcPr>
          <w:p w14:paraId="3D1EE628">
            <w:pPr>
              <w:jc w:val="center"/>
              <w:rPr>
                <w:rFonts w:hint="default" w:ascii="Times New Roman" w:hAnsi="Times New Roman" w:eastAsia="仿宋_GB2312" w:cs="Times New Roman"/>
                <w:sz w:val="28"/>
                <w:szCs w:val="28"/>
                <w:vertAlign w:val="baseline"/>
              </w:rPr>
            </w:pPr>
          </w:p>
        </w:tc>
      </w:tr>
      <w:tr w14:paraId="0DC4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 w:type="pct"/>
            <w:noWrap w:val="0"/>
            <w:vAlign w:val="center"/>
          </w:tcPr>
          <w:p w14:paraId="0A637D68">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258" w:type="pct"/>
            <w:noWrap w:val="0"/>
            <w:vAlign w:val="center"/>
          </w:tcPr>
          <w:p w14:paraId="5F3093FA">
            <w:pPr>
              <w:jc w:val="center"/>
              <w:rPr>
                <w:rFonts w:hint="default" w:ascii="Times New Roman" w:hAnsi="Times New Roman" w:eastAsia="仿宋_GB2312" w:cs="Times New Roman"/>
                <w:sz w:val="28"/>
                <w:szCs w:val="28"/>
                <w:vertAlign w:val="baseline"/>
              </w:rPr>
            </w:pPr>
          </w:p>
        </w:tc>
        <w:tc>
          <w:tcPr>
            <w:tcW w:w="279" w:type="pct"/>
            <w:noWrap w:val="0"/>
            <w:vAlign w:val="center"/>
          </w:tcPr>
          <w:p w14:paraId="748B9923">
            <w:pPr>
              <w:jc w:val="center"/>
              <w:rPr>
                <w:rFonts w:hint="default" w:ascii="Times New Roman" w:hAnsi="Times New Roman" w:eastAsia="仿宋_GB2312" w:cs="Times New Roman"/>
                <w:sz w:val="28"/>
                <w:szCs w:val="28"/>
                <w:vertAlign w:val="baseline"/>
              </w:rPr>
            </w:pPr>
          </w:p>
        </w:tc>
        <w:tc>
          <w:tcPr>
            <w:tcW w:w="334" w:type="pct"/>
            <w:noWrap w:val="0"/>
            <w:vAlign w:val="center"/>
          </w:tcPr>
          <w:p w14:paraId="7C85B92B">
            <w:pPr>
              <w:jc w:val="center"/>
              <w:rPr>
                <w:rFonts w:hint="default" w:ascii="Times New Roman" w:hAnsi="Times New Roman" w:eastAsia="仿宋_GB2312" w:cs="Times New Roman"/>
                <w:sz w:val="28"/>
                <w:szCs w:val="28"/>
                <w:vertAlign w:val="baseline"/>
              </w:rPr>
            </w:pPr>
          </w:p>
        </w:tc>
        <w:tc>
          <w:tcPr>
            <w:tcW w:w="224" w:type="pct"/>
            <w:noWrap w:val="0"/>
            <w:vAlign w:val="center"/>
          </w:tcPr>
          <w:p w14:paraId="04B5615B">
            <w:pPr>
              <w:jc w:val="center"/>
              <w:rPr>
                <w:rFonts w:hint="default" w:ascii="Times New Roman" w:hAnsi="Times New Roman" w:eastAsia="仿宋_GB2312" w:cs="Times New Roman"/>
                <w:sz w:val="28"/>
                <w:szCs w:val="28"/>
                <w:vertAlign w:val="baseline"/>
              </w:rPr>
            </w:pPr>
          </w:p>
        </w:tc>
        <w:tc>
          <w:tcPr>
            <w:tcW w:w="188" w:type="pct"/>
            <w:noWrap w:val="0"/>
            <w:vAlign w:val="center"/>
          </w:tcPr>
          <w:p w14:paraId="33E8C6C0">
            <w:pPr>
              <w:jc w:val="center"/>
              <w:rPr>
                <w:rFonts w:hint="default" w:ascii="Times New Roman" w:hAnsi="Times New Roman" w:eastAsia="仿宋_GB2312" w:cs="Times New Roman"/>
                <w:sz w:val="28"/>
                <w:szCs w:val="28"/>
                <w:vertAlign w:val="baseline"/>
              </w:rPr>
            </w:pPr>
          </w:p>
        </w:tc>
        <w:tc>
          <w:tcPr>
            <w:tcW w:w="204" w:type="pct"/>
            <w:noWrap w:val="0"/>
            <w:vAlign w:val="center"/>
          </w:tcPr>
          <w:p w14:paraId="1349C8C8">
            <w:pPr>
              <w:jc w:val="center"/>
              <w:rPr>
                <w:rFonts w:hint="default" w:ascii="Times New Roman" w:hAnsi="Times New Roman" w:eastAsia="仿宋_GB2312" w:cs="Times New Roman"/>
                <w:sz w:val="28"/>
                <w:szCs w:val="28"/>
                <w:vertAlign w:val="baseline"/>
              </w:rPr>
            </w:pPr>
          </w:p>
        </w:tc>
        <w:tc>
          <w:tcPr>
            <w:tcW w:w="150" w:type="pct"/>
            <w:noWrap w:val="0"/>
            <w:vAlign w:val="center"/>
          </w:tcPr>
          <w:p w14:paraId="4DEB5CE0">
            <w:pPr>
              <w:jc w:val="center"/>
              <w:rPr>
                <w:rFonts w:hint="default" w:ascii="Times New Roman" w:hAnsi="Times New Roman" w:eastAsia="仿宋_GB2312" w:cs="Times New Roman"/>
                <w:sz w:val="28"/>
                <w:szCs w:val="28"/>
                <w:vertAlign w:val="baseline"/>
              </w:rPr>
            </w:pPr>
          </w:p>
        </w:tc>
        <w:tc>
          <w:tcPr>
            <w:tcW w:w="144" w:type="pct"/>
            <w:noWrap w:val="0"/>
            <w:vAlign w:val="center"/>
          </w:tcPr>
          <w:p w14:paraId="1725DCD5">
            <w:pPr>
              <w:jc w:val="center"/>
              <w:rPr>
                <w:rFonts w:hint="default" w:ascii="Times New Roman" w:hAnsi="Times New Roman" w:eastAsia="仿宋_GB2312" w:cs="Times New Roman"/>
                <w:sz w:val="28"/>
                <w:szCs w:val="28"/>
                <w:vertAlign w:val="baseline"/>
              </w:rPr>
            </w:pPr>
          </w:p>
        </w:tc>
        <w:tc>
          <w:tcPr>
            <w:tcW w:w="225" w:type="pct"/>
            <w:noWrap w:val="0"/>
            <w:vAlign w:val="center"/>
          </w:tcPr>
          <w:p w14:paraId="1F2C3060">
            <w:pPr>
              <w:jc w:val="center"/>
              <w:rPr>
                <w:rFonts w:hint="default" w:ascii="Times New Roman" w:hAnsi="Times New Roman" w:eastAsia="仿宋_GB2312" w:cs="Times New Roman"/>
                <w:sz w:val="28"/>
                <w:szCs w:val="28"/>
                <w:vertAlign w:val="baseline"/>
              </w:rPr>
            </w:pPr>
          </w:p>
        </w:tc>
        <w:tc>
          <w:tcPr>
            <w:tcW w:w="139" w:type="pct"/>
            <w:noWrap w:val="0"/>
            <w:vAlign w:val="center"/>
          </w:tcPr>
          <w:p w14:paraId="6B83028B">
            <w:pPr>
              <w:jc w:val="center"/>
              <w:rPr>
                <w:rFonts w:hint="default" w:ascii="Times New Roman" w:hAnsi="Times New Roman" w:eastAsia="仿宋_GB2312" w:cs="Times New Roman"/>
                <w:sz w:val="28"/>
                <w:szCs w:val="28"/>
                <w:vertAlign w:val="baseline"/>
              </w:rPr>
            </w:pPr>
          </w:p>
        </w:tc>
        <w:tc>
          <w:tcPr>
            <w:tcW w:w="203" w:type="pct"/>
            <w:noWrap w:val="0"/>
            <w:vAlign w:val="center"/>
          </w:tcPr>
          <w:p w14:paraId="10F1E397">
            <w:pPr>
              <w:jc w:val="center"/>
              <w:rPr>
                <w:rFonts w:hint="default" w:ascii="Times New Roman" w:hAnsi="Times New Roman" w:eastAsia="仿宋_GB2312" w:cs="Times New Roman"/>
                <w:sz w:val="28"/>
                <w:szCs w:val="28"/>
                <w:vertAlign w:val="baseline"/>
              </w:rPr>
            </w:pPr>
          </w:p>
        </w:tc>
        <w:tc>
          <w:tcPr>
            <w:tcW w:w="203" w:type="pct"/>
            <w:noWrap w:val="0"/>
            <w:vAlign w:val="center"/>
          </w:tcPr>
          <w:p w14:paraId="43A4A139">
            <w:pPr>
              <w:jc w:val="center"/>
              <w:rPr>
                <w:rFonts w:hint="default" w:ascii="Times New Roman" w:hAnsi="Times New Roman" w:eastAsia="仿宋_GB2312" w:cs="Times New Roman"/>
                <w:sz w:val="28"/>
                <w:szCs w:val="28"/>
                <w:vertAlign w:val="baseline"/>
              </w:rPr>
            </w:pPr>
          </w:p>
        </w:tc>
        <w:tc>
          <w:tcPr>
            <w:tcW w:w="266" w:type="pct"/>
            <w:noWrap w:val="0"/>
            <w:vAlign w:val="center"/>
          </w:tcPr>
          <w:p w14:paraId="3BC6BF5A">
            <w:pPr>
              <w:jc w:val="center"/>
              <w:rPr>
                <w:rFonts w:hint="default" w:ascii="Times New Roman" w:hAnsi="Times New Roman" w:eastAsia="仿宋_GB2312" w:cs="Times New Roman"/>
                <w:sz w:val="28"/>
                <w:szCs w:val="28"/>
                <w:vertAlign w:val="baseline"/>
              </w:rPr>
            </w:pPr>
          </w:p>
        </w:tc>
        <w:tc>
          <w:tcPr>
            <w:tcW w:w="680" w:type="pct"/>
            <w:noWrap w:val="0"/>
            <w:vAlign w:val="center"/>
          </w:tcPr>
          <w:p w14:paraId="40A05ED8">
            <w:pPr>
              <w:jc w:val="center"/>
              <w:rPr>
                <w:rFonts w:hint="default" w:ascii="Times New Roman" w:hAnsi="Times New Roman" w:eastAsia="仿宋_GB2312" w:cs="Times New Roman"/>
                <w:sz w:val="28"/>
                <w:szCs w:val="28"/>
                <w:vertAlign w:val="baseline"/>
              </w:rPr>
            </w:pPr>
          </w:p>
        </w:tc>
        <w:tc>
          <w:tcPr>
            <w:tcW w:w="151" w:type="pct"/>
            <w:noWrap w:val="0"/>
            <w:vAlign w:val="center"/>
          </w:tcPr>
          <w:p w14:paraId="52ADC49D">
            <w:pPr>
              <w:jc w:val="center"/>
              <w:rPr>
                <w:rFonts w:hint="default" w:ascii="Times New Roman" w:hAnsi="Times New Roman" w:eastAsia="仿宋_GB2312" w:cs="Times New Roman"/>
                <w:sz w:val="28"/>
                <w:szCs w:val="28"/>
                <w:vertAlign w:val="baseline"/>
              </w:rPr>
            </w:pPr>
          </w:p>
        </w:tc>
        <w:tc>
          <w:tcPr>
            <w:tcW w:w="292" w:type="pct"/>
            <w:noWrap w:val="0"/>
            <w:vAlign w:val="center"/>
          </w:tcPr>
          <w:p w14:paraId="6FF8B9A1">
            <w:pPr>
              <w:jc w:val="center"/>
              <w:rPr>
                <w:rFonts w:hint="default" w:ascii="Times New Roman" w:hAnsi="Times New Roman" w:eastAsia="仿宋_GB2312" w:cs="Times New Roman"/>
                <w:sz w:val="28"/>
                <w:szCs w:val="28"/>
                <w:vertAlign w:val="baseline"/>
              </w:rPr>
            </w:pPr>
          </w:p>
        </w:tc>
        <w:tc>
          <w:tcPr>
            <w:tcW w:w="451" w:type="pct"/>
            <w:noWrap w:val="0"/>
            <w:vAlign w:val="center"/>
          </w:tcPr>
          <w:p w14:paraId="336EEB3A">
            <w:pPr>
              <w:jc w:val="center"/>
              <w:rPr>
                <w:rFonts w:hint="default" w:ascii="Times New Roman" w:hAnsi="Times New Roman" w:eastAsia="仿宋_GB2312" w:cs="Times New Roman"/>
                <w:sz w:val="28"/>
                <w:szCs w:val="28"/>
                <w:vertAlign w:val="baseline"/>
              </w:rPr>
            </w:pPr>
          </w:p>
        </w:tc>
        <w:tc>
          <w:tcPr>
            <w:tcW w:w="451" w:type="pct"/>
            <w:noWrap w:val="0"/>
            <w:vAlign w:val="center"/>
          </w:tcPr>
          <w:p w14:paraId="1EB1FB4B">
            <w:pPr>
              <w:jc w:val="center"/>
              <w:rPr>
                <w:rFonts w:hint="default" w:ascii="Times New Roman" w:hAnsi="Times New Roman" w:eastAsia="仿宋_GB2312" w:cs="Times New Roman"/>
                <w:sz w:val="28"/>
                <w:szCs w:val="28"/>
                <w:vertAlign w:val="baseline"/>
              </w:rPr>
            </w:pPr>
          </w:p>
        </w:tc>
      </w:tr>
      <w:tr w14:paraId="7B15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 w:type="pct"/>
            <w:noWrap w:val="0"/>
            <w:vAlign w:val="center"/>
          </w:tcPr>
          <w:p w14:paraId="6296D4AF">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258" w:type="pct"/>
            <w:noWrap w:val="0"/>
            <w:vAlign w:val="center"/>
          </w:tcPr>
          <w:p w14:paraId="250DD63D">
            <w:pPr>
              <w:jc w:val="center"/>
              <w:rPr>
                <w:rFonts w:hint="default" w:ascii="Times New Roman" w:hAnsi="Times New Roman" w:eastAsia="仿宋_GB2312" w:cs="Times New Roman"/>
                <w:sz w:val="28"/>
                <w:szCs w:val="28"/>
                <w:vertAlign w:val="baseline"/>
              </w:rPr>
            </w:pPr>
          </w:p>
        </w:tc>
        <w:tc>
          <w:tcPr>
            <w:tcW w:w="279" w:type="pct"/>
            <w:noWrap w:val="0"/>
            <w:vAlign w:val="center"/>
          </w:tcPr>
          <w:p w14:paraId="02D51C87">
            <w:pPr>
              <w:jc w:val="center"/>
              <w:rPr>
                <w:rFonts w:hint="default" w:ascii="Times New Roman" w:hAnsi="Times New Roman" w:eastAsia="仿宋_GB2312" w:cs="Times New Roman"/>
                <w:sz w:val="28"/>
                <w:szCs w:val="28"/>
                <w:vertAlign w:val="baseline"/>
              </w:rPr>
            </w:pPr>
          </w:p>
        </w:tc>
        <w:tc>
          <w:tcPr>
            <w:tcW w:w="334" w:type="pct"/>
            <w:noWrap w:val="0"/>
            <w:vAlign w:val="center"/>
          </w:tcPr>
          <w:p w14:paraId="46DD8A56">
            <w:pPr>
              <w:jc w:val="center"/>
              <w:rPr>
                <w:rFonts w:hint="default" w:ascii="Times New Roman" w:hAnsi="Times New Roman" w:eastAsia="仿宋_GB2312" w:cs="Times New Roman"/>
                <w:sz w:val="28"/>
                <w:szCs w:val="28"/>
                <w:vertAlign w:val="baseline"/>
              </w:rPr>
            </w:pPr>
          </w:p>
        </w:tc>
        <w:tc>
          <w:tcPr>
            <w:tcW w:w="224" w:type="pct"/>
            <w:noWrap w:val="0"/>
            <w:vAlign w:val="center"/>
          </w:tcPr>
          <w:p w14:paraId="5E673BF3">
            <w:pPr>
              <w:jc w:val="center"/>
              <w:rPr>
                <w:rFonts w:hint="default" w:ascii="Times New Roman" w:hAnsi="Times New Roman" w:eastAsia="仿宋_GB2312" w:cs="Times New Roman"/>
                <w:sz w:val="28"/>
                <w:szCs w:val="28"/>
                <w:vertAlign w:val="baseline"/>
              </w:rPr>
            </w:pPr>
          </w:p>
        </w:tc>
        <w:tc>
          <w:tcPr>
            <w:tcW w:w="188" w:type="pct"/>
            <w:noWrap w:val="0"/>
            <w:vAlign w:val="center"/>
          </w:tcPr>
          <w:p w14:paraId="7F69F4BA">
            <w:pPr>
              <w:jc w:val="center"/>
              <w:rPr>
                <w:rFonts w:hint="default" w:ascii="Times New Roman" w:hAnsi="Times New Roman" w:eastAsia="仿宋_GB2312" w:cs="Times New Roman"/>
                <w:sz w:val="28"/>
                <w:szCs w:val="28"/>
                <w:vertAlign w:val="baseline"/>
              </w:rPr>
            </w:pPr>
          </w:p>
        </w:tc>
        <w:tc>
          <w:tcPr>
            <w:tcW w:w="204" w:type="pct"/>
            <w:noWrap w:val="0"/>
            <w:vAlign w:val="center"/>
          </w:tcPr>
          <w:p w14:paraId="5901AB23">
            <w:pPr>
              <w:jc w:val="center"/>
              <w:rPr>
                <w:rFonts w:hint="default" w:ascii="Times New Roman" w:hAnsi="Times New Roman" w:eastAsia="仿宋_GB2312" w:cs="Times New Roman"/>
                <w:sz w:val="28"/>
                <w:szCs w:val="28"/>
                <w:vertAlign w:val="baseline"/>
              </w:rPr>
            </w:pPr>
          </w:p>
        </w:tc>
        <w:tc>
          <w:tcPr>
            <w:tcW w:w="150" w:type="pct"/>
            <w:noWrap w:val="0"/>
            <w:vAlign w:val="center"/>
          </w:tcPr>
          <w:p w14:paraId="2BF99314">
            <w:pPr>
              <w:jc w:val="center"/>
              <w:rPr>
                <w:rFonts w:hint="default" w:ascii="Times New Roman" w:hAnsi="Times New Roman" w:eastAsia="仿宋_GB2312" w:cs="Times New Roman"/>
                <w:sz w:val="28"/>
                <w:szCs w:val="28"/>
                <w:vertAlign w:val="baseline"/>
              </w:rPr>
            </w:pPr>
          </w:p>
        </w:tc>
        <w:tc>
          <w:tcPr>
            <w:tcW w:w="144" w:type="pct"/>
            <w:noWrap w:val="0"/>
            <w:vAlign w:val="center"/>
          </w:tcPr>
          <w:p w14:paraId="17D6B7F7">
            <w:pPr>
              <w:jc w:val="center"/>
              <w:rPr>
                <w:rFonts w:hint="default" w:ascii="Times New Roman" w:hAnsi="Times New Roman" w:eastAsia="仿宋_GB2312" w:cs="Times New Roman"/>
                <w:sz w:val="28"/>
                <w:szCs w:val="28"/>
                <w:vertAlign w:val="baseline"/>
              </w:rPr>
            </w:pPr>
          </w:p>
        </w:tc>
        <w:tc>
          <w:tcPr>
            <w:tcW w:w="225" w:type="pct"/>
            <w:noWrap w:val="0"/>
            <w:vAlign w:val="center"/>
          </w:tcPr>
          <w:p w14:paraId="340DE9D1">
            <w:pPr>
              <w:jc w:val="center"/>
              <w:rPr>
                <w:rFonts w:hint="default" w:ascii="Times New Roman" w:hAnsi="Times New Roman" w:eastAsia="仿宋_GB2312" w:cs="Times New Roman"/>
                <w:sz w:val="28"/>
                <w:szCs w:val="28"/>
                <w:vertAlign w:val="baseline"/>
              </w:rPr>
            </w:pPr>
          </w:p>
        </w:tc>
        <w:tc>
          <w:tcPr>
            <w:tcW w:w="139" w:type="pct"/>
            <w:noWrap w:val="0"/>
            <w:vAlign w:val="center"/>
          </w:tcPr>
          <w:p w14:paraId="7D0D106C">
            <w:pPr>
              <w:jc w:val="center"/>
              <w:rPr>
                <w:rFonts w:hint="default" w:ascii="Times New Roman" w:hAnsi="Times New Roman" w:eastAsia="仿宋_GB2312" w:cs="Times New Roman"/>
                <w:sz w:val="28"/>
                <w:szCs w:val="28"/>
                <w:vertAlign w:val="baseline"/>
              </w:rPr>
            </w:pPr>
          </w:p>
        </w:tc>
        <w:tc>
          <w:tcPr>
            <w:tcW w:w="203" w:type="pct"/>
            <w:noWrap w:val="0"/>
            <w:vAlign w:val="center"/>
          </w:tcPr>
          <w:p w14:paraId="5B4E86F1">
            <w:pPr>
              <w:jc w:val="center"/>
              <w:rPr>
                <w:rFonts w:hint="default" w:ascii="Times New Roman" w:hAnsi="Times New Roman" w:eastAsia="仿宋_GB2312" w:cs="Times New Roman"/>
                <w:sz w:val="28"/>
                <w:szCs w:val="28"/>
                <w:vertAlign w:val="baseline"/>
              </w:rPr>
            </w:pPr>
          </w:p>
        </w:tc>
        <w:tc>
          <w:tcPr>
            <w:tcW w:w="203" w:type="pct"/>
            <w:noWrap w:val="0"/>
            <w:vAlign w:val="center"/>
          </w:tcPr>
          <w:p w14:paraId="15FBC4CA">
            <w:pPr>
              <w:jc w:val="center"/>
              <w:rPr>
                <w:rFonts w:hint="default" w:ascii="Times New Roman" w:hAnsi="Times New Roman" w:eastAsia="仿宋_GB2312" w:cs="Times New Roman"/>
                <w:sz w:val="28"/>
                <w:szCs w:val="28"/>
                <w:vertAlign w:val="baseline"/>
              </w:rPr>
            </w:pPr>
          </w:p>
        </w:tc>
        <w:tc>
          <w:tcPr>
            <w:tcW w:w="266" w:type="pct"/>
            <w:noWrap w:val="0"/>
            <w:vAlign w:val="center"/>
          </w:tcPr>
          <w:p w14:paraId="13EC7758">
            <w:pPr>
              <w:jc w:val="center"/>
              <w:rPr>
                <w:rFonts w:hint="default" w:ascii="Times New Roman" w:hAnsi="Times New Roman" w:eastAsia="仿宋_GB2312" w:cs="Times New Roman"/>
                <w:sz w:val="28"/>
                <w:szCs w:val="28"/>
                <w:vertAlign w:val="baseline"/>
              </w:rPr>
            </w:pPr>
          </w:p>
        </w:tc>
        <w:tc>
          <w:tcPr>
            <w:tcW w:w="680" w:type="pct"/>
            <w:noWrap w:val="0"/>
            <w:vAlign w:val="center"/>
          </w:tcPr>
          <w:p w14:paraId="799399B3">
            <w:pPr>
              <w:jc w:val="center"/>
              <w:rPr>
                <w:rFonts w:hint="default" w:ascii="Times New Roman" w:hAnsi="Times New Roman" w:eastAsia="仿宋_GB2312" w:cs="Times New Roman"/>
                <w:sz w:val="28"/>
                <w:szCs w:val="28"/>
                <w:vertAlign w:val="baseline"/>
              </w:rPr>
            </w:pPr>
          </w:p>
        </w:tc>
        <w:tc>
          <w:tcPr>
            <w:tcW w:w="151" w:type="pct"/>
            <w:noWrap w:val="0"/>
            <w:vAlign w:val="center"/>
          </w:tcPr>
          <w:p w14:paraId="415728E8">
            <w:pPr>
              <w:jc w:val="center"/>
              <w:rPr>
                <w:rFonts w:hint="default" w:ascii="Times New Roman" w:hAnsi="Times New Roman" w:eastAsia="仿宋_GB2312" w:cs="Times New Roman"/>
                <w:sz w:val="28"/>
                <w:szCs w:val="28"/>
                <w:vertAlign w:val="baseline"/>
              </w:rPr>
            </w:pPr>
          </w:p>
        </w:tc>
        <w:tc>
          <w:tcPr>
            <w:tcW w:w="292" w:type="pct"/>
            <w:noWrap w:val="0"/>
            <w:vAlign w:val="center"/>
          </w:tcPr>
          <w:p w14:paraId="72DF51E9">
            <w:pPr>
              <w:jc w:val="center"/>
              <w:rPr>
                <w:rFonts w:hint="default" w:ascii="Times New Roman" w:hAnsi="Times New Roman" w:eastAsia="仿宋_GB2312" w:cs="Times New Roman"/>
                <w:sz w:val="28"/>
                <w:szCs w:val="28"/>
                <w:vertAlign w:val="baseline"/>
              </w:rPr>
            </w:pPr>
          </w:p>
        </w:tc>
        <w:tc>
          <w:tcPr>
            <w:tcW w:w="451" w:type="pct"/>
            <w:noWrap w:val="0"/>
            <w:vAlign w:val="center"/>
          </w:tcPr>
          <w:p w14:paraId="7F064DFF">
            <w:pPr>
              <w:jc w:val="center"/>
              <w:rPr>
                <w:rFonts w:hint="default" w:ascii="Times New Roman" w:hAnsi="Times New Roman" w:eastAsia="仿宋_GB2312" w:cs="Times New Roman"/>
                <w:sz w:val="28"/>
                <w:szCs w:val="28"/>
                <w:vertAlign w:val="baseline"/>
              </w:rPr>
            </w:pPr>
          </w:p>
        </w:tc>
        <w:tc>
          <w:tcPr>
            <w:tcW w:w="451" w:type="pct"/>
            <w:noWrap w:val="0"/>
            <w:vAlign w:val="center"/>
          </w:tcPr>
          <w:p w14:paraId="127B724A">
            <w:pPr>
              <w:jc w:val="center"/>
              <w:rPr>
                <w:rFonts w:hint="default" w:ascii="Times New Roman" w:hAnsi="Times New Roman" w:eastAsia="仿宋_GB2312" w:cs="Times New Roman"/>
                <w:sz w:val="28"/>
                <w:szCs w:val="28"/>
                <w:vertAlign w:val="baseline"/>
              </w:rPr>
            </w:pPr>
          </w:p>
        </w:tc>
      </w:tr>
      <w:tr w14:paraId="42E8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 w:type="pct"/>
            <w:noWrap w:val="0"/>
            <w:vAlign w:val="center"/>
          </w:tcPr>
          <w:p w14:paraId="5CB072D9">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258" w:type="pct"/>
            <w:noWrap w:val="0"/>
            <w:vAlign w:val="center"/>
          </w:tcPr>
          <w:p w14:paraId="505A772D">
            <w:pPr>
              <w:jc w:val="center"/>
              <w:rPr>
                <w:rFonts w:hint="default" w:ascii="Times New Roman" w:hAnsi="Times New Roman" w:eastAsia="仿宋_GB2312" w:cs="Times New Roman"/>
                <w:sz w:val="28"/>
                <w:szCs w:val="28"/>
                <w:vertAlign w:val="baseline"/>
              </w:rPr>
            </w:pPr>
          </w:p>
        </w:tc>
        <w:tc>
          <w:tcPr>
            <w:tcW w:w="279" w:type="pct"/>
            <w:noWrap w:val="0"/>
            <w:vAlign w:val="center"/>
          </w:tcPr>
          <w:p w14:paraId="1A162125">
            <w:pPr>
              <w:jc w:val="center"/>
              <w:rPr>
                <w:rFonts w:hint="default" w:ascii="Times New Roman" w:hAnsi="Times New Roman" w:eastAsia="仿宋_GB2312" w:cs="Times New Roman"/>
                <w:sz w:val="28"/>
                <w:szCs w:val="28"/>
                <w:vertAlign w:val="baseline"/>
              </w:rPr>
            </w:pPr>
          </w:p>
        </w:tc>
        <w:tc>
          <w:tcPr>
            <w:tcW w:w="334" w:type="pct"/>
            <w:noWrap w:val="0"/>
            <w:vAlign w:val="center"/>
          </w:tcPr>
          <w:p w14:paraId="5609391D">
            <w:pPr>
              <w:jc w:val="center"/>
              <w:rPr>
                <w:rFonts w:hint="default" w:ascii="Times New Roman" w:hAnsi="Times New Roman" w:eastAsia="仿宋_GB2312" w:cs="Times New Roman"/>
                <w:sz w:val="28"/>
                <w:szCs w:val="28"/>
                <w:vertAlign w:val="baseline"/>
              </w:rPr>
            </w:pPr>
          </w:p>
        </w:tc>
        <w:tc>
          <w:tcPr>
            <w:tcW w:w="224" w:type="pct"/>
            <w:noWrap w:val="0"/>
            <w:vAlign w:val="center"/>
          </w:tcPr>
          <w:p w14:paraId="475A81CD">
            <w:pPr>
              <w:jc w:val="center"/>
              <w:rPr>
                <w:rFonts w:hint="default" w:ascii="Times New Roman" w:hAnsi="Times New Roman" w:eastAsia="仿宋_GB2312" w:cs="Times New Roman"/>
                <w:sz w:val="28"/>
                <w:szCs w:val="28"/>
                <w:vertAlign w:val="baseline"/>
              </w:rPr>
            </w:pPr>
          </w:p>
        </w:tc>
        <w:tc>
          <w:tcPr>
            <w:tcW w:w="188" w:type="pct"/>
            <w:noWrap w:val="0"/>
            <w:vAlign w:val="center"/>
          </w:tcPr>
          <w:p w14:paraId="6660870F">
            <w:pPr>
              <w:jc w:val="center"/>
              <w:rPr>
                <w:rFonts w:hint="default" w:ascii="Times New Roman" w:hAnsi="Times New Roman" w:eastAsia="仿宋_GB2312" w:cs="Times New Roman"/>
                <w:sz w:val="28"/>
                <w:szCs w:val="28"/>
                <w:vertAlign w:val="baseline"/>
              </w:rPr>
            </w:pPr>
          </w:p>
        </w:tc>
        <w:tc>
          <w:tcPr>
            <w:tcW w:w="204" w:type="pct"/>
            <w:noWrap w:val="0"/>
            <w:vAlign w:val="center"/>
          </w:tcPr>
          <w:p w14:paraId="712BBDC6">
            <w:pPr>
              <w:jc w:val="center"/>
              <w:rPr>
                <w:rFonts w:hint="default" w:ascii="Times New Roman" w:hAnsi="Times New Roman" w:eastAsia="仿宋_GB2312" w:cs="Times New Roman"/>
                <w:sz w:val="28"/>
                <w:szCs w:val="28"/>
                <w:vertAlign w:val="baseline"/>
              </w:rPr>
            </w:pPr>
          </w:p>
        </w:tc>
        <w:tc>
          <w:tcPr>
            <w:tcW w:w="150" w:type="pct"/>
            <w:noWrap w:val="0"/>
            <w:vAlign w:val="center"/>
          </w:tcPr>
          <w:p w14:paraId="60ECDB2F">
            <w:pPr>
              <w:jc w:val="center"/>
              <w:rPr>
                <w:rFonts w:hint="default" w:ascii="Times New Roman" w:hAnsi="Times New Roman" w:eastAsia="仿宋_GB2312" w:cs="Times New Roman"/>
                <w:sz w:val="28"/>
                <w:szCs w:val="28"/>
                <w:vertAlign w:val="baseline"/>
              </w:rPr>
            </w:pPr>
          </w:p>
        </w:tc>
        <w:tc>
          <w:tcPr>
            <w:tcW w:w="144" w:type="pct"/>
            <w:noWrap w:val="0"/>
            <w:vAlign w:val="center"/>
          </w:tcPr>
          <w:p w14:paraId="31A08372">
            <w:pPr>
              <w:jc w:val="center"/>
              <w:rPr>
                <w:rFonts w:hint="default" w:ascii="Times New Roman" w:hAnsi="Times New Roman" w:eastAsia="仿宋_GB2312" w:cs="Times New Roman"/>
                <w:sz w:val="28"/>
                <w:szCs w:val="28"/>
                <w:vertAlign w:val="baseline"/>
              </w:rPr>
            </w:pPr>
          </w:p>
        </w:tc>
        <w:tc>
          <w:tcPr>
            <w:tcW w:w="225" w:type="pct"/>
            <w:noWrap w:val="0"/>
            <w:vAlign w:val="center"/>
          </w:tcPr>
          <w:p w14:paraId="5C1A6053">
            <w:pPr>
              <w:jc w:val="center"/>
              <w:rPr>
                <w:rFonts w:hint="default" w:ascii="Times New Roman" w:hAnsi="Times New Roman" w:eastAsia="仿宋_GB2312" w:cs="Times New Roman"/>
                <w:sz w:val="28"/>
                <w:szCs w:val="28"/>
                <w:vertAlign w:val="baseline"/>
              </w:rPr>
            </w:pPr>
          </w:p>
        </w:tc>
        <w:tc>
          <w:tcPr>
            <w:tcW w:w="139" w:type="pct"/>
            <w:noWrap w:val="0"/>
            <w:vAlign w:val="center"/>
          </w:tcPr>
          <w:p w14:paraId="2897EC8B">
            <w:pPr>
              <w:jc w:val="center"/>
              <w:rPr>
                <w:rFonts w:hint="default" w:ascii="Times New Roman" w:hAnsi="Times New Roman" w:eastAsia="仿宋_GB2312" w:cs="Times New Roman"/>
                <w:sz w:val="28"/>
                <w:szCs w:val="28"/>
                <w:vertAlign w:val="baseline"/>
              </w:rPr>
            </w:pPr>
          </w:p>
        </w:tc>
        <w:tc>
          <w:tcPr>
            <w:tcW w:w="203" w:type="pct"/>
            <w:noWrap w:val="0"/>
            <w:vAlign w:val="center"/>
          </w:tcPr>
          <w:p w14:paraId="2A24FD73">
            <w:pPr>
              <w:jc w:val="center"/>
              <w:rPr>
                <w:rFonts w:hint="default" w:ascii="Times New Roman" w:hAnsi="Times New Roman" w:eastAsia="仿宋_GB2312" w:cs="Times New Roman"/>
                <w:sz w:val="28"/>
                <w:szCs w:val="28"/>
                <w:vertAlign w:val="baseline"/>
              </w:rPr>
            </w:pPr>
          </w:p>
        </w:tc>
        <w:tc>
          <w:tcPr>
            <w:tcW w:w="203" w:type="pct"/>
            <w:noWrap w:val="0"/>
            <w:vAlign w:val="center"/>
          </w:tcPr>
          <w:p w14:paraId="69ABD110">
            <w:pPr>
              <w:jc w:val="center"/>
              <w:rPr>
                <w:rFonts w:hint="default" w:ascii="Times New Roman" w:hAnsi="Times New Roman" w:eastAsia="仿宋_GB2312" w:cs="Times New Roman"/>
                <w:sz w:val="28"/>
                <w:szCs w:val="28"/>
                <w:vertAlign w:val="baseline"/>
              </w:rPr>
            </w:pPr>
          </w:p>
        </w:tc>
        <w:tc>
          <w:tcPr>
            <w:tcW w:w="266" w:type="pct"/>
            <w:noWrap w:val="0"/>
            <w:vAlign w:val="center"/>
          </w:tcPr>
          <w:p w14:paraId="262A776F">
            <w:pPr>
              <w:jc w:val="center"/>
              <w:rPr>
                <w:rFonts w:hint="default" w:ascii="Times New Roman" w:hAnsi="Times New Roman" w:eastAsia="仿宋_GB2312" w:cs="Times New Roman"/>
                <w:sz w:val="28"/>
                <w:szCs w:val="28"/>
                <w:vertAlign w:val="baseline"/>
              </w:rPr>
            </w:pPr>
          </w:p>
        </w:tc>
        <w:tc>
          <w:tcPr>
            <w:tcW w:w="680" w:type="pct"/>
            <w:noWrap w:val="0"/>
            <w:vAlign w:val="center"/>
          </w:tcPr>
          <w:p w14:paraId="1A6943A5">
            <w:pPr>
              <w:jc w:val="center"/>
              <w:rPr>
                <w:rFonts w:hint="default" w:ascii="Times New Roman" w:hAnsi="Times New Roman" w:eastAsia="仿宋_GB2312" w:cs="Times New Roman"/>
                <w:sz w:val="28"/>
                <w:szCs w:val="28"/>
                <w:vertAlign w:val="baseline"/>
              </w:rPr>
            </w:pPr>
          </w:p>
        </w:tc>
        <w:tc>
          <w:tcPr>
            <w:tcW w:w="151" w:type="pct"/>
            <w:noWrap w:val="0"/>
            <w:vAlign w:val="center"/>
          </w:tcPr>
          <w:p w14:paraId="3DE42815">
            <w:pPr>
              <w:jc w:val="center"/>
              <w:rPr>
                <w:rFonts w:hint="default" w:ascii="Times New Roman" w:hAnsi="Times New Roman" w:eastAsia="仿宋_GB2312" w:cs="Times New Roman"/>
                <w:sz w:val="28"/>
                <w:szCs w:val="28"/>
                <w:vertAlign w:val="baseline"/>
              </w:rPr>
            </w:pPr>
          </w:p>
        </w:tc>
        <w:tc>
          <w:tcPr>
            <w:tcW w:w="292" w:type="pct"/>
            <w:noWrap w:val="0"/>
            <w:vAlign w:val="center"/>
          </w:tcPr>
          <w:p w14:paraId="01B20832">
            <w:pPr>
              <w:jc w:val="center"/>
              <w:rPr>
                <w:rFonts w:hint="default" w:ascii="Times New Roman" w:hAnsi="Times New Roman" w:eastAsia="仿宋_GB2312" w:cs="Times New Roman"/>
                <w:sz w:val="28"/>
                <w:szCs w:val="28"/>
                <w:vertAlign w:val="baseline"/>
              </w:rPr>
            </w:pPr>
          </w:p>
        </w:tc>
        <w:tc>
          <w:tcPr>
            <w:tcW w:w="451" w:type="pct"/>
            <w:noWrap w:val="0"/>
            <w:vAlign w:val="center"/>
          </w:tcPr>
          <w:p w14:paraId="02287DCF">
            <w:pPr>
              <w:jc w:val="center"/>
              <w:rPr>
                <w:rFonts w:hint="default" w:ascii="Times New Roman" w:hAnsi="Times New Roman" w:eastAsia="仿宋_GB2312" w:cs="Times New Roman"/>
                <w:sz w:val="28"/>
                <w:szCs w:val="28"/>
                <w:vertAlign w:val="baseline"/>
              </w:rPr>
            </w:pPr>
          </w:p>
        </w:tc>
        <w:tc>
          <w:tcPr>
            <w:tcW w:w="451" w:type="pct"/>
            <w:noWrap w:val="0"/>
            <w:vAlign w:val="center"/>
          </w:tcPr>
          <w:p w14:paraId="5AA6AD8C">
            <w:pPr>
              <w:jc w:val="center"/>
              <w:rPr>
                <w:rFonts w:hint="default" w:ascii="Times New Roman" w:hAnsi="Times New Roman" w:eastAsia="仿宋_GB2312" w:cs="Times New Roman"/>
                <w:sz w:val="28"/>
                <w:szCs w:val="28"/>
                <w:vertAlign w:val="baseline"/>
              </w:rPr>
            </w:pPr>
          </w:p>
        </w:tc>
      </w:tr>
    </w:tbl>
    <w:p w14:paraId="0479F13F">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72AC8C75">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762922-DA87-492B-8D6B-D8FEE18DFE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2010600010101010101"/>
    <w:charset w:val="86"/>
    <w:family w:val="auto"/>
    <w:pitch w:val="default"/>
    <w:sig w:usb0="00000001" w:usb1="080E0000" w:usb2="00000000" w:usb3="00000000" w:csb0="00040000" w:csb1="00000000"/>
    <w:embedRegular r:id="rId2" w:fontKey="{962F642A-7AD7-4418-AC56-D2C481C17392}"/>
  </w:font>
  <w:font w:name="仿宋_GB2312">
    <w:altName w:val="仿宋"/>
    <w:panose1 w:val="02010609030101010101"/>
    <w:charset w:val="86"/>
    <w:family w:val="auto"/>
    <w:pitch w:val="default"/>
    <w:sig w:usb0="00000001" w:usb1="080E0000" w:usb2="00000000" w:usb3="00000000" w:csb0="00040000" w:csb1="00000000"/>
    <w:embedRegular r:id="rId3" w:fontKey="{6B0A2695-CAD2-4AEF-98F9-3EC36577C07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A487865"/>
    <w:rsid w:val="0B080976"/>
    <w:rsid w:val="0BAE3A85"/>
    <w:rsid w:val="0D315445"/>
    <w:rsid w:val="0E4B1647"/>
    <w:rsid w:val="0FC11CE7"/>
    <w:rsid w:val="10C549D6"/>
    <w:rsid w:val="11047A4C"/>
    <w:rsid w:val="112A6954"/>
    <w:rsid w:val="11947DF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12202F"/>
    <w:rsid w:val="2853071E"/>
    <w:rsid w:val="288951A9"/>
    <w:rsid w:val="2B43233C"/>
    <w:rsid w:val="2B8471BC"/>
    <w:rsid w:val="2C4353BB"/>
    <w:rsid w:val="2D135E6F"/>
    <w:rsid w:val="2E1112B8"/>
    <w:rsid w:val="2E200688"/>
    <w:rsid w:val="3007311C"/>
    <w:rsid w:val="30170FC9"/>
    <w:rsid w:val="314839D4"/>
    <w:rsid w:val="32F37E48"/>
    <w:rsid w:val="35A22FAA"/>
    <w:rsid w:val="35E91DD5"/>
    <w:rsid w:val="36E10F6A"/>
    <w:rsid w:val="38571848"/>
    <w:rsid w:val="38D17360"/>
    <w:rsid w:val="39F91CC5"/>
    <w:rsid w:val="3A1C3ABE"/>
    <w:rsid w:val="3A2A0A03"/>
    <w:rsid w:val="3AF46B44"/>
    <w:rsid w:val="3B362B02"/>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46126FE"/>
    <w:rsid w:val="55E55E08"/>
    <w:rsid w:val="58741BE4"/>
    <w:rsid w:val="58B04D08"/>
    <w:rsid w:val="5B351BB6"/>
    <w:rsid w:val="5B616B61"/>
    <w:rsid w:val="5C315818"/>
    <w:rsid w:val="5C950743"/>
    <w:rsid w:val="5CF55643"/>
    <w:rsid w:val="5D92662B"/>
    <w:rsid w:val="5E62534B"/>
    <w:rsid w:val="5E9E2096"/>
    <w:rsid w:val="5FAD083D"/>
    <w:rsid w:val="601713A8"/>
    <w:rsid w:val="621426FD"/>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E9BE7EB4"/>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366</Characters>
  <Lines>0</Lines>
  <Paragraphs>0</Paragraphs>
  <TotalTime>0</TotalTime>
  <ScaleCrop>false</ScaleCrop>
  <LinksUpToDate>false</LinksUpToDate>
  <CharactersWithSpaces>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Angelia刘雨熙</cp:lastModifiedBy>
  <cp:lastPrinted>2024-03-04T02:46:21Z</cp:lastPrinted>
  <dcterms:modified xsi:type="dcterms:W3CDTF">2025-05-20T03:01:21Z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C5519523981C441DAFA335A017D9584B_13</vt:lpwstr>
  </property>
  <property fmtid="{D5CDD505-2E9C-101B-9397-08002B2CF9AE}" pid="4" name="KSOTemplateDocerSaveRecord">
    <vt:lpwstr>eyJoZGlkIjoiZmFkYjgzYTI1OTk2NDg0NTIzMjBlYmZkZWM4ZDZjYTMiLCJ1c2VySWQiOiI0NTkzNTUwMDkifQ==</vt:lpwstr>
  </property>
</Properties>
</file>