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3422">
      <w:pPr>
        <w:widowControl/>
        <w:spacing w:line="240" w:lineRule="auto"/>
        <w:ind w:firstLine="0" w:firstLineChars="0"/>
        <w:jc w:val="left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黑体" w:hAnsi="黑体" w:eastAsia="黑体" w:cs="MS Mincho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                               </w:t>
      </w:r>
    </w:p>
    <w:p w14:paraId="08635EE6"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44"/>
          <w:szCs w:val="52"/>
        </w:rPr>
      </w:pPr>
    </w:p>
    <w:p w14:paraId="266E5987"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52"/>
          <w:szCs w:val="72"/>
        </w:rPr>
      </w:pPr>
    </w:p>
    <w:p w14:paraId="2C93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重点领域产业人才基地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联合</w:t>
      </w:r>
      <w:bookmarkStart w:id="1" w:name="_GoBack"/>
      <w:bookmarkEnd w:id="1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建设机构</w:t>
      </w:r>
    </w:p>
    <w:p w14:paraId="06AE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申报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书</w:t>
      </w:r>
    </w:p>
    <w:p w14:paraId="674608C9">
      <w:pPr>
        <w:widowControl w:val="0"/>
        <w:spacing w:line="240" w:lineRule="auto"/>
        <w:ind w:firstLine="0" w:firstLineChars="0"/>
        <w:rPr>
          <w:rFonts w:ascii="仿宋" w:hAnsi="仿宋" w:eastAsia="仿宋" w:cs="仿宋"/>
          <w:b/>
          <w:bCs/>
          <w:sz w:val="32"/>
          <w:szCs w:val="40"/>
        </w:rPr>
      </w:pPr>
    </w:p>
    <w:p w14:paraId="07F81D9E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0A402024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0D9E814A">
      <w:pPr>
        <w:widowControl w:val="0"/>
        <w:spacing w:line="240" w:lineRule="auto"/>
        <w:ind w:firstLine="0" w:firstLineChars="0"/>
        <w:rPr>
          <w:rFonts w:ascii="Calibri" w:hAnsi="Calibri" w:eastAsia="宋体"/>
          <w:b/>
          <w:bCs/>
          <w:sz w:val="44"/>
          <w:szCs w:val="52"/>
        </w:rPr>
      </w:pPr>
    </w:p>
    <w:p w14:paraId="11F810B1">
      <w:pPr>
        <w:widowControl w:val="0"/>
        <w:spacing w:line="240" w:lineRule="auto"/>
        <w:ind w:firstLine="1280" w:firstLineChars="400"/>
        <w:rPr>
          <w:rFonts w:ascii="仿宋" w:hAnsi="仿宋" w:eastAsia="仿宋" w:cs="仿宋"/>
          <w:sz w:val="32"/>
          <w:szCs w:val="40"/>
          <w:u w:val="single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40"/>
        </w:rPr>
        <w:t>单位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40"/>
        </w:rPr>
        <w:t>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</w:t>
      </w:r>
    </w:p>
    <w:p w14:paraId="67A8CE21">
      <w:pPr>
        <w:widowControl w:val="0"/>
        <w:spacing w:line="240" w:lineRule="auto"/>
        <w:ind w:firstLine="1280" w:firstLineChars="4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填报日期：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</w:p>
    <w:p w14:paraId="11C3A572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63D744BF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58C0185A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0F7C080C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5BD560DE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4897476B">
      <w:pPr>
        <w:widowControl w:val="0"/>
        <w:spacing w:line="240" w:lineRule="auto"/>
        <w:ind w:firstLine="0" w:firstLineChars="0"/>
        <w:rPr>
          <w:rFonts w:ascii="仿宋" w:hAnsi="仿宋" w:eastAsia="仿宋" w:cs="仿宋"/>
          <w:sz w:val="32"/>
          <w:szCs w:val="40"/>
        </w:rPr>
      </w:pPr>
    </w:p>
    <w:p w14:paraId="5EF1A9F7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工业和信息化部人才交流中心</w:t>
      </w:r>
    </w:p>
    <w:p w14:paraId="76FC3798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z w:val="44"/>
          <w:szCs w:val="44"/>
        </w:rPr>
      </w:pPr>
    </w:p>
    <w:p w14:paraId="76C074C0">
      <w:pPr>
        <w:widowControl w:val="0"/>
        <w:spacing w:line="240" w:lineRule="auto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1BC82E9F"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填报说明</w:t>
      </w:r>
    </w:p>
    <w:p w14:paraId="55F9F5D9">
      <w:pPr>
        <w:widowControl w:val="0"/>
        <w:spacing w:line="240" w:lineRule="auto"/>
        <w:ind w:firstLine="0" w:firstLineChars="0"/>
        <w:rPr>
          <w:rFonts w:ascii="仿宋" w:hAnsi="仿宋" w:eastAsia="仿宋"/>
          <w:sz w:val="32"/>
          <w:szCs w:val="32"/>
        </w:rPr>
      </w:pPr>
    </w:p>
    <w:p w14:paraId="63782605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20"/>
        </w:rPr>
        <w:t>申报材料应客观、真实，不得弄虚作假，不涉密，揭榜机构对所提交申报材料的真实性负责。</w:t>
      </w:r>
    </w:p>
    <w:p w14:paraId="308F2292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20"/>
        </w:rPr>
        <w:t>本申报书除表格外，其他各项填报要求：正文应采用仿宋_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GB2312</w:t>
      </w:r>
      <w:r>
        <w:rPr>
          <w:rFonts w:hint="eastAsia" w:ascii="仿宋" w:hAnsi="仿宋" w:eastAsia="仿宋" w:cs="仿宋"/>
          <w:sz w:val="32"/>
          <w:szCs w:val="20"/>
        </w:rPr>
        <w:t>四号字，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sz w:val="32"/>
          <w:szCs w:val="20"/>
        </w:rPr>
        <w:t>倍行间距，两端对齐，一级标题三号黑体，二级标题为四号楷体_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GB2312</w:t>
      </w:r>
      <w:r>
        <w:rPr>
          <w:rFonts w:hint="eastAsia" w:ascii="仿宋" w:hAnsi="仿宋" w:eastAsia="仿宋" w:cs="仿宋"/>
          <w:sz w:val="32"/>
          <w:szCs w:val="20"/>
        </w:rPr>
        <w:t>加粗。</w:t>
      </w:r>
    </w:p>
    <w:p w14:paraId="21D7C530">
      <w:pPr>
        <w:widowControl w:val="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20"/>
        </w:rPr>
        <w:t>有关项目页面不够时，可在电子版中扩充，用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A4</w:t>
      </w:r>
      <w:r>
        <w:rPr>
          <w:rFonts w:hint="eastAsia" w:ascii="仿宋" w:hAnsi="仿宋" w:eastAsia="仿宋" w:cs="仿宋"/>
          <w:sz w:val="32"/>
          <w:szCs w:val="20"/>
        </w:rPr>
        <w:t>纸打印。</w:t>
      </w:r>
    </w:p>
    <w:p w14:paraId="625ACB51">
      <w:pPr>
        <w:widowControl w:val="0"/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20"/>
        </w:rPr>
        <w:t>申报材料加盖公章及骑缝章。</w:t>
      </w:r>
    </w:p>
    <w:p w14:paraId="4F438F8C">
      <w:pPr>
        <w:widowControl w:val="0"/>
        <w:spacing w:line="360" w:lineRule="auto"/>
        <w:ind w:left="0" w:leftChars="0" w:firstLine="640" w:firstLineChars="200"/>
        <w:rPr>
          <w:rFonts w:hint="eastAsia" w:ascii="仿宋" w:hAnsi="仿宋" w:eastAsia="仿宋" w:cs="仿宋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5.申报</w:t>
      </w:r>
      <w:r>
        <w:rPr>
          <w:rFonts w:hint="eastAsia" w:ascii="仿宋" w:hAnsi="仿宋" w:eastAsia="仿宋" w:cs="仿宋"/>
          <w:sz w:val="32"/>
          <w:szCs w:val="20"/>
        </w:rPr>
        <w:t>机构需将加盖单位公章的纸质申报材料（</w:t>
      </w:r>
      <w:r>
        <w:rPr>
          <w:rFonts w:hint="eastAsia" w:ascii="仿宋" w:hAnsi="仿宋" w:eastAsia="仿宋" w:cs="仿宋"/>
          <w:sz w:val="32"/>
          <w:szCs w:val="20"/>
          <w:lang w:eastAsia="zh-CN"/>
        </w:rPr>
        <w:t>一份</w:t>
      </w:r>
      <w:r>
        <w:rPr>
          <w:rFonts w:hint="eastAsia" w:ascii="仿宋" w:hAnsi="仿宋" w:eastAsia="仿宋" w:cs="仿宋"/>
          <w:sz w:val="32"/>
          <w:szCs w:val="20"/>
        </w:rPr>
        <w:t>）邮寄至我中心，并将电子版材料（包括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WORD</w:t>
      </w:r>
      <w:r>
        <w:rPr>
          <w:rFonts w:hint="eastAsia" w:ascii="仿宋" w:hAnsi="仿宋" w:eastAsia="仿宋" w:cs="仿宋"/>
          <w:sz w:val="32"/>
          <w:szCs w:val="20"/>
        </w:rPr>
        <w:t>版和盖章扫描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sz w:val="32"/>
          <w:szCs w:val="20"/>
        </w:rPr>
        <w:t>版各一份）发送至邮箱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xuexiahua@miitec.org.cn</w:t>
      </w:r>
      <w:r>
        <w:rPr>
          <w:rFonts w:hint="eastAsia" w:ascii="仿宋" w:hAnsi="仿宋" w:eastAsia="仿宋" w:cs="仿宋"/>
          <w:sz w:val="32"/>
          <w:szCs w:val="20"/>
        </w:rPr>
        <w:t>。</w:t>
      </w:r>
    </w:p>
    <w:p w14:paraId="2B8469D1">
      <w:pPr>
        <w:widowControl w:val="0"/>
        <w:spacing w:line="360" w:lineRule="auto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仿宋" w:hAnsi="仿宋" w:eastAsia="仿宋" w:cs="仿宋"/>
          <w:sz w:val="32"/>
          <w:szCs w:val="2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20"/>
        </w:rPr>
        <w:t>如有疑问，请与工业和信息化部人才交流中心联系。</w:t>
      </w:r>
    </w:p>
    <w:p w14:paraId="67D18064">
      <w:pPr>
        <w:widowControl w:val="0"/>
        <w:spacing w:line="360" w:lineRule="auto"/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20"/>
        </w:rPr>
      </w:pPr>
    </w:p>
    <w:p w14:paraId="00CBA76A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0AAAB4F7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45FF9B95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4D7135BD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4F05EE15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08F9EA78">
      <w:pPr>
        <w:widowControl w:val="0"/>
        <w:tabs>
          <w:tab w:val="left" w:pos="5220"/>
        </w:tabs>
        <w:spacing w:line="240" w:lineRule="auto"/>
        <w:ind w:firstLine="0" w:firstLineChars="0"/>
        <w:jc w:val="center"/>
        <w:rPr>
          <w:rFonts w:ascii="黑体" w:hAnsi="黑体" w:eastAsia="黑体" w:cs="黑体"/>
          <w:sz w:val="36"/>
          <w:szCs w:val="36"/>
        </w:rPr>
      </w:pPr>
    </w:p>
    <w:p w14:paraId="3A5AB6E2">
      <w:pPr>
        <w:widowControl w:val="0"/>
        <w:spacing w:after="240" w:line="240" w:lineRule="auto"/>
        <w:ind w:firstLine="0" w:firstLineChars="0"/>
        <w:jc w:val="left"/>
        <w:rPr>
          <w:rFonts w:hint="eastAsia" w:ascii="宋体" w:hAnsi="宋体" w:eastAsia="黑体" w:cs="Times New Roman"/>
          <w:sz w:val="32"/>
          <w:szCs w:val="32"/>
        </w:rPr>
        <w:sectPr>
          <w:footerReference r:id="rId7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7371E49">
      <w:pPr>
        <w:widowControl w:val="0"/>
        <w:spacing w:after="240" w:line="240" w:lineRule="auto"/>
        <w:ind w:firstLine="0" w:firstLineChars="0"/>
        <w:jc w:val="left"/>
        <w:rPr>
          <w:rFonts w:hint="default" w:ascii="宋体" w:hAnsi="宋体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sz w:val="32"/>
          <w:szCs w:val="32"/>
        </w:rPr>
        <w:t>一、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申报表</w:t>
      </w:r>
    </w:p>
    <w:tbl>
      <w:tblPr>
        <w:tblStyle w:val="5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42C548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84" w:hRule="atLeast"/>
          <w:jc w:val="center"/>
        </w:trPr>
        <w:tc>
          <w:tcPr>
            <w:tcW w:w="2047" w:type="dxa"/>
            <w:vAlign w:val="center"/>
          </w:tcPr>
          <w:p w14:paraId="064EEC5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机构名称</w:t>
            </w:r>
          </w:p>
        </w:tc>
        <w:tc>
          <w:tcPr>
            <w:tcW w:w="6979" w:type="dxa"/>
            <w:gridSpan w:val="3"/>
            <w:vAlign w:val="center"/>
          </w:tcPr>
          <w:p w14:paraId="7ACB1CCF">
            <w:pPr>
              <w:widowControl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E80C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vAlign w:val="center"/>
          </w:tcPr>
          <w:p w14:paraId="28F398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 w14:paraId="6069DA0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8B7AAA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202354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6910E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3E1D8E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00" w:type="dxa"/>
            <w:vAlign w:val="center"/>
          </w:tcPr>
          <w:p w14:paraId="55E354E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04067F3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注册资本</w:t>
            </w:r>
          </w:p>
          <w:p w14:paraId="42B150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（万元）</w:t>
            </w:r>
          </w:p>
        </w:tc>
        <w:tc>
          <w:tcPr>
            <w:tcW w:w="2662" w:type="dxa"/>
            <w:vAlign w:val="center"/>
          </w:tcPr>
          <w:p w14:paraId="19421C60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FE2E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461D1D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项目负责人</w:t>
            </w:r>
          </w:p>
        </w:tc>
        <w:tc>
          <w:tcPr>
            <w:tcW w:w="2600" w:type="dxa"/>
            <w:vAlign w:val="center"/>
          </w:tcPr>
          <w:p w14:paraId="0A4E30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4CC2A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vAlign w:val="center"/>
          </w:tcPr>
          <w:p w14:paraId="25632749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4CF1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17" w:hRule="atLeast"/>
          <w:jc w:val="center"/>
        </w:trPr>
        <w:tc>
          <w:tcPr>
            <w:tcW w:w="2047" w:type="dxa"/>
            <w:vAlign w:val="center"/>
          </w:tcPr>
          <w:p w14:paraId="60A47C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项目联系人</w:t>
            </w:r>
          </w:p>
        </w:tc>
        <w:tc>
          <w:tcPr>
            <w:tcW w:w="2600" w:type="dxa"/>
            <w:vAlign w:val="center"/>
          </w:tcPr>
          <w:p w14:paraId="0253D9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761F7C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联系电话及邮箱</w:t>
            </w:r>
          </w:p>
        </w:tc>
        <w:tc>
          <w:tcPr>
            <w:tcW w:w="2662" w:type="dxa"/>
            <w:vAlign w:val="center"/>
          </w:tcPr>
          <w:p w14:paraId="4B7BFFF6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A92B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8" w:hRule="atLeast"/>
          <w:jc w:val="center"/>
        </w:trPr>
        <w:tc>
          <w:tcPr>
            <w:tcW w:w="2047" w:type="dxa"/>
            <w:vAlign w:val="top"/>
          </w:tcPr>
          <w:p w14:paraId="189150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上年收入</w:t>
            </w:r>
          </w:p>
          <w:p w14:paraId="03774C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（万元）</w:t>
            </w:r>
          </w:p>
        </w:tc>
        <w:tc>
          <w:tcPr>
            <w:tcW w:w="2600" w:type="dxa"/>
            <w:vAlign w:val="top"/>
          </w:tcPr>
          <w:p w14:paraId="16E6B2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14:paraId="4B805F0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sz w:val="28"/>
                <w:szCs w:val="36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现有</w:t>
            </w:r>
          </w:p>
          <w:p w14:paraId="111934D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36"/>
              </w:rPr>
              <w:t>员工数量</w:t>
            </w:r>
          </w:p>
        </w:tc>
        <w:tc>
          <w:tcPr>
            <w:tcW w:w="2662" w:type="dxa"/>
            <w:vAlign w:val="top"/>
          </w:tcPr>
          <w:p w14:paraId="72190CB2">
            <w:pPr>
              <w:widowControl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 w14:paraId="0566C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63" w:hRule="atLeast"/>
          <w:jc w:val="center"/>
        </w:trPr>
        <w:tc>
          <w:tcPr>
            <w:tcW w:w="2047" w:type="dxa"/>
            <w:vAlign w:val="center"/>
          </w:tcPr>
          <w:p w14:paraId="32DB527F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机构性质</w:t>
            </w:r>
          </w:p>
        </w:tc>
        <w:tc>
          <w:tcPr>
            <w:tcW w:w="6979" w:type="dxa"/>
            <w:gridSpan w:val="3"/>
            <w:vAlign w:val="center"/>
          </w:tcPr>
          <w:p w14:paraId="329C030D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□事业单位  □国有企业  □民营企业 □合资企业  </w:t>
            </w:r>
          </w:p>
          <w:p w14:paraId="6456520C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□国有控股企业  □国有参股企业  □院校  </w:t>
            </w:r>
          </w:p>
          <w:p w14:paraId="71710251">
            <w:pPr>
              <w:widowControl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□行业协会</w:t>
            </w:r>
          </w:p>
          <w:p w14:paraId="3B0A49C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14:paraId="7CEF3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553" w:hRule="atLeast"/>
          <w:jc w:val="center"/>
        </w:trPr>
        <w:tc>
          <w:tcPr>
            <w:tcW w:w="2047" w:type="dxa"/>
            <w:vAlign w:val="center"/>
          </w:tcPr>
          <w:p w14:paraId="5E4AAFCE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领域</w:t>
            </w:r>
          </w:p>
        </w:tc>
        <w:tc>
          <w:tcPr>
            <w:tcW w:w="6979" w:type="dxa"/>
            <w:gridSpan w:val="3"/>
            <w:vAlign w:val="center"/>
          </w:tcPr>
          <w:p w14:paraId="4AA15343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39E72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047" w:type="dxa"/>
            <w:vAlign w:val="center"/>
          </w:tcPr>
          <w:p w14:paraId="68703EEF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机构简介</w:t>
            </w:r>
          </w:p>
        </w:tc>
        <w:tc>
          <w:tcPr>
            <w:tcW w:w="6979" w:type="dxa"/>
            <w:gridSpan w:val="3"/>
            <w:vAlign w:val="top"/>
          </w:tcPr>
          <w:p w14:paraId="0ABF80C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（填写本机构的发展历程、经营管理状况、主营业务情况、研发情况、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优势等方面情况。）</w:t>
            </w:r>
          </w:p>
          <w:p w14:paraId="67D109F8">
            <w:pPr>
              <w:pStyle w:val="2"/>
              <w:spacing w:line="240" w:lineRule="auto"/>
              <w:ind w:firstLine="0" w:firstLineChars="0"/>
              <w:rPr>
                <w:rFonts w:ascii="楷体" w:hAnsi="楷体" w:eastAsia="楷体" w:cs="楷体"/>
              </w:rPr>
            </w:pPr>
          </w:p>
          <w:p w14:paraId="556DD8CF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611748C8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85D183D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3036DFA7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860AF14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17F747C3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0C236250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65F6E3C1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1F3560DA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1A64C18B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0E32C3C0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4375FD89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7196FF6D">
            <w:pPr>
              <w:pStyle w:val="2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</w:rPr>
            </w:pPr>
          </w:p>
          <w:p w14:paraId="36D93561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622783F0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F53D1E4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C844C38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34145E1C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7CCDC85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18F99645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6B1538C6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795CD47C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25C2F5F0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2A5E1824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  <w:p w14:paraId="7CCE146E">
            <w:pPr>
              <w:pStyle w:val="2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</w:p>
        </w:tc>
      </w:tr>
      <w:tr w14:paraId="417498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531" w:hRule="atLeast"/>
          <w:jc w:val="center"/>
        </w:trPr>
        <w:tc>
          <w:tcPr>
            <w:tcW w:w="2047" w:type="dxa"/>
            <w:vAlign w:val="center"/>
          </w:tcPr>
          <w:p w14:paraId="24D408B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机构人才相关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6979" w:type="dxa"/>
            <w:gridSpan w:val="3"/>
            <w:vAlign w:val="top"/>
          </w:tcPr>
          <w:p w14:paraId="6FA7D873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（填写本机构有关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人才研究及标准制定、专家及师资队伍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、教材及课程建设、人才培养培训、人才评价认证、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人才服务、人才国际交流合作等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开展情况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。）</w:t>
            </w:r>
          </w:p>
        </w:tc>
      </w:tr>
      <w:tr w14:paraId="1793A7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60" w:hRule="atLeast"/>
          <w:jc w:val="center"/>
        </w:trPr>
        <w:tc>
          <w:tcPr>
            <w:tcW w:w="2047" w:type="dxa"/>
            <w:vAlign w:val="center"/>
          </w:tcPr>
          <w:p w14:paraId="4682FDE5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其他情况</w:t>
            </w:r>
          </w:p>
        </w:tc>
        <w:tc>
          <w:tcPr>
            <w:tcW w:w="6979" w:type="dxa"/>
            <w:gridSpan w:val="3"/>
            <w:vAlign w:val="top"/>
          </w:tcPr>
          <w:p w14:paraId="5D6B3477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（用于补充本机构具备相应资质与能力的内容，主要包括有关条件保障、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资金支持、工作设想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等。）</w:t>
            </w:r>
          </w:p>
          <w:p w14:paraId="12EC5E57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792345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D5B7584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76C80DD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39ED382B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1E16D62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10A4850C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64D93A28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066378E5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  <w:p w14:paraId="52CAB825">
            <w:pPr>
              <w:widowControl/>
              <w:overflowPunct w:val="0"/>
              <w:autoSpaceDE w:val="0"/>
              <w:autoSpaceDN w:val="0"/>
              <w:spacing w:line="240" w:lineRule="auto"/>
              <w:ind w:firstLine="0" w:firstLineChars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</w:tr>
    </w:tbl>
    <w:p w14:paraId="56976250">
      <w:pPr>
        <w:widowControl w:val="0"/>
        <w:spacing w:line="240" w:lineRule="auto"/>
        <w:ind w:firstLine="0" w:firstLineChars="0"/>
        <w:rPr>
          <w:rFonts w:hint="eastAsia" w:ascii="宋体" w:hAnsi="宋体" w:eastAsia="黑体"/>
          <w:sz w:val="32"/>
          <w:szCs w:val="32"/>
          <w:lang w:eastAsia="zh-CN"/>
        </w:rPr>
      </w:pPr>
      <w:bookmarkStart w:id="0" w:name="_Hlk52270458"/>
    </w:p>
    <w:p w14:paraId="39A8231C">
      <w:pPr>
        <w:widowControl w:val="0"/>
        <w:numPr>
          <w:ilvl w:val="0"/>
          <w:numId w:val="1"/>
        </w:numPr>
        <w:spacing w:line="240" w:lineRule="auto"/>
        <w:ind w:firstLine="0" w:firstLineChars="0"/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产业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人才</w:t>
      </w:r>
      <w:r>
        <w:rPr>
          <w:rFonts w:hint="eastAsia" w:ascii="宋体" w:hAnsi="宋体" w:eastAsia="黑体"/>
          <w:sz w:val="32"/>
          <w:szCs w:val="32"/>
          <w:lang w:eastAsia="zh-CN"/>
        </w:rPr>
        <w:t>基地建设拓展工作方案</w:t>
      </w:r>
    </w:p>
    <w:p w14:paraId="3D27560B">
      <w:pPr>
        <w:widowControl w:val="0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（从基地建设数量目标、基地建设对象、基地建设规划布局、为基地提供的产品和服务、自身优势、资源投入等方面展开）</w:t>
      </w:r>
    </w:p>
    <w:p w14:paraId="2046DD4C">
      <w:pPr>
        <w:widowControl w:val="0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5227914">
      <w:pPr>
        <w:widowControl w:val="0"/>
        <w:spacing w:line="240" w:lineRule="auto"/>
        <w:ind w:firstLine="0" w:firstLineChars="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三</w:t>
      </w:r>
      <w:r>
        <w:rPr>
          <w:rFonts w:hint="eastAsia" w:ascii="宋体" w:hAnsi="宋体" w:eastAsia="黑体"/>
          <w:sz w:val="32"/>
          <w:szCs w:val="32"/>
        </w:rPr>
        <w:t>、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机构营业执照副本或事业单位法人证书副本</w:t>
      </w:r>
    </w:p>
    <w:p w14:paraId="10B1412B">
      <w:pPr>
        <w:widowControl w:val="0"/>
        <w:spacing w:line="560" w:lineRule="exact"/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/>
          <w:sz w:val="32"/>
          <w:szCs w:val="32"/>
        </w:rPr>
        <w:t>机构承诺书</w:t>
      </w:r>
    </w:p>
    <w:p w14:paraId="09B22A07">
      <w:pPr>
        <w:widowControl w:val="0"/>
        <w:spacing w:line="240" w:lineRule="auto"/>
        <w:ind w:firstLine="0" w:firstLineChars="0"/>
        <w:jc w:val="center"/>
        <w:rPr>
          <w:rFonts w:ascii="仿宋_GB2312" w:hAnsi="黑体" w:eastAsia="仿宋_GB2312"/>
          <w:sz w:val="28"/>
          <w:szCs w:val="28"/>
        </w:rPr>
      </w:pPr>
    </w:p>
    <w:p w14:paraId="4BA1D286">
      <w:pPr>
        <w:widowControl w:val="0"/>
        <w:spacing w:line="240" w:lineRule="auto"/>
        <w:ind w:firstLine="0" w:firstLineChars="0"/>
        <w:jc w:val="center"/>
        <w:rPr>
          <w:rFonts w:ascii="仿宋_GB2312" w:hAnsi="黑体" w:eastAsia="仿宋_GB2312"/>
          <w:sz w:val="28"/>
          <w:szCs w:val="28"/>
        </w:rPr>
      </w:pPr>
    </w:p>
    <w:p w14:paraId="44CA7178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 w14:paraId="45B024DA">
      <w:pPr>
        <w:widowControl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承诺书</w:t>
      </w:r>
    </w:p>
    <w:p w14:paraId="3C679B00">
      <w:pPr>
        <w:widowControl w:val="0"/>
        <w:spacing w:line="240" w:lineRule="auto"/>
        <w:ind w:firstLine="0" w:firstLineChars="0"/>
        <w:jc w:val="center"/>
        <w:rPr>
          <w:rFonts w:ascii="方正小标宋简体" w:hAnsi="黑体" w:eastAsia="方正小标宋简体"/>
          <w:sz w:val="36"/>
          <w:szCs w:val="36"/>
        </w:rPr>
      </w:pPr>
    </w:p>
    <w:p w14:paraId="537D471A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本单位提交的所有材料均真实、准确、可靠，如有失信或弄虚作假，其责任由本单位自负并愿接受相关处理。</w:t>
      </w:r>
    </w:p>
    <w:p w14:paraId="7E3E51E7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</w:p>
    <w:p w14:paraId="75320D51">
      <w:pPr>
        <w:widowControl w:val="0"/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申报单位（盖章）：           </w:t>
      </w:r>
    </w:p>
    <w:p w14:paraId="4AF20853">
      <w:pPr>
        <w:widowControl w:val="0"/>
        <w:tabs>
          <w:tab w:val="left" w:pos="4770"/>
        </w:tabs>
        <w:spacing w:line="24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法定代表人（或委托代理人）： </w:t>
      </w:r>
      <w:r>
        <w:rPr>
          <w:rFonts w:hint="eastAsia" w:ascii="仿宋_GB2312" w:hAnsi="仿宋" w:eastAsia="仿宋_GB2312"/>
          <w:sz w:val="28"/>
          <w:szCs w:val="28"/>
        </w:rPr>
        <w:tab/>
      </w:r>
    </w:p>
    <w:p w14:paraId="10763AAE">
      <w:pPr>
        <w:widowControl w:val="0"/>
        <w:spacing w:line="24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</w:t>
      </w:r>
    </w:p>
    <w:p w14:paraId="5D86E294">
      <w:pPr>
        <w:widowControl w:val="0"/>
        <w:spacing w:line="240" w:lineRule="auto"/>
        <w:ind w:firstLine="560" w:firstLineChars="200"/>
        <w:rPr>
          <w:rFonts w:ascii="仿宋_GB2312" w:hAnsi="Calibri" w:eastAsia="仿宋_GB2312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年  月  日</w:t>
      </w:r>
    </w:p>
    <w:bookmarkEnd w:id="0"/>
    <w:p w14:paraId="508BCF78">
      <w:pPr>
        <w:ind w:firstLine="0" w:firstLineChars="0"/>
        <w:rPr>
          <w:lang w:eastAsia="zh-TW"/>
        </w:rPr>
      </w:pPr>
    </w:p>
    <w:sectPr>
      <w:footerReference r:id="rId8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23950">
    <w:pPr>
      <w:pStyle w:val="3"/>
      <w:widowControl w:val="0"/>
      <w:spacing w:line="240" w:lineRule="auto"/>
      <w:ind w:firstLine="0" w:firstLineChars="0"/>
      <w:rPr>
        <w:rFonts w:ascii="Calibri" w:hAnsi="Calibri" w:eastAsia="宋体" w:cs="黑体"/>
        <w:kern w:val="2"/>
        <w:sz w:val="18"/>
        <w:szCs w:val="22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53EBE">
    <w:pPr>
      <w:pStyle w:val="3"/>
      <w:widowControl w:val="0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DBEFB">
                          <w:pPr>
                            <w:pStyle w:val="3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DBEFB">
                    <w:pPr>
                      <w:pStyle w:val="3"/>
                      <w:ind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E24F">
    <w:pPr>
      <w:pStyle w:val="3"/>
      <w:widowControl w:val="0"/>
      <w:spacing w:line="240" w:lineRule="auto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8D92BF">
                          <w:pPr>
                            <w:pStyle w:val="3"/>
                            <w:widowControl w:val="0"/>
                            <w:spacing w:line="240" w:lineRule="auto"/>
                            <w:ind w:firstLine="0" w:firstLineChars="0"/>
                          </w:pP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8D92BF">
                    <w:pPr>
                      <w:pStyle w:val="3"/>
                      <w:widowControl w:val="0"/>
                      <w:spacing w:line="240" w:lineRule="auto"/>
                      <w:ind w:firstLine="0" w:firstLineChars="0"/>
                    </w:pP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44909">
                          <w:pPr>
                            <w:pStyle w:val="3"/>
                            <w:ind w:firstLine="3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44909">
                    <w:pPr>
                      <w:pStyle w:val="3"/>
                      <w:ind w:firstLine="3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6C4BE">
    <w:pPr>
      <w:ind w:firstLine="4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F8374"/>
    <w:multiLevelType w:val="singleLevel"/>
    <w:tmpl w:val="57EF83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83"/>
    <w:rsid w:val="000C0D2F"/>
    <w:rsid w:val="00206184"/>
    <w:rsid w:val="003847EF"/>
    <w:rsid w:val="003A0956"/>
    <w:rsid w:val="005C0821"/>
    <w:rsid w:val="00705083"/>
    <w:rsid w:val="007716C1"/>
    <w:rsid w:val="007B5235"/>
    <w:rsid w:val="007D32DD"/>
    <w:rsid w:val="00907D5F"/>
    <w:rsid w:val="00A5003B"/>
    <w:rsid w:val="00A6321E"/>
    <w:rsid w:val="00B07DEC"/>
    <w:rsid w:val="00C35B04"/>
    <w:rsid w:val="00C66FB2"/>
    <w:rsid w:val="00EC071E"/>
    <w:rsid w:val="063601C0"/>
    <w:rsid w:val="08FE3437"/>
    <w:rsid w:val="09541FD4"/>
    <w:rsid w:val="0BFF25BC"/>
    <w:rsid w:val="0C157B97"/>
    <w:rsid w:val="10F70AE6"/>
    <w:rsid w:val="165556AF"/>
    <w:rsid w:val="16597938"/>
    <w:rsid w:val="16E613B6"/>
    <w:rsid w:val="17E5448C"/>
    <w:rsid w:val="1A4F3360"/>
    <w:rsid w:val="1E103077"/>
    <w:rsid w:val="22FF6A77"/>
    <w:rsid w:val="293B6C0B"/>
    <w:rsid w:val="29F83C4F"/>
    <w:rsid w:val="2C077CC9"/>
    <w:rsid w:val="2CDC08BF"/>
    <w:rsid w:val="2E0A6172"/>
    <w:rsid w:val="2E0E2DE1"/>
    <w:rsid w:val="30E8005C"/>
    <w:rsid w:val="3603331E"/>
    <w:rsid w:val="36D76E9E"/>
    <w:rsid w:val="384B04D3"/>
    <w:rsid w:val="3A1F706B"/>
    <w:rsid w:val="3FF550FA"/>
    <w:rsid w:val="40AE2D6C"/>
    <w:rsid w:val="444F55DD"/>
    <w:rsid w:val="449C2426"/>
    <w:rsid w:val="474B5187"/>
    <w:rsid w:val="48707469"/>
    <w:rsid w:val="48E6494F"/>
    <w:rsid w:val="512A43F5"/>
    <w:rsid w:val="520D4C3D"/>
    <w:rsid w:val="5430412D"/>
    <w:rsid w:val="561E402F"/>
    <w:rsid w:val="57D110CD"/>
    <w:rsid w:val="58F47BFE"/>
    <w:rsid w:val="61976BAC"/>
    <w:rsid w:val="638B7F88"/>
    <w:rsid w:val="65A765B3"/>
    <w:rsid w:val="68D370A0"/>
    <w:rsid w:val="69502793"/>
    <w:rsid w:val="6D897D31"/>
    <w:rsid w:val="732A4601"/>
    <w:rsid w:val="7583635A"/>
    <w:rsid w:val="77E15F71"/>
    <w:rsid w:val="78484954"/>
    <w:rsid w:val="7C8D0E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767</Words>
  <Characters>815</Characters>
  <Lines>9</Lines>
  <Paragraphs>2</Paragraphs>
  <TotalTime>100</TotalTime>
  <ScaleCrop>false</ScaleCrop>
  <LinksUpToDate>false</LinksUpToDate>
  <CharactersWithSpaces>1048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2021-12-03T03:24:00Z</dcterms:created>
  <dc:creator>Suk77</dc:creator>
  <cp:lastModifiedBy>诞诞</cp:lastModifiedBy>
  <cp:lastPrinted>2025-04-15T07:15:00Z</cp:lastPrinted>
  <dcterms:modified xsi:type="dcterms:W3CDTF">2025-04-16T01:39:05Z</dcterms:modified>
  <dc:title>关于开展2022年度工业和信息化重点领域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64A76F51533F4BD9A0123811B8A64D6F_13</vt:lpwstr>
  </property>
  <property fmtid="{D5CDD505-2E9C-101B-9397-08002B2CF9AE}" pid="4" name="KSOTemplateDocerSaveRecord">
    <vt:lpwstr>eyJoZGlkIjoiMjIxNWQxZGQ4NzliMjc2ZTg0YWIzMTk5MmU1MWE3MWIiLCJ1c2VySWQiOiI0MTQ5NTAzOTEifQ==</vt:lpwstr>
  </property>
</Properties>
</file>