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20A4" w:rsidRDefault="00F93627">
      <w:pPr>
        <w:spacing w:line="560" w:lineRule="exact"/>
        <w:ind w:right="1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DF20A4" w:rsidRDefault="00DF20A4">
      <w:pPr>
        <w:jc w:val="center"/>
        <w:rPr>
          <w:rFonts w:eastAsia="方正小标宋简体"/>
          <w:sz w:val="44"/>
          <w:szCs w:val="44"/>
        </w:rPr>
      </w:pPr>
    </w:p>
    <w:p w:rsidR="00DF20A4" w:rsidRDefault="00F93627">
      <w:pPr>
        <w:snapToGrid w:val="0"/>
        <w:spacing w:line="800" w:lineRule="exact"/>
        <w:jc w:val="center"/>
        <w:rPr>
          <w:rFonts w:ascii="方正小标宋简体" w:eastAsia="方正小标宋简体" w:hAnsi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hint="eastAsia"/>
          <w:color w:val="000000"/>
          <w:sz w:val="56"/>
          <w:szCs w:val="56"/>
        </w:rPr>
        <w:t>陕西省制造业单项冠军企业</w:t>
      </w:r>
    </w:p>
    <w:p w:rsidR="00DF20A4" w:rsidRDefault="00DF20A4">
      <w:pPr>
        <w:snapToGrid w:val="0"/>
        <w:jc w:val="center"/>
        <w:rPr>
          <w:rFonts w:eastAsia="方正小标宋简体"/>
          <w:sz w:val="52"/>
          <w:szCs w:val="52"/>
        </w:rPr>
      </w:pPr>
    </w:p>
    <w:p w:rsidR="00DF20A4" w:rsidRDefault="00F93627">
      <w:pPr>
        <w:snapToGrid w:val="0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/>
          <w:sz w:val="72"/>
          <w:szCs w:val="72"/>
        </w:rPr>
        <w:t>申</w:t>
      </w:r>
      <w:r>
        <w:rPr>
          <w:rFonts w:eastAsia="方正小标宋简体"/>
          <w:sz w:val="72"/>
          <w:szCs w:val="72"/>
        </w:rPr>
        <w:t xml:space="preserve">  </w:t>
      </w:r>
      <w:r>
        <w:rPr>
          <w:rFonts w:eastAsia="方正小标宋简体"/>
          <w:sz w:val="72"/>
          <w:szCs w:val="72"/>
        </w:rPr>
        <w:t>请</w:t>
      </w:r>
      <w:r>
        <w:rPr>
          <w:rFonts w:eastAsia="方正小标宋简体"/>
          <w:sz w:val="72"/>
          <w:szCs w:val="72"/>
        </w:rPr>
        <w:t xml:space="preserve">  </w:t>
      </w:r>
      <w:r>
        <w:rPr>
          <w:rFonts w:eastAsia="方正小标宋简体"/>
          <w:sz w:val="72"/>
          <w:szCs w:val="72"/>
        </w:rPr>
        <w:t>书</w:t>
      </w:r>
    </w:p>
    <w:p w:rsidR="00DF20A4" w:rsidRDefault="00DF20A4">
      <w:pPr>
        <w:ind w:firstLineChars="200" w:firstLine="632"/>
        <w:rPr>
          <w:rFonts w:eastAsia="仿宋_GB2312"/>
          <w:sz w:val="32"/>
          <w:szCs w:val="32"/>
        </w:rPr>
      </w:pPr>
    </w:p>
    <w:p w:rsidR="00DF20A4" w:rsidRDefault="00F93627">
      <w:pPr>
        <w:spacing w:line="1600" w:lineRule="exact"/>
        <w:jc w:val="center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>（</w:t>
      </w:r>
      <w:r>
        <w:rPr>
          <w:rFonts w:eastAsia="楷体_GB2312"/>
          <w:sz w:val="52"/>
          <w:szCs w:val="52"/>
        </w:rPr>
        <w:t>202</w:t>
      </w:r>
      <w:r>
        <w:rPr>
          <w:rFonts w:eastAsia="楷体_GB2312"/>
          <w:sz w:val="52"/>
          <w:szCs w:val="52"/>
          <w:lang w:val="en"/>
        </w:rPr>
        <w:t>5</w:t>
      </w:r>
      <w:r>
        <w:rPr>
          <w:rFonts w:eastAsia="楷体_GB2312"/>
          <w:sz w:val="52"/>
          <w:szCs w:val="52"/>
        </w:rPr>
        <w:t>年版）</w:t>
      </w:r>
    </w:p>
    <w:p w:rsidR="00DF20A4" w:rsidRDefault="00DF20A4">
      <w:pPr>
        <w:ind w:firstLineChars="200" w:firstLine="632"/>
        <w:rPr>
          <w:rFonts w:eastAsia="仿宋_GB2312"/>
          <w:sz w:val="32"/>
          <w:szCs w:val="32"/>
        </w:rPr>
      </w:pPr>
    </w:p>
    <w:p w:rsidR="00DF20A4" w:rsidRDefault="00DF20A4">
      <w:pPr>
        <w:ind w:firstLineChars="200" w:firstLine="632"/>
        <w:rPr>
          <w:rFonts w:eastAsia="仿宋_GB2312"/>
          <w:sz w:val="32"/>
          <w:szCs w:val="32"/>
        </w:rPr>
      </w:pPr>
    </w:p>
    <w:p w:rsidR="00DF20A4" w:rsidRDefault="00F93627">
      <w:pPr>
        <w:tabs>
          <w:tab w:val="left" w:pos="8100"/>
        </w:tabs>
        <w:spacing w:line="360" w:lineRule="auto"/>
        <w:rPr>
          <w:rFonts w:eastAsia="仿宋_GB2312"/>
          <w:sz w:val="30"/>
          <w:u w:val="single"/>
        </w:rPr>
      </w:pPr>
      <w:r>
        <w:rPr>
          <w:rFonts w:eastAsia="楷体_GB2312"/>
          <w:sz w:val="32"/>
          <w:szCs w:val="32"/>
        </w:rPr>
        <w:t>企业名称（盖章）</w:t>
      </w:r>
      <w:r>
        <w:rPr>
          <w:rFonts w:eastAsia="仿宋_GB2312"/>
          <w:sz w:val="30"/>
          <w:u w:val="single"/>
        </w:rPr>
        <w:t xml:space="preserve">                                         </w:t>
      </w:r>
    </w:p>
    <w:p w:rsidR="00DF20A4" w:rsidRDefault="00F93627">
      <w:pPr>
        <w:tabs>
          <w:tab w:val="left" w:pos="8100"/>
        </w:tabs>
        <w:spacing w:line="360" w:lineRule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申请类别</w:t>
      </w:r>
      <w:r>
        <w:rPr>
          <w:rFonts w:eastAsia="楷体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楷体_GB2312" w:hint="eastAsia"/>
          <w:color w:val="000000"/>
          <w:sz w:val="32"/>
          <w:szCs w:val="32"/>
          <w:u w:val="single"/>
        </w:rPr>
        <w:t xml:space="preserve"> □ 新申请      □ 复核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　　</w:t>
      </w:r>
      <w:r>
        <w:rPr>
          <w:rFonts w:eastAsia="仿宋_GB2312"/>
          <w:sz w:val="30"/>
          <w:u w:val="single"/>
        </w:rPr>
        <w:t xml:space="preserve"> </w:t>
      </w:r>
    </w:p>
    <w:p w:rsidR="00DF20A4" w:rsidRDefault="00F93627">
      <w:pPr>
        <w:tabs>
          <w:tab w:val="left" w:pos="8100"/>
        </w:tabs>
        <w:spacing w:line="360" w:lineRule="auto"/>
        <w:rPr>
          <w:rFonts w:ascii="楷体_GB2312" w:eastAsia="楷体_GB2312" w:hAnsi="楷体_GB2312"/>
          <w:color w:val="000000"/>
          <w:sz w:val="32"/>
          <w:szCs w:val="32"/>
          <w:u w:val="single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 xml:space="preserve">所属行业        </w:t>
      </w:r>
      <w:r>
        <w:rPr>
          <w:rFonts w:ascii="楷体_GB2312" w:eastAsia="楷体_GB2312" w:hAnsi="楷体_GB2312" w:hint="eastAsia"/>
          <w:color w:val="000000"/>
          <w:sz w:val="24"/>
          <w:szCs w:val="24"/>
          <w:u w:val="single"/>
        </w:rPr>
        <w:t>（按照国民经济行业一级分类填写，如C35专用设备制造）</w:t>
      </w:r>
    </w:p>
    <w:p w:rsidR="00DF20A4" w:rsidRDefault="00F93627">
      <w:pPr>
        <w:tabs>
          <w:tab w:val="left" w:pos="810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申请时间</w:t>
      </w:r>
      <w:r>
        <w:rPr>
          <w:rFonts w:eastAsia="楷体_GB2312"/>
          <w:sz w:val="32"/>
          <w:szCs w:val="32"/>
        </w:rPr>
        <w:t xml:space="preserve">        </w:t>
      </w:r>
      <w:r>
        <w:rPr>
          <w:rFonts w:eastAsia="仿宋_GB2312"/>
          <w:sz w:val="30"/>
          <w:u w:val="single"/>
        </w:rPr>
        <w:t xml:space="preserve">                                         </w:t>
      </w:r>
    </w:p>
    <w:p w:rsidR="00DF20A4" w:rsidRDefault="00F93627">
      <w:pPr>
        <w:tabs>
          <w:tab w:val="left" w:pos="8100"/>
        </w:tabs>
        <w:spacing w:line="360" w:lineRule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推荐单位（盖章）</w:t>
      </w:r>
      <w:r>
        <w:rPr>
          <w:rFonts w:eastAsia="仿宋_GB2312"/>
          <w:sz w:val="30"/>
          <w:u w:val="single"/>
        </w:rPr>
        <w:t xml:space="preserve">                                         </w:t>
      </w:r>
    </w:p>
    <w:p w:rsidR="00DF20A4" w:rsidRDefault="00DF20A4">
      <w:pPr>
        <w:spacing w:line="712" w:lineRule="exact"/>
        <w:jc w:val="center"/>
        <w:rPr>
          <w:rFonts w:eastAsia="楷体_GB2312"/>
          <w:sz w:val="32"/>
          <w:szCs w:val="32"/>
        </w:rPr>
      </w:pPr>
    </w:p>
    <w:p w:rsidR="00DF20A4" w:rsidRDefault="00F93627">
      <w:pPr>
        <w:spacing w:line="712" w:lineRule="exact"/>
        <w:jc w:val="center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陕西</w:t>
      </w:r>
      <w:r>
        <w:rPr>
          <w:rFonts w:eastAsia="楷体_GB2312"/>
          <w:sz w:val="32"/>
          <w:szCs w:val="32"/>
        </w:rPr>
        <w:t>省工业和信息化厅</w:t>
      </w:r>
      <w:r>
        <w:rPr>
          <w:rFonts w:eastAsia="楷体_GB2312" w:hint="eastAsia"/>
          <w:sz w:val="32"/>
          <w:szCs w:val="32"/>
        </w:rPr>
        <w:t>印制</w:t>
      </w:r>
    </w:p>
    <w:p w:rsidR="00DF20A4" w:rsidRDefault="00F93627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b/>
          <w:sz w:val="44"/>
          <w:szCs w:val="44"/>
        </w:rPr>
        <w:br w:type="page"/>
      </w:r>
      <w:r>
        <w:rPr>
          <w:rFonts w:eastAsia="方正小标宋_GBK"/>
          <w:bCs/>
          <w:sz w:val="44"/>
          <w:szCs w:val="44"/>
        </w:rPr>
        <w:lastRenderedPageBreak/>
        <w:t>填报说明</w:t>
      </w:r>
    </w:p>
    <w:p w:rsidR="00DF20A4" w:rsidRDefault="00F93627">
      <w:pPr>
        <w:spacing w:line="700" w:lineRule="exact"/>
        <w:ind w:firstLineChars="200"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一、本申请书为企业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申</w:t>
      </w:r>
      <w:r>
        <w:rPr>
          <w:rFonts w:eastAsia="仿宋_GB2312"/>
          <w:color w:val="000000"/>
          <w:sz w:val="32"/>
          <w:szCs w:val="32"/>
        </w:rPr>
        <w:t>请</w:t>
      </w:r>
      <w:r w:rsidR="004B63A3">
        <w:rPr>
          <w:rFonts w:eastAsia="仿宋_GB2312" w:hint="eastAsia"/>
          <w:color w:val="000000"/>
          <w:sz w:val="32"/>
          <w:szCs w:val="32"/>
        </w:rPr>
        <w:t>第五批</w:t>
      </w:r>
      <w:r>
        <w:rPr>
          <w:rFonts w:eastAsia="仿宋_GB2312" w:hint="eastAsia"/>
          <w:color w:val="000000"/>
          <w:sz w:val="32"/>
          <w:szCs w:val="32"/>
        </w:rPr>
        <w:t>陕西省制造业单项冠军企业及</w:t>
      </w:r>
      <w:r w:rsidR="004B63A3">
        <w:rPr>
          <w:rFonts w:eastAsia="仿宋_GB2312" w:hint="eastAsia"/>
          <w:sz w:val="32"/>
          <w:szCs w:val="32"/>
        </w:rPr>
        <w:t>第二批</w:t>
      </w:r>
      <w:r>
        <w:rPr>
          <w:rFonts w:eastAsia="仿宋_GB2312" w:hint="eastAsia"/>
          <w:sz w:val="32"/>
          <w:szCs w:val="32"/>
        </w:rPr>
        <w:t>省级</w:t>
      </w:r>
      <w:r w:rsidR="004B63A3">
        <w:rPr>
          <w:rFonts w:eastAsia="仿宋_GB2312" w:hint="eastAsia"/>
          <w:sz w:val="32"/>
          <w:szCs w:val="32"/>
        </w:rPr>
        <w:t>制造业</w:t>
      </w:r>
      <w:r>
        <w:rPr>
          <w:rFonts w:eastAsia="仿宋_GB2312"/>
          <w:sz w:val="32"/>
          <w:szCs w:val="32"/>
        </w:rPr>
        <w:t>单项冠军</w:t>
      </w:r>
      <w:r w:rsidR="004B63A3">
        <w:rPr>
          <w:rFonts w:eastAsia="仿宋_GB2312" w:hint="eastAsia"/>
          <w:sz w:val="32"/>
          <w:szCs w:val="32"/>
          <w:lang w:val="en"/>
        </w:rPr>
        <w:t>示范</w:t>
      </w:r>
      <w:r>
        <w:rPr>
          <w:rFonts w:eastAsia="仿宋_GB2312"/>
          <w:sz w:val="32"/>
          <w:szCs w:val="32"/>
          <w:lang w:val="en"/>
        </w:rPr>
        <w:t>企业</w:t>
      </w:r>
      <w:r>
        <w:rPr>
          <w:rFonts w:eastAsia="仿宋_GB2312" w:hint="eastAsia"/>
          <w:sz w:val="32"/>
          <w:szCs w:val="32"/>
        </w:rPr>
        <w:t>申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请复核</w:t>
      </w:r>
      <w:r>
        <w:rPr>
          <w:rFonts w:eastAsia="仿宋_GB2312"/>
          <w:sz w:val="32"/>
          <w:szCs w:val="32"/>
        </w:rPr>
        <w:t>填写。</w:t>
      </w:r>
    </w:p>
    <w:p w:rsidR="00DF20A4" w:rsidRDefault="00F93627">
      <w:pPr>
        <w:spacing w:line="700" w:lineRule="exact"/>
        <w:ind w:firstLineChars="200"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单位为申请企业法人注册所在市</w:t>
      </w:r>
      <w:r>
        <w:rPr>
          <w:rFonts w:eastAsia="仿宋_GB2312" w:hint="eastAsia"/>
          <w:sz w:val="32"/>
          <w:szCs w:val="32"/>
        </w:rPr>
        <w:t>（区）</w:t>
      </w:r>
      <w:r>
        <w:rPr>
          <w:rFonts w:eastAsia="仿宋_GB2312"/>
          <w:sz w:val="32"/>
          <w:szCs w:val="32"/>
        </w:rPr>
        <w:t>工业和信息化主管部门。</w:t>
      </w:r>
    </w:p>
    <w:p w:rsidR="00DF20A4" w:rsidRDefault="00F93627">
      <w:pPr>
        <w:spacing w:line="700" w:lineRule="exact"/>
        <w:ind w:firstLineChars="200"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三、申请企业应按照填写要求和实际情况，认真准确填写。如有虚假填报，</w:t>
      </w:r>
      <w:r>
        <w:rPr>
          <w:rFonts w:eastAsia="仿宋_GB2312" w:hint="eastAsia"/>
          <w:sz w:val="32"/>
          <w:szCs w:val="32"/>
        </w:rPr>
        <w:t>取消本次申请资格，</w:t>
      </w:r>
      <w:r>
        <w:rPr>
          <w:rFonts w:eastAsia="仿宋_GB2312"/>
          <w:sz w:val="32"/>
          <w:szCs w:val="32"/>
        </w:rPr>
        <w:t>且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年内不得申请。</w:t>
      </w:r>
      <w:r>
        <w:rPr>
          <w:rFonts w:eastAsia="仿宋_GB2312" w:hint="eastAsia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单位将为申请企业做好资料保密工作。</w:t>
      </w:r>
    </w:p>
    <w:p w:rsidR="00DF20A4" w:rsidRDefault="00F93627">
      <w:pPr>
        <w:spacing w:line="700" w:lineRule="exact"/>
        <w:ind w:firstLineChars="200"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四、申请企业须根据</w:t>
      </w:r>
      <w:r>
        <w:rPr>
          <w:rFonts w:eastAsia="仿宋_GB2312" w:hint="eastAsia"/>
          <w:sz w:val="32"/>
          <w:szCs w:val="32"/>
        </w:rPr>
        <w:t>本通知列明的</w:t>
      </w:r>
      <w:r>
        <w:rPr>
          <w:rFonts w:eastAsia="仿宋_GB2312"/>
          <w:sz w:val="32"/>
          <w:szCs w:val="32"/>
        </w:rPr>
        <w:t>条件</w:t>
      </w:r>
      <w:r>
        <w:rPr>
          <w:rFonts w:eastAsia="仿宋_GB2312" w:hint="eastAsia"/>
          <w:sz w:val="32"/>
          <w:szCs w:val="32"/>
        </w:rPr>
        <w:t>要求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相关材料。</w:t>
      </w:r>
    </w:p>
    <w:p w:rsidR="00DF20A4" w:rsidRDefault="00F93627">
      <w:pPr>
        <w:spacing w:line="700" w:lineRule="exact"/>
        <w:ind w:firstLineChars="200"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五、提交材料包括申请书</w:t>
      </w:r>
      <w:r>
        <w:rPr>
          <w:rFonts w:eastAsia="仿宋_GB2312" w:hint="eastAsia"/>
          <w:sz w:val="32"/>
          <w:szCs w:val="32"/>
        </w:rPr>
        <w:t>、附件</w:t>
      </w:r>
      <w:r>
        <w:rPr>
          <w:rFonts w:eastAsia="仿宋_GB2312"/>
          <w:sz w:val="32"/>
          <w:szCs w:val="32"/>
        </w:rPr>
        <w:t>等纸质材料一式二份</w:t>
      </w:r>
      <w:r>
        <w:rPr>
          <w:rFonts w:eastAsia="仿宋_GB2312" w:hint="eastAsia"/>
          <w:sz w:val="32"/>
          <w:szCs w:val="32"/>
        </w:rPr>
        <w:t>并加盖公章</w:t>
      </w:r>
      <w:r>
        <w:rPr>
          <w:rFonts w:eastAsia="仿宋_GB2312"/>
          <w:sz w:val="32"/>
          <w:szCs w:val="32"/>
        </w:rPr>
        <w:t>和电子文档。电子文本使用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WPS</w:t>
      </w:r>
      <w:r>
        <w:rPr>
          <w:rFonts w:eastAsia="仿宋_GB2312"/>
          <w:sz w:val="32"/>
          <w:szCs w:val="32"/>
        </w:rPr>
        <w:t>格式，证明材料可扫描后附上。须确保纸质材料和电子文档的一致性。</w:t>
      </w:r>
    </w:p>
    <w:p w:rsidR="00DF20A4" w:rsidRDefault="00F93627">
      <w:pPr>
        <w:spacing w:line="700" w:lineRule="exact"/>
        <w:ind w:firstLineChars="200" w:firstLine="632"/>
        <w:rPr>
          <w:rFonts w:eastAsia="仿宋_GB2312"/>
          <w:sz w:val="32"/>
          <w:szCs w:val="32"/>
        </w:rPr>
        <w:sectPr w:rsidR="00DF20A4" w:rsidSect="004E5B45">
          <w:footerReference w:type="even" r:id="rId7"/>
          <w:footerReference w:type="default" r:id="rId8"/>
          <w:pgSz w:w="11906" w:h="16838"/>
          <w:pgMar w:top="1531" w:right="1417" w:bottom="1531" w:left="1417" w:header="851" w:footer="850" w:gutter="0"/>
          <w:pgNumType w:fmt="numberInDash" w:start="9"/>
          <w:cols w:space="720"/>
          <w:docGrid w:type="linesAndChars" w:linePitch="579" w:charSpace="-842"/>
        </w:sectPr>
      </w:pPr>
      <w:r>
        <w:rPr>
          <w:rFonts w:eastAsia="仿宋_GB2312"/>
          <w:sz w:val="32"/>
          <w:szCs w:val="32"/>
        </w:rPr>
        <w:t>六、纸质材料请使用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纸双面印刷，装订平整，采用普通纸质材料作为封面</w:t>
      </w:r>
      <w:r>
        <w:rPr>
          <w:rFonts w:eastAsia="仿宋_GB2312" w:hint="eastAsia"/>
          <w:sz w:val="32"/>
          <w:szCs w:val="32"/>
        </w:rPr>
        <w:t>，并加盖公章。</w:t>
      </w:r>
    </w:p>
    <w:p w:rsidR="00DF20A4" w:rsidRDefault="00DF20A4">
      <w:pPr>
        <w:pStyle w:val="a0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8558" w:type="dxa"/>
        <w:tblLayout w:type="fixed"/>
        <w:tblLook w:val="04A0" w:firstRow="1" w:lastRow="0" w:firstColumn="1" w:lastColumn="0" w:noHBand="0" w:noVBand="1"/>
      </w:tblPr>
      <w:tblGrid>
        <w:gridCol w:w="1974"/>
        <w:gridCol w:w="354"/>
        <w:gridCol w:w="404"/>
        <w:gridCol w:w="522"/>
        <w:gridCol w:w="528"/>
        <w:gridCol w:w="285"/>
        <w:gridCol w:w="217"/>
        <w:gridCol w:w="12"/>
        <w:gridCol w:w="117"/>
        <w:gridCol w:w="1370"/>
        <w:gridCol w:w="171"/>
        <w:gridCol w:w="441"/>
        <w:gridCol w:w="7"/>
        <w:gridCol w:w="558"/>
        <w:gridCol w:w="213"/>
        <w:gridCol w:w="1343"/>
        <w:gridCol w:w="42"/>
      </w:tblGrid>
      <w:tr w:rsidR="00DF20A4">
        <w:trPr>
          <w:gridAfter w:val="1"/>
          <w:wAfter w:w="42" w:type="dxa"/>
          <w:cantSplit/>
          <w:trHeight w:val="90"/>
        </w:trPr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/>
                <w:b/>
                <w:sz w:val="24"/>
                <w:szCs w:val="24"/>
              </w:rPr>
              <w:t>基本</w:t>
            </w:r>
            <w:r>
              <w:rPr>
                <w:b/>
                <w:kern w:val="0"/>
                <w:sz w:val="24"/>
                <w:szCs w:val="24"/>
              </w:rPr>
              <w:t>情况</w:t>
            </w:r>
          </w:p>
        </w:tc>
      </w:tr>
      <w:tr w:rsidR="00DF20A4">
        <w:trPr>
          <w:gridAfter w:val="1"/>
          <w:wAfter w:w="42" w:type="dxa"/>
          <w:cantSplit/>
          <w:trHeight w:val="46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企业名称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val="46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3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val="384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3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rPr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邮</w:t>
            </w:r>
            <w:r>
              <w:rPr>
                <w:rFonts w:eastAsia="黑体" w:cs="黑体" w:hint="eastAsia"/>
                <w:kern w:val="0"/>
                <w:szCs w:val="21"/>
              </w:rPr>
              <w:t xml:space="preserve">    </w:t>
            </w:r>
            <w:r>
              <w:rPr>
                <w:rFonts w:eastAsia="黑体" w:cs="黑体" w:hint="eastAsia"/>
                <w:kern w:val="0"/>
                <w:szCs w:val="21"/>
              </w:rPr>
              <w:t>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rFonts w:eastAsia="黑体" w:cs="黑体"/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val="384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企业注册地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kern w:val="0"/>
                <w:szCs w:val="21"/>
              </w:rPr>
              <w:t>区（</w:t>
            </w:r>
            <w:r>
              <w:rPr>
                <w:rFonts w:hint="eastAsia"/>
                <w:kern w:val="0"/>
                <w:szCs w:val="21"/>
              </w:rPr>
              <w:t>县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DF20A4">
        <w:trPr>
          <w:gridAfter w:val="1"/>
          <w:wAfter w:w="42" w:type="dxa"/>
          <w:cantSplit/>
          <w:trHeight w:val="384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注册时间（年份）</w:t>
            </w:r>
          </w:p>
        </w:tc>
        <w:tc>
          <w:tcPr>
            <w:tcW w:w="2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注册资本（万元）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val="537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法定代表人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固定电话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手机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rFonts w:eastAsia="黑体" w:cs="黑体"/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val="537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控股股东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实际</w:t>
            </w:r>
          </w:p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控制人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实际控制人国籍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rFonts w:eastAsia="黑体" w:cs="黑体"/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val="44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/>
                <w:kern w:val="0"/>
                <w:szCs w:val="21"/>
              </w:rPr>
              <w:t>联系人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固定电话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手机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20A4" w:rsidRDefault="00DF20A4">
            <w:pPr>
              <w:widowControl/>
              <w:rPr>
                <w:rFonts w:eastAsia="黑体" w:cs="黑体"/>
                <w:kern w:val="0"/>
                <w:szCs w:val="21"/>
              </w:rPr>
            </w:pPr>
          </w:p>
        </w:tc>
      </w:tr>
      <w:tr w:rsidR="00DF20A4">
        <w:trPr>
          <w:gridAfter w:val="1"/>
          <w:wAfter w:w="39" w:type="dxa"/>
          <w:cantSplit/>
          <w:trHeight w:val="63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left"/>
              <w:rPr>
                <w:rFonts w:eastAsia="黑体" w:cs="黑体"/>
                <w:szCs w:val="21"/>
              </w:rPr>
            </w:pPr>
            <w:r>
              <w:rPr>
                <w:rFonts w:eastAsia="黑体" w:cs="黑体"/>
                <w:szCs w:val="21"/>
              </w:rPr>
              <w:t>行政部门联系电话</w:t>
            </w:r>
            <w:r>
              <w:rPr>
                <w:rStyle w:val="af5"/>
                <w:rFonts w:ascii="Times New Roman" w:eastAsia="黑体" w:hAnsi="Times New Roman" w:cs="黑体"/>
                <w:szCs w:val="21"/>
              </w:rPr>
              <w:footnoteReference w:id="1"/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传真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0A4" w:rsidRDefault="00DF20A4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0A4" w:rsidRDefault="00F93627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E-mail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0A4" w:rsidRDefault="00DF20A4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/>
                <w:kern w:val="0"/>
                <w:szCs w:val="21"/>
              </w:rPr>
              <w:t>官方网站地址</w:t>
            </w:r>
          </w:p>
        </w:tc>
        <w:tc>
          <w:tcPr>
            <w:tcW w:w="653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val="42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所属行业</w:t>
            </w:r>
            <w:r>
              <w:rPr>
                <w:rStyle w:val="af5"/>
                <w:rFonts w:ascii="Times New Roman" w:eastAsia="黑体" w:hAnsi="Times New Roman" w:cs="黑体" w:hint="eastAsia"/>
                <w:sz w:val="21"/>
                <w:szCs w:val="21"/>
              </w:rPr>
              <w:footnoteReference w:id="2"/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位数代码及名称：</w:t>
            </w:r>
            <w:r>
              <w:rPr>
                <w:rFonts w:hint="eastAsia"/>
                <w:kern w:val="0"/>
                <w:szCs w:val="21"/>
              </w:rPr>
              <w:t xml:space="preserve">                       </w:t>
            </w:r>
          </w:p>
        </w:tc>
      </w:tr>
      <w:tr w:rsidR="00DF20A4">
        <w:trPr>
          <w:gridAfter w:val="1"/>
          <w:wAfter w:w="42" w:type="dxa"/>
          <w:cantSplit/>
          <w:trHeight w:val="42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具体细分领域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位数代码及名称：</w:t>
            </w:r>
            <w:r>
              <w:rPr>
                <w:rFonts w:hint="eastAsia"/>
                <w:kern w:val="0"/>
                <w:szCs w:val="21"/>
              </w:rPr>
              <w:t xml:space="preserve">                       </w:t>
            </w:r>
          </w:p>
        </w:tc>
      </w:tr>
      <w:tr w:rsidR="00DF20A4">
        <w:trPr>
          <w:gridAfter w:val="1"/>
          <w:wAfter w:w="42" w:type="dxa"/>
          <w:cantSplit/>
          <w:trHeight w:val="9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企业类型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/>
              </w:rPr>
              <w:t>□国有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□合资（请勾选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□与港澳台合资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□与其他外资合资）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□民营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□港澳台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□其他外资</w:t>
            </w:r>
          </w:p>
        </w:tc>
      </w:tr>
      <w:tr w:rsidR="00DF20A4">
        <w:trPr>
          <w:gridAfter w:val="1"/>
          <w:wAfter w:w="42" w:type="dxa"/>
          <w:cantSplit/>
          <w:trHeight w:val="44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同集团内是否已有企业被认定为制造业单项冠军企业及相关情况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□是，企业名称和产品名称</w:t>
            </w:r>
            <w:r>
              <w:rPr>
                <w:rFonts w:hint="eastAsia"/>
              </w:rPr>
              <w:t xml:space="preserve">                       </w:t>
            </w:r>
          </w:p>
        </w:tc>
      </w:tr>
      <w:tr w:rsidR="00DF20A4">
        <w:trPr>
          <w:gridAfter w:val="1"/>
          <w:wAfter w:w="42" w:type="dxa"/>
          <w:cantSplit/>
          <w:trHeight w:val="44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是否有效期内专精特新“小巨人”</w:t>
            </w:r>
            <w:r>
              <w:rPr>
                <w:rFonts w:eastAsia="黑体" w:cs="黑体"/>
                <w:kern w:val="0"/>
                <w:szCs w:val="21"/>
                <w:lang w:val="en"/>
              </w:rPr>
              <w:t>/</w:t>
            </w:r>
            <w:r>
              <w:rPr>
                <w:rFonts w:eastAsia="黑体" w:cs="黑体" w:hint="eastAsia"/>
                <w:kern w:val="0"/>
                <w:szCs w:val="21"/>
              </w:rPr>
              <w:t>专精特新企业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第</w:t>
            </w:r>
            <w:r>
              <w:t xml:space="preserve">  </w:t>
            </w:r>
            <w:r>
              <w:t>批</w:t>
            </w:r>
            <w:r>
              <w:rPr>
                <w:rFonts w:hint="eastAsia"/>
              </w:rPr>
              <w:t>小巨人</w:t>
            </w:r>
          </w:p>
          <w:p w:rsidR="00DF20A4" w:rsidRDefault="00F93627">
            <w:pPr>
              <w:widowControl/>
              <w:spacing w:line="320" w:lineRule="exac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第</w:t>
            </w:r>
            <w:r>
              <w:t xml:space="preserve">  </w:t>
            </w:r>
            <w:r>
              <w:t>批专精特新</w:t>
            </w:r>
          </w:p>
        </w:tc>
      </w:tr>
      <w:tr w:rsidR="00DF20A4">
        <w:trPr>
          <w:gridAfter w:val="1"/>
          <w:wAfter w:w="42" w:type="dxa"/>
          <w:cantSplit/>
          <w:trHeight w:val="48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sz w:val="2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上市情况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20A4" w:rsidRDefault="00F93627">
            <w:pPr>
              <w:widowControl/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</w:rPr>
              <w:t>□未上市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□有上市计划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□已上市（股票代码：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480"/>
        </w:trPr>
        <w:tc>
          <w:tcPr>
            <w:tcW w:w="8516" w:type="dxa"/>
            <w:gridSpan w:val="16"/>
            <w:vAlign w:val="center"/>
          </w:tcPr>
          <w:p w:rsidR="00DF20A4" w:rsidRDefault="00F9362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二、企业</w:t>
            </w:r>
            <w:r>
              <w:rPr>
                <w:b/>
                <w:sz w:val="24"/>
                <w:szCs w:val="24"/>
              </w:rPr>
              <w:t>经济效益</w:t>
            </w:r>
            <w:r>
              <w:rPr>
                <w:rFonts w:hint="eastAsia"/>
                <w:b/>
                <w:sz w:val="24"/>
                <w:szCs w:val="24"/>
              </w:rPr>
              <w:t>和经营情况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44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重要指标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  <w:lang w:val="en"/>
              </w:rPr>
              <w:t>2022</w:t>
            </w:r>
            <w:r>
              <w:rPr>
                <w:rFonts w:eastAsia="黑体" w:hint="eastAsia"/>
                <w:szCs w:val="21"/>
              </w:rPr>
              <w:t>年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  <w:lang w:val="en"/>
              </w:rPr>
              <w:t>2023</w:t>
            </w:r>
            <w:r>
              <w:rPr>
                <w:rFonts w:eastAsia="黑体" w:hint="eastAsia"/>
                <w:szCs w:val="21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  <w:lang w:val="en"/>
              </w:rPr>
              <w:t>2024</w:t>
            </w:r>
            <w:r>
              <w:rPr>
                <w:rFonts w:eastAsia="黑体" w:hint="eastAsia"/>
                <w:szCs w:val="21"/>
              </w:rPr>
              <w:t>年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4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营业收入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48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其中：主营业务收入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74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主营业务收入增长率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57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净利润总额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403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净利润增长率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71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lastRenderedPageBreak/>
              <w:t>资产总额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53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资产负债率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上缴税金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万元产值能耗</w:t>
            </w:r>
            <w:r>
              <w:rPr>
                <w:rFonts w:ascii="宋体" w:hAnsi="宋体" w:cs="宋体" w:hint="eastAsia"/>
                <w:szCs w:val="21"/>
              </w:rPr>
              <w:t>（吨标准煤/万元）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企业自有</w:t>
            </w:r>
            <w:r>
              <w:rPr>
                <w:rFonts w:eastAsia="黑体" w:cs="黑体"/>
              </w:rPr>
              <w:t>（自主</w:t>
            </w:r>
            <w:r>
              <w:rPr>
                <w:rFonts w:eastAsia="黑体" w:cs="黑体"/>
              </w:rPr>
              <w:t>+</w:t>
            </w:r>
            <w:r>
              <w:rPr>
                <w:rFonts w:eastAsia="黑体" w:cs="黑体"/>
              </w:rPr>
              <w:t>收购</w:t>
            </w:r>
          </w:p>
          <w:p w:rsidR="00DF20A4" w:rsidRDefault="00F93627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/>
              </w:rPr>
              <w:t>）</w:t>
            </w:r>
            <w:r>
              <w:rPr>
                <w:rFonts w:eastAsia="黑体" w:cs="黑体" w:hint="eastAsia"/>
              </w:rPr>
              <w:t>品牌个数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ind w:firstLineChars="100" w:firstLine="21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ind w:firstLineChars="100" w:firstLine="21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企业自有品牌销售收入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ind w:firstLineChars="100" w:firstLine="21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ind w:firstLineChars="100" w:firstLine="21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65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全职员工（缴纳社保）数量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28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其中：研发人员数量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454"/>
        </w:trPr>
        <w:tc>
          <w:tcPr>
            <w:tcW w:w="6401" w:type="dxa"/>
            <w:gridSpan w:val="12"/>
            <w:vAlign w:val="center"/>
          </w:tcPr>
          <w:p w:rsidR="00DF20A4" w:rsidRDefault="00F93627">
            <w:pPr>
              <w:rPr>
                <w:u w:val="single"/>
              </w:rPr>
            </w:pPr>
            <w:r>
              <w:rPr>
                <w:rFonts w:eastAsia="黑体" w:cs="黑体" w:hint="eastAsia"/>
                <w:szCs w:val="21"/>
              </w:rPr>
              <w:t>其中：拥有博士学历员工数量（截至</w:t>
            </w:r>
            <w:r>
              <w:rPr>
                <w:rFonts w:eastAsia="黑体" w:cs="黑体"/>
                <w:szCs w:val="21"/>
                <w:lang w:val="en"/>
              </w:rPr>
              <w:t>2024</w:t>
            </w:r>
            <w:r>
              <w:rPr>
                <w:rFonts w:eastAsia="黑体" w:cs="黑体" w:hint="eastAsia"/>
                <w:szCs w:val="21"/>
              </w:rPr>
              <w:t>年）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454"/>
        </w:trPr>
        <w:tc>
          <w:tcPr>
            <w:tcW w:w="6401" w:type="dxa"/>
            <w:gridSpan w:val="12"/>
            <w:vAlign w:val="center"/>
          </w:tcPr>
          <w:p w:rsidR="00DF20A4" w:rsidRDefault="00F93627">
            <w:pPr>
              <w:rPr>
                <w:u w:val="single"/>
              </w:rPr>
            </w:pPr>
            <w:r>
              <w:rPr>
                <w:rFonts w:eastAsia="黑体" w:cs="黑体" w:hint="eastAsia"/>
                <w:szCs w:val="21"/>
              </w:rPr>
              <w:t>其中：拥有高级及以上职称（截至</w:t>
            </w:r>
            <w:r>
              <w:rPr>
                <w:rFonts w:eastAsia="黑体" w:cs="黑体"/>
                <w:szCs w:val="21"/>
                <w:lang w:val="en"/>
              </w:rPr>
              <w:t>2024</w:t>
            </w:r>
            <w:r>
              <w:rPr>
                <w:rFonts w:eastAsia="黑体" w:cs="黑体" w:hint="eastAsia"/>
                <w:szCs w:val="21"/>
              </w:rPr>
              <w:t>年）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44"/>
        </w:trPr>
        <w:tc>
          <w:tcPr>
            <w:tcW w:w="8516" w:type="dxa"/>
            <w:gridSpan w:val="16"/>
            <w:tcBorders>
              <w:bottom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三、专业化发展情况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40"/>
        </w:trPr>
        <w:tc>
          <w:tcPr>
            <w:tcW w:w="2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/>
                <w:szCs w:val="21"/>
              </w:rPr>
              <w:t>从事</w:t>
            </w:r>
            <w:r>
              <w:rPr>
                <w:rFonts w:eastAsia="黑体" w:cs="黑体" w:hint="eastAsia"/>
                <w:szCs w:val="21"/>
              </w:rPr>
              <w:t>申请产品</w:t>
            </w:r>
            <w:r>
              <w:rPr>
                <w:rFonts w:eastAsia="黑体" w:cs="黑体"/>
                <w:szCs w:val="21"/>
              </w:rPr>
              <w:t>相关</w:t>
            </w:r>
            <w:r>
              <w:rPr>
                <w:rFonts w:eastAsia="黑体" w:cs="黑体" w:hint="eastAsia"/>
                <w:szCs w:val="21"/>
              </w:rPr>
              <w:t>领域时间</w:t>
            </w:r>
          </w:p>
        </w:tc>
        <w:tc>
          <w:tcPr>
            <w:tcW w:w="61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起始年份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累计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816"/>
        </w:trPr>
        <w:tc>
          <w:tcPr>
            <w:tcW w:w="2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近三年申请产品销售收入增长率</w:t>
            </w:r>
          </w:p>
        </w:tc>
        <w:tc>
          <w:tcPr>
            <w:tcW w:w="1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</w:pPr>
            <w:r>
              <w:rPr>
                <w:lang w:val="en"/>
              </w:rPr>
              <w:t>2022</w:t>
            </w:r>
            <w:r>
              <w:t>年</w:t>
            </w:r>
          </w:p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21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</w:pPr>
            <w:r>
              <w:t>202</w:t>
            </w:r>
            <w:r>
              <w:rPr>
                <w:lang w:val="en"/>
              </w:rPr>
              <w:t>3</w:t>
            </w:r>
            <w:r>
              <w:t>年</w:t>
            </w:r>
          </w:p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2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</w:pPr>
            <w:r>
              <w:rPr>
                <w:lang w:val="en"/>
              </w:rPr>
              <w:t>2024</w:t>
            </w:r>
            <w:r>
              <w:t>年</w:t>
            </w:r>
          </w:p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816"/>
        </w:trPr>
        <w:tc>
          <w:tcPr>
            <w:tcW w:w="2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/>
                <w:kern w:val="0"/>
                <w:szCs w:val="21"/>
              </w:rPr>
              <w:t>近三年申请产品</w:t>
            </w:r>
            <w:r>
              <w:rPr>
                <w:rFonts w:eastAsia="黑体" w:cs="黑体" w:hint="eastAsia"/>
                <w:kern w:val="0"/>
                <w:szCs w:val="21"/>
              </w:rPr>
              <w:t>销售收入占主营业务收入比重</w:t>
            </w:r>
          </w:p>
        </w:tc>
        <w:tc>
          <w:tcPr>
            <w:tcW w:w="1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</w:pPr>
            <w:r>
              <w:rPr>
                <w:lang w:val="en"/>
              </w:rPr>
              <w:t>2022</w:t>
            </w:r>
            <w:r>
              <w:t>年</w:t>
            </w:r>
          </w:p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21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</w:pPr>
            <w:r>
              <w:t>202</w:t>
            </w:r>
            <w:r>
              <w:rPr>
                <w:lang w:val="en"/>
              </w:rPr>
              <w:t>3</w:t>
            </w:r>
            <w:r>
              <w:t>年</w:t>
            </w:r>
          </w:p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2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</w:pPr>
            <w:r>
              <w:rPr>
                <w:lang w:val="en"/>
              </w:rPr>
              <w:t>2024</w:t>
            </w:r>
            <w:r>
              <w:t>年</w:t>
            </w:r>
          </w:p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289"/>
        </w:trPr>
        <w:tc>
          <w:tcPr>
            <w:tcW w:w="8516" w:type="dxa"/>
            <w:gridSpan w:val="16"/>
            <w:tcBorders>
              <w:top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四、细分产品竞争力情况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产品名称</w:t>
            </w:r>
            <w:r>
              <w:rPr>
                <w:rStyle w:val="af5"/>
                <w:rFonts w:ascii="黑体" w:eastAsia="黑体" w:hAnsi="黑体" w:cs="黑体" w:hint="eastAsia"/>
                <w:szCs w:val="21"/>
                <w:lang w:eastAsia="zh-CN"/>
              </w:rPr>
              <w:footnoteReference w:id="3"/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DF20A4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行业领域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DF20A4">
            <w:pPr>
              <w:jc w:val="center"/>
              <w:rPr>
                <w:rFonts w:cs="宋体"/>
                <w:szCs w:val="21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40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产品类别</w:t>
            </w:r>
            <w:r>
              <w:rPr>
                <w:rStyle w:val="af5"/>
                <w:rFonts w:ascii="黑体" w:eastAsia="黑体" w:hAnsi="黑体" w:cs="黑体" w:hint="eastAsia"/>
                <w:szCs w:val="21"/>
                <w:lang w:eastAsia="zh-CN"/>
              </w:rPr>
              <w:footnoteReference w:id="4"/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DF20A4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产品海关编码</w:t>
            </w:r>
            <w:r>
              <w:rPr>
                <w:rStyle w:val="af5"/>
                <w:rFonts w:ascii="黑体" w:eastAsia="黑体" w:hAnsi="黑体" w:cs="黑体" w:hint="eastAsia"/>
                <w:szCs w:val="21"/>
                <w:lang w:eastAsia="zh-CN"/>
              </w:rPr>
              <w:footnoteReference w:id="5"/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DF20A4">
            <w:pPr>
              <w:jc w:val="center"/>
              <w:rPr>
                <w:rFonts w:cs="宋体"/>
                <w:szCs w:val="21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是否新产品</w:t>
            </w:r>
            <w:r>
              <w:rPr>
                <w:rStyle w:val="af5"/>
                <w:rFonts w:ascii="黑体" w:eastAsia="黑体" w:hAnsi="黑体" w:cs="黑体" w:hint="eastAsia"/>
                <w:szCs w:val="21"/>
                <w:lang w:eastAsia="zh-CN"/>
              </w:rPr>
              <w:footnoteReference w:id="6"/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DF20A4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新产品类型</w:t>
            </w:r>
            <w:r>
              <w:rPr>
                <w:rStyle w:val="af5"/>
                <w:rFonts w:ascii="黑体" w:eastAsia="黑体" w:hAnsi="黑体" w:cs="黑体" w:hint="eastAsia"/>
                <w:szCs w:val="21"/>
                <w:lang w:eastAsia="zh-CN"/>
              </w:rPr>
              <w:footnoteReference w:id="7"/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DF20A4">
            <w:pPr>
              <w:jc w:val="center"/>
              <w:rPr>
                <w:rFonts w:cs="宋体"/>
                <w:szCs w:val="21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jc w:val="center"/>
              <w:rPr>
                <w:rFonts w:eastAsia="黑体" w:cs="宋体"/>
                <w:szCs w:val="21"/>
              </w:rPr>
            </w:pPr>
            <w:r>
              <w:rPr>
                <w:rFonts w:eastAsia="黑体" w:cs="宋体" w:hint="eastAsia"/>
                <w:szCs w:val="21"/>
              </w:rPr>
              <w:t>重要指标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rFonts w:eastAsia="黑体" w:cs="宋体"/>
                <w:szCs w:val="21"/>
              </w:rPr>
            </w:pPr>
            <w:r>
              <w:rPr>
                <w:rFonts w:eastAsia="黑体" w:cs="宋体"/>
                <w:szCs w:val="21"/>
                <w:lang w:val="en"/>
              </w:rPr>
              <w:t>2022</w:t>
            </w:r>
            <w:r>
              <w:rPr>
                <w:rFonts w:eastAsia="黑体" w:cs="宋体" w:hint="eastAsia"/>
                <w:szCs w:val="21"/>
              </w:rPr>
              <w:t>年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rFonts w:eastAsia="黑体" w:cs="宋体"/>
                <w:szCs w:val="21"/>
              </w:rPr>
            </w:pPr>
            <w:r>
              <w:rPr>
                <w:rFonts w:eastAsia="黑体" w:cs="宋体" w:hint="eastAsia"/>
                <w:szCs w:val="21"/>
              </w:rPr>
              <w:t>202</w:t>
            </w:r>
            <w:r>
              <w:rPr>
                <w:rFonts w:eastAsia="黑体" w:cs="宋体"/>
                <w:szCs w:val="21"/>
                <w:lang w:val="en"/>
              </w:rPr>
              <w:t>3</w:t>
            </w:r>
            <w:r>
              <w:rPr>
                <w:rFonts w:eastAsia="黑体" w:cs="宋体" w:hint="eastAsia"/>
                <w:szCs w:val="21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rFonts w:eastAsia="黑体" w:cs="宋体"/>
                <w:szCs w:val="21"/>
              </w:rPr>
            </w:pPr>
            <w:r>
              <w:rPr>
                <w:rFonts w:eastAsia="黑体" w:cs="宋体"/>
                <w:szCs w:val="21"/>
                <w:lang w:val="en"/>
              </w:rPr>
              <w:t>2024</w:t>
            </w:r>
            <w:r>
              <w:rPr>
                <w:rFonts w:eastAsia="黑体" w:cs="宋体" w:hint="eastAsia"/>
                <w:szCs w:val="21"/>
              </w:rPr>
              <w:t>年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销售收入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eastAsia="黑体" w:cs="黑体" w:hint="eastAsia"/>
                <w:spacing w:val="-6"/>
                <w:kern w:val="0"/>
                <w:szCs w:val="21"/>
              </w:rPr>
              <w:t>产品销售数量（单位：）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DF20A4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tcBorders>
              <w:bottom w:val="single" w:sz="2" w:space="0" w:color="auto"/>
            </w:tcBorders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销售收入增长率</w:t>
            </w:r>
          </w:p>
        </w:tc>
        <w:tc>
          <w:tcPr>
            <w:tcW w:w="2086" w:type="dxa"/>
            <w:gridSpan w:val="7"/>
            <w:tcBorders>
              <w:bottom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gridSpan w:val="3"/>
            <w:tcBorders>
              <w:bottom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2115" w:type="dxa"/>
            <w:gridSpan w:val="4"/>
            <w:tcBorders>
              <w:bottom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销售毛利率</w:t>
            </w:r>
          </w:p>
        </w:tc>
        <w:tc>
          <w:tcPr>
            <w:tcW w:w="20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申请产品的出口额</w:t>
            </w:r>
          </w:p>
        </w:tc>
        <w:tc>
          <w:tcPr>
            <w:tcW w:w="20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申请产品出口额占申请产品销售收入比重</w:t>
            </w:r>
          </w:p>
        </w:tc>
        <w:tc>
          <w:tcPr>
            <w:tcW w:w="208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tcBorders>
              <w:top w:val="single" w:sz="4" w:space="0" w:color="auto"/>
            </w:tcBorders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全球市场占有率</w:t>
            </w:r>
          </w:p>
        </w:tc>
        <w:tc>
          <w:tcPr>
            <w:tcW w:w="2086" w:type="dxa"/>
            <w:gridSpan w:val="7"/>
            <w:tcBorders>
              <w:top w:val="single" w:sz="4" w:space="0" w:color="auto"/>
            </w:tcBorders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</w:tcBorders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lastRenderedPageBreak/>
              <w:t>全球市场占有率排名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国内市场占有率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2332" w:type="dxa"/>
            <w:gridSpan w:val="2"/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国内市场占有率排名</w:t>
            </w:r>
          </w:p>
        </w:tc>
        <w:tc>
          <w:tcPr>
            <w:tcW w:w="2086" w:type="dxa"/>
            <w:gridSpan w:val="7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1977" w:type="dxa"/>
            <w:vAlign w:val="center"/>
          </w:tcPr>
          <w:p w:rsidR="00DF20A4" w:rsidRDefault="00F93627">
            <w:pPr>
              <w:spacing w:line="28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</w:rPr>
              <w:t>产品获得发达国家或地区权威机构认证情况</w:t>
            </w:r>
            <w:r>
              <w:rPr>
                <w:rFonts w:eastAsia="黑体" w:cs="黑体" w:hint="eastAsia"/>
              </w:rPr>
              <w:t>(</w:t>
            </w:r>
            <w:r>
              <w:rPr>
                <w:rFonts w:eastAsia="黑体" w:cs="黑体" w:hint="eastAsia"/>
              </w:rPr>
              <w:t>可</w:t>
            </w:r>
            <w:r>
              <w:rPr>
                <w:rFonts w:eastAsia="黑体" w:cs="黑体" w:hint="eastAsia"/>
                <w:kern w:val="0"/>
                <w:szCs w:val="21"/>
              </w:rPr>
              <w:t>多选</w:t>
            </w:r>
            <w:r>
              <w:rPr>
                <w:rFonts w:eastAsia="黑体" w:cs="黑体" w:hint="eastAsia"/>
                <w:kern w:val="0"/>
                <w:szCs w:val="21"/>
              </w:rPr>
              <w:t>)</w:t>
            </w: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spacing w:line="360" w:lineRule="exact"/>
              <w:ind w:firstLineChars="100" w:firstLine="2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UL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kern w:val="0"/>
                <w:szCs w:val="21"/>
              </w:rPr>
              <w:t>CSA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kern w:val="0"/>
                <w:szCs w:val="21"/>
              </w:rPr>
              <w:t>ETL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GS</w:t>
            </w:r>
          </w:p>
          <w:p w:rsidR="00DF20A4" w:rsidRDefault="00F93627">
            <w:pPr>
              <w:spacing w:line="3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□其他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（请说明，</w:t>
            </w: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1977" w:type="dxa"/>
            <w:tcBorders>
              <w:bottom w:val="nil"/>
            </w:tcBorders>
            <w:vAlign w:val="center"/>
          </w:tcPr>
          <w:p w:rsidR="00DF20A4" w:rsidRDefault="00F93627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同类产品全球主要生产企业</w:t>
            </w:r>
          </w:p>
        </w:tc>
        <w:tc>
          <w:tcPr>
            <w:tcW w:w="6539" w:type="dxa"/>
            <w:gridSpan w:val="15"/>
            <w:tcBorders>
              <w:bottom w:val="nil"/>
            </w:tcBorders>
            <w:vAlign w:val="center"/>
          </w:tcPr>
          <w:p w:rsidR="00DF20A4" w:rsidRDefault="00F93627">
            <w:pPr>
              <w:pStyle w:val="a0"/>
              <w:spacing w:line="360" w:lineRule="exact"/>
              <w:jc w:val="left"/>
              <w:rPr>
                <w:u w:val="single"/>
              </w:rPr>
            </w:pPr>
            <w:r>
              <w:t>第一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国别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；</w:t>
            </w:r>
            <w:r>
              <w:t>第</w:t>
            </w:r>
            <w:r>
              <w:rPr>
                <w:rFonts w:hint="eastAsia"/>
              </w:rPr>
              <w:t>二位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国别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</w:p>
          <w:p w:rsidR="00DF20A4" w:rsidRDefault="00F93627">
            <w:pPr>
              <w:pStyle w:val="a0"/>
              <w:spacing w:line="360" w:lineRule="exact"/>
              <w:jc w:val="left"/>
              <w:rPr>
                <w:u w:val="single"/>
              </w:rPr>
            </w:pPr>
            <w:r>
              <w:t>第</w:t>
            </w:r>
            <w:r>
              <w:rPr>
                <w:rFonts w:hint="eastAsia"/>
              </w:rPr>
              <w:t>三位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国别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t>第</w:t>
            </w:r>
            <w:r>
              <w:rPr>
                <w:rFonts w:hint="eastAsia"/>
              </w:rPr>
              <w:t>四位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国别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</w:p>
          <w:p w:rsidR="00DF20A4" w:rsidRDefault="00F93627">
            <w:pPr>
              <w:pStyle w:val="a0"/>
              <w:spacing w:line="360" w:lineRule="exact"/>
              <w:jc w:val="left"/>
              <w:rPr>
                <w:u w:val="single"/>
              </w:rPr>
            </w:pPr>
            <w:r>
              <w:t>第</w:t>
            </w:r>
            <w:r>
              <w:rPr>
                <w:rFonts w:hint="eastAsia"/>
              </w:rPr>
              <w:t>五位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国别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......</w:t>
            </w:r>
          </w:p>
          <w:p w:rsidR="00DF20A4" w:rsidRDefault="00F93627">
            <w:pPr>
              <w:pStyle w:val="a0"/>
              <w:spacing w:line="36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>（备注：本公司处填写“本公司”）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8516" w:type="dxa"/>
            <w:gridSpan w:val="16"/>
            <w:vAlign w:val="center"/>
          </w:tcPr>
          <w:p w:rsidR="00DF20A4" w:rsidRDefault="00F9362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五、创新能力情况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77" w:type="dxa"/>
            <w:vMerge w:val="restart"/>
            <w:vAlign w:val="center"/>
          </w:tcPr>
          <w:p w:rsidR="00DF20A4" w:rsidRDefault="00F93627">
            <w:pPr>
              <w:jc w:val="distribute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研发机构</w:t>
            </w:r>
          </w:p>
          <w:p w:rsidR="00DF20A4" w:rsidRDefault="00F93627">
            <w:pPr>
              <w:jc w:val="distribute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</w:rPr>
              <w:t>建设情况</w:t>
            </w:r>
          </w:p>
        </w:tc>
        <w:tc>
          <w:tcPr>
            <w:tcW w:w="2095" w:type="dxa"/>
            <w:gridSpan w:val="5"/>
            <w:tcBorders>
              <w:righ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技术研究院</w:t>
            </w:r>
          </w:p>
        </w:tc>
        <w:tc>
          <w:tcPr>
            <w:tcW w:w="4486" w:type="dxa"/>
            <w:gridSpan w:val="11"/>
            <w:tcBorders>
              <w:lef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/>
                <w:kern w:val="0"/>
                <w:szCs w:val="21"/>
              </w:rPr>
              <w:t>自建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095" w:type="dxa"/>
            <w:gridSpan w:val="5"/>
            <w:tcBorders>
              <w:righ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企业技术中心</w:t>
            </w:r>
          </w:p>
        </w:tc>
        <w:tc>
          <w:tcPr>
            <w:tcW w:w="4486" w:type="dxa"/>
            <w:gridSpan w:val="11"/>
            <w:tcBorders>
              <w:lef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095" w:type="dxa"/>
            <w:gridSpan w:val="5"/>
            <w:tcBorders>
              <w:righ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企业工程中心</w:t>
            </w:r>
          </w:p>
        </w:tc>
        <w:tc>
          <w:tcPr>
            <w:tcW w:w="4486" w:type="dxa"/>
            <w:gridSpan w:val="11"/>
            <w:tcBorders>
              <w:lef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095" w:type="dxa"/>
            <w:gridSpan w:val="5"/>
            <w:tcBorders>
              <w:righ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工业设计中心</w:t>
            </w:r>
          </w:p>
        </w:tc>
        <w:tc>
          <w:tcPr>
            <w:tcW w:w="4486" w:type="dxa"/>
            <w:gridSpan w:val="11"/>
            <w:tcBorders>
              <w:lef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095" w:type="dxa"/>
            <w:gridSpan w:val="5"/>
            <w:tcBorders>
              <w:righ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院士专家工作站</w:t>
            </w:r>
          </w:p>
        </w:tc>
        <w:tc>
          <w:tcPr>
            <w:tcW w:w="4486" w:type="dxa"/>
            <w:gridSpan w:val="11"/>
            <w:tcBorders>
              <w:lef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095" w:type="dxa"/>
            <w:gridSpan w:val="5"/>
            <w:tcBorders>
              <w:righ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博士后工作站</w:t>
            </w:r>
          </w:p>
        </w:tc>
        <w:tc>
          <w:tcPr>
            <w:tcW w:w="4486" w:type="dxa"/>
            <w:gridSpan w:val="11"/>
            <w:tcBorders>
              <w:lef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8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095" w:type="dxa"/>
            <w:gridSpan w:val="5"/>
            <w:tcBorders>
              <w:right w:val="single" w:sz="2" w:space="0" w:color="000000"/>
            </w:tcBorders>
            <w:vAlign w:val="center"/>
          </w:tcPr>
          <w:p w:rsidR="00DF20A4" w:rsidRDefault="00F9362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综合描述</w:t>
            </w:r>
          </w:p>
          <w:p w:rsidR="00DF20A4" w:rsidRDefault="00F9362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4486" w:type="dxa"/>
            <w:gridSpan w:val="11"/>
            <w:tcBorders>
              <w:left w:val="single" w:sz="2" w:space="0" w:color="000000"/>
            </w:tcBorders>
            <w:vAlign w:val="center"/>
          </w:tcPr>
          <w:p w:rsidR="00DF20A4" w:rsidRDefault="00DF20A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1977" w:type="dxa"/>
            <w:vAlign w:val="center"/>
          </w:tcPr>
          <w:p w:rsidR="00DF20A4" w:rsidRDefault="00F93627">
            <w:pPr>
              <w:jc w:val="center"/>
              <w:rPr>
                <w:rFonts w:eastAsia="黑体" w:cs="黑体"/>
              </w:rPr>
            </w:pPr>
            <w:r>
              <w:rPr>
                <w:rFonts w:eastAsia="黑体" w:cs="黑体" w:hint="eastAsia"/>
                <w:szCs w:val="21"/>
              </w:rPr>
              <w:t>重要指标</w:t>
            </w:r>
          </w:p>
        </w:tc>
        <w:tc>
          <w:tcPr>
            <w:tcW w:w="2441" w:type="dxa"/>
            <w:gridSpan w:val="8"/>
            <w:vAlign w:val="center"/>
          </w:tcPr>
          <w:p w:rsidR="00DF20A4" w:rsidRDefault="00F93627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Cs w:val="21"/>
                <w:lang w:val="en"/>
              </w:rPr>
              <w:t>2022</w:t>
            </w:r>
            <w:r>
              <w:rPr>
                <w:rFonts w:eastAsia="黑体" w:hint="eastAsia"/>
                <w:szCs w:val="21"/>
              </w:rPr>
              <w:t>年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  <w:lang w:val="en"/>
              </w:rPr>
              <w:t>2023</w:t>
            </w:r>
            <w:r>
              <w:rPr>
                <w:rFonts w:eastAsia="黑体" w:hint="eastAsia"/>
                <w:szCs w:val="21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Cs w:val="21"/>
                <w:lang w:val="en"/>
              </w:rPr>
              <w:t>2024</w:t>
            </w:r>
            <w:r>
              <w:rPr>
                <w:rFonts w:eastAsia="黑体" w:hint="eastAsia"/>
                <w:szCs w:val="21"/>
              </w:rPr>
              <w:t>年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1977" w:type="dxa"/>
            <w:vAlign w:val="center"/>
          </w:tcPr>
          <w:p w:rsidR="00DF20A4" w:rsidRDefault="00F93627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企业研发经费支出</w:t>
            </w:r>
          </w:p>
        </w:tc>
        <w:tc>
          <w:tcPr>
            <w:tcW w:w="2441" w:type="dxa"/>
            <w:gridSpan w:val="8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1977" w:type="dxa"/>
            <w:vAlign w:val="center"/>
          </w:tcPr>
          <w:p w:rsidR="00DF20A4" w:rsidRDefault="00F93627">
            <w:pPr>
              <w:jc w:val="distribute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研发支出占主营业务收入比重</w:t>
            </w:r>
          </w:p>
        </w:tc>
        <w:tc>
          <w:tcPr>
            <w:tcW w:w="2441" w:type="dxa"/>
            <w:gridSpan w:val="8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F93627">
            <w:pPr>
              <w:jc w:val="center"/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2737" w:type="dxa"/>
            <w:gridSpan w:val="3"/>
            <w:tcBorders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 w:hint="eastAsia"/>
              </w:rPr>
              <w:t>拥有有效发明</w:t>
            </w:r>
            <w:r>
              <w:rPr>
                <w:rFonts w:eastAsia="黑体" w:cs="黑体"/>
              </w:rPr>
              <w:t>专利</w:t>
            </w:r>
            <w:r>
              <w:rPr>
                <w:rFonts w:eastAsia="黑体" w:cs="黑体" w:hint="eastAsia"/>
              </w:rPr>
              <w:t>（个）</w:t>
            </w:r>
          </w:p>
        </w:tc>
        <w:tc>
          <w:tcPr>
            <w:tcW w:w="1681" w:type="dxa"/>
            <w:gridSpan w:val="6"/>
            <w:tcBorders>
              <w:left w:val="single" w:sz="4" w:space="0" w:color="000000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1983" w:type="dxa"/>
            <w:gridSpan w:val="3"/>
            <w:tcBorders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 w:hint="eastAsia"/>
              </w:rPr>
              <w:t>作为牵头单位申请的发明专利（个）</w:t>
            </w:r>
          </w:p>
        </w:tc>
        <w:tc>
          <w:tcPr>
            <w:tcW w:w="2115" w:type="dxa"/>
            <w:gridSpan w:val="4"/>
            <w:tcBorders>
              <w:left w:val="single" w:sz="4" w:space="0" w:color="000000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2737" w:type="dxa"/>
            <w:gridSpan w:val="3"/>
            <w:tcBorders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 w:hint="eastAsia"/>
              </w:rPr>
              <w:t>拥有有效实用新型</w:t>
            </w:r>
            <w:r>
              <w:rPr>
                <w:rFonts w:eastAsia="黑体" w:cs="黑体"/>
              </w:rPr>
              <w:t>专利</w:t>
            </w:r>
            <w:r>
              <w:rPr>
                <w:rFonts w:eastAsia="黑体" w:cs="黑体" w:hint="eastAsia"/>
              </w:rPr>
              <w:t>（个）</w:t>
            </w:r>
          </w:p>
        </w:tc>
        <w:tc>
          <w:tcPr>
            <w:tcW w:w="1681" w:type="dxa"/>
            <w:gridSpan w:val="6"/>
            <w:tcBorders>
              <w:left w:val="single" w:sz="4" w:space="0" w:color="000000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F20A4" w:rsidRDefault="00F93627">
            <w:pPr>
              <w:jc w:val="distribute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拥有有效外观设计</w:t>
            </w:r>
          </w:p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 w:hint="eastAsia"/>
              </w:rPr>
              <w:t>专利（个）</w:t>
            </w:r>
          </w:p>
        </w:tc>
        <w:tc>
          <w:tcPr>
            <w:tcW w:w="2115" w:type="dxa"/>
            <w:gridSpan w:val="4"/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1231"/>
        </w:trPr>
        <w:tc>
          <w:tcPr>
            <w:tcW w:w="1977" w:type="dxa"/>
            <w:vAlign w:val="center"/>
          </w:tcPr>
          <w:p w:rsidR="00DF20A4" w:rsidRDefault="00F93627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国际专利情况</w:t>
            </w:r>
            <w:r>
              <w:rPr>
                <w:rStyle w:val="af5"/>
                <w:rFonts w:ascii="Times New Roman" w:eastAsia="黑体" w:hAnsi="Times New Roman" w:cs="黑体" w:hint="eastAsia"/>
                <w:lang w:eastAsia="zh-CN"/>
              </w:rPr>
              <w:footnoteReference w:id="8"/>
            </w: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spacing w:line="320" w:lineRule="exact"/>
            </w:pPr>
            <w:r>
              <w:rPr>
                <w:rFonts w:hint="eastAsia"/>
              </w:rPr>
              <w:t>PCT</w:t>
            </w:r>
            <w:r>
              <w:rPr>
                <w:rFonts w:hint="eastAsia"/>
              </w:rPr>
              <w:t>专利数量：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个</w:t>
            </w:r>
          </w:p>
          <w:p w:rsidR="00DF20A4" w:rsidRDefault="00F93627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>（如有请说明，</w:t>
            </w:r>
            <w:r>
              <w:rPr>
                <w:rFonts w:hint="eastAsia"/>
                <w:u w:val="single"/>
              </w:rPr>
              <w:t>50</w:t>
            </w:r>
            <w:r>
              <w:rPr>
                <w:rFonts w:hint="eastAsia"/>
                <w:u w:val="single"/>
              </w:rPr>
              <w:t>字以内）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  <w:p w:rsidR="00DF20A4" w:rsidRDefault="00F93627">
            <w:pPr>
              <w:spacing w:line="320" w:lineRule="exac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       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2332" w:type="dxa"/>
            <w:gridSpan w:val="2"/>
            <w:tcBorders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 w:hint="eastAsia"/>
              </w:rPr>
              <w:t>参与制定国际标准（个）</w:t>
            </w:r>
          </w:p>
        </w:tc>
        <w:tc>
          <w:tcPr>
            <w:tcW w:w="14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318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/>
              </w:rPr>
              <w:t>其中</w:t>
            </w:r>
            <w:r>
              <w:rPr>
                <w:rFonts w:eastAsia="黑体" w:cs="黑体" w:hint="eastAsia"/>
              </w:rPr>
              <w:t>牵头制定国际标准（个）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2332" w:type="dxa"/>
            <w:gridSpan w:val="2"/>
            <w:tcBorders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 w:hint="eastAsia"/>
              </w:rPr>
              <w:t>参与制定国</w:t>
            </w:r>
            <w:r>
              <w:rPr>
                <w:rFonts w:eastAsia="黑体" w:cs="黑体"/>
              </w:rPr>
              <w:t>家</w:t>
            </w:r>
            <w:r>
              <w:rPr>
                <w:rFonts w:eastAsia="黑体" w:cs="黑体" w:hint="eastAsia"/>
              </w:rPr>
              <w:t>标准（个）</w:t>
            </w:r>
          </w:p>
        </w:tc>
        <w:tc>
          <w:tcPr>
            <w:tcW w:w="14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318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/>
              </w:rPr>
              <w:t>其中</w:t>
            </w:r>
            <w:r>
              <w:rPr>
                <w:rFonts w:eastAsia="黑体" w:cs="黑体" w:hint="eastAsia"/>
              </w:rPr>
              <w:t>牵头制定</w:t>
            </w:r>
            <w:r>
              <w:rPr>
                <w:rFonts w:eastAsia="黑体" w:cs="黑体"/>
              </w:rPr>
              <w:t>国家</w:t>
            </w:r>
            <w:r>
              <w:rPr>
                <w:rFonts w:eastAsia="黑体" w:cs="黑体" w:hint="eastAsia"/>
              </w:rPr>
              <w:t>标准（个）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2332" w:type="dxa"/>
            <w:gridSpan w:val="2"/>
            <w:tcBorders>
              <w:bottom w:val="single" w:sz="2" w:space="0" w:color="auto"/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 w:hint="eastAsia"/>
              </w:rPr>
              <w:lastRenderedPageBreak/>
              <w:t>参与制定</w:t>
            </w:r>
            <w:r>
              <w:rPr>
                <w:rFonts w:eastAsia="黑体" w:cs="黑体"/>
              </w:rPr>
              <w:t>行业</w:t>
            </w:r>
            <w:r>
              <w:rPr>
                <w:rFonts w:eastAsia="黑体" w:cs="黑体" w:hint="eastAsia"/>
              </w:rPr>
              <w:t>标准（个）</w:t>
            </w:r>
          </w:p>
        </w:tc>
        <w:tc>
          <w:tcPr>
            <w:tcW w:w="1455" w:type="dxa"/>
            <w:gridSpan w:val="3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3180" w:type="dxa"/>
            <w:gridSpan w:val="9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/>
              </w:rPr>
              <w:t>其中</w:t>
            </w:r>
            <w:r>
              <w:rPr>
                <w:rFonts w:eastAsia="黑体" w:cs="黑体" w:hint="eastAsia"/>
              </w:rPr>
              <w:t>牵头制定</w:t>
            </w:r>
            <w:r>
              <w:rPr>
                <w:rFonts w:eastAsia="黑体" w:cs="黑体"/>
              </w:rPr>
              <w:t>行业</w:t>
            </w:r>
            <w:r>
              <w:rPr>
                <w:rFonts w:eastAsia="黑体" w:cs="黑体" w:hint="eastAsia"/>
              </w:rPr>
              <w:t>标准（个）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2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 w:hint="eastAsia"/>
              </w:rPr>
              <w:t>参与制定</w:t>
            </w:r>
            <w:r>
              <w:rPr>
                <w:rFonts w:eastAsia="黑体" w:cs="黑体"/>
              </w:rPr>
              <w:t>团体</w:t>
            </w:r>
            <w:r>
              <w:rPr>
                <w:rFonts w:eastAsia="黑体" w:cs="黑体" w:hint="eastAsia"/>
              </w:rPr>
              <w:t>标准（个）</w:t>
            </w: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  <w:tc>
          <w:tcPr>
            <w:tcW w:w="31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jc w:val="distribute"/>
              <w:rPr>
                <w:u w:val="single"/>
              </w:rPr>
            </w:pPr>
            <w:r>
              <w:rPr>
                <w:rFonts w:eastAsia="黑体" w:cs="黑体"/>
              </w:rPr>
              <w:t>其中</w:t>
            </w:r>
            <w:r>
              <w:rPr>
                <w:rFonts w:eastAsia="黑体" w:cs="黑体" w:hint="eastAsia"/>
              </w:rPr>
              <w:t>牵头制定</w:t>
            </w:r>
            <w:r>
              <w:rPr>
                <w:rFonts w:eastAsia="黑体" w:cs="黑体"/>
              </w:rPr>
              <w:t>团体</w:t>
            </w:r>
            <w:r>
              <w:rPr>
                <w:rFonts w:eastAsia="黑体" w:cs="黑体" w:hint="eastAsia"/>
              </w:rPr>
              <w:t>标准（个）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DF20A4">
            <w:pPr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851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A4" w:rsidRDefault="00F9362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六、经营管理情况</w:t>
            </w:r>
          </w:p>
        </w:tc>
      </w:tr>
      <w:tr w:rsidR="00DF20A4" w:rsidTr="0093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1420"/>
        </w:trPr>
        <w:tc>
          <w:tcPr>
            <w:tcW w:w="1977" w:type="dxa"/>
            <w:tcBorders>
              <w:top w:val="single" w:sz="2" w:space="0" w:color="auto"/>
            </w:tcBorders>
            <w:vAlign w:val="center"/>
          </w:tcPr>
          <w:p w:rsidR="00DF20A4" w:rsidRDefault="00F93627">
            <w:pPr>
              <w:spacing w:line="320" w:lineRule="exact"/>
              <w:jc w:val="distribute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企业获得的管理体系认证情况</w:t>
            </w:r>
          </w:p>
          <w:p w:rsidR="00DF20A4" w:rsidRDefault="00F93627">
            <w:pPr>
              <w:spacing w:line="320" w:lineRule="exact"/>
              <w:jc w:val="distribute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</w:rPr>
              <w:t>（可</w:t>
            </w:r>
            <w:r>
              <w:rPr>
                <w:rFonts w:eastAsia="黑体" w:cs="黑体" w:hint="eastAsia"/>
                <w:kern w:val="0"/>
                <w:szCs w:val="21"/>
              </w:rPr>
              <w:t>多选）</w:t>
            </w:r>
          </w:p>
        </w:tc>
        <w:tc>
          <w:tcPr>
            <w:tcW w:w="6539" w:type="dxa"/>
            <w:gridSpan w:val="15"/>
            <w:tcBorders>
              <w:top w:val="single" w:sz="2" w:space="0" w:color="auto"/>
            </w:tcBorders>
            <w:vAlign w:val="center"/>
          </w:tcPr>
          <w:p w:rsidR="00DF20A4" w:rsidRDefault="00F93627">
            <w:pPr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t>ISO9000</w:t>
            </w:r>
            <w:r>
              <w:rPr>
                <w:rFonts w:hint="eastAsia"/>
              </w:rPr>
              <w:t>质量管理体系认证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sym w:font="Wingdings 2" w:char="00A3"/>
            </w:r>
            <w:r>
              <w:rPr>
                <w:kern w:val="0"/>
                <w:szCs w:val="21"/>
              </w:rPr>
              <w:t>ISO14000</w:t>
            </w:r>
            <w:r>
              <w:rPr>
                <w:rFonts w:hint="eastAsia"/>
                <w:kern w:val="0"/>
                <w:szCs w:val="21"/>
              </w:rPr>
              <w:t>环境管理体系认证</w:t>
            </w:r>
          </w:p>
          <w:p w:rsidR="00DF20A4" w:rsidRDefault="00F93627">
            <w:pPr>
              <w:spacing w:line="320" w:lineRule="exact"/>
              <w:jc w:val="left"/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t>OHSAS18000</w:t>
            </w:r>
            <w:r>
              <w:rPr>
                <w:rFonts w:hint="eastAsia"/>
              </w:rPr>
              <w:t>职业安全健康管理体系认证</w:t>
            </w:r>
          </w:p>
          <w:p w:rsidR="00DF20A4" w:rsidRDefault="00F9362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□其他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>（</w:t>
            </w:r>
            <w:r>
              <w:rPr>
                <w:rFonts w:hint="eastAsia"/>
                <w:kern w:val="0"/>
                <w:szCs w:val="21"/>
                <w:u w:val="single"/>
              </w:rPr>
              <w:t>请说明，</w:t>
            </w:r>
            <w:r>
              <w:rPr>
                <w:rFonts w:hint="eastAsia"/>
                <w:kern w:val="0"/>
                <w:szCs w:val="21"/>
                <w:u w:val="single"/>
              </w:rPr>
              <w:t>30</w:t>
            </w:r>
            <w:r>
              <w:rPr>
                <w:rFonts w:hint="eastAsia"/>
                <w:kern w:val="0"/>
                <w:szCs w:val="21"/>
                <w:u w:val="single"/>
              </w:rPr>
              <w:t>字以内）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2140"/>
        </w:trPr>
        <w:tc>
          <w:tcPr>
            <w:tcW w:w="1977" w:type="dxa"/>
            <w:vAlign w:val="center"/>
          </w:tcPr>
          <w:p w:rsidR="00DF20A4" w:rsidRDefault="00F93627">
            <w:pPr>
              <w:spacing w:line="320" w:lineRule="exact"/>
              <w:jc w:val="distribute"/>
            </w:pPr>
            <w:r>
              <w:rPr>
                <w:rFonts w:eastAsia="黑体" w:cs="黑体" w:hint="eastAsia"/>
              </w:rPr>
              <w:t>科技领军人才情况（可多选）</w:t>
            </w: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□院士</w:t>
            </w:r>
          </w:p>
          <w:p w:rsidR="00DF20A4" w:rsidRDefault="00F9362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□新世纪百千万人才工程国家级人选</w:t>
            </w:r>
          </w:p>
          <w:p w:rsidR="00DF20A4" w:rsidRDefault="00F9362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□国家重大科学计划和科学工程的负责人、首席科学家</w:t>
            </w:r>
          </w:p>
          <w:p w:rsidR="00DF20A4" w:rsidRDefault="00F9362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□全国杰出专业技术人才</w:t>
            </w:r>
          </w:p>
          <w:p w:rsidR="00DF20A4" w:rsidRDefault="00F9362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□其他国家级、省级科技领军人才，具体为</w:t>
            </w:r>
            <w:r>
              <w:rPr>
                <w:rFonts w:hint="eastAsia"/>
                <w:kern w:val="0"/>
                <w:szCs w:val="21"/>
                <w:u w:val="single"/>
              </w:rPr>
              <w:t>（</w:t>
            </w:r>
            <w:r>
              <w:rPr>
                <w:rFonts w:hint="eastAsia"/>
                <w:kern w:val="0"/>
                <w:szCs w:val="21"/>
                <w:u w:val="single"/>
              </w:rPr>
              <w:t>30</w:t>
            </w:r>
            <w:r>
              <w:rPr>
                <w:rFonts w:hint="eastAsia"/>
                <w:kern w:val="0"/>
                <w:szCs w:val="21"/>
                <w:u w:val="single"/>
              </w:rPr>
              <w:t>字以内）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</w:t>
            </w:r>
          </w:p>
          <w:p w:rsidR="00DF20A4" w:rsidRDefault="00F9362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986"/>
        </w:trPr>
        <w:tc>
          <w:tcPr>
            <w:tcW w:w="1977" w:type="dxa"/>
            <w:vMerge w:val="restart"/>
            <w:vAlign w:val="center"/>
          </w:tcPr>
          <w:p w:rsidR="00DF20A4" w:rsidRDefault="00F93627">
            <w:pPr>
              <w:jc w:val="distribute"/>
            </w:pPr>
            <w:r>
              <w:rPr>
                <w:rFonts w:eastAsia="黑体" w:cs="黑体" w:hint="eastAsia"/>
                <w:kern w:val="0"/>
                <w:szCs w:val="21"/>
              </w:rPr>
              <w:t>境外经营情况</w:t>
            </w: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pStyle w:val="a0"/>
              <w:widowControl/>
              <w:spacing w:line="300" w:lineRule="exact"/>
              <w:jc w:val="left"/>
              <w:rPr>
                <w:bCs/>
                <w:kern w:val="0"/>
                <w:szCs w:val="21"/>
                <w:u w:val="single"/>
              </w:rPr>
            </w:pPr>
            <w:r>
              <w:rPr>
                <w:rFonts w:hint="eastAsia"/>
                <w:bCs/>
                <w:kern w:val="0"/>
                <w:szCs w:val="21"/>
              </w:rPr>
              <w:t>境外</w:t>
            </w:r>
            <w:r>
              <w:rPr>
                <w:bCs/>
                <w:kern w:val="0"/>
                <w:szCs w:val="21"/>
              </w:rPr>
              <w:t>并购或收购</w:t>
            </w:r>
            <w:r>
              <w:rPr>
                <w:rFonts w:hint="eastAsia"/>
                <w:bCs/>
                <w:kern w:val="0"/>
                <w:szCs w:val="21"/>
              </w:rPr>
              <w:t>情况：□无</w:t>
            </w: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Cs w:val="21"/>
              </w:rPr>
              <w:t>□有，总金额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 xml:space="preserve">            </w:t>
            </w:r>
          </w:p>
          <w:p w:rsidR="00DF20A4" w:rsidRDefault="00F93627">
            <w:pPr>
              <w:pStyle w:val="a0"/>
              <w:widowControl/>
              <w:spacing w:line="300" w:lineRule="exact"/>
              <w:jc w:val="left"/>
              <w:rPr>
                <w:u w:val="single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                  </w:t>
            </w:r>
            <w:r>
              <w:rPr>
                <w:rFonts w:hint="eastAsia"/>
                <w:bCs/>
                <w:kern w:val="0"/>
                <w:szCs w:val="21"/>
              </w:rPr>
              <w:t>具体情况：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（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30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字以内）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DF20A4" w:rsidRDefault="00F93627">
            <w:pPr>
              <w:pStyle w:val="a0"/>
              <w:widowControl/>
              <w:spacing w:line="300" w:lineRule="exact"/>
              <w:jc w:val="left"/>
              <w:rPr>
                <w:rFonts w:eastAsia="楷体_GB2312"/>
                <w:bCs/>
                <w:kern w:val="0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986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left"/>
            </w:pP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pStyle w:val="a0"/>
              <w:widowControl/>
              <w:jc w:val="left"/>
              <w:rPr>
                <w:bCs/>
                <w:kern w:val="0"/>
                <w:szCs w:val="21"/>
                <w:u w:val="single"/>
              </w:rPr>
            </w:pPr>
            <w:r>
              <w:rPr>
                <w:rFonts w:hint="eastAsia"/>
                <w:bCs/>
                <w:kern w:val="0"/>
                <w:szCs w:val="21"/>
              </w:rPr>
              <w:t>境外设立分公司情况：□无</w:t>
            </w: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Cs w:val="21"/>
              </w:rPr>
              <w:t>□有，出资总额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 xml:space="preserve">            </w:t>
            </w:r>
          </w:p>
          <w:p w:rsidR="00DF20A4" w:rsidRDefault="00F93627">
            <w:pPr>
              <w:pStyle w:val="a0"/>
              <w:rPr>
                <w:u w:val="single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                  </w:t>
            </w:r>
            <w:r>
              <w:rPr>
                <w:rFonts w:hint="eastAsia"/>
                <w:bCs/>
                <w:kern w:val="0"/>
                <w:szCs w:val="21"/>
              </w:rPr>
              <w:t>具体情况：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（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30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字以内）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DF20A4" w:rsidRDefault="00F93627">
            <w:pPr>
              <w:pStyle w:val="a0"/>
              <w:widowControl/>
              <w:spacing w:line="300" w:lineRule="exact"/>
              <w:ind w:firstLineChars="1100" w:firstLine="231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986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left"/>
            </w:pP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pStyle w:val="a0"/>
              <w:widowControl/>
              <w:spacing w:line="300" w:lineRule="exact"/>
              <w:jc w:val="left"/>
              <w:rPr>
                <w:bCs/>
                <w:kern w:val="0"/>
                <w:szCs w:val="21"/>
                <w:u w:val="single"/>
              </w:rPr>
            </w:pPr>
            <w:r>
              <w:rPr>
                <w:rFonts w:hint="eastAsia"/>
                <w:bCs/>
                <w:kern w:val="0"/>
                <w:szCs w:val="21"/>
              </w:rPr>
              <w:t>境外设立研发机构情况：</w:t>
            </w: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Cs w:val="21"/>
              </w:rPr>
              <w:t>□无</w:t>
            </w: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Cs w:val="21"/>
              </w:rPr>
              <w:t>□有，数量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 xml:space="preserve">            </w:t>
            </w:r>
          </w:p>
          <w:p w:rsidR="00DF20A4" w:rsidRDefault="00F93627">
            <w:r>
              <w:rPr>
                <w:rFonts w:hint="eastAsia"/>
                <w:bCs/>
                <w:kern w:val="0"/>
                <w:szCs w:val="21"/>
              </w:rPr>
              <w:t xml:space="preserve">                      </w:t>
            </w:r>
            <w:r>
              <w:rPr>
                <w:rFonts w:hint="eastAsia"/>
                <w:bCs/>
                <w:kern w:val="0"/>
                <w:szCs w:val="21"/>
              </w:rPr>
              <w:t>具体情况：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（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30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字以内）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DF20A4" w:rsidRDefault="00F93627">
            <w:pPr>
              <w:widowControl/>
              <w:spacing w:line="300" w:lineRule="exact"/>
              <w:ind w:firstLineChars="1100" w:firstLine="231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986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left"/>
            </w:pP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pStyle w:val="a0"/>
              <w:widowControl/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境</w:t>
            </w:r>
            <w:r>
              <w:rPr>
                <w:rFonts w:hint="eastAsia"/>
                <w:bCs/>
                <w:kern w:val="0"/>
                <w:szCs w:val="21"/>
              </w:rPr>
              <w:t>外设立经营机构数量：□无</w:t>
            </w: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Cs w:val="21"/>
              </w:rPr>
              <w:t>□有，</w:t>
            </w:r>
            <w:r>
              <w:rPr>
                <w:bCs/>
                <w:kern w:val="0"/>
                <w:szCs w:val="21"/>
              </w:rPr>
              <w:t>数量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 xml:space="preserve">                </w:t>
            </w:r>
          </w:p>
          <w:p w:rsidR="00DF20A4" w:rsidRDefault="00F93627">
            <w:pPr>
              <w:pStyle w:val="a0"/>
              <w:widowControl/>
              <w:spacing w:line="300" w:lineRule="exact"/>
              <w:rPr>
                <w:u w:val="single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                    </w:t>
            </w:r>
            <w:r>
              <w:rPr>
                <w:rFonts w:hint="eastAsia"/>
                <w:bCs/>
                <w:kern w:val="0"/>
                <w:szCs w:val="21"/>
              </w:rPr>
              <w:t>具体情况：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（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30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>字以内）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DF20A4" w:rsidRDefault="00F93627">
            <w:pPr>
              <w:pStyle w:val="a0"/>
              <w:widowControl/>
              <w:spacing w:line="300" w:lineRule="exact"/>
              <w:ind w:firstLineChars="1100" w:firstLine="231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986"/>
        </w:trPr>
        <w:tc>
          <w:tcPr>
            <w:tcW w:w="1977" w:type="dxa"/>
            <w:vMerge/>
            <w:vAlign w:val="center"/>
          </w:tcPr>
          <w:p w:rsidR="00DF20A4" w:rsidRDefault="00DF20A4">
            <w:pPr>
              <w:jc w:val="left"/>
            </w:pP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pStyle w:val="a0"/>
              <w:widowControl/>
              <w:spacing w:line="300" w:lineRule="exact"/>
              <w:jc w:val="left"/>
              <w:rPr>
                <w:u w:val="single"/>
              </w:rPr>
            </w:pPr>
            <w:r>
              <w:t>其他情况：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50</w:t>
            </w:r>
            <w:r>
              <w:rPr>
                <w:rFonts w:hint="eastAsia"/>
                <w:u w:val="single"/>
              </w:rPr>
              <w:t>字以内）</w:t>
            </w:r>
            <w:r>
              <w:rPr>
                <w:rFonts w:hint="eastAsia"/>
                <w:u w:val="single"/>
              </w:rPr>
              <w:t xml:space="preserve">                                      </w:t>
            </w:r>
          </w:p>
          <w:p w:rsidR="00DF20A4" w:rsidRDefault="00F93627">
            <w:pPr>
              <w:pStyle w:val="a0"/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8516" w:type="dxa"/>
            <w:gridSpan w:val="16"/>
            <w:vAlign w:val="center"/>
          </w:tcPr>
          <w:p w:rsidR="00DF20A4" w:rsidRDefault="00F9362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七、产品所属领域情况</w:t>
            </w:r>
          </w:p>
        </w:tc>
      </w:tr>
      <w:tr w:rsidR="00DF20A4" w:rsidTr="0093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1299"/>
        </w:trPr>
        <w:tc>
          <w:tcPr>
            <w:tcW w:w="1977" w:type="dxa"/>
            <w:vAlign w:val="center"/>
          </w:tcPr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是否属于</w:t>
            </w:r>
            <w:r>
              <w:rPr>
                <w:rFonts w:eastAsia="黑体" w:cs="黑体"/>
                <w:kern w:val="0"/>
                <w:szCs w:val="21"/>
              </w:rPr>
              <w:t>制造业单项冠军</w:t>
            </w:r>
            <w:r>
              <w:rPr>
                <w:rFonts w:eastAsia="黑体" w:cs="黑体" w:hint="eastAsia"/>
                <w:kern w:val="0"/>
                <w:szCs w:val="21"/>
              </w:rPr>
              <w:t>企业</w:t>
            </w:r>
            <w:r>
              <w:rPr>
                <w:rFonts w:eastAsia="黑体" w:cs="黑体"/>
                <w:kern w:val="0"/>
                <w:szCs w:val="21"/>
              </w:rPr>
              <w:t>遴选</w:t>
            </w:r>
            <w:r>
              <w:rPr>
                <w:rFonts w:eastAsia="黑体" w:cs="黑体" w:hint="eastAsia"/>
                <w:kern w:val="0"/>
                <w:szCs w:val="21"/>
              </w:rPr>
              <w:t>认定</w:t>
            </w:r>
            <w:r>
              <w:rPr>
                <w:rFonts w:eastAsia="黑体" w:cs="黑体"/>
                <w:kern w:val="0"/>
                <w:szCs w:val="21"/>
              </w:rPr>
              <w:t>重点</w:t>
            </w:r>
            <w:r>
              <w:rPr>
                <w:rFonts w:eastAsia="黑体" w:cs="黑体" w:hint="eastAsia"/>
                <w:kern w:val="0"/>
                <w:szCs w:val="21"/>
              </w:rPr>
              <w:t>领域</w:t>
            </w:r>
          </w:p>
        </w:tc>
        <w:tc>
          <w:tcPr>
            <w:tcW w:w="2312" w:type="dxa"/>
            <w:gridSpan w:val="6"/>
            <w:vAlign w:val="center"/>
          </w:tcPr>
          <w:p w:rsidR="00DF20A4" w:rsidRDefault="00F93627">
            <w:pPr>
              <w:widowControl/>
              <w:spacing w:line="320" w:lineRule="exact"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500" w:type="dxa"/>
            <w:gridSpan w:val="3"/>
            <w:vAlign w:val="center"/>
          </w:tcPr>
          <w:p w:rsidR="00DF20A4" w:rsidRDefault="00F93627">
            <w:pPr>
              <w:widowControl/>
              <w:spacing w:line="320" w:lineRule="exact"/>
              <w:jc w:val="distribute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是否属于战略新兴产业领域</w:t>
            </w:r>
          </w:p>
        </w:tc>
        <w:tc>
          <w:tcPr>
            <w:tcW w:w="2727" w:type="dxa"/>
            <w:gridSpan w:val="6"/>
            <w:vAlign w:val="center"/>
          </w:tcPr>
          <w:p w:rsidR="00DF20A4" w:rsidRDefault="00F93627">
            <w:pPr>
              <w:widowControl/>
              <w:spacing w:line="320" w:lineRule="exac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1977" w:type="dxa"/>
            <w:vAlign w:val="center"/>
          </w:tcPr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是否属于工业</w:t>
            </w:r>
          </w:p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“六基”领域</w:t>
            </w:r>
          </w:p>
        </w:tc>
        <w:tc>
          <w:tcPr>
            <w:tcW w:w="6539" w:type="dxa"/>
            <w:gridSpan w:val="15"/>
            <w:vAlign w:val="center"/>
          </w:tcPr>
          <w:p w:rsidR="00DF20A4" w:rsidRDefault="00F93627">
            <w:pPr>
              <w:widowControl/>
              <w:spacing w:line="360" w:lineRule="exact"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</w:p>
          <w:p w:rsidR="00DF20A4" w:rsidRDefault="00F93627">
            <w:pPr>
              <w:widowControl/>
              <w:spacing w:line="360" w:lineRule="exact"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是，请选择：</w:t>
            </w:r>
          </w:p>
          <w:p w:rsidR="00DF20A4" w:rsidRDefault="00F93627">
            <w:pPr>
              <w:widowControl/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□核心基础零部件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□核心基础元器件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□基础软件和工业软件</w:t>
            </w:r>
            <w:r>
              <w:rPr>
                <w:rFonts w:hint="eastAsia"/>
              </w:rPr>
              <w:t xml:space="preserve"> </w:t>
            </w:r>
          </w:p>
          <w:p w:rsidR="00DF20A4" w:rsidRDefault="00F93627">
            <w:pPr>
              <w:widowControl/>
              <w:spacing w:line="360" w:lineRule="exac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□先进基础工艺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□关键基础材料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□产业技术基础</w:t>
            </w:r>
            <w:r>
              <w:rPr>
                <w:rFonts w:hint="eastAsia"/>
              </w:rPr>
              <w:t xml:space="preserve">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2730"/>
        </w:trPr>
        <w:tc>
          <w:tcPr>
            <w:tcW w:w="1977" w:type="dxa"/>
            <w:tcBorders>
              <w:bottom w:val="nil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lastRenderedPageBreak/>
              <w:t>是否在产业链关键领域实现“补短板”“填空白”</w:t>
            </w:r>
          </w:p>
        </w:tc>
        <w:tc>
          <w:tcPr>
            <w:tcW w:w="6539" w:type="dxa"/>
            <w:gridSpan w:val="15"/>
            <w:tcBorders>
              <w:bottom w:val="nil"/>
            </w:tcBorders>
            <w:vAlign w:val="center"/>
          </w:tcPr>
          <w:p w:rsidR="00DF20A4" w:rsidRDefault="00F93627">
            <w:pPr>
              <w:widowControl/>
              <w:spacing w:line="360" w:lineRule="exact"/>
              <w:rPr>
                <w:u w:val="single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如是，请填写所属产业链：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DF20A4" w:rsidRDefault="00F93627">
            <w:pPr>
              <w:widowControl/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“补短板”的产品名称：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</w:t>
            </w:r>
          </w:p>
          <w:p w:rsidR="00DF20A4" w:rsidRDefault="00F93627">
            <w:pPr>
              <w:widowControl/>
              <w:spacing w:line="360" w:lineRule="exact"/>
            </w:pPr>
            <w:r>
              <w:rPr>
                <w:rFonts w:hint="eastAsia"/>
              </w:rPr>
              <w:t>或填补国内（国际）空白的领域：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  <w:p w:rsidR="00DF20A4" w:rsidRDefault="00F93627">
            <w:pPr>
              <w:widowControl/>
              <w:spacing w:line="360" w:lineRule="exact"/>
            </w:pPr>
            <w:r>
              <w:rPr>
                <w:rFonts w:hint="eastAsia"/>
              </w:rPr>
              <w:t>或替代进口的国外企业（或产品）名称：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DF20A4" w:rsidRDefault="00F93627">
            <w:pPr>
              <w:widowControl/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具体说明（在细分领域实现关键技术首创等情况，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字以内）：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DF20A4" w:rsidRDefault="00F93627">
            <w:pPr>
              <w:widowControl/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1480"/>
        </w:trPr>
        <w:tc>
          <w:tcPr>
            <w:tcW w:w="1977" w:type="dxa"/>
            <w:tcBorders>
              <w:bottom w:val="nil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带动产业链上下游发展情况</w:t>
            </w:r>
          </w:p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（</w:t>
            </w:r>
            <w:r>
              <w:rPr>
                <w:rFonts w:eastAsia="黑体" w:cs="黑体" w:hint="eastAsia"/>
                <w:kern w:val="0"/>
                <w:szCs w:val="21"/>
              </w:rPr>
              <w:t>300</w:t>
            </w:r>
            <w:r>
              <w:rPr>
                <w:rFonts w:eastAsia="黑体" w:cs="黑体" w:hint="eastAsia"/>
                <w:kern w:val="0"/>
                <w:szCs w:val="21"/>
              </w:rPr>
              <w:t>字以内）</w:t>
            </w:r>
          </w:p>
        </w:tc>
        <w:tc>
          <w:tcPr>
            <w:tcW w:w="6539" w:type="dxa"/>
            <w:gridSpan w:val="15"/>
            <w:tcBorders>
              <w:bottom w:val="nil"/>
            </w:tcBorders>
            <w:vAlign w:val="center"/>
          </w:tcPr>
          <w:p w:rsidR="00DF20A4" w:rsidRDefault="00DF20A4">
            <w:pPr>
              <w:widowControl/>
              <w:spacing w:line="320" w:lineRule="exact"/>
              <w:jc w:val="center"/>
              <w:rPr>
                <w:u w:val="single"/>
              </w:rPr>
            </w:pPr>
          </w:p>
        </w:tc>
      </w:tr>
      <w:tr w:rsidR="00DF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510"/>
        </w:trPr>
        <w:tc>
          <w:tcPr>
            <w:tcW w:w="8516" w:type="dxa"/>
            <w:gridSpan w:val="16"/>
            <w:vAlign w:val="center"/>
          </w:tcPr>
          <w:p w:rsidR="00DF20A4" w:rsidRDefault="00F9362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八、其他情况</w:t>
            </w:r>
          </w:p>
        </w:tc>
      </w:tr>
      <w:tr w:rsidR="00DF20A4">
        <w:trPr>
          <w:gridAfter w:val="1"/>
          <w:wAfter w:w="42" w:type="dxa"/>
          <w:cantSplit/>
          <w:trHeight w:val="316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获得国家级、省级相关部门认定的</w:t>
            </w:r>
          </w:p>
          <w:p w:rsidR="00DF20A4" w:rsidRDefault="00F93627">
            <w:pPr>
              <w:widowControl/>
              <w:jc w:val="distribute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奖项、荣誉和项目认定等</w:t>
            </w:r>
          </w:p>
          <w:p w:rsidR="00DF20A4" w:rsidRDefault="00F93627">
            <w:pPr>
              <w:widowControl/>
              <w:jc w:val="distribute"/>
            </w:pPr>
            <w:r>
              <w:rPr>
                <w:rFonts w:ascii="黑体" w:eastAsia="黑体" w:hAnsi="黑体" w:cs="黑体" w:hint="eastAsia"/>
              </w:rPr>
              <w:t>（有效期内）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Cs w:val="21"/>
              </w:rPr>
              <w:t>（请具体说明，</w:t>
            </w:r>
            <w:r>
              <w:rPr>
                <w:rFonts w:hint="eastAsia"/>
                <w:bCs/>
                <w:kern w:val="0"/>
                <w:szCs w:val="21"/>
              </w:rPr>
              <w:t>60</w:t>
            </w:r>
            <w:r>
              <w:rPr>
                <w:rFonts w:hint="eastAsia"/>
                <w:bCs/>
                <w:kern w:val="0"/>
                <w:szCs w:val="21"/>
              </w:rPr>
              <w:t>字以内）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 xml:space="preserve">                                 </w:t>
            </w:r>
          </w:p>
          <w:p w:rsidR="00DF20A4" w:rsidRDefault="00F93627">
            <w:pPr>
              <w:widowControl/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Cs w:val="21"/>
                <w:u w:val="single"/>
              </w:rPr>
              <w:t xml:space="preserve">                                                          </w:t>
            </w:r>
          </w:p>
        </w:tc>
      </w:tr>
      <w:tr w:rsidR="00DF20A4">
        <w:trPr>
          <w:gridAfter w:val="1"/>
          <w:wAfter w:w="42" w:type="dxa"/>
          <w:cantSplit/>
          <w:trHeight w:hRule="exact" w:val="306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核心优势与</w:t>
            </w:r>
          </w:p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特色概括</w:t>
            </w:r>
          </w:p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（</w:t>
            </w:r>
            <w:r>
              <w:rPr>
                <w:rFonts w:eastAsia="黑体" w:cs="黑体"/>
                <w:kern w:val="0"/>
                <w:szCs w:val="21"/>
              </w:rPr>
              <w:t>5</w:t>
            </w:r>
            <w:r>
              <w:rPr>
                <w:rFonts w:eastAsia="黑体" w:cs="黑体" w:hint="eastAsia"/>
                <w:kern w:val="0"/>
                <w:szCs w:val="21"/>
              </w:rPr>
              <w:t>00</w:t>
            </w:r>
            <w:r>
              <w:rPr>
                <w:rFonts w:eastAsia="黑体" w:cs="黑体" w:hint="eastAsia"/>
                <w:kern w:val="0"/>
                <w:szCs w:val="21"/>
              </w:rPr>
              <w:t>字以内，</w:t>
            </w:r>
          </w:p>
          <w:p w:rsidR="00DF20A4" w:rsidRDefault="00F93627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请勿另附页）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spacing w:line="320" w:lineRule="exact"/>
              <w:jc w:val="left"/>
              <w:rPr>
                <w:rFonts w:eastAsia="方正黑体_GBK"/>
                <w:b/>
                <w:kern w:val="0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hRule="exact" w:val="252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真实性声明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以上所</w:t>
            </w:r>
            <w:r>
              <w:rPr>
                <w:kern w:val="0"/>
                <w:szCs w:val="21"/>
              </w:rPr>
              <w:t>填内容和提交资料均准确、真实、合法、有效、无涉密信息，同时本企业近三年在环保、质量、安全、诚信经营等方面无重大问题，本企业愿为此承担有关法律责任。</w:t>
            </w:r>
          </w:p>
          <w:p w:rsidR="00DF20A4" w:rsidRDefault="00DF20A4">
            <w:pPr>
              <w:widowControl/>
              <w:spacing w:line="320" w:lineRule="exact"/>
              <w:ind w:firstLineChars="300" w:firstLine="630"/>
              <w:jc w:val="left"/>
              <w:rPr>
                <w:kern w:val="0"/>
                <w:szCs w:val="21"/>
              </w:rPr>
            </w:pPr>
          </w:p>
          <w:p w:rsidR="00DF20A4" w:rsidRDefault="00DF20A4">
            <w:pPr>
              <w:widowControl/>
              <w:spacing w:line="320" w:lineRule="exact"/>
              <w:ind w:firstLineChars="300" w:firstLine="630"/>
              <w:jc w:val="left"/>
              <w:rPr>
                <w:kern w:val="0"/>
                <w:szCs w:val="21"/>
              </w:rPr>
            </w:pPr>
          </w:p>
          <w:p w:rsidR="00DF20A4" w:rsidRDefault="00F93627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法定代表人（签名）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eastAsia="黑体" w:cs="黑体" w:hint="eastAsia"/>
                <w:kern w:val="0"/>
                <w:szCs w:val="21"/>
              </w:rPr>
              <w:t>（企业公章）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</w:tr>
      <w:tr w:rsidR="00DF20A4">
        <w:trPr>
          <w:gridAfter w:val="1"/>
          <w:wAfter w:w="42" w:type="dxa"/>
          <w:cantSplit/>
          <w:trHeight w:hRule="exact" w:val="186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spacing w:val="-6"/>
                <w:szCs w:val="21"/>
              </w:rPr>
            </w:pPr>
            <w:r>
              <w:rPr>
                <w:rFonts w:eastAsia="黑体" w:cs="黑体" w:hint="eastAsia"/>
                <w:spacing w:val="-6"/>
                <w:szCs w:val="21"/>
              </w:rPr>
              <w:lastRenderedPageBreak/>
              <w:t>市级工业和信息化主管部门推荐意见</w:t>
            </w:r>
          </w:p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(</w:t>
            </w:r>
            <w:r>
              <w:rPr>
                <w:rFonts w:eastAsia="黑体" w:cs="黑体" w:hint="eastAsia"/>
                <w:szCs w:val="21"/>
              </w:rPr>
              <w:t>必填，须盖章</w:t>
            </w:r>
            <w:r>
              <w:rPr>
                <w:rFonts w:eastAsia="黑体" w:cs="黑体" w:hint="eastAsia"/>
                <w:szCs w:val="21"/>
              </w:rPr>
              <w:t>)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spacing w:line="320" w:lineRule="exact"/>
              <w:jc w:val="center"/>
              <w:rPr>
                <w:rFonts w:eastAsia="黑体" w:cs="黑体"/>
                <w:szCs w:val="21"/>
              </w:rPr>
            </w:pPr>
          </w:p>
        </w:tc>
      </w:tr>
      <w:tr w:rsidR="00DF20A4">
        <w:trPr>
          <w:gridAfter w:val="1"/>
          <w:wAfter w:w="42" w:type="dxa"/>
          <w:cantSplit/>
          <w:trHeight w:hRule="exact" w:val="1111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详细情况介绍</w:t>
            </w:r>
          </w:p>
          <w:p w:rsidR="00DF20A4" w:rsidRDefault="00F93627">
            <w:pPr>
              <w:widowControl/>
              <w:spacing w:line="320" w:lineRule="exact"/>
              <w:jc w:val="distribute"/>
              <w:rPr>
                <w:rFonts w:eastAsia="黑体" w:cs="黑体"/>
                <w:sz w:val="24"/>
                <w:szCs w:val="24"/>
              </w:rPr>
            </w:pPr>
            <w:r>
              <w:rPr>
                <w:rFonts w:eastAsia="黑体" w:cs="黑体" w:hint="eastAsia"/>
                <w:szCs w:val="21"/>
              </w:rPr>
              <w:t>（</w:t>
            </w:r>
            <w:r>
              <w:rPr>
                <w:rFonts w:eastAsia="黑体" w:cs="黑体"/>
                <w:szCs w:val="21"/>
              </w:rPr>
              <w:t>5000</w:t>
            </w:r>
            <w:r>
              <w:rPr>
                <w:rFonts w:eastAsia="黑体" w:cs="黑体"/>
                <w:szCs w:val="21"/>
              </w:rPr>
              <w:t>字</w:t>
            </w:r>
            <w:r>
              <w:rPr>
                <w:rFonts w:eastAsia="黑体" w:cs="黑体" w:hint="eastAsia"/>
                <w:szCs w:val="21"/>
              </w:rPr>
              <w:t>以内</w:t>
            </w:r>
            <w:r>
              <w:rPr>
                <w:rFonts w:eastAsia="黑体" w:cs="黑体"/>
                <w:szCs w:val="21"/>
              </w:rPr>
              <w:t>，图片不超过</w:t>
            </w:r>
            <w:r>
              <w:rPr>
                <w:rFonts w:eastAsia="黑体" w:cs="黑体"/>
                <w:szCs w:val="21"/>
              </w:rPr>
              <w:t>5</w:t>
            </w:r>
            <w:r>
              <w:rPr>
                <w:rFonts w:eastAsia="黑体" w:cs="黑体"/>
                <w:szCs w:val="21"/>
              </w:rPr>
              <w:t>张</w:t>
            </w:r>
            <w:r>
              <w:rPr>
                <w:rFonts w:eastAsia="黑体" w:cs="黑体" w:hint="eastAsia"/>
                <w:szCs w:val="21"/>
              </w:rPr>
              <w:t>）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ind w:firstLineChars="200" w:firstLine="422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（一）</w:t>
            </w:r>
            <w:r>
              <w:rPr>
                <w:rFonts w:ascii="宋体" w:hAnsi="宋体" w:cs="宋体"/>
                <w:b/>
                <w:bCs/>
                <w:szCs w:val="20"/>
              </w:rPr>
              <w:t>专业化发展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>企业围绕产业链细分环节领域精耕细作、专业发展情况，产品主要用途、在产业链中的位置情况，主要客户群体情况等。</w:t>
            </w:r>
          </w:p>
        </w:tc>
      </w:tr>
      <w:tr w:rsidR="00DF20A4">
        <w:trPr>
          <w:gridAfter w:val="1"/>
          <w:wAfter w:w="42" w:type="dxa"/>
          <w:cantSplit/>
          <w:trHeight w:hRule="exact" w:val="1395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spacing w:line="320" w:lineRule="exact"/>
              <w:jc w:val="center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ind w:firstLineChars="200" w:firstLine="422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（二）</w:t>
            </w:r>
            <w:r>
              <w:rPr>
                <w:rFonts w:ascii="宋体" w:hAnsi="宋体" w:cs="宋体"/>
                <w:b/>
                <w:bCs/>
                <w:szCs w:val="20"/>
              </w:rPr>
              <w:t>市场竞争力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ascii="宋体" w:hAnsi="宋体" w:cs="宋体" w:hint="eastAsia"/>
                <w:szCs w:val="20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 w:rsidR="00DF20A4">
        <w:trPr>
          <w:gridAfter w:val="1"/>
          <w:wAfter w:w="42" w:type="dxa"/>
          <w:cantSplit/>
          <w:trHeight w:hRule="exact" w:val="1395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spacing w:line="320" w:lineRule="exact"/>
              <w:jc w:val="center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（三）</w:t>
            </w:r>
            <w:r>
              <w:rPr>
                <w:b/>
                <w:bCs/>
              </w:rPr>
              <w:t>创新能力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 w:rsidR="00DF20A4">
        <w:trPr>
          <w:gridAfter w:val="1"/>
          <w:wAfter w:w="42" w:type="dxa"/>
          <w:cantSplit/>
          <w:trHeight w:hRule="exact" w:val="1111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spacing w:line="320" w:lineRule="exact"/>
              <w:jc w:val="center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（四）</w:t>
            </w:r>
            <w:r>
              <w:rPr>
                <w:b/>
                <w:bCs/>
              </w:rPr>
              <w:t>经营管理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>企业经营业绩情况；发展战略、发展愿景、社会责任情况；管理体系、管理创新情况；企业文化建设情况等。</w:t>
            </w:r>
          </w:p>
        </w:tc>
      </w:tr>
      <w:tr w:rsidR="00DF20A4">
        <w:trPr>
          <w:gridAfter w:val="1"/>
          <w:wAfter w:w="42" w:type="dxa"/>
          <w:cantSplit/>
          <w:trHeight w:hRule="exact" w:val="998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DF20A4">
            <w:pPr>
              <w:widowControl/>
              <w:spacing w:line="320" w:lineRule="exact"/>
              <w:jc w:val="center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ind w:firstLineChars="200" w:firstLine="422"/>
            </w:pPr>
            <w:r>
              <w:rPr>
                <w:rFonts w:hint="eastAsia"/>
                <w:b/>
                <w:bCs/>
              </w:rPr>
              <w:t>（五）其他情况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>承担国家重大项目情况，</w:t>
            </w:r>
            <w:r>
              <w:t>带动产业链上下游发展情况，</w:t>
            </w:r>
            <w:r>
              <w:rPr>
                <w:rFonts w:hint="eastAsia"/>
              </w:rPr>
              <w:t>其他特色及需要说明的情况。</w:t>
            </w:r>
          </w:p>
        </w:tc>
      </w:tr>
      <w:tr w:rsidR="00DF20A4">
        <w:trPr>
          <w:gridAfter w:val="1"/>
          <w:wAfter w:w="42" w:type="dxa"/>
          <w:cantSplit/>
          <w:trHeight w:hRule="exact" w:val="404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附</w:t>
            </w:r>
            <w:r>
              <w:rPr>
                <w:rFonts w:eastAsia="黑体" w:cs="黑体" w:hint="eastAsia"/>
                <w:sz w:val="24"/>
                <w:szCs w:val="24"/>
              </w:rPr>
              <w:t xml:space="preserve">    </w:t>
            </w:r>
            <w:r>
              <w:rPr>
                <w:rFonts w:eastAsia="黑体" w:cs="黑体" w:hint="eastAsia"/>
                <w:sz w:val="24"/>
                <w:szCs w:val="24"/>
              </w:rPr>
              <w:t>件</w:t>
            </w:r>
          </w:p>
        </w:tc>
        <w:tc>
          <w:tcPr>
            <w:tcW w:w="6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>包括并不限于以下材料：</w:t>
            </w:r>
            <w:r>
              <w:rPr>
                <w:rFonts w:hint="eastAsia"/>
              </w:rPr>
              <w:t xml:space="preserve"> 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营业执照（副本）复印件；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企业申请产品近三年全球及国内市场占有率、排名说明材料；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近三年会计报表和审计报告复印件；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有效专利、核心自主知识产权目录（国际专利需附专利复印件、国内专利只提供目录）；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科技奖项、质量认证及荣誉、品牌荣誉等相关材料及目录（国家级、省级提供复印件，其他级别只提供目录）；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《信用信息报告》（信用中国网站查询）；</w:t>
            </w:r>
          </w:p>
          <w:p w:rsidR="00DF20A4" w:rsidRDefault="00F93627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企业认为需提供的其他材料。</w:t>
            </w:r>
          </w:p>
        </w:tc>
      </w:tr>
    </w:tbl>
    <w:p w:rsidR="00DF20A4" w:rsidRDefault="00DF20A4"/>
    <w:sectPr w:rsidR="00DF20A4" w:rsidSect="004E5B45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DE" w:rsidRDefault="009C67DE">
      <w:r>
        <w:separator/>
      </w:r>
    </w:p>
  </w:endnote>
  <w:endnote w:type="continuationSeparator" w:id="0">
    <w:p w:rsidR="009C67DE" w:rsidRDefault="009C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0151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E5B45" w:rsidRPr="004E5B45" w:rsidRDefault="004E5B45" w:rsidP="004E5B45">
        <w:pPr>
          <w:pStyle w:val="a9"/>
          <w:ind w:right="360"/>
          <w:rPr>
            <w:sz w:val="28"/>
            <w:szCs w:val="28"/>
          </w:rPr>
        </w:pPr>
        <w:r w:rsidRPr="004E5B45">
          <w:rPr>
            <w:sz w:val="28"/>
            <w:szCs w:val="28"/>
          </w:rPr>
          <w:fldChar w:fldCharType="begin"/>
        </w:r>
        <w:r w:rsidRPr="004E5B45">
          <w:rPr>
            <w:sz w:val="28"/>
            <w:szCs w:val="28"/>
          </w:rPr>
          <w:instrText>PAGE   \* MERGEFORMAT</w:instrText>
        </w:r>
        <w:r w:rsidRPr="004E5B45">
          <w:rPr>
            <w:sz w:val="28"/>
            <w:szCs w:val="28"/>
          </w:rPr>
          <w:fldChar w:fldCharType="separate"/>
        </w:r>
        <w:r w:rsidR="004B63A3" w:rsidRPr="004B63A3">
          <w:rPr>
            <w:noProof/>
            <w:sz w:val="28"/>
            <w:szCs w:val="28"/>
            <w:lang w:val="zh-CN"/>
          </w:rPr>
          <w:t>-</w:t>
        </w:r>
        <w:r w:rsidR="004B63A3">
          <w:rPr>
            <w:noProof/>
            <w:sz w:val="28"/>
            <w:szCs w:val="28"/>
          </w:rPr>
          <w:t xml:space="preserve"> 10 -</w:t>
        </w:r>
        <w:r w:rsidRPr="004E5B45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0197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F20A4" w:rsidRPr="004E5B45" w:rsidRDefault="004E5B45" w:rsidP="004E5B45">
        <w:pPr>
          <w:pStyle w:val="a9"/>
          <w:jc w:val="right"/>
          <w:rPr>
            <w:sz w:val="28"/>
            <w:szCs w:val="28"/>
          </w:rPr>
        </w:pPr>
        <w:r w:rsidRPr="004E5B45">
          <w:rPr>
            <w:sz w:val="28"/>
            <w:szCs w:val="28"/>
          </w:rPr>
          <w:fldChar w:fldCharType="begin"/>
        </w:r>
        <w:r w:rsidRPr="004E5B45">
          <w:rPr>
            <w:sz w:val="28"/>
            <w:szCs w:val="28"/>
          </w:rPr>
          <w:instrText>PAGE   \* MERGEFORMAT</w:instrText>
        </w:r>
        <w:r w:rsidRPr="004E5B45">
          <w:rPr>
            <w:sz w:val="28"/>
            <w:szCs w:val="28"/>
          </w:rPr>
          <w:fldChar w:fldCharType="separate"/>
        </w:r>
        <w:r w:rsidR="004B63A3" w:rsidRPr="004B63A3">
          <w:rPr>
            <w:noProof/>
            <w:sz w:val="28"/>
            <w:szCs w:val="28"/>
            <w:lang w:val="zh-CN"/>
          </w:rPr>
          <w:t>-</w:t>
        </w:r>
        <w:r w:rsidR="004B63A3">
          <w:rPr>
            <w:noProof/>
            <w:sz w:val="28"/>
            <w:szCs w:val="28"/>
          </w:rPr>
          <w:t xml:space="preserve"> 9 -</w:t>
        </w:r>
        <w:r w:rsidRPr="004E5B45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8361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F20A4" w:rsidRPr="004E5B45" w:rsidRDefault="004E5B45" w:rsidP="004E5B45">
        <w:pPr>
          <w:pStyle w:val="a9"/>
          <w:jc w:val="right"/>
          <w:rPr>
            <w:sz w:val="28"/>
            <w:szCs w:val="28"/>
          </w:rPr>
        </w:pPr>
        <w:r w:rsidRPr="004E5B45">
          <w:rPr>
            <w:sz w:val="28"/>
            <w:szCs w:val="28"/>
          </w:rPr>
          <w:fldChar w:fldCharType="begin"/>
        </w:r>
        <w:r w:rsidRPr="004E5B45">
          <w:rPr>
            <w:sz w:val="28"/>
            <w:szCs w:val="28"/>
          </w:rPr>
          <w:instrText>PAGE   \* MERGEFORMAT</w:instrText>
        </w:r>
        <w:r w:rsidRPr="004E5B45">
          <w:rPr>
            <w:sz w:val="28"/>
            <w:szCs w:val="28"/>
          </w:rPr>
          <w:fldChar w:fldCharType="separate"/>
        </w:r>
        <w:r w:rsidR="004B63A3" w:rsidRPr="004B63A3">
          <w:rPr>
            <w:noProof/>
            <w:sz w:val="28"/>
            <w:szCs w:val="28"/>
            <w:lang w:val="zh-CN"/>
          </w:rPr>
          <w:t>-</w:t>
        </w:r>
        <w:r w:rsidR="004B63A3">
          <w:rPr>
            <w:noProof/>
            <w:sz w:val="28"/>
            <w:szCs w:val="28"/>
          </w:rPr>
          <w:t xml:space="preserve"> 11 -</w:t>
        </w:r>
        <w:r w:rsidRPr="004E5B4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DE" w:rsidRDefault="009C67DE">
      <w:r>
        <w:separator/>
      </w:r>
    </w:p>
  </w:footnote>
  <w:footnote w:type="continuationSeparator" w:id="0">
    <w:p w:rsidR="009C67DE" w:rsidRDefault="009C67DE">
      <w:r>
        <w:continuationSeparator/>
      </w:r>
    </w:p>
  </w:footnote>
  <w:footnote w:id="1">
    <w:p w:rsidR="00DF20A4" w:rsidRDefault="00F93627">
      <w:pPr>
        <w:pStyle w:val="ad"/>
      </w:pPr>
      <w:r>
        <w:rPr>
          <w:rStyle w:val="af5"/>
          <w:rFonts w:ascii="Times New Roman" w:hAnsi="Times New Roman" w:cs="Times New Roman"/>
        </w:rPr>
        <w:footnoteRef/>
      </w:r>
      <w:r>
        <w:t xml:space="preserve"> </w:t>
      </w:r>
      <w:r>
        <w:t>政府事务部或总裁办联系电话</w:t>
      </w:r>
      <w:r>
        <w:rPr>
          <w:rFonts w:hint="eastAsia"/>
        </w:rPr>
        <w:t>。</w:t>
      </w:r>
    </w:p>
  </w:footnote>
  <w:footnote w:id="2">
    <w:p w:rsidR="00DF20A4" w:rsidRDefault="00F93627">
      <w:pPr>
        <w:pStyle w:val="ad"/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3">
    <w:p w:rsidR="00DF20A4" w:rsidRDefault="00F93627">
      <w:pPr>
        <w:pStyle w:val="ad"/>
      </w:pPr>
      <w:r>
        <w:rPr>
          <w:rStyle w:val="af5"/>
          <w:rFonts w:ascii="Times New Roman" w:hAnsi="Times New Roman"/>
        </w:rPr>
        <w:footnoteRef/>
      </w:r>
      <w:r>
        <w:t xml:space="preserve"> </w:t>
      </w:r>
      <w:r>
        <w:rPr>
          <w:rFonts w:hint="eastAsia"/>
        </w:rPr>
        <w:t>须填写产品在行业通用的准确名称。</w:t>
      </w:r>
    </w:p>
  </w:footnote>
  <w:footnote w:id="4">
    <w:p w:rsidR="00DF20A4" w:rsidRDefault="00F93627">
      <w:pPr>
        <w:pStyle w:val="ad"/>
        <w:rPr>
          <w:rFonts w:cs="宋体"/>
          <w:szCs w:val="18"/>
        </w:rPr>
      </w:pPr>
      <w:r>
        <w:rPr>
          <w:rStyle w:val="af5"/>
          <w:rFonts w:ascii="Times New Roman" w:hAnsi="Times New Roman"/>
          <w:sz w:val="18"/>
          <w:szCs w:val="18"/>
        </w:rPr>
        <w:footnoteRef/>
      </w:r>
      <w:r>
        <w:rPr>
          <w:szCs w:val="18"/>
        </w:rPr>
        <w:t xml:space="preserve"> </w:t>
      </w:r>
      <w:r>
        <w:rPr>
          <w:rFonts w:hint="eastAsia"/>
          <w:szCs w:val="18"/>
        </w:rPr>
        <w:t>依据</w:t>
      </w:r>
      <w:r>
        <w:rPr>
          <w:szCs w:val="18"/>
        </w:rPr>
        <w:t>国家统计局</w:t>
      </w:r>
      <w:r>
        <w:rPr>
          <w:rFonts w:cs="宋体" w:hint="eastAsia"/>
          <w:szCs w:val="18"/>
        </w:rPr>
        <w:t>《统计用产品分类目录》填写</w:t>
      </w:r>
      <w:r>
        <w:rPr>
          <w:rFonts w:cs="宋体" w:hint="eastAsia"/>
          <w:szCs w:val="18"/>
        </w:rPr>
        <w:t>8</w:t>
      </w:r>
      <w:r>
        <w:rPr>
          <w:rFonts w:cs="宋体" w:hint="eastAsia"/>
          <w:szCs w:val="18"/>
        </w:rPr>
        <w:t>位码或</w:t>
      </w:r>
      <w:r>
        <w:rPr>
          <w:rFonts w:cs="宋体" w:hint="eastAsia"/>
          <w:szCs w:val="18"/>
        </w:rPr>
        <w:t>10</w:t>
      </w:r>
      <w:r>
        <w:rPr>
          <w:rFonts w:cs="宋体" w:hint="eastAsia"/>
          <w:szCs w:val="18"/>
        </w:rPr>
        <w:t>位码。</w:t>
      </w:r>
    </w:p>
  </w:footnote>
  <w:footnote w:id="5">
    <w:p w:rsidR="00DF20A4" w:rsidRDefault="00F93627">
      <w:pPr>
        <w:pStyle w:val="ad"/>
      </w:pPr>
      <w:r>
        <w:rPr>
          <w:rStyle w:val="af5"/>
          <w:rFonts w:ascii="Times New Roman" w:hAnsi="Times New Roman"/>
        </w:rPr>
        <w:footnoteRef/>
      </w:r>
      <w:r>
        <w:t xml:space="preserve"> </w:t>
      </w:r>
      <w:r>
        <w:rPr>
          <w:rFonts w:hint="eastAsia"/>
        </w:rPr>
        <w:t>依据《</w:t>
      </w:r>
      <w:hyperlink r:id="rId1" w:tgtFrame="https://baike.baidu.com/item/HS%E7%BC%96%E7%A0%81/_blank" w:history="1">
        <w:r>
          <w:rPr>
            <w:rFonts w:hint="eastAsia"/>
          </w:rPr>
          <w:t>商品名称及编码协调制度的国际公约</w:t>
        </w:r>
      </w:hyperlink>
      <w:r>
        <w:rPr>
          <w:rFonts w:hint="eastAsia"/>
        </w:rPr>
        <w:t>》，填写产品海关编码（</w:t>
      </w:r>
      <w:r>
        <w:rPr>
          <w:rFonts w:hint="eastAsia"/>
        </w:rPr>
        <w:t>HS</w:t>
      </w:r>
      <w:r>
        <w:rPr>
          <w:rFonts w:hint="eastAsia"/>
        </w:rPr>
        <w:t>编码）。</w:t>
      </w:r>
    </w:p>
  </w:footnote>
  <w:footnote w:id="6">
    <w:p w:rsidR="00DF20A4" w:rsidRDefault="00F93627">
      <w:pPr>
        <w:pStyle w:val="ad"/>
      </w:pPr>
      <w:r>
        <w:rPr>
          <w:rStyle w:val="af5"/>
          <w:rFonts w:ascii="Times New Roman" w:hAnsi="Times New Roman"/>
        </w:rPr>
        <w:footnoteRef/>
      </w:r>
      <w:r>
        <w:t xml:space="preserve"> </w:t>
      </w:r>
      <w:r>
        <w:rPr>
          <w:rFonts w:hint="eastAsia"/>
        </w:rPr>
        <w:t>新产品应在国家统计局《统计用产品分类目录》中无对应分类。</w:t>
      </w:r>
    </w:p>
  </w:footnote>
  <w:footnote w:id="7">
    <w:p w:rsidR="00DF20A4" w:rsidRDefault="00F93627">
      <w:pPr>
        <w:pStyle w:val="ad"/>
      </w:pPr>
      <w:r>
        <w:rPr>
          <w:rStyle w:val="af5"/>
          <w:rFonts w:ascii="Times New Roman" w:hAnsi="Times New Roman"/>
        </w:rPr>
        <w:footnoteRef/>
      </w:r>
      <w:r>
        <w:t xml:space="preserve"> </w:t>
      </w:r>
      <w:r>
        <w:rPr>
          <w:rFonts w:hint="eastAsia"/>
        </w:rPr>
        <w:t>要求为全球首发或国内首发。</w:t>
      </w:r>
    </w:p>
  </w:footnote>
  <w:footnote w:id="8">
    <w:p w:rsidR="00DF20A4" w:rsidRDefault="00F93627">
      <w:pPr>
        <w:pStyle w:val="ad"/>
      </w:pPr>
      <w:r>
        <w:rPr>
          <w:rStyle w:val="af5"/>
          <w:rFonts w:ascii="Times New Roman" w:hAnsi="Times New Roman"/>
        </w:rPr>
        <w:footnoteRef/>
      </w:r>
      <w:r>
        <w:t xml:space="preserve"> PCT</w:t>
      </w:r>
      <w:r>
        <w:t>申请量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3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YzZlNzRiZDM5ZDg5MDFkZDM0ZjM4NjY1YTEzYjYifQ=="/>
  </w:docVars>
  <w:rsids>
    <w:rsidRoot w:val="00172A27"/>
    <w:rsid w:val="9EFFFFB7"/>
    <w:rsid w:val="9F1FA827"/>
    <w:rsid w:val="9FE9FE3C"/>
    <w:rsid w:val="A7DFE7F9"/>
    <w:rsid w:val="AAEEDF85"/>
    <w:rsid w:val="AEE526D6"/>
    <w:rsid w:val="AEEF307D"/>
    <w:rsid w:val="AF2550AB"/>
    <w:rsid w:val="AF5E22B4"/>
    <w:rsid w:val="AFF2B107"/>
    <w:rsid w:val="B2CF48B8"/>
    <w:rsid w:val="B5D3B744"/>
    <w:rsid w:val="B5EF697F"/>
    <w:rsid w:val="B6FFD8A5"/>
    <w:rsid w:val="B7B99673"/>
    <w:rsid w:val="B7F7367B"/>
    <w:rsid w:val="B7F74AE6"/>
    <w:rsid w:val="B7FA67F5"/>
    <w:rsid w:val="B7FB8877"/>
    <w:rsid w:val="B7FE8C89"/>
    <w:rsid w:val="BCF24343"/>
    <w:rsid w:val="BD084676"/>
    <w:rsid w:val="BD5FBE1C"/>
    <w:rsid w:val="BDFDE135"/>
    <w:rsid w:val="BE395F9A"/>
    <w:rsid w:val="BEFFE01C"/>
    <w:rsid w:val="BFD7BD92"/>
    <w:rsid w:val="BFFE6D4D"/>
    <w:rsid w:val="C4D3EA86"/>
    <w:rsid w:val="C7C7FF9B"/>
    <w:rsid w:val="CCFD1817"/>
    <w:rsid w:val="D79FFB49"/>
    <w:rsid w:val="D9DE18CF"/>
    <w:rsid w:val="DBB751A0"/>
    <w:rsid w:val="DBEBB499"/>
    <w:rsid w:val="DDEEC2BF"/>
    <w:rsid w:val="DDF880C4"/>
    <w:rsid w:val="DEFBEB94"/>
    <w:rsid w:val="DF5F310A"/>
    <w:rsid w:val="DFB702A4"/>
    <w:rsid w:val="DFBC31B2"/>
    <w:rsid w:val="DFFEEDE9"/>
    <w:rsid w:val="E276A09D"/>
    <w:rsid w:val="E3E32D55"/>
    <w:rsid w:val="E5AB7FB4"/>
    <w:rsid w:val="E7F63AF2"/>
    <w:rsid w:val="E7FB00CE"/>
    <w:rsid w:val="EA4490BC"/>
    <w:rsid w:val="EAFF07AB"/>
    <w:rsid w:val="EBFA43F3"/>
    <w:rsid w:val="EBFF43D5"/>
    <w:rsid w:val="EFCD186D"/>
    <w:rsid w:val="EFFD9123"/>
    <w:rsid w:val="F1D3E7C4"/>
    <w:rsid w:val="F32E0FB5"/>
    <w:rsid w:val="F35BF4A2"/>
    <w:rsid w:val="F37AFA7F"/>
    <w:rsid w:val="F3F9D70A"/>
    <w:rsid w:val="F4B3AA2C"/>
    <w:rsid w:val="F5F7BC3F"/>
    <w:rsid w:val="F5FD6546"/>
    <w:rsid w:val="F6DFCDCA"/>
    <w:rsid w:val="F6DFFBD1"/>
    <w:rsid w:val="F6ED041A"/>
    <w:rsid w:val="F73F577E"/>
    <w:rsid w:val="F77F6604"/>
    <w:rsid w:val="F7BBA4F1"/>
    <w:rsid w:val="F7BF6275"/>
    <w:rsid w:val="F7DF6951"/>
    <w:rsid w:val="F7FB3485"/>
    <w:rsid w:val="F7FC6618"/>
    <w:rsid w:val="F7FDFC43"/>
    <w:rsid w:val="F7FF4157"/>
    <w:rsid w:val="F7FFB967"/>
    <w:rsid w:val="F7FFEEA1"/>
    <w:rsid w:val="F9BFC7F0"/>
    <w:rsid w:val="FAFD0111"/>
    <w:rsid w:val="FB7D664B"/>
    <w:rsid w:val="FB9C90D9"/>
    <w:rsid w:val="FBE72243"/>
    <w:rsid w:val="FBF9F064"/>
    <w:rsid w:val="FBFA5F47"/>
    <w:rsid w:val="FCD6BB9D"/>
    <w:rsid w:val="FD6E598C"/>
    <w:rsid w:val="FD6F4115"/>
    <w:rsid w:val="FD7F0D3E"/>
    <w:rsid w:val="FD931D52"/>
    <w:rsid w:val="FDDFE1C4"/>
    <w:rsid w:val="FDF64573"/>
    <w:rsid w:val="FDF67967"/>
    <w:rsid w:val="FDFFC707"/>
    <w:rsid w:val="FE6ADDF8"/>
    <w:rsid w:val="FEFF5F66"/>
    <w:rsid w:val="FEFF9802"/>
    <w:rsid w:val="FEFFA387"/>
    <w:rsid w:val="FF3BC018"/>
    <w:rsid w:val="FF3E0BBC"/>
    <w:rsid w:val="FF5C5134"/>
    <w:rsid w:val="FF6D3F41"/>
    <w:rsid w:val="FF7EF430"/>
    <w:rsid w:val="FF8E3F8E"/>
    <w:rsid w:val="FFC70475"/>
    <w:rsid w:val="FFD3D0AF"/>
    <w:rsid w:val="FFD7123A"/>
    <w:rsid w:val="FFEA590D"/>
    <w:rsid w:val="FFF109AC"/>
    <w:rsid w:val="FFF75DDC"/>
    <w:rsid w:val="FFFDFE7A"/>
    <w:rsid w:val="FFFEF338"/>
    <w:rsid w:val="FFFFE102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72A27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B63A3"/>
    <w:rsid w:val="004C1393"/>
    <w:rsid w:val="004C7FC8"/>
    <w:rsid w:val="004D244C"/>
    <w:rsid w:val="004D389B"/>
    <w:rsid w:val="004E5B45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2FA7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6177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7DE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0A4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3627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319FB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8F1C0C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6646E5"/>
    <w:rsid w:val="076C2EE3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7C4A70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0C1BC0"/>
    <w:rsid w:val="0B8346A6"/>
    <w:rsid w:val="0BA67F10"/>
    <w:rsid w:val="0BA83E2E"/>
    <w:rsid w:val="0BAE5DCF"/>
    <w:rsid w:val="0BBA59F6"/>
    <w:rsid w:val="0BC66000"/>
    <w:rsid w:val="0BD87DBF"/>
    <w:rsid w:val="0BDF4A7C"/>
    <w:rsid w:val="0BE86D41"/>
    <w:rsid w:val="0C244CD6"/>
    <w:rsid w:val="0C60622F"/>
    <w:rsid w:val="0C6A6F68"/>
    <w:rsid w:val="0C7C5991"/>
    <w:rsid w:val="0C823A28"/>
    <w:rsid w:val="0C8353F1"/>
    <w:rsid w:val="0C8629C3"/>
    <w:rsid w:val="0D395A7D"/>
    <w:rsid w:val="0D8C747F"/>
    <w:rsid w:val="0DA5357D"/>
    <w:rsid w:val="0DAB4945"/>
    <w:rsid w:val="0DCC7816"/>
    <w:rsid w:val="0DEC1EE1"/>
    <w:rsid w:val="0E0A02ED"/>
    <w:rsid w:val="0E0A401C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8F1837"/>
    <w:rsid w:val="119360D6"/>
    <w:rsid w:val="11955D98"/>
    <w:rsid w:val="11DD25A9"/>
    <w:rsid w:val="11FA4C3F"/>
    <w:rsid w:val="12497B02"/>
    <w:rsid w:val="12694C36"/>
    <w:rsid w:val="13233295"/>
    <w:rsid w:val="1336140F"/>
    <w:rsid w:val="13B14E2E"/>
    <w:rsid w:val="13DE3F42"/>
    <w:rsid w:val="13FF33D5"/>
    <w:rsid w:val="148D5309"/>
    <w:rsid w:val="14DF6011"/>
    <w:rsid w:val="14E716C1"/>
    <w:rsid w:val="14F9C2E8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56762"/>
    <w:rsid w:val="17D64A75"/>
    <w:rsid w:val="17EB225A"/>
    <w:rsid w:val="1815373D"/>
    <w:rsid w:val="18404CCE"/>
    <w:rsid w:val="184B3D3F"/>
    <w:rsid w:val="188D5A02"/>
    <w:rsid w:val="18BC0BF5"/>
    <w:rsid w:val="18DB44A7"/>
    <w:rsid w:val="18E9126A"/>
    <w:rsid w:val="192554D8"/>
    <w:rsid w:val="193B6A38"/>
    <w:rsid w:val="19BF4939"/>
    <w:rsid w:val="19C440A7"/>
    <w:rsid w:val="19CC03D7"/>
    <w:rsid w:val="19ED6C6D"/>
    <w:rsid w:val="19FA229D"/>
    <w:rsid w:val="1A0C4755"/>
    <w:rsid w:val="1A31314C"/>
    <w:rsid w:val="1A3C4259"/>
    <w:rsid w:val="1A4220A0"/>
    <w:rsid w:val="1A4C7C27"/>
    <w:rsid w:val="1AA12E5D"/>
    <w:rsid w:val="1AD44A1E"/>
    <w:rsid w:val="1B1109F8"/>
    <w:rsid w:val="1B4B17D0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CC794F"/>
    <w:rsid w:val="1DD03F14"/>
    <w:rsid w:val="1DE833D1"/>
    <w:rsid w:val="1DF22B04"/>
    <w:rsid w:val="1E786611"/>
    <w:rsid w:val="1EA86B3D"/>
    <w:rsid w:val="1F2C40DA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CF1031"/>
    <w:rsid w:val="20E44619"/>
    <w:rsid w:val="21067F95"/>
    <w:rsid w:val="211B7141"/>
    <w:rsid w:val="212370FD"/>
    <w:rsid w:val="21704369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38E494F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16DEA"/>
    <w:rsid w:val="26CB69F0"/>
    <w:rsid w:val="27337388"/>
    <w:rsid w:val="274B6364"/>
    <w:rsid w:val="274E483E"/>
    <w:rsid w:val="276136AD"/>
    <w:rsid w:val="27777B13"/>
    <w:rsid w:val="27B20A0F"/>
    <w:rsid w:val="27BA7454"/>
    <w:rsid w:val="27C748D4"/>
    <w:rsid w:val="27FB7735"/>
    <w:rsid w:val="280D2493"/>
    <w:rsid w:val="281025A5"/>
    <w:rsid w:val="28121208"/>
    <w:rsid w:val="282E547B"/>
    <w:rsid w:val="283A7A9E"/>
    <w:rsid w:val="28410B87"/>
    <w:rsid w:val="28474B39"/>
    <w:rsid w:val="284D5DE8"/>
    <w:rsid w:val="29172F15"/>
    <w:rsid w:val="29476C41"/>
    <w:rsid w:val="29534867"/>
    <w:rsid w:val="295F151B"/>
    <w:rsid w:val="29CD4DFE"/>
    <w:rsid w:val="29DA74ED"/>
    <w:rsid w:val="29DD287B"/>
    <w:rsid w:val="29F6A56C"/>
    <w:rsid w:val="2A377CA2"/>
    <w:rsid w:val="2A60296B"/>
    <w:rsid w:val="2AAB671D"/>
    <w:rsid w:val="2ADE4BF7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487784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379D4"/>
    <w:rsid w:val="2FAA353C"/>
    <w:rsid w:val="2FBC2A3B"/>
    <w:rsid w:val="2FEA5936"/>
    <w:rsid w:val="30306FC9"/>
    <w:rsid w:val="3054324A"/>
    <w:rsid w:val="309A0BB5"/>
    <w:rsid w:val="30B23DF8"/>
    <w:rsid w:val="30C921A5"/>
    <w:rsid w:val="30CF2DDD"/>
    <w:rsid w:val="30DC45F2"/>
    <w:rsid w:val="30DF0A95"/>
    <w:rsid w:val="30EF3D4F"/>
    <w:rsid w:val="310B683B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547A46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221A8C"/>
    <w:rsid w:val="3A404130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AC854F"/>
    <w:rsid w:val="3DD3DB02"/>
    <w:rsid w:val="3DD91E43"/>
    <w:rsid w:val="3E5042C5"/>
    <w:rsid w:val="3EC858E9"/>
    <w:rsid w:val="3ECF2A08"/>
    <w:rsid w:val="3ED641FC"/>
    <w:rsid w:val="3EF38F14"/>
    <w:rsid w:val="3F134E97"/>
    <w:rsid w:val="3F370290"/>
    <w:rsid w:val="3F376BE4"/>
    <w:rsid w:val="3F67EF79"/>
    <w:rsid w:val="3F764DC8"/>
    <w:rsid w:val="3F7B09C1"/>
    <w:rsid w:val="3FBDBC41"/>
    <w:rsid w:val="3FDFC28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651873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BFF15FF"/>
    <w:rsid w:val="4C025924"/>
    <w:rsid w:val="4C1757E1"/>
    <w:rsid w:val="4C394BE2"/>
    <w:rsid w:val="4C3B20B3"/>
    <w:rsid w:val="4C420716"/>
    <w:rsid w:val="4C52515B"/>
    <w:rsid w:val="4C5A0342"/>
    <w:rsid w:val="4CB00A4A"/>
    <w:rsid w:val="4CCE79E7"/>
    <w:rsid w:val="4CDA27A4"/>
    <w:rsid w:val="4D205D07"/>
    <w:rsid w:val="4D285DDA"/>
    <w:rsid w:val="4D3E688F"/>
    <w:rsid w:val="4D5911B7"/>
    <w:rsid w:val="4D665E71"/>
    <w:rsid w:val="4DB6305A"/>
    <w:rsid w:val="4DC0585E"/>
    <w:rsid w:val="4E231FB4"/>
    <w:rsid w:val="4E33692B"/>
    <w:rsid w:val="4E340CA8"/>
    <w:rsid w:val="4EA66D7F"/>
    <w:rsid w:val="4EC47414"/>
    <w:rsid w:val="4EFF5100"/>
    <w:rsid w:val="4F06146A"/>
    <w:rsid w:val="4F0952F8"/>
    <w:rsid w:val="4F7D0D64"/>
    <w:rsid w:val="4FBB0B85"/>
    <w:rsid w:val="4FBD61E3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4E78D6"/>
    <w:rsid w:val="51656440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B5397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87884E"/>
    <w:rsid w:val="56E33687"/>
    <w:rsid w:val="56E56765"/>
    <w:rsid w:val="56F338F8"/>
    <w:rsid w:val="56FD0B83"/>
    <w:rsid w:val="570617CF"/>
    <w:rsid w:val="57333899"/>
    <w:rsid w:val="573A15BA"/>
    <w:rsid w:val="579ECD51"/>
    <w:rsid w:val="57A585EF"/>
    <w:rsid w:val="57BBCDA1"/>
    <w:rsid w:val="57DA33F7"/>
    <w:rsid w:val="57E16E3D"/>
    <w:rsid w:val="57FD3E91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ABA15AB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AE1FC7"/>
    <w:rsid w:val="5CC20164"/>
    <w:rsid w:val="5CC641FE"/>
    <w:rsid w:val="5CE34F24"/>
    <w:rsid w:val="5D2D376B"/>
    <w:rsid w:val="5D3D44A4"/>
    <w:rsid w:val="5DB6746C"/>
    <w:rsid w:val="5DBE16A3"/>
    <w:rsid w:val="5DCA02B6"/>
    <w:rsid w:val="5DDB2103"/>
    <w:rsid w:val="5DEAC4C1"/>
    <w:rsid w:val="5E0439FF"/>
    <w:rsid w:val="5E22101E"/>
    <w:rsid w:val="5E864B3D"/>
    <w:rsid w:val="5E9FBC73"/>
    <w:rsid w:val="5EA83725"/>
    <w:rsid w:val="5EC85C9A"/>
    <w:rsid w:val="5ED13A0C"/>
    <w:rsid w:val="5EDB585F"/>
    <w:rsid w:val="5F011A9F"/>
    <w:rsid w:val="5F1334E7"/>
    <w:rsid w:val="5F321180"/>
    <w:rsid w:val="5F472D76"/>
    <w:rsid w:val="5F98382D"/>
    <w:rsid w:val="5FC776AC"/>
    <w:rsid w:val="5FDC7BC7"/>
    <w:rsid w:val="5FDF58C5"/>
    <w:rsid w:val="5FEC4E1E"/>
    <w:rsid w:val="600D0D4E"/>
    <w:rsid w:val="601B0D3D"/>
    <w:rsid w:val="6028328D"/>
    <w:rsid w:val="603F0DB5"/>
    <w:rsid w:val="60751F91"/>
    <w:rsid w:val="60AC7BE7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DF3FED"/>
    <w:rsid w:val="61FC3C8C"/>
    <w:rsid w:val="62012FB6"/>
    <w:rsid w:val="620D746D"/>
    <w:rsid w:val="622C7FDB"/>
    <w:rsid w:val="62925751"/>
    <w:rsid w:val="629E6980"/>
    <w:rsid w:val="62A22D57"/>
    <w:rsid w:val="62C75944"/>
    <w:rsid w:val="62F261C0"/>
    <w:rsid w:val="630208EA"/>
    <w:rsid w:val="630620AE"/>
    <w:rsid w:val="63332842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7038D9"/>
    <w:rsid w:val="658975CF"/>
    <w:rsid w:val="65E65370"/>
    <w:rsid w:val="6668659B"/>
    <w:rsid w:val="66835B70"/>
    <w:rsid w:val="669B6954"/>
    <w:rsid w:val="66C17265"/>
    <w:rsid w:val="66FD628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A219C8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02AF1"/>
    <w:rsid w:val="6A193842"/>
    <w:rsid w:val="6A1A47CE"/>
    <w:rsid w:val="6A7165C6"/>
    <w:rsid w:val="6A98037F"/>
    <w:rsid w:val="6A981202"/>
    <w:rsid w:val="6AB65A9D"/>
    <w:rsid w:val="6B070ED3"/>
    <w:rsid w:val="6B0771EE"/>
    <w:rsid w:val="6B137D58"/>
    <w:rsid w:val="6B521D25"/>
    <w:rsid w:val="6B5D7576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66DF1A"/>
    <w:rsid w:val="6D77975A"/>
    <w:rsid w:val="6DB9C9F4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DD4C49"/>
    <w:rsid w:val="6FE195D3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3FB9126"/>
    <w:rsid w:val="73FF01BD"/>
    <w:rsid w:val="74070859"/>
    <w:rsid w:val="74096DA2"/>
    <w:rsid w:val="745342F5"/>
    <w:rsid w:val="745F1A7B"/>
    <w:rsid w:val="74645BB9"/>
    <w:rsid w:val="74997A6C"/>
    <w:rsid w:val="74A76DE2"/>
    <w:rsid w:val="74DC3C98"/>
    <w:rsid w:val="74E320ED"/>
    <w:rsid w:val="74EE86E4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6B54C77"/>
    <w:rsid w:val="770E7A0D"/>
    <w:rsid w:val="77120888"/>
    <w:rsid w:val="775DD605"/>
    <w:rsid w:val="776E3EC0"/>
    <w:rsid w:val="779813AE"/>
    <w:rsid w:val="77C916C0"/>
    <w:rsid w:val="77E12415"/>
    <w:rsid w:val="77E31BB3"/>
    <w:rsid w:val="77EFCB59"/>
    <w:rsid w:val="77FD9F72"/>
    <w:rsid w:val="782E0708"/>
    <w:rsid w:val="787065A4"/>
    <w:rsid w:val="787D229C"/>
    <w:rsid w:val="78802F06"/>
    <w:rsid w:val="788E1D05"/>
    <w:rsid w:val="78FDE55E"/>
    <w:rsid w:val="79661B74"/>
    <w:rsid w:val="797127B4"/>
    <w:rsid w:val="79B47343"/>
    <w:rsid w:val="79BE380C"/>
    <w:rsid w:val="79FF3A9F"/>
    <w:rsid w:val="7A5D75CE"/>
    <w:rsid w:val="7A6D0EAD"/>
    <w:rsid w:val="7A8A17B8"/>
    <w:rsid w:val="7A9B376F"/>
    <w:rsid w:val="7AC00068"/>
    <w:rsid w:val="7AE6D330"/>
    <w:rsid w:val="7B071055"/>
    <w:rsid w:val="7B0A1B5A"/>
    <w:rsid w:val="7B4B454A"/>
    <w:rsid w:val="7B547FB4"/>
    <w:rsid w:val="7B5F5F38"/>
    <w:rsid w:val="7B7F0118"/>
    <w:rsid w:val="7B8C546A"/>
    <w:rsid w:val="7BA1196B"/>
    <w:rsid w:val="7BBF0BDB"/>
    <w:rsid w:val="7BD5796E"/>
    <w:rsid w:val="7BEE500E"/>
    <w:rsid w:val="7BF32C08"/>
    <w:rsid w:val="7BFC61B5"/>
    <w:rsid w:val="7BFE0A23"/>
    <w:rsid w:val="7BFF5AC7"/>
    <w:rsid w:val="7BFFB035"/>
    <w:rsid w:val="7C2A5D74"/>
    <w:rsid w:val="7C367C17"/>
    <w:rsid w:val="7C59559C"/>
    <w:rsid w:val="7C9E326B"/>
    <w:rsid w:val="7CA42817"/>
    <w:rsid w:val="7CCF752A"/>
    <w:rsid w:val="7CD6759C"/>
    <w:rsid w:val="7CFA4F2B"/>
    <w:rsid w:val="7D080EA3"/>
    <w:rsid w:val="7D0F7655"/>
    <w:rsid w:val="7D52183F"/>
    <w:rsid w:val="7D5C3375"/>
    <w:rsid w:val="7D883202"/>
    <w:rsid w:val="7D9FC3D6"/>
    <w:rsid w:val="7DA0067C"/>
    <w:rsid w:val="7DA47AE2"/>
    <w:rsid w:val="7DA55615"/>
    <w:rsid w:val="7DCD63E9"/>
    <w:rsid w:val="7DD3463A"/>
    <w:rsid w:val="7DEE4ADD"/>
    <w:rsid w:val="7DEE510E"/>
    <w:rsid w:val="7DF542F7"/>
    <w:rsid w:val="7DF58644"/>
    <w:rsid w:val="7DFB465A"/>
    <w:rsid w:val="7DFE14A3"/>
    <w:rsid w:val="7E3FE286"/>
    <w:rsid w:val="7E8A4BCF"/>
    <w:rsid w:val="7EDF3DB9"/>
    <w:rsid w:val="7EE92B98"/>
    <w:rsid w:val="7EFFA8CE"/>
    <w:rsid w:val="7F429542"/>
    <w:rsid w:val="7F4A5845"/>
    <w:rsid w:val="7F6B30FF"/>
    <w:rsid w:val="7FBFA76A"/>
    <w:rsid w:val="7FD61268"/>
    <w:rsid w:val="7FDFC37A"/>
    <w:rsid w:val="7FE32F37"/>
    <w:rsid w:val="7FEDC46A"/>
    <w:rsid w:val="7FEDF3F4"/>
    <w:rsid w:val="7FEFC835"/>
    <w:rsid w:val="7FEFCD8D"/>
    <w:rsid w:val="7FF7952F"/>
    <w:rsid w:val="7FF7BA22"/>
    <w:rsid w:val="7FF993FD"/>
    <w:rsid w:val="7FFBD128"/>
    <w:rsid w:val="7FFBFCF0"/>
    <w:rsid w:val="7FFF7790"/>
    <w:rsid w:val="7FFFF03A"/>
    <w:rsid w:val="7FFFF668"/>
    <w:rsid w:val="7FFFF7FD"/>
    <w:rsid w:val="873F4F8B"/>
    <w:rsid w:val="8F392339"/>
    <w:rsid w:val="8FF3741D"/>
    <w:rsid w:val="97DCAAC0"/>
    <w:rsid w:val="9AB36B32"/>
    <w:rsid w:val="9BBFF3E3"/>
    <w:rsid w:val="9D6FCAF6"/>
    <w:rsid w:val="9DFFE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5F35BE"/>
  <w15:docId w15:val="{E55DA5F9-2C1A-4746-B98F-703C6A91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text"/>
    <w:basedOn w:val="a"/>
    <w:link w:val="a6"/>
    <w:qFormat/>
    <w:pPr>
      <w:jc w:val="left"/>
    </w:pPr>
    <w:rPr>
      <w:rFonts w:ascii="Calibri" w:hAnsi="Calibri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qFormat/>
    <w:pPr>
      <w:snapToGrid w:val="0"/>
      <w:jc w:val="left"/>
    </w:pPr>
    <w:rPr>
      <w:sz w:val="18"/>
      <w:szCs w:val="20"/>
    </w:rPr>
  </w:style>
  <w:style w:type="paragraph" w:styleId="af">
    <w:name w:val="annotation subject"/>
    <w:basedOn w:val="a5"/>
    <w:next w:val="a5"/>
    <w:link w:val="af0"/>
    <w:uiPriority w:val="99"/>
    <w:unhideWhenUsed/>
    <w:qFormat/>
    <w:rPr>
      <w:b/>
      <w:bCs/>
      <w:szCs w:val="22"/>
    </w:rPr>
  </w:style>
  <w:style w:type="table" w:styleId="af1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1"/>
    <w:uiPriority w:val="20"/>
    <w:qFormat/>
    <w:rPr>
      <w:i/>
    </w:rPr>
  </w:style>
  <w:style w:type="character" w:styleId="af3">
    <w:name w:val="Hyperlink"/>
    <w:basedOn w:val="a1"/>
    <w:uiPriority w:val="99"/>
    <w:unhideWhenUsed/>
    <w:qFormat/>
    <w:rPr>
      <w:color w:val="0000FF"/>
      <w:u w:val="single"/>
    </w:rPr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basedOn w:val="a1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customStyle="1" w:styleId="a6">
    <w:name w:val="批注文字 字符"/>
    <w:link w:val="a5"/>
    <w:qFormat/>
    <w:rPr>
      <w:rFonts w:ascii="Calibri" w:eastAsia="宋体" w:hAnsi="Calibri" w:cs="Times New Roman"/>
      <w:szCs w:val="24"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脚注文本 字符"/>
    <w:link w:val="ad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f0">
    <w:name w:val="批注主题 字符"/>
    <w:link w:val="af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Char">
    <w:name w:val="批注文字 Char"/>
    <w:basedOn w:val="a1"/>
    <w:uiPriority w:val="99"/>
    <w:semiHidden/>
    <w:qFormat/>
  </w:style>
  <w:style w:type="paragraph" w:customStyle="1" w:styleId="23">
    <w:name w:val="样式 文字 + 首行缩进:  2 字符3"/>
    <w:basedOn w:val="a"/>
    <w:qFormat/>
    <w:pPr>
      <w:spacing w:line="360" w:lineRule="auto"/>
      <w:ind w:firstLineChars="200" w:firstLine="200"/>
    </w:pPr>
    <w:rPr>
      <w:rFonts w:eastAsia="仿宋_GB2312" w:cs="宋体"/>
      <w:sz w:val="28"/>
      <w:szCs w:val="28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ike.baidu.com/item/%E5%95%86%E5%93%81%E5%90%8D%E7%A7%B0%E5%8F%8A%E7%BC%96%E7%A0%81%E5%8D%8F%E8%B0%83%E5%88%B6%E5%BA%A6%E7%9A%84%E5%9B%BD%E9%99%85%E5%85%AC%E7%BA%A6/7118028?fromModule=lemma_inli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 mac</dc:creator>
  <cp:lastModifiedBy>周密</cp:lastModifiedBy>
  <cp:revision>4</cp:revision>
  <cp:lastPrinted>2025-03-19T16:38:00Z</cp:lastPrinted>
  <dcterms:created xsi:type="dcterms:W3CDTF">2018-09-27T02:32:00Z</dcterms:created>
  <dcterms:modified xsi:type="dcterms:W3CDTF">2025-03-25T06:42:00Z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79F29A09EF9B44EE86314273742A5895_13</vt:lpwstr>
  </property>
</Properties>
</file>