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8BDB38">
      <w:pPr>
        <w:pStyle w:val="4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17BB1F7">
      <w:pPr>
        <w:pStyle w:val="4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0D0AB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城市更新典型案例名单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）</w:t>
      </w:r>
    </w:p>
    <w:p w14:paraId="17D7A51B">
      <w:pPr>
        <w:pStyle w:val="2"/>
        <w:rPr>
          <w:rFonts w:hint="eastAsia" w:ascii="仿宋_GB2312" w:hAnsi="Calibri" w:eastAsia="仿宋_GB2312" w:cs="仿宋_GB2312"/>
          <w:sz w:val="32"/>
          <w:szCs w:val="32"/>
          <w:highlight w:val="none"/>
        </w:rPr>
      </w:pPr>
    </w:p>
    <w:p w14:paraId="5B2FA53F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既有建筑改造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类</w:t>
      </w:r>
    </w:p>
    <w:p w14:paraId="27A9EB2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1.北京市怀柔区金隅兴发老厂房改造科研楼项目</w:t>
      </w:r>
    </w:p>
    <w:p w14:paraId="1EB45EF5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"_Toc185943259"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2.广西壮族自治区桂林市阳朔糖厂改造糖舍酒店项目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5098318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"_Toc185943260"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3.福建省莆田市湄洲岛既有建筑绿色化改造项目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37060DAB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"_Toc185943261"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4.贵州省贵阳市新华印刷厂危旧厂房提升改造项目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3AB1C7E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"_Toc185943262"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5.上海市静安区锦沧文华改建项目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0573A3A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"_Toc185943263"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6.广东省深圳市妇儿大厦改造项目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733B2D8D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highlight w:val="none"/>
        </w:rPr>
        <w:instrText xml:space="preserve"> HYPERLINK \l "_Toc185943264" </w:instrTex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城镇老旧小区改造类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end"/>
      </w:r>
    </w:p>
    <w:p w14:paraId="024157F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"_Toc185943266"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7.重庆市江北区塔坪片区老旧小区改造项目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06EFF8F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"_Toc185943267"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8.北京市平谷区南小区等老旧小区综合整治项目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5B148BB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"_Toc185943268"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9.上海市徐汇区金牛花苑老旧小区改造项目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0BA0AAB6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"_Toc185943269"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10.湖北省武汉市知音东苑老旧小区改造项目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6B6FD22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11.湖南省长沙市百川里片区老旧小区改造项目</w:t>
      </w:r>
    </w:p>
    <w:p w14:paraId="0A6B5B6F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highlight w:val="none"/>
        </w:rPr>
        <w:instrText xml:space="preserve"> HYPERLINK \l "_Toc185943270" </w:instrTex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完整社区建设类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end"/>
      </w:r>
    </w:p>
    <w:p w14:paraId="143A33FC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"_Toc185943271"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12.上海市长宁区江苏路完整社区建设项目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59415CB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"_Toc185943272"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13.浙江省宁波市明珠完整社区建设项目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1198C67C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"_Toc185943273"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14.江苏省南通市南川园片区完整社区建设项目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3EFC40FC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"_Toc185943274"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15.福建省厦门市东荣完整社区建设项目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60EAE489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"_Toc185943275"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16.江西省九江市孙家垅完整社区建设项目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11A0C46A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highlight w:val="none"/>
        </w:rPr>
        <w:instrText xml:space="preserve"> HYPERLINK \l "_Toc185943276" </w:instrTex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老旧街区改造类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end"/>
      </w:r>
    </w:p>
    <w:p w14:paraId="5CA06686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"_Toc185943277"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17.四川省成都市玉林东路特色街区改造项目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65D11A46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"_Toc185943278"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18.江苏省无锡市蓝系列园区更新项目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15769C2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"_Toc185943279"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19.贵州省贵阳市太平路街区改造提升项目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48162F7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"_Toc185943280"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20.山东省威海市火炬八街更新改造项目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1A66C45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"_Toc185943281"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21.江苏省苏州市十全街片区综合更新提升项目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43592E4F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highlight w:val="none"/>
        </w:rPr>
        <w:instrText xml:space="preserve"> HYPERLINK \l "_Toc185943282" </w:instrTex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城市功能完善类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end"/>
      </w:r>
    </w:p>
    <w:p w14:paraId="5E800199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"_Toc185943283"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22.山东省济南市舜泰广场智慧停车项目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072EA56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"_Toc185943284"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23.浙江省台州市官河古道项目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2249418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"_Toc185943285"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24.四川省成都市更新利用城市剩余空间打造“金角银边”系列工程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124913C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"_Toc185943286"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25.安徽省芜湖市人民城市驿站建设项目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786363FE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highlight w:val="none"/>
        </w:rPr>
        <w:instrText xml:space="preserve"> HYPERLINK \l "_Toc185943287" </w:instrTex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城市基础设施改造类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end"/>
      </w:r>
    </w:p>
    <w:p w14:paraId="083398E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"_Toc185943288"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26.重庆市渝中区解放碑地下环道城市更新项目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5563F12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"_Toc185943289"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27.上海市内环高架设施提升及功能完善工程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0755BB3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"_Toc185943290"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28.浙江省杭州市基于CIM基础平台的城市地下隐患智防系统项目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01A0CB4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"_Toc185943291"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29.广东省汕头市中心城区供水系统提压改造项目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63414E67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highlight w:val="none"/>
        </w:rPr>
        <w:instrText xml:space="preserve"> HYPERLINK \l "_Toc185943292" </w:instrTex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城市生态修复类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end"/>
      </w:r>
    </w:p>
    <w:p w14:paraId="75B1AFB6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"_Toc185943293"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30.北京市朝阳区亮马河文化经济带项目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1843ABEF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"_Toc185943294"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31.广东省广州市海珠湿地高质量保护与发展项目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3C49E8F6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"_Toc185943295"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32.浙江省杭州市沿江景观带公园更新项目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2BABF6E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"_Toc185943296"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33.山东省济南市“一城山色”生态修复项目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1B45BBE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"_Toc185943297"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34.广西壮族自治区北海市滨海国家湿地公园（冯家江流域）水环境治理工程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17359486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highlight w:val="none"/>
        </w:rPr>
        <w:instrText xml:space="preserve"> HYPERLINK \l "_Toc185943298" </w:instrTex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历史文化传承类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fldChar w:fldCharType="end"/>
      </w:r>
    </w:p>
    <w:p w14:paraId="15A7D1D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"_Toc185943299"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35.江西省吉安市永新古城保护更新项目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7855E725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"_Toc185943300"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36.广东省广州市恩宁路历史文化街区保护提升项目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14F42F0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"_Toc185943301"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37.北京市西城区大栅栏观音寺片区“共生街区”起步区保护更新项目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315E2E1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"_Toc185943302"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38.江苏省南京市颐和路历史文化街区保护更新项目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45A31D9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"_Toc185943303"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39.重庆市南岸区重庆开埠遗址公园城市更新项目</w:t>
      </w:r>
    </w:p>
    <w:p w14:paraId="48B82446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40.浙江省湖州市小西街历史文化街区保护更新项目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7D2D1B9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\l "_Toc185943304"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41.山东省青岛市四方路历史文化街区保护更新项目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6FA0C1D7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F92440-67A0-4823-9A97-E292E4CA09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A4D46A3-933B-4E7A-B07D-04D2F87404BD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9A9437-8296-46E2-829B-6A9634936F1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D061F48-66C2-42B8-BC08-EB7D3FC8C2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DE7FB"/>
    <w:multiLevelType w:val="singleLevel"/>
    <w:tmpl w:val="FDBDE7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8E48"/>
    <w:rsid w:val="2BED6C80"/>
    <w:rsid w:val="2FF23019"/>
    <w:rsid w:val="37A73145"/>
    <w:rsid w:val="3B876152"/>
    <w:rsid w:val="5DAFC63C"/>
    <w:rsid w:val="5EFA7BAD"/>
    <w:rsid w:val="674F14E8"/>
    <w:rsid w:val="6D7A6878"/>
    <w:rsid w:val="7DF20775"/>
    <w:rsid w:val="7EDF8E48"/>
    <w:rsid w:val="7F0FD7BF"/>
    <w:rsid w:val="9F740110"/>
    <w:rsid w:val="AE5F9AE0"/>
    <w:rsid w:val="B6DD189B"/>
    <w:rsid w:val="BFE73A8D"/>
    <w:rsid w:val="C9EF681C"/>
    <w:rsid w:val="DFDFAEA2"/>
    <w:rsid w:val="E5934C01"/>
    <w:rsid w:val="E7ABD23E"/>
    <w:rsid w:val="FBFB4E37"/>
    <w:rsid w:val="FFBD6336"/>
    <w:rsid w:val="FFD32C4F"/>
    <w:rsid w:val="FFE29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/>
    </w:p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6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character" w:styleId="9">
    <w:name w:val="Hyperlink"/>
    <w:basedOn w:val="8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975</Characters>
  <Lines>0</Lines>
  <Paragraphs>0</Paragraphs>
  <TotalTime>3.66666666666667</TotalTime>
  <ScaleCrop>false</ScaleCrop>
  <LinksUpToDate>false</LinksUpToDate>
  <CharactersWithSpaces>976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2025-01-23T01:33:00Z</dcterms:created>
  <dc:creator>李昕阳:下一办理人</dc:creator>
  <cp:lastModifiedBy>卓天网络</cp:lastModifiedBy>
  <cp:lastPrinted>2025-03-05T01:17:53Z</cp:lastPrinted>
  <dcterms:modified xsi:type="dcterms:W3CDTF">2025-03-24T06:02:17Z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BE86E9095A4547CEBE1A27176E0B76AE_13</vt:lpwstr>
  </property>
</Properties>
</file>