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B01D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1201F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4B720C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市政基础设施领域应急处置专家推荐表</w:t>
      </w:r>
    </w:p>
    <w:p w14:paraId="4AE771E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60" w:lineRule="exact"/>
        <w:textAlignment w:val="auto"/>
        <w:rPr>
          <w:rFonts w:hint="eastAsia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575"/>
        <w:gridCol w:w="705"/>
        <w:gridCol w:w="735"/>
        <w:gridCol w:w="945"/>
        <w:gridCol w:w="840"/>
        <w:gridCol w:w="1215"/>
        <w:gridCol w:w="645"/>
        <w:gridCol w:w="675"/>
        <w:gridCol w:w="1593"/>
      </w:tblGrid>
      <w:tr w14:paraId="6A19A4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3AE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90C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FA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E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EFE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出生</w:t>
            </w:r>
          </w:p>
          <w:p w14:paraId="2748E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日期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2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B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64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9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贴</w:t>
            </w:r>
          </w:p>
          <w:p w14:paraId="5D01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照</w:t>
            </w:r>
          </w:p>
          <w:p w14:paraId="3552F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片</w:t>
            </w:r>
          </w:p>
          <w:p w14:paraId="4D222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处</w:t>
            </w:r>
          </w:p>
        </w:tc>
      </w:tr>
      <w:tr w14:paraId="40F6F9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A5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AF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AC3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职称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A9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50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2EE1F2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7A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47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D65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A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B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59010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2A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0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C3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政治</w:t>
            </w:r>
          </w:p>
          <w:p w14:paraId="55407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16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DF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79B522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4B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95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C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务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9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616DC3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D2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4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FC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EC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邮    编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67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404DB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51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办公电话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DE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6C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70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68B421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A8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传    真</w:t>
            </w:r>
          </w:p>
        </w:tc>
        <w:tc>
          <w:tcPr>
            <w:tcW w:w="32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DE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715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9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5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659A67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FB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专业方向或擅长领域</w:t>
            </w:r>
          </w:p>
        </w:tc>
        <w:tc>
          <w:tcPr>
            <w:tcW w:w="73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17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300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道路桥隧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城镇供热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环境卫生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2864B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</w:rPr>
              <w:t>地下管网管廊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园林绿化    </w:t>
            </w:r>
          </w:p>
        </w:tc>
      </w:tr>
      <w:tr w14:paraId="33DCE1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4" w:hRule="atLeast"/>
          <w:jc w:val="center"/>
        </w:trPr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09DF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主要业绩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参与应急处置经历及取得成果，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可另附页说明）</w:t>
            </w:r>
          </w:p>
          <w:p w14:paraId="1EF0B5C5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7E300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37EB36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5C9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为部服务</w:t>
            </w:r>
          </w:p>
          <w:p w14:paraId="3C6129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档案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CEF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A62C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年度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1385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工作事项及成果</w:t>
            </w:r>
          </w:p>
        </w:tc>
      </w:tr>
      <w:tr w14:paraId="13AF03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D3E7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87E5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50B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5EE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35AFFC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3802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A9B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DCA6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B176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68C42A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A50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E8C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C64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7AB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</w:tc>
      </w:tr>
      <w:tr w14:paraId="7A1D1D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  <w:jc w:val="center"/>
        </w:trPr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0B100FF">
            <w:pPr>
              <w:ind w:firstLine="117" w:firstLineChars="49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07311F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所在单位</w:t>
            </w:r>
          </w:p>
          <w:p w14:paraId="35CB5D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推荐意见</w:t>
            </w:r>
          </w:p>
          <w:p w14:paraId="599CFE9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5A65DC8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BC1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7DE0BC1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610E3B5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单位（盖章）</w:t>
            </w:r>
          </w:p>
          <w:p w14:paraId="7DAA32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                              年   月   日</w:t>
            </w:r>
          </w:p>
        </w:tc>
      </w:tr>
      <w:tr w14:paraId="0ED8CE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  <w:jc w:val="center"/>
        </w:trPr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796EE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市级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住房城乡建设</w:t>
            </w:r>
          </w:p>
          <w:p w14:paraId="5F53EDA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主管部门推荐意见</w:t>
            </w: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04E64">
            <w:pP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562B32A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42A40E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24F855E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单位（盖章）</w:t>
            </w:r>
          </w:p>
          <w:p w14:paraId="11A272A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                              年   月   日</w:t>
            </w:r>
          </w:p>
        </w:tc>
      </w:tr>
      <w:tr w14:paraId="7AD4B3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3D098A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省级住房城乡建设</w:t>
            </w:r>
          </w:p>
          <w:p w14:paraId="5FB31E6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主管部门推荐意见</w:t>
            </w:r>
          </w:p>
        </w:tc>
        <w:tc>
          <w:tcPr>
            <w:tcW w:w="66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3570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59EC365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</w:p>
          <w:p w14:paraId="0D72E7D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5"/>
                <w:szCs w:val="15"/>
              </w:rPr>
            </w:pPr>
          </w:p>
          <w:p w14:paraId="46F4A00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单位（盖章）</w:t>
            </w:r>
          </w:p>
          <w:p w14:paraId="03A1AD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</w:rPr>
              <w:t xml:space="preserve">                                      年   月   日</w:t>
            </w:r>
          </w:p>
        </w:tc>
      </w:tr>
    </w:tbl>
    <w:p w14:paraId="13F688DA"/>
    <w:sectPr>
      <w:footerReference r:id="rId5" w:type="default"/>
      <w:pgSz w:w="11906" w:h="16838"/>
      <w:pgMar w:top="1984" w:right="1587" w:bottom="1814" w:left="1587" w:header="851" w:footer="992" w:gutter="0"/>
      <w:pgNumType w:fmt="decimal" w:start="6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4D133">
    <w:pPr>
      <w:pStyle w:val="2"/>
      <w:jc w:val="center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429E8F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C429E8F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22FDE5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8B0B15"/>
    <w:rsid w:val="2DF6AE8E"/>
    <w:rsid w:val="328B0B15"/>
    <w:rsid w:val="3ED646CF"/>
    <w:rsid w:val="60BD4000"/>
    <w:rsid w:val="63C33EB5"/>
    <w:rsid w:val="7BF3927E"/>
    <w:rsid w:val="7F688A05"/>
    <w:rsid w:val="7F75D508"/>
    <w:rsid w:val="7FDF9237"/>
    <w:rsid w:val="D7DB5F1C"/>
    <w:rsid w:val="FB4FFB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single"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8">
    <w:name w:val="Body Text Indent 21"/>
    <w:basedOn w:val="1"/>
    <w:qFormat/>
    <w:uiPriority w:val="0"/>
    <w:pPr>
      <w:spacing w:after="120" w:line="480" w:lineRule="auto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2.dotx</Template>
  <Pages>2</Pages>
  <Words>230</Words>
  <Characters>230</Characters>
  <Lines>0</Lines>
  <Paragraphs>0</Paragraphs>
  <TotalTime>28</TotalTime>
  <ScaleCrop>false</ScaleCrop>
  <LinksUpToDate>false</LinksUpToDate>
  <CharactersWithSpaces>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2025-02-18T10:25:00Z</dcterms:created>
  <dc:creator>卓天网络</dc:creator>
  <cp:lastModifiedBy>卓天网络</cp:lastModifiedBy>
  <dcterms:modified xsi:type="dcterms:W3CDTF">2025-02-18T10:25:55Z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37E355F2BCFC4365B228647ECBB89470_11</vt:lpwstr>
  </property>
</Properties>
</file>