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  <w:t>陕西省新生儿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科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  <w:t>专业医疗质量控制中心</w:t>
      </w:r>
    </w:p>
    <w:p>
      <w:pPr>
        <w:pStyle w:val="7"/>
        <w:spacing w:line="56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</w:rPr>
        <w:t>专家委员会名单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（委员按照姓氏笔画排序）</w:t>
      </w:r>
    </w:p>
    <w:tbl>
      <w:tblPr>
        <w:tblStyle w:val="4"/>
        <w:tblW w:w="10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843"/>
        <w:gridCol w:w="1415"/>
        <w:gridCol w:w="443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委员类别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姓名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单位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Cs w:val="32"/>
                <w:highlight w:val="none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主任委员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张  莉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西北妇女儿童医院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副主任委员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周熙惠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西安交通大学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第一附属医院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副主任委员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赵玉娟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西安市儿童医院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于西萍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西北妇女儿童医院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王文静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西安国际医学中心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6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王  玮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铜川市妇幼保健院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7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王惠萍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西安交通大学第二附属医院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8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白瑞苗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西北妇女儿童医院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9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李展莉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（西安市第四医院）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李慧荣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榆林市儿童医院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11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宋文萍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渭南市妇幼保健院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宋红霞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西安交通大学第一附属医院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13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应海燕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三二○一医院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14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张  娟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西北妇女儿童医院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张慧平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西安市儿童医院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16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林  燕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空军军医大学</w:t>
            </w: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highlight w:val="none"/>
                <w:lang w:val="en-US" w:eastAsia="zh-CN" w:bidi="ar"/>
              </w:rPr>
              <w:t>第二附属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17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罗建峰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空军军医大学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第一附属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18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罗玲英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宝鸡市妇幼保健院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19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姜  泓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延安大学附属医院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20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郭彦孜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陕西中医药大学第二附属医院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21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贾永锋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商洛市中心医院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22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程光清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安康市中心医院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23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曾军安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西北妇女儿童医院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24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雷宏涛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陕西省人民医院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25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委员</w:t>
            </w:r>
          </w:p>
        </w:tc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雷喜梅</w:t>
            </w:r>
          </w:p>
        </w:tc>
        <w:tc>
          <w:tcPr>
            <w:tcW w:w="44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西安市人民医院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（西安市第四医院）</w:t>
            </w:r>
          </w:p>
        </w:tc>
        <w:tc>
          <w:tcPr>
            <w:tcW w:w="20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26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秘书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解承邈</w:t>
            </w:r>
          </w:p>
        </w:tc>
        <w:tc>
          <w:tcPr>
            <w:tcW w:w="4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西北妇女儿童医院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主治医师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179807D3"/>
    <w:rsid w:val="1EED078E"/>
    <w:rsid w:val="27BD14D2"/>
    <w:rsid w:val="2C051A24"/>
    <w:rsid w:val="2C3014DA"/>
    <w:rsid w:val="34B63130"/>
    <w:rsid w:val="38C32B59"/>
    <w:rsid w:val="3B4F78EB"/>
    <w:rsid w:val="3B7847B1"/>
    <w:rsid w:val="3C3D5FDE"/>
    <w:rsid w:val="3C9A3BD8"/>
    <w:rsid w:val="3E572F58"/>
    <w:rsid w:val="44384C7A"/>
    <w:rsid w:val="53DA040A"/>
    <w:rsid w:val="580D7FAA"/>
    <w:rsid w:val="60D12F1A"/>
    <w:rsid w:val="67CA7541"/>
    <w:rsid w:val="6A810FC7"/>
    <w:rsid w:val="6B6C56A3"/>
    <w:rsid w:val="79621A70"/>
    <w:rsid w:val="7A3D3513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0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2025-01-24T10:03:15Z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