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04" w:rsidRPr="00A66927" w:rsidRDefault="00054404" w:rsidP="00054404">
      <w:pPr>
        <w:pStyle w:val="a6"/>
        <w:widowControl w:val="0"/>
        <w:spacing w:line="540" w:lineRule="exact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 w:rsidRPr="00A66927">
        <w:rPr>
          <w:rFonts w:ascii="黑体" w:eastAsia="黑体" w:hAnsi="黑体" w:cs="黑体" w:hint="eastAsia"/>
          <w:sz w:val="32"/>
          <w:szCs w:val="32"/>
          <w:lang w:eastAsia="zh-CN"/>
        </w:rPr>
        <w:t>附件1</w:t>
      </w:r>
    </w:p>
    <w:p w:rsidR="00054404" w:rsidRPr="00A66927" w:rsidRDefault="00054404" w:rsidP="00054404">
      <w:pPr>
        <w:pStyle w:val="a6"/>
        <w:widowControl w:val="0"/>
        <w:spacing w:line="540" w:lineRule="exact"/>
        <w:jc w:val="both"/>
        <w:rPr>
          <w:rFonts w:ascii="仿宋_GB2312" w:eastAsia="仿宋_GB2312" w:hAnsi="仿宋_GB2312" w:cs="仿宋_GB2312"/>
          <w:bCs/>
          <w:sz w:val="32"/>
          <w:szCs w:val="32"/>
          <w:lang w:eastAsia="zh-CN"/>
        </w:rPr>
      </w:pPr>
    </w:p>
    <w:p w:rsidR="00054404" w:rsidRPr="00A66927" w:rsidRDefault="00054404" w:rsidP="00054404">
      <w:pPr>
        <w:spacing w:line="540" w:lineRule="exact"/>
        <w:jc w:val="center"/>
        <w:rPr>
          <w:rFonts w:ascii="方正小标宋简体" w:eastAsia="方正小标宋简体" w:hAnsi="方正小标宋简体" w:cs="宋体"/>
          <w:bCs/>
          <w:sz w:val="44"/>
          <w:szCs w:val="44"/>
        </w:rPr>
      </w:pPr>
      <w:r w:rsidRPr="00A66927">
        <w:rPr>
          <w:rFonts w:ascii="方正小标宋简体" w:eastAsia="方正小标宋简体" w:hAnsi="方正小标宋简体" w:cs="宋体" w:hint="eastAsia"/>
          <w:bCs/>
          <w:sz w:val="44"/>
          <w:szCs w:val="44"/>
        </w:rPr>
        <w:t>延安市全民所有自然资源资产清查</w:t>
      </w:r>
    </w:p>
    <w:p w:rsidR="00054404" w:rsidRPr="00A66927" w:rsidRDefault="00054404" w:rsidP="00054404">
      <w:pPr>
        <w:pStyle w:val="a6"/>
        <w:widowControl w:val="0"/>
        <w:spacing w:line="540" w:lineRule="exact"/>
        <w:jc w:val="center"/>
        <w:rPr>
          <w:rFonts w:ascii="方正小标宋简体" w:eastAsia="方正小标宋简体" w:hAnsi="方正小标宋简体" w:cs="宋体"/>
          <w:bCs/>
          <w:sz w:val="44"/>
          <w:szCs w:val="44"/>
          <w:lang w:eastAsia="zh-CN"/>
        </w:rPr>
      </w:pPr>
      <w:r w:rsidRPr="00A66927">
        <w:rPr>
          <w:rFonts w:ascii="方正小标宋简体" w:eastAsia="方正小标宋简体" w:hAnsi="方正小标宋简体" w:cs="宋体" w:hint="eastAsia"/>
          <w:bCs/>
          <w:sz w:val="44"/>
          <w:szCs w:val="44"/>
          <w:lang w:eastAsia="zh-CN"/>
        </w:rPr>
        <w:t>工作专班人员组成</w:t>
      </w:r>
      <w:r>
        <w:rPr>
          <w:rFonts w:ascii="方正小标宋简体" w:eastAsia="方正小标宋简体" w:hAnsi="方正小标宋简体" w:cs="宋体" w:hint="eastAsia"/>
          <w:bCs/>
          <w:sz w:val="44"/>
          <w:szCs w:val="44"/>
          <w:lang w:eastAsia="zh-CN"/>
        </w:rPr>
        <w:t>及工作职责</w:t>
      </w:r>
    </w:p>
    <w:p w:rsidR="00054404" w:rsidRPr="00A66927" w:rsidRDefault="00054404" w:rsidP="00054404">
      <w:pPr>
        <w:pStyle w:val="a6"/>
        <w:widowControl w:val="0"/>
        <w:spacing w:line="540" w:lineRule="exact"/>
        <w:jc w:val="center"/>
        <w:rPr>
          <w:rFonts w:ascii="仿宋_GB2312" w:eastAsia="仿宋_GB2312" w:hAnsi="仿宋_GB2312" w:cs="仿宋_GB2312"/>
          <w:bCs/>
          <w:sz w:val="32"/>
          <w:szCs w:val="32"/>
          <w:lang w:eastAsia="zh-CN"/>
        </w:rPr>
      </w:pPr>
    </w:p>
    <w:p w:rsidR="00054404" w:rsidRPr="00A66927" w:rsidRDefault="00054404" w:rsidP="00054404">
      <w:pPr>
        <w:pStyle w:val="a6"/>
        <w:widowControl w:val="0"/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  长：王云祥   市政府副市长</w:t>
      </w:r>
    </w:p>
    <w:p w:rsidR="00054404" w:rsidRPr="00A66927" w:rsidRDefault="00054404" w:rsidP="00054404">
      <w:pPr>
        <w:pStyle w:val="a6"/>
        <w:widowControl w:val="0"/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副组长：申连庚   市政府副秘书长</w:t>
      </w:r>
    </w:p>
    <w:p w:rsidR="00054404" w:rsidRPr="00A66927" w:rsidRDefault="00054404" w:rsidP="00054404">
      <w:pPr>
        <w:pStyle w:val="a6"/>
        <w:widowControl w:val="0"/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    魏文涧   市自然资源局局长</w:t>
      </w:r>
    </w:p>
    <w:p w:rsidR="00054404" w:rsidRPr="00A66927" w:rsidRDefault="00054404" w:rsidP="00054404">
      <w:pPr>
        <w:pStyle w:val="a6"/>
        <w:widowControl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  员：刘  凯   市发改委主任</w:t>
      </w:r>
    </w:p>
    <w:p w:rsidR="00054404" w:rsidRPr="00A66927" w:rsidRDefault="00054404" w:rsidP="00054404">
      <w:pPr>
        <w:pStyle w:val="a6"/>
        <w:widowControl w:val="0"/>
        <w:spacing w:line="540" w:lineRule="exact"/>
        <w:ind w:firstLineChars="600" w:firstLine="192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何树德   市民政局局长</w:t>
      </w:r>
    </w:p>
    <w:p w:rsidR="00054404" w:rsidRPr="00A66927" w:rsidRDefault="00054404" w:rsidP="00054404">
      <w:pPr>
        <w:pStyle w:val="a6"/>
        <w:widowControl w:val="0"/>
        <w:spacing w:line="540" w:lineRule="exact"/>
        <w:ind w:firstLineChars="600" w:firstLine="192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郑  丽   市财政局局长        </w:t>
      </w:r>
    </w:p>
    <w:p w:rsidR="00054404" w:rsidRPr="00A66927" w:rsidRDefault="00054404" w:rsidP="00054404">
      <w:pPr>
        <w:pStyle w:val="a6"/>
        <w:widowControl w:val="0"/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    张延存   市生态环境局局长</w:t>
      </w:r>
    </w:p>
    <w:p w:rsidR="00054404" w:rsidRPr="00A66927" w:rsidRDefault="00054404" w:rsidP="00054404">
      <w:pPr>
        <w:pStyle w:val="a6"/>
        <w:widowControl w:val="0"/>
        <w:spacing w:line="540" w:lineRule="exact"/>
        <w:ind w:firstLineChars="600" w:firstLine="192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李宜然   市水务局局长</w:t>
      </w:r>
    </w:p>
    <w:p w:rsidR="00054404" w:rsidRPr="00A66927" w:rsidRDefault="00054404" w:rsidP="00054404">
      <w:pPr>
        <w:pStyle w:val="a6"/>
        <w:widowControl w:val="0"/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    张东峰   市农业农村局局长</w:t>
      </w:r>
    </w:p>
    <w:p w:rsidR="00054404" w:rsidRPr="00A66927" w:rsidRDefault="00054404" w:rsidP="00054404">
      <w:pPr>
        <w:pStyle w:val="a6"/>
        <w:widowControl w:val="0"/>
        <w:spacing w:line="540" w:lineRule="exact"/>
        <w:ind w:firstLineChars="600" w:firstLine="192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常晓斌   市林业局局长</w:t>
      </w:r>
      <w:bookmarkStart w:id="0" w:name="_GoBack"/>
      <w:bookmarkEnd w:id="0"/>
    </w:p>
    <w:p w:rsidR="00054404" w:rsidRPr="00A66927" w:rsidRDefault="00054404" w:rsidP="00054404">
      <w:pPr>
        <w:pStyle w:val="a6"/>
        <w:widowControl w:val="0"/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    李  峰   市统计局局长</w:t>
      </w:r>
    </w:p>
    <w:p w:rsidR="00054404" w:rsidRPr="00A66927" w:rsidRDefault="00054404" w:rsidP="00054404">
      <w:pPr>
        <w:pStyle w:val="a6"/>
        <w:widowControl w:val="0"/>
        <w:spacing w:line="540" w:lineRule="exact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工作专班办公室设在市自然资源局，负责研究落实全市资产清查工作，督促和推进县（市、区）资产清查工作，协调解决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资产清查</w:t>
      </w: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工作中遇到的重点难点问题，审核资产清查成果等事项。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魏文涧</w:t>
      </w: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同志兼任办公室主任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，负责协调处理日常事务</w:t>
      </w: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各成员单位要加强</w:t>
      </w: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统筹协调，建立健全信息共享机制，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按照职责</w:t>
      </w: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提供资产清查工作涉及的基础数据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全力推动</w:t>
      </w:r>
      <w:r w:rsidRPr="00A66927"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资产清查工作高质量完成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。</w:t>
      </w:r>
    </w:p>
    <w:p w:rsidR="00054404" w:rsidRDefault="00054404" w:rsidP="00054404">
      <w:pPr>
        <w:pStyle w:val="a6"/>
        <w:widowControl w:val="0"/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工作专班成员因工作调整变动的，由其接任者担任，不再另行发文。</w:t>
      </w:r>
    </w:p>
    <w:sectPr w:rsidR="00054404" w:rsidSect="00B50ACB">
      <w:footerReference w:type="even" r:id="rId4"/>
      <w:footerReference w:type="default" r:id="rId5"/>
      <w:pgSz w:w="11906" w:h="16838" w:code="9"/>
      <w:pgMar w:top="1985" w:right="1474" w:bottom="1418" w:left="1588" w:header="1985" w:footer="1418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_GB2312">
    <w:altName w:val="仿宋_GB2312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eastAsia"/>
        <w:sz w:val="28"/>
        <w:szCs w:val="28"/>
      </w:rPr>
      <w:id w:val="119649089"/>
      <w:docPartObj>
        <w:docPartGallery w:val="Page Numbers (Bottom of Page)"/>
        <w:docPartUnique/>
      </w:docPartObj>
    </w:sdtPr>
    <w:sdtEndPr/>
    <w:sdtContent>
      <w:p w:rsidR="00B50ACB" w:rsidRPr="00B50ACB" w:rsidRDefault="00054404" w:rsidP="00B50ACB">
        <w:pPr>
          <w:pStyle w:val="a4"/>
          <w:ind w:firstLineChars="100" w:firstLine="280"/>
          <w:rPr>
            <w:sz w:val="28"/>
            <w:szCs w:val="28"/>
          </w:rPr>
        </w:pPr>
        <w:r w:rsidRPr="00B50ACB">
          <w:rPr>
            <w:rFonts w:asciiTheme="minorEastAsia" w:hAnsiTheme="minorEastAsia" w:hint="eastAsia"/>
            <w:sz w:val="28"/>
            <w:szCs w:val="28"/>
          </w:rPr>
          <w:t>—</w:t>
        </w:r>
        <w:r w:rsidRPr="00B50ACB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B50ACB">
          <w:rPr>
            <w:rStyle w:val="a5"/>
            <w:rFonts w:asciiTheme="minorEastAsia" w:hAnsiTheme="minorEastAsia" w:hint="eastAsia"/>
            <w:sz w:val="28"/>
            <w:szCs w:val="28"/>
          </w:rPr>
          <w:fldChar w:fldCharType="begin"/>
        </w:r>
        <w:r w:rsidRPr="00B50ACB">
          <w:rPr>
            <w:rStyle w:val="a5"/>
            <w:rFonts w:asciiTheme="minorEastAsia" w:hAnsiTheme="minorEastAsia" w:hint="eastAsia"/>
            <w:sz w:val="28"/>
            <w:szCs w:val="28"/>
          </w:rPr>
          <w:instrText xml:space="preserve"> </w:instrText>
        </w:r>
        <w:r w:rsidRPr="00B50ACB">
          <w:rPr>
            <w:rStyle w:val="a5"/>
            <w:rFonts w:asciiTheme="minorEastAsia" w:hAnsiTheme="minorEastAsia"/>
            <w:sz w:val="28"/>
            <w:szCs w:val="28"/>
          </w:rPr>
          <w:instrText>PAGE</w:instrText>
        </w:r>
        <w:r w:rsidRPr="00B50ACB">
          <w:rPr>
            <w:rStyle w:val="a5"/>
            <w:rFonts w:asciiTheme="minorEastAsia" w:hAnsiTheme="minorEastAsia" w:hint="eastAsia"/>
            <w:sz w:val="28"/>
            <w:szCs w:val="28"/>
          </w:rPr>
          <w:instrText xml:space="preserve"> </w:instrText>
        </w:r>
        <w:r w:rsidRPr="00B50ACB">
          <w:rPr>
            <w:rStyle w:val="a5"/>
            <w:rFonts w:asciiTheme="minorEastAsia" w:hAnsiTheme="minorEastAsia" w:hint="eastAsia"/>
            <w:sz w:val="28"/>
            <w:szCs w:val="28"/>
          </w:rPr>
          <w:fldChar w:fldCharType="separate"/>
        </w:r>
        <w:r>
          <w:rPr>
            <w:rStyle w:val="a5"/>
            <w:rFonts w:asciiTheme="minorEastAsia" w:hAnsiTheme="minorEastAsia"/>
            <w:noProof/>
            <w:sz w:val="28"/>
            <w:szCs w:val="28"/>
          </w:rPr>
          <w:t>10</w:t>
        </w:r>
        <w:r w:rsidRPr="00B50ACB">
          <w:rPr>
            <w:rStyle w:val="a5"/>
            <w:rFonts w:asciiTheme="minorEastAsia" w:hAnsiTheme="minorEastAsia" w:hint="eastAsia"/>
            <w:sz w:val="28"/>
            <w:szCs w:val="28"/>
          </w:rPr>
          <w:fldChar w:fldCharType="end"/>
        </w:r>
        <w:r w:rsidRPr="00B50ACB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B50ACB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eastAsia"/>
        <w:sz w:val="28"/>
        <w:szCs w:val="28"/>
      </w:rPr>
      <w:id w:val="119649086"/>
      <w:docPartObj>
        <w:docPartGallery w:val="Page Numbers (Bottom of Page)"/>
        <w:docPartUnique/>
      </w:docPartObj>
    </w:sdtPr>
    <w:sdtEndPr/>
    <w:sdtContent>
      <w:p w:rsidR="00B50ACB" w:rsidRPr="00B50ACB" w:rsidRDefault="00054404" w:rsidP="00B50ACB">
        <w:pPr>
          <w:pStyle w:val="a4"/>
          <w:ind w:firstLineChars="2750" w:firstLine="7700"/>
          <w:rPr>
            <w:rFonts w:ascii="Calibri" w:hAnsi="Calibri" w:cs="Times New Roman"/>
            <w:sz w:val="28"/>
            <w:szCs w:val="28"/>
          </w:rPr>
        </w:pPr>
        <w:r w:rsidRPr="00B50ACB">
          <w:rPr>
            <w:rFonts w:asciiTheme="minorEastAsia" w:hAnsiTheme="minorEastAsia" w:hint="eastAsia"/>
            <w:sz w:val="28"/>
            <w:szCs w:val="28"/>
          </w:rPr>
          <w:t>—</w:t>
        </w:r>
        <w:r w:rsidRPr="00B50ACB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B50ACB">
          <w:rPr>
            <w:rStyle w:val="a5"/>
            <w:rFonts w:asciiTheme="minorEastAsia" w:hAnsiTheme="minorEastAsia" w:hint="eastAsia"/>
            <w:sz w:val="28"/>
            <w:szCs w:val="28"/>
          </w:rPr>
          <w:fldChar w:fldCharType="begin"/>
        </w:r>
        <w:r w:rsidRPr="00B50ACB">
          <w:rPr>
            <w:rStyle w:val="a5"/>
            <w:rFonts w:asciiTheme="minorEastAsia" w:hAnsiTheme="minorEastAsia" w:hint="eastAsia"/>
            <w:sz w:val="28"/>
            <w:szCs w:val="28"/>
          </w:rPr>
          <w:instrText xml:space="preserve"> </w:instrText>
        </w:r>
        <w:r w:rsidRPr="00B50ACB">
          <w:rPr>
            <w:rStyle w:val="a5"/>
            <w:rFonts w:asciiTheme="minorEastAsia" w:hAnsiTheme="minorEastAsia"/>
            <w:sz w:val="28"/>
            <w:szCs w:val="28"/>
          </w:rPr>
          <w:instrText>PAGE</w:instrText>
        </w:r>
        <w:r w:rsidRPr="00B50ACB">
          <w:rPr>
            <w:rStyle w:val="a5"/>
            <w:rFonts w:asciiTheme="minorEastAsia" w:hAnsiTheme="minorEastAsia" w:hint="eastAsia"/>
            <w:sz w:val="28"/>
            <w:szCs w:val="28"/>
          </w:rPr>
          <w:instrText xml:space="preserve"> </w:instrText>
        </w:r>
        <w:r w:rsidRPr="00B50ACB">
          <w:rPr>
            <w:rStyle w:val="a5"/>
            <w:rFonts w:asciiTheme="minorEastAsia" w:hAnsiTheme="minorEastAsia" w:hint="eastAsia"/>
            <w:sz w:val="28"/>
            <w:szCs w:val="28"/>
          </w:rPr>
          <w:fldChar w:fldCharType="separate"/>
        </w:r>
        <w:r>
          <w:rPr>
            <w:rStyle w:val="a5"/>
            <w:rFonts w:asciiTheme="minorEastAsia" w:hAnsiTheme="minorEastAsia"/>
            <w:noProof/>
            <w:sz w:val="28"/>
            <w:szCs w:val="28"/>
          </w:rPr>
          <w:t>3</w:t>
        </w:r>
        <w:r w:rsidRPr="00B50ACB">
          <w:rPr>
            <w:rStyle w:val="a5"/>
            <w:rFonts w:asciiTheme="minorEastAsia" w:hAnsiTheme="minorEastAsia" w:hint="eastAsia"/>
            <w:sz w:val="28"/>
            <w:szCs w:val="28"/>
          </w:rPr>
          <w:fldChar w:fldCharType="end"/>
        </w:r>
        <w:r w:rsidRPr="00B50ACB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B50ACB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4404"/>
    <w:rsid w:val="00054404"/>
    <w:rsid w:val="00317128"/>
    <w:rsid w:val="00854EC1"/>
    <w:rsid w:val="00FF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054404"/>
    <w:pPr>
      <w:widowControl/>
      <w:kinsoku w:val="0"/>
      <w:autoSpaceDE w:val="0"/>
      <w:autoSpaceDN w:val="0"/>
      <w:adjustRightInd w:val="0"/>
      <w:snapToGrid w:val="0"/>
      <w:ind w:firstLineChars="200" w:firstLine="4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4">
    <w:name w:val="footer"/>
    <w:basedOn w:val="a"/>
    <w:link w:val="Char"/>
    <w:qFormat/>
    <w:rsid w:val="00054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">
    <w:name w:val="页脚 Char"/>
    <w:basedOn w:val="a0"/>
    <w:link w:val="a4"/>
    <w:rsid w:val="00054404"/>
    <w:rPr>
      <w:sz w:val="18"/>
      <w:szCs w:val="24"/>
    </w:rPr>
  </w:style>
  <w:style w:type="character" w:styleId="a5">
    <w:name w:val="page number"/>
    <w:basedOn w:val="a0"/>
    <w:rsid w:val="00054404"/>
  </w:style>
  <w:style w:type="paragraph" w:styleId="a6">
    <w:name w:val="Body Text"/>
    <w:basedOn w:val="a"/>
    <w:link w:val="Char0"/>
    <w:semiHidden/>
    <w:qFormat/>
    <w:rsid w:val="00054404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FangSong_GB2312" w:eastAsia="FangSong_GB2312" w:hAnsi="FangSong_GB2312" w:cs="FangSong_GB2312"/>
      <w:snapToGrid w:val="0"/>
      <w:color w:val="000000"/>
      <w:kern w:val="0"/>
      <w:sz w:val="31"/>
      <w:szCs w:val="31"/>
      <w:lang w:eastAsia="en-US"/>
    </w:rPr>
  </w:style>
  <w:style w:type="character" w:customStyle="1" w:styleId="Char0">
    <w:name w:val="正文文本 Char"/>
    <w:basedOn w:val="a0"/>
    <w:link w:val="a6"/>
    <w:semiHidden/>
    <w:rsid w:val="00054404"/>
    <w:rPr>
      <w:rFonts w:ascii="FangSong_GB2312" w:eastAsia="FangSong_GB2312" w:hAnsi="FangSong_GB2312" w:cs="FangSong_GB2312"/>
      <w:snapToGrid w:val="0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2025-01-21T03:16:00Z</dcterms:created>
  <dcterms:modified xsi:type="dcterms:W3CDTF">2025-01-21T03:16:00Z</dcterms:modified>
</cp:coreProperties>
</file>