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32"/>
          <w:highlight w:val="none"/>
        </w:rPr>
        <w:t>参编单位申请表</w:t>
      </w:r>
    </w:p>
    <w:tbl>
      <w:tblPr>
        <w:tblStyle w:val="7"/>
        <w:tblW w:w="94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810"/>
        <w:gridCol w:w="2837"/>
        <w:gridCol w:w="1717"/>
        <w:gridCol w:w="30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41" w:hRule="atLeast"/>
          <w:jc w:val="center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03" w:hRule="atLeast"/>
          <w:jc w:val="center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eastAsia="zh-CN"/>
              </w:rPr>
              <w:t>组织机构代码/三证合一码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23" w:hRule="atLeast"/>
          <w:jc w:val="center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85" w:hRule="atLeast"/>
          <w:jc w:val="center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机构性质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  <w:t xml:space="preserve">□事业单位  □国有企业  □民营企业 □合资企业  □国有控股企业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  <w:t>□国有参股企业  □院校  □行业协会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u w:val="single"/>
                <w:lang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50" w:hRule="atLeast"/>
          <w:jc w:val="center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单位简介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  <w:t>（填写本单位主要业务、员工规模、专家资源、参与标准情况等。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998" w:hRule="atLeast"/>
          <w:jc w:val="center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  <w:t>填写姓名、职务职称、电话联系方式及邮箱）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2" w:hRule="atLeast"/>
          <w:jc w:val="center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推荐起草人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  <w:t>填写不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超过三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  <w:t>个推荐起草人，包括姓名、职务职称、电话联系方式及邮箱）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87" w:hRule="atLeast"/>
          <w:jc w:val="center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本单位意见</w:t>
            </w:r>
          </w:p>
        </w:tc>
        <w:tc>
          <w:tcPr>
            <w:tcW w:w="763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</w:p>
    <w:sectPr>
      <w:footerReference r:id="rId3" w:type="default"/>
      <w:pgSz w:w="11910" w:h="16840"/>
      <w:pgMar w:top="2098" w:right="1474" w:bottom="1984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YTE1YmIxZDUwNjY3NDI5MDdhY2Y3YjEyNzAwNzgifQ=="/>
    <w:docVar w:name="KSO_WPS_MARK_KEY" w:val="9d23ceab-eab7-49f0-8ac4-9a2dd38d3fe9"/>
  </w:docVars>
  <w:rsids>
    <w:rsidRoot w:val="00451630"/>
    <w:rsid w:val="00157B22"/>
    <w:rsid w:val="0016118F"/>
    <w:rsid w:val="00182E3B"/>
    <w:rsid w:val="001D4DD2"/>
    <w:rsid w:val="002A1ABE"/>
    <w:rsid w:val="003E3261"/>
    <w:rsid w:val="00451630"/>
    <w:rsid w:val="007E5E1E"/>
    <w:rsid w:val="00801C9B"/>
    <w:rsid w:val="008E3BF6"/>
    <w:rsid w:val="00940168"/>
    <w:rsid w:val="00B765AA"/>
    <w:rsid w:val="00C24EA1"/>
    <w:rsid w:val="00CA0EEF"/>
    <w:rsid w:val="00CC183F"/>
    <w:rsid w:val="00CE63A4"/>
    <w:rsid w:val="00D86279"/>
    <w:rsid w:val="00E94678"/>
    <w:rsid w:val="00F03BA7"/>
    <w:rsid w:val="0412024C"/>
    <w:rsid w:val="0DA954E8"/>
    <w:rsid w:val="1E8E2C79"/>
    <w:rsid w:val="2D3A44A6"/>
    <w:rsid w:val="365B0F66"/>
    <w:rsid w:val="4CB772C1"/>
    <w:rsid w:val="4DA1334D"/>
    <w:rsid w:val="50F57BA1"/>
    <w:rsid w:val="5FBD6156"/>
    <w:rsid w:val="6DFD09E8"/>
    <w:rsid w:val="6E884CA2"/>
    <w:rsid w:val="77FD12CC"/>
    <w:rsid w:val="7EFF3A66"/>
    <w:rsid w:val="BF6753B5"/>
    <w:rsid w:val="E3DE65DE"/>
    <w:rsid w:val="F6FFB394"/>
    <w:rsid w:val="FDB6BEF9"/>
    <w:rsid w:val="FFD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字符"/>
    <w:basedOn w:val="8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眉 字符"/>
    <w:basedOn w:val="8"/>
    <w:link w:val="6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944</Words>
  <Characters>1002</Characters>
  <Lines>8</Lines>
  <Paragraphs>2</Paragraphs>
  <TotalTime>37</TotalTime>
  <ScaleCrop>false</ScaleCrop>
  <LinksUpToDate>false</LinksUpToDate>
  <CharactersWithSpaces>1127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2024-11-18T16:06:00Z</dcterms:created>
  <dc:creator>Kingsoft-PDF</dc:creator>
  <cp:lastModifiedBy>Lu</cp:lastModifiedBy>
  <dcterms:modified xsi:type="dcterms:W3CDTF">2024-12-12T21:45:21Z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2024-10-25T14:35:36Z</vt:filetime>
  </property>
  <property fmtid="{D5CDD505-2E9C-101B-9397-08002B2CF9AE}" pid="4" name="UsrData">
    <vt:lpwstr>671b3c36435ec6001f3ec93cwl</vt:lpwstr>
  </property>
  <property fmtid="{D5CDD505-2E9C-101B-9397-08002B2CF9AE}" pid="5" name="KSOProductBuildVer">
    <vt:lpwstr>2052-6.7.1.8828</vt:lpwstr>
  </property>
  <property fmtid="{D5CDD505-2E9C-101B-9397-08002B2CF9AE}" pid="6" name="ICV">
    <vt:lpwstr>9C0911D637C6C8E5F1E85A671B73A3EC_43</vt:lpwstr>
  </property>
</Properties>
</file>