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B335">
      <w:pPr>
        <w:jc w:val="left"/>
        <w:rPr>
          <w:rFonts w:ascii="仿宋_GB2312" w:hAnsi="仿宋" w:eastAsia="黑体"/>
          <w:sz w:val="32"/>
          <w:szCs w:val="24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ascii="黑体" w:hAnsi="黑体" w:eastAsia="黑体"/>
          <w:sz w:val="32"/>
          <w:szCs w:val="24"/>
        </w:rPr>
        <w:t>2</w:t>
      </w:r>
    </w:p>
    <w:p w14:paraId="7487D17B">
      <w:pPr>
        <w:spacing w:before="156" w:beforeLines="50" w:after="156" w:afterLines="50"/>
        <w:jc w:val="center"/>
        <w:rPr>
          <w:rFonts w:ascii="黑体" w:eastAsia="黑体"/>
          <w:spacing w:val="40"/>
          <w:sz w:val="52"/>
          <w:szCs w:val="52"/>
        </w:rPr>
      </w:pPr>
    </w:p>
    <w:p w14:paraId="664B878F">
      <w:pPr>
        <w:spacing w:before="156" w:beforeLines="50" w:after="156" w:afterLines="50"/>
        <w:jc w:val="center"/>
        <w:rPr>
          <w:rFonts w:ascii="黑体" w:eastAsia="黑体"/>
          <w:spacing w:val="40"/>
          <w:sz w:val="52"/>
          <w:szCs w:val="52"/>
        </w:rPr>
      </w:pPr>
    </w:p>
    <w:p w14:paraId="47E7A496">
      <w:pPr>
        <w:spacing w:before="156" w:beforeLines="50" w:after="156" w:afterLines="50"/>
        <w:jc w:val="center"/>
        <w:rPr>
          <w:rFonts w:ascii="黑体" w:eastAsia="黑体"/>
          <w:spacing w:val="40"/>
          <w:sz w:val="52"/>
          <w:szCs w:val="52"/>
        </w:rPr>
      </w:pPr>
    </w:p>
    <w:p w14:paraId="6A30456C"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56"/>
          <w:szCs w:val="56"/>
          <w:lang w:val="en-US" w:eastAsia="zh-CN"/>
        </w:rPr>
        <w:t>430项拟修订</w:t>
      </w:r>
      <w:r>
        <w:rPr>
          <w:rFonts w:hint="eastAsia" w:ascii="方正小标宋简体" w:hAnsi="方正小标宋简体" w:eastAsia="方正小标宋简体" w:cs="方正小标宋简体"/>
          <w:spacing w:val="40"/>
          <w:sz w:val="56"/>
          <w:szCs w:val="56"/>
          <w:lang w:eastAsia="zh-CN"/>
        </w:rPr>
        <w:t>行业标准</w:t>
      </w:r>
    </w:p>
    <w:p w14:paraId="612429CB">
      <w:pPr>
        <w:jc w:val="center"/>
        <w:rPr>
          <w:rFonts w:ascii="黑体" w:eastAsia="黑体"/>
          <w:spacing w:val="4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56"/>
          <w:szCs w:val="56"/>
        </w:rPr>
        <w:t>复审结论汇总表</w:t>
      </w:r>
    </w:p>
    <w:p w14:paraId="2495F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_GB2312" w:hAnsi="楷体_GB2312" w:eastAsia="楷体_GB2312" w:cs="楷体_GB2312"/>
          <w:spacing w:val="40"/>
          <w:sz w:val="48"/>
          <w:szCs w:val="48"/>
        </w:rPr>
      </w:pPr>
      <w:bookmarkStart w:id="0" w:name="_Toc23267"/>
      <w:bookmarkStart w:id="1" w:name="_Toc21897"/>
      <w:bookmarkStart w:id="2" w:name="_Toc441673000"/>
      <w:r>
        <w:rPr>
          <w:rFonts w:hint="eastAsia" w:ascii="楷体_GB2312" w:hAnsi="楷体_GB2312" w:eastAsia="楷体_GB2312" w:cs="楷体_GB2312"/>
          <w:spacing w:val="40"/>
          <w:sz w:val="48"/>
          <w:szCs w:val="48"/>
        </w:rPr>
        <w:t>（征求意见稿）</w:t>
      </w:r>
      <w:bookmarkEnd w:id="0"/>
      <w:bookmarkEnd w:id="1"/>
      <w:bookmarkEnd w:id="2"/>
    </w:p>
    <w:p w14:paraId="6545E7E6">
      <w:pPr>
        <w:jc w:val="center"/>
        <w:rPr>
          <w:rFonts w:ascii="黑体" w:eastAsia="黑体"/>
          <w:spacing w:val="40"/>
          <w:sz w:val="52"/>
          <w:szCs w:val="52"/>
        </w:rPr>
      </w:pPr>
    </w:p>
    <w:p w14:paraId="6BB1CBA8">
      <w:pPr>
        <w:spacing w:before="156" w:beforeLines="50" w:after="156" w:afterLines="50" w:line="360" w:lineRule="auto"/>
        <w:jc w:val="center"/>
        <w:rPr>
          <w:rFonts w:ascii="黑体" w:eastAsia="黑体"/>
          <w:sz w:val="52"/>
          <w:szCs w:val="52"/>
        </w:rPr>
      </w:pPr>
    </w:p>
    <w:p w14:paraId="4EEA09B5">
      <w:pPr>
        <w:spacing w:before="156" w:beforeLines="50" w:after="156" w:afterLines="50" w:line="360" w:lineRule="auto"/>
        <w:jc w:val="center"/>
        <w:rPr>
          <w:rFonts w:ascii="黑体" w:eastAsia="黑体"/>
          <w:sz w:val="52"/>
          <w:szCs w:val="52"/>
        </w:rPr>
      </w:pPr>
    </w:p>
    <w:p w14:paraId="275806E4">
      <w:pPr>
        <w:spacing w:before="156" w:beforeLines="50" w:after="156" w:afterLines="50" w:line="360" w:lineRule="auto"/>
        <w:jc w:val="both"/>
        <w:rPr>
          <w:rFonts w:ascii="黑体" w:eastAsia="黑体"/>
          <w:sz w:val="52"/>
          <w:szCs w:val="52"/>
        </w:rPr>
      </w:pPr>
    </w:p>
    <w:p w14:paraId="259D8508">
      <w:pPr>
        <w:spacing w:before="156" w:beforeLines="50" w:after="156" w:afterLines="50" w:line="360" w:lineRule="auto"/>
        <w:jc w:val="both"/>
        <w:rPr>
          <w:rFonts w:ascii="黑体" w:eastAsia="黑体"/>
          <w:sz w:val="52"/>
          <w:szCs w:val="52"/>
        </w:rPr>
      </w:pPr>
    </w:p>
    <w:p w14:paraId="5AF85551">
      <w:pPr>
        <w:spacing w:line="360" w:lineRule="auto"/>
        <w:jc w:val="center"/>
        <w:rPr>
          <w:rFonts w:ascii="黑体" w:eastAsia="黑体"/>
          <w:spacing w:val="30"/>
          <w:sz w:val="32"/>
          <w:szCs w:val="32"/>
        </w:rPr>
      </w:pPr>
      <w:r>
        <w:rPr>
          <w:rFonts w:hint="eastAsia" w:ascii="黑体" w:eastAsia="黑体"/>
          <w:spacing w:val="30"/>
          <w:sz w:val="32"/>
          <w:szCs w:val="32"/>
        </w:rPr>
        <w:t>工业和信息化部科技司</w:t>
      </w:r>
    </w:p>
    <w:p w14:paraId="5692A861">
      <w:pPr>
        <w:jc w:val="center"/>
        <w:rPr>
          <w:rFonts w:hint="eastAsia"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947" w:right="873" w:bottom="947" w:left="873" w:header="284" w:footer="425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黑体" w:eastAsia="黑体"/>
          <w:spacing w:val="40"/>
          <w:sz w:val="28"/>
        </w:rPr>
        <w:t>二○二四年</w:t>
      </w:r>
      <w:r>
        <w:rPr>
          <w:rFonts w:hint="eastAsia" w:ascii="黑体" w:eastAsia="黑体"/>
          <w:spacing w:val="40"/>
          <w:sz w:val="28"/>
          <w:lang w:eastAsia="zh-CN"/>
        </w:rPr>
        <w:t>十一</w:t>
      </w:r>
      <w:r>
        <w:rPr>
          <w:rFonts w:hint="eastAsia" w:ascii="黑体" w:eastAsia="黑体"/>
          <w:spacing w:val="40"/>
          <w:sz w:val="28"/>
        </w:rPr>
        <w:t>月</w:t>
      </w:r>
    </w:p>
    <w:p w14:paraId="6BA4AEA9">
      <w:pPr>
        <w:spacing w:line="20" w:lineRule="auto"/>
        <w:jc w:val="center"/>
        <w:rPr>
          <w:rFonts w:hint="eastAsia" w:ascii="宋体" w:hAnsi="宋体"/>
          <w:sz w:val="36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93"/>
        <w:gridCol w:w="6946"/>
        <w:gridCol w:w="1054"/>
      </w:tblGrid>
      <w:tr w14:paraId="3F8E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5B6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5D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93E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C37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复审结论</w:t>
            </w:r>
          </w:p>
        </w:tc>
      </w:tr>
      <w:tr w14:paraId="5059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C07035"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化工行业</w:t>
            </w:r>
            <w:r>
              <w:fldChar w:fldCharType="begin"/>
            </w:r>
            <w:r>
              <w:rPr>
                <w:b/>
              </w:rPr>
              <w:instrText xml:space="preserve"> XE "</w:instrText>
            </w:r>
            <w:r>
              <w:rPr>
                <w:rFonts w:hint="eastAsia"/>
                <w:b/>
              </w:rPr>
              <w:instrText xml:space="preserve">拟修订标准项目计划表:化工</w:instrText>
            </w:r>
            <w:r>
              <w:rPr>
                <w:b/>
              </w:rPr>
              <w:instrText xml:space="preserve">" \y "001:001" </w:instrText>
            </w:r>
            <w:r>
              <w:rPr>
                <w:rFonts w:ascii="黑体" w:hAnsi="宋体" w:eastAsia="黑体"/>
                <w:b/>
                <w:sz w:val="32"/>
              </w:rPr>
              <w:fldChar w:fldCharType="end"/>
            </w:r>
          </w:p>
        </w:tc>
      </w:tr>
      <w:tr w14:paraId="4C23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F1D69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2560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20507-2014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DF313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自动化仪表选型设计规范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70AD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710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15C634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7391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20508-2014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325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控制室设计规范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890A7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7B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59C1C5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0D712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20513-2014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2286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仪表系统接地设计规范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BB43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15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B162F0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11D8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5009-2016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F508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氢氧化钾单位产品能源消耗限额及计算方法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4F4C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68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EE7825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19F7A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5047-2016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3DDE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复混肥料（复合肥料）单位产品能源消耗限额及计算方法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8B0DA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193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2C369F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A02C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87061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纯碱包装机技术条件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64FD6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10D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5ADDEE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F76C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2057-2017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7B4D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搪玻璃搅拌容器用机械密封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48B6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F4F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00D77E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9E07D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2105-2017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9D4B5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搪玻璃设备 活套法兰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A7DE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DD0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347726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B574D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2370-2017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C9E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不透性石墨制化工设备技术条件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3737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CE7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9E780C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9A9B4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2637-2017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E7C2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搪玻璃件几何尺寸检测方法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1F56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4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7EE86F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670E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2677-2017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8FF4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工业聚氯化铝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63910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AAF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0A8D6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8A43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2697-2017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3D699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胶辊 第 2 部分：聚氨酯胶辊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5B53E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A1F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7B4939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7E01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2820-2017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665F6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输送带用锦纶和涤锦浸胶帆布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8315F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D93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8B2674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277B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2906-2017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9FE31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力车轮胎静负荷性能试验方法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3A982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26B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06D4F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0440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3003-1983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F3FED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甲苯胺红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6923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38E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9FF6E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331C6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3242-2017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0E59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橡胶门尼粘度计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75A7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0F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DF246B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20B1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3470-2017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2C552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硝酸铅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7A47B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A50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D2610D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9B72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3488-2017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F08F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五水合四氯化锡（结晶四氯化锡）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7E6A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F05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A5ADC0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678A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3657-2017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6CBC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水处理剂 异噻唑啉酮衍生物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0295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54A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6E3D8B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C93B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3684-2017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0BEA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搪玻璃双锥形回转式真空干燥机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FFE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DD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55E749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7F5E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3709-2017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3B25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无转子硫化仪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04E7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259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5E243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D08AE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5147-2017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B0CD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工业用α-乙酰基-γ-丁内酯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7F0D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FD9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A66F9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CFC2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5149-2017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6B619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工业用乙醛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04C93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8E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C9C03A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F86F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5155-2017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9249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工业用磷酸二异辛酯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C0B6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A47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3BFDDF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EBDF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5156-2017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CFD5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工业用2-乙基己基膦酸单-2-乙基己基酯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9157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AAE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BBB16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0C40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5159-2017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AF10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 1，5-戊二醇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969A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25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F5557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EB42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5166-2017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E4EC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反渗透阻垢剂阻垢性能评价方法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BF15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25D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0B9045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6D51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5170-2017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CE662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稳定同位素氘标记试剂 卤代苯的同位素丰度测定 气相色谱-质谱联用法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EC296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C37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D24845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6C9DD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5193-2017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D76FE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甲醇制氢催化剂化学成分分析方法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DD92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7B6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B1DD1A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CFA3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5221-2017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141E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薄膜蒸发器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A03B2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EB4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15E406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3611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5247-2017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0A93A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单组份热固化环氧结构胶粘剂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A7832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DB1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E03C68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1D63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5257-2017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B9D6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硫化促进剂 N-叔丁基- 双（2-苯并噻唑）次磺酰胺（TBSI）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987C6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300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E9BF4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8D609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5272-2017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6459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六水合硝酸镁（硝酸镁）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AAB7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450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5B4D04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E813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5273-2017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3077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化学试剂 五水合硝酸铋（硝酸铋）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295F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A1A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802D1A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10970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5281-2017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D318D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甲基封端烯丙醇聚醚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A94E2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807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B96E6E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EE708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5285-2017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C643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苯胺基乙腈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24EC9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89C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D6D303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97B08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5295-2017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D810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弱酸性红RN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69F3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C0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5696E5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759C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5306-2018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4905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医用胶片打印机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DB460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34B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84653B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44C58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5316-2018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6A17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氨裂解制氢催化剂活性试验方法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81F7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3D5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EACC7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1FCD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HG/T 5318-2018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F0D0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氧化锰脱硫剂硫容试验方法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A61FE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BB9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F38F47"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石化行业</w:t>
            </w:r>
            <w:r>
              <w:fldChar w:fldCharType="begin"/>
            </w:r>
            <w:r>
              <w:rPr>
                <w:b/>
              </w:rPr>
              <w:instrText xml:space="preserve"> XE "</w:instrText>
            </w:r>
            <w:r>
              <w:rPr>
                <w:rFonts w:hint="eastAsia"/>
                <w:b/>
              </w:rPr>
              <w:instrText xml:space="preserve">拟修订标准项目计划表:石化</w:instrText>
            </w:r>
            <w:r>
              <w:rPr>
                <w:b/>
              </w:rPr>
              <w:instrText xml:space="preserve">" \y "001:002" </w:instrText>
            </w:r>
            <w:r>
              <w:rPr>
                <w:rFonts w:ascii="黑体" w:hAnsi="宋体" w:eastAsia="黑体"/>
                <w:b/>
                <w:sz w:val="32"/>
              </w:rPr>
              <w:fldChar w:fldCharType="end"/>
            </w:r>
          </w:p>
        </w:tc>
      </w:tr>
      <w:tr w14:paraId="23A0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2FDAAA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771D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3067-2017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3B0A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石油化工钢筋混凝土冷换框架设计规范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5FFD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486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781C01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8D84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3193-2017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33510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石油化工湿硫化氢环境设备设计导则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3333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E49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DBFDA9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DFC0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3194-2017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C046A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石油化工储罐用装配式内浮顶工程技术规范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9C64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70B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D16794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AF9E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3195-2017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1B40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地下水封石洞油库水文地质试验规程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CAC4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4A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24081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B1D0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3197-2017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98085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焦炉煤气制甲醇工程技术规范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7C9D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CA9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E640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CD60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3503-2017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CC01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石油化工建设工程项目交工技术文件规定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9B41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A8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DEDEF0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9F5B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3510-2017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5642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石油化工设备混凝土基础工程施工质量验收规范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7CB2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0A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A7E0E5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F7F9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3543-2017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9A18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石油化工建设工程项目施工过程技术文件规定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368B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9A9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40BB65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1C70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SH/T 3564-2017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ADEF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全容式低温储罐混凝土外罐施工及验收规范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EBEA1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3DD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164A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黑色冶金行业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拟修订标准项目计划表:黑色冶金</w:instrText>
            </w:r>
            <w:r>
              <w:instrText xml:space="preserve">" \y "001:003"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0424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F2274F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473AA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4185-2009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7441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尾矿砂浆技术规程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1D44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AC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B16448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A0A63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4227-2010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059A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不锈钢钢渣中金属含量测定方法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4B03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37D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B3E2AF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79E5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4271-2012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00150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转底炉法粗锌粉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21AD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62C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37CAF8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6D47A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4272-2012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26BF8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转底炉法含铁尘泥金属化球团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8BF9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EC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6305F0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DD8C3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4315-2012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EB4C1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炼钢用尘泥团块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3D20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A94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529CA5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FA250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4417.1-2014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3447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矿山企业采矿选矿生产能耗定额标准第1部分：铁矿石采矿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A4EA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79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1F646B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BFAE8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4417.2-2014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9099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矿山企业采矿选矿生产能耗定额标准第2部分：铁矿石选矿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B3ED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B32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C4081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57AA8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4598-2018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B8490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炼焦装炉煤调湿系统运行规范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9992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D20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951C5F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7F4AB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4599-2018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52754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炼焦废水深度处理技术规范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9DCB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5B1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0C21A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C67E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4601-2018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5AA5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发泡混凝土砌块用钢渣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A4034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B79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69E40A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AB5E9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4602-2018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AA57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防火石膏板用钢渣粉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A67A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DC5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A83D8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4DF1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4603-2018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C644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锰硅合金粉冷压复合球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D67DB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23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6188F3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97F46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4604-2018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385BF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转底炉法粗锌粉 锌含量的测定 EDTA络合滴定法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F5ACA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572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D0231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3793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4646-2018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F809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铁球团矿单位产品能耗定额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6BBC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1E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C9E16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A60DE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4647-2018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09DC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铁精矿单位产品能耗定额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6CDA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E3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4DABA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F2CF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018-2017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837C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步进梁式加热炉技术条件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0489D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021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891BD6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19FD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036.2-1992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B4E2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铸铁件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BEA0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B67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31B0D0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F282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036.3-1992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281D5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铸钢件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89EA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2D8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72F463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BF21E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036.4-1992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82CC5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高锰钢铸件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D679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D40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346334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F3ADF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036.5-1992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F1292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铜合金铸件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0D94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FB7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829C1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3C063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036.6-1992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D13D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铝合金铸件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AF6F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D8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60616C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0B8A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036.7-1992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DC6A2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锻件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336EF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27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417FFB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CA6D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036.8-1992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8D3A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锤上自由锻件加工余量与公差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555AD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C1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D0086C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805E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036.9-1992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07A58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水压机自由锻件加工余量与公差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B4D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24A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9AED91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C12E5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036.10-1992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89B6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锻钢件超声波探伤方法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EED63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E4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BA198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BAAD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036.11-1992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FB592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焊接件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9309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E8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94390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CC22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036.14-1992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02B6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氧-乙炔焰自熔合金粉末喷焊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4F0B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6BE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14E6DB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8B84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036.15-1992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3673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电刷镀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5C5C1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3E5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A3C093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FBEA7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036.16-1992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6ECA3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热处理件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7A215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F12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0AAC1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FA79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036.19-1992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304E3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涂装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2E12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DBA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62123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54FD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036.20-1992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5FD1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冶金设备制造通用技术条件 管道与容器防锈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9A21A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19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35169E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8BE9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061-2017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3B57B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冶金渣罐技术条件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4289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A46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73B20E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E34C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064-1994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E5130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液压抓具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25D6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DD4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C6DE3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4DFD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070-1995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3404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钢锭模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B34D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000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3BB602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814CF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135-2017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D382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镀铜钢丝镀层重量及其组分试验方法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7A8F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5C1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0CE12A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706D1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3221.1-1988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F5652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湿式盘型强磁选机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ABFA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D00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6E0A4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8BF0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3221.2-1988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C78BD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湿式盘型强磁选机 检验规范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6C21F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60A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1E7E9A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F02BD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4087-1992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7DE1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冶金喷嘴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7B865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530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003F05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3F509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4190-2018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DF6F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工程用机编钢丝网及组合体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BDDEC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C1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A536A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D161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4507-2017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6DFB1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钢丝绳索具拉力试验方法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54B1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23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D032FB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A689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4612-2017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59E33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塑料管增强用碳素钢丝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AB98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37E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705232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A5F1A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4620-2017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48BD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抗震热轧H 型钢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2302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95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6B9B88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7CC31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4621-2017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03C9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耐候热轧H 型钢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BF43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ED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7E9F19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F0973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4631-2017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989F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高炉用铸铜冷却壁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671B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32A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E054E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F0C7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4632-2017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C38B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复合式高炉风口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FEA5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A72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8F8BEF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4657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4633-2017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38F6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电磁阀用铁素体不锈钢棒材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08D12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CA6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C421E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B45E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4643-2018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D452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制绳用异形钢丝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A9F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FA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29723F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E66BA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4652-2018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5703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管道用球墨铸铁修补器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38603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F7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96A934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EF82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4657-2018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330B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钢筋混凝土用四面带肋钢筋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F1632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399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BBD2B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7A03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5137-2018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FFFA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高压用热轧和锻制无缝钢管圆管坯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5B01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AC6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D7C0BE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9851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5218-2017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E5D0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乐器用钢丝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1D03A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E39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EE023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0010F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YB/T 5300-2009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6E276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沥青焦真比重的测定方法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EE90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D77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7026D7"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有色金属行业</w:t>
            </w:r>
            <w:r>
              <w:fldChar w:fldCharType="begin"/>
            </w:r>
            <w:r>
              <w:rPr>
                <w:b/>
              </w:rPr>
              <w:instrText xml:space="preserve"> XE "</w:instrText>
            </w:r>
            <w:r>
              <w:rPr>
                <w:rFonts w:hint="eastAsia"/>
                <w:b/>
              </w:rPr>
              <w:instrText xml:space="preserve">拟修订标准项目计划表:有色金属</w:instrText>
            </w:r>
            <w:r>
              <w:rPr>
                <w:b/>
              </w:rPr>
              <w:instrText xml:space="preserve">" \y "001:004" </w:instrText>
            </w:r>
            <w:r>
              <w:rPr>
                <w:rFonts w:ascii="黑体" w:hAnsi="宋体" w:eastAsia="黑体"/>
                <w:b/>
                <w:sz w:val="32"/>
              </w:rPr>
              <w:fldChar w:fldCharType="end"/>
            </w:r>
          </w:p>
        </w:tc>
      </w:tr>
      <w:tr w14:paraId="4328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06E227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5509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113-1992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42D3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选矿药剂产品能耗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B25C6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D09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B2AFFF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DCE3A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118.6-1992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F255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重有色冶金炉窑热平衡测定与计算方法（烟化炉）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09991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282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F20B6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AF36D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118.12-1992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0BB7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重有色冶金炉窑热平衡测定与计算方法（塔式锌精馏炉）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DBCBB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70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605D7F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72C1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118.13-1992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D9C0F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重有色冶金炉窑热平衡测定与计算方法（铅锌密闭鼓风炉）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588F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90C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A1F2B3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745FC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119.2-1992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9F0A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氧化铝生产专用设备 热平衡测定与计算方法（焙烧回转窑）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DB08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E09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0FB28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54AC8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757-2011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D7868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铜米粒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6DC7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DDD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470E23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30C9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1092-2015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F6A8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有色重金属冶炼渣回收的铁精粉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B36E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E23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0653F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0F24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1171.8-2017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B2CC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再生锌原料化学分析方法 第8部分：汞量的测定 原子荧光光谱法和冷原子吸收光谱法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9E615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565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169CF9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BDDF9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1171.9-2017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438A9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再生锌原料化学分析方法 第9部分：镉量的测定 原子吸收光谱法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F6473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550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44090E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D68A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1171.10-2017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06801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再生锌原料化学分析方法 第10部分：氧化锌量的测定 Na2EDTA 滴定法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23DF8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D6E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25780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5B620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82FCC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冶炼用铜废料取制样方法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7283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2F6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82335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5B636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ACEB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冶炼用铜废料化学分析方法 烧失量的测定 称量法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50D2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75D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156F4C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8942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1179.1-2017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17F7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铝渣化学分析方法 第1部分：氟含量的测定 离子选择电极法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7F0D8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2AA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F49E7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B393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1179.2-2017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B4FD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铝渣化学分析方法 第2部分：金属铝含量的测定 气体容量法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8F495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B0D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2E6C05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2BE90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1179.4-2017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EA025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铝渣化学分析方法 第4部分：硅、镁、钙含量的测定 电感耦合等离子体发射光谱法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378D8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CE7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6DBB5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441EE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575.25-2014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32D8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铝土矿石化学分析方法 第25部分：硫含量的测定 库仑滴定法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957D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31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F61EE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294A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653-2018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1152A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有色金属选矿用巯基乙酸钠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22DC6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E7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47E152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C2CC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1193-2017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968A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电解用阴极板绝缘密封夹边条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4E7C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6D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B97C1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F5817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1228-2018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EAE3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粗氢氧化镍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F3E99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2D5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1894C5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A268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1230.2-2018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4842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阳极铜化学分析方法 第2部分：金量和银量的测定 火试金法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A37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88B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2EDAC8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8822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YS/T 1230.3-2018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D251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阳极铜化学分析方法 第3部分：锡、铁、砷、锑、铋、铅、锌、镍量的测定 电感耦合等离子体原子发射光谱法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D297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2CB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AB9FB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建材行业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拟修订标准项目计划表:建材</w:instrText>
            </w:r>
            <w:r>
              <w:instrText xml:space="preserve">" \y "001:005"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3EF2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A789F1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E615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986-2018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3C07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水泥基灌浆材料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D960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C9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4D3D7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17C0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2425-2017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B0DA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坐便器安装规范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80B3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6E6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74F163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70E5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2428-2017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4B8D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非固化橡胶沥青防水涂料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9E4E1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335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720B27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F402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2458-2018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1C4D9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聚苯乙烯颗粒泡沫混凝土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87BD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28F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D72D8A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6019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2461-2018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B9FD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高延性纤维增强水泥基复合材料力学性能试验方法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3414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D36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1E925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ABE21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2469-2018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143A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混凝土减胶剂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628AA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5F2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107BB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93E2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2470-2018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D01F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彩石金属瓦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3084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3B4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6684AA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C8FF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JC/T 2471-2018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35DA9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品牌培育管理体系实施指南 建筑材料行业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F4FB0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9E7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93D6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机械行业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拟修订标准项目计划表:机械</w:instrText>
            </w:r>
            <w:r>
              <w:instrText xml:space="preserve">" \y "001:006"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1319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04C1BC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6F867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10863-2018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0483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固体废弃物处理设备 有色金属涡流分选机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2AF5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BE4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5C09C6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4652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12736-2016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6C547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再制造内燃机 喷油泵总成工艺规范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53BF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B89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A38547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A3DB9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12737-2016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47CFC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再制造内燃机 喷油器总成工艺规范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D681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6C1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4C32D6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2557F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12739-2016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146C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再制造内燃机 气门工艺规范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109B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8CF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9A9101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A02B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12741-2016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DFC33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再制造内燃机 凸轮轴工艺规范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64C1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87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FAF4A6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51BA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12992.1-2018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CF84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电动机系统节能量测量和验证方法 第1部分：电动机现场能效测试方法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76E9A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E7C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E97A28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E00C8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12992.2-2018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007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电动机系统节能量测量和验证方法 第2部分：泵系统节能量测量和验证方法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2164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4B2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E44CD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7D35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13247-2018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206D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低压铸造机 能耗检测方法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5A30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49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E70E7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0D3C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38BBF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兰炭尾气余热回收利用成套设备性能测试方法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7556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7CB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E2F290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93E2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3294-2017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FC16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普通磨料 碳化硼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7FFA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7D3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AE585E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888AB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3631-2017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5EBE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固结磨具 树脂重负荷磨削砂轮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BF24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F24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8B69F7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D1E3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3890-2017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4D47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碳化硅特种制品 硅碳棒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2DAD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A8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7D776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3BDB3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5117-2017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10D7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全喂入联合收割机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2CF7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B8F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395A4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C71EF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5901-2017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E55D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十字销万向联轴器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1F5AB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50E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E3FE6F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490CF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6530-2018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2888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印刷机产品命名与型号编制方法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4A570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4C4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1AFB11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14433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6554-2014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0533A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二、三、四面木工刨床 参数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74D4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B51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FB3573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2354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7169-2017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2D3F8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导轨式液压凿岩机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D91E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205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4207DD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CBA38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7230-2013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2815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热泵用四通电磁换向阀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B59D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A2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E44149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3565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7739-2017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E63E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气动打钉机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9B02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FD3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139FE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3717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7945.2-2018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6DB95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灰铸铁力学性能试验方法 第2部分：弯曲试验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26481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7E5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9029A0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4580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7986-2017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427B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普通磨料 铬刚玉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864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FB2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45ED2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553E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7992-2017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12F9A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固结磨具 外观、尺寸和形位公差检测方法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F31F8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2CF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B8FE38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60D42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8400-2017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C7F3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无泄漏磁力传动塑料自吸泵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8AD2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58E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859308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727A7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8727-2017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F989E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液压软管总成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3D356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602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8D838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7B2C0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9061-2018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B6E7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组合冷库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A845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6DA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A802FE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E5A8B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9069-2017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153F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屋顶通风机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0BDC8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602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4DBDED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12E28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9385-2017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1E9B3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刮板细度计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E4B3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574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2BA5A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C081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10503-2017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2C37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空调与制冷用高效换热管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A12B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E35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C3A61D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2A39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10828-2018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6D10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单张纸双面平版印刷机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7984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73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4D4018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F2D5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11964-2014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16A1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蒸发冷却用填料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C2A7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714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83E1D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13203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13110-2017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34BE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电涡流式接近开关传感器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268E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CEC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69323A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BD3A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13112-2017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038B6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仪器仪表用钢化玻璃表盖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628B3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22D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1406C6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7BE4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13126-2017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795F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宠物饲料膨化机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4693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F2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164E14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7F39B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13137-2017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F2B1E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土方机械 万向快接器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228A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0D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8E38AE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EDA1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13138-2017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A85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储油罐清洗设备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957C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1E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E9CAB9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84DB3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13139-2017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D60B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无气喷涂用喷嘴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AE44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09A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D77AB4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EDA3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2AC52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低速汽车 垃圾收集车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9AB3C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BC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64755A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96B1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FBA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低速汽车定型试验规程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26AB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F77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234EA9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5BF7F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9BD6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低速汽车动力性能要求和试验方法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77312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5B3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546B3C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4AEFA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28A9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低速汽车液压自卸系统 通用技术要求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2128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D38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6C839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A665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13179-2017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5A288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挂面干燥系统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69B8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744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DF8B2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CDEB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13180-2017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6C81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农产品辊式分级机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08FBC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DAA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3C2EDE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9241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13181-2017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5FD9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食品拌馅机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C3D77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D11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44BAB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F6E6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13184-2017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95C9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食品机械 蒸汽去皮机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D3B8B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3BB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976A6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D9AE2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13186-2017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8A5AE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蔬菜脱水机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090F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A36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DC12C6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FA20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13189-2017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79D2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联合收割机 传动箱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E162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0FE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E50BED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EC53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13190-2017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C792D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联合收割机 驱动桥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76FF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A7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6C956A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4BEEF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1343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单张纸喷码印刷机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5B9D9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C6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D04B3C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C0BCC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13212-2017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247C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印刷机械 纸堆翻转机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C904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BCB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A41BED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35B50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13228-2017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6060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静态试验机控制器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ADE4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5C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7C66B5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4E84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13229-2017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BA329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试验机用高低温环境箱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969E9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286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35FF87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DF017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13239-2017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86F68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屏蔽式潜水电泵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4B0B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C76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F6B74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FEBD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13240-2017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9E13F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水泵变频压力控制器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AF1F0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B09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A3EF4B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15E6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13245-2017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4D02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机器人超高压水切割机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01CA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8F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116960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F6E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13260-2017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0922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净菜加工设备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4466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7E4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F722EB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806A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13262-2017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FD11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牛肉嫩度光学无损检测装置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134E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F3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1BCE12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34C2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13265-2017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AE5A8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鲜切蔬菜加工机械 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38E8B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C31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399882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13C7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13267-2017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4889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猪肉新鲜度光学检测装置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986D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F92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994F6C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83236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13274-2017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175B0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阀门阀体多向精密模锻件 工艺编制原则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2F28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E4D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E0651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55BA4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13280-2017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BD9B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气动喷漆枪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5535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BB1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217DAB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3D6BA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13284-2017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CBF3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精密锻造压力机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EE6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9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2450AA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98AE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13286-2017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FA63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无轨模具转运台车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5C2F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E00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3C156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E882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13305-2017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4B67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有机工质朗肯循环发电装置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CC32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4B6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78C06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CD9A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13324-2017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2952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回转行星齿轮传动装置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BDDE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BA5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93A72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21D74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13325-2017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7558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液压制动式齿轮传动装置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604F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B43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54A79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B96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13337-2017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D4B7B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硬质合金油套管螺纹刀片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3F168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BCB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6D4C40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BA00D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13338-2017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19742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硬质合金钻杆螺纹刀片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2949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771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B82CC5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F3A3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13382.1-2018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6E2AF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激光切割机床 第1部分：精度检验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66C84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053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1CAD72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8977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13382.2-2018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A79D4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激光切割机床 第2部分：技术条件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339DD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11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483D70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BE25E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13383.1-2018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84DB7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数控整体叶盘型面电解加工机床 第1部分：精度检验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88045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C3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0E5AFC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3087C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13383.2-2018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267A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数控整体叶盘型面电解加工机床 第2部分：技术条件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73B3D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AE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4F0F78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0182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5E1B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上游泵送液膜机械密封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D50E0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256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D0FF4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8DB6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13406-2018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2701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离心压缩机一体式蜂窝密封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C6FB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A88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C477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41B8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F412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铸造用电动平车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040D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050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433266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DA01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DA7C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除芯机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2B26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19F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8127B4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6481F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38F1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型砂性能在线检测装置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F9E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CFA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B8BA6C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9C546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13451-2018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8683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饲料机械 关风器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D06B0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58C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B20D89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4AC9F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13461-2018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DEA3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道路施工与养护机械设备 乳化沥青同步洒布摊铺机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AB41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CB2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729BA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FF40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13473-2018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1099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陶瓷砖喷墨印刷机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88E55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23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793DB1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7A998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13474-2018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7C82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网版移动式平网印刷机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F41B1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FB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A566B0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26EB5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13475-2018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0A18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印刷机械 宽幅面喷绘机测试图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BFFA8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13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DF05D5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E7AE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13482-2018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7328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擦窗机规划设计和使用安全规程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27394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01D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62000F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63510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13515-2018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8D17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带全热回收的容积式冷水（热泵）机组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E6737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2E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F5DBA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A633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2549-2018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3C270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铝制空气分离设备制造技术规范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F6BAD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60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828AF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C348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3705-2014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2AA22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永磁低速同步电动机通用技术条件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AC18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59F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0C4F96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636BB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5794-2018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7C4C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甲板机械用电动机 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DB34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B6C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5685AA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6462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5884-2018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EA02B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燃气轮机控制与保护系统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9EA6D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3AE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22B134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D72DC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5908-2017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2A39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电除尘器 主要件抽样检验及包装运输贮存规范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5ACE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DB7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8A5CA6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1F02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5913-2017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31B73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电除尘器 阴极线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3E10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1D8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BA6D70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3771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6291.1-2018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6724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活塞式输油泵总成 第1部分：技术条件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479F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56A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83CC9E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3A1D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6291.2-2018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E3696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活塞式输油泵总成 第2部分：性能试验方法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545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8D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9D0F72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72D1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6398-2018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65CEE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大型不锈、耐酸、耐热钢锻件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803C1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799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484C6A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9FE19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6728.1-2018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ABDC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内燃机 凸轮轴 第1部分：技术条件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956D9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F1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1F7A1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3966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6760-2015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7C1B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步进电动机驱动器通用技术条件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036D4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8F6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46B3B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862CB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6881-2006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A84B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泵可靠性测定试验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5B7D4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58C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0E4FF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6D305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6882-2006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A7136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泵可靠性验证试验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B752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F4E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D9E6D6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3F15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7025-2018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F2681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25MW以下汽轮机转子体和主轴锻件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F8BC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771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F0BDA1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A53CD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7026-2018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091CD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50MW以下汽轮发电机转子锻件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B730E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86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D8BE58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D001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7028-2018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1FB4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25MW以下汽轮机轮盘及叶轮锻件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0FA69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980F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7401DA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4088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7032-2018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C3D3B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大型全纤维曲轴锻件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41F7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DA1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D49679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C303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7243-2010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7E5A9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离心萃取机 型号编制方法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4E76D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A7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3B421D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205C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7671-2017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463F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电除尘器 气流分布模拟试验方法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3C5E8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4BF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116D39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6E508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8126.9-2017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EA08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内燃机 冷却水泵 第9部分：电动冷却水泵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8E3F8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58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6F09E6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14FD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8447-2018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E0312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电渣炉用变压器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B237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19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DF27B3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8E2C5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8456-2017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1A9E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低压直流成套开关设备和控制设备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0CE1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B69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320CE1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CCBB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8506-2018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B6D8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黄磷炉变压器 技术参数和要求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D60DF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A5D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E2F903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FB51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8634-2017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F4BA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湿热带型电控设备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B6B21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332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6FE51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78A7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8864-2018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83977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阀门气动装置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C749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31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A2980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8211D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8956-2018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0E397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YZTD（E）系列塔式起重机用（电磁制动）多速三相异步电动机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76F3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C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9CD84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01F5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9095-2008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E8A9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离心机、分离机锻焊件常规无损检测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3D5D4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B17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DF0B98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ED877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10104-2018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F50D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YZ系列起重及冶金用三相异步电动机 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4AEA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F65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257711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FBAE3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10184-2014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E0FFE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交流伺服驱动器通用技术条件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4A7E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BD2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DF5C43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0D23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10544-2018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FFE0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地下式变压器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DBB18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87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D4B6D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8264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10668-2018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604F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垃圾压实机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698B7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1B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234B0C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2641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10680-2006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8ADF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齿轮减速爪极式永磁同步电动机通用技术条件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1F6B3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221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2F2FA8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88BB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10690-2017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CDAF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无槽无刷永磁直流电动机通用技术条件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4273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307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0A3232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F814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12679-2016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107F2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微电机转子用多工位全自动平衡修正机技术条件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D845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17E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099125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5FBD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12990-2017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B84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湿式电除尘器运行技术规范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C0E5F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A0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014C4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1B9B5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13052-2017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6EB82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内燃机 锻钢活塞技术条件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18632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C28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F62307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8D8A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11EA9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粪便消纳站垃圾转运箱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3A02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5E2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0359E2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23EBD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ACB2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粪便消纳站无轴螺旋输送设备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AE1D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CE2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04A2B4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8383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13169-2017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EE111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固液混合有机垃圾分离设备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29394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9BA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FEA394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F4D6B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13170-2017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E5DD9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固液混合有机垃圾挤压制浆设备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2AA5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D9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D218C5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699AA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13172-2017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13BE9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活性炭吸附脱硫脱硝技术装备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66082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79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2DA63E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EB7A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13173-2017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2E588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燃煤烟气脱硝技术装备设计规范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79BCB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03B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E171E2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A7A54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13174-2017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14FB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燃煤烟气脱硝技术装备验收规范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91F0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D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C82299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ACC43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13202.1-2017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2B30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 颗粒捕集系统 第1部分：通用技术条件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9293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7AA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2D0E97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07B09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13202.3-2017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7370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 颗粒捕集系统 第3部分：颗粒传感器技术条件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3BA7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F8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AF3F6A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BB0A7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13202.4-2017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32E63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 颗粒捕集系统 第4部分：颗粒捕集器技术条件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AEBC2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55B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B5C314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A4CE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13202.5-2017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0860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 颗粒捕集系统 第5部分：燃烧器技术条件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746F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FB2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04A8F3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33AC2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13203-2017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CFAFE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柴油机气缸体疲劳试验方法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D111B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7F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716C66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503E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5F6C9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耐腐伴热采样复合管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CBFF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0DE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41A7D0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941D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13268-2017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52E3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燃煤烟气脱硝技术装备运行技术条件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790A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1B4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CFDF9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F025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13289-2017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45B9A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内燃机 可变气门系统 凸轮相位调节器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B62F6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361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E785C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C6FF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13341-2017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F4E0A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螺杆空气压缩机机头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BAB5A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6C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FADC1E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BB4C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A1010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螺杆空气压缩机机头 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65522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B3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4E7CFD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D1D7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13367-2018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58F4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叉车属具 倾翻架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EA1FE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17C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F18CE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F4BF1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13368-2018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FE10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叉车属具 软包夹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F4A1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140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2AA9E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1B59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13378-2018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D11F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大型锻造合金钢铝轧机工作辊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1925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84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1612E7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FD23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13381-2018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10D4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船用变频调速三相异步电动机技术条件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2326F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310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A9C030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A796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13402.1-2018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639C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冷连轧机组 主轧机 第1部分：性能参数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27434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240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DD26A9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736E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13403.1-2018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1A16D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热连轧精轧机 第1部分：性能参数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B67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6DB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2061C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E37A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13403.2-2018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9F08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热连轧精轧机 第2部分：通用技术条件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7C1BF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4A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F3649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94D95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F6FF5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低温省煤器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CEE1E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AD0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759C5C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F591E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13416-2018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BBA86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水泥工业烟尘治理 袋式除尘器用滤料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1C69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F6A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3A508C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C6BD1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13432-2018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9B1E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矿井提升机 高压变频传动电控设备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DADB7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2A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7DA934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B07D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13433-2018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AB8FE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矿井提升机 中压变频传动电控设备 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AEA6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131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1253E1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C5076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13439-2018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58E8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矿用活塞式充填泵送机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4DCB4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400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48783E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7E9F0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13476-2018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AE4E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柴油机电控共轨系统 齿轮式输油泵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7027F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C3A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634E8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33F1F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13481-2018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535B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起重机用抓斗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D93B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DFA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858E30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63F06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13486-2018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BA1E7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计算机与仪表屏蔽电缆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D372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317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8ED56B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FC3D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13492-2018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0B8A8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电自动控制器 电池用热保护器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BC11F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0BF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D004D3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2085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13495-2018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187F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电自动控制器用双金属带片 技术要求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575D2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68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ECEB92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1D4D6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13500-2018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2E34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热轧无缝钢管生产线 自动化系统 通用设计规范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B850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FA1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9EB7CF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5EFD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JB/T 13622-2018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F57FF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机械式停车设备三合一减速器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3863E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A7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9C17E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汽车行业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拟修订标准项目计划表:汽车</w:instrText>
            </w:r>
            <w:r>
              <w:instrText xml:space="preserve">" \y "001:007"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3923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6E51B1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666D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456-2018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68B6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颗粒粮食散装车辆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2A44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7D5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88154D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2C3C8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695-2018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50D71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汽车用继电器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DE1C0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C34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173AF5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C2C2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777-2017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75A4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汽车电磁风扇离合器技术条件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112D2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F71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BCFC09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31DE8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790-2018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2ECB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汽车和挂车制动气室性能要求及台架试验方法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C6878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4A6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47B17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45B1A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QC/T 1090-2017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D795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汽车发动机用密封垫片技术条件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B539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DCC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6E5D2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船舶行业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拟修订标准项目计划表:船舶</w:instrText>
            </w:r>
            <w:r>
              <w:instrText xml:space="preserve">" \y "001:008"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5BF3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858C03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9097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CB/T 4300-2018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30FD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船舶建造企业能源计量器具配备和管理要求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A5DA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E4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31EFD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轻工行业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拟修订标准项目计划表:轻工</w:instrText>
            </w:r>
            <w:r>
              <w:instrText xml:space="preserve">" \y "001:009"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0C1F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DBC01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76EF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6003-2015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7EB0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真空制盐工业设备安装工程施工及验收规范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68C7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9CC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214AB0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BBE61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4069-2010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D722E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饮料制造综合能耗限额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C225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4A9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897EA9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FF20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5042-2017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6D5E3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聚氨酯合成革绿色工艺技术要求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3B0B1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EEC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17CF14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B87E5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5161-2017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39EA7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发酵酒精单位产品能源消耗限额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692D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05D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3A2732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682D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1023-2018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0BFA5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活动铅笔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B4C50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42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5B3076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B272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1024-2018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8465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活动铅笔用黑铅芯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807AD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54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2967B3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70A6D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1333-2018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CEDDD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背提包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AD3A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54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8A4D75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5C93D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1384-2017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ECAC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果汁类罐头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A73E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A4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FD7FE8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377E1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1386-2017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CECD8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果酱类罐头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31C9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44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9C552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81B4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1401-2017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1C881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雪菜罐头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BCB0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40F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06CF7F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BFF7C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1402-2017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50AC1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榨菜类罐头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06E4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EFF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41D11A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4A462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1410-2017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77EEA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坚果类罐头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0802B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AA1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E63BA1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514D3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1584-2018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BB50A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日用皮手套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4B76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5D0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19B488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BE3A3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1615-2018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51DA2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皮革服装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0217B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F51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D180A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8836A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1618-2018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3256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腰带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B9557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DBC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77EEB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03C3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1745.2-2018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F469E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自来水笔用墨水 第2部分：碳素墨水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FCB3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093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692F32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B2E5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1883-2018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1F899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自行车 普通前轴和后轴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5A29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6F3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B593B6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B803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1884-2018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0AE3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自行车 中轴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C681E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27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5E4948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4462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1946-2018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8B93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圆珠笔用油墨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016A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296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AF27BC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AEB9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2002.1-2018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EA86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皮革五金配件 电镀层技术条件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01097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B8D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AB6D28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145B1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2002.2-2018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C8FE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皮革五金配件 表面喷涂层技术条件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118E0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11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9E3314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8320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2033-2013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4358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钟表工业劳动安全技术规程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35F1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F16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C49A98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91B75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2155-2018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4895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旅行箱包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EEE8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7AA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481FB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DE7C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2171-2014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C015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金属拉链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C6BB6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2FD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B6371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CD38B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2172-2014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CFA1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注塑拉链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8F3F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61E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4CA61E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21E4A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2173-2014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64B6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尼龙拉链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92F6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2D7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22928E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23BB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2177-2017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A320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自行车 飞轮后轴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2ED9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A75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D21F92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8959A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2184-1995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B28A1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自行车 铝合金阳极氧化技术条件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E699D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CAC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95072B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C741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2385-2018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E2E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深色名贵硬木家具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0DDFE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AB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051C0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22CF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2391-2017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D25C6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枇杷罐头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EB12D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05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C3A3F1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52C55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2489-2018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2DC7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食品原料用芦荟制品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D48D2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FF4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A13F65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EB065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2579-2018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54005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普通陶瓷烹调器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FE5C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D8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AF7EBC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9109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2580-2018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DA7F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精细陶瓷烹调器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9952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55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DC3C5E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BADF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2806-2017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50DDA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温控水嘴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9DA23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F3B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86BB28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DD876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2822-2018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74CE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毛皮服装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0F8B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930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BF3518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1D2F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2859-2018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C85A0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5E323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7FF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9C5FA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15C65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4294.3-2018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6914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服装机械 直刀式数控裁剪机 第3部分：结构要求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93F7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750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EE32BE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B9606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4294.4-2018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F6D83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服装机械 直刀式数控裁剪机 第4部分：接口系统技术条件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41EA3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AAA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63D7A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4A13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4294.5-2018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1EE0C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服装机械 直刀式数控裁剪机 第5部分：选择、安装、验收和维修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AE607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49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770A1D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F5EF7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5158-2017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236F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人造革合成革试验方法 二甲基甲酰胺含量的测定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2134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32B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C14DBD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B544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5170-2017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EB58D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节拍器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FDA9B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0A5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E0F9D8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A5B9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5176-2017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1DB77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枸杞多糖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11436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A9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00B060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98583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5189-2017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449B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γ-聚谷氨酸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E8427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43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DA89E4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BD37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5198-2017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AFD55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葡萄酒用软木塞中2，4，6-三氯苯甲醚迁移量的测定方法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93F6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1EA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A354BE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8DC10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5202-2017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9B0F8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家用和类似用途电动晾衣机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5025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E3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E223CD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B824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5203-2017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C226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冷冻冷藏用喷液旋转式压缩机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A431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306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50FEF8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BE5E7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5217-2018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1EAC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医用环境空气净化器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39EB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AE0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64BE41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E42C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5223-2018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9899E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圆珠笔用低黏度油墨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0105D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23F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FCEB96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1C4D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5226-2018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8792B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工业用缝纫机 计算机控制综合送料平缝缝纫机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E90DA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2C8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B4404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6583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5227-2018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EDFE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工业用缝纫机 计算机控制高速针送料平缝缝纫机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2B1E5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1A3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AF0978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99B62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5228-2018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02B0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工业用缝纫机 计算机控制筒式综合送料平缝缝纫机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B2C8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367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5C1192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E36C3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5242-2018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E3CBA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电动自行车用电线束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CC3B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184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645232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BC11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5246-2018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1C86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皮件 带类产品动态耐折试验方法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73854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E44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8C823F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A3255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5255-2018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3149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圆珠笔笔头与墨水匹配检测技术规范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AADB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886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AAF48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9AF19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5261-2018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356DD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水果饮料罐头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F1E8F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F6F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63E746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FAC6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5263-2018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77B0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家用和类似用途微波炉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5EA87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5A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C5D73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30C4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5271-2018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2DDC7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电动升降桌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9AF4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284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D76019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0876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5272-2018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3109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干式散包除渣机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2A8AB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8D1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C4D876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920C9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5274-2018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24451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工业用缝纫机 控制面板形象化操作符号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A39D7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640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D9F2E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9E1AE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5279-2018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9D561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食盐安全信息追溯体系规范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BEC5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CC8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5C9979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F80F1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5281-2018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8892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数显花洒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FA43B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565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3EEA9B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46483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5282-2018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F76EF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电动自行车用仪表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D632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060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7941A5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AC356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5284-2018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92E0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冷冻食品术语与分类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FBA21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756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8E0F54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C662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5296-2018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9AA3E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擦拭纸巾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89214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6A3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BA38B2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6586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5323-2018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F4D9E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植物酵素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A704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D8A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A33997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92F3A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5333-2018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6DF7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朗姆酒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DA737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1DB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4E870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9F30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5334-2018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BEA2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红曲酒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EA5F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809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65EB26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2192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5339-2018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493DA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大便冲洗阀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23BEE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97C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EA4F05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98494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QB/T 5358-2018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A9F89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冷冻烘焙食品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3BE6C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FF8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081E0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纺织行业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拟修订标准项目计划表:纺织</w:instrText>
            </w:r>
            <w:r>
              <w:instrText xml:space="preserve">" \y "001:010"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3D59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745BC8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E9A2B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01077-2018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934E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服装衬布氯损强力试验方法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247C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5F0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E0AABD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8A1E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01078-2018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E472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服装衬布吸氯泛黄试验方法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2389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F87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A281F7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A170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01079-2018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35AB5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服装衬布烫焦试验方法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E4B4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52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6DB3D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63DE4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01081-2018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BF732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粘合衬热熔胶涂布量试验方法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C177B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00D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353F14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0B8F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01085-2018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4930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粘合衬剥离强力试验方法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517FC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D61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058E7F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6E69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01142-2018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12D92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品牌培育管理体系实施指南 纺织行业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E8C54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5D8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908592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ED5D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12002-2017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FE6BC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精梳棉本色缝纫专用纱线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36394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33E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9211DA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793E8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12054-2017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19CCB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普梳棉与铜氨纤维混纺本色纱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6C91D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524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DDE166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BEFB3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12055-2017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F54C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精梳棉与桑蚕绢纺原料混纺本色纱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D7E00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2DF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662AF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94807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12058-2017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962A7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筒子染色涤纶低弹丝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6AA34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25A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3E96AC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557D5B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13042-2017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6813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棉双层本色布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E5AF3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D2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3301A3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10F04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13043-2017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5BAAC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棉与锦纶长丝交织本色布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0F9E3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F4D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E7847E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E362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13044-2017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86DD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棉氨纶本色弹力灯芯绒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459F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937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FF42A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88519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13045-2017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74F59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棉锦混纺本色布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8129D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384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AAA11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D969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13046-2017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5B0A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棉与涤混纺本色灯芯绒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5A6D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F47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F78421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7521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14006-2018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0F23E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经平绒棉印染布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D028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34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E0567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0A68C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14017-2018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859EF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锦纶印染布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84209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AA6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788C87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4F7E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14041-2018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065BA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灯芯绒涤棉混纺印染布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C7F0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E06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7AF802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0C64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14042-2018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0A7F8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棉与粘胶纤维氨纶包芯纱交织弹力印染布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C7C9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57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F47DAE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CC55B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32001-2018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3E555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亚麻纱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A9817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5F7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3FA34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98150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40009-2017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8751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蚕丝绵纤维长度试验方法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277B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6F7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10BC0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D210C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43046-2017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BBFCB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锦纶弹力丝织物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C36B4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94F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E512D9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6AC3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43050-2018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41156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针式打印机用打印基带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8EFE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2C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C7965D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9258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44003-2018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2D54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墙布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53D1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6E1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B36B17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0DCB0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50038-2017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662A4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低熔点聚酯（PET）复合纤维 粘结温度试验方法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2415E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56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FEDAF3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05E6F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52048-2017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DA82A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有机阻燃粘胶短纤维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BC26E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E13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8B8FF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ABFB9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52051-2018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50E0C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低熔点聚酯（LMPET）/聚酯（PET）复合短纤维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CE11D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130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31341A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E9181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52052-2018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02DB8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低熔点聚酯（LMPET）/再生聚酯（RPET）复合短纤维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33348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5C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284295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6A0C3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54096-2017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1D55C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再生有色涤纶低弹丝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C348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BD8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AAA434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0F926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54097-2017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EDF6A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再生有色涤纶牵伸丝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BEEC4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978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58B6D4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BF5FC7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54098-2017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A91F2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聚乳酸牵伸丝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46DF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E7F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A4A939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15D87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72006-2017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27E5B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割圈法针织人造毛皮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09A6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BA4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2637EA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47B953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73012-2017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2978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文胸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D077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C76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699AD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34124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73013-2017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0C1D1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针织泳装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8711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487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C84255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AEC50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73014-2017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C14E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粗梳牦牛绒针织品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8515C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3F7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400428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90A8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81010-2018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B9A97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风衣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CDE5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00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103F39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C4E5C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81022-2018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FD2E7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机织厨用服饰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1F13F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8C9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D28AC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8E4BA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82006-2018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FBEC93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机织配饰品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18725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D29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860285A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5AA74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92039-2017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4782C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布铗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E634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54A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23B0C11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B818D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93034-2017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BAA4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棉纺悬锭粗纱机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AF34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867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B724BC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6418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93050-2017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2A3B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纺纱机械用胶圈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D5A55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25D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30735D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022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93101-2017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8212B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混棉机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893E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843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5CEF6AD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0CB34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93102-2017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29E76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清棉机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AA969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27B5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412B7C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5E774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95009-2017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2896E3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烘筒烘燥机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737D7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D3E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86C561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29D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96025-2017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03600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高速卷绕头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7AD78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BC4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CDCD18C">
            <w:pPr>
              <w:widowControl/>
              <w:spacing w:line="26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包装行业</w:t>
            </w:r>
            <w:r>
              <w:fldChar w:fldCharType="begin"/>
            </w:r>
            <w:r>
              <w:rPr>
                <w:rFonts w:ascii="宋体" w:hAnsi="宋体"/>
                <w:b/>
                <w:sz w:val="18"/>
              </w:rPr>
              <w:instrText xml:space="preserve"> XE "</w:instrText>
            </w:r>
            <w:r>
              <w:rPr>
                <w:rFonts w:hint="eastAsia" w:ascii="宋体" w:hAnsi="宋体"/>
                <w:b/>
                <w:sz w:val="18"/>
              </w:rPr>
              <w:instrText xml:space="preserve">拟修订标准项目计划表:包装</w:instrText>
            </w:r>
            <w:r>
              <w:rPr>
                <w:rFonts w:ascii="宋体" w:hAnsi="宋体"/>
                <w:b/>
                <w:sz w:val="18"/>
              </w:rPr>
              <w:instrText xml:space="preserve">" \y "001:011" </w:instrText>
            </w:r>
            <w:r>
              <w:rPr>
                <w:rFonts w:ascii="宋体" w:hAnsi="宋体"/>
                <w:b/>
                <w:sz w:val="18"/>
              </w:rPr>
              <w:fldChar w:fldCharType="end"/>
            </w:r>
          </w:p>
        </w:tc>
      </w:tr>
      <w:tr w14:paraId="3760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4FAF1A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82F98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BB/T 0016-2018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49643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包装材料 蜂窝纸板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B44F9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8A6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0F67A4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5182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BB/T 0076-2018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380D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包装容器 自立袋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96150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4A2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2A0748">
            <w:pPr>
              <w:widowControl/>
              <w:spacing w:line="260" w:lineRule="exact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兵工民品行业</w:t>
            </w:r>
            <w:r>
              <w:fldChar w:fldCharType="begin"/>
            </w:r>
            <w:r>
              <w:rPr>
                <w:rFonts w:ascii="宋体" w:hAnsi="宋体"/>
                <w:b/>
                <w:sz w:val="18"/>
              </w:rPr>
              <w:instrText xml:space="preserve"> XE "</w:instrText>
            </w:r>
            <w:r>
              <w:rPr>
                <w:rFonts w:hint="eastAsia" w:ascii="宋体" w:hAnsi="宋体"/>
                <w:b/>
                <w:sz w:val="18"/>
              </w:rPr>
              <w:instrText xml:space="preserve">拟修订标准项目计划表:兵工民品</w:instrText>
            </w:r>
            <w:r>
              <w:rPr>
                <w:rFonts w:ascii="宋体" w:hAnsi="宋体"/>
                <w:b/>
                <w:sz w:val="18"/>
              </w:rPr>
              <w:instrText xml:space="preserve">" \y "001:012" </w:instrText>
            </w:r>
            <w:r>
              <w:rPr>
                <w:rFonts w:ascii="宋体" w:hAnsi="宋体"/>
                <w:b/>
                <w:sz w:val="18"/>
              </w:rPr>
              <w:fldChar w:fldCharType="end"/>
            </w:r>
          </w:p>
        </w:tc>
      </w:tr>
      <w:tr w14:paraId="4AE0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AD6A6A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A43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WJ/T 9080-2013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D192F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民用爆炸物品单位产量可比综合能耗计算方法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B8C4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F27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711642C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46DD9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WJ/T 9031-2018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0EBEB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工业雷管分类与命名规则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7E552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877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D95F8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t>电子行业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拟修订标准项目计划表:电子</w:instrText>
            </w:r>
            <w:r>
              <w:instrText xml:space="preserve">" \y "001:013"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2F66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D46E5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CF24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11692-2017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6879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电子电气产品限用物质检测样品拆分指南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309E9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CFF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E44BEF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93C7D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11685-2017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794B0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平衡车用锂离子电池和电池组规范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754C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E2F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5D6C359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482A7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11686-2017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CA0AA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透明液晶显示终端测试方法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501F6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8BD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FEB492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B502E2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11687-2017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2FC2B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透明液晶显示终端通用技术要求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03020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03A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C04E6A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FD217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11688-2017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F6E16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智能电视智能化技术评价方法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1AB52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3DD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374F967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DF638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11709-2018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95A6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背投影显示屏拼接系统验收规范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D07CA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55E1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DDD2A1C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44E66B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11710-2018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258F7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液晶显示屏拼接系统验收规范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9E607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664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7D7D0C6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958A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11711-2018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AC2AD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室内用LED显示屏多媒体系统验收规范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670D0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F22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15A0A4EE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880D8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3206B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智能电视语音识别 通用技术要求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6C603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C3E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B8F062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71935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F5765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扬声器线阵列用声波导主要性能测试方法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DA91E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1296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E3C28C3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B6A8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15C85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音视频设备GFSK遥控编码规范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9C438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EFF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4656F995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51051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11717-2018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5998E8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产品碳足迹 产品种类规则 液晶显示器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5C8E6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786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2C1F545F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C58A68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11718-2018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4EA7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产品碳足迹 产品种类规则 液晶电视机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159F7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CB3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011725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90935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11722-2018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33E63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光伏组件用背板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9605B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5C9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7573FC4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F92DC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SJ/T 11693.1-2017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A366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信息技术服务 服务管理 第1部分：通用要求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CF0CB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354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CDE5E9">
            <w:pPr>
              <w:widowControl/>
              <w:spacing w:line="26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20"/>
              </w:rPr>
              <w:t>通信行业</w:t>
            </w:r>
            <w:r>
              <w:fldChar w:fldCharType="begin"/>
            </w:r>
            <w:r>
              <w:rPr>
                <w:b/>
              </w:rPr>
              <w:instrText xml:space="preserve"> XE "</w:instrText>
            </w:r>
            <w:r>
              <w:rPr>
                <w:rFonts w:hint="eastAsia"/>
                <w:b/>
              </w:rPr>
              <w:instrText xml:space="preserve">拟修订标准项目计划表:通信</w:instrText>
            </w:r>
            <w:r>
              <w:rPr>
                <w:b/>
              </w:rPr>
              <w:instrText xml:space="preserve">" \y "001:014" </w:instrText>
            </w:r>
            <w:r>
              <w:rPr>
                <w:rFonts w:ascii="黑体" w:hAnsi="宋体" w:eastAsia="黑体"/>
                <w:b/>
                <w:sz w:val="32"/>
              </w:rPr>
              <w:fldChar w:fldCharType="end"/>
            </w:r>
          </w:p>
        </w:tc>
      </w:tr>
      <w:tr w14:paraId="17EC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920970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B65A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3296.1-2017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BF59B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数字通信用聚烯烃绝缘室外对绞电缆 第1部分：总则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E81C2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7683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5E15479B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46175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5072-2017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3A81F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通信管道工程施工监理规范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4D688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0F5E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B67ADE0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D799F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5237-2017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3BC6F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互联网数据中心（IDC）工程施工监理规范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409A2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3D15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08671488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DE831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2093-2018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D68DA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网上营业厅安全防护检测要求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B8DDAF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63DB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3CC9C0B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8E932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3314-2018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6C515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网络交易系统安全防护检测要求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34F81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  <w:tr w14:paraId="4086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3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 w14:paraId="6B18AD02"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88F26E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YD/T 3315-2018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4E539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电信网和互联网安全服务实施要求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48185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拟修订</w:t>
            </w:r>
          </w:p>
        </w:tc>
      </w:tr>
    </w:tbl>
    <w:p w14:paraId="4FAB10FE">
      <w:pPr>
        <w:spacing w:line="20" w:lineRule="auto"/>
        <w:jc w:val="center"/>
        <w:rPr>
          <w:rFonts w:ascii="宋体" w:hAnsi="宋体"/>
          <w:sz w:val="20"/>
        </w:rPr>
      </w:pPr>
    </w:p>
    <w:sectPr>
      <w:footerReference r:id="rId5" w:type="first"/>
      <w:footerReference r:id="rId4" w:type="default"/>
      <w:pgSz w:w="11906" w:h="16838" w:orient="landscape"/>
      <w:pgMar w:top="947" w:right="873" w:bottom="947" w:left="873" w:header="284" w:footer="425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C69BA2-AE23-4A28-87E5-6FF10807C7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AF521D-4CA5-4BC3-B439-0D0F29411AA4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F1F5FE-E69E-42F8-82B6-2755C83EF4DC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8A92B4-8BEE-4E02-89A3-6AC8E6B18A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55545">
    <w:pPr>
      <w:pStyle w:val="2"/>
      <w:jc w:val="center"/>
    </w:pPr>
  </w:p>
  <w:p w14:paraId="500702D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8F51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27DAA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LMpMkBAACZ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Ysy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27DAA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B5274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B45EF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EF2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5EF2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0923C9"/>
    <w:rsid w:val="001045D3"/>
    <w:rsid w:val="00110B2B"/>
    <w:rsid w:val="0014513C"/>
    <w:rsid w:val="0017398C"/>
    <w:rsid w:val="002A779E"/>
    <w:rsid w:val="002B1642"/>
    <w:rsid w:val="002D46FF"/>
    <w:rsid w:val="002D6A52"/>
    <w:rsid w:val="003076F2"/>
    <w:rsid w:val="003541E5"/>
    <w:rsid w:val="003C2924"/>
    <w:rsid w:val="003E6B69"/>
    <w:rsid w:val="0049788A"/>
    <w:rsid w:val="004C012E"/>
    <w:rsid w:val="0074139F"/>
    <w:rsid w:val="00795D7D"/>
    <w:rsid w:val="007B7509"/>
    <w:rsid w:val="008D2415"/>
    <w:rsid w:val="00901257"/>
    <w:rsid w:val="00967239"/>
    <w:rsid w:val="009F393F"/>
    <w:rsid w:val="00A04BDC"/>
    <w:rsid w:val="00A464E1"/>
    <w:rsid w:val="00A80546"/>
    <w:rsid w:val="00A83074"/>
    <w:rsid w:val="00B755EE"/>
    <w:rsid w:val="00B948EA"/>
    <w:rsid w:val="00BC7264"/>
    <w:rsid w:val="00BF7087"/>
    <w:rsid w:val="00C65EA7"/>
    <w:rsid w:val="00CD0510"/>
    <w:rsid w:val="00D26FBA"/>
    <w:rsid w:val="00D83372"/>
    <w:rsid w:val="00D924E0"/>
    <w:rsid w:val="00E422E3"/>
    <w:rsid w:val="00E5023F"/>
    <w:rsid w:val="00E6667D"/>
    <w:rsid w:val="00E904CB"/>
    <w:rsid w:val="00EB05E5"/>
    <w:rsid w:val="00EE7705"/>
    <w:rsid w:val="00F30BE5"/>
    <w:rsid w:val="00FA1E9B"/>
    <w:rsid w:val="04B87A61"/>
    <w:rsid w:val="0B0E256A"/>
    <w:rsid w:val="0D5C1922"/>
    <w:rsid w:val="0D896EBE"/>
    <w:rsid w:val="16C93B8B"/>
    <w:rsid w:val="1C5A22EE"/>
    <w:rsid w:val="1F5260C3"/>
    <w:rsid w:val="247734C7"/>
    <w:rsid w:val="41C31841"/>
    <w:rsid w:val="467A664A"/>
    <w:rsid w:val="4A004150"/>
    <w:rsid w:val="52AF0C2D"/>
    <w:rsid w:val="57765149"/>
    <w:rsid w:val="5C975D6D"/>
    <w:rsid w:val="66B35EA8"/>
    <w:rsid w:val="725F212F"/>
    <w:rsid w:val="79BA2E60"/>
    <w:rsid w:val="7DF52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2"/>
    <w:uiPriority w:val="0"/>
    <w:rPr>
      <w:sz w:val="18"/>
      <w:szCs w:val="18"/>
    </w:rPr>
  </w:style>
  <w:style w:type="character" w:customStyle="1" w:styleId="11">
    <w:name w:val="页眉 Char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2997</Words>
  <Characters>4748</Characters>
  <Lines>112</Lines>
  <Paragraphs>31</Paragraphs>
  <TotalTime>0</TotalTime>
  <ScaleCrop>false</ScaleCrop>
  <LinksUpToDate>false</LinksUpToDate>
  <CharactersWithSpaces>4972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2024-11-08T12:37:00Z</dcterms:created>
  <dc:creator>Windows 用户</dc:creator>
  <cp:lastModifiedBy>卓天网络</cp:lastModifiedBy>
  <cp:lastPrinted>2021-06-22T11:44:00Z</cp:lastPrinted>
  <dcterms:modified xsi:type="dcterms:W3CDTF">2024-11-12T00:35:24Z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9348CF979A2048C9B2EE89E96C8D8EDC_13</vt:lpwstr>
  </property>
</Properties>
</file>