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D2DCD">
      <w:pPr>
        <w:jc w:val="left"/>
        <w:rPr>
          <w:rFonts w:hint="eastAsia" w:ascii="仿宋_GB2312" w:hAnsi="仿宋" w:eastAsia="黑体"/>
          <w:sz w:val="32"/>
          <w:szCs w:val="24"/>
          <w:lang w:eastAsia="zh-CN"/>
        </w:rPr>
      </w:pPr>
      <w:bookmarkStart w:id="3" w:name="_GoBack"/>
      <w:bookmarkEnd w:id="3"/>
      <w:r>
        <w:rPr>
          <w:rFonts w:hint="eastAsia" w:ascii="黑体" w:hAnsi="黑体" w:eastAsia="黑体"/>
          <w:sz w:val="32"/>
          <w:szCs w:val="24"/>
        </w:rPr>
        <w:t>附件</w:t>
      </w:r>
      <w:r>
        <w:rPr>
          <w:rFonts w:hint="eastAsia" w:ascii="黑体" w:hAnsi="黑体" w:eastAsia="黑体"/>
          <w:sz w:val="32"/>
          <w:szCs w:val="24"/>
          <w:lang w:val="en-US" w:eastAsia="zh-CN"/>
        </w:rPr>
        <w:t>3</w:t>
      </w:r>
    </w:p>
    <w:p w14:paraId="49B4F73F">
      <w:pPr>
        <w:spacing w:before="156" w:beforeLines="50" w:after="156" w:afterLines="50"/>
        <w:jc w:val="center"/>
        <w:rPr>
          <w:rFonts w:ascii="黑体" w:eastAsia="黑体"/>
          <w:spacing w:val="40"/>
          <w:sz w:val="52"/>
          <w:szCs w:val="52"/>
        </w:rPr>
      </w:pPr>
    </w:p>
    <w:p w14:paraId="2EF358A1">
      <w:pPr>
        <w:spacing w:before="156" w:beforeLines="50" w:after="156" w:afterLines="50"/>
        <w:jc w:val="center"/>
        <w:rPr>
          <w:rFonts w:ascii="黑体" w:eastAsia="黑体"/>
          <w:spacing w:val="40"/>
          <w:sz w:val="52"/>
          <w:szCs w:val="52"/>
        </w:rPr>
      </w:pPr>
    </w:p>
    <w:p w14:paraId="5178BE5E">
      <w:pPr>
        <w:spacing w:before="156" w:beforeLines="50" w:after="156" w:afterLines="50"/>
        <w:jc w:val="center"/>
        <w:rPr>
          <w:rFonts w:ascii="黑体" w:eastAsia="黑体"/>
          <w:spacing w:val="40"/>
          <w:sz w:val="52"/>
          <w:szCs w:val="52"/>
        </w:rPr>
      </w:pPr>
    </w:p>
    <w:p w14:paraId="2BF28ED7">
      <w:pPr>
        <w:jc w:val="center"/>
        <w:rPr>
          <w:rFonts w:hint="eastAsia" w:ascii="方正小标宋简体" w:hAnsi="方正小标宋简体" w:eastAsia="方正小标宋简体" w:cs="方正小标宋简体"/>
          <w:spacing w:val="40"/>
          <w:sz w:val="56"/>
          <w:szCs w:val="56"/>
          <w:lang w:eastAsia="zh-CN"/>
        </w:rPr>
      </w:pPr>
      <w:r>
        <w:rPr>
          <w:rFonts w:hint="eastAsia" w:ascii="方正小标宋简体" w:hAnsi="方正小标宋简体" w:eastAsia="方正小标宋简体" w:cs="方正小标宋简体"/>
          <w:spacing w:val="40"/>
          <w:sz w:val="56"/>
          <w:szCs w:val="56"/>
          <w:lang w:val="en-US" w:eastAsia="zh-CN"/>
        </w:rPr>
        <w:t>23项拟废止</w:t>
      </w:r>
      <w:r>
        <w:rPr>
          <w:rFonts w:hint="eastAsia" w:ascii="方正小标宋简体" w:hAnsi="方正小标宋简体" w:eastAsia="方正小标宋简体" w:cs="方正小标宋简体"/>
          <w:spacing w:val="40"/>
          <w:sz w:val="56"/>
          <w:szCs w:val="56"/>
          <w:lang w:eastAsia="zh-CN"/>
        </w:rPr>
        <w:t>行业标准</w:t>
      </w:r>
    </w:p>
    <w:p w14:paraId="1BAFD225">
      <w:pPr>
        <w:jc w:val="center"/>
        <w:rPr>
          <w:rFonts w:ascii="黑体" w:eastAsia="黑体"/>
          <w:spacing w:val="40"/>
          <w:sz w:val="56"/>
          <w:szCs w:val="56"/>
        </w:rPr>
      </w:pPr>
      <w:r>
        <w:rPr>
          <w:rFonts w:hint="eastAsia" w:ascii="方正小标宋简体" w:hAnsi="方正小标宋简体" w:eastAsia="方正小标宋简体" w:cs="方正小标宋简体"/>
          <w:spacing w:val="40"/>
          <w:sz w:val="56"/>
          <w:szCs w:val="56"/>
        </w:rPr>
        <w:t>复审结论汇总表</w:t>
      </w:r>
    </w:p>
    <w:p w14:paraId="4B869452">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楷体_GB2312" w:eastAsia="楷体_GB2312" w:cs="楷体_GB2312"/>
          <w:spacing w:val="40"/>
          <w:sz w:val="48"/>
          <w:szCs w:val="48"/>
        </w:rPr>
      </w:pPr>
      <w:bookmarkStart w:id="0" w:name="_Toc23267"/>
      <w:bookmarkStart w:id="1" w:name="_Toc21897"/>
      <w:bookmarkStart w:id="2" w:name="_Toc441673000"/>
      <w:r>
        <w:rPr>
          <w:rFonts w:hint="eastAsia" w:ascii="楷体_GB2312" w:hAnsi="楷体_GB2312" w:eastAsia="楷体_GB2312" w:cs="楷体_GB2312"/>
          <w:spacing w:val="40"/>
          <w:sz w:val="48"/>
          <w:szCs w:val="48"/>
        </w:rPr>
        <w:t>（征求意见稿）</w:t>
      </w:r>
      <w:bookmarkEnd w:id="0"/>
      <w:bookmarkEnd w:id="1"/>
      <w:bookmarkEnd w:id="2"/>
    </w:p>
    <w:p w14:paraId="50297C54">
      <w:pPr>
        <w:jc w:val="center"/>
        <w:rPr>
          <w:rFonts w:ascii="黑体" w:eastAsia="黑体"/>
          <w:spacing w:val="40"/>
          <w:sz w:val="52"/>
          <w:szCs w:val="52"/>
        </w:rPr>
      </w:pPr>
    </w:p>
    <w:p w14:paraId="40A558C3">
      <w:pPr>
        <w:spacing w:before="156" w:beforeLines="50" w:after="156" w:afterLines="50" w:line="360" w:lineRule="auto"/>
        <w:jc w:val="center"/>
        <w:rPr>
          <w:rFonts w:ascii="黑体" w:eastAsia="黑体"/>
          <w:sz w:val="52"/>
          <w:szCs w:val="52"/>
        </w:rPr>
      </w:pPr>
    </w:p>
    <w:p w14:paraId="4800CD07">
      <w:pPr>
        <w:spacing w:before="156" w:beforeLines="50" w:after="156" w:afterLines="50" w:line="360" w:lineRule="auto"/>
        <w:jc w:val="both"/>
        <w:rPr>
          <w:rFonts w:ascii="黑体" w:eastAsia="黑体"/>
          <w:sz w:val="52"/>
          <w:szCs w:val="52"/>
        </w:rPr>
      </w:pPr>
    </w:p>
    <w:p w14:paraId="3923F1EC">
      <w:pPr>
        <w:spacing w:before="156" w:beforeLines="50" w:after="156" w:afterLines="50" w:line="360" w:lineRule="auto"/>
        <w:jc w:val="both"/>
        <w:rPr>
          <w:rFonts w:ascii="黑体" w:eastAsia="黑体"/>
          <w:sz w:val="52"/>
          <w:szCs w:val="52"/>
        </w:rPr>
      </w:pPr>
    </w:p>
    <w:p w14:paraId="1B5F5317">
      <w:pPr>
        <w:spacing w:before="156" w:beforeLines="50" w:after="156" w:afterLines="50" w:line="360" w:lineRule="auto"/>
        <w:jc w:val="both"/>
        <w:rPr>
          <w:rFonts w:ascii="黑体" w:eastAsia="黑体"/>
          <w:sz w:val="52"/>
          <w:szCs w:val="52"/>
        </w:rPr>
      </w:pPr>
    </w:p>
    <w:p w14:paraId="5C056758">
      <w:pPr>
        <w:spacing w:line="360" w:lineRule="auto"/>
        <w:jc w:val="center"/>
        <w:rPr>
          <w:rFonts w:ascii="黑体" w:eastAsia="黑体"/>
          <w:spacing w:val="30"/>
          <w:sz w:val="32"/>
          <w:szCs w:val="32"/>
        </w:rPr>
      </w:pPr>
      <w:r>
        <w:rPr>
          <w:rFonts w:hint="eastAsia" w:ascii="黑体" w:eastAsia="黑体"/>
          <w:spacing w:val="30"/>
          <w:sz w:val="32"/>
          <w:szCs w:val="32"/>
        </w:rPr>
        <w:t>工业和信息化部科技司</w:t>
      </w:r>
    </w:p>
    <w:p w14:paraId="2631DFB5">
      <w:pPr>
        <w:jc w:val="center"/>
        <w:rPr>
          <w:rFonts w:hint="eastAsia" w:ascii="黑体" w:hAnsi="黑体" w:eastAsia="黑体"/>
          <w:sz w:val="32"/>
          <w:szCs w:val="24"/>
        </w:rPr>
        <w:sectPr>
          <w:footerReference r:id="rId3" w:type="default"/>
          <w:pgSz w:w="11906" w:h="16838"/>
          <w:pgMar w:top="947" w:right="873" w:bottom="947" w:left="873" w:header="284" w:footer="425" w:gutter="0"/>
          <w:pgNumType w:start="1"/>
          <w:cols w:space="720" w:num="1"/>
          <w:titlePg/>
          <w:docGrid w:type="lines" w:linePitch="312" w:charSpace="0"/>
        </w:sectPr>
      </w:pPr>
      <w:r>
        <w:rPr>
          <w:rFonts w:hint="eastAsia" w:ascii="黑体" w:eastAsia="黑体"/>
          <w:spacing w:val="40"/>
          <w:sz w:val="28"/>
        </w:rPr>
        <w:t>二○二四年</w:t>
      </w:r>
      <w:r>
        <w:rPr>
          <w:rFonts w:hint="eastAsia" w:ascii="黑体" w:eastAsia="黑体"/>
          <w:spacing w:val="40"/>
          <w:sz w:val="28"/>
          <w:lang w:eastAsia="zh-CN"/>
        </w:rPr>
        <w:t>十一月</w:t>
      </w:r>
    </w:p>
    <w:p w14:paraId="15123FE3">
      <w:pPr>
        <w:spacing w:beforeLines="50" w:afterLines="50" w:line="20" w:lineRule="auto"/>
        <w:jc w:val="both"/>
        <w:rPr>
          <w:rFonts w:ascii="宋体"/>
          <w:b/>
          <w:spacing w:val="40"/>
          <w:sz w:val="5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640"/>
        <w:gridCol w:w="2865"/>
        <w:gridCol w:w="990"/>
        <w:gridCol w:w="795"/>
        <w:gridCol w:w="3503"/>
      </w:tblGrid>
      <w:tr w14:paraId="2C6F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583" w:type="dxa"/>
            <w:vMerge w:val="restart"/>
            <w:tcBorders>
              <w:top w:val="single" w:color="auto" w:sz="4" w:space="0"/>
              <w:left w:val="single" w:color="auto" w:sz="4" w:space="0"/>
              <w:bottom w:val="single" w:color="auto" w:sz="4" w:space="0"/>
              <w:right w:val="single" w:color="auto" w:sz="4" w:space="0"/>
            </w:tcBorders>
            <w:noWrap/>
            <w:vAlign w:val="center"/>
          </w:tcPr>
          <w:p w14:paraId="354997B8">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40" w:type="dxa"/>
            <w:tcBorders>
              <w:top w:val="single" w:color="auto" w:sz="4" w:space="0"/>
              <w:left w:val="single" w:color="auto" w:sz="4" w:space="0"/>
              <w:bottom w:val="single" w:color="auto" w:sz="4" w:space="0"/>
              <w:right w:val="single" w:color="auto" w:sz="4" w:space="0"/>
            </w:tcBorders>
            <w:noWrap/>
            <w:vAlign w:val="center"/>
          </w:tcPr>
          <w:p w14:paraId="143B0E0C">
            <w:pPr>
              <w:widowControl/>
              <w:spacing w:line="240" w:lineRule="exact"/>
              <w:jc w:val="center"/>
              <w:rPr>
                <w:rFonts w:ascii="宋体" w:hAnsi="宋体" w:cs="宋体"/>
                <w:kern w:val="0"/>
                <w:sz w:val="18"/>
                <w:szCs w:val="18"/>
              </w:rPr>
            </w:pPr>
            <w:r>
              <w:rPr>
                <w:rFonts w:ascii="宋体" w:hAnsi="宋体" w:cs="宋体"/>
                <w:b/>
                <w:kern w:val="0"/>
                <w:sz w:val="18"/>
                <w:szCs w:val="18"/>
              </w:rPr>
              <w:t>标准编号</w:t>
            </w:r>
          </w:p>
        </w:tc>
        <w:tc>
          <w:tcPr>
            <w:tcW w:w="2865" w:type="dxa"/>
            <w:tcBorders>
              <w:top w:val="single" w:color="auto" w:sz="4" w:space="0"/>
              <w:left w:val="single" w:color="auto" w:sz="4" w:space="0"/>
              <w:bottom w:val="single" w:color="auto" w:sz="4" w:space="0"/>
              <w:right w:val="single" w:color="auto" w:sz="4" w:space="0"/>
            </w:tcBorders>
            <w:noWrap/>
            <w:vAlign w:val="center"/>
          </w:tcPr>
          <w:p w14:paraId="3C474057">
            <w:pPr>
              <w:widowControl/>
              <w:spacing w:line="240" w:lineRule="exact"/>
              <w:jc w:val="center"/>
              <w:rPr>
                <w:rFonts w:ascii="宋体" w:hAnsi="宋体" w:cs="宋体"/>
                <w:kern w:val="0"/>
                <w:sz w:val="18"/>
                <w:szCs w:val="18"/>
              </w:rPr>
            </w:pPr>
            <w:r>
              <w:rPr>
                <w:rFonts w:ascii="宋体" w:hAnsi="宋体" w:cs="宋体"/>
                <w:b/>
                <w:kern w:val="0"/>
                <w:sz w:val="18"/>
                <w:szCs w:val="18"/>
              </w:rPr>
              <w:t>标准名称</w:t>
            </w:r>
          </w:p>
        </w:tc>
        <w:tc>
          <w:tcPr>
            <w:tcW w:w="990" w:type="dxa"/>
            <w:tcBorders>
              <w:top w:val="single" w:color="auto" w:sz="4" w:space="0"/>
              <w:left w:val="single" w:color="auto" w:sz="4" w:space="0"/>
              <w:bottom w:val="single" w:color="auto" w:sz="4" w:space="0"/>
              <w:right w:val="single" w:color="auto" w:sz="4" w:space="0"/>
            </w:tcBorders>
            <w:noWrap/>
            <w:vAlign w:val="center"/>
          </w:tcPr>
          <w:p w14:paraId="3609C25E">
            <w:pPr>
              <w:widowControl/>
              <w:spacing w:line="240" w:lineRule="exact"/>
              <w:jc w:val="center"/>
              <w:rPr>
                <w:rFonts w:ascii="宋体" w:hAnsi="宋体" w:cs="宋体"/>
                <w:kern w:val="0"/>
                <w:sz w:val="18"/>
                <w:szCs w:val="18"/>
              </w:rPr>
            </w:pPr>
            <w:r>
              <w:rPr>
                <w:rFonts w:ascii="宋体" w:hAnsi="宋体" w:cs="宋体"/>
                <w:b/>
                <w:kern w:val="0"/>
                <w:sz w:val="18"/>
                <w:szCs w:val="18"/>
              </w:rPr>
              <w:t>复审结论</w:t>
            </w:r>
          </w:p>
        </w:tc>
        <w:tc>
          <w:tcPr>
            <w:tcW w:w="795" w:type="dxa"/>
            <w:tcBorders>
              <w:top w:val="single" w:color="auto" w:sz="4" w:space="0"/>
              <w:left w:val="single" w:color="auto" w:sz="4" w:space="0"/>
              <w:bottom w:val="single" w:color="auto" w:sz="4" w:space="0"/>
              <w:right w:val="single" w:color="auto" w:sz="4" w:space="0"/>
            </w:tcBorders>
            <w:noWrap/>
            <w:vAlign w:val="center"/>
          </w:tcPr>
          <w:p w14:paraId="36BD38A3">
            <w:pPr>
              <w:widowControl/>
              <w:spacing w:line="240" w:lineRule="exact"/>
              <w:jc w:val="center"/>
              <w:rPr>
                <w:rFonts w:ascii="宋体" w:hAnsi="宋体" w:cs="宋体"/>
                <w:kern w:val="0"/>
                <w:sz w:val="18"/>
                <w:szCs w:val="18"/>
              </w:rPr>
            </w:pPr>
            <w:r>
              <w:rPr>
                <w:rFonts w:ascii="宋体" w:hAnsi="宋体" w:cs="宋体"/>
                <w:b/>
                <w:kern w:val="0"/>
                <w:sz w:val="18"/>
                <w:szCs w:val="18"/>
              </w:rPr>
              <w:t>过渡期</w:t>
            </w:r>
          </w:p>
        </w:tc>
        <w:tc>
          <w:tcPr>
            <w:tcW w:w="3503" w:type="dxa"/>
            <w:tcBorders>
              <w:top w:val="single" w:color="auto" w:sz="4" w:space="0"/>
              <w:left w:val="single" w:color="auto" w:sz="4" w:space="0"/>
              <w:bottom w:val="single" w:color="auto" w:sz="4" w:space="0"/>
              <w:right w:val="single" w:color="auto" w:sz="4" w:space="0"/>
            </w:tcBorders>
            <w:noWrap/>
            <w:vAlign w:val="center"/>
          </w:tcPr>
          <w:p w14:paraId="4AE56DEB">
            <w:pPr>
              <w:widowControl/>
              <w:spacing w:line="240" w:lineRule="exact"/>
              <w:jc w:val="center"/>
              <w:rPr>
                <w:rFonts w:ascii="宋体" w:hAnsi="宋体" w:cs="宋体"/>
                <w:kern w:val="0"/>
                <w:sz w:val="18"/>
                <w:szCs w:val="18"/>
              </w:rPr>
            </w:pPr>
            <w:r>
              <w:rPr>
                <w:rFonts w:ascii="宋体" w:hAnsi="宋体" w:cs="宋体"/>
                <w:b/>
                <w:kern w:val="0"/>
                <w:sz w:val="18"/>
                <w:szCs w:val="18"/>
              </w:rPr>
              <w:t>复审备注</w:t>
            </w:r>
          </w:p>
        </w:tc>
      </w:tr>
      <w:tr w14:paraId="6EB7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66872B49">
            <w:pPr>
              <w:widowControl/>
              <w:spacing w:line="260" w:lineRule="exact"/>
              <w:rPr>
                <w:rFonts w:ascii="宋体" w:hAnsi="宋体" w:cs="宋体"/>
                <w:b/>
                <w:kern w:val="0"/>
                <w:sz w:val="18"/>
                <w:szCs w:val="18"/>
              </w:rPr>
            </w:pPr>
            <w:r>
              <w:rPr>
                <w:rFonts w:ascii="宋体" w:hAnsi="宋体"/>
                <w:b/>
                <w:sz w:val="18"/>
              </w:rPr>
              <w:t>化工行业</w:t>
            </w:r>
            <w:r>
              <w:fldChar w:fldCharType="begin"/>
            </w:r>
            <w:r>
              <w:rPr>
                <w:b/>
              </w:rPr>
              <w:instrText xml:space="preserve"> XE "</w:instrText>
            </w:r>
            <w:r>
              <w:rPr>
                <w:rFonts w:hint="eastAsia"/>
                <w:b/>
              </w:rPr>
              <w:instrText xml:space="preserve">拟废止标准项目计划表:化工</w:instrText>
            </w:r>
            <w:r>
              <w:rPr>
                <w:b/>
              </w:rPr>
              <w:instrText xml:space="preserve">" \y "001:001" </w:instrText>
            </w:r>
            <w:r>
              <w:rPr>
                <w:rFonts w:ascii="黑体" w:hAnsi="宋体" w:eastAsia="黑体"/>
                <w:b/>
                <w:sz w:val="32"/>
              </w:rPr>
              <w:fldChar w:fldCharType="end"/>
            </w:r>
          </w:p>
        </w:tc>
      </w:tr>
      <w:tr w14:paraId="302E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47310E05">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174C9D47">
            <w:pPr>
              <w:widowControl/>
              <w:spacing w:line="260" w:lineRule="exact"/>
              <w:rPr>
                <w:rFonts w:ascii="宋体" w:hAnsi="宋体" w:cs="宋体"/>
                <w:kern w:val="0"/>
                <w:sz w:val="18"/>
                <w:szCs w:val="18"/>
              </w:rPr>
            </w:pPr>
            <w:r>
              <w:rPr>
                <w:rFonts w:ascii="宋体" w:hAnsi="宋体" w:cs="宋体"/>
                <w:kern w:val="0"/>
                <w:sz w:val="18"/>
                <w:szCs w:val="18"/>
              </w:rPr>
              <w:t>HG/T 2638-2017</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1D613013">
            <w:pPr>
              <w:widowControl/>
              <w:spacing w:line="260" w:lineRule="exact"/>
              <w:rPr>
                <w:rFonts w:ascii="宋体" w:hAnsi="宋体" w:cs="宋体"/>
                <w:kern w:val="0"/>
                <w:sz w:val="18"/>
                <w:szCs w:val="18"/>
              </w:rPr>
            </w:pPr>
            <w:r>
              <w:rPr>
                <w:rFonts w:ascii="宋体" w:hAnsi="宋体" w:cs="宋体"/>
                <w:kern w:val="0"/>
                <w:sz w:val="18"/>
                <w:szCs w:val="18"/>
              </w:rPr>
              <w:t>搪玻璃设备质量分等</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3C2D3EDC">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2488E580">
            <w:pPr>
              <w:widowControl/>
              <w:spacing w:line="260" w:lineRule="exact"/>
              <w:rPr>
                <w:rFonts w:ascii="宋体" w:hAnsi="宋体" w:cs="宋体"/>
                <w:kern w:val="0"/>
                <w:sz w:val="18"/>
                <w:szCs w:val="18"/>
              </w:rPr>
            </w:pPr>
            <w:r>
              <w:rPr>
                <w:rFonts w:ascii="宋体" w:hAnsi="宋体" w:cs="宋体"/>
                <w:kern w:val="0"/>
                <w:sz w:val="18"/>
                <w:szCs w:val="18"/>
              </w:rPr>
              <w:t>3个月</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1D36D6E2">
            <w:pPr>
              <w:widowControl/>
              <w:spacing w:line="260" w:lineRule="exact"/>
              <w:rPr>
                <w:rFonts w:ascii="宋体" w:hAnsi="宋体" w:cs="宋体"/>
                <w:kern w:val="0"/>
                <w:sz w:val="18"/>
                <w:szCs w:val="18"/>
              </w:rPr>
            </w:pPr>
            <w:r>
              <w:rPr>
                <w:rFonts w:hint="eastAsia" w:ascii="宋体" w:hAnsi="宋体" w:cs="宋体"/>
                <w:kern w:val="0"/>
                <w:sz w:val="18"/>
                <w:szCs w:val="18"/>
                <w:lang w:eastAsia="zh-CN"/>
              </w:rPr>
              <w:t>由于产业发展，该标准已无企业使用</w:t>
            </w:r>
          </w:p>
        </w:tc>
      </w:tr>
      <w:tr w14:paraId="6F54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50C00122">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60ECA348">
            <w:pPr>
              <w:widowControl/>
              <w:spacing w:line="260" w:lineRule="exact"/>
              <w:rPr>
                <w:rFonts w:ascii="宋体" w:hAnsi="宋体" w:cs="宋体"/>
                <w:kern w:val="0"/>
                <w:sz w:val="18"/>
                <w:szCs w:val="18"/>
              </w:rPr>
            </w:pPr>
            <w:r>
              <w:rPr>
                <w:rFonts w:ascii="宋体" w:hAnsi="宋体" w:cs="宋体"/>
                <w:kern w:val="0"/>
                <w:sz w:val="18"/>
                <w:szCs w:val="18"/>
              </w:rPr>
              <w:t>HG/T 3579-1983</w:t>
            </w:r>
          </w:p>
        </w:tc>
        <w:tc>
          <w:tcPr>
            <w:tcW w:w="2865" w:type="dxa"/>
            <w:tcBorders>
              <w:top w:val="single" w:color="auto" w:sz="4" w:space="0"/>
              <w:left w:val="single" w:color="auto" w:sz="4" w:space="0"/>
              <w:bottom w:val="single" w:color="auto" w:sz="4" w:space="0"/>
              <w:right w:val="single" w:color="auto" w:sz="4" w:space="0"/>
            </w:tcBorders>
            <w:noWrap/>
            <w:vAlign w:val="top"/>
          </w:tcPr>
          <w:p w14:paraId="08540A22">
            <w:pPr>
              <w:widowControl/>
              <w:spacing w:line="260" w:lineRule="exact"/>
              <w:rPr>
                <w:rFonts w:ascii="宋体" w:hAnsi="宋体" w:cs="宋体"/>
                <w:kern w:val="0"/>
                <w:sz w:val="18"/>
                <w:szCs w:val="18"/>
              </w:rPr>
            </w:pPr>
            <w:r>
              <w:rPr>
                <w:rFonts w:ascii="宋体" w:hAnsi="宋体" w:cs="宋体"/>
                <w:kern w:val="0"/>
                <w:sz w:val="18"/>
                <w:szCs w:val="18"/>
              </w:rPr>
              <w:t>化工标准物质通则</w:t>
            </w:r>
          </w:p>
        </w:tc>
        <w:tc>
          <w:tcPr>
            <w:tcW w:w="990" w:type="dxa"/>
            <w:tcBorders>
              <w:top w:val="single" w:color="auto" w:sz="4" w:space="0"/>
              <w:left w:val="single" w:color="auto" w:sz="4" w:space="0"/>
              <w:bottom w:val="single" w:color="auto" w:sz="4" w:space="0"/>
              <w:right w:val="single" w:color="auto" w:sz="4" w:space="0"/>
            </w:tcBorders>
            <w:noWrap/>
            <w:vAlign w:val="top"/>
          </w:tcPr>
          <w:p w14:paraId="002371BC">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145C6AFC">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tcBorders>
              <w:top w:val="single" w:color="auto" w:sz="4" w:space="0"/>
              <w:left w:val="single" w:color="auto" w:sz="4" w:space="0"/>
              <w:bottom w:val="single" w:color="auto" w:sz="4" w:space="0"/>
              <w:right w:val="single" w:color="auto" w:sz="4" w:space="0"/>
            </w:tcBorders>
            <w:noWrap/>
            <w:vAlign w:val="top"/>
          </w:tcPr>
          <w:p w14:paraId="2CC3995C">
            <w:pPr>
              <w:widowControl/>
              <w:spacing w:line="260" w:lineRule="exact"/>
              <w:rPr>
                <w:rFonts w:ascii="宋体" w:hAnsi="宋体" w:cs="宋体"/>
                <w:kern w:val="0"/>
                <w:sz w:val="18"/>
                <w:szCs w:val="18"/>
              </w:rPr>
            </w:pPr>
            <w:r>
              <w:rPr>
                <w:rFonts w:ascii="宋体" w:hAnsi="宋体" w:cs="宋体"/>
                <w:kern w:val="0"/>
                <w:sz w:val="18"/>
                <w:szCs w:val="18"/>
              </w:rPr>
              <w:t>按《国家标准物质管理办法》要求，国务院计量行政部门负责标准物质管理，本标准不再作为当前标准物质管理的准则和依据</w:t>
            </w:r>
          </w:p>
        </w:tc>
      </w:tr>
      <w:tr w14:paraId="0E61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2B8D8EE1">
            <w:pPr>
              <w:widowControl/>
              <w:spacing w:line="260" w:lineRule="exact"/>
              <w:rPr>
                <w:rFonts w:ascii="宋体" w:hAnsi="宋体"/>
                <w:b/>
                <w:sz w:val="18"/>
              </w:rPr>
            </w:pPr>
            <w:r>
              <w:rPr>
                <w:rFonts w:ascii="宋体" w:hAnsi="宋体"/>
                <w:b/>
                <w:sz w:val="18"/>
              </w:rPr>
              <w:t>黑色冶金行业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拟废止标准项目计划表:黑色冶金</w:instrText>
            </w:r>
            <w:r>
              <w:rPr>
                <w:rFonts w:ascii="宋体" w:hAnsi="宋体"/>
                <w:b/>
                <w:sz w:val="18"/>
              </w:rPr>
              <w:instrText xml:space="preserve">" \y "001:002" </w:instrText>
            </w:r>
            <w:r>
              <w:rPr>
                <w:rFonts w:ascii="宋体" w:hAnsi="宋体"/>
                <w:b/>
                <w:sz w:val="18"/>
              </w:rPr>
              <w:fldChar w:fldCharType="end"/>
            </w:r>
          </w:p>
        </w:tc>
      </w:tr>
      <w:tr w14:paraId="0442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6B88C978">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4ABA42B5">
            <w:pPr>
              <w:widowControl/>
              <w:spacing w:line="260" w:lineRule="exact"/>
              <w:rPr>
                <w:rFonts w:ascii="宋体" w:hAnsi="宋体" w:cs="宋体"/>
                <w:kern w:val="0"/>
                <w:sz w:val="18"/>
                <w:szCs w:val="18"/>
              </w:rPr>
            </w:pPr>
            <w:r>
              <w:rPr>
                <w:rFonts w:ascii="宋体" w:hAnsi="宋体" w:cs="宋体"/>
                <w:kern w:val="0"/>
                <w:sz w:val="18"/>
                <w:szCs w:val="18"/>
              </w:rPr>
              <w:t>YB/T 951-2014</w:t>
            </w:r>
          </w:p>
        </w:tc>
        <w:tc>
          <w:tcPr>
            <w:tcW w:w="2865" w:type="dxa"/>
            <w:tcBorders>
              <w:top w:val="single" w:color="auto" w:sz="4" w:space="0"/>
              <w:left w:val="single" w:color="auto" w:sz="4" w:space="0"/>
              <w:bottom w:val="single" w:color="auto" w:sz="4" w:space="0"/>
              <w:right w:val="single" w:color="auto" w:sz="4" w:space="0"/>
            </w:tcBorders>
            <w:noWrap/>
            <w:vAlign w:val="top"/>
          </w:tcPr>
          <w:p w14:paraId="37436698">
            <w:pPr>
              <w:widowControl/>
              <w:spacing w:line="260" w:lineRule="exact"/>
              <w:rPr>
                <w:rFonts w:ascii="宋体" w:hAnsi="宋体" w:cs="宋体"/>
                <w:kern w:val="0"/>
                <w:sz w:val="18"/>
                <w:szCs w:val="18"/>
              </w:rPr>
            </w:pPr>
            <w:r>
              <w:rPr>
                <w:rFonts w:ascii="宋体" w:hAnsi="宋体" w:cs="宋体"/>
                <w:kern w:val="0"/>
                <w:sz w:val="18"/>
                <w:szCs w:val="18"/>
              </w:rPr>
              <w:t>钢轨超声波探伤方法</w:t>
            </w:r>
          </w:p>
        </w:tc>
        <w:tc>
          <w:tcPr>
            <w:tcW w:w="990" w:type="dxa"/>
            <w:tcBorders>
              <w:top w:val="single" w:color="auto" w:sz="4" w:space="0"/>
              <w:left w:val="single" w:color="auto" w:sz="4" w:space="0"/>
              <w:bottom w:val="single" w:color="auto" w:sz="4" w:space="0"/>
              <w:right w:val="single" w:color="auto" w:sz="4" w:space="0"/>
            </w:tcBorders>
            <w:noWrap/>
            <w:vAlign w:val="top"/>
          </w:tcPr>
          <w:p w14:paraId="44EB7BA7">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1F9F4FE7">
            <w:pPr>
              <w:widowControl/>
              <w:spacing w:line="260" w:lineRule="exact"/>
              <w:rPr>
                <w:rFonts w:ascii="宋体" w:hAnsi="宋体" w:cs="宋体"/>
                <w:kern w:val="0"/>
                <w:sz w:val="18"/>
                <w:szCs w:val="18"/>
              </w:rPr>
            </w:pPr>
            <w:r>
              <w:rPr>
                <w:rFonts w:ascii="宋体" w:hAnsi="宋体" w:cs="宋体"/>
                <w:kern w:val="0"/>
                <w:sz w:val="18"/>
                <w:szCs w:val="18"/>
              </w:rPr>
              <w:t>6个月</w:t>
            </w:r>
          </w:p>
        </w:tc>
        <w:tc>
          <w:tcPr>
            <w:tcW w:w="3503" w:type="dxa"/>
            <w:tcBorders>
              <w:top w:val="single" w:color="auto" w:sz="4" w:space="0"/>
              <w:left w:val="single" w:color="auto" w:sz="4" w:space="0"/>
              <w:bottom w:val="single" w:color="auto" w:sz="4" w:space="0"/>
              <w:right w:val="single" w:color="auto" w:sz="4" w:space="0"/>
            </w:tcBorders>
            <w:noWrap/>
            <w:vAlign w:val="top"/>
          </w:tcPr>
          <w:p w14:paraId="73BAEED3">
            <w:pPr>
              <w:widowControl/>
              <w:spacing w:line="260" w:lineRule="exact"/>
              <w:rPr>
                <w:rFonts w:ascii="宋体" w:hAnsi="宋体" w:cs="宋体"/>
                <w:kern w:val="0"/>
                <w:sz w:val="18"/>
                <w:szCs w:val="18"/>
              </w:rPr>
            </w:pPr>
            <w:r>
              <w:rPr>
                <w:rFonts w:ascii="宋体" w:hAnsi="宋体" w:cs="宋体"/>
                <w:kern w:val="0"/>
                <w:sz w:val="18"/>
                <w:szCs w:val="18"/>
              </w:rPr>
              <w:t>已转为即将发布的国家标准《钢轨超声检测方法》</w:t>
            </w:r>
          </w:p>
        </w:tc>
      </w:tr>
      <w:tr w14:paraId="434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4C80A7D8">
            <w:pPr>
              <w:widowControl/>
              <w:spacing w:line="260" w:lineRule="exact"/>
              <w:rPr>
                <w:rFonts w:ascii="宋体" w:hAnsi="宋体"/>
                <w:b/>
                <w:sz w:val="18"/>
              </w:rPr>
            </w:pPr>
            <w:r>
              <w:rPr>
                <w:rFonts w:ascii="宋体" w:hAnsi="宋体"/>
                <w:b/>
                <w:sz w:val="18"/>
              </w:rPr>
              <w:t>有色金属行业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拟废止标准项目计划表:有色金属</w:instrText>
            </w:r>
            <w:r>
              <w:rPr>
                <w:rFonts w:ascii="宋体" w:hAnsi="宋体"/>
                <w:b/>
                <w:sz w:val="18"/>
              </w:rPr>
              <w:instrText xml:space="preserve">" \y "001:003" </w:instrText>
            </w:r>
            <w:r>
              <w:rPr>
                <w:rFonts w:ascii="宋体" w:hAnsi="宋体"/>
                <w:b/>
                <w:sz w:val="18"/>
              </w:rPr>
              <w:fldChar w:fldCharType="end"/>
            </w:r>
          </w:p>
        </w:tc>
      </w:tr>
      <w:tr w14:paraId="5C73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4C501C55">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7EBC77DA">
            <w:pPr>
              <w:widowControl/>
              <w:spacing w:line="260" w:lineRule="exact"/>
              <w:rPr>
                <w:rFonts w:ascii="宋体" w:hAnsi="宋体" w:cs="宋体"/>
                <w:kern w:val="0"/>
                <w:sz w:val="18"/>
                <w:szCs w:val="18"/>
              </w:rPr>
            </w:pPr>
            <w:r>
              <w:rPr>
                <w:rFonts w:ascii="宋体" w:hAnsi="宋体" w:cs="宋体"/>
                <w:kern w:val="0"/>
                <w:sz w:val="18"/>
                <w:szCs w:val="18"/>
              </w:rPr>
              <w:t>YS/T 1180-2017</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4873F047">
            <w:pPr>
              <w:widowControl/>
              <w:spacing w:line="260" w:lineRule="exact"/>
              <w:rPr>
                <w:rFonts w:ascii="宋体" w:hAnsi="宋体" w:cs="宋体"/>
                <w:kern w:val="0"/>
                <w:sz w:val="18"/>
                <w:szCs w:val="18"/>
              </w:rPr>
            </w:pPr>
            <w:r>
              <w:rPr>
                <w:rFonts w:ascii="宋体" w:hAnsi="宋体" w:cs="宋体"/>
                <w:kern w:val="0"/>
                <w:sz w:val="18"/>
                <w:szCs w:val="18"/>
              </w:rPr>
              <w:t>锗精矿单位产品能源消耗限额</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0F0C190A">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50113AA2">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4D41A1CE">
            <w:pPr>
              <w:widowControl/>
              <w:spacing w:line="260" w:lineRule="exact"/>
              <w:rPr>
                <w:rFonts w:ascii="宋体" w:hAnsi="宋体" w:cs="宋体"/>
                <w:kern w:val="0"/>
                <w:sz w:val="18"/>
                <w:szCs w:val="18"/>
              </w:rPr>
            </w:pPr>
            <w:r>
              <w:rPr>
                <w:rFonts w:hint="eastAsia" w:ascii="宋体" w:hAnsi="宋体" w:cs="宋体"/>
                <w:kern w:val="0"/>
                <w:sz w:val="18"/>
                <w:szCs w:val="18"/>
                <w:lang w:eastAsia="zh-CN"/>
              </w:rPr>
              <w:t>由于产业发展，该标准已无企业使用</w:t>
            </w:r>
          </w:p>
        </w:tc>
      </w:tr>
      <w:tr w14:paraId="0808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17A11807">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4D1418FE">
            <w:pPr>
              <w:widowControl/>
              <w:spacing w:line="260" w:lineRule="exact"/>
              <w:rPr>
                <w:rFonts w:ascii="宋体" w:hAnsi="宋体" w:cs="宋体"/>
                <w:kern w:val="0"/>
                <w:sz w:val="18"/>
                <w:szCs w:val="18"/>
              </w:rPr>
            </w:pPr>
            <w:r>
              <w:rPr>
                <w:rFonts w:ascii="宋体" w:hAnsi="宋体" w:cs="宋体"/>
                <w:kern w:val="0"/>
                <w:sz w:val="18"/>
                <w:szCs w:val="18"/>
              </w:rPr>
              <w:t>YS/T 1230.1-2018</w:t>
            </w:r>
          </w:p>
        </w:tc>
        <w:tc>
          <w:tcPr>
            <w:tcW w:w="2865" w:type="dxa"/>
            <w:tcBorders>
              <w:top w:val="single" w:color="auto" w:sz="4" w:space="0"/>
              <w:left w:val="single" w:color="auto" w:sz="4" w:space="0"/>
              <w:bottom w:val="single" w:color="auto" w:sz="4" w:space="0"/>
              <w:right w:val="single" w:color="auto" w:sz="4" w:space="0"/>
            </w:tcBorders>
            <w:noWrap/>
            <w:vAlign w:val="top"/>
          </w:tcPr>
          <w:p w14:paraId="7184024B">
            <w:pPr>
              <w:widowControl/>
              <w:spacing w:line="260" w:lineRule="exact"/>
              <w:rPr>
                <w:rFonts w:ascii="宋体" w:hAnsi="宋体" w:cs="宋体"/>
                <w:kern w:val="0"/>
                <w:sz w:val="18"/>
                <w:szCs w:val="18"/>
              </w:rPr>
            </w:pPr>
            <w:r>
              <w:rPr>
                <w:rFonts w:ascii="宋体" w:hAnsi="宋体" w:cs="宋体"/>
                <w:kern w:val="0"/>
                <w:sz w:val="18"/>
                <w:szCs w:val="18"/>
              </w:rPr>
              <w:t>阳极铜化学分析方法 第1部分：铜量的测定 碘量法和电解法</w:t>
            </w:r>
          </w:p>
        </w:tc>
        <w:tc>
          <w:tcPr>
            <w:tcW w:w="990" w:type="dxa"/>
            <w:tcBorders>
              <w:top w:val="single" w:color="auto" w:sz="4" w:space="0"/>
              <w:left w:val="single" w:color="auto" w:sz="4" w:space="0"/>
              <w:bottom w:val="single" w:color="auto" w:sz="4" w:space="0"/>
              <w:right w:val="single" w:color="auto" w:sz="4" w:space="0"/>
            </w:tcBorders>
            <w:noWrap/>
            <w:vAlign w:val="top"/>
          </w:tcPr>
          <w:p w14:paraId="4E4850F7">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4DEB43F1">
            <w:pPr>
              <w:widowControl/>
              <w:spacing w:line="260" w:lineRule="exact"/>
              <w:rPr>
                <w:rFonts w:ascii="宋体" w:hAnsi="宋体" w:cs="宋体"/>
                <w:kern w:val="0"/>
                <w:sz w:val="18"/>
                <w:szCs w:val="18"/>
              </w:rPr>
            </w:pPr>
            <w:r>
              <w:rPr>
                <w:rFonts w:ascii="宋体" w:hAnsi="宋体" w:cs="宋体"/>
                <w:kern w:val="0"/>
                <w:sz w:val="18"/>
                <w:szCs w:val="18"/>
              </w:rPr>
              <w:t>6个月</w:t>
            </w:r>
          </w:p>
        </w:tc>
        <w:tc>
          <w:tcPr>
            <w:tcW w:w="3503" w:type="dxa"/>
            <w:tcBorders>
              <w:top w:val="single" w:color="auto" w:sz="4" w:space="0"/>
              <w:left w:val="single" w:color="auto" w:sz="4" w:space="0"/>
              <w:bottom w:val="single" w:color="auto" w:sz="4" w:space="0"/>
              <w:right w:val="single" w:color="auto" w:sz="4" w:space="0"/>
            </w:tcBorders>
            <w:noWrap/>
            <w:vAlign w:val="top"/>
          </w:tcPr>
          <w:p w14:paraId="235A8324">
            <w:pPr>
              <w:widowControl/>
              <w:spacing w:line="260" w:lineRule="exact"/>
              <w:rPr>
                <w:rFonts w:ascii="宋体" w:hAnsi="宋体" w:cs="宋体"/>
                <w:kern w:val="0"/>
                <w:sz w:val="18"/>
                <w:szCs w:val="18"/>
              </w:rPr>
            </w:pPr>
            <w:r>
              <w:rPr>
                <w:rFonts w:ascii="宋体" w:hAnsi="宋体" w:cs="宋体"/>
                <w:kern w:val="0"/>
                <w:sz w:val="18"/>
                <w:szCs w:val="18"/>
              </w:rPr>
              <w:t>YS/T 1230.1-2018已经整合修订并入2022-0826T-YS《粗铜、黑铜、阳极铜化学分析方法 第1部分：铜含量的测定》（YS/T 521.1-2024），项目已完成报批，目前状态：等待报批公示</w:t>
            </w:r>
          </w:p>
        </w:tc>
      </w:tr>
      <w:tr w14:paraId="6A37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109435F1">
            <w:pPr>
              <w:widowControl/>
              <w:spacing w:line="260" w:lineRule="exact"/>
              <w:rPr>
                <w:rFonts w:ascii="宋体" w:hAnsi="宋体"/>
                <w:b/>
                <w:sz w:val="18"/>
              </w:rPr>
            </w:pPr>
            <w:r>
              <w:rPr>
                <w:rFonts w:ascii="宋体" w:hAnsi="宋体"/>
                <w:b/>
                <w:sz w:val="18"/>
              </w:rPr>
              <w:t>建材行业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拟废止标准项目计划表:建材</w:instrText>
            </w:r>
            <w:r>
              <w:rPr>
                <w:rFonts w:ascii="宋体" w:hAnsi="宋体"/>
                <w:b/>
                <w:sz w:val="18"/>
              </w:rPr>
              <w:instrText xml:space="preserve">" \y "001:004" </w:instrText>
            </w:r>
            <w:r>
              <w:rPr>
                <w:rFonts w:ascii="宋体" w:hAnsi="宋体"/>
                <w:b/>
                <w:sz w:val="18"/>
              </w:rPr>
              <w:fldChar w:fldCharType="end"/>
            </w:r>
          </w:p>
        </w:tc>
      </w:tr>
      <w:tr w14:paraId="5F73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66C24323">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7D3265B9">
            <w:pPr>
              <w:widowControl/>
              <w:spacing w:line="260" w:lineRule="exact"/>
              <w:rPr>
                <w:rFonts w:ascii="宋体" w:hAnsi="宋体" w:cs="宋体"/>
                <w:kern w:val="0"/>
                <w:sz w:val="18"/>
                <w:szCs w:val="18"/>
              </w:rPr>
            </w:pPr>
            <w:r>
              <w:rPr>
                <w:rFonts w:ascii="宋体" w:hAnsi="宋体" w:cs="宋体"/>
                <w:kern w:val="0"/>
                <w:sz w:val="18"/>
                <w:szCs w:val="18"/>
              </w:rPr>
              <w:t>JC/T 2410-2017</w:t>
            </w:r>
          </w:p>
        </w:tc>
        <w:tc>
          <w:tcPr>
            <w:tcW w:w="2865" w:type="dxa"/>
            <w:tcBorders>
              <w:top w:val="single" w:color="auto" w:sz="4" w:space="0"/>
              <w:left w:val="single" w:color="auto" w:sz="4" w:space="0"/>
              <w:bottom w:val="single" w:color="auto" w:sz="4" w:space="0"/>
              <w:right w:val="single" w:color="auto" w:sz="4" w:space="0"/>
            </w:tcBorders>
            <w:noWrap/>
            <w:vAlign w:val="top"/>
          </w:tcPr>
          <w:p w14:paraId="315B3900">
            <w:pPr>
              <w:widowControl/>
              <w:spacing w:line="260" w:lineRule="exact"/>
              <w:rPr>
                <w:rFonts w:ascii="宋体" w:hAnsi="宋体" w:cs="宋体"/>
                <w:kern w:val="0"/>
                <w:sz w:val="18"/>
                <w:szCs w:val="18"/>
              </w:rPr>
            </w:pPr>
            <w:r>
              <w:rPr>
                <w:rFonts w:ascii="宋体" w:hAnsi="宋体" w:cs="宋体"/>
                <w:kern w:val="0"/>
                <w:sz w:val="18"/>
                <w:szCs w:val="18"/>
              </w:rPr>
              <w:t>复合型密封垫片材料</w:t>
            </w:r>
          </w:p>
        </w:tc>
        <w:tc>
          <w:tcPr>
            <w:tcW w:w="990" w:type="dxa"/>
            <w:tcBorders>
              <w:top w:val="single" w:color="auto" w:sz="4" w:space="0"/>
              <w:left w:val="single" w:color="auto" w:sz="4" w:space="0"/>
              <w:bottom w:val="single" w:color="auto" w:sz="4" w:space="0"/>
              <w:right w:val="single" w:color="auto" w:sz="4" w:space="0"/>
            </w:tcBorders>
            <w:noWrap/>
            <w:vAlign w:val="top"/>
          </w:tcPr>
          <w:p w14:paraId="257762FD">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2CDE51C1">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tcBorders>
              <w:top w:val="single" w:color="auto" w:sz="4" w:space="0"/>
              <w:left w:val="single" w:color="auto" w:sz="4" w:space="0"/>
              <w:bottom w:val="single" w:color="auto" w:sz="4" w:space="0"/>
              <w:right w:val="single" w:color="auto" w:sz="4" w:space="0"/>
            </w:tcBorders>
            <w:noWrap/>
            <w:vAlign w:val="top"/>
          </w:tcPr>
          <w:p w14:paraId="4B1184BC">
            <w:pPr>
              <w:widowControl/>
              <w:spacing w:line="260" w:lineRule="exact"/>
              <w:rPr>
                <w:rFonts w:ascii="宋体" w:hAnsi="宋体" w:cs="宋体"/>
                <w:kern w:val="0"/>
                <w:sz w:val="18"/>
                <w:szCs w:val="18"/>
              </w:rPr>
            </w:pPr>
            <w:r>
              <w:rPr>
                <w:rFonts w:ascii="宋体" w:hAnsi="宋体" w:cs="宋体"/>
                <w:kern w:val="0"/>
                <w:sz w:val="18"/>
                <w:szCs w:val="18"/>
              </w:rPr>
              <w:t>已有GB/T 41487-2022《复合型密封垫片材料》，已于2022年发布实施</w:t>
            </w:r>
          </w:p>
        </w:tc>
      </w:tr>
      <w:tr w14:paraId="7524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7523C7BD">
            <w:pPr>
              <w:widowControl/>
              <w:spacing w:line="260" w:lineRule="exact"/>
              <w:rPr>
                <w:rFonts w:ascii="宋体" w:hAnsi="宋体"/>
                <w:b/>
                <w:sz w:val="18"/>
              </w:rPr>
            </w:pPr>
            <w:r>
              <w:rPr>
                <w:rFonts w:ascii="宋体" w:hAnsi="宋体"/>
                <w:b/>
                <w:sz w:val="18"/>
              </w:rPr>
              <w:t>机械行业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拟废止标准项目计划表:机械</w:instrText>
            </w:r>
            <w:r>
              <w:rPr>
                <w:rFonts w:ascii="宋体" w:hAnsi="宋体"/>
                <w:b/>
                <w:sz w:val="18"/>
              </w:rPr>
              <w:instrText xml:space="preserve">" \y "001:005" </w:instrText>
            </w:r>
            <w:r>
              <w:rPr>
                <w:rFonts w:ascii="宋体" w:hAnsi="宋体"/>
                <w:b/>
                <w:sz w:val="18"/>
              </w:rPr>
              <w:fldChar w:fldCharType="end"/>
            </w:r>
          </w:p>
        </w:tc>
      </w:tr>
      <w:tr w14:paraId="623E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500A60D4">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3CC6F5DF">
            <w:pPr>
              <w:widowControl/>
              <w:spacing w:line="260" w:lineRule="exact"/>
              <w:rPr>
                <w:rFonts w:ascii="宋体" w:hAnsi="宋体" w:cs="宋体"/>
                <w:kern w:val="0"/>
                <w:sz w:val="18"/>
                <w:szCs w:val="18"/>
              </w:rPr>
            </w:pPr>
            <w:r>
              <w:rPr>
                <w:rFonts w:ascii="宋体" w:hAnsi="宋体" w:cs="宋体"/>
                <w:kern w:val="0"/>
                <w:sz w:val="18"/>
                <w:szCs w:val="18"/>
              </w:rPr>
              <w:t>JB/T 7945.1-2018</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51DA32F3">
            <w:pPr>
              <w:widowControl/>
              <w:spacing w:line="260" w:lineRule="exact"/>
              <w:rPr>
                <w:rFonts w:ascii="宋体" w:hAnsi="宋体" w:cs="宋体"/>
                <w:kern w:val="0"/>
                <w:sz w:val="18"/>
                <w:szCs w:val="18"/>
              </w:rPr>
            </w:pPr>
            <w:r>
              <w:rPr>
                <w:rFonts w:ascii="宋体" w:hAnsi="宋体" w:cs="宋体"/>
                <w:kern w:val="0"/>
                <w:sz w:val="18"/>
                <w:szCs w:val="18"/>
              </w:rPr>
              <w:t>灰铸铁力学性能试验方法 第1部分：拉伸试验</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787D80BC">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58D7DDAB">
            <w:pPr>
              <w:widowControl/>
              <w:spacing w:line="260" w:lineRule="exact"/>
              <w:rPr>
                <w:rFonts w:ascii="宋体" w:hAnsi="宋体" w:cs="宋体"/>
                <w:kern w:val="0"/>
                <w:sz w:val="18"/>
                <w:szCs w:val="18"/>
              </w:rPr>
            </w:pPr>
            <w:r>
              <w:rPr>
                <w:rFonts w:ascii="宋体" w:hAnsi="宋体" w:cs="宋体"/>
                <w:kern w:val="0"/>
                <w:sz w:val="18"/>
                <w:szCs w:val="18"/>
              </w:rPr>
              <w:t>6个月</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60BAA81F">
            <w:pPr>
              <w:widowControl/>
              <w:spacing w:line="260" w:lineRule="exact"/>
              <w:rPr>
                <w:rFonts w:ascii="宋体" w:hAnsi="宋体" w:cs="宋体"/>
                <w:kern w:val="0"/>
                <w:sz w:val="18"/>
                <w:szCs w:val="18"/>
              </w:rPr>
            </w:pPr>
            <w:r>
              <w:rPr>
                <w:rFonts w:ascii="宋体" w:hAnsi="宋体" w:cs="宋体"/>
                <w:kern w:val="0"/>
                <w:sz w:val="18"/>
                <w:szCs w:val="18"/>
              </w:rPr>
              <w:t>本标准内容已完全被国家标准GB/T 9439-2023《灰铸铁件》、GB/T 228.1-2021《金属材料 拉伸试验 第1部分:室温试验方法》所覆盖</w:t>
            </w:r>
          </w:p>
        </w:tc>
      </w:tr>
      <w:tr w14:paraId="2A06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29B520D9">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6557AD17">
            <w:pPr>
              <w:widowControl/>
              <w:spacing w:line="260" w:lineRule="exact"/>
              <w:rPr>
                <w:rFonts w:ascii="宋体" w:hAnsi="宋体" w:cs="宋体"/>
                <w:kern w:val="0"/>
                <w:sz w:val="18"/>
                <w:szCs w:val="18"/>
              </w:rPr>
            </w:pPr>
            <w:r>
              <w:rPr>
                <w:rFonts w:ascii="宋体" w:hAnsi="宋体" w:cs="宋体"/>
                <w:kern w:val="0"/>
                <w:sz w:val="18"/>
                <w:szCs w:val="18"/>
              </w:rPr>
              <w:t>JB/T 8496-1996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25C17AD1">
            <w:pPr>
              <w:widowControl/>
              <w:spacing w:line="260" w:lineRule="exact"/>
              <w:rPr>
                <w:rFonts w:ascii="宋体" w:hAnsi="宋体" w:cs="宋体"/>
                <w:kern w:val="0"/>
                <w:sz w:val="18"/>
                <w:szCs w:val="18"/>
              </w:rPr>
            </w:pPr>
            <w:r>
              <w:rPr>
                <w:rFonts w:ascii="宋体" w:hAnsi="宋体" w:cs="宋体"/>
                <w:kern w:val="0"/>
                <w:sz w:val="18"/>
                <w:szCs w:val="18"/>
              </w:rPr>
              <w:t>树脂砂再生成套装置 技术条件</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5DE40BC1">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0FE9A42F">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52743237">
            <w:pPr>
              <w:widowControl/>
              <w:spacing w:line="260" w:lineRule="exact"/>
              <w:rPr>
                <w:rFonts w:ascii="宋体" w:hAnsi="宋体" w:cs="宋体"/>
                <w:kern w:val="0"/>
                <w:sz w:val="18"/>
                <w:szCs w:val="18"/>
              </w:rPr>
            </w:pPr>
            <w:r>
              <w:rPr>
                <w:rFonts w:ascii="宋体" w:hAnsi="宋体" w:cs="宋体"/>
                <w:kern w:val="0"/>
                <w:sz w:val="18"/>
                <w:szCs w:val="18"/>
              </w:rPr>
              <w:t>本标准内容已完全被国家标准GB/T 28690-2012《树脂砂再生成套设备 技术条件》所替代</w:t>
            </w:r>
          </w:p>
        </w:tc>
      </w:tr>
      <w:tr w14:paraId="3576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26419BF7">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0A0887FF">
            <w:pPr>
              <w:widowControl/>
              <w:spacing w:line="260" w:lineRule="exact"/>
              <w:rPr>
                <w:rFonts w:ascii="宋体" w:hAnsi="宋体" w:cs="宋体"/>
                <w:kern w:val="0"/>
                <w:sz w:val="18"/>
                <w:szCs w:val="18"/>
              </w:rPr>
            </w:pPr>
            <w:r>
              <w:rPr>
                <w:rFonts w:ascii="宋体" w:hAnsi="宋体" w:cs="宋体"/>
                <w:kern w:val="0"/>
                <w:sz w:val="18"/>
                <w:szCs w:val="18"/>
              </w:rPr>
              <w:t>JB/T 11154-2018</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6291B355">
            <w:pPr>
              <w:widowControl/>
              <w:spacing w:line="260" w:lineRule="exact"/>
              <w:rPr>
                <w:rFonts w:ascii="宋体" w:hAnsi="宋体" w:cs="宋体"/>
                <w:kern w:val="0"/>
                <w:sz w:val="18"/>
                <w:szCs w:val="18"/>
              </w:rPr>
            </w:pPr>
            <w:r>
              <w:rPr>
                <w:rFonts w:ascii="宋体" w:hAnsi="宋体" w:cs="宋体"/>
                <w:kern w:val="0"/>
                <w:sz w:val="18"/>
                <w:szCs w:val="18"/>
              </w:rPr>
              <w:t>YZR系列起重及冶金用绕线转子三相异步电动机  技术条件（机座号450～500）</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34F88B16">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7D983068">
            <w:pPr>
              <w:widowControl/>
              <w:spacing w:line="260" w:lineRule="exact"/>
              <w:rPr>
                <w:rFonts w:ascii="宋体" w:hAnsi="宋体" w:cs="宋体"/>
                <w:kern w:val="0"/>
                <w:sz w:val="18"/>
                <w:szCs w:val="18"/>
              </w:rPr>
            </w:pPr>
            <w:r>
              <w:rPr>
                <w:rFonts w:ascii="宋体" w:hAnsi="宋体" w:cs="宋体"/>
                <w:kern w:val="0"/>
                <w:sz w:val="18"/>
                <w:szCs w:val="18"/>
              </w:rPr>
              <w:t>6个月</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50C5C451">
            <w:pPr>
              <w:widowControl/>
              <w:spacing w:line="260" w:lineRule="exact"/>
              <w:rPr>
                <w:rFonts w:ascii="宋体" w:hAnsi="宋体" w:cs="宋体"/>
                <w:kern w:val="0"/>
                <w:sz w:val="18"/>
                <w:szCs w:val="18"/>
              </w:rPr>
            </w:pPr>
            <w:r>
              <w:rPr>
                <w:rFonts w:ascii="宋体" w:hAnsi="宋体" w:cs="宋体"/>
                <w:kern w:val="0"/>
                <w:sz w:val="18"/>
                <w:szCs w:val="18"/>
              </w:rPr>
              <w:t>本标准内容被国家标准GB/T 30143 《YZR系列起重及冶金用绕线转子三相异步电动机 技术条件（机座号450～500）》所含盖</w:t>
            </w:r>
          </w:p>
        </w:tc>
      </w:tr>
      <w:tr w14:paraId="4480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18EB4F38">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4C2E4398">
            <w:pPr>
              <w:widowControl/>
              <w:spacing w:line="260" w:lineRule="exact"/>
              <w:rPr>
                <w:rFonts w:ascii="宋体" w:hAnsi="宋体" w:cs="宋体"/>
                <w:kern w:val="0"/>
                <w:sz w:val="18"/>
                <w:szCs w:val="18"/>
              </w:rPr>
            </w:pPr>
            <w:r>
              <w:rPr>
                <w:rFonts w:ascii="宋体" w:hAnsi="宋体" w:cs="宋体"/>
                <w:kern w:val="0"/>
                <w:sz w:val="18"/>
                <w:szCs w:val="18"/>
              </w:rPr>
              <w:t>JB/T 12821-2016</w:t>
            </w:r>
          </w:p>
        </w:tc>
        <w:tc>
          <w:tcPr>
            <w:tcW w:w="2865" w:type="dxa"/>
            <w:tcBorders>
              <w:top w:val="single" w:color="auto" w:sz="4" w:space="0"/>
              <w:left w:val="single" w:color="auto" w:sz="4" w:space="0"/>
              <w:bottom w:val="single" w:color="auto" w:sz="4" w:space="0"/>
              <w:right w:val="single" w:color="auto" w:sz="4" w:space="0"/>
            </w:tcBorders>
            <w:noWrap/>
            <w:vAlign w:val="top"/>
          </w:tcPr>
          <w:p w14:paraId="7F7327E1">
            <w:pPr>
              <w:widowControl/>
              <w:spacing w:line="260" w:lineRule="exact"/>
              <w:rPr>
                <w:rFonts w:ascii="宋体" w:hAnsi="宋体" w:cs="宋体"/>
                <w:kern w:val="0"/>
                <w:sz w:val="18"/>
                <w:szCs w:val="18"/>
              </w:rPr>
            </w:pPr>
            <w:r>
              <w:rPr>
                <w:rFonts w:ascii="宋体" w:hAnsi="宋体" w:cs="宋体"/>
                <w:kern w:val="0"/>
                <w:sz w:val="18"/>
                <w:szCs w:val="18"/>
              </w:rPr>
              <w:t>强力带式压榨机</w:t>
            </w:r>
          </w:p>
        </w:tc>
        <w:tc>
          <w:tcPr>
            <w:tcW w:w="990" w:type="dxa"/>
            <w:tcBorders>
              <w:top w:val="single" w:color="auto" w:sz="4" w:space="0"/>
              <w:left w:val="single" w:color="auto" w:sz="4" w:space="0"/>
              <w:bottom w:val="single" w:color="auto" w:sz="4" w:space="0"/>
              <w:right w:val="single" w:color="auto" w:sz="4" w:space="0"/>
            </w:tcBorders>
            <w:noWrap/>
            <w:vAlign w:val="top"/>
          </w:tcPr>
          <w:p w14:paraId="18F77CB7">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35EF6FF0">
            <w:pPr>
              <w:widowControl/>
              <w:spacing w:line="260" w:lineRule="exact"/>
              <w:rPr>
                <w:rFonts w:ascii="宋体" w:hAnsi="宋体" w:cs="宋体"/>
                <w:kern w:val="0"/>
                <w:sz w:val="18"/>
                <w:szCs w:val="18"/>
              </w:rPr>
            </w:pPr>
            <w:r>
              <w:rPr>
                <w:rFonts w:ascii="宋体" w:hAnsi="宋体" w:cs="宋体"/>
                <w:kern w:val="0"/>
                <w:sz w:val="18"/>
                <w:szCs w:val="18"/>
              </w:rPr>
              <w:t>6个月</w:t>
            </w:r>
          </w:p>
        </w:tc>
        <w:tc>
          <w:tcPr>
            <w:tcW w:w="3503" w:type="dxa"/>
            <w:tcBorders>
              <w:top w:val="single" w:color="auto" w:sz="4" w:space="0"/>
              <w:left w:val="single" w:color="auto" w:sz="4" w:space="0"/>
              <w:bottom w:val="single" w:color="auto" w:sz="4" w:space="0"/>
              <w:right w:val="single" w:color="auto" w:sz="4" w:space="0"/>
            </w:tcBorders>
            <w:noWrap/>
            <w:vAlign w:val="top"/>
          </w:tcPr>
          <w:p w14:paraId="63528FB1">
            <w:pPr>
              <w:widowControl/>
              <w:spacing w:line="260" w:lineRule="exact"/>
              <w:rPr>
                <w:rFonts w:ascii="宋体" w:hAnsi="宋体" w:cs="宋体"/>
                <w:kern w:val="0"/>
                <w:sz w:val="18"/>
                <w:szCs w:val="18"/>
              </w:rPr>
            </w:pPr>
            <w:r>
              <w:rPr>
                <w:rFonts w:ascii="宋体" w:hAnsi="宋体" w:cs="宋体"/>
                <w:kern w:val="0"/>
                <w:sz w:val="18"/>
                <w:szCs w:val="18"/>
              </w:rPr>
              <w:t>本标准中涉及的强力带式压榨机目前已没有企业生产销售，市场上，该产品目前已经被其他类型的过滤机产品所替代</w:t>
            </w:r>
          </w:p>
        </w:tc>
      </w:tr>
      <w:tr w14:paraId="0048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431E14FA">
            <w:pPr>
              <w:widowControl/>
              <w:spacing w:line="260" w:lineRule="exact"/>
              <w:rPr>
                <w:rFonts w:ascii="宋体" w:hAnsi="宋体"/>
                <w:b/>
                <w:sz w:val="18"/>
              </w:rPr>
            </w:pPr>
            <w:r>
              <w:rPr>
                <w:rFonts w:ascii="宋体" w:hAnsi="宋体"/>
                <w:b/>
                <w:sz w:val="18"/>
              </w:rPr>
              <w:t>船舶行业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拟废止标准项目计划表:船舶</w:instrText>
            </w:r>
            <w:r>
              <w:rPr>
                <w:rFonts w:ascii="宋体" w:hAnsi="宋体"/>
                <w:b/>
                <w:sz w:val="18"/>
              </w:rPr>
              <w:instrText xml:space="preserve">" \y "001:006" </w:instrText>
            </w:r>
            <w:r>
              <w:rPr>
                <w:rFonts w:ascii="宋体" w:hAnsi="宋体"/>
                <w:b/>
                <w:sz w:val="18"/>
              </w:rPr>
              <w:fldChar w:fldCharType="end"/>
            </w:r>
          </w:p>
        </w:tc>
      </w:tr>
      <w:tr w14:paraId="27EC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726F8277">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7EE4FA8C">
            <w:pPr>
              <w:widowControl/>
              <w:spacing w:line="260" w:lineRule="exact"/>
              <w:rPr>
                <w:rFonts w:ascii="宋体" w:hAnsi="宋体" w:cs="宋体"/>
                <w:kern w:val="0"/>
                <w:sz w:val="18"/>
                <w:szCs w:val="18"/>
              </w:rPr>
            </w:pPr>
            <w:r>
              <w:rPr>
                <w:rFonts w:ascii="宋体" w:hAnsi="宋体" w:cs="宋体"/>
                <w:kern w:val="0"/>
                <w:sz w:val="18"/>
                <w:szCs w:val="18"/>
              </w:rPr>
              <w:t>CB/T 297-2001</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3B9D8AA8">
            <w:pPr>
              <w:widowControl/>
              <w:spacing w:line="260" w:lineRule="exact"/>
              <w:rPr>
                <w:rFonts w:ascii="宋体" w:hAnsi="宋体" w:cs="宋体"/>
                <w:kern w:val="0"/>
                <w:sz w:val="18"/>
                <w:szCs w:val="18"/>
              </w:rPr>
            </w:pPr>
            <w:r>
              <w:rPr>
                <w:rFonts w:ascii="宋体" w:hAnsi="宋体" w:cs="宋体"/>
                <w:kern w:val="0"/>
                <w:sz w:val="18"/>
                <w:szCs w:val="18"/>
              </w:rPr>
              <w:t>喷射式抽风头</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5D1C7EC7">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18AFCB06">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46FA9962">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lang w:eastAsia="zh-CN"/>
              </w:rPr>
              <w:t>由于产业发展，该标准已无企业使用</w:t>
            </w:r>
          </w:p>
        </w:tc>
      </w:tr>
      <w:tr w14:paraId="2D71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4AFC88B0">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23FFEEAF">
            <w:pPr>
              <w:widowControl/>
              <w:spacing w:line="260" w:lineRule="exact"/>
              <w:rPr>
                <w:rFonts w:ascii="宋体" w:hAnsi="宋体" w:cs="宋体"/>
                <w:kern w:val="0"/>
                <w:sz w:val="18"/>
                <w:szCs w:val="18"/>
              </w:rPr>
            </w:pPr>
            <w:r>
              <w:rPr>
                <w:rFonts w:ascii="宋体" w:hAnsi="宋体" w:cs="宋体"/>
                <w:kern w:val="0"/>
                <w:sz w:val="18"/>
                <w:szCs w:val="18"/>
              </w:rPr>
              <w:t>CB/T 3930-1999</w:t>
            </w:r>
          </w:p>
        </w:tc>
        <w:tc>
          <w:tcPr>
            <w:tcW w:w="2865" w:type="dxa"/>
            <w:tcBorders>
              <w:top w:val="single" w:color="auto" w:sz="4" w:space="0"/>
              <w:left w:val="single" w:color="auto" w:sz="4" w:space="0"/>
              <w:bottom w:val="single" w:color="auto" w:sz="4" w:space="0"/>
              <w:right w:val="single" w:color="auto" w:sz="4" w:space="0"/>
            </w:tcBorders>
            <w:noWrap/>
            <w:vAlign w:val="top"/>
          </w:tcPr>
          <w:p w14:paraId="404CBBF7">
            <w:pPr>
              <w:widowControl/>
              <w:spacing w:line="260" w:lineRule="exact"/>
              <w:rPr>
                <w:rFonts w:ascii="宋体" w:hAnsi="宋体" w:cs="宋体"/>
                <w:kern w:val="0"/>
                <w:sz w:val="18"/>
                <w:szCs w:val="18"/>
              </w:rPr>
            </w:pPr>
            <w:r>
              <w:rPr>
                <w:rFonts w:ascii="宋体" w:hAnsi="宋体" w:cs="宋体"/>
                <w:kern w:val="0"/>
                <w:sz w:val="18"/>
                <w:szCs w:val="18"/>
              </w:rPr>
              <w:t>船用收信多路耦合器技术条件</w:t>
            </w:r>
          </w:p>
        </w:tc>
        <w:tc>
          <w:tcPr>
            <w:tcW w:w="990" w:type="dxa"/>
            <w:tcBorders>
              <w:top w:val="single" w:color="auto" w:sz="4" w:space="0"/>
              <w:left w:val="single" w:color="auto" w:sz="4" w:space="0"/>
              <w:bottom w:val="single" w:color="auto" w:sz="4" w:space="0"/>
              <w:right w:val="single" w:color="auto" w:sz="4" w:space="0"/>
            </w:tcBorders>
            <w:noWrap/>
            <w:vAlign w:val="top"/>
          </w:tcPr>
          <w:p w14:paraId="5DDBB901">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53B59507">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tcBorders>
              <w:top w:val="single" w:color="auto" w:sz="4" w:space="0"/>
              <w:left w:val="single" w:color="auto" w:sz="4" w:space="0"/>
              <w:bottom w:val="single" w:color="auto" w:sz="4" w:space="0"/>
              <w:right w:val="single" w:color="auto" w:sz="4" w:space="0"/>
            </w:tcBorders>
            <w:noWrap/>
            <w:vAlign w:val="top"/>
          </w:tcPr>
          <w:p w14:paraId="21176015">
            <w:pPr>
              <w:widowControl/>
              <w:spacing w:line="260" w:lineRule="exact"/>
              <w:rPr>
                <w:rFonts w:ascii="宋体" w:hAnsi="宋体" w:cs="宋体"/>
                <w:kern w:val="0"/>
                <w:sz w:val="18"/>
                <w:szCs w:val="18"/>
              </w:rPr>
            </w:pPr>
            <w:r>
              <w:rPr>
                <w:rFonts w:ascii="宋体" w:hAnsi="宋体" w:cs="宋体"/>
                <w:kern w:val="0"/>
                <w:sz w:val="18"/>
                <w:szCs w:val="18"/>
              </w:rPr>
              <w:t>CB 20676-2018《舰船多路耦合器规范》主要内容已包含了CB/T 3930-1999标准的内容，因此该标准建议废止</w:t>
            </w:r>
          </w:p>
        </w:tc>
      </w:tr>
      <w:tr w14:paraId="0588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3AE9F74F">
            <w:pPr>
              <w:widowControl/>
              <w:spacing w:line="260" w:lineRule="exact"/>
              <w:rPr>
                <w:rFonts w:ascii="宋体" w:hAnsi="宋体"/>
                <w:b/>
                <w:sz w:val="18"/>
              </w:rPr>
            </w:pPr>
            <w:r>
              <w:rPr>
                <w:rFonts w:ascii="宋体" w:hAnsi="宋体"/>
                <w:b/>
                <w:sz w:val="18"/>
              </w:rPr>
              <w:t>轻工行业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拟废止标准项目计划表:轻工</w:instrText>
            </w:r>
            <w:r>
              <w:rPr>
                <w:rFonts w:ascii="宋体" w:hAnsi="宋体"/>
                <w:b/>
                <w:sz w:val="18"/>
              </w:rPr>
              <w:instrText xml:space="preserve">" \y "001:007" </w:instrText>
            </w:r>
            <w:r>
              <w:rPr>
                <w:rFonts w:ascii="宋体" w:hAnsi="宋体"/>
                <w:b/>
                <w:sz w:val="18"/>
              </w:rPr>
              <w:fldChar w:fldCharType="end"/>
            </w:r>
          </w:p>
        </w:tc>
      </w:tr>
      <w:tr w14:paraId="65A2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30E0F1B5">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627D1F12">
            <w:pPr>
              <w:widowControl/>
              <w:spacing w:line="260" w:lineRule="exact"/>
              <w:rPr>
                <w:rFonts w:ascii="宋体" w:hAnsi="宋体" w:cs="宋体"/>
                <w:kern w:val="0"/>
                <w:sz w:val="18"/>
                <w:szCs w:val="18"/>
              </w:rPr>
            </w:pPr>
            <w:r>
              <w:rPr>
                <w:rFonts w:ascii="宋体" w:hAnsi="宋体" w:cs="宋体"/>
                <w:kern w:val="0"/>
                <w:sz w:val="18"/>
                <w:szCs w:val="18"/>
              </w:rPr>
              <w:t>QB 2176-1995</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1A75F718">
            <w:pPr>
              <w:widowControl/>
              <w:spacing w:line="260" w:lineRule="exact"/>
              <w:rPr>
                <w:rFonts w:ascii="宋体" w:hAnsi="宋体" w:cs="宋体"/>
                <w:kern w:val="0"/>
                <w:sz w:val="18"/>
                <w:szCs w:val="18"/>
              </w:rPr>
            </w:pPr>
            <w:r>
              <w:rPr>
                <w:rFonts w:ascii="宋体" w:hAnsi="宋体" w:cs="宋体"/>
                <w:kern w:val="0"/>
                <w:sz w:val="18"/>
                <w:szCs w:val="18"/>
              </w:rPr>
              <w:t>非公路自行车 安全要求</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62C97FA8">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5341CC75">
            <w:pPr>
              <w:widowControl/>
              <w:spacing w:line="260" w:lineRule="exact"/>
              <w:rPr>
                <w:rFonts w:ascii="宋体" w:hAnsi="宋体" w:cs="宋体"/>
                <w:kern w:val="0"/>
                <w:sz w:val="18"/>
                <w:szCs w:val="18"/>
              </w:rPr>
            </w:pPr>
            <w:r>
              <w:rPr>
                <w:rFonts w:ascii="宋体" w:hAnsi="宋体" w:cs="宋体"/>
                <w:kern w:val="0"/>
                <w:sz w:val="18"/>
                <w:szCs w:val="18"/>
              </w:rPr>
              <w:t>12个月</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7D5CDE96">
            <w:pPr>
              <w:widowControl/>
              <w:spacing w:line="260" w:lineRule="exact"/>
              <w:rPr>
                <w:rFonts w:ascii="宋体" w:hAnsi="宋体" w:cs="宋体"/>
                <w:kern w:val="0"/>
                <w:sz w:val="18"/>
                <w:szCs w:val="18"/>
              </w:rPr>
            </w:pPr>
            <w:r>
              <w:rPr>
                <w:rFonts w:ascii="宋体" w:hAnsi="宋体" w:cs="宋体"/>
                <w:kern w:val="0"/>
                <w:sz w:val="18"/>
                <w:szCs w:val="18"/>
              </w:rPr>
              <w:t>标准内容已被GB 3565.2-2022《自行车安全要求 第2部分：城市和旅行用自行车、青少年自行车、山地自行车与竞赛自行车的要求》涵盖</w:t>
            </w:r>
          </w:p>
        </w:tc>
      </w:tr>
      <w:tr w14:paraId="3AF4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200E45DF">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4337EBB6">
            <w:pPr>
              <w:widowControl/>
              <w:spacing w:line="260" w:lineRule="exact"/>
              <w:rPr>
                <w:rFonts w:ascii="宋体" w:hAnsi="宋体" w:cs="宋体"/>
                <w:kern w:val="0"/>
                <w:sz w:val="18"/>
                <w:szCs w:val="18"/>
              </w:rPr>
            </w:pPr>
            <w:r>
              <w:rPr>
                <w:rFonts w:ascii="宋体" w:hAnsi="宋体" w:cs="宋体"/>
                <w:kern w:val="0"/>
                <w:sz w:val="18"/>
                <w:szCs w:val="18"/>
              </w:rPr>
              <w:t>QB/T 2212.4-1996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100D62E2">
            <w:pPr>
              <w:widowControl/>
              <w:spacing w:line="260" w:lineRule="exact"/>
              <w:rPr>
                <w:rFonts w:ascii="宋体" w:hAnsi="宋体" w:cs="宋体"/>
                <w:kern w:val="0"/>
                <w:sz w:val="18"/>
                <w:szCs w:val="18"/>
              </w:rPr>
            </w:pPr>
            <w:r>
              <w:rPr>
                <w:rFonts w:ascii="宋体" w:hAnsi="宋体" w:cs="宋体"/>
                <w:kern w:val="0"/>
                <w:sz w:val="18"/>
                <w:szCs w:val="18"/>
              </w:rPr>
              <w:t>建筑工具（泥瓦类） 长方形平抹子</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6F8EE232">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15AC5121">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3CB67AF3">
            <w:pPr>
              <w:widowControl/>
              <w:spacing w:line="260" w:lineRule="exact"/>
              <w:rPr>
                <w:rFonts w:ascii="宋体" w:hAnsi="宋体" w:cs="宋体"/>
                <w:kern w:val="0"/>
                <w:sz w:val="18"/>
                <w:szCs w:val="18"/>
              </w:rPr>
            </w:pPr>
            <w:r>
              <w:rPr>
                <w:rFonts w:ascii="宋体" w:hAnsi="宋体" w:cs="宋体"/>
                <w:kern w:val="0"/>
                <w:sz w:val="18"/>
                <w:szCs w:val="18"/>
              </w:rPr>
              <w:t>标准内容已被QB/T 2212.2-2011《建筑工具（泥工类） 泥抹子》涵盖</w:t>
            </w:r>
          </w:p>
        </w:tc>
      </w:tr>
      <w:tr w14:paraId="12C6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1108BF98">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3EC402DC">
            <w:pPr>
              <w:widowControl/>
              <w:spacing w:line="260" w:lineRule="exact"/>
              <w:rPr>
                <w:rFonts w:ascii="宋体" w:hAnsi="宋体" w:cs="宋体"/>
                <w:kern w:val="0"/>
                <w:sz w:val="18"/>
                <w:szCs w:val="18"/>
              </w:rPr>
            </w:pPr>
            <w:r>
              <w:rPr>
                <w:rFonts w:ascii="宋体" w:hAnsi="宋体" w:cs="宋体"/>
                <w:kern w:val="0"/>
                <w:sz w:val="18"/>
                <w:szCs w:val="18"/>
              </w:rPr>
              <w:t>QB/T 2212.5-1996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5D98A871">
            <w:pPr>
              <w:widowControl/>
              <w:spacing w:line="260" w:lineRule="exact"/>
              <w:rPr>
                <w:rFonts w:ascii="宋体" w:hAnsi="宋体" w:cs="宋体"/>
                <w:kern w:val="0"/>
                <w:sz w:val="18"/>
                <w:szCs w:val="18"/>
              </w:rPr>
            </w:pPr>
            <w:r>
              <w:rPr>
                <w:rFonts w:ascii="宋体" w:hAnsi="宋体" w:cs="宋体"/>
                <w:kern w:val="0"/>
                <w:sz w:val="18"/>
                <w:szCs w:val="18"/>
              </w:rPr>
              <w:t>建筑工具（泥瓦类） 梯形平抹子</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3D4C7721">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4DB84B7D">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1AD2EEAB">
            <w:pPr>
              <w:widowControl/>
              <w:spacing w:line="260" w:lineRule="exact"/>
              <w:rPr>
                <w:rFonts w:ascii="宋体" w:hAnsi="宋体" w:cs="宋体"/>
                <w:kern w:val="0"/>
                <w:sz w:val="18"/>
                <w:szCs w:val="18"/>
              </w:rPr>
            </w:pPr>
            <w:r>
              <w:rPr>
                <w:rFonts w:ascii="宋体" w:hAnsi="宋体" w:cs="宋体"/>
                <w:kern w:val="0"/>
                <w:sz w:val="18"/>
                <w:szCs w:val="18"/>
              </w:rPr>
              <w:t>标准内容已被QB/T 2212.2-2011《建筑工具（泥工类） 泥抹子》涵盖</w:t>
            </w:r>
          </w:p>
        </w:tc>
      </w:tr>
      <w:tr w14:paraId="0895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1DD19552">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744601B0">
            <w:pPr>
              <w:widowControl/>
              <w:spacing w:line="260" w:lineRule="exact"/>
              <w:rPr>
                <w:rFonts w:ascii="宋体" w:hAnsi="宋体" w:cs="宋体"/>
                <w:kern w:val="0"/>
                <w:sz w:val="18"/>
                <w:szCs w:val="18"/>
              </w:rPr>
            </w:pPr>
            <w:r>
              <w:rPr>
                <w:rFonts w:ascii="宋体" w:hAnsi="宋体" w:cs="宋体"/>
                <w:kern w:val="0"/>
                <w:sz w:val="18"/>
                <w:szCs w:val="18"/>
              </w:rPr>
              <w:t>QB/T 2212.6-1996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6ADB6694">
            <w:pPr>
              <w:widowControl/>
              <w:spacing w:line="260" w:lineRule="exact"/>
              <w:rPr>
                <w:rFonts w:ascii="宋体" w:hAnsi="宋体" w:cs="宋体"/>
                <w:kern w:val="0"/>
                <w:sz w:val="18"/>
                <w:szCs w:val="18"/>
              </w:rPr>
            </w:pPr>
            <w:r>
              <w:rPr>
                <w:rFonts w:ascii="宋体" w:hAnsi="宋体" w:cs="宋体"/>
                <w:kern w:val="0"/>
                <w:sz w:val="18"/>
                <w:szCs w:val="18"/>
              </w:rPr>
              <w:t>建筑工具（泥瓦类） 阳角抹子</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63624413">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762421BA">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0BD571D8">
            <w:pPr>
              <w:widowControl/>
              <w:spacing w:line="260" w:lineRule="exact"/>
              <w:rPr>
                <w:rFonts w:ascii="宋体" w:hAnsi="宋体" w:cs="宋体"/>
                <w:kern w:val="0"/>
                <w:sz w:val="18"/>
                <w:szCs w:val="18"/>
              </w:rPr>
            </w:pPr>
            <w:r>
              <w:rPr>
                <w:rFonts w:ascii="宋体" w:hAnsi="宋体" w:cs="宋体"/>
                <w:kern w:val="0"/>
                <w:sz w:val="18"/>
                <w:szCs w:val="18"/>
              </w:rPr>
              <w:t>标准内容已被QB/T 2212.2-2011《建筑工具（泥工类） 泥抹子》涵盖</w:t>
            </w:r>
          </w:p>
        </w:tc>
      </w:tr>
      <w:tr w14:paraId="5DB3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21302F93">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3B3E0281">
            <w:pPr>
              <w:widowControl/>
              <w:spacing w:line="260" w:lineRule="exact"/>
              <w:rPr>
                <w:rFonts w:ascii="宋体" w:hAnsi="宋体" w:cs="宋体"/>
                <w:kern w:val="0"/>
                <w:sz w:val="18"/>
                <w:szCs w:val="18"/>
              </w:rPr>
            </w:pPr>
            <w:r>
              <w:rPr>
                <w:rFonts w:ascii="宋体" w:hAnsi="宋体" w:cs="宋体"/>
                <w:kern w:val="0"/>
                <w:sz w:val="18"/>
                <w:szCs w:val="18"/>
              </w:rPr>
              <w:t>QB/T 2212.9-1996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5619ADC1">
            <w:pPr>
              <w:widowControl/>
              <w:spacing w:line="260" w:lineRule="exact"/>
              <w:rPr>
                <w:rFonts w:ascii="宋体" w:hAnsi="宋体" w:cs="宋体"/>
                <w:kern w:val="0"/>
                <w:sz w:val="18"/>
                <w:szCs w:val="18"/>
              </w:rPr>
            </w:pPr>
            <w:r>
              <w:rPr>
                <w:rFonts w:ascii="宋体" w:hAnsi="宋体" w:cs="宋体"/>
                <w:kern w:val="0"/>
                <w:sz w:val="18"/>
                <w:szCs w:val="18"/>
              </w:rPr>
              <w:t>建筑工具（泥瓦类） 长方形压子</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28585B7B">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2CFBB24C">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3508262B">
            <w:pPr>
              <w:widowControl/>
              <w:spacing w:line="260" w:lineRule="exact"/>
              <w:rPr>
                <w:rFonts w:ascii="宋体" w:hAnsi="宋体" w:cs="宋体"/>
                <w:kern w:val="0"/>
                <w:sz w:val="18"/>
                <w:szCs w:val="18"/>
              </w:rPr>
            </w:pPr>
            <w:r>
              <w:rPr>
                <w:rFonts w:ascii="宋体" w:hAnsi="宋体" w:cs="宋体"/>
                <w:kern w:val="0"/>
                <w:sz w:val="18"/>
                <w:szCs w:val="18"/>
              </w:rPr>
              <w:t>标准内容已被QB/T 2212.3-2011《建筑工具（泥工类） 泥压子》涵盖</w:t>
            </w:r>
          </w:p>
        </w:tc>
      </w:tr>
      <w:tr w14:paraId="1A24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58BF8915">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28C70098">
            <w:pPr>
              <w:widowControl/>
              <w:spacing w:line="260" w:lineRule="exact"/>
              <w:rPr>
                <w:rFonts w:ascii="宋体" w:hAnsi="宋体" w:cs="宋体"/>
                <w:kern w:val="0"/>
                <w:sz w:val="18"/>
                <w:szCs w:val="18"/>
              </w:rPr>
            </w:pPr>
            <w:r>
              <w:rPr>
                <w:rFonts w:ascii="宋体" w:hAnsi="宋体" w:cs="宋体"/>
                <w:kern w:val="0"/>
                <w:sz w:val="18"/>
                <w:szCs w:val="18"/>
              </w:rPr>
              <w:t>QB/T 2212.12-1996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7555758D">
            <w:pPr>
              <w:widowControl/>
              <w:spacing w:line="260" w:lineRule="exact"/>
              <w:rPr>
                <w:rFonts w:ascii="宋体" w:hAnsi="宋体" w:cs="宋体"/>
                <w:kern w:val="0"/>
                <w:sz w:val="18"/>
                <w:szCs w:val="18"/>
              </w:rPr>
            </w:pPr>
            <w:r>
              <w:rPr>
                <w:rFonts w:ascii="宋体" w:hAnsi="宋体" w:cs="宋体"/>
                <w:kern w:val="0"/>
                <w:sz w:val="18"/>
                <w:szCs w:val="18"/>
              </w:rPr>
              <w:t>建筑工具（泥瓦类） 梯形砌铲</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4713E686">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78180424">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487298AF">
            <w:pPr>
              <w:widowControl/>
              <w:spacing w:line="260" w:lineRule="exact"/>
              <w:rPr>
                <w:rFonts w:ascii="宋体" w:hAnsi="宋体" w:cs="宋体"/>
                <w:kern w:val="0"/>
                <w:sz w:val="18"/>
                <w:szCs w:val="18"/>
              </w:rPr>
            </w:pPr>
            <w:r>
              <w:rPr>
                <w:rFonts w:ascii="宋体" w:hAnsi="宋体" w:cs="宋体"/>
                <w:kern w:val="0"/>
                <w:sz w:val="18"/>
                <w:szCs w:val="18"/>
              </w:rPr>
              <w:t>标准内容已被QB/T 2212.4-2011《建筑工具（泥工类） 砌铲》涵盖</w:t>
            </w:r>
          </w:p>
        </w:tc>
      </w:tr>
      <w:tr w14:paraId="3F91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52AD83B7">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333E3B5F">
            <w:pPr>
              <w:widowControl/>
              <w:spacing w:line="260" w:lineRule="exact"/>
              <w:rPr>
                <w:rFonts w:ascii="宋体" w:hAnsi="宋体" w:cs="宋体"/>
                <w:kern w:val="0"/>
                <w:sz w:val="18"/>
                <w:szCs w:val="18"/>
              </w:rPr>
            </w:pPr>
            <w:r>
              <w:rPr>
                <w:rFonts w:ascii="宋体" w:hAnsi="宋体" w:cs="宋体"/>
                <w:kern w:val="0"/>
                <w:sz w:val="18"/>
                <w:szCs w:val="18"/>
              </w:rPr>
              <w:t>QB/T 2212.13-1996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6F1FDE9C">
            <w:pPr>
              <w:widowControl/>
              <w:spacing w:line="260" w:lineRule="exact"/>
              <w:rPr>
                <w:rFonts w:ascii="宋体" w:hAnsi="宋体" w:cs="宋体"/>
                <w:kern w:val="0"/>
                <w:sz w:val="18"/>
                <w:szCs w:val="18"/>
              </w:rPr>
            </w:pPr>
            <w:r>
              <w:rPr>
                <w:rFonts w:ascii="宋体" w:hAnsi="宋体" w:cs="宋体"/>
                <w:kern w:val="0"/>
                <w:sz w:val="18"/>
                <w:szCs w:val="18"/>
              </w:rPr>
              <w:t>建筑工具（泥瓦类） 菱形砌铲</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0D835668">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5645279A">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22E360AD">
            <w:pPr>
              <w:widowControl/>
              <w:spacing w:line="260" w:lineRule="exact"/>
              <w:rPr>
                <w:rFonts w:ascii="宋体" w:hAnsi="宋体" w:cs="宋体"/>
                <w:kern w:val="0"/>
                <w:sz w:val="18"/>
                <w:szCs w:val="18"/>
              </w:rPr>
            </w:pPr>
            <w:r>
              <w:rPr>
                <w:rFonts w:ascii="宋体" w:hAnsi="宋体" w:cs="宋体"/>
                <w:kern w:val="0"/>
                <w:sz w:val="18"/>
                <w:szCs w:val="18"/>
              </w:rPr>
              <w:t>标准内容已被QB/T 2212.4-2011《建筑工具（泥工类） 砌铲》涵盖</w:t>
            </w:r>
          </w:p>
        </w:tc>
      </w:tr>
      <w:tr w14:paraId="6001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6B080999">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0E614A54">
            <w:pPr>
              <w:widowControl/>
              <w:spacing w:line="260" w:lineRule="exact"/>
              <w:rPr>
                <w:rFonts w:ascii="宋体" w:hAnsi="宋体" w:cs="宋体"/>
                <w:kern w:val="0"/>
                <w:sz w:val="18"/>
                <w:szCs w:val="18"/>
              </w:rPr>
            </w:pPr>
            <w:r>
              <w:rPr>
                <w:rFonts w:ascii="宋体" w:hAnsi="宋体" w:cs="宋体"/>
                <w:kern w:val="0"/>
                <w:sz w:val="18"/>
                <w:szCs w:val="18"/>
              </w:rPr>
              <w:t>QB/T 2212.14-1996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08F9531E">
            <w:pPr>
              <w:widowControl/>
              <w:spacing w:line="260" w:lineRule="exact"/>
              <w:rPr>
                <w:rFonts w:ascii="宋体" w:hAnsi="宋体" w:cs="宋体"/>
                <w:kern w:val="0"/>
                <w:sz w:val="18"/>
                <w:szCs w:val="18"/>
              </w:rPr>
            </w:pPr>
            <w:r>
              <w:rPr>
                <w:rFonts w:ascii="宋体" w:hAnsi="宋体" w:cs="宋体"/>
                <w:kern w:val="0"/>
                <w:sz w:val="18"/>
                <w:szCs w:val="18"/>
              </w:rPr>
              <w:t>建筑工具（泥瓦类） 叶形砌铲</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5AAA143B">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20757888">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2DFDE2E6">
            <w:pPr>
              <w:widowControl/>
              <w:spacing w:line="260" w:lineRule="exact"/>
              <w:rPr>
                <w:rFonts w:ascii="宋体" w:hAnsi="宋体" w:cs="宋体"/>
                <w:kern w:val="0"/>
                <w:sz w:val="18"/>
                <w:szCs w:val="18"/>
              </w:rPr>
            </w:pPr>
            <w:r>
              <w:rPr>
                <w:rFonts w:ascii="宋体" w:hAnsi="宋体" w:cs="宋体"/>
                <w:kern w:val="0"/>
                <w:sz w:val="18"/>
                <w:szCs w:val="18"/>
              </w:rPr>
              <w:t>标准内容已被QB/T 2212.4-2011《建筑工具（泥工类） 砌铲》涵盖</w:t>
            </w:r>
          </w:p>
        </w:tc>
      </w:tr>
      <w:tr w14:paraId="2BAA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19573FED">
            <w:pPr>
              <w:numPr>
                <w:ilvl w:val="0"/>
                <w:numId w:val="1"/>
              </w:numPr>
              <w:ind w:left="425" w:hanging="425"/>
              <w:jc w:val="center"/>
              <w:rPr>
                <w:rFonts w:ascii="宋体"/>
                <w:sz w:val="18"/>
              </w:rPr>
            </w:pPr>
          </w:p>
        </w:tc>
        <w:tc>
          <w:tcPr>
            <w:tcW w:w="1640" w:type="dxa"/>
            <w:vMerge w:val="restart"/>
            <w:tcBorders>
              <w:top w:val="single" w:color="auto" w:sz="4" w:space="0"/>
              <w:left w:val="single" w:color="auto" w:sz="4" w:space="0"/>
              <w:bottom w:val="single" w:color="auto" w:sz="4" w:space="0"/>
              <w:right w:val="single" w:color="auto" w:sz="4" w:space="0"/>
            </w:tcBorders>
            <w:noWrap/>
            <w:vAlign w:val="top"/>
          </w:tcPr>
          <w:p w14:paraId="4BB32BFB">
            <w:pPr>
              <w:widowControl/>
              <w:spacing w:line="260" w:lineRule="exact"/>
              <w:rPr>
                <w:rFonts w:ascii="宋体" w:hAnsi="宋体" w:cs="宋体"/>
                <w:kern w:val="0"/>
                <w:sz w:val="18"/>
                <w:szCs w:val="18"/>
              </w:rPr>
            </w:pPr>
            <w:r>
              <w:rPr>
                <w:rFonts w:ascii="宋体" w:hAnsi="宋体" w:cs="宋体"/>
                <w:kern w:val="0"/>
                <w:sz w:val="18"/>
                <w:szCs w:val="18"/>
              </w:rPr>
              <w:t>QB/T 2212.15-1996</w:t>
            </w:r>
          </w:p>
        </w:tc>
        <w:tc>
          <w:tcPr>
            <w:tcW w:w="2865" w:type="dxa"/>
            <w:vMerge w:val="restart"/>
            <w:tcBorders>
              <w:top w:val="single" w:color="auto" w:sz="4" w:space="0"/>
              <w:left w:val="single" w:color="auto" w:sz="4" w:space="0"/>
              <w:bottom w:val="single" w:color="auto" w:sz="4" w:space="0"/>
              <w:right w:val="single" w:color="auto" w:sz="4" w:space="0"/>
            </w:tcBorders>
            <w:noWrap/>
            <w:vAlign w:val="top"/>
          </w:tcPr>
          <w:p w14:paraId="0A848269">
            <w:pPr>
              <w:widowControl/>
              <w:spacing w:line="260" w:lineRule="exact"/>
              <w:rPr>
                <w:rFonts w:ascii="宋体" w:hAnsi="宋体" w:cs="宋体"/>
                <w:kern w:val="0"/>
                <w:sz w:val="18"/>
                <w:szCs w:val="18"/>
              </w:rPr>
            </w:pPr>
            <w:r>
              <w:rPr>
                <w:rFonts w:ascii="宋体" w:hAnsi="宋体" w:cs="宋体"/>
                <w:kern w:val="0"/>
                <w:sz w:val="18"/>
                <w:szCs w:val="18"/>
              </w:rPr>
              <w:t>建筑工具（泥瓦类） 圆头形砌铲</w:t>
            </w:r>
          </w:p>
        </w:tc>
        <w:tc>
          <w:tcPr>
            <w:tcW w:w="990" w:type="dxa"/>
            <w:vMerge w:val="restart"/>
            <w:tcBorders>
              <w:top w:val="single" w:color="auto" w:sz="4" w:space="0"/>
              <w:left w:val="single" w:color="auto" w:sz="4" w:space="0"/>
              <w:bottom w:val="single" w:color="auto" w:sz="4" w:space="0"/>
              <w:right w:val="single" w:color="auto" w:sz="4" w:space="0"/>
            </w:tcBorders>
            <w:noWrap/>
            <w:vAlign w:val="top"/>
          </w:tcPr>
          <w:p w14:paraId="365740BF">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vMerge w:val="restart"/>
            <w:tcBorders>
              <w:top w:val="single" w:color="auto" w:sz="4" w:space="0"/>
              <w:left w:val="single" w:color="auto" w:sz="4" w:space="0"/>
              <w:bottom w:val="single" w:color="auto" w:sz="4" w:space="0"/>
              <w:right w:val="single" w:color="auto" w:sz="4" w:space="0"/>
            </w:tcBorders>
            <w:noWrap/>
            <w:vAlign w:val="top"/>
          </w:tcPr>
          <w:p w14:paraId="08785E03">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vMerge w:val="restart"/>
            <w:tcBorders>
              <w:top w:val="single" w:color="auto" w:sz="4" w:space="0"/>
              <w:left w:val="single" w:color="auto" w:sz="4" w:space="0"/>
              <w:bottom w:val="single" w:color="auto" w:sz="4" w:space="0"/>
              <w:right w:val="single" w:color="auto" w:sz="4" w:space="0"/>
            </w:tcBorders>
            <w:noWrap/>
            <w:vAlign w:val="top"/>
          </w:tcPr>
          <w:p w14:paraId="0709894B">
            <w:pPr>
              <w:widowControl/>
              <w:spacing w:line="260" w:lineRule="exact"/>
              <w:rPr>
                <w:rFonts w:ascii="宋体" w:hAnsi="宋体" w:cs="宋体"/>
                <w:kern w:val="0"/>
                <w:sz w:val="18"/>
                <w:szCs w:val="18"/>
              </w:rPr>
            </w:pPr>
            <w:r>
              <w:rPr>
                <w:rFonts w:ascii="宋体" w:hAnsi="宋体" w:cs="宋体"/>
                <w:kern w:val="0"/>
                <w:sz w:val="18"/>
                <w:szCs w:val="18"/>
              </w:rPr>
              <w:t>标准内容已被QB/T 2212.4-2011《建筑工具（泥工类） 砌铲》涵盖</w:t>
            </w:r>
          </w:p>
        </w:tc>
      </w:tr>
      <w:tr w14:paraId="504E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1030CBF8">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7D045383">
            <w:pPr>
              <w:widowControl/>
              <w:spacing w:line="260" w:lineRule="exact"/>
              <w:rPr>
                <w:rFonts w:ascii="宋体" w:hAnsi="宋体" w:cs="宋体"/>
                <w:kern w:val="0"/>
                <w:sz w:val="18"/>
                <w:szCs w:val="18"/>
              </w:rPr>
            </w:pPr>
            <w:r>
              <w:rPr>
                <w:rFonts w:ascii="宋体" w:hAnsi="宋体" w:cs="宋体"/>
                <w:kern w:val="0"/>
                <w:sz w:val="18"/>
                <w:szCs w:val="18"/>
              </w:rPr>
              <w:t>QB/T 2212.22-1996</w:t>
            </w:r>
          </w:p>
        </w:tc>
        <w:tc>
          <w:tcPr>
            <w:tcW w:w="2865" w:type="dxa"/>
            <w:tcBorders>
              <w:top w:val="single" w:color="auto" w:sz="4" w:space="0"/>
              <w:left w:val="single" w:color="auto" w:sz="4" w:space="0"/>
              <w:bottom w:val="single" w:color="auto" w:sz="4" w:space="0"/>
              <w:right w:val="single" w:color="auto" w:sz="4" w:space="0"/>
            </w:tcBorders>
            <w:noWrap/>
            <w:vAlign w:val="top"/>
          </w:tcPr>
          <w:p w14:paraId="0652560B">
            <w:pPr>
              <w:widowControl/>
              <w:spacing w:line="260" w:lineRule="exact"/>
              <w:rPr>
                <w:rFonts w:ascii="宋体" w:hAnsi="宋体" w:cs="宋体"/>
                <w:kern w:val="0"/>
                <w:sz w:val="18"/>
                <w:szCs w:val="18"/>
              </w:rPr>
            </w:pPr>
            <w:r>
              <w:rPr>
                <w:rFonts w:ascii="宋体" w:hAnsi="宋体" w:cs="宋体"/>
                <w:kern w:val="0"/>
                <w:sz w:val="18"/>
                <w:szCs w:val="18"/>
              </w:rPr>
              <w:t>建筑工具（泥瓦类） 缝溜子</w:t>
            </w:r>
          </w:p>
        </w:tc>
        <w:tc>
          <w:tcPr>
            <w:tcW w:w="990" w:type="dxa"/>
            <w:tcBorders>
              <w:top w:val="single" w:color="auto" w:sz="4" w:space="0"/>
              <w:left w:val="single" w:color="auto" w:sz="4" w:space="0"/>
              <w:bottom w:val="single" w:color="auto" w:sz="4" w:space="0"/>
              <w:right w:val="single" w:color="auto" w:sz="4" w:space="0"/>
            </w:tcBorders>
            <w:noWrap/>
            <w:vAlign w:val="top"/>
          </w:tcPr>
          <w:p w14:paraId="44D61214">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23785AC7">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tcBorders>
              <w:top w:val="single" w:color="auto" w:sz="4" w:space="0"/>
              <w:left w:val="single" w:color="auto" w:sz="4" w:space="0"/>
              <w:bottom w:val="single" w:color="auto" w:sz="4" w:space="0"/>
              <w:right w:val="single" w:color="auto" w:sz="4" w:space="0"/>
            </w:tcBorders>
            <w:noWrap/>
            <w:vAlign w:val="top"/>
          </w:tcPr>
          <w:p w14:paraId="3E3378B8">
            <w:pPr>
              <w:widowControl/>
              <w:spacing w:line="260" w:lineRule="exact"/>
              <w:rPr>
                <w:rFonts w:ascii="宋体" w:hAnsi="宋体" w:cs="宋体"/>
                <w:kern w:val="0"/>
                <w:sz w:val="18"/>
                <w:szCs w:val="18"/>
              </w:rPr>
            </w:pPr>
            <w:r>
              <w:rPr>
                <w:rFonts w:ascii="宋体" w:hAnsi="宋体" w:cs="宋体"/>
                <w:kern w:val="0"/>
                <w:sz w:val="18"/>
                <w:szCs w:val="18"/>
              </w:rPr>
              <w:t>标准内容已被QB/T 2212.7-2011《建筑工具（泥工类） 勾缝器》涵盖</w:t>
            </w:r>
          </w:p>
        </w:tc>
      </w:tr>
      <w:tr w14:paraId="2E2C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76" w:type="dxa"/>
            <w:gridSpan w:val="6"/>
            <w:tcBorders>
              <w:top w:val="single" w:color="auto" w:sz="4" w:space="0"/>
              <w:bottom w:val="single" w:color="auto" w:sz="4" w:space="0"/>
              <w:right w:val="single" w:color="auto" w:sz="4" w:space="0"/>
            </w:tcBorders>
            <w:noWrap/>
            <w:vAlign w:val="top"/>
          </w:tcPr>
          <w:p w14:paraId="59673EBD">
            <w:pPr>
              <w:widowControl/>
              <w:spacing w:line="260" w:lineRule="exact"/>
              <w:rPr>
                <w:rFonts w:ascii="宋体" w:hAnsi="宋体"/>
                <w:b/>
                <w:sz w:val="18"/>
              </w:rPr>
            </w:pPr>
            <w:r>
              <w:rPr>
                <w:rFonts w:ascii="宋体" w:hAnsi="宋体"/>
                <w:b/>
                <w:sz w:val="18"/>
              </w:rPr>
              <w:t>纺织行业</w:t>
            </w:r>
            <w:r>
              <w:fldChar w:fldCharType="begin"/>
            </w:r>
            <w:r>
              <w:rPr>
                <w:rFonts w:ascii="宋体" w:hAnsi="宋体"/>
                <w:b/>
                <w:sz w:val="18"/>
              </w:rPr>
              <w:instrText xml:space="preserve"> XE "</w:instrText>
            </w:r>
            <w:r>
              <w:rPr>
                <w:rFonts w:hint="eastAsia" w:ascii="宋体" w:hAnsi="宋体"/>
                <w:b/>
                <w:sz w:val="18"/>
              </w:rPr>
              <w:instrText xml:space="preserve">拟废止标准项目计划表:纺织</w:instrText>
            </w:r>
            <w:r>
              <w:rPr>
                <w:rFonts w:ascii="宋体" w:hAnsi="宋体"/>
                <w:b/>
                <w:sz w:val="18"/>
              </w:rPr>
              <w:instrText xml:space="preserve">" \y "001:008" </w:instrText>
            </w:r>
            <w:r>
              <w:rPr>
                <w:rFonts w:ascii="宋体" w:hAnsi="宋体"/>
                <w:b/>
                <w:sz w:val="18"/>
              </w:rPr>
              <w:fldChar w:fldCharType="end"/>
            </w:r>
          </w:p>
        </w:tc>
      </w:tr>
      <w:tr w14:paraId="786F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3" w:type="dxa"/>
            <w:tcBorders>
              <w:top w:val="single" w:color="auto" w:sz="4" w:space="0"/>
              <w:bottom w:val="single" w:color="auto" w:sz="4" w:space="0"/>
            </w:tcBorders>
            <w:noWrap/>
            <w:vAlign w:val="top"/>
          </w:tcPr>
          <w:p w14:paraId="5185E9FF">
            <w:pPr>
              <w:numPr>
                <w:ilvl w:val="0"/>
                <w:numId w:val="1"/>
              </w:numPr>
              <w:ind w:left="425" w:hanging="425"/>
              <w:jc w:val="center"/>
              <w:rPr>
                <w:rFonts w:ascii="宋体"/>
                <w:sz w:val="18"/>
              </w:rPr>
            </w:pPr>
          </w:p>
        </w:tc>
        <w:tc>
          <w:tcPr>
            <w:tcW w:w="1640" w:type="dxa"/>
            <w:tcBorders>
              <w:top w:val="single" w:color="auto" w:sz="4" w:space="0"/>
              <w:left w:val="single" w:color="auto" w:sz="4" w:space="0"/>
              <w:bottom w:val="single" w:color="auto" w:sz="4" w:space="0"/>
              <w:right w:val="single" w:color="auto" w:sz="4" w:space="0"/>
            </w:tcBorders>
            <w:noWrap/>
            <w:vAlign w:val="top"/>
          </w:tcPr>
          <w:p w14:paraId="137C6A52">
            <w:pPr>
              <w:widowControl/>
              <w:spacing w:line="260" w:lineRule="exact"/>
              <w:rPr>
                <w:rFonts w:ascii="宋体" w:hAnsi="宋体" w:cs="宋体"/>
                <w:kern w:val="0"/>
                <w:sz w:val="18"/>
                <w:szCs w:val="18"/>
              </w:rPr>
            </w:pPr>
            <w:r>
              <w:rPr>
                <w:rFonts w:ascii="宋体" w:hAnsi="宋体" w:cs="宋体"/>
                <w:kern w:val="0"/>
                <w:sz w:val="18"/>
                <w:szCs w:val="18"/>
              </w:rPr>
              <w:t>FZ/T 73006-1995</w:t>
            </w:r>
          </w:p>
        </w:tc>
        <w:tc>
          <w:tcPr>
            <w:tcW w:w="2865" w:type="dxa"/>
            <w:tcBorders>
              <w:top w:val="single" w:color="auto" w:sz="4" w:space="0"/>
              <w:left w:val="single" w:color="auto" w:sz="4" w:space="0"/>
              <w:bottom w:val="single" w:color="auto" w:sz="4" w:space="0"/>
              <w:right w:val="single" w:color="auto" w:sz="4" w:space="0"/>
            </w:tcBorders>
            <w:noWrap/>
            <w:vAlign w:val="top"/>
          </w:tcPr>
          <w:p w14:paraId="1A9A21C0">
            <w:pPr>
              <w:widowControl/>
              <w:spacing w:line="260" w:lineRule="exact"/>
              <w:rPr>
                <w:rFonts w:ascii="宋体" w:hAnsi="宋体" w:cs="宋体"/>
                <w:kern w:val="0"/>
                <w:sz w:val="18"/>
                <w:szCs w:val="18"/>
              </w:rPr>
            </w:pPr>
            <w:r>
              <w:rPr>
                <w:rFonts w:ascii="宋体" w:hAnsi="宋体" w:cs="宋体"/>
                <w:kern w:val="0"/>
                <w:sz w:val="18"/>
                <w:szCs w:val="18"/>
              </w:rPr>
              <w:t>腈纶针织内衣</w:t>
            </w:r>
          </w:p>
        </w:tc>
        <w:tc>
          <w:tcPr>
            <w:tcW w:w="990" w:type="dxa"/>
            <w:tcBorders>
              <w:top w:val="single" w:color="auto" w:sz="4" w:space="0"/>
              <w:left w:val="single" w:color="auto" w:sz="4" w:space="0"/>
              <w:bottom w:val="single" w:color="auto" w:sz="4" w:space="0"/>
              <w:right w:val="single" w:color="auto" w:sz="4" w:space="0"/>
            </w:tcBorders>
            <w:noWrap/>
            <w:vAlign w:val="top"/>
          </w:tcPr>
          <w:p w14:paraId="1F87E6C9">
            <w:pPr>
              <w:widowControl/>
              <w:spacing w:line="260" w:lineRule="exact"/>
              <w:rPr>
                <w:rFonts w:ascii="宋体" w:hAnsi="宋体" w:cs="宋体"/>
                <w:kern w:val="0"/>
                <w:sz w:val="18"/>
                <w:szCs w:val="18"/>
              </w:rPr>
            </w:pPr>
            <w:r>
              <w:rPr>
                <w:rFonts w:ascii="宋体" w:hAnsi="宋体" w:cs="宋体"/>
                <w:kern w:val="0"/>
                <w:sz w:val="18"/>
                <w:szCs w:val="18"/>
              </w:rPr>
              <w:t>拟废止</w:t>
            </w:r>
          </w:p>
        </w:tc>
        <w:tc>
          <w:tcPr>
            <w:tcW w:w="795" w:type="dxa"/>
            <w:tcBorders>
              <w:top w:val="single" w:color="auto" w:sz="4" w:space="0"/>
              <w:left w:val="single" w:color="auto" w:sz="4" w:space="0"/>
              <w:bottom w:val="single" w:color="auto" w:sz="4" w:space="0"/>
              <w:right w:val="single" w:color="auto" w:sz="4" w:space="0"/>
            </w:tcBorders>
            <w:noWrap/>
            <w:vAlign w:val="top"/>
          </w:tcPr>
          <w:p w14:paraId="3D14D17B">
            <w:pPr>
              <w:widowControl/>
              <w:spacing w:line="260" w:lineRule="exact"/>
              <w:rPr>
                <w:rFonts w:ascii="宋体" w:hAnsi="宋体" w:cs="宋体"/>
                <w:kern w:val="0"/>
                <w:sz w:val="18"/>
                <w:szCs w:val="18"/>
              </w:rPr>
            </w:pPr>
            <w:r>
              <w:rPr>
                <w:rFonts w:ascii="宋体" w:hAnsi="宋体" w:cs="宋体"/>
                <w:kern w:val="0"/>
                <w:sz w:val="18"/>
                <w:szCs w:val="18"/>
              </w:rPr>
              <w:t>公告即废止</w:t>
            </w:r>
          </w:p>
        </w:tc>
        <w:tc>
          <w:tcPr>
            <w:tcW w:w="3503" w:type="dxa"/>
            <w:tcBorders>
              <w:top w:val="single" w:color="auto" w:sz="4" w:space="0"/>
              <w:left w:val="single" w:color="auto" w:sz="4" w:space="0"/>
              <w:bottom w:val="single" w:color="auto" w:sz="4" w:space="0"/>
              <w:right w:val="single" w:color="auto" w:sz="4" w:space="0"/>
            </w:tcBorders>
            <w:noWrap/>
            <w:vAlign w:val="top"/>
          </w:tcPr>
          <w:p w14:paraId="53BAB97B">
            <w:pPr>
              <w:widowControl/>
              <w:spacing w:line="260" w:lineRule="exact"/>
              <w:rPr>
                <w:rFonts w:ascii="宋体" w:hAnsi="宋体" w:cs="宋体"/>
                <w:kern w:val="0"/>
                <w:sz w:val="18"/>
                <w:szCs w:val="18"/>
              </w:rPr>
            </w:pPr>
            <w:r>
              <w:rPr>
                <w:rFonts w:ascii="宋体" w:hAnsi="宋体" w:cs="宋体"/>
                <w:kern w:val="0"/>
                <w:sz w:val="18"/>
                <w:szCs w:val="18"/>
              </w:rPr>
              <w:t>由于针织内衣行业的发展变化，目前腈纶针织内衣的生产量日趋减少，粘纤、莫代尔纤维、莱赛尔纤维等新型化学纤维不断涌现并应用于针织内衣产品中来，单一纤维的《腈纶针织内衣》标准已不能满足现代多种化纤材料制成的针织内衣的生产和检测需求。另外，目前行业内的GB/T 8878《针织内衣》已覆盖了该标准的内容，建议废止该标准。</w:t>
            </w:r>
          </w:p>
        </w:tc>
      </w:tr>
    </w:tbl>
    <w:p w14:paraId="3A5613B4">
      <w:pPr>
        <w:spacing w:line="20" w:lineRule="auto"/>
        <w:jc w:val="center"/>
        <w:rPr>
          <w:rFonts w:ascii="宋体" w:hAnsi="宋体"/>
          <w:sz w:val="20"/>
        </w:rPr>
      </w:pPr>
    </w:p>
    <w:sectPr>
      <w:footerReference r:id="rId5" w:type="first"/>
      <w:footerReference r:id="rId4" w:type="default"/>
      <w:pgSz w:w="11906" w:h="16838" w:orient="landscape"/>
      <w:pgMar w:top="947" w:right="873" w:bottom="947" w:left="873" w:header="284" w:footer="425"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F7C831-72E3-4DA3-A30F-74F2F590AF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854E7C-4597-4EF4-9B3F-877300FF243C}"/>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78E85173-DA09-4DAF-841C-C3A3660DB04C}"/>
  </w:font>
  <w:font w:name="楷体_GB2312">
    <w:altName w:val="楷体"/>
    <w:panose1 w:val="02010609030101010101"/>
    <w:charset w:val="86"/>
    <w:family w:val="auto"/>
    <w:pitch w:val="default"/>
    <w:sig w:usb0="00000001" w:usb1="080E0000" w:usb2="00000000" w:usb3="00000000" w:csb0="00040000" w:csb1="00000000"/>
    <w:embedRegular r:id="rId4" w:fontKey="{BE9336CC-ABBA-4CE3-A1AE-DE32F1EFC76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63EC">
    <w:pPr>
      <w:pStyle w:val="2"/>
      <w:jc w:val="center"/>
    </w:pPr>
  </w:p>
  <w:p w14:paraId="71A1BC6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F98A">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218AF">
                          <w:pPr>
                            <w:pStyle w:val="2"/>
                            <w:jc w:val="center"/>
                          </w:pPr>
                          <w:r>
                            <w:fldChar w:fldCharType="begin"/>
                          </w:r>
                          <w:r>
                            <w:instrText xml:space="preserve"> PAGE   \* MERGEFORMAT </w:instrText>
                          </w:r>
                          <w:r>
                            <w:fldChar w:fldCharType="separate"/>
                          </w:r>
                          <w:r>
                            <w:t>3</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392218AF">
                    <w:pPr>
                      <w:pStyle w:val="2"/>
                      <w:jc w:val="center"/>
                    </w:pPr>
                    <w:r>
                      <w:fldChar w:fldCharType="begin"/>
                    </w:r>
                    <w:r>
                      <w:instrText xml:space="preserve"> PAGE   \* MERGEFORMAT </w:instrText>
                    </w:r>
                    <w:r>
                      <w:fldChar w:fldCharType="separate"/>
                    </w:r>
                    <w:r>
                      <w:t>3</w:t>
                    </w:r>
                    <w:r>
                      <w:rPr>
                        <w:lang w:val="zh-CN"/>
                      </w:rPr>
                      <w:fldChar w:fldCharType="end"/>
                    </w:r>
                  </w:p>
                </w:txbxContent>
              </v:textbox>
            </v:shape>
          </w:pict>
        </mc:Fallback>
      </mc:AlternateContent>
    </w:r>
  </w:p>
  <w:p w14:paraId="2B45271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E7388">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60127">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41760127">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30098"/>
    <w:multiLevelType w:val="multilevel"/>
    <w:tmpl w:val="508300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E3"/>
    <w:rsid w:val="000923C9"/>
    <w:rsid w:val="001045D3"/>
    <w:rsid w:val="00110B2B"/>
    <w:rsid w:val="0014513C"/>
    <w:rsid w:val="0017398C"/>
    <w:rsid w:val="002A779E"/>
    <w:rsid w:val="002B1642"/>
    <w:rsid w:val="002D46FF"/>
    <w:rsid w:val="002D6A52"/>
    <w:rsid w:val="003076F2"/>
    <w:rsid w:val="003521CB"/>
    <w:rsid w:val="003541E5"/>
    <w:rsid w:val="003C2924"/>
    <w:rsid w:val="003E6B69"/>
    <w:rsid w:val="0049788A"/>
    <w:rsid w:val="0074139F"/>
    <w:rsid w:val="00795D7D"/>
    <w:rsid w:val="00796F53"/>
    <w:rsid w:val="007B7509"/>
    <w:rsid w:val="008D2415"/>
    <w:rsid w:val="00901257"/>
    <w:rsid w:val="00967239"/>
    <w:rsid w:val="009F393F"/>
    <w:rsid w:val="00A04BDC"/>
    <w:rsid w:val="00A80546"/>
    <w:rsid w:val="00A83074"/>
    <w:rsid w:val="00BC7264"/>
    <w:rsid w:val="00C65EA7"/>
    <w:rsid w:val="00C872D7"/>
    <w:rsid w:val="00CD0510"/>
    <w:rsid w:val="00D26FBA"/>
    <w:rsid w:val="00D83372"/>
    <w:rsid w:val="00D924E0"/>
    <w:rsid w:val="00E422E3"/>
    <w:rsid w:val="00E5023F"/>
    <w:rsid w:val="00E6667D"/>
    <w:rsid w:val="00E904CB"/>
    <w:rsid w:val="00EB05E5"/>
    <w:rsid w:val="00EE7705"/>
    <w:rsid w:val="00F30BE5"/>
    <w:rsid w:val="00FA1E9B"/>
    <w:rsid w:val="04B87A61"/>
    <w:rsid w:val="0EF96426"/>
    <w:rsid w:val="16C93B8B"/>
    <w:rsid w:val="1AD86FC1"/>
    <w:rsid w:val="1C5A22EE"/>
    <w:rsid w:val="1CE13008"/>
    <w:rsid w:val="1F5260C3"/>
    <w:rsid w:val="34256468"/>
    <w:rsid w:val="3D4A5B52"/>
    <w:rsid w:val="41C31841"/>
    <w:rsid w:val="467A664A"/>
    <w:rsid w:val="4A004150"/>
    <w:rsid w:val="5C975D6D"/>
    <w:rsid w:val="5FDE7AF0"/>
    <w:rsid w:val="66B35EA8"/>
    <w:rsid w:val="67416606"/>
    <w:rsid w:val="685869FF"/>
    <w:rsid w:val="72DD68D0"/>
    <w:rsid w:val="77B07ED6"/>
    <w:rsid w:val="79BA2E60"/>
    <w:rsid w:val="7F457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uiPriority w:val="99"/>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页眉 Char"/>
    <w:link w:val="3"/>
    <w:uiPriority w:val="0"/>
    <w:rPr>
      <w:sz w:val="18"/>
      <w:szCs w:val="18"/>
    </w:rPr>
  </w:style>
  <w:style w:type="character" w:customStyle="1" w:styleId="11">
    <w:name w:val="页脚 Char"/>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1466</Words>
  <Characters>2008</Characters>
  <Lines>19</Lines>
  <Paragraphs>5</Paragraphs>
  <TotalTime>0</TotalTime>
  <ScaleCrop>false</ScaleCrop>
  <LinksUpToDate>false</LinksUpToDate>
  <CharactersWithSpaces>2083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2024-11-08T13:18:00Z</dcterms:created>
  <dc:creator>Windows 用户</dc:creator>
  <cp:lastModifiedBy>卓天网络</cp:lastModifiedBy>
  <cp:lastPrinted>2021-06-22T11:44:00Z</cp:lastPrinted>
  <dcterms:modified xsi:type="dcterms:W3CDTF">2024-11-12T00:36:03Z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BD386C22A7FB4E43A38C873630D9B90A_13</vt:lpwstr>
  </property>
</Properties>
</file>