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0A" w:rsidRDefault="00486342">
      <w:pPr>
        <w:widowControl/>
        <w:wordWrap/>
        <w:ind w:firstLineChars="0" w:firstLine="0"/>
        <w:jc w:val="left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附件</w:t>
      </w:r>
    </w:p>
    <w:p w:rsidR="0038640A" w:rsidRDefault="00486342">
      <w:pPr>
        <w:ind w:firstLineChars="0" w:firstLine="0"/>
        <w:jc w:val="center"/>
        <w:rPr>
          <w:rFonts w:ascii="黑体" w:eastAsia="黑体" w:hAnsi="黑体" w:cs="黑体"/>
          <w:b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2024</w:t>
      </w:r>
      <w:r>
        <w:rPr>
          <w:rFonts w:ascii="黑体" w:eastAsia="黑体" w:hAnsi="黑体" w:cs="黑体" w:hint="eastAsia"/>
          <w:sz w:val="36"/>
          <w:szCs w:val="36"/>
        </w:rPr>
        <w:t>年度陕西省技术经理人第四批认定人员名单</w:t>
      </w:r>
    </w:p>
    <w:bookmarkEnd w:id="0"/>
    <w:p w:rsidR="0038640A" w:rsidRDefault="0038640A">
      <w:pPr>
        <w:pStyle w:val="a0"/>
        <w:spacing w:line="320" w:lineRule="exact"/>
        <w:rPr>
          <w:sz w:val="21"/>
          <w:szCs w:val="21"/>
        </w:rPr>
      </w:pPr>
    </w:p>
    <w:tbl>
      <w:tblPr>
        <w:tblW w:w="100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76"/>
        <w:gridCol w:w="6153"/>
        <w:gridCol w:w="1323"/>
      </w:tblGrid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153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白红梅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佳县太阳升红枣科技有限公司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白妙妮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渭南市城乡规划测绘服务中心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白晓春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国网（西安）环保技术中心有限公司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白绪平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佳县店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镇区域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农牧技术推广站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白玉碧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陕西脉迪农业科技咨询有限公司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柏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文科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汉中市汉台区蔬菜果品技术推广中心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毕佳妮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宝鸡高新创业服务中心有限公司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边会龙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陇县畜牧工作站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铜川市科技创新与应用中心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蔡红科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紫阳县生产力促进中心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中科榆林能源技术运营有限责任公司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曹巧利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陕西美邦药业集团股份有限公司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曹晓倩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曹晓仪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曹云刚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查方勇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常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米脂县森林病虫害防治检疫站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西安洞见数据科技有限公司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咸阳）创新促进中心有限公司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空军军医大学第一附属医院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陕西科近膜科技有限责任公司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西安创新设计研究院有限公司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陈博文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西安交通大学国家技术转移中心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陈德勇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咸阳顺安煤矿技术服务有限责任公司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西安飞天孵化器有限公司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陈锦文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陕西省交通规划设计研究院有限公司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陈丽英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渭南市科技资源统筹中心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陈统宪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陕西中润鑫科新能源科技集团有限公司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陈相屹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陕西宇辰东兴科技有限公司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陈绪林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宁陕县爱农种植养殖专业合作社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成思萌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西咸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新区城秦创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原创新驱动发展（泾河）工作部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恺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渭南市科技资源统筹中心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程兴刚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陕西天汉农业科技有限公司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崔文凯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中铁上海工程局集团第七工程有限公司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崔宗承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西安蜂语信息科技有限公司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党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陕西轩辕创新服务有限公司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党丹琳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党建华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宝鸡文理学院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邓开刚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安康博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灏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环保科技有限公司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翟瑞锋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惟壹实业有限公司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翟玉军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佛坪县康之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源农业科技有限责任公司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丁建峰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西安睿诺航空设备有限公司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丁军涛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渭南领智三维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定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蟠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西安市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未来蓝创科技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秦创原创新促进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董广志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董继云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易云网络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科技有限责任公司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董力青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宝鸡阜丰生物科技有限公司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豆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增发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西安指针信息科技有限公司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陕西锦业前程信息技术服务有限公司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鹃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西安中科迅捷光电科技有限公司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杜玲玲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子长市生产力促进中心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杜馨雨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西北工业大学资产经营管理有限公司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段国刚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西安亚信智佳知识产权代理事务所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段晓霞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陕西省创业投资协会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范联科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秦川机床集团宝鸡仪表有限公司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皖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陕西科近膜科技有限责任公司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房居正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陕西轩辕创新服务有限公司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39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西咸新区泾河新城开发建设（集团）有限公司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畑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绥德县畜牧兽医服务中心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400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冯林娜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西安建大科技园有限责任公司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冯永亮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西安文理学院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符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绿能慧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充数字技术有限公司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400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付芳青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远诺技术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转移有限公司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蓓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秦创原发展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陕西爱骨医疗股份有限公司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高娇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娇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陕西拓普索尔电子科技有限责任公司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高小朋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高亚雄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榆能榆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神热电有限公司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高盈婷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西北工业大学资产经营管理有限公司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缑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耀武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蒲城县果业发展中心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中国科学院西安光学精密机械研究所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琨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西安中碳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碳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资源开发有限公司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凌职业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西安交通大学城市学院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郭纪东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西安创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星忠科科技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郭学军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白水县农业农村局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郭彦汝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榆林市科技开发中心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渭南师范学院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西安安鑫汇禾信息科技有限公司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陕西合曼农业科技有限公司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隆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基绿能科技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亭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西安科知行创科技研究院有限公司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何建锋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西安交大捷普网络科技有限公司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何明国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陕西华康检验检测有限责任公司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何娜娜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西安云巣科技有限公司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何卫涛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陕西石羊农业科技股份有限公司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陕西中医药大学制药厂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岭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贺菁菁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镇巴县科学技术局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贺美玲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西安泰科迈医药科技股份有限公司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贺帅军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中国地质调查局西安地质调查中心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贺永锋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商州区农业农村局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贺宇远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中国航天科技集团第五研究院西安分院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侯清中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宝鸡科达特种纸业有限责任公司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西安喜洋洋生物科技有限公司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珍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远诺技术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转移有限公司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胡美林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陕西轩辕创新服务有限公司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陕西山水田园生态农业有限责任公司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陕西金西生物科技发展有限公司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黄小妹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陕西步长制药有限公司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霍延军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冀亚东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高科建材（咸阳）管道科技有限公司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蹇丛徽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汉中市宁强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县发改局</w:t>
            </w:r>
            <w:proofErr w:type="gramEnd"/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江宏君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蒋惠萍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汉中秦农园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生态发展有限公司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蒋靖波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陕西化工研究院有限公司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西北有色金属宝鸡创新研究院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景红斌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安康市石泉县农业农村局畜牧兽医中心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康小龙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子长市德丰农业科技发展有限公司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雷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国网（西安）环保技术中心有限公司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雷挡鹏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山阳县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金川封幸化工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雷文礼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雷照源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延安能源化工（集团）有限责任公司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西安山航科技工业有限公司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咸阳锐境协创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欢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西安科技成果转化工程有限公司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宝鸡华煜鼎尊材料技术有限公司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黄陵县产业投资发展有限公司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国兆智汇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佳县太阳升红枣科技有限公司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陕西雨鹤生物科技有限公司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绥德县农业技术服务中心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晓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陕西协作科技产业发展有限公司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480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益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中国电信股份有限公司汉中分公司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西安中易建科技集团有限公司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李飞峰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陕西巨头鲸信息科技有限公司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李海鸽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西安汽车职业大学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李景林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李美琪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西安飞天孵化器有限公司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李明培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陕西投资集团创新技术研究院有限公司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李三强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陕西棱镜网络科技有限公司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李小青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陕西金诚企业管理有限公司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李晓丽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子长市生产力促进中心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李秀明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前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科投（西安）创业投资有限公司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李学坤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西安文理学院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李彦雄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富平高新技术产业开发区管理委员会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李艳强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榆林中科环保科技集团有限公司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李燕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陕西西工大科技园有限公司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李燕芝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陕西长安计算科技有限公司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李轶杰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京东科技（汉中）数字经济产业园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李玉杰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咸阳顺安煤矿技术服务有限责任公司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李玉林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子长市生产力促进中心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李蕴澍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中国轻工业西安设计工程有限责任公司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冬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西安交通大学国家技术转移中心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西交国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源科技孵化器有限公司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梁小丽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梁永强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蒲城县农业技术推广中心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西安建大科技园有限责任公司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廖章全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西安大马蜂信息咨询有限公司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90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洋县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微巢科技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凌洋阳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平利县飞燕茶业有限公司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令狐文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秦创原创新促进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延安市金玉龙工贸有限公司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中国科学院西安光学精密机械研究所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西安铁一院工程试验检测有限公司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西安亚信智佳知识产权代理事务所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西安工大资产经营有限责任公司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全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陕西理工大学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陕西玖洲农牧科技有限公司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腾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西安交通大学科技与教育发展研究院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秀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陕西鼎新互通网络科技有限公司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陕西机电职业技术学院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刘成国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中化学城市投资有限公司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刘国军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府谷县发展改革和科技局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陕西省创业投资协会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刘红颖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宝鸡市陇县畜牧工作站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刘金波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中电星原科技有限公司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刘美红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佳县科技创新发展中心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刘启明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延安制药股份有限公司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刘书琴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榆林市绥德县园艺技术推广站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刘小燕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刘欣欣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刘行行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西安科技大市场创新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刘彦锋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刘振兴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陕西国防工业职业技术学院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刘正兵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汉中硕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智达文化发展有限责任公司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刘紫涵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柳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桢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陕西西工大科技园有限公司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隆孝树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紫阳德迫机器人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陆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盈科（西安）律师事务所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路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罗荣俊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赢谷天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诚园区管理有限公司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罗应宝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西乡县巴山春雨生态农林科技公司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罗长东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京东科技（汉中）数字经济产业园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骆怡洁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西安亚信智佳知识产权代理事务所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吕京津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吕如军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佳县科技创新发展中心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吕小芳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咸阳元宝智能科技有限公司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西安中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科华芯测控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西安唐知识产权代理事务所（普通合伙）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马欧亚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千阳县科技开发中心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马通海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秦创原发展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马薪亚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城固县生产力促进中心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马永红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陕西齐峰果业有限责任公司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梅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汉中市科技资源统筹中心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孟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然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孟东容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西京学院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孟建国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陕西盘龙医药研究院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妙亚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宝鸡高新创业服务中心有限公司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闵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陕西国资发展研究院有限责任公司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39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慕鹏飞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西安交大技术成果转移有限责任公司渭南分公司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南秦喜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陕西光电子先导院科技有限公司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西安云创智联科技有限公司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倪珂帆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泾河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新城陕煤技术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研究院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倪长军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中科榆林能源技术运营有限责任公司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宁伟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陕西交控科技发展集团股份有限公司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牛文敏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陕西锌业有限公司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绿能慧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充数字技术有限公司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潘志林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中铁第一勘察设计院集团有限公司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彭建文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商州区北宽坪镇农业农村综合服务站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齐泽宁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西安益维普泰环保股份有限公司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钱正辉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陕西埃菲克能源科技有限公司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乔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西安泽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恒远知识产权代理有限公司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乔英权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商洛市商州区杨斜镇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农业综合服务站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秦友华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石泉县蚕桑发展服务中心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西安爱生无人机技术有限公司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秋景深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三原县科学技术局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屈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陕西西工大科技园有限公司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屈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腾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中交第一公路勘察设计研究院有限公司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屈欢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西安亚信智佳知识产权代理事务所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任锦睿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尚文宇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榆林沙漠王生物科技有限公司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尚新芒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西安重装韩城煤矿机械有限公司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西安亚信智佳知识产权代理事务所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沈前功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西安德必信息科技有限公司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夺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西安文化科技创业城股份有限公司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陕西水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发展生态科技研发有限公司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石海兰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陕西地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建土地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工程技术转化中心有限公司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史毛莉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渭南市科技资源统筹中心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陕西黄官酒业有限公司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宋俊达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方寸新能源有限公司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宋舒畅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中铁上海工程局集团第七工程有限公司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西安云巢科技有限公司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西安循证医药科技有限公司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孙丽霞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洛南县科技资源统筹中心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炳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谈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旬阳市教育体育和科技局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汤雪梅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眉县科技创新交流服务中心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唐惟怡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咸阳顺安煤矿技术服务有限责任公司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西北有色金属宝鸡创新研究院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羽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田清泉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渭南师范学院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田思培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远诺技术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转移有限公司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陕西五洲矿业股份有限公司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安康沐创知识产权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汪金婷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西安恒成智道信息科技有限公司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汪亚娅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铜川市中医医院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西安物联世界信息科技有限公司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聪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西安知识产权运营服务平台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西安文理学院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含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西安交通大学国家技术转移中心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瀚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姣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陕西爱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茉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信息技术服务有限公司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西咸新区泾河新城产业园区发展有限公司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国网（西安）环保技术中心有限公司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洋县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微巢科技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西安市发明协会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潼关县金桥牧业有限公司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拓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蒲城县科技资源统筹中心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西安恒成智道信息科技有限公司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镇安县科技资源统筹中心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圆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陕西易盛创新技术有限公司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王本军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安康青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创实业发展有限公司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王存洁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西安中加卫星通讯产业园管理有限公司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王芙蓉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铜川市科技创新与应用中心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王国兴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宝鸡迪兴农业科技有限公司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王红刚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宝鸡高新创业服务中心有限公司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王建友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榆林市榆神工业区能源科技发展有限公司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王巧莺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隶铭思拓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知识产权代理服务有限公司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王秋林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吴堡县林业产业服务中心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王荣泉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西安重装韩城煤矿机械有限公司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王时乔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王思美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兴平市农产品质量检验检测站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王天冬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西安政科信息技术有限公司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王西盛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远诺技术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转移有限公司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王晓祎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远诺技术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转移有限公司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王旭茹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西安音乐学院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王亚军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吴堡县林业产业服务中心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王弋丹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铜川市科技创新与应用中心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王永锋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陕西比克新能源技术有限公司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王永花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西安亚信智佳知识产权代理事务所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堉萱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泾河新城实业发展有限公司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王元舜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中国建筑西北设计研究院有限公司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王卓玥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韦瑾瑜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卫剑军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黄陵县工业园区管理委员会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沣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东生产力促进中心有限公司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京东科技（汉中）数字经济产业园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陕西地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建土地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工程技术转化中心有限公司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魏春红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安康市蚕种场有限公司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吴冠霖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西安中车永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电捷力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风能有限公司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吴国栋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西安新生代企业管理有限公司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吴建海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康田生物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吴彦良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汉中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颐创云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互联网科技有限公司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武炳炎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武小岩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陕西省技术经理人协会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奚军光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渭南市科技资源统筹中心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席建荣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西安市发明协会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席静静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夏圣英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紫阳县生产力促进中心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相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陕西融盛知识产权平台有限公司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宁强县循环经济产业园区开发有限责任公司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肖宁波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西安奇维科技有限公司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肖松涛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西北有色金属宝鸡创新研究院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谢毅娜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西咸新区东方飞马企业管理咨询有限公司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辛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轶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陕西苍山秦茶集团有限公司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辛孟强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中誉秦创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科技（陕西）有限公司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邢国山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商南县科技和教育体育局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邢瑞蛟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邢依依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陕西省西咸新区泾河新城管理委员会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茂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城固县科学技术局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西北工业大学资产经营管理有限公司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徐伟杰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国网（西安）环保技术中心有限公司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徐阳扬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西安文理学院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西安高新区草堂科技产业基地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宝鸡文理学院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荃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西安飞天孵化器有限公司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许晓初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陕西股权交易中心股份有限公司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远诺技术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转移有限公司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榆林高新区科技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创新局</w:t>
            </w:r>
            <w:proofErr w:type="gramEnd"/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沣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东生产力促进中心有限公司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闫亚斌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陕西迪泰克新材料有限公司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严平生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秦源科创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检测认证（集团）有限公司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晏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中国轻工业西安设计工程有限责任公司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渭南师范学院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陕西风润智能制造研究院有限公司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中国建筑西北设计研究院有限公司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杨超普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商洛学院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杨金荣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陇县丰田蜂业专业合作社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杨晓庆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西乡县金太阳农业发展有限责任公司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杨晓勇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陕西集味食品有限公司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杨旸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彦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秦创原发展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华阴市教育科技局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杨意璇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陕西星驰电掣科技有限公司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沣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东生产力促进中心有限公司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姚佳玉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陕西省创业投资协会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叶建茹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榆林市公共文化服务中心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殷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尹思翔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陕西融盛知识产权平台有限公司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尹卫军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中煤航测遥感集团有限公司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尤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陕西脉迪农业科技咨询有限公司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尤阳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咸阳顺安煤矿技术服务有限责任公司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于佳恩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陕西省印刷科学技术研究所有限责任公司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于桢烨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佳县发展改革和科技局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西安交大技术成果转移有限责任公司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余之超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镇安县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秦绿食品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袁洪超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陕西金慧方中药科技有限公司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展望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西安云巢科技有限公司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岳伟涛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西交国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源科技孵化器有限公司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云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京东科技（汉中）数字经济产业园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弛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沣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东生产力促进中心有限公司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恒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安康市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汉滨区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千阳县科技开发中心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西安蒜泥科技企业孵化器有限公司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商洛众芯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匠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机器人科技有限公司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陕西金慧方中药科技有限公司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汉阴福鑫好粮油农业发展有限公司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绥德县强盛农业科技有限公司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380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西咸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新区城秦创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原创新驱动发展（泾河）工作部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爽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中国科学院西安光学精密机械研究所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子洲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县动物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疫病预防控制中心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陕西益信伟创科技有限公司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渊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西安秦智汇科技有限公司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张阿龙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秦创原创新促进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张爱玲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德盛源现代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农业发展有限公司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张渤琦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西安四叶草信息技术有限公司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张华文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西安丝路品牌管理有限公司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张加豪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陕西西工大科技园有限公司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张姣姣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榆林市科学技术局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劼婷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西安恒成智道信息科技有限公司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张洁琪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铜川市科技创新与应用中心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张俊鹏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臻萃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企业服务（西安）有限公司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张立震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方舟创园（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彬州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）园区管理服务有限公司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张利婷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吴堡县农业技术推广中心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张龙刚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陕西陕煤蒲白矿业有限公司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张守恩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张西娟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西安亚信智佳知识产权代理事务所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张霞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霞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陕西脉迪农业科技咨询有限公司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张晓娟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陕西创鑫技术管理有限公司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张亚周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秦创原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（延安）创新促进中心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张彦兵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吴堡县张彦兵空心手工挂面有限公司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张园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蒲城县科技资源统筹中心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张泽林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中国市政工程西北设计研究院有限公司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张钊熔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陕西地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建土地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工程技术转化中心有限公司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张壮壮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镇安县生产力促进中心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远诺前研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技术转移有限公司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西安联创生物医药孵化器有限公司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商州区特色产业发展中心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商洛学院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赵建兰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御典智博科技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赵江涛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陕西邮电职业技术学院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赵明远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国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能锦界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能源有限责任公司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赵宁娟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陕西扬晨新材料科技有限公司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赵芃沛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赵小蔚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隽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美经纬电路有限公司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赵云霞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府谷县发展改革和科技局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陕西润和天翔商务信息咨询有限公司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郑雅岚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陕西智博星策科技有限公司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郑毅飞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中国建筑第八工程局有限公司西北分公司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钟友文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西安经劲实业有限责任公司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陕西秦商新世纪管理咨询有限公司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苗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安康市科技资源统筹中心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周宝龙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洋县朱鹮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有机产业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科技咨询有限公司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周鹏举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西安鹏创信息科技有限公司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周昀玮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液企通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信息技术服务有限公司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西安理工大学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镇安县科技资源统筹中心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朱联旭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镇巴县市场监督管理局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朱清怡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西北工业大学国家大学科技园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朱子寅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沣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实联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侨科技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企业管理有限公司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庄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西咸新区泾河新城产业园区发展有限公司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313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宗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西咸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新区城秦创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原创新驱动发展（泾河）工作部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邹爱香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西北工业大学资产经营管理有限公司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  <w:tr w:rsidR="0038640A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邹云虎</w:t>
            </w:r>
          </w:p>
        </w:tc>
        <w:tc>
          <w:tcPr>
            <w:tcW w:w="615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西安鼎迈知识产权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代理事务所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普通合伙）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38640A" w:rsidRDefault="00486342">
            <w:pPr>
              <w:widowControl/>
              <w:wordWrap/>
              <w:spacing w:line="32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</w:tr>
    </w:tbl>
    <w:p w:rsidR="0038640A" w:rsidRDefault="0038640A">
      <w:pPr>
        <w:pStyle w:val="a0"/>
        <w:rPr>
          <w:sz w:val="21"/>
          <w:szCs w:val="21"/>
        </w:rPr>
      </w:pPr>
    </w:p>
    <w:sectPr w:rsidR="00386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42" w:rsidRDefault="00486342">
      <w:pPr>
        <w:ind w:firstLine="640"/>
      </w:pPr>
      <w:r>
        <w:separator/>
      </w:r>
    </w:p>
  </w:endnote>
  <w:endnote w:type="continuationSeparator" w:id="0">
    <w:p w:rsidR="00486342" w:rsidRDefault="0048634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0A" w:rsidRDefault="0038640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0A" w:rsidRDefault="0038640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0A" w:rsidRDefault="0038640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42" w:rsidRDefault="00486342">
      <w:pPr>
        <w:ind w:firstLine="640"/>
      </w:pPr>
      <w:r>
        <w:separator/>
      </w:r>
    </w:p>
  </w:footnote>
  <w:footnote w:type="continuationSeparator" w:id="0">
    <w:p w:rsidR="00486342" w:rsidRDefault="0048634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0A" w:rsidRDefault="0038640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0A" w:rsidRDefault="0038640A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0A" w:rsidRDefault="0038640A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zg1Y2Y5ODc5YzRhZWNhM2E1OGJhNTZjNjUwNzEifQ=="/>
  </w:docVars>
  <w:rsids>
    <w:rsidRoot w:val="00663910"/>
    <w:rsid w:val="00025A15"/>
    <w:rsid w:val="000264CD"/>
    <w:rsid w:val="000F1F0C"/>
    <w:rsid w:val="000F4811"/>
    <w:rsid w:val="000F6F17"/>
    <w:rsid w:val="00121BC6"/>
    <w:rsid w:val="00163E1E"/>
    <w:rsid w:val="00165DF0"/>
    <w:rsid w:val="001C2F74"/>
    <w:rsid w:val="0020031F"/>
    <w:rsid w:val="002E5055"/>
    <w:rsid w:val="002E73A7"/>
    <w:rsid w:val="00303443"/>
    <w:rsid w:val="003731C4"/>
    <w:rsid w:val="00385159"/>
    <w:rsid w:val="0038640A"/>
    <w:rsid w:val="004137F3"/>
    <w:rsid w:val="0045626F"/>
    <w:rsid w:val="00462834"/>
    <w:rsid w:val="00486342"/>
    <w:rsid w:val="004B3CB2"/>
    <w:rsid w:val="004C0D5E"/>
    <w:rsid w:val="004E5C1D"/>
    <w:rsid w:val="00535B4F"/>
    <w:rsid w:val="005D487C"/>
    <w:rsid w:val="00605BFE"/>
    <w:rsid w:val="00625FEE"/>
    <w:rsid w:val="00645563"/>
    <w:rsid w:val="00651A2C"/>
    <w:rsid w:val="00663910"/>
    <w:rsid w:val="006675AD"/>
    <w:rsid w:val="00671CE9"/>
    <w:rsid w:val="006A773E"/>
    <w:rsid w:val="006B4E85"/>
    <w:rsid w:val="006E12E3"/>
    <w:rsid w:val="00723F6C"/>
    <w:rsid w:val="00746712"/>
    <w:rsid w:val="00753DCC"/>
    <w:rsid w:val="00797581"/>
    <w:rsid w:val="007A2F92"/>
    <w:rsid w:val="007D7968"/>
    <w:rsid w:val="008253C2"/>
    <w:rsid w:val="00842E12"/>
    <w:rsid w:val="00850202"/>
    <w:rsid w:val="008C2D68"/>
    <w:rsid w:val="008D3D02"/>
    <w:rsid w:val="008D48D7"/>
    <w:rsid w:val="008F167E"/>
    <w:rsid w:val="008F2924"/>
    <w:rsid w:val="009360D2"/>
    <w:rsid w:val="00942B22"/>
    <w:rsid w:val="009C3C7C"/>
    <w:rsid w:val="00A40C0E"/>
    <w:rsid w:val="00A53026"/>
    <w:rsid w:val="00AA3060"/>
    <w:rsid w:val="00B02C5A"/>
    <w:rsid w:val="00B2192D"/>
    <w:rsid w:val="00B83F74"/>
    <w:rsid w:val="00B852CC"/>
    <w:rsid w:val="00B9542C"/>
    <w:rsid w:val="00BE40AA"/>
    <w:rsid w:val="00BE56AB"/>
    <w:rsid w:val="00BF76DB"/>
    <w:rsid w:val="00C94274"/>
    <w:rsid w:val="00CD5479"/>
    <w:rsid w:val="00D52931"/>
    <w:rsid w:val="00D53319"/>
    <w:rsid w:val="00D878D0"/>
    <w:rsid w:val="00D94376"/>
    <w:rsid w:val="00DE39AF"/>
    <w:rsid w:val="00E00872"/>
    <w:rsid w:val="00E32153"/>
    <w:rsid w:val="00E62405"/>
    <w:rsid w:val="00E772A6"/>
    <w:rsid w:val="00EA2AF1"/>
    <w:rsid w:val="00ED1CC0"/>
    <w:rsid w:val="00F26AB1"/>
    <w:rsid w:val="00F643FF"/>
    <w:rsid w:val="00F64DD9"/>
    <w:rsid w:val="00F74AEE"/>
    <w:rsid w:val="00FA083B"/>
    <w:rsid w:val="00FB0987"/>
    <w:rsid w:val="00FD4CDA"/>
    <w:rsid w:val="06824A50"/>
    <w:rsid w:val="081D1CDD"/>
    <w:rsid w:val="0B0235AE"/>
    <w:rsid w:val="10F66E5C"/>
    <w:rsid w:val="18B57771"/>
    <w:rsid w:val="18C427BA"/>
    <w:rsid w:val="1A047544"/>
    <w:rsid w:val="1A426BBB"/>
    <w:rsid w:val="1A811B09"/>
    <w:rsid w:val="1F282554"/>
    <w:rsid w:val="1F663326"/>
    <w:rsid w:val="23023E0A"/>
    <w:rsid w:val="236B610B"/>
    <w:rsid w:val="24BA6E2D"/>
    <w:rsid w:val="256911D0"/>
    <w:rsid w:val="2A50215E"/>
    <w:rsid w:val="2B97410B"/>
    <w:rsid w:val="2E430DCC"/>
    <w:rsid w:val="317867F8"/>
    <w:rsid w:val="33CA304C"/>
    <w:rsid w:val="354A6539"/>
    <w:rsid w:val="3A6A0E44"/>
    <w:rsid w:val="3B977EA0"/>
    <w:rsid w:val="3F0B581A"/>
    <w:rsid w:val="3FF10D11"/>
    <w:rsid w:val="42971A7C"/>
    <w:rsid w:val="44531AA4"/>
    <w:rsid w:val="455022C0"/>
    <w:rsid w:val="475519DD"/>
    <w:rsid w:val="481B0DD7"/>
    <w:rsid w:val="49732FBB"/>
    <w:rsid w:val="49D72B35"/>
    <w:rsid w:val="4BCA5CEE"/>
    <w:rsid w:val="4C456FC1"/>
    <w:rsid w:val="4FA534FD"/>
    <w:rsid w:val="51D76493"/>
    <w:rsid w:val="521A4F7A"/>
    <w:rsid w:val="558F536E"/>
    <w:rsid w:val="565F30AF"/>
    <w:rsid w:val="59727600"/>
    <w:rsid w:val="5C7D58C7"/>
    <w:rsid w:val="5F253C6B"/>
    <w:rsid w:val="5F386941"/>
    <w:rsid w:val="60301939"/>
    <w:rsid w:val="60EE5694"/>
    <w:rsid w:val="612D48A3"/>
    <w:rsid w:val="62DB7E10"/>
    <w:rsid w:val="68D173AB"/>
    <w:rsid w:val="68E81028"/>
    <w:rsid w:val="68FF179F"/>
    <w:rsid w:val="6A2E4C38"/>
    <w:rsid w:val="6AC575FD"/>
    <w:rsid w:val="7136719E"/>
    <w:rsid w:val="71F04037"/>
    <w:rsid w:val="72B51382"/>
    <w:rsid w:val="72F16D3A"/>
    <w:rsid w:val="738E6A46"/>
    <w:rsid w:val="73916078"/>
    <w:rsid w:val="78185E27"/>
    <w:rsid w:val="7BEF517F"/>
    <w:rsid w:val="7C5E2039"/>
    <w:rsid w:val="7C7C088F"/>
    <w:rsid w:val="7D027B09"/>
    <w:rsid w:val="7D1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wordWrap w:val="0"/>
      <w:ind w:firstLineChars="200" w:firstLine="88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Body Text"/>
    <w:basedOn w:val="a"/>
    <w:next w:val="a"/>
    <w:qFormat/>
    <w:pPr>
      <w:spacing w:after="120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</w:rPr>
  </w:style>
  <w:style w:type="character" w:styleId="aa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1"/>
    <w:uiPriority w:val="99"/>
    <w:semiHidden/>
    <w:unhideWhenUsed/>
    <w:qFormat/>
    <w:rPr>
      <w:color w:val="0563C1"/>
      <w:u w:val="single"/>
    </w:rPr>
  </w:style>
  <w:style w:type="character" w:customStyle="1" w:styleId="Char0">
    <w:name w:val="页眉 Char"/>
    <w:basedOn w:val="a1"/>
    <w:link w:val="a6"/>
    <w:uiPriority w:val="99"/>
    <w:qFormat/>
    <w:rPr>
      <w:rFonts w:eastAsia="仿宋"/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eastAsia="仿宋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wordWrap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wordWrap/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color w:val="9C65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wordWrap/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1"/>
      <w:szCs w:val="21"/>
    </w:rPr>
  </w:style>
  <w:style w:type="paragraph" w:customStyle="1" w:styleId="xl67">
    <w:name w:val="xl67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1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仿宋" w:hAnsi="仿宋" w:cs="宋体"/>
      <w:kern w:val="0"/>
      <w:sz w:val="21"/>
      <w:szCs w:val="21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仿宋" w:hAnsi="仿宋" w:cs="宋体"/>
      <w:kern w:val="0"/>
      <w:sz w:val="21"/>
      <w:szCs w:val="21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wordWrap w:val="0"/>
      <w:ind w:firstLineChars="200" w:firstLine="88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Body Text"/>
    <w:basedOn w:val="a"/>
    <w:next w:val="a"/>
    <w:qFormat/>
    <w:pPr>
      <w:spacing w:after="120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</w:rPr>
  </w:style>
  <w:style w:type="character" w:styleId="aa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1"/>
    <w:uiPriority w:val="99"/>
    <w:semiHidden/>
    <w:unhideWhenUsed/>
    <w:qFormat/>
    <w:rPr>
      <w:color w:val="0563C1"/>
      <w:u w:val="single"/>
    </w:rPr>
  </w:style>
  <w:style w:type="character" w:customStyle="1" w:styleId="Char0">
    <w:name w:val="页眉 Char"/>
    <w:basedOn w:val="a1"/>
    <w:link w:val="a6"/>
    <w:uiPriority w:val="99"/>
    <w:qFormat/>
    <w:rPr>
      <w:rFonts w:eastAsia="仿宋"/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eastAsia="仿宋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wordWrap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wordWrap/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color w:val="9C65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wordWrap/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1"/>
      <w:szCs w:val="21"/>
    </w:rPr>
  </w:style>
  <w:style w:type="paragraph" w:customStyle="1" w:styleId="xl67">
    <w:name w:val="xl67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1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仿宋" w:hAnsi="仿宋" w:cs="宋体"/>
      <w:kern w:val="0"/>
      <w:sz w:val="21"/>
      <w:szCs w:val="21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仿宋" w:hAnsi="仿宋" w:cs="宋体"/>
      <w:kern w:val="0"/>
      <w:sz w:val="21"/>
      <w:szCs w:val="21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ind w:firstLineChars="0" w:firstLine="0"/>
      <w:jc w:val="center"/>
    </w:pPr>
    <w:rPr>
      <w:rFonts w:ascii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1731</Words>
  <Characters>9870</Characters>
  <Application>Microsoft Office Word</Application>
  <DocSecurity>0</DocSecurity>
  <Lines>82</Lines>
  <Paragraphs>23</Paragraphs>
  <ScaleCrop>false</ScaleCrop>
  <Company>Microsoft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thtf</cp:lastModifiedBy>
  <cp:revision>2</cp:revision>
  <cp:lastPrinted>2024-11-04T02:37:00Z</cp:lastPrinted>
  <dcterms:created xsi:type="dcterms:W3CDTF">2024-11-04T06:35:00Z</dcterms:created>
  <dcterms:modified xsi:type="dcterms:W3CDTF">2024-11-04T06:35:00Z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C7CC86B02EA54AC5805DEE32445C5F3F_13</vt:lpwstr>
  </property>
</Properties>
</file>